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C2D04" w:rsidRPr="00872C14" w14:paraId="222B3408" w14:textId="77777777">
        <w:trPr>
          <w:trHeight w:hRule="exact" w:val="1417"/>
          <w:jc w:val="center"/>
        </w:trPr>
        <w:tc>
          <w:tcPr>
            <w:tcW w:w="6804" w:type="dxa"/>
            <w:tcBorders>
              <w:top w:val="nil"/>
              <w:left w:val="nil"/>
              <w:bottom w:val="nil"/>
              <w:right w:val="nil"/>
            </w:tcBorders>
            <w:vAlign w:val="center"/>
          </w:tcPr>
          <w:p w14:paraId="5C6AF68F" w14:textId="77777777" w:rsidR="001C2D04" w:rsidRPr="00872C14" w:rsidRDefault="00166959">
            <w:pPr>
              <w:pStyle w:val="EPName"/>
            </w:pPr>
            <w:r w:rsidRPr="00872C14">
              <w:t>Parlamentul European</w:t>
            </w:r>
          </w:p>
          <w:p w14:paraId="0E81B3CE" w14:textId="77777777" w:rsidR="001C2D04" w:rsidRPr="00872C14" w:rsidRDefault="00166959">
            <w:pPr>
              <w:pStyle w:val="EPTerm"/>
            </w:pPr>
            <w:r w:rsidRPr="00872C14">
              <w:t>2024-2029</w:t>
            </w:r>
          </w:p>
        </w:tc>
        <w:tc>
          <w:tcPr>
            <w:tcW w:w="2268" w:type="dxa"/>
            <w:tcBorders>
              <w:top w:val="nil"/>
              <w:left w:val="nil"/>
              <w:bottom w:val="nil"/>
              <w:right w:val="nil"/>
            </w:tcBorders>
          </w:tcPr>
          <w:p w14:paraId="20DB8FDF" w14:textId="77777777" w:rsidR="001C2D04" w:rsidRPr="00872C14" w:rsidRDefault="00872C14">
            <w:pPr>
              <w:pStyle w:val="EPLogo"/>
            </w:pPr>
            <w:r w:rsidRPr="00872C14">
              <w:pict w14:anchorId="7B69C9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E77DE76" w14:textId="77777777" w:rsidR="001C2D04" w:rsidRPr="00872C14" w:rsidRDefault="00166959">
      <w:pPr>
        <w:pStyle w:val="LineTop"/>
      </w:pPr>
      <w:r w:rsidRPr="00872C14">
        <w:t xml:space="preserve"> </w:t>
      </w:r>
    </w:p>
    <w:p w14:paraId="079E409E" w14:textId="77777777" w:rsidR="001C2D04" w:rsidRPr="00872C14" w:rsidRDefault="00166959">
      <w:pPr>
        <w:pStyle w:val="EPBody"/>
      </w:pPr>
      <w:r w:rsidRPr="00872C14">
        <w:rPr>
          <w:rStyle w:val="HideTWBExt"/>
        </w:rPr>
        <w:t>&lt;Commission&gt;</w:t>
      </w:r>
      <w:r w:rsidRPr="00872C14">
        <w:rPr>
          <w:rStyle w:val="HideTWBInt"/>
          <w:color w:val="auto"/>
        </w:rPr>
        <w:t>{AFCO}</w:t>
      </w:r>
      <w:r w:rsidRPr="00872C14">
        <w:t>Comisia pentru afaceri constituționale</w:t>
      </w:r>
      <w:r w:rsidRPr="00872C14">
        <w:rPr>
          <w:rStyle w:val="HideTWBExt"/>
        </w:rPr>
        <w:t>&lt;/Commission&gt;</w:t>
      </w:r>
    </w:p>
    <w:p w14:paraId="5D21A8AA" w14:textId="77777777" w:rsidR="001C2D04" w:rsidRPr="00872C14" w:rsidRDefault="00166959">
      <w:pPr>
        <w:pStyle w:val="LineBottom"/>
      </w:pPr>
      <w:r w:rsidRPr="00872C14">
        <w:t xml:space="preserve"> </w:t>
      </w:r>
    </w:p>
    <w:p w14:paraId="6F507598" w14:textId="77777777" w:rsidR="001C2D04" w:rsidRPr="00872C14" w:rsidRDefault="00166959">
      <w:pPr>
        <w:pStyle w:val="CoverReference"/>
      </w:pPr>
      <w:r w:rsidRPr="00872C14">
        <w:rPr>
          <w:rStyle w:val="HideTWBExt"/>
        </w:rPr>
        <w:t>&lt;RefProc&gt;</w:t>
      </w:r>
      <w:r w:rsidRPr="00872C14">
        <w:t>2025/2075</w:t>
      </w:r>
      <w:r w:rsidRPr="00872C14">
        <w:rPr>
          <w:rStyle w:val="HideTWBExt"/>
        </w:rPr>
        <w:t>&lt;/RefProc&gt;&lt;RefTypeProc&gt;</w:t>
      </w:r>
      <w:r w:rsidRPr="00872C14">
        <w:t>(INI)</w:t>
      </w:r>
      <w:r w:rsidRPr="00872C14">
        <w:rPr>
          <w:rStyle w:val="HideTWBExt"/>
        </w:rPr>
        <w:t>&lt;/RefTypeProc&gt;</w:t>
      </w:r>
    </w:p>
    <w:p w14:paraId="7CBC4160" w14:textId="77777777" w:rsidR="001C2D04" w:rsidRPr="00872C14" w:rsidRDefault="00166959">
      <w:pPr>
        <w:pStyle w:val="CoverDate"/>
      </w:pPr>
      <w:r w:rsidRPr="00872C14">
        <w:rPr>
          <w:rStyle w:val="HideTWBExt"/>
        </w:rPr>
        <w:t>&lt;Date&gt;</w:t>
      </w:r>
      <w:r w:rsidRPr="00872C14">
        <w:rPr>
          <w:rStyle w:val="HideTWBInt"/>
          <w:color w:val="auto"/>
        </w:rPr>
        <w:t>{21/11/2025}</w:t>
      </w:r>
      <w:r w:rsidRPr="00872C14">
        <w:t>21.11.2025</w:t>
      </w:r>
      <w:r w:rsidRPr="00872C14">
        <w:rPr>
          <w:rStyle w:val="HideTWBExt"/>
        </w:rPr>
        <w:t>&lt;/Date&gt;</w:t>
      </w:r>
    </w:p>
    <w:p w14:paraId="5D24F523" w14:textId="77777777" w:rsidR="001C2D04" w:rsidRPr="00872C14" w:rsidRDefault="00166959">
      <w:pPr>
        <w:pStyle w:val="CoverDocType"/>
      </w:pPr>
      <w:r w:rsidRPr="00872C14">
        <w:rPr>
          <w:rStyle w:val="HideTWBExt"/>
        </w:rPr>
        <w:t>&lt;TypeAM&gt;</w:t>
      </w:r>
      <w:r w:rsidRPr="00872C14">
        <w:t>AMENDAMENTELE</w:t>
      </w:r>
      <w:r w:rsidRPr="00872C14">
        <w:rPr>
          <w:rStyle w:val="HideTWBExt"/>
        </w:rPr>
        <w:t>&lt;/TypeAM&gt;</w:t>
      </w:r>
    </w:p>
    <w:p w14:paraId="6DDD23E4" w14:textId="77777777" w:rsidR="001C2D04" w:rsidRPr="00872C14" w:rsidRDefault="00166959">
      <w:pPr>
        <w:pStyle w:val="CoverDocType24a"/>
      </w:pPr>
      <w:r w:rsidRPr="00872C14">
        <w:rPr>
          <w:rStyle w:val="HideTWBExt"/>
        </w:rPr>
        <w:t>&lt;RangeAM&gt;</w:t>
      </w:r>
      <w:r w:rsidRPr="00872C14">
        <w:t>1 - 346</w:t>
      </w:r>
      <w:r w:rsidRPr="00872C14">
        <w:rPr>
          <w:rStyle w:val="HideTWBExt"/>
        </w:rPr>
        <w:t>&lt;/RangeAM&gt;</w:t>
      </w:r>
    </w:p>
    <w:p w14:paraId="57B6DC69" w14:textId="77777777" w:rsidR="001C2D04" w:rsidRPr="00872C14" w:rsidRDefault="00166959">
      <w:pPr>
        <w:pStyle w:val="CoverBold"/>
      </w:pPr>
      <w:r w:rsidRPr="00872C14">
        <w:rPr>
          <w:rStyle w:val="HideTWBExt"/>
        </w:rPr>
        <w:t>&lt;TitreType&gt;</w:t>
      </w:r>
      <w:r w:rsidRPr="00872C14">
        <w:t>Proiect de raport</w:t>
      </w:r>
      <w:r w:rsidRPr="00872C14">
        <w:rPr>
          <w:rStyle w:val="HideTWBExt"/>
        </w:rPr>
        <w:t>&lt;/TitreType&gt;</w:t>
      </w:r>
    </w:p>
    <w:p w14:paraId="1D328848" w14:textId="77777777" w:rsidR="001C2D04" w:rsidRPr="00872C14" w:rsidRDefault="00166959">
      <w:pPr>
        <w:pStyle w:val="CoverBold"/>
      </w:pPr>
      <w:r w:rsidRPr="00872C14">
        <w:rPr>
          <w:rStyle w:val="HideTWBExt"/>
        </w:rPr>
        <w:t>&lt;Rapporteur&gt;</w:t>
      </w:r>
      <w:r w:rsidRPr="00872C14">
        <w:t>Alessandro Zan</w:t>
      </w:r>
      <w:r w:rsidRPr="00872C14">
        <w:rPr>
          <w:rStyle w:val="HideTWBExt"/>
        </w:rPr>
        <w:t>&lt;/Rapporteur&gt;</w:t>
      </w:r>
    </w:p>
    <w:p w14:paraId="36A2E75B" w14:textId="77777777" w:rsidR="001C2D04" w:rsidRPr="00872C14" w:rsidRDefault="00166959">
      <w:pPr>
        <w:pStyle w:val="CoverNormal24a"/>
      </w:pPr>
      <w:r w:rsidRPr="00872C14">
        <w:rPr>
          <w:rStyle w:val="HideTWBExt"/>
        </w:rPr>
        <w:t>&lt;DocRefPE&gt;</w:t>
      </w:r>
      <w:r w:rsidRPr="00872C14">
        <w:t>(PE775.590v01-00)</w:t>
      </w:r>
      <w:r w:rsidRPr="00872C14">
        <w:rPr>
          <w:rStyle w:val="HideTWBExt"/>
        </w:rPr>
        <w:t>&lt;/DocRefPE&gt;</w:t>
      </w:r>
    </w:p>
    <w:p w14:paraId="2292668D" w14:textId="77777777" w:rsidR="001C2D04" w:rsidRPr="00872C14" w:rsidRDefault="00166959">
      <w:pPr>
        <w:pStyle w:val="CoverNormal"/>
      </w:pPr>
      <w:r w:rsidRPr="00872C14">
        <w:rPr>
          <w:rStyle w:val="HideTWBExt"/>
        </w:rPr>
        <w:t>&lt;Titre&gt;</w:t>
      </w:r>
      <w:r w:rsidRPr="00872C14">
        <w:t>Punerea în aplicare a Cartei drepturilor fundamentale a Uniunii Europene în cadrul juridic al UE</w:t>
      </w:r>
      <w:r w:rsidRPr="00872C14">
        <w:rPr>
          <w:rStyle w:val="HideTWBExt"/>
        </w:rPr>
        <w:t>&lt;/Titre&gt;</w:t>
      </w:r>
    </w:p>
    <w:p w14:paraId="6574F68D" w14:textId="77777777" w:rsidR="001C2D04" w:rsidRPr="00872C14" w:rsidRDefault="00166959">
      <w:pPr>
        <w:pStyle w:val="CoverNormal24a"/>
      </w:pPr>
      <w:r w:rsidRPr="00872C14">
        <w:rPr>
          <w:rStyle w:val="HideTWBExt"/>
        </w:rPr>
        <w:t>&lt;DocRef&gt;</w:t>
      </w:r>
      <w:r w:rsidRPr="00872C14">
        <w:t>(2025/2075(INI))</w:t>
      </w:r>
      <w:r w:rsidRPr="00872C14">
        <w:rPr>
          <w:rStyle w:val="HideTWBExt"/>
        </w:rPr>
        <w:t>&lt;/DocRef&gt;</w:t>
      </w:r>
    </w:p>
    <w:p w14:paraId="53237C6D" w14:textId="77777777" w:rsidR="001C2D04" w:rsidRPr="00872C14" w:rsidRDefault="00166959">
      <w:r w:rsidRPr="00872C14">
        <w:br w:type="page"/>
      </w:r>
      <w:r w:rsidRPr="00872C14">
        <w:lastRenderedPageBreak/>
        <w:t>AM_Com_NonLegReport</w:t>
      </w:r>
    </w:p>
    <w:p w14:paraId="13694F72" w14:textId="77777777" w:rsidR="001C2D04" w:rsidRPr="00872C14" w:rsidRDefault="00166959">
      <w:pPr>
        <w:pStyle w:val="AmNumberTabs"/>
      </w:pPr>
      <w:r w:rsidRPr="00872C14">
        <w:br w:type="page"/>
      </w:r>
      <w:r w:rsidRPr="00872C14">
        <w:rPr>
          <w:rStyle w:val="HideTWBExt"/>
        </w:rPr>
        <w:lastRenderedPageBreak/>
        <w:t>&lt;RepeatBlock-Amend&gt;&lt;Amend&gt;</w:t>
      </w:r>
      <w:r w:rsidRPr="00872C14">
        <w:t>Amendamentul</w:t>
      </w:r>
      <w:r w:rsidRPr="00872C14">
        <w:tab/>
      </w:r>
      <w:r w:rsidRPr="00872C14">
        <w:tab/>
      </w:r>
      <w:r w:rsidRPr="00872C14">
        <w:rPr>
          <w:rStyle w:val="HideTWBExt"/>
        </w:rPr>
        <w:t>&lt;NumAm&gt;</w:t>
      </w:r>
      <w:r w:rsidRPr="00872C14">
        <w:t>1</w:t>
      </w:r>
      <w:r w:rsidRPr="00872C14">
        <w:rPr>
          <w:rStyle w:val="HideTWBExt"/>
        </w:rPr>
        <w:t>&lt;/NumAm&gt;</w:t>
      </w:r>
    </w:p>
    <w:p w14:paraId="4A1986D4"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5056589E" w14:textId="77777777" w:rsidR="001C2D04" w:rsidRPr="00872C14" w:rsidRDefault="00166959">
      <w:pPr>
        <w:pStyle w:val="NormalBold"/>
      </w:pPr>
      <w:r w:rsidRPr="00872C14">
        <w:rPr>
          <w:rStyle w:val="HideTWBExt"/>
          <w:b w:val="0"/>
        </w:rPr>
        <w:t>&lt;/RepeatBlock-By&gt;</w:t>
      </w:r>
    </w:p>
    <w:p w14:paraId="1B928AE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FE884A8" w14:textId="77777777" w:rsidR="001C2D04" w:rsidRPr="00872C14" w:rsidRDefault="00166959">
      <w:pPr>
        <w:pStyle w:val="NormalBold"/>
      </w:pPr>
      <w:r w:rsidRPr="00872C14">
        <w:rPr>
          <w:rStyle w:val="HideTWBExt"/>
        </w:rPr>
        <w:t>&lt;Article&gt;</w:t>
      </w:r>
      <w:r w:rsidRPr="00872C14">
        <w:t>Referirea 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1393F6D" w14:textId="77777777">
        <w:trPr>
          <w:trHeight w:hRule="exact" w:val="240"/>
          <w:jc w:val="center"/>
        </w:trPr>
        <w:tc>
          <w:tcPr>
            <w:tcW w:w="9752" w:type="dxa"/>
            <w:gridSpan w:val="2"/>
            <w:tcBorders>
              <w:top w:val="nil"/>
              <w:left w:val="nil"/>
              <w:bottom w:val="nil"/>
              <w:right w:val="nil"/>
            </w:tcBorders>
          </w:tcPr>
          <w:p w14:paraId="763603B5" w14:textId="77777777" w:rsidR="001C2D04" w:rsidRPr="00872C14" w:rsidRDefault="001C2D04"/>
        </w:tc>
      </w:tr>
      <w:tr w:rsidR="001C2D04" w:rsidRPr="00872C14" w14:paraId="1BD91D4D" w14:textId="77777777">
        <w:trPr>
          <w:trHeight w:val="240"/>
          <w:jc w:val="center"/>
        </w:trPr>
        <w:tc>
          <w:tcPr>
            <w:tcW w:w="4876" w:type="dxa"/>
            <w:tcBorders>
              <w:top w:val="nil"/>
              <w:left w:val="nil"/>
              <w:bottom w:val="nil"/>
              <w:right w:val="nil"/>
            </w:tcBorders>
          </w:tcPr>
          <w:p w14:paraId="5C42F80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03351E3" w14:textId="77777777" w:rsidR="001C2D04" w:rsidRPr="00872C14" w:rsidRDefault="00166959">
            <w:pPr>
              <w:pStyle w:val="AmColumnHeading"/>
            </w:pPr>
            <w:r w:rsidRPr="00872C14">
              <w:t>Amendamentul</w:t>
            </w:r>
          </w:p>
        </w:tc>
      </w:tr>
      <w:tr w:rsidR="001C2D04" w:rsidRPr="00872C14" w14:paraId="748247B2" w14:textId="77777777">
        <w:trPr>
          <w:jc w:val="center"/>
        </w:trPr>
        <w:tc>
          <w:tcPr>
            <w:tcW w:w="4876" w:type="dxa"/>
            <w:tcBorders>
              <w:top w:val="nil"/>
              <w:left w:val="nil"/>
              <w:bottom w:val="nil"/>
              <w:right w:val="nil"/>
            </w:tcBorders>
          </w:tcPr>
          <w:p w14:paraId="7345D069" w14:textId="77777777" w:rsidR="001C2D04" w:rsidRPr="00872C14" w:rsidRDefault="00166959">
            <w:pPr>
              <w:pStyle w:val="Normal6a"/>
            </w:pPr>
            <w:r w:rsidRPr="00872C14">
              <w:t>–</w:t>
            </w:r>
            <w:r w:rsidRPr="00872C14">
              <w:tab/>
              <w:t>având în vedere Carta drepturilor fundamentale a Uniunii Europene (denumită în continuare „Carta”),</w:t>
            </w:r>
          </w:p>
        </w:tc>
        <w:tc>
          <w:tcPr>
            <w:tcW w:w="4876" w:type="dxa"/>
            <w:tcBorders>
              <w:top w:val="nil"/>
              <w:left w:val="nil"/>
              <w:bottom w:val="nil"/>
              <w:right w:val="nil"/>
            </w:tcBorders>
          </w:tcPr>
          <w:p w14:paraId="58594A3F" w14:textId="77777777" w:rsidR="001C2D04" w:rsidRPr="00872C14" w:rsidRDefault="00166959">
            <w:pPr>
              <w:pStyle w:val="Normal6a"/>
            </w:pPr>
            <w:r w:rsidRPr="00872C14">
              <w:t>–</w:t>
            </w:r>
            <w:r w:rsidRPr="00872C14">
              <w:tab/>
              <w:t>având în vedere Carta Drepturilor Fundamentale a Uniunii Europene (denumită în continuare „Carta”)</w:t>
            </w:r>
            <w:r w:rsidRPr="00872C14">
              <w:rPr>
                <w:b/>
                <w:i/>
              </w:rPr>
              <w:t xml:space="preserve">, în </w:t>
            </w:r>
            <w:r w:rsidRPr="00872C14">
              <w:rPr>
                <w:b/>
                <w:i/>
              </w:rPr>
              <w:t>special articolul 51 alineatul (2)</w:t>
            </w:r>
            <w:r w:rsidRPr="00872C14">
              <w:t>,</w:t>
            </w:r>
          </w:p>
        </w:tc>
      </w:tr>
    </w:tbl>
    <w:p w14:paraId="45057EA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ED9E5B3" w14:textId="77777777" w:rsidR="001C2D04" w:rsidRPr="00872C14" w:rsidRDefault="00166959">
      <w:r w:rsidRPr="00872C14">
        <w:rPr>
          <w:rStyle w:val="HideTWBExt"/>
        </w:rPr>
        <w:t>&lt;/Amend&gt;</w:t>
      </w:r>
    </w:p>
    <w:p w14:paraId="084DF3F9"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w:t>
      </w:r>
      <w:r w:rsidRPr="00872C14">
        <w:rPr>
          <w:rStyle w:val="HideTWBExt"/>
        </w:rPr>
        <w:t>&lt;/NumAm&gt;</w:t>
      </w:r>
    </w:p>
    <w:p w14:paraId="31955952"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49906BAA" w14:textId="77777777" w:rsidR="001C2D04" w:rsidRPr="00872C14" w:rsidRDefault="00166959">
      <w:pPr>
        <w:pStyle w:val="NormalBold"/>
      </w:pPr>
      <w:r w:rsidRPr="00872C14">
        <w:rPr>
          <w:rStyle w:val="HideTWBExt"/>
          <w:b w:val="0"/>
        </w:rPr>
        <w:t>&lt;/RepeatBlock-By&gt;</w:t>
      </w:r>
    </w:p>
    <w:p w14:paraId="447F408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0DB9133" w14:textId="77777777" w:rsidR="001C2D04" w:rsidRPr="00872C14" w:rsidRDefault="00166959">
      <w:pPr>
        <w:pStyle w:val="NormalBold"/>
      </w:pPr>
      <w:r w:rsidRPr="00872C14">
        <w:rPr>
          <w:rStyle w:val="HideTWBExt"/>
        </w:rPr>
        <w:t>&lt;Article&gt;</w:t>
      </w:r>
      <w:r w:rsidRPr="00872C14">
        <w:t>Referirea 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1BE064D" w14:textId="77777777">
        <w:trPr>
          <w:trHeight w:hRule="exact" w:val="240"/>
          <w:jc w:val="center"/>
        </w:trPr>
        <w:tc>
          <w:tcPr>
            <w:tcW w:w="9752" w:type="dxa"/>
            <w:gridSpan w:val="2"/>
            <w:tcBorders>
              <w:top w:val="nil"/>
              <w:left w:val="nil"/>
              <w:bottom w:val="nil"/>
              <w:right w:val="nil"/>
            </w:tcBorders>
          </w:tcPr>
          <w:p w14:paraId="625E2BAA" w14:textId="77777777" w:rsidR="001C2D04" w:rsidRPr="00872C14" w:rsidRDefault="001C2D04"/>
        </w:tc>
      </w:tr>
      <w:tr w:rsidR="001C2D04" w:rsidRPr="00872C14" w14:paraId="57EBE5EB" w14:textId="77777777">
        <w:trPr>
          <w:trHeight w:val="240"/>
          <w:jc w:val="center"/>
        </w:trPr>
        <w:tc>
          <w:tcPr>
            <w:tcW w:w="4876" w:type="dxa"/>
            <w:tcBorders>
              <w:top w:val="nil"/>
              <w:left w:val="nil"/>
              <w:bottom w:val="nil"/>
              <w:right w:val="nil"/>
            </w:tcBorders>
          </w:tcPr>
          <w:p w14:paraId="0204A73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790C540" w14:textId="77777777" w:rsidR="001C2D04" w:rsidRPr="00872C14" w:rsidRDefault="00166959">
            <w:pPr>
              <w:pStyle w:val="AmColumnHeading"/>
            </w:pPr>
            <w:r w:rsidRPr="00872C14">
              <w:t>Amendamentul</w:t>
            </w:r>
          </w:p>
        </w:tc>
      </w:tr>
      <w:tr w:rsidR="001C2D04" w:rsidRPr="00872C14" w14:paraId="14F18D0F" w14:textId="77777777">
        <w:trPr>
          <w:jc w:val="center"/>
        </w:trPr>
        <w:tc>
          <w:tcPr>
            <w:tcW w:w="4876" w:type="dxa"/>
            <w:tcBorders>
              <w:top w:val="nil"/>
              <w:left w:val="nil"/>
              <w:bottom w:val="nil"/>
              <w:right w:val="nil"/>
            </w:tcBorders>
          </w:tcPr>
          <w:p w14:paraId="0FE045A7" w14:textId="77777777" w:rsidR="001C2D04" w:rsidRPr="00872C14" w:rsidRDefault="00166959">
            <w:pPr>
              <w:pStyle w:val="Normal6a"/>
            </w:pPr>
            <w:r w:rsidRPr="00872C14">
              <w:t>–</w:t>
            </w:r>
            <w:r w:rsidRPr="00872C14">
              <w:tab/>
              <w:t xml:space="preserve">având în vedere articolele 2, 3, 6, 7, 9, 10, 11, 19, 21, 23 și 49 din Tratatul privind Uniunea Europeană (TUE) și articolele 8, 9, 10, 11, 12, 15, 16, 18, 19, 20, 21, 22, 23, 24, articolul 67 </w:t>
            </w:r>
            <w:r w:rsidRPr="00872C14">
              <w:t>alineatul (1), articolele 258, 250, 263</w:t>
            </w:r>
            <w:r w:rsidRPr="00872C14">
              <w:rPr>
                <w:b/>
                <w:i/>
              </w:rPr>
              <w:t>,</w:t>
            </w:r>
            <w:r w:rsidRPr="00872C14">
              <w:t xml:space="preserve"> 267 </w:t>
            </w:r>
            <w:r w:rsidRPr="00872C14">
              <w:rPr>
                <w:b/>
                <w:i/>
              </w:rPr>
              <w:t>și 352</w:t>
            </w:r>
            <w:r w:rsidRPr="00872C14">
              <w:t xml:space="preserve"> din Tratatul privind funcționarea Uniunii Europene (TFUE),</w:t>
            </w:r>
          </w:p>
        </w:tc>
        <w:tc>
          <w:tcPr>
            <w:tcW w:w="4876" w:type="dxa"/>
            <w:tcBorders>
              <w:top w:val="nil"/>
              <w:left w:val="nil"/>
              <w:bottom w:val="nil"/>
              <w:right w:val="nil"/>
            </w:tcBorders>
          </w:tcPr>
          <w:p w14:paraId="29DCC154" w14:textId="77777777" w:rsidR="001C2D04" w:rsidRPr="00872C14" w:rsidRDefault="00166959">
            <w:pPr>
              <w:pStyle w:val="Normal6a"/>
            </w:pPr>
            <w:r w:rsidRPr="00872C14">
              <w:t>–</w:t>
            </w:r>
            <w:r w:rsidRPr="00872C14">
              <w:tab/>
              <w:t xml:space="preserve">având în vedere articolele 2, 3, </w:t>
            </w:r>
            <w:r w:rsidRPr="00872C14">
              <w:rPr>
                <w:b/>
                <w:i/>
              </w:rPr>
              <w:t>4, 5,</w:t>
            </w:r>
            <w:r w:rsidRPr="00872C14">
              <w:t xml:space="preserve"> 6, 7, 9, 10, 11, 21, 23 și 49 din Tratatul privind Uniunea Europeană (TUE) și articolele 8, 9, 10, 11, 12, 15, 16, 18, 19, 20, 21, 22, 23, 24, articolul 67 alineatul (1), articolele 258, 250, 263 </w:t>
            </w:r>
            <w:r w:rsidRPr="00872C14">
              <w:rPr>
                <w:b/>
                <w:i/>
              </w:rPr>
              <w:t>și</w:t>
            </w:r>
            <w:r w:rsidRPr="00872C14">
              <w:t xml:space="preserve"> 267 din Tratatul privind funcționarea Uniunii Europene (TFUE)</w:t>
            </w:r>
            <w:r w:rsidRPr="00872C14">
              <w:rPr>
                <w:b/>
                <w:i/>
              </w:rPr>
              <w:t>, care, împreună, confirmă că Uniunea acționează numai în limitele competențelor care îi sunt conferite de către statele membre și în conformitate cu principiile subsidiarității și proporționalității</w:t>
            </w:r>
            <w:r w:rsidRPr="00872C14">
              <w:t>,</w:t>
            </w:r>
          </w:p>
        </w:tc>
      </w:tr>
    </w:tbl>
    <w:p w14:paraId="11BD2E40"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1A410C3" w14:textId="77777777" w:rsidR="001C2D04" w:rsidRPr="00872C14" w:rsidRDefault="00166959">
      <w:r w:rsidRPr="00872C14">
        <w:rPr>
          <w:rStyle w:val="HideTWBExt"/>
        </w:rPr>
        <w:t>&lt;/Amend&gt;</w:t>
      </w:r>
    </w:p>
    <w:p w14:paraId="2E23D59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w:t>
      </w:r>
      <w:r w:rsidRPr="00872C14">
        <w:rPr>
          <w:rStyle w:val="HideTWBExt"/>
        </w:rPr>
        <w:t>&lt;/NumAm&gt;</w:t>
      </w:r>
    </w:p>
    <w:p w14:paraId="2FC4F584"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320B9AA0" w14:textId="77777777" w:rsidR="001C2D04" w:rsidRPr="00872C14" w:rsidRDefault="00166959">
      <w:pPr>
        <w:pStyle w:val="NormalBold"/>
      </w:pPr>
      <w:r w:rsidRPr="00872C14">
        <w:rPr>
          <w:rStyle w:val="HideTWBExt"/>
          <w:b w:val="0"/>
        </w:rPr>
        <w:t>&lt;/RepeatBlock-By&gt;</w:t>
      </w:r>
    </w:p>
    <w:p w14:paraId="0237C58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0A1272E" w14:textId="77777777" w:rsidR="001C2D04" w:rsidRPr="00872C14" w:rsidRDefault="00166959">
      <w:pPr>
        <w:pStyle w:val="NormalBold"/>
      </w:pPr>
      <w:r w:rsidRPr="00872C14">
        <w:rPr>
          <w:rStyle w:val="HideTWBExt"/>
        </w:rPr>
        <w:t>&lt;Article&gt;</w:t>
      </w:r>
      <w:r w:rsidRPr="00872C14">
        <w:t>Referirea 2 a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EB84737" w14:textId="77777777">
        <w:trPr>
          <w:trHeight w:hRule="exact" w:val="240"/>
          <w:jc w:val="center"/>
        </w:trPr>
        <w:tc>
          <w:tcPr>
            <w:tcW w:w="9752" w:type="dxa"/>
            <w:gridSpan w:val="2"/>
            <w:tcBorders>
              <w:top w:val="nil"/>
              <w:left w:val="nil"/>
              <w:bottom w:val="nil"/>
              <w:right w:val="nil"/>
            </w:tcBorders>
          </w:tcPr>
          <w:p w14:paraId="3168DB78" w14:textId="77777777" w:rsidR="001C2D04" w:rsidRPr="00872C14" w:rsidRDefault="001C2D04"/>
        </w:tc>
      </w:tr>
      <w:tr w:rsidR="001C2D04" w:rsidRPr="00872C14" w14:paraId="7378BAB0" w14:textId="77777777">
        <w:trPr>
          <w:trHeight w:val="240"/>
          <w:jc w:val="center"/>
        </w:trPr>
        <w:tc>
          <w:tcPr>
            <w:tcW w:w="4876" w:type="dxa"/>
            <w:tcBorders>
              <w:top w:val="nil"/>
              <w:left w:val="nil"/>
              <w:bottom w:val="nil"/>
              <w:right w:val="nil"/>
            </w:tcBorders>
          </w:tcPr>
          <w:p w14:paraId="1E90BA6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14D09AB" w14:textId="77777777" w:rsidR="001C2D04" w:rsidRPr="00872C14" w:rsidRDefault="00166959">
            <w:pPr>
              <w:pStyle w:val="AmColumnHeading"/>
            </w:pPr>
            <w:r w:rsidRPr="00872C14">
              <w:t>Amendamentul</w:t>
            </w:r>
          </w:p>
        </w:tc>
      </w:tr>
      <w:tr w:rsidR="001C2D04" w:rsidRPr="00872C14" w14:paraId="1D802ACC" w14:textId="77777777">
        <w:trPr>
          <w:jc w:val="center"/>
        </w:trPr>
        <w:tc>
          <w:tcPr>
            <w:tcW w:w="4876" w:type="dxa"/>
            <w:tcBorders>
              <w:top w:val="nil"/>
              <w:left w:val="nil"/>
              <w:bottom w:val="nil"/>
              <w:right w:val="nil"/>
            </w:tcBorders>
          </w:tcPr>
          <w:p w14:paraId="799EDC68" w14:textId="77777777" w:rsidR="001C2D04" w:rsidRPr="00872C14" w:rsidRDefault="001C2D04">
            <w:pPr>
              <w:pStyle w:val="Normal6a"/>
            </w:pPr>
          </w:p>
        </w:tc>
        <w:tc>
          <w:tcPr>
            <w:tcW w:w="4876" w:type="dxa"/>
            <w:tcBorders>
              <w:top w:val="nil"/>
              <w:left w:val="nil"/>
              <w:bottom w:val="nil"/>
              <w:right w:val="nil"/>
            </w:tcBorders>
          </w:tcPr>
          <w:p w14:paraId="5E7A8654" w14:textId="77777777" w:rsidR="001C2D04" w:rsidRPr="00872C14" w:rsidRDefault="00166959">
            <w:pPr>
              <w:pStyle w:val="Normal6a"/>
            </w:pPr>
            <w:r w:rsidRPr="00872C14">
              <w:rPr>
                <w:b/>
                <w:i/>
              </w:rPr>
              <w:t>–</w:t>
            </w:r>
            <w:r w:rsidRPr="00872C14">
              <w:tab/>
            </w:r>
            <w:r w:rsidRPr="00872C14">
              <w:rPr>
                <w:b/>
                <w:i/>
              </w:rPr>
              <w:t xml:space="preserve">având în vedere jurisprudența Curții de Justiție a Uniunii Europene (CJUE) și a Curții Europene a </w:t>
            </w:r>
            <w:r w:rsidRPr="00872C14">
              <w:rPr>
                <w:b/>
                <w:i/>
              </w:rPr>
              <w:t>Drepturilor Omului (CEDO),</w:t>
            </w:r>
          </w:p>
        </w:tc>
      </w:tr>
    </w:tbl>
    <w:p w14:paraId="58F6854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4633B2D" w14:textId="77777777" w:rsidR="001C2D04" w:rsidRPr="00872C14" w:rsidRDefault="00166959">
      <w:r w:rsidRPr="00872C14">
        <w:rPr>
          <w:rStyle w:val="HideTWBExt"/>
        </w:rPr>
        <w:t>&lt;/Amend&gt;</w:t>
      </w:r>
    </w:p>
    <w:p w14:paraId="6DE1ED09"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4</w:t>
      </w:r>
      <w:r w:rsidRPr="00872C14">
        <w:rPr>
          <w:rStyle w:val="HideTWBExt"/>
        </w:rPr>
        <w:t>&lt;/NumAm&gt;</w:t>
      </w:r>
    </w:p>
    <w:p w14:paraId="0F4F5B3F"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726C45CB" w14:textId="77777777" w:rsidR="001C2D04" w:rsidRPr="00872C14" w:rsidRDefault="00166959">
      <w:pPr>
        <w:pStyle w:val="NormalBold"/>
      </w:pPr>
      <w:r w:rsidRPr="00872C14">
        <w:rPr>
          <w:rStyle w:val="HideTWBExt"/>
          <w:b w:val="0"/>
        </w:rPr>
        <w:t>&lt;/RepeatBlock-By&gt;</w:t>
      </w:r>
    </w:p>
    <w:p w14:paraId="3EBE68A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9C14B00" w14:textId="77777777" w:rsidR="001C2D04" w:rsidRPr="00872C14" w:rsidRDefault="00166959">
      <w:pPr>
        <w:pStyle w:val="NormalBold"/>
      </w:pPr>
      <w:r w:rsidRPr="00872C14">
        <w:rPr>
          <w:rStyle w:val="HideTWBExt"/>
        </w:rPr>
        <w:t>&lt;Article&gt;</w:t>
      </w:r>
      <w:r w:rsidRPr="00872C14">
        <w:t xml:space="preserve">Referirea 3 a </w:t>
      </w:r>
      <w:r w:rsidRPr="00872C14">
        <w:t>(nouă)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4039D66" w14:textId="77777777">
        <w:trPr>
          <w:trHeight w:hRule="exact" w:val="240"/>
          <w:jc w:val="center"/>
        </w:trPr>
        <w:tc>
          <w:tcPr>
            <w:tcW w:w="9752" w:type="dxa"/>
            <w:gridSpan w:val="2"/>
            <w:tcBorders>
              <w:top w:val="nil"/>
              <w:left w:val="nil"/>
              <w:bottom w:val="nil"/>
              <w:right w:val="nil"/>
            </w:tcBorders>
          </w:tcPr>
          <w:p w14:paraId="7766F64B" w14:textId="77777777" w:rsidR="001C2D04" w:rsidRPr="00872C14" w:rsidRDefault="001C2D04"/>
        </w:tc>
      </w:tr>
      <w:tr w:rsidR="001C2D04" w:rsidRPr="00872C14" w14:paraId="4380AC02" w14:textId="77777777">
        <w:trPr>
          <w:trHeight w:val="240"/>
          <w:jc w:val="center"/>
        </w:trPr>
        <w:tc>
          <w:tcPr>
            <w:tcW w:w="4876" w:type="dxa"/>
            <w:tcBorders>
              <w:top w:val="nil"/>
              <w:left w:val="nil"/>
              <w:bottom w:val="nil"/>
              <w:right w:val="nil"/>
            </w:tcBorders>
          </w:tcPr>
          <w:p w14:paraId="59BA192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3642232" w14:textId="77777777" w:rsidR="001C2D04" w:rsidRPr="00872C14" w:rsidRDefault="00166959">
            <w:pPr>
              <w:pStyle w:val="AmColumnHeading"/>
            </w:pPr>
            <w:r w:rsidRPr="00872C14">
              <w:t>Amendamentul</w:t>
            </w:r>
          </w:p>
        </w:tc>
      </w:tr>
      <w:tr w:rsidR="001C2D04" w:rsidRPr="00872C14" w14:paraId="6DBB6D65" w14:textId="77777777">
        <w:trPr>
          <w:jc w:val="center"/>
        </w:trPr>
        <w:tc>
          <w:tcPr>
            <w:tcW w:w="4876" w:type="dxa"/>
            <w:tcBorders>
              <w:top w:val="nil"/>
              <w:left w:val="nil"/>
              <w:bottom w:val="nil"/>
              <w:right w:val="nil"/>
            </w:tcBorders>
          </w:tcPr>
          <w:p w14:paraId="3A53AC62" w14:textId="77777777" w:rsidR="001C2D04" w:rsidRPr="00872C14" w:rsidRDefault="001C2D04">
            <w:pPr>
              <w:pStyle w:val="Normal6a"/>
            </w:pPr>
          </w:p>
        </w:tc>
        <w:tc>
          <w:tcPr>
            <w:tcW w:w="4876" w:type="dxa"/>
            <w:tcBorders>
              <w:top w:val="nil"/>
              <w:left w:val="nil"/>
              <w:bottom w:val="nil"/>
              <w:right w:val="nil"/>
            </w:tcBorders>
          </w:tcPr>
          <w:p w14:paraId="3708F568" w14:textId="77777777" w:rsidR="001C2D04" w:rsidRPr="00872C14" w:rsidRDefault="00166959">
            <w:pPr>
              <w:pStyle w:val="Normal6a"/>
            </w:pPr>
            <w:r w:rsidRPr="00872C14">
              <w:rPr>
                <w:b/>
                <w:i/>
              </w:rPr>
              <w:t>–</w:t>
            </w:r>
            <w:r w:rsidRPr="00872C14">
              <w:tab/>
            </w:r>
            <w:r w:rsidRPr="00872C14">
              <w:rPr>
                <w:b/>
                <w:i/>
              </w:rPr>
              <w:t>având în vedere Convenția europeană a drepturilor omului,</w:t>
            </w:r>
          </w:p>
        </w:tc>
      </w:tr>
    </w:tbl>
    <w:p w14:paraId="4A60BAF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BF2937D" w14:textId="77777777" w:rsidR="001C2D04" w:rsidRPr="00872C14" w:rsidRDefault="00166959">
      <w:r w:rsidRPr="00872C14">
        <w:rPr>
          <w:rStyle w:val="HideTWBExt"/>
        </w:rPr>
        <w:t>&lt;/Amend&gt;</w:t>
      </w:r>
    </w:p>
    <w:p w14:paraId="24110DD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5</w:t>
      </w:r>
      <w:r w:rsidRPr="00872C14">
        <w:rPr>
          <w:rStyle w:val="HideTWBExt"/>
        </w:rPr>
        <w:t>&lt;/NumAm&gt;</w:t>
      </w:r>
    </w:p>
    <w:p w14:paraId="3D4D76AE" w14:textId="77777777" w:rsidR="001C2D04" w:rsidRPr="00872C14" w:rsidRDefault="00166959">
      <w:pPr>
        <w:pStyle w:val="NormalBold"/>
      </w:pPr>
      <w:r w:rsidRPr="00872C14">
        <w:rPr>
          <w:rStyle w:val="HideTWBExt"/>
          <w:b w:val="0"/>
        </w:rPr>
        <w:t>&lt;RepeatBlock-By&gt;&lt;Members&gt;</w:t>
      </w:r>
      <w:r w:rsidRPr="00872C14">
        <w:t xml:space="preserve">Loránt Vincze, </w:t>
      </w:r>
      <w:r w:rsidRPr="00872C14">
        <w:t>Bartłomiej Sienkiewicz</w:t>
      </w:r>
      <w:r w:rsidRPr="00872C14">
        <w:rPr>
          <w:rStyle w:val="HideTWBExt"/>
          <w:b w:val="0"/>
        </w:rPr>
        <w:t>&lt;/Members&gt;</w:t>
      </w:r>
    </w:p>
    <w:p w14:paraId="5FCECF2B" w14:textId="77777777" w:rsidR="001C2D04" w:rsidRPr="00872C14" w:rsidRDefault="00166959">
      <w:pPr>
        <w:pStyle w:val="NormalBold"/>
      </w:pPr>
      <w:r w:rsidRPr="00872C14">
        <w:rPr>
          <w:rStyle w:val="HideTWBExt"/>
          <w:b w:val="0"/>
        </w:rPr>
        <w:t>&lt;/RepeatBlock-By&gt;</w:t>
      </w:r>
    </w:p>
    <w:p w14:paraId="1BEE9C4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BEE5312" w14:textId="77777777" w:rsidR="001C2D04" w:rsidRPr="00872C14" w:rsidRDefault="00166959">
      <w:pPr>
        <w:pStyle w:val="NormalBold"/>
      </w:pPr>
      <w:r w:rsidRPr="00872C14">
        <w:rPr>
          <w:rStyle w:val="HideTWBExt"/>
        </w:rPr>
        <w:t>&lt;Article&gt;</w:t>
      </w:r>
      <w:r w:rsidRPr="00872C14">
        <w:t>Referirea 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888949C" w14:textId="77777777">
        <w:trPr>
          <w:trHeight w:hRule="exact" w:val="240"/>
          <w:jc w:val="center"/>
        </w:trPr>
        <w:tc>
          <w:tcPr>
            <w:tcW w:w="9752" w:type="dxa"/>
            <w:gridSpan w:val="2"/>
            <w:tcBorders>
              <w:top w:val="nil"/>
              <w:left w:val="nil"/>
              <w:bottom w:val="nil"/>
              <w:right w:val="nil"/>
            </w:tcBorders>
          </w:tcPr>
          <w:p w14:paraId="70F59601" w14:textId="77777777" w:rsidR="001C2D04" w:rsidRPr="00872C14" w:rsidRDefault="001C2D04"/>
        </w:tc>
      </w:tr>
      <w:tr w:rsidR="001C2D04" w:rsidRPr="00872C14" w14:paraId="1EFAD307" w14:textId="77777777">
        <w:trPr>
          <w:trHeight w:val="240"/>
          <w:jc w:val="center"/>
        </w:trPr>
        <w:tc>
          <w:tcPr>
            <w:tcW w:w="4876" w:type="dxa"/>
            <w:tcBorders>
              <w:top w:val="nil"/>
              <w:left w:val="nil"/>
              <w:bottom w:val="nil"/>
              <w:right w:val="nil"/>
            </w:tcBorders>
          </w:tcPr>
          <w:p w14:paraId="4AB9DC0B"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73B74C0" w14:textId="77777777" w:rsidR="001C2D04" w:rsidRPr="00872C14" w:rsidRDefault="00166959">
            <w:pPr>
              <w:pStyle w:val="AmColumnHeading"/>
            </w:pPr>
            <w:r w:rsidRPr="00872C14">
              <w:t>Amendamentul</w:t>
            </w:r>
          </w:p>
        </w:tc>
      </w:tr>
      <w:tr w:rsidR="001C2D04" w:rsidRPr="00872C14" w14:paraId="4ABE8F52" w14:textId="77777777">
        <w:trPr>
          <w:jc w:val="center"/>
        </w:trPr>
        <w:tc>
          <w:tcPr>
            <w:tcW w:w="4876" w:type="dxa"/>
            <w:tcBorders>
              <w:top w:val="nil"/>
              <w:left w:val="nil"/>
              <w:bottom w:val="nil"/>
              <w:right w:val="nil"/>
            </w:tcBorders>
          </w:tcPr>
          <w:p w14:paraId="177E6EE4" w14:textId="77777777" w:rsidR="001C2D04" w:rsidRPr="00872C14" w:rsidRDefault="00166959">
            <w:pPr>
              <w:pStyle w:val="Normal6a"/>
            </w:pPr>
            <w:r w:rsidRPr="00872C14">
              <w:rPr>
                <w:b/>
                <w:i/>
              </w:rPr>
              <w:t>–</w:t>
            </w:r>
            <w:r w:rsidRPr="00872C14">
              <w:tab/>
            </w:r>
            <w:r w:rsidRPr="00872C14">
              <w:rPr>
                <w:b/>
                <w:i/>
              </w:rPr>
              <w:t xml:space="preserve">având în vedere Convenția Consiliului Europei privind prevenirea și combaterea </w:t>
            </w:r>
            <w:r w:rsidRPr="00872C14">
              <w:rPr>
                <w:b/>
                <w:i/>
              </w:rPr>
              <w:t>violenței împotriva femeilor și a violenței domestice (Convenția de la Istanbul), precum și Rezoluția Parlamentului din 12 septembrie 2017 referitoare la propunerea de decizie a Consiliului privind încheierea, de către Uniunea Europeană, a Convenției Consiliului Europei privind prevenirea și combaterea violenței împotriva femeilor și a violenței domestice</w:t>
            </w:r>
            <w:r w:rsidRPr="00872C14">
              <w:rPr>
                <w:b/>
                <w:i/>
                <w:vertAlign w:val="superscript"/>
              </w:rPr>
              <w:t>1</w:t>
            </w:r>
            <w:r w:rsidRPr="00872C14">
              <w:rPr>
                <w:b/>
                <w:i/>
              </w:rPr>
              <w:t>,</w:t>
            </w:r>
          </w:p>
        </w:tc>
        <w:tc>
          <w:tcPr>
            <w:tcW w:w="4876" w:type="dxa"/>
            <w:tcBorders>
              <w:top w:val="nil"/>
              <w:left w:val="nil"/>
              <w:bottom w:val="nil"/>
              <w:right w:val="nil"/>
            </w:tcBorders>
          </w:tcPr>
          <w:p w14:paraId="6870CEE8" w14:textId="77777777" w:rsidR="001C2D04" w:rsidRPr="00872C14" w:rsidRDefault="00166959">
            <w:pPr>
              <w:pStyle w:val="Normal6a"/>
            </w:pPr>
            <w:r w:rsidRPr="00872C14">
              <w:rPr>
                <w:b/>
                <w:i/>
              </w:rPr>
              <w:t>eliminat</w:t>
            </w:r>
          </w:p>
        </w:tc>
      </w:tr>
      <w:tr w:rsidR="001C2D04" w:rsidRPr="00872C14" w14:paraId="6D6071CF" w14:textId="77777777">
        <w:trPr>
          <w:jc w:val="center"/>
        </w:trPr>
        <w:tc>
          <w:tcPr>
            <w:tcW w:w="4876" w:type="dxa"/>
            <w:tcBorders>
              <w:top w:val="nil"/>
              <w:left w:val="nil"/>
              <w:bottom w:val="nil"/>
              <w:right w:val="nil"/>
            </w:tcBorders>
          </w:tcPr>
          <w:p w14:paraId="0B8D0BFE"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3D11C286" w14:textId="77777777" w:rsidR="001C2D04" w:rsidRPr="00872C14" w:rsidRDefault="001C2D04"/>
        </w:tc>
      </w:tr>
      <w:tr w:rsidR="001C2D04" w:rsidRPr="00872C14" w14:paraId="4552C715" w14:textId="77777777">
        <w:trPr>
          <w:jc w:val="center"/>
        </w:trPr>
        <w:tc>
          <w:tcPr>
            <w:tcW w:w="4876" w:type="dxa"/>
            <w:tcBorders>
              <w:top w:val="nil"/>
              <w:left w:val="nil"/>
              <w:bottom w:val="nil"/>
              <w:right w:val="nil"/>
            </w:tcBorders>
          </w:tcPr>
          <w:p w14:paraId="27FAF7F4" w14:textId="77777777" w:rsidR="001C2D04" w:rsidRPr="00872C14" w:rsidRDefault="00166959">
            <w:pPr>
              <w:pStyle w:val="Normal6a"/>
            </w:pPr>
            <w:r w:rsidRPr="00872C14">
              <w:rPr>
                <w:b/>
                <w:i/>
                <w:vertAlign w:val="superscript"/>
              </w:rPr>
              <w:lastRenderedPageBreak/>
              <w:t>1</w:t>
            </w:r>
            <w:r w:rsidRPr="00872C14">
              <w:t xml:space="preserve"> </w:t>
            </w:r>
            <w:r w:rsidRPr="00872C14">
              <w:rPr>
                <w:b/>
                <w:i/>
              </w:rPr>
              <w:t>JO C 337, 20.9.2018, p. 167.</w:t>
            </w:r>
          </w:p>
        </w:tc>
        <w:tc>
          <w:tcPr>
            <w:tcW w:w="4876" w:type="dxa"/>
            <w:tcBorders>
              <w:top w:val="nil"/>
              <w:left w:val="nil"/>
              <w:bottom w:val="nil"/>
              <w:right w:val="nil"/>
            </w:tcBorders>
          </w:tcPr>
          <w:p w14:paraId="620718E4" w14:textId="77777777" w:rsidR="001C2D04" w:rsidRPr="00872C14" w:rsidRDefault="001C2D04"/>
        </w:tc>
      </w:tr>
    </w:tbl>
    <w:p w14:paraId="13AC4BD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3E56CF0" w14:textId="77777777" w:rsidR="001C2D04" w:rsidRPr="00872C14" w:rsidRDefault="00166959">
      <w:r w:rsidRPr="00872C14">
        <w:rPr>
          <w:rStyle w:val="HideTWBExt"/>
        </w:rPr>
        <w:t>&lt;/Amend&gt;</w:t>
      </w:r>
    </w:p>
    <w:p w14:paraId="23910F2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6</w:t>
      </w:r>
      <w:r w:rsidRPr="00872C14">
        <w:rPr>
          <w:rStyle w:val="HideTWBExt"/>
        </w:rPr>
        <w:t>&lt;/NumAm&gt;</w:t>
      </w:r>
    </w:p>
    <w:p w14:paraId="0EFE1399"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4442874F" w14:textId="77777777" w:rsidR="001C2D04" w:rsidRPr="00872C14" w:rsidRDefault="00166959">
      <w:pPr>
        <w:pStyle w:val="NormalBold"/>
      </w:pPr>
      <w:r w:rsidRPr="00872C14">
        <w:rPr>
          <w:rStyle w:val="HideTWBExt"/>
          <w:b w:val="0"/>
        </w:rPr>
        <w:t>&lt;/RepeatBlock-By&gt;</w:t>
      </w:r>
    </w:p>
    <w:p w14:paraId="474DBA6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BF550BF" w14:textId="77777777" w:rsidR="001C2D04" w:rsidRPr="00872C14" w:rsidRDefault="00166959">
      <w:pPr>
        <w:pStyle w:val="NormalBold"/>
      </w:pPr>
      <w:r w:rsidRPr="00872C14">
        <w:rPr>
          <w:rStyle w:val="HideTWBExt"/>
        </w:rPr>
        <w:t>&lt;Article&gt;</w:t>
      </w:r>
      <w:r w:rsidRPr="00872C14">
        <w:t>Referirea 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E7B0241" w14:textId="77777777">
        <w:trPr>
          <w:trHeight w:hRule="exact" w:val="240"/>
          <w:jc w:val="center"/>
        </w:trPr>
        <w:tc>
          <w:tcPr>
            <w:tcW w:w="9752" w:type="dxa"/>
            <w:gridSpan w:val="2"/>
            <w:tcBorders>
              <w:top w:val="nil"/>
              <w:left w:val="nil"/>
              <w:bottom w:val="nil"/>
              <w:right w:val="nil"/>
            </w:tcBorders>
          </w:tcPr>
          <w:p w14:paraId="5D2779DD" w14:textId="77777777" w:rsidR="001C2D04" w:rsidRPr="00872C14" w:rsidRDefault="001C2D04"/>
        </w:tc>
      </w:tr>
      <w:tr w:rsidR="001C2D04" w:rsidRPr="00872C14" w14:paraId="7B453667" w14:textId="77777777">
        <w:trPr>
          <w:trHeight w:val="240"/>
          <w:jc w:val="center"/>
        </w:trPr>
        <w:tc>
          <w:tcPr>
            <w:tcW w:w="4876" w:type="dxa"/>
            <w:tcBorders>
              <w:top w:val="nil"/>
              <w:left w:val="nil"/>
              <w:bottom w:val="nil"/>
              <w:right w:val="nil"/>
            </w:tcBorders>
          </w:tcPr>
          <w:p w14:paraId="601251D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9DA002B" w14:textId="77777777" w:rsidR="001C2D04" w:rsidRPr="00872C14" w:rsidRDefault="00166959">
            <w:pPr>
              <w:pStyle w:val="AmColumnHeading"/>
            </w:pPr>
            <w:r w:rsidRPr="00872C14">
              <w:t>Amendamentul</w:t>
            </w:r>
          </w:p>
        </w:tc>
      </w:tr>
      <w:tr w:rsidR="001C2D04" w:rsidRPr="00872C14" w14:paraId="7CFCBBCB" w14:textId="77777777">
        <w:trPr>
          <w:jc w:val="center"/>
        </w:trPr>
        <w:tc>
          <w:tcPr>
            <w:tcW w:w="4876" w:type="dxa"/>
            <w:tcBorders>
              <w:top w:val="nil"/>
              <w:left w:val="nil"/>
              <w:bottom w:val="nil"/>
              <w:right w:val="nil"/>
            </w:tcBorders>
          </w:tcPr>
          <w:p w14:paraId="294503E2" w14:textId="77777777" w:rsidR="001C2D04" w:rsidRPr="00872C14" w:rsidRDefault="00166959">
            <w:pPr>
              <w:pStyle w:val="Normal6a"/>
            </w:pPr>
            <w:r w:rsidRPr="00872C14">
              <w:rPr>
                <w:b/>
                <w:i/>
              </w:rPr>
              <w:t>–</w:t>
            </w:r>
            <w:r w:rsidRPr="00872C14">
              <w:tab/>
            </w:r>
            <w:r w:rsidRPr="00872C14">
              <w:rPr>
                <w:b/>
                <w:i/>
              </w:rPr>
              <w:t xml:space="preserve">având în vedere Convenția Consiliului Europei privind </w:t>
            </w:r>
            <w:r w:rsidRPr="00872C14">
              <w:rPr>
                <w:b/>
                <w:i/>
              </w:rPr>
              <w:t>prevenirea și combaterea violenței împotriva femeilor și a violenței domestice (Convenția de la Istanbul), precum și Rezoluția Parlamentului din 12 septembrie 2017 referitoare la propunerea de decizie a Consiliului privind încheierea, de către Uniunea Europeană, a Convenției Consiliului Europei privind prevenirea și combaterea violenței împotriva femeilor și a violenței domestice</w:t>
            </w:r>
            <w:r w:rsidRPr="00872C14">
              <w:rPr>
                <w:b/>
                <w:i/>
                <w:vertAlign w:val="superscript"/>
              </w:rPr>
              <w:t>1</w:t>
            </w:r>
            <w:r w:rsidRPr="00872C14">
              <w:rPr>
                <w:b/>
                <w:i/>
              </w:rPr>
              <w:t>,</w:t>
            </w:r>
          </w:p>
        </w:tc>
        <w:tc>
          <w:tcPr>
            <w:tcW w:w="4876" w:type="dxa"/>
            <w:tcBorders>
              <w:top w:val="nil"/>
              <w:left w:val="nil"/>
              <w:bottom w:val="nil"/>
              <w:right w:val="nil"/>
            </w:tcBorders>
          </w:tcPr>
          <w:p w14:paraId="57B2AF52" w14:textId="77777777" w:rsidR="001C2D04" w:rsidRPr="00872C14" w:rsidRDefault="00166959">
            <w:pPr>
              <w:pStyle w:val="Normal6a"/>
            </w:pPr>
            <w:r w:rsidRPr="00872C14">
              <w:rPr>
                <w:b/>
                <w:i/>
              </w:rPr>
              <w:t>eliminat</w:t>
            </w:r>
          </w:p>
        </w:tc>
      </w:tr>
      <w:tr w:rsidR="001C2D04" w:rsidRPr="00872C14" w14:paraId="2C12129C" w14:textId="77777777">
        <w:trPr>
          <w:jc w:val="center"/>
        </w:trPr>
        <w:tc>
          <w:tcPr>
            <w:tcW w:w="4876" w:type="dxa"/>
            <w:tcBorders>
              <w:top w:val="nil"/>
              <w:left w:val="nil"/>
              <w:bottom w:val="nil"/>
              <w:right w:val="nil"/>
            </w:tcBorders>
          </w:tcPr>
          <w:p w14:paraId="06BD673E"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2B2E58D1" w14:textId="77777777" w:rsidR="001C2D04" w:rsidRPr="00872C14" w:rsidRDefault="001C2D04"/>
        </w:tc>
      </w:tr>
      <w:tr w:rsidR="001C2D04" w:rsidRPr="00872C14" w14:paraId="15C14FFF" w14:textId="77777777">
        <w:trPr>
          <w:jc w:val="center"/>
        </w:trPr>
        <w:tc>
          <w:tcPr>
            <w:tcW w:w="4876" w:type="dxa"/>
            <w:tcBorders>
              <w:top w:val="nil"/>
              <w:left w:val="nil"/>
              <w:bottom w:val="nil"/>
              <w:right w:val="nil"/>
            </w:tcBorders>
          </w:tcPr>
          <w:p w14:paraId="4C60A57D" w14:textId="77777777" w:rsidR="001C2D04" w:rsidRPr="00872C14" w:rsidRDefault="00166959">
            <w:pPr>
              <w:pStyle w:val="Normal6a"/>
            </w:pPr>
            <w:r w:rsidRPr="00872C14">
              <w:rPr>
                <w:b/>
                <w:i/>
                <w:vertAlign w:val="superscript"/>
              </w:rPr>
              <w:t>1</w:t>
            </w:r>
            <w:r w:rsidRPr="00872C14">
              <w:t xml:space="preserve"> </w:t>
            </w:r>
            <w:r w:rsidRPr="00872C14">
              <w:rPr>
                <w:b/>
                <w:i/>
              </w:rPr>
              <w:t>JO C 337, 20.9.2018, p. 167.</w:t>
            </w:r>
          </w:p>
        </w:tc>
        <w:tc>
          <w:tcPr>
            <w:tcW w:w="4876" w:type="dxa"/>
            <w:tcBorders>
              <w:top w:val="nil"/>
              <w:left w:val="nil"/>
              <w:bottom w:val="nil"/>
              <w:right w:val="nil"/>
            </w:tcBorders>
          </w:tcPr>
          <w:p w14:paraId="32B99CCE" w14:textId="77777777" w:rsidR="001C2D04" w:rsidRPr="00872C14" w:rsidRDefault="001C2D04"/>
        </w:tc>
      </w:tr>
    </w:tbl>
    <w:p w14:paraId="3426B637"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C2927E2" w14:textId="77777777" w:rsidR="001C2D04" w:rsidRPr="00872C14" w:rsidRDefault="00166959">
      <w:r w:rsidRPr="00872C14">
        <w:rPr>
          <w:rStyle w:val="HideTWBExt"/>
        </w:rPr>
        <w:t>&lt;/Amend&gt;</w:t>
      </w:r>
    </w:p>
    <w:p w14:paraId="61EBE30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7</w:t>
      </w:r>
      <w:r w:rsidRPr="00872C14">
        <w:rPr>
          <w:rStyle w:val="HideTWBExt"/>
        </w:rPr>
        <w:t>&lt;/NumAm&gt;</w:t>
      </w:r>
    </w:p>
    <w:p w14:paraId="3170E918"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53AB12FC" w14:textId="77777777" w:rsidR="001C2D04" w:rsidRPr="00872C14" w:rsidRDefault="00166959">
      <w:pPr>
        <w:pStyle w:val="NormalBold"/>
      </w:pPr>
      <w:r w:rsidRPr="00872C14">
        <w:rPr>
          <w:rStyle w:val="HideTWBExt"/>
          <w:b w:val="0"/>
        </w:rPr>
        <w:t>&lt;/RepeatBlock-By&gt;</w:t>
      </w:r>
    </w:p>
    <w:p w14:paraId="6504428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F7863D1" w14:textId="77777777" w:rsidR="001C2D04" w:rsidRPr="00872C14" w:rsidRDefault="00166959">
      <w:pPr>
        <w:pStyle w:val="NormalBold"/>
      </w:pPr>
      <w:r w:rsidRPr="00872C14">
        <w:rPr>
          <w:rStyle w:val="HideTWBExt"/>
        </w:rPr>
        <w:t>&lt;Article&gt;</w:t>
      </w:r>
      <w:r w:rsidRPr="00872C14">
        <w:t>Referirea 4 a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289C202" w14:textId="77777777">
        <w:trPr>
          <w:trHeight w:hRule="exact" w:val="240"/>
          <w:jc w:val="center"/>
        </w:trPr>
        <w:tc>
          <w:tcPr>
            <w:tcW w:w="9752" w:type="dxa"/>
            <w:gridSpan w:val="2"/>
            <w:tcBorders>
              <w:top w:val="nil"/>
              <w:left w:val="nil"/>
              <w:bottom w:val="nil"/>
              <w:right w:val="nil"/>
            </w:tcBorders>
          </w:tcPr>
          <w:p w14:paraId="789A4D05" w14:textId="77777777" w:rsidR="001C2D04" w:rsidRPr="00872C14" w:rsidRDefault="001C2D04"/>
        </w:tc>
      </w:tr>
      <w:tr w:rsidR="001C2D04" w:rsidRPr="00872C14" w14:paraId="4094C2EC" w14:textId="77777777">
        <w:trPr>
          <w:trHeight w:val="240"/>
          <w:jc w:val="center"/>
        </w:trPr>
        <w:tc>
          <w:tcPr>
            <w:tcW w:w="4876" w:type="dxa"/>
            <w:tcBorders>
              <w:top w:val="nil"/>
              <w:left w:val="nil"/>
              <w:bottom w:val="nil"/>
              <w:right w:val="nil"/>
            </w:tcBorders>
          </w:tcPr>
          <w:p w14:paraId="09E4B70C"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64F058D" w14:textId="77777777" w:rsidR="001C2D04" w:rsidRPr="00872C14" w:rsidRDefault="00166959">
            <w:pPr>
              <w:pStyle w:val="AmColumnHeading"/>
            </w:pPr>
            <w:r w:rsidRPr="00872C14">
              <w:t>Amendamentul</w:t>
            </w:r>
          </w:p>
        </w:tc>
      </w:tr>
      <w:tr w:rsidR="001C2D04" w:rsidRPr="00872C14" w14:paraId="37537F2D" w14:textId="77777777">
        <w:trPr>
          <w:jc w:val="center"/>
        </w:trPr>
        <w:tc>
          <w:tcPr>
            <w:tcW w:w="4876" w:type="dxa"/>
            <w:tcBorders>
              <w:top w:val="nil"/>
              <w:left w:val="nil"/>
              <w:bottom w:val="nil"/>
              <w:right w:val="nil"/>
            </w:tcBorders>
          </w:tcPr>
          <w:p w14:paraId="2606A344" w14:textId="77777777" w:rsidR="001C2D04" w:rsidRPr="00872C14" w:rsidRDefault="001C2D04">
            <w:pPr>
              <w:pStyle w:val="Normal6a"/>
            </w:pPr>
          </w:p>
        </w:tc>
        <w:tc>
          <w:tcPr>
            <w:tcW w:w="4876" w:type="dxa"/>
            <w:tcBorders>
              <w:top w:val="nil"/>
              <w:left w:val="nil"/>
              <w:bottom w:val="nil"/>
              <w:right w:val="nil"/>
            </w:tcBorders>
          </w:tcPr>
          <w:p w14:paraId="67B21EC6" w14:textId="77777777" w:rsidR="001C2D04" w:rsidRPr="00872C14" w:rsidRDefault="00166959">
            <w:pPr>
              <w:pStyle w:val="Normal6a"/>
            </w:pPr>
            <w:r w:rsidRPr="00872C14">
              <w:rPr>
                <w:b/>
                <w:i/>
              </w:rPr>
              <w:t>–</w:t>
            </w:r>
            <w:r w:rsidRPr="00872C14">
              <w:tab/>
            </w:r>
            <w:r w:rsidRPr="00872C14">
              <w:rPr>
                <w:b/>
                <w:i/>
              </w:rPr>
              <w:t xml:space="preserve">având în vedere instrumentele ONU privind protecția drepturilor omului și a libertăților fundamentale, în special Declarația Universală a Drepturilor Omului, Pactul internațional cu privire la drepturile civile și politice (PIDCP), </w:t>
            </w:r>
            <w:r w:rsidRPr="00872C14">
              <w:rPr>
                <w:b/>
                <w:i/>
              </w:rPr>
              <w:lastRenderedPageBreak/>
              <w:t>Convenția privind eliminarea tuturor formelor de discriminare rasială (CERD), Convenția asupra eliminării tuturor formelor de discriminare față de femei (CEDAW) și Convenția privind drepturile persoanelor cu handicap (CRPD), Declarația cu privire la drepturile persoanelor aparți</w:t>
            </w:r>
            <w:r w:rsidRPr="00872C14">
              <w:rPr>
                <w:b/>
                <w:i/>
              </w:rPr>
              <w:t>nând minorităților naționale, etnice, religioase și lingvistice și recomandările exprimate în cadrul Forumului ONU pentru problemele minorităților, recomandările și rapoartele evaluării periodice universale a ONU, precum și jurisprudența organelor ONU instituite prin tratate și procedurile speciale ale Consiliului pentru Drepturile Omului,</w:t>
            </w:r>
          </w:p>
        </w:tc>
      </w:tr>
    </w:tbl>
    <w:p w14:paraId="1942B4BF"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F1CBD3C" w14:textId="77777777" w:rsidR="001C2D04" w:rsidRPr="00872C14" w:rsidRDefault="00166959">
      <w:r w:rsidRPr="00872C14">
        <w:rPr>
          <w:rStyle w:val="HideTWBExt"/>
        </w:rPr>
        <w:t>&lt;/Amend&gt;</w:t>
      </w:r>
    </w:p>
    <w:p w14:paraId="7C9462F6"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8</w:t>
      </w:r>
      <w:r w:rsidRPr="00872C14">
        <w:rPr>
          <w:rStyle w:val="HideTWBExt"/>
        </w:rPr>
        <w:t>&lt;/NumAm&gt;</w:t>
      </w:r>
    </w:p>
    <w:p w14:paraId="63A57219"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5D17174D" w14:textId="77777777" w:rsidR="001C2D04" w:rsidRPr="00872C14" w:rsidRDefault="00166959">
      <w:pPr>
        <w:pStyle w:val="NormalBold"/>
      </w:pPr>
      <w:r w:rsidRPr="00872C14">
        <w:rPr>
          <w:rStyle w:val="HideTWBExt"/>
          <w:b w:val="0"/>
        </w:rPr>
        <w:t>&lt;/RepeatBlock-By&gt;</w:t>
      </w:r>
    </w:p>
    <w:p w14:paraId="59E5C63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EF2966E" w14:textId="77777777" w:rsidR="001C2D04" w:rsidRPr="00872C14" w:rsidRDefault="00166959">
      <w:pPr>
        <w:pStyle w:val="NormalBold"/>
      </w:pPr>
      <w:r w:rsidRPr="00872C14">
        <w:rPr>
          <w:rStyle w:val="HideTWBExt"/>
        </w:rPr>
        <w:t>&lt;Article&gt;</w:t>
      </w:r>
      <w:r w:rsidRPr="00872C14">
        <w:t>Referirea 4 a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0AF79BC" w14:textId="77777777">
        <w:trPr>
          <w:trHeight w:hRule="exact" w:val="240"/>
          <w:jc w:val="center"/>
        </w:trPr>
        <w:tc>
          <w:tcPr>
            <w:tcW w:w="9752" w:type="dxa"/>
            <w:gridSpan w:val="2"/>
            <w:tcBorders>
              <w:top w:val="nil"/>
              <w:left w:val="nil"/>
              <w:bottom w:val="nil"/>
              <w:right w:val="nil"/>
            </w:tcBorders>
          </w:tcPr>
          <w:p w14:paraId="1B81E15D" w14:textId="77777777" w:rsidR="001C2D04" w:rsidRPr="00872C14" w:rsidRDefault="001C2D04"/>
        </w:tc>
      </w:tr>
      <w:tr w:rsidR="001C2D04" w:rsidRPr="00872C14" w14:paraId="1961F9DA" w14:textId="77777777">
        <w:trPr>
          <w:trHeight w:val="240"/>
          <w:jc w:val="center"/>
        </w:trPr>
        <w:tc>
          <w:tcPr>
            <w:tcW w:w="4876" w:type="dxa"/>
            <w:tcBorders>
              <w:top w:val="nil"/>
              <w:left w:val="nil"/>
              <w:bottom w:val="nil"/>
              <w:right w:val="nil"/>
            </w:tcBorders>
          </w:tcPr>
          <w:p w14:paraId="46DE100A"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01A3B4E" w14:textId="77777777" w:rsidR="001C2D04" w:rsidRPr="00872C14" w:rsidRDefault="00166959">
            <w:pPr>
              <w:pStyle w:val="AmColumnHeading"/>
            </w:pPr>
            <w:r w:rsidRPr="00872C14">
              <w:t>Amendamentul</w:t>
            </w:r>
          </w:p>
        </w:tc>
      </w:tr>
      <w:tr w:rsidR="001C2D04" w:rsidRPr="00872C14" w14:paraId="7988134D" w14:textId="77777777">
        <w:trPr>
          <w:jc w:val="center"/>
        </w:trPr>
        <w:tc>
          <w:tcPr>
            <w:tcW w:w="4876" w:type="dxa"/>
            <w:tcBorders>
              <w:top w:val="nil"/>
              <w:left w:val="nil"/>
              <w:bottom w:val="nil"/>
              <w:right w:val="nil"/>
            </w:tcBorders>
          </w:tcPr>
          <w:p w14:paraId="5EBAE3DB" w14:textId="77777777" w:rsidR="001C2D04" w:rsidRPr="00872C14" w:rsidRDefault="001C2D04">
            <w:pPr>
              <w:pStyle w:val="Normal6a"/>
            </w:pPr>
          </w:p>
        </w:tc>
        <w:tc>
          <w:tcPr>
            <w:tcW w:w="4876" w:type="dxa"/>
            <w:tcBorders>
              <w:top w:val="nil"/>
              <w:left w:val="nil"/>
              <w:bottom w:val="nil"/>
              <w:right w:val="nil"/>
            </w:tcBorders>
          </w:tcPr>
          <w:p w14:paraId="42C42339" w14:textId="77777777" w:rsidR="001C2D04" w:rsidRPr="00872C14" w:rsidRDefault="00166959">
            <w:pPr>
              <w:pStyle w:val="Normal6a"/>
            </w:pPr>
            <w:r w:rsidRPr="00872C14">
              <w:rPr>
                <w:b/>
                <w:i/>
              </w:rPr>
              <w:t>–</w:t>
            </w:r>
            <w:r w:rsidRPr="00872C14">
              <w:tab/>
            </w:r>
            <w:r w:rsidRPr="00872C14">
              <w:rPr>
                <w:b/>
                <w:i/>
              </w:rPr>
              <w:t xml:space="preserve">având în vedere rapoartele anuale ale </w:t>
            </w:r>
            <w:r w:rsidRPr="00872C14">
              <w:rPr>
                <w:b/>
                <w:i/>
              </w:rPr>
              <w:t>Comitetului de Miniștri al Consiliului Europei, intitulate „Supravegherea executării hotărârilor și deciziilor Curții Europene a Drepturilor Omului”</w:t>
            </w:r>
            <w:r w:rsidRPr="00872C14">
              <w:rPr>
                <w:b/>
                <w:i/>
                <w:vertAlign w:val="superscript"/>
              </w:rPr>
              <w:t>1a</w:t>
            </w:r>
            <w:r w:rsidRPr="00872C14">
              <w:rPr>
                <w:b/>
                <w:i/>
              </w:rPr>
              <w:t>,</w:t>
            </w:r>
          </w:p>
        </w:tc>
      </w:tr>
      <w:tr w:rsidR="001C2D04" w:rsidRPr="00872C14" w14:paraId="64F4AF1A" w14:textId="77777777">
        <w:trPr>
          <w:jc w:val="center"/>
        </w:trPr>
        <w:tc>
          <w:tcPr>
            <w:tcW w:w="4876" w:type="dxa"/>
            <w:tcBorders>
              <w:top w:val="nil"/>
              <w:left w:val="nil"/>
              <w:bottom w:val="nil"/>
              <w:right w:val="nil"/>
            </w:tcBorders>
          </w:tcPr>
          <w:p w14:paraId="745969C1" w14:textId="77777777" w:rsidR="001C2D04" w:rsidRPr="00872C14" w:rsidRDefault="001C2D04"/>
        </w:tc>
        <w:tc>
          <w:tcPr>
            <w:tcW w:w="4876" w:type="dxa"/>
            <w:tcBorders>
              <w:top w:val="nil"/>
              <w:left w:val="nil"/>
              <w:bottom w:val="nil"/>
              <w:right w:val="nil"/>
            </w:tcBorders>
          </w:tcPr>
          <w:p w14:paraId="253B09D3" w14:textId="77777777" w:rsidR="001C2D04" w:rsidRPr="00872C14" w:rsidRDefault="00166959">
            <w:pPr>
              <w:pStyle w:val="Normal6a"/>
            </w:pPr>
            <w:r w:rsidRPr="00872C14">
              <w:rPr>
                <w:b/>
                <w:i/>
              </w:rPr>
              <w:t>_________________</w:t>
            </w:r>
          </w:p>
        </w:tc>
      </w:tr>
      <w:tr w:rsidR="001C2D04" w:rsidRPr="00872C14" w14:paraId="209D3822" w14:textId="77777777">
        <w:trPr>
          <w:jc w:val="center"/>
        </w:trPr>
        <w:tc>
          <w:tcPr>
            <w:tcW w:w="4876" w:type="dxa"/>
            <w:tcBorders>
              <w:top w:val="nil"/>
              <w:left w:val="nil"/>
              <w:bottom w:val="nil"/>
              <w:right w:val="nil"/>
            </w:tcBorders>
          </w:tcPr>
          <w:p w14:paraId="19EE7547" w14:textId="77777777" w:rsidR="001C2D04" w:rsidRPr="00872C14" w:rsidRDefault="001C2D04"/>
        </w:tc>
        <w:tc>
          <w:tcPr>
            <w:tcW w:w="4876" w:type="dxa"/>
            <w:tcBorders>
              <w:top w:val="nil"/>
              <w:left w:val="nil"/>
              <w:bottom w:val="nil"/>
              <w:right w:val="nil"/>
            </w:tcBorders>
          </w:tcPr>
          <w:p w14:paraId="6C15EFCB" w14:textId="77777777" w:rsidR="001C2D04" w:rsidRPr="00872C14" w:rsidRDefault="00166959">
            <w:pPr>
              <w:pStyle w:val="Normal6a"/>
            </w:pPr>
            <w:r w:rsidRPr="00872C14">
              <w:rPr>
                <w:b/>
                <w:i/>
                <w:vertAlign w:val="superscript"/>
              </w:rPr>
              <w:t>1a</w:t>
            </w:r>
            <w:r w:rsidRPr="00872C14">
              <w:t xml:space="preserve"> </w:t>
            </w:r>
            <w:r w:rsidRPr="00872C14">
              <w:rPr>
                <w:b/>
                <w:i/>
              </w:rPr>
              <w:t>https://www.coe.int/en/web/execution/annual-reports</w:t>
            </w:r>
          </w:p>
        </w:tc>
      </w:tr>
    </w:tbl>
    <w:p w14:paraId="4A7F2DB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C09BC9F" w14:textId="77777777" w:rsidR="001C2D04" w:rsidRPr="00872C14" w:rsidRDefault="00166959">
      <w:r w:rsidRPr="00872C14">
        <w:rPr>
          <w:rStyle w:val="HideTWBExt"/>
        </w:rPr>
        <w:t>&lt;/Amend&gt;</w:t>
      </w:r>
    </w:p>
    <w:p w14:paraId="6C95CBE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9</w:t>
      </w:r>
      <w:r w:rsidRPr="00872C14">
        <w:rPr>
          <w:rStyle w:val="HideTWBExt"/>
        </w:rPr>
        <w:t>&lt;/NumAm&gt;</w:t>
      </w:r>
    </w:p>
    <w:p w14:paraId="49BBE981"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Klára Dobrev, Idoia Mendia, Brando Benifei</w:t>
      </w:r>
      <w:r w:rsidRPr="00872C14">
        <w:rPr>
          <w:rStyle w:val="HideTWBExt"/>
          <w:b w:val="0"/>
        </w:rPr>
        <w:t>&lt;/Members&gt;</w:t>
      </w:r>
    </w:p>
    <w:p w14:paraId="48F9E77C" w14:textId="77777777" w:rsidR="001C2D04" w:rsidRPr="00872C14" w:rsidRDefault="00166959">
      <w:pPr>
        <w:pStyle w:val="NormalBold"/>
      </w:pPr>
      <w:r w:rsidRPr="00872C14">
        <w:rPr>
          <w:rStyle w:val="HideTWBExt"/>
          <w:b w:val="0"/>
        </w:rPr>
        <w:t>&lt;/RepeatBlock-By&gt;</w:t>
      </w:r>
    </w:p>
    <w:p w14:paraId="36324FEC" w14:textId="77777777" w:rsidR="001C2D04" w:rsidRPr="00872C14" w:rsidRDefault="00166959">
      <w:pPr>
        <w:pStyle w:val="NormalBold"/>
      </w:pPr>
      <w:r w:rsidRPr="00872C14">
        <w:rPr>
          <w:rStyle w:val="HideTWBExt"/>
        </w:rPr>
        <w:lastRenderedPageBreak/>
        <w:t>&lt;DocAmend&gt;</w:t>
      </w:r>
      <w:r w:rsidRPr="00872C14">
        <w:t>Propunere de rezoluție</w:t>
      </w:r>
      <w:r w:rsidRPr="00872C14">
        <w:rPr>
          <w:rStyle w:val="HideTWBExt"/>
        </w:rPr>
        <w:t>&lt;/DocAmend&gt;</w:t>
      </w:r>
    </w:p>
    <w:p w14:paraId="4330DC56" w14:textId="77777777" w:rsidR="001C2D04" w:rsidRPr="00872C14" w:rsidRDefault="00166959">
      <w:pPr>
        <w:pStyle w:val="NormalBold"/>
      </w:pPr>
      <w:r w:rsidRPr="00872C14">
        <w:rPr>
          <w:rStyle w:val="HideTWBExt"/>
        </w:rPr>
        <w:t>&lt;Article&gt;</w:t>
      </w:r>
      <w:r w:rsidRPr="00872C14">
        <w:t>Referirea 4 b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ED5AA11" w14:textId="77777777">
        <w:trPr>
          <w:trHeight w:hRule="exact" w:val="240"/>
          <w:jc w:val="center"/>
        </w:trPr>
        <w:tc>
          <w:tcPr>
            <w:tcW w:w="9752" w:type="dxa"/>
            <w:gridSpan w:val="2"/>
            <w:tcBorders>
              <w:top w:val="nil"/>
              <w:left w:val="nil"/>
              <w:bottom w:val="nil"/>
              <w:right w:val="nil"/>
            </w:tcBorders>
          </w:tcPr>
          <w:p w14:paraId="4481B3A5" w14:textId="77777777" w:rsidR="001C2D04" w:rsidRPr="00872C14" w:rsidRDefault="001C2D04"/>
        </w:tc>
      </w:tr>
      <w:tr w:rsidR="001C2D04" w:rsidRPr="00872C14" w14:paraId="04ED6AE0" w14:textId="77777777">
        <w:trPr>
          <w:trHeight w:val="240"/>
          <w:jc w:val="center"/>
        </w:trPr>
        <w:tc>
          <w:tcPr>
            <w:tcW w:w="4876" w:type="dxa"/>
            <w:tcBorders>
              <w:top w:val="nil"/>
              <w:left w:val="nil"/>
              <w:bottom w:val="nil"/>
              <w:right w:val="nil"/>
            </w:tcBorders>
          </w:tcPr>
          <w:p w14:paraId="25EA21F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2251D9A" w14:textId="77777777" w:rsidR="001C2D04" w:rsidRPr="00872C14" w:rsidRDefault="00166959">
            <w:pPr>
              <w:pStyle w:val="AmColumnHeading"/>
            </w:pPr>
            <w:r w:rsidRPr="00872C14">
              <w:t>Amendamentul</w:t>
            </w:r>
          </w:p>
        </w:tc>
      </w:tr>
      <w:tr w:rsidR="001C2D04" w:rsidRPr="00872C14" w14:paraId="3AE2C549" w14:textId="77777777">
        <w:trPr>
          <w:jc w:val="center"/>
        </w:trPr>
        <w:tc>
          <w:tcPr>
            <w:tcW w:w="4876" w:type="dxa"/>
            <w:tcBorders>
              <w:top w:val="nil"/>
              <w:left w:val="nil"/>
              <w:bottom w:val="nil"/>
              <w:right w:val="nil"/>
            </w:tcBorders>
          </w:tcPr>
          <w:p w14:paraId="2329C342" w14:textId="77777777" w:rsidR="001C2D04" w:rsidRPr="00872C14" w:rsidRDefault="001C2D04">
            <w:pPr>
              <w:pStyle w:val="Normal6a"/>
            </w:pPr>
          </w:p>
        </w:tc>
        <w:tc>
          <w:tcPr>
            <w:tcW w:w="4876" w:type="dxa"/>
            <w:tcBorders>
              <w:top w:val="nil"/>
              <w:left w:val="nil"/>
              <w:bottom w:val="nil"/>
              <w:right w:val="nil"/>
            </w:tcBorders>
          </w:tcPr>
          <w:p w14:paraId="14347114" w14:textId="77777777" w:rsidR="001C2D04" w:rsidRPr="00872C14" w:rsidRDefault="00166959">
            <w:pPr>
              <w:pStyle w:val="Normal6a"/>
            </w:pPr>
            <w:r w:rsidRPr="00872C14">
              <w:rPr>
                <w:b/>
                <w:i/>
              </w:rPr>
              <w:t>–</w:t>
            </w:r>
            <w:r w:rsidRPr="00872C14">
              <w:tab/>
            </w:r>
            <w:r w:rsidRPr="00872C14">
              <w:rPr>
                <w:b/>
                <w:i/>
              </w:rPr>
              <w:t>având în vedere Convenția ONU din 1989 cu privire la drepturile copilului,</w:t>
            </w:r>
          </w:p>
        </w:tc>
      </w:tr>
    </w:tbl>
    <w:p w14:paraId="28B76420"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E88FAF7" w14:textId="77777777" w:rsidR="001C2D04" w:rsidRPr="00872C14" w:rsidRDefault="00166959">
      <w:r w:rsidRPr="00872C14">
        <w:rPr>
          <w:rStyle w:val="HideTWBExt"/>
        </w:rPr>
        <w:t>&lt;/Amend&gt;</w:t>
      </w:r>
    </w:p>
    <w:p w14:paraId="08109952"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10</w:t>
      </w:r>
      <w:r w:rsidRPr="00872C14">
        <w:rPr>
          <w:rStyle w:val="HideTWBExt"/>
        </w:rPr>
        <w:t>&lt;/NumAm&gt;</w:t>
      </w:r>
    </w:p>
    <w:p w14:paraId="7FD68C1E"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Klára Dobrev, Idoia Mendia, Brando Benifei</w:t>
      </w:r>
      <w:r w:rsidRPr="00872C14">
        <w:rPr>
          <w:rStyle w:val="HideTWBExt"/>
          <w:b w:val="0"/>
        </w:rPr>
        <w:t>&lt;/Members&gt;</w:t>
      </w:r>
    </w:p>
    <w:p w14:paraId="64CA56FA" w14:textId="77777777" w:rsidR="001C2D04" w:rsidRPr="00872C14" w:rsidRDefault="00166959">
      <w:pPr>
        <w:pStyle w:val="NormalBold"/>
      </w:pPr>
      <w:r w:rsidRPr="00872C14">
        <w:rPr>
          <w:rStyle w:val="HideTWBExt"/>
          <w:b w:val="0"/>
        </w:rPr>
        <w:t>&lt;/RepeatBlock-By&gt;</w:t>
      </w:r>
    </w:p>
    <w:p w14:paraId="4177AD3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73D864E" w14:textId="77777777" w:rsidR="001C2D04" w:rsidRPr="00872C14" w:rsidRDefault="00166959">
      <w:pPr>
        <w:pStyle w:val="NormalBold"/>
      </w:pPr>
      <w:r w:rsidRPr="00872C14">
        <w:rPr>
          <w:rStyle w:val="HideTWBExt"/>
        </w:rPr>
        <w:t>&lt;Article&gt;</w:t>
      </w:r>
      <w:r w:rsidRPr="00872C14">
        <w:t>Referirea 6 a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7E1DFA1" w14:textId="77777777">
        <w:trPr>
          <w:trHeight w:hRule="exact" w:val="240"/>
          <w:jc w:val="center"/>
        </w:trPr>
        <w:tc>
          <w:tcPr>
            <w:tcW w:w="9752" w:type="dxa"/>
            <w:gridSpan w:val="2"/>
            <w:tcBorders>
              <w:top w:val="nil"/>
              <w:left w:val="nil"/>
              <w:bottom w:val="nil"/>
              <w:right w:val="nil"/>
            </w:tcBorders>
          </w:tcPr>
          <w:p w14:paraId="7E5617F4" w14:textId="77777777" w:rsidR="001C2D04" w:rsidRPr="00872C14" w:rsidRDefault="001C2D04"/>
        </w:tc>
      </w:tr>
      <w:tr w:rsidR="001C2D04" w:rsidRPr="00872C14" w14:paraId="274885C5" w14:textId="77777777">
        <w:trPr>
          <w:trHeight w:val="240"/>
          <w:jc w:val="center"/>
        </w:trPr>
        <w:tc>
          <w:tcPr>
            <w:tcW w:w="4876" w:type="dxa"/>
            <w:tcBorders>
              <w:top w:val="nil"/>
              <w:left w:val="nil"/>
              <w:bottom w:val="nil"/>
              <w:right w:val="nil"/>
            </w:tcBorders>
          </w:tcPr>
          <w:p w14:paraId="3F4D043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8A7C54B" w14:textId="77777777" w:rsidR="001C2D04" w:rsidRPr="00872C14" w:rsidRDefault="00166959">
            <w:pPr>
              <w:pStyle w:val="AmColumnHeading"/>
            </w:pPr>
            <w:r w:rsidRPr="00872C14">
              <w:t>Amendamentul</w:t>
            </w:r>
          </w:p>
        </w:tc>
      </w:tr>
      <w:tr w:rsidR="001C2D04" w:rsidRPr="00872C14" w14:paraId="0984372B" w14:textId="77777777">
        <w:trPr>
          <w:jc w:val="center"/>
        </w:trPr>
        <w:tc>
          <w:tcPr>
            <w:tcW w:w="4876" w:type="dxa"/>
            <w:tcBorders>
              <w:top w:val="nil"/>
              <w:left w:val="nil"/>
              <w:bottom w:val="nil"/>
              <w:right w:val="nil"/>
            </w:tcBorders>
          </w:tcPr>
          <w:p w14:paraId="2440A0E6" w14:textId="77777777" w:rsidR="001C2D04" w:rsidRPr="00872C14" w:rsidRDefault="001C2D04">
            <w:pPr>
              <w:pStyle w:val="Normal6a"/>
            </w:pPr>
          </w:p>
        </w:tc>
        <w:tc>
          <w:tcPr>
            <w:tcW w:w="4876" w:type="dxa"/>
            <w:tcBorders>
              <w:top w:val="nil"/>
              <w:left w:val="nil"/>
              <w:bottom w:val="nil"/>
              <w:right w:val="nil"/>
            </w:tcBorders>
          </w:tcPr>
          <w:p w14:paraId="5E695239" w14:textId="77777777" w:rsidR="001C2D04" w:rsidRPr="00872C14" w:rsidRDefault="00166959">
            <w:pPr>
              <w:pStyle w:val="Normal6a"/>
            </w:pPr>
            <w:r w:rsidRPr="00872C14">
              <w:rPr>
                <w:b/>
                <w:i/>
              </w:rPr>
              <w:t>–</w:t>
            </w:r>
            <w:r w:rsidRPr="00872C14">
              <w:tab/>
            </w:r>
            <w:r w:rsidRPr="00872C14">
              <w:rPr>
                <w:b/>
                <w:i/>
              </w:rPr>
              <w:t xml:space="preserve">având în vedere Directiva 2000/78/CE a Consiliului din 27 noiembrie 2000 de creare a unui cadru general în favoarea egalității de tratament în ceea ce </w:t>
            </w:r>
            <w:r w:rsidRPr="00872C14">
              <w:rPr>
                <w:b/>
                <w:i/>
              </w:rPr>
              <w:t>privește încadrarea în muncă și ocuparea forței de muncă,</w:t>
            </w:r>
          </w:p>
        </w:tc>
      </w:tr>
    </w:tbl>
    <w:p w14:paraId="304513A9"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5100638" w14:textId="77777777" w:rsidR="001C2D04" w:rsidRPr="00872C14" w:rsidRDefault="00166959">
      <w:r w:rsidRPr="00872C14">
        <w:rPr>
          <w:rStyle w:val="HideTWBExt"/>
        </w:rPr>
        <w:t>&lt;/Amend&gt;</w:t>
      </w:r>
    </w:p>
    <w:p w14:paraId="32CB8BA7"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11</w:t>
      </w:r>
      <w:r w:rsidRPr="00872C14">
        <w:rPr>
          <w:rStyle w:val="HideTWBExt"/>
        </w:rPr>
        <w:t>&lt;/NumAm&gt;</w:t>
      </w:r>
    </w:p>
    <w:p w14:paraId="45B9626E"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7401EADA" w14:textId="77777777" w:rsidR="001C2D04" w:rsidRPr="00872C14" w:rsidRDefault="00166959">
      <w:pPr>
        <w:pStyle w:val="NormalBold"/>
      </w:pPr>
      <w:r w:rsidRPr="00872C14">
        <w:rPr>
          <w:rStyle w:val="HideTWBExt"/>
          <w:b w:val="0"/>
        </w:rPr>
        <w:t>&lt;/RepeatBlock-By&gt;</w:t>
      </w:r>
    </w:p>
    <w:p w14:paraId="089BA5AF"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62FE10C" w14:textId="77777777" w:rsidR="001C2D04" w:rsidRPr="00872C14" w:rsidRDefault="00166959">
      <w:pPr>
        <w:pStyle w:val="NormalBold"/>
      </w:pPr>
      <w:r w:rsidRPr="00872C14">
        <w:rPr>
          <w:rStyle w:val="HideTWBExt"/>
        </w:rPr>
        <w:t>&lt;Article&gt;</w:t>
      </w:r>
      <w:r w:rsidRPr="00872C14">
        <w:t>Referirea 6 a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00D09B6" w14:textId="77777777">
        <w:trPr>
          <w:trHeight w:hRule="exact" w:val="240"/>
          <w:jc w:val="center"/>
        </w:trPr>
        <w:tc>
          <w:tcPr>
            <w:tcW w:w="9752" w:type="dxa"/>
            <w:gridSpan w:val="2"/>
            <w:tcBorders>
              <w:top w:val="nil"/>
              <w:left w:val="nil"/>
              <w:bottom w:val="nil"/>
              <w:right w:val="nil"/>
            </w:tcBorders>
          </w:tcPr>
          <w:p w14:paraId="05D9653A" w14:textId="77777777" w:rsidR="001C2D04" w:rsidRPr="00872C14" w:rsidRDefault="001C2D04"/>
        </w:tc>
      </w:tr>
      <w:tr w:rsidR="001C2D04" w:rsidRPr="00872C14" w14:paraId="588E94F4" w14:textId="77777777">
        <w:trPr>
          <w:trHeight w:val="240"/>
          <w:jc w:val="center"/>
        </w:trPr>
        <w:tc>
          <w:tcPr>
            <w:tcW w:w="4876" w:type="dxa"/>
            <w:tcBorders>
              <w:top w:val="nil"/>
              <w:left w:val="nil"/>
              <w:bottom w:val="nil"/>
              <w:right w:val="nil"/>
            </w:tcBorders>
          </w:tcPr>
          <w:p w14:paraId="0F3A41F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9017912" w14:textId="77777777" w:rsidR="001C2D04" w:rsidRPr="00872C14" w:rsidRDefault="00166959">
            <w:pPr>
              <w:pStyle w:val="AmColumnHeading"/>
            </w:pPr>
            <w:r w:rsidRPr="00872C14">
              <w:t>Amendamentul</w:t>
            </w:r>
          </w:p>
        </w:tc>
      </w:tr>
      <w:tr w:rsidR="001C2D04" w:rsidRPr="00872C14" w14:paraId="770BC911" w14:textId="77777777">
        <w:trPr>
          <w:jc w:val="center"/>
        </w:trPr>
        <w:tc>
          <w:tcPr>
            <w:tcW w:w="4876" w:type="dxa"/>
            <w:tcBorders>
              <w:top w:val="nil"/>
              <w:left w:val="nil"/>
              <w:bottom w:val="nil"/>
              <w:right w:val="nil"/>
            </w:tcBorders>
          </w:tcPr>
          <w:p w14:paraId="70F52E1A" w14:textId="77777777" w:rsidR="001C2D04" w:rsidRPr="00872C14" w:rsidRDefault="001C2D04">
            <w:pPr>
              <w:pStyle w:val="Normal6a"/>
            </w:pPr>
          </w:p>
        </w:tc>
        <w:tc>
          <w:tcPr>
            <w:tcW w:w="4876" w:type="dxa"/>
            <w:tcBorders>
              <w:top w:val="nil"/>
              <w:left w:val="nil"/>
              <w:bottom w:val="nil"/>
              <w:right w:val="nil"/>
            </w:tcBorders>
          </w:tcPr>
          <w:p w14:paraId="08F69701" w14:textId="77777777" w:rsidR="001C2D04" w:rsidRPr="00872C14" w:rsidRDefault="00166959">
            <w:pPr>
              <w:pStyle w:val="Normal6a"/>
            </w:pPr>
            <w:r w:rsidRPr="00872C14">
              <w:rPr>
                <w:b/>
                <w:i/>
              </w:rPr>
              <w:t>–</w:t>
            </w:r>
            <w:r w:rsidRPr="00872C14">
              <w:tab/>
            </w:r>
            <w:r w:rsidRPr="00872C14">
              <w:rPr>
                <w:b/>
                <w:i/>
              </w:rPr>
              <w:t>având în vedere Comunicarea Comisiei privind scutul european pentru democrație,</w:t>
            </w:r>
          </w:p>
        </w:tc>
      </w:tr>
    </w:tbl>
    <w:p w14:paraId="1A2D8AD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034F329" w14:textId="77777777" w:rsidR="001C2D04" w:rsidRPr="00872C14" w:rsidRDefault="00166959">
      <w:r w:rsidRPr="00872C14">
        <w:rPr>
          <w:rStyle w:val="HideTWBExt"/>
        </w:rPr>
        <w:t>&lt;/Amend&gt;</w:t>
      </w:r>
    </w:p>
    <w:p w14:paraId="6A61528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12</w:t>
      </w:r>
      <w:r w:rsidRPr="00872C14">
        <w:rPr>
          <w:rStyle w:val="HideTWBExt"/>
        </w:rPr>
        <w:t>&lt;/NumAm&gt;</w:t>
      </w:r>
    </w:p>
    <w:p w14:paraId="32A898DB" w14:textId="77777777" w:rsidR="001C2D04" w:rsidRPr="00872C14" w:rsidRDefault="00166959">
      <w:pPr>
        <w:pStyle w:val="NormalBold"/>
      </w:pPr>
      <w:r w:rsidRPr="00872C14">
        <w:rPr>
          <w:rStyle w:val="HideTWBExt"/>
          <w:b w:val="0"/>
        </w:rPr>
        <w:lastRenderedPageBreak/>
        <w:t>&lt;RepeatBlock-By&gt;&lt;Members&gt;</w:t>
      </w:r>
      <w:r w:rsidRPr="00872C14">
        <w:t>Markéta Gregorová</w:t>
      </w:r>
      <w:r w:rsidRPr="00872C14">
        <w:rPr>
          <w:rStyle w:val="HideTWBExt"/>
          <w:b w:val="0"/>
        </w:rPr>
        <w:t>&lt;/Members&gt;</w:t>
      </w:r>
    </w:p>
    <w:p w14:paraId="08FCD4CA" w14:textId="77777777" w:rsidR="001C2D04" w:rsidRPr="00872C14" w:rsidRDefault="00166959">
      <w:pPr>
        <w:pStyle w:val="NormalBold"/>
      </w:pPr>
      <w:r w:rsidRPr="00872C14">
        <w:rPr>
          <w:rStyle w:val="HideTWBExt"/>
          <w:b w:val="0"/>
        </w:rPr>
        <w:t>&lt;/RepeatBlock-By&gt;</w:t>
      </w:r>
    </w:p>
    <w:p w14:paraId="667C0AF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FBCBD48" w14:textId="77777777" w:rsidR="001C2D04" w:rsidRPr="00872C14" w:rsidRDefault="00166959">
      <w:pPr>
        <w:pStyle w:val="NormalBold"/>
      </w:pPr>
      <w:r w:rsidRPr="00872C14">
        <w:rPr>
          <w:rStyle w:val="HideTWBExt"/>
        </w:rPr>
        <w:t>&lt;Article&gt;</w:t>
      </w:r>
      <w:r w:rsidRPr="00872C14">
        <w:t>Referirea 7 a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983F204" w14:textId="77777777">
        <w:trPr>
          <w:trHeight w:hRule="exact" w:val="240"/>
          <w:jc w:val="center"/>
        </w:trPr>
        <w:tc>
          <w:tcPr>
            <w:tcW w:w="9752" w:type="dxa"/>
            <w:gridSpan w:val="2"/>
            <w:tcBorders>
              <w:top w:val="nil"/>
              <w:left w:val="nil"/>
              <w:bottom w:val="nil"/>
              <w:right w:val="nil"/>
            </w:tcBorders>
          </w:tcPr>
          <w:p w14:paraId="46B6450E" w14:textId="77777777" w:rsidR="001C2D04" w:rsidRPr="00872C14" w:rsidRDefault="001C2D04"/>
        </w:tc>
      </w:tr>
      <w:tr w:rsidR="001C2D04" w:rsidRPr="00872C14" w14:paraId="7CEA96C4" w14:textId="77777777">
        <w:trPr>
          <w:trHeight w:val="240"/>
          <w:jc w:val="center"/>
        </w:trPr>
        <w:tc>
          <w:tcPr>
            <w:tcW w:w="4876" w:type="dxa"/>
            <w:tcBorders>
              <w:top w:val="nil"/>
              <w:left w:val="nil"/>
              <w:bottom w:val="nil"/>
              <w:right w:val="nil"/>
            </w:tcBorders>
          </w:tcPr>
          <w:p w14:paraId="35E86BA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077BF17" w14:textId="77777777" w:rsidR="001C2D04" w:rsidRPr="00872C14" w:rsidRDefault="00166959">
            <w:pPr>
              <w:pStyle w:val="AmColumnHeading"/>
            </w:pPr>
            <w:r w:rsidRPr="00872C14">
              <w:t>Amendamentul</w:t>
            </w:r>
          </w:p>
        </w:tc>
      </w:tr>
      <w:tr w:rsidR="001C2D04" w:rsidRPr="00872C14" w14:paraId="2AA9957A" w14:textId="77777777">
        <w:trPr>
          <w:jc w:val="center"/>
        </w:trPr>
        <w:tc>
          <w:tcPr>
            <w:tcW w:w="4876" w:type="dxa"/>
            <w:tcBorders>
              <w:top w:val="nil"/>
              <w:left w:val="nil"/>
              <w:bottom w:val="nil"/>
              <w:right w:val="nil"/>
            </w:tcBorders>
          </w:tcPr>
          <w:p w14:paraId="4EA6CCFF" w14:textId="77777777" w:rsidR="001C2D04" w:rsidRPr="00872C14" w:rsidRDefault="001C2D04">
            <w:pPr>
              <w:pStyle w:val="Normal6a"/>
            </w:pPr>
          </w:p>
        </w:tc>
        <w:tc>
          <w:tcPr>
            <w:tcW w:w="4876" w:type="dxa"/>
            <w:tcBorders>
              <w:top w:val="nil"/>
              <w:left w:val="nil"/>
              <w:bottom w:val="nil"/>
              <w:right w:val="nil"/>
            </w:tcBorders>
          </w:tcPr>
          <w:p w14:paraId="70132CC6" w14:textId="77777777" w:rsidR="001C2D04" w:rsidRPr="00872C14" w:rsidRDefault="00166959">
            <w:pPr>
              <w:pStyle w:val="Normal6a"/>
            </w:pPr>
            <w:r w:rsidRPr="00872C14">
              <w:rPr>
                <w:b/>
                <w:i/>
              </w:rPr>
              <w:t>–</w:t>
            </w:r>
            <w:r w:rsidRPr="00872C14">
              <w:tab/>
            </w:r>
            <w:r w:rsidRPr="00872C14">
              <w:rPr>
                <w:b/>
                <w:i/>
              </w:rPr>
              <w:t xml:space="preserve">având în vedere Regulamentul (UE, </w:t>
            </w:r>
            <w:r w:rsidRPr="00872C14">
              <w:rPr>
                <w:b/>
                <w:i/>
              </w:rPr>
              <w:t>Euratom) 2020/2092 al Parlamentului European și al Consiliului din 16 decembrie 2020 privind un regim general de condiționalitate pentru protecția bugetului Uniunii (Regulamentul privind condiționalitatea)</w:t>
            </w:r>
            <w:r w:rsidRPr="00872C14">
              <w:rPr>
                <w:b/>
                <w:i/>
                <w:vertAlign w:val="superscript"/>
              </w:rPr>
              <w:t>1a</w:t>
            </w:r>
            <w:r w:rsidRPr="00872C14">
              <w:rPr>
                <w:b/>
                <w:i/>
              </w:rPr>
              <w:t>,</w:t>
            </w:r>
          </w:p>
        </w:tc>
      </w:tr>
      <w:tr w:rsidR="001C2D04" w:rsidRPr="00872C14" w14:paraId="0A30E58F" w14:textId="77777777">
        <w:trPr>
          <w:jc w:val="center"/>
        </w:trPr>
        <w:tc>
          <w:tcPr>
            <w:tcW w:w="4876" w:type="dxa"/>
            <w:tcBorders>
              <w:top w:val="nil"/>
              <w:left w:val="nil"/>
              <w:bottom w:val="nil"/>
              <w:right w:val="nil"/>
            </w:tcBorders>
          </w:tcPr>
          <w:p w14:paraId="46D83260" w14:textId="77777777" w:rsidR="001C2D04" w:rsidRPr="00872C14" w:rsidRDefault="001C2D04"/>
        </w:tc>
        <w:tc>
          <w:tcPr>
            <w:tcW w:w="4876" w:type="dxa"/>
            <w:tcBorders>
              <w:top w:val="nil"/>
              <w:left w:val="nil"/>
              <w:bottom w:val="nil"/>
              <w:right w:val="nil"/>
            </w:tcBorders>
          </w:tcPr>
          <w:p w14:paraId="6F116A88" w14:textId="77777777" w:rsidR="001C2D04" w:rsidRPr="00872C14" w:rsidRDefault="00166959">
            <w:pPr>
              <w:pStyle w:val="Normal6a"/>
            </w:pPr>
            <w:r w:rsidRPr="00872C14">
              <w:rPr>
                <w:b/>
                <w:i/>
              </w:rPr>
              <w:t>_________________</w:t>
            </w:r>
          </w:p>
        </w:tc>
      </w:tr>
      <w:tr w:rsidR="001C2D04" w:rsidRPr="00872C14" w14:paraId="688E1CCF" w14:textId="77777777">
        <w:trPr>
          <w:jc w:val="center"/>
        </w:trPr>
        <w:tc>
          <w:tcPr>
            <w:tcW w:w="4876" w:type="dxa"/>
            <w:tcBorders>
              <w:top w:val="nil"/>
              <w:left w:val="nil"/>
              <w:bottom w:val="nil"/>
              <w:right w:val="nil"/>
            </w:tcBorders>
          </w:tcPr>
          <w:p w14:paraId="10E3660F" w14:textId="77777777" w:rsidR="001C2D04" w:rsidRPr="00872C14" w:rsidRDefault="001C2D04"/>
        </w:tc>
        <w:tc>
          <w:tcPr>
            <w:tcW w:w="4876" w:type="dxa"/>
            <w:tcBorders>
              <w:top w:val="nil"/>
              <w:left w:val="nil"/>
              <w:bottom w:val="nil"/>
              <w:right w:val="nil"/>
            </w:tcBorders>
          </w:tcPr>
          <w:p w14:paraId="7ECF0F62" w14:textId="77777777" w:rsidR="001C2D04" w:rsidRPr="00872C14" w:rsidRDefault="00166959">
            <w:pPr>
              <w:pStyle w:val="Normal6a"/>
            </w:pPr>
            <w:r w:rsidRPr="00872C14">
              <w:rPr>
                <w:b/>
                <w:i/>
                <w:vertAlign w:val="superscript"/>
              </w:rPr>
              <w:t>1a</w:t>
            </w:r>
            <w:r w:rsidRPr="00872C14">
              <w:t xml:space="preserve"> </w:t>
            </w:r>
            <w:r w:rsidRPr="00872C14">
              <w:rPr>
                <w:b/>
                <w:i/>
              </w:rPr>
              <w:t xml:space="preserve">JO L </w:t>
            </w:r>
            <w:r w:rsidRPr="00872C14">
              <w:rPr>
                <w:b/>
                <w:i/>
              </w:rPr>
              <w:t>433I,22.12.2020, p. 1, ELI: http://data.europa.eu/eli/reg/2020/2092/oj</w:t>
            </w:r>
          </w:p>
        </w:tc>
      </w:tr>
    </w:tbl>
    <w:p w14:paraId="2EF414E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4D3BF3B" w14:textId="77777777" w:rsidR="001C2D04" w:rsidRPr="00872C14" w:rsidRDefault="00166959">
      <w:r w:rsidRPr="00872C14">
        <w:rPr>
          <w:rStyle w:val="HideTWBExt"/>
        </w:rPr>
        <w:t>&lt;/Amend&gt;</w:t>
      </w:r>
    </w:p>
    <w:p w14:paraId="2A5C334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13</w:t>
      </w:r>
      <w:r w:rsidRPr="00872C14">
        <w:rPr>
          <w:rStyle w:val="HideTWBExt"/>
        </w:rPr>
        <w:t>&lt;/NumAm&gt;</w:t>
      </w:r>
    </w:p>
    <w:p w14:paraId="2E289D90"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67316491" w14:textId="77777777" w:rsidR="001C2D04" w:rsidRPr="00872C14" w:rsidRDefault="00166959">
      <w:pPr>
        <w:pStyle w:val="NormalBold"/>
      </w:pPr>
      <w:r w:rsidRPr="00872C14">
        <w:rPr>
          <w:rStyle w:val="HideTWBExt"/>
          <w:b w:val="0"/>
        </w:rPr>
        <w:t>&lt;/RepeatBlock-By&gt;</w:t>
      </w:r>
    </w:p>
    <w:p w14:paraId="6CEC04E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585509D" w14:textId="77777777" w:rsidR="001C2D04" w:rsidRPr="00872C14" w:rsidRDefault="00166959">
      <w:pPr>
        <w:pStyle w:val="NormalBold"/>
      </w:pPr>
      <w:r w:rsidRPr="00872C14">
        <w:rPr>
          <w:rStyle w:val="HideTWBExt"/>
        </w:rPr>
        <w:t>&lt;Article&gt;</w:t>
      </w:r>
      <w:r w:rsidRPr="00872C14">
        <w:t>Referirea 7 a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B3982E5" w14:textId="77777777">
        <w:trPr>
          <w:trHeight w:hRule="exact" w:val="240"/>
          <w:jc w:val="center"/>
        </w:trPr>
        <w:tc>
          <w:tcPr>
            <w:tcW w:w="9752" w:type="dxa"/>
            <w:gridSpan w:val="2"/>
            <w:tcBorders>
              <w:top w:val="nil"/>
              <w:left w:val="nil"/>
              <w:bottom w:val="nil"/>
              <w:right w:val="nil"/>
            </w:tcBorders>
          </w:tcPr>
          <w:p w14:paraId="56725526" w14:textId="77777777" w:rsidR="001C2D04" w:rsidRPr="00872C14" w:rsidRDefault="001C2D04"/>
        </w:tc>
      </w:tr>
      <w:tr w:rsidR="001C2D04" w:rsidRPr="00872C14" w14:paraId="36B82EEA" w14:textId="77777777">
        <w:trPr>
          <w:trHeight w:val="240"/>
          <w:jc w:val="center"/>
        </w:trPr>
        <w:tc>
          <w:tcPr>
            <w:tcW w:w="4876" w:type="dxa"/>
            <w:tcBorders>
              <w:top w:val="nil"/>
              <w:left w:val="nil"/>
              <w:bottom w:val="nil"/>
              <w:right w:val="nil"/>
            </w:tcBorders>
          </w:tcPr>
          <w:p w14:paraId="685F813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2EC8507" w14:textId="77777777" w:rsidR="001C2D04" w:rsidRPr="00872C14" w:rsidRDefault="00166959">
            <w:pPr>
              <w:pStyle w:val="AmColumnHeading"/>
            </w:pPr>
            <w:r w:rsidRPr="00872C14">
              <w:t>Amendamentul</w:t>
            </w:r>
          </w:p>
        </w:tc>
      </w:tr>
      <w:tr w:rsidR="001C2D04" w:rsidRPr="00872C14" w14:paraId="1C21799B" w14:textId="77777777">
        <w:trPr>
          <w:jc w:val="center"/>
        </w:trPr>
        <w:tc>
          <w:tcPr>
            <w:tcW w:w="4876" w:type="dxa"/>
            <w:tcBorders>
              <w:top w:val="nil"/>
              <w:left w:val="nil"/>
              <w:bottom w:val="nil"/>
              <w:right w:val="nil"/>
            </w:tcBorders>
          </w:tcPr>
          <w:p w14:paraId="52ECAAE3" w14:textId="77777777" w:rsidR="001C2D04" w:rsidRPr="00872C14" w:rsidRDefault="001C2D04">
            <w:pPr>
              <w:pStyle w:val="Normal6a"/>
            </w:pPr>
          </w:p>
        </w:tc>
        <w:tc>
          <w:tcPr>
            <w:tcW w:w="4876" w:type="dxa"/>
            <w:tcBorders>
              <w:top w:val="nil"/>
              <w:left w:val="nil"/>
              <w:bottom w:val="nil"/>
              <w:right w:val="nil"/>
            </w:tcBorders>
          </w:tcPr>
          <w:p w14:paraId="5C64A52C" w14:textId="77777777" w:rsidR="001C2D04" w:rsidRPr="00872C14" w:rsidRDefault="00166959">
            <w:pPr>
              <w:pStyle w:val="Normal6a"/>
            </w:pPr>
            <w:r w:rsidRPr="00872C14">
              <w:rPr>
                <w:b/>
                <w:i/>
              </w:rPr>
              <w:t>–</w:t>
            </w:r>
            <w:r w:rsidRPr="00872C14">
              <w:tab/>
            </w:r>
            <w:r w:rsidRPr="00872C14">
              <w:rPr>
                <w:b/>
                <w:i/>
              </w:rPr>
              <w:t xml:space="preserve">având în vedere Decizia-cadru 2008/913/JAI a Consiliului din </w:t>
            </w:r>
            <w:r w:rsidRPr="00872C14">
              <w:rPr>
                <w:b/>
                <w:i/>
              </w:rPr>
              <w:t>28 noiembrie 2008 privind combaterea anumitor forme și expresii ale rasismului și xenofobiei prin intermediul dreptului penal,</w:t>
            </w:r>
          </w:p>
        </w:tc>
      </w:tr>
    </w:tbl>
    <w:p w14:paraId="4B42E30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00BAA4D" w14:textId="77777777" w:rsidR="001C2D04" w:rsidRPr="00872C14" w:rsidRDefault="00166959">
      <w:r w:rsidRPr="00872C14">
        <w:rPr>
          <w:rStyle w:val="HideTWBExt"/>
        </w:rPr>
        <w:t>&lt;/Amend&gt;</w:t>
      </w:r>
    </w:p>
    <w:p w14:paraId="3A913F5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14</w:t>
      </w:r>
      <w:r w:rsidRPr="00872C14">
        <w:rPr>
          <w:rStyle w:val="HideTWBExt"/>
        </w:rPr>
        <w:t>&lt;/NumAm&gt;</w:t>
      </w:r>
    </w:p>
    <w:p w14:paraId="7138A222"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24B0D9E8" w14:textId="77777777" w:rsidR="001C2D04" w:rsidRPr="00872C14" w:rsidRDefault="00166959">
      <w:pPr>
        <w:pStyle w:val="NormalBold"/>
      </w:pPr>
      <w:r w:rsidRPr="00872C14">
        <w:rPr>
          <w:rStyle w:val="HideTWBExt"/>
          <w:b w:val="0"/>
        </w:rPr>
        <w:t>&lt;/RepeatBlock-By&gt;</w:t>
      </w:r>
    </w:p>
    <w:p w14:paraId="2FA44DF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D4F7E14" w14:textId="77777777" w:rsidR="001C2D04" w:rsidRPr="00872C14" w:rsidRDefault="00166959">
      <w:pPr>
        <w:pStyle w:val="NormalBold"/>
      </w:pPr>
      <w:r w:rsidRPr="00872C14">
        <w:rPr>
          <w:rStyle w:val="HideTWBExt"/>
        </w:rPr>
        <w:t>&lt;Article&gt;</w:t>
      </w:r>
      <w:r w:rsidRPr="00872C14">
        <w:t>Referirea 7 b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1054EA2" w14:textId="77777777">
        <w:trPr>
          <w:trHeight w:hRule="exact" w:val="240"/>
          <w:jc w:val="center"/>
        </w:trPr>
        <w:tc>
          <w:tcPr>
            <w:tcW w:w="9752" w:type="dxa"/>
            <w:gridSpan w:val="2"/>
            <w:tcBorders>
              <w:top w:val="nil"/>
              <w:left w:val="nil"/>
              <w:bottom w:val="nil"/>
              <w:right w:val="nil"/>
            </w:tcBorders>
          </w:tcPr>
          <w:p w14:paraId="7DA4A971" w14:textId="77777777" w:rsidR="001C2D04" w:rsidRPr="00872C14" w:rsidRDefault="001C2D04"/>
        </w:tc>
      </w:tr>
      <w:tr w:rsidR="001C2D04" w:rsidRPr="00872C14" w14:paraId="7B5229A9" w14:textId="77777777">
        <w:trPr>
          <w:trHeight w:val="240"/>
          <w:jc w:val="center"/>
        </w:trPr>
        <w:tc>
          <w:tcPr>
            <w:tcW w:w="4876" w:type="dxa"/>
            <w:tcBorders>
              <w:top w:val="nil"/>
              <w:left w:val="nil"/>
              <w:bottom w:val="nil"/>
              <w:right w:val="nil"/>
            </w:tcBorders>
          </w:tcPr>
          <w:p w14:paraId="33A67CFC"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515AB1D" w14:textId="77777777" w:rsidR="001C2D04" w:rsidRPr="00872C14" w:rsidRDefault="00166959">
            <w:pPr>
              <w:pStyle w:val="AmColumnHeading"/>
            </w:pPr>
            <w:r w:rsidRPr="00872C14">
              <w:t>Amendamentul</w:t>
            </w:r>
          </w:p>
        </w:tc>
      </w:tr>
      <w:tr w:rsidR="001C2D04" w:rsidRPr="00872C14" w14:paraId="4C7DC702" w14:textId="77777777">
        <w:trPr>
          <w:jc w:val="center"/>
        </w:trPr>
        <w:tc>
          <w:tcPr>
            <w:tcW w:w="4876" w:type="dxa"/>
            <w:tcBorders>
              <w:top w:val="nil"/>
              <w:left w:val="nil"/>
              <w:bottom w:val="nil"/>
              <w:right w:val="nil"/>
            </w:tcBorders>
          </w:tcPr>
          <w:p w14:paraId="1A152618" w14:textId="77777777" w:rsidR="001C2D04" w:rsidRPr="00872C14" w:rsidRDefault="001C2D04">
            <w:pPr>
              <w:pStyle w:val="Normal6a"/>
            </w:pPr>
          </w:p>
        </w:tc>
        <w:tc>
          <w:tcPr>
            <w:tcW w:w="4876" w:type="dxa"/>
            <w:tcBorders>
              <w:top w:val="nil"/>
              <w:left w:val="nil"/>
              <w:bottom w:val="nil"/>
              <w:right w:val="nil"/>
            </w:tcBorders>
          </w:tcPr>
          <w:p w14:paraId="38631733" w14:textId="77777777" w:rsidR="001C2D04" w:rsidRPr="00872C14" w:rsidRDefault="00166959">
            <w:pPr>
              <w:pStyle w:val="Normal6a"/>
            </w:pPr>
            <w:r w:rsidRPr="00872C14">
              <w:rPr>
                <w:b/>
                <w:i/>
              </w:rPr>
              <w:t>–</w:t>
            </w:r>
            <w:r w:rsidRPr="00872C14">
              <w:tab/>
            </w:r>
            <w:r w:rsidRPr="00872C14">
              <w:rPr>
                <w:b/>
                <w:i/>
              </w:rPr>
              <w:t xml:space="preserve">având în vedere Regulamentul (UE) 2022/2065 al </w:t>
            </w:r>
            <w:r w:rsidRPr="00872C14">
              <w:rPr>
                <w:b/>
                <w:i/>
              </w:rPr>
              <w:t>Parlamentului European și al Consiliului din 19 octombrie 2022 privind o piață unică pentru serviciile digitale și de modificare a Directivei 2000/31/CE (Regulamentul privind serviciile digitale)</w:t>
            </w:r>
            <w:r w:rsidRPr="00872C14">
              <w:rPr>
                <w:b/>
                <w:i/>
                <w:vertAlign w:val="superscript"/>
              </w:rPr>
              <w:t>1a</w:t>
            </w:r>
            <w:r w:rsidRPr="00872C14">
              <w:rPr>
                <w:b/>
                <w:i/>
              </w:rPr>
              <w:t>,</w:t>
            </w:r>
          </w:p>
        </w:tc>
      </w:tr>
      <w:tr w:rsidR="001C2D04" w:rsidRPr="00872C14" w14:paraId="0EE528C3" w14:textId="77777777">
        <w:trPr>
          <w:jc w:val="center"/>
        </w:trPr>
        <w:tc>
          <w:tcPr>
            <w:tcW w:w="4876" w:type="dxa"/>
            <w:tcBorders>
              <w:top w:val="nil"/>
              <w:left w:val="nil"/>
              <w:bottom w:val="nil"/>
              <w:right w:val="nil"/>
            </w:tcBorders>
          </w:tcPr>
          <w:p w14:paraId="10487C82" w14:textId="77777777" w:rsidR="001C2D04" w:rsidRPr="00872C14" w:rsidRDefault="001C2D04"/>
        </w:tc>
        <w:tc>
          <w:tcPr>
            <w:tcW w:w="4876" w:type="dxa"/>
            <w:tcBorders>
              <w:top w:val="nil"/>
              <w:left w:val="nil"/>
              <w:bottom w:val="nil"/>
              <w:right w:val="nil"/>
            </w:tcBorders>
          </w:tcPr>
          <w:p w14:paraId="47DD4677" w14:textId="77777777" w:rsidR="001C2D04" w:rsidRPr="00872C14" w:rsidRDefault="00166959">
            <w:pPr>
              <w:pStyle w:val="Normal6a"/>
            </w:pPr>
            <w:r w:rsidRPr="00872C14">
              <w:rPr>
                <w:b/>
                <w:i/>
              </w:rPr>
              <w:t>_________________</w:t>
            </w:r>
          </w:p>
        </w:tc>
      </w:tr>
      <w:tr w:rsidR="001C2D04" w:rsidRPr="00872C14" w14:paraId="6FB3BC95" w14:textId="77777777">
        <w:trPr>
          <w:jc w:val="center"/>
        </w:trPr>
        <w:tc>
          <w:tcPr>
            <w:tcW w:w="4876" w:type="dxa"/>
            <w:tcBorders>
              <w:top w:val="nil"/>
              <w:left w:val="nil"/>
              <w:bottom w:val="nil"/>
              <w:right w:val="nil"/>
            </w:tcBorders>
          </w:tcPr>
          <w:p w14:paraId="0859790A" w14:textId="77777777" w:rsidR="001C2D04" w:rsidRPr="00872C14" w:rsidRDefault="001C2D04"/>
        </w:tc>
        <w:tc>
          <w:tcPr>
            <w:tcW w:w="4876" w:type="dxa"/>
            <w:tcBorders>
              <w:top w:val="nil"/>
              <w:left w:val="nil"/>
              <w:bottom w:val="nil"/>
              <w:right w:val="nil"/>
            </w:tcBorders>
          </w:tcPr>
          <w:p w14:paraId="6B8530F3" w14:textId="77777777" w:rsidR="001C2D04" w:rsidRPr="00872C14" w:rsidRDefault="00166959">
            <w:pPr>
              <w:pStyle w:val="Normal6a"/>
            </w:pPr>
            <w:r w:rsidRPr="00872C14">
              <w:rPr>
                <w:b/>
                <w:i/>
                <w:vertAlign w:val="superscript"/>
              </w:rPr>
              <w:t>1a</w:t>
            </w:r>
            <w:r w:rsidRPr="00872C14">
              <w:t xml:space="preserve"> </w:t>
            </w:r>
            <w:r w:rsidRPr="00872C14">
              <w:rPr>
                <w:b/>
                <w:i/>
              </w:rPr>
              <w:t xml:space="preserve">JO L 277, 27.10.2022, p. 1, </w:t>
            </w:r>
            <w:r w:rsidRPr="00872C14">
              <w:rPr>
                <w:b/>
                <w:i/>
              </w:rPr>
              <w:t>ELI: http://data.europa.eu/eli/reg/2022/2065/oj.</w:t>
            </w:r>
          </w:p>
        </w:tc>
      </w:tr>
    </w:tbl>
    <w:p w14:paraId="5D5685F4"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B5DDC26" w14:textId="77777777" w:rsidR="001C2D04" w:rsidRPr="00872C14" w:rsidRDefault="00166959">
      <w:r w:rsidRPr="00872C14">
        <w:rPr>
          <w:rStyle w:val="HideTWBExt"/>
        </w:rPr>
        <w:t>&lt;/Amend&gt;</w:t>
      </w:r>
    </w:p>
    <w:p w14:paraId="3AD376F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15</w:t>
      </w:r>
      <w:r w:rsidRPr="00872C14">
        <w:rPr>
          <w:rStyle w:val="HideTWBExt"/>
        </w:rPr>
        <w:t>&lt;/NumAm&gt;</w:t>
      </w:r>
    </w:p>
    <w:p w14:paraId="5D87E7C7"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41D39569" w14:textId="77777777" w:rsidR="001C2D04" w:rsidRPr="00872C14" w:rsidRDefault="00166959">
      <w:pPr>
        <w:pStyle w:val="NormalBold"/>
      </w:pPr>
      <w:r w:rsidRPr="00872C14">
        <w:rPr>
          <w:rStyle w:val="HideTWBExt"/>
          <w:b w:val="0"/>
        </w:rPr>
        <w:t>&lt;/RepeatBlock-By&gt;</w:t>
      </w:r>
    </w:p>
    <w:p w14:paraId="6D17A7FF"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F94CD16" w14:textId="77777777" w:rsidR="001C2D04" w:rsidRPr="00872C14" w:rsidRDefault="00166959">
      <w:pPr>
        <w:pStyle w:val="NormalBold"/>
      </w:pPr>
      <w:r w:rsidRPr="00872C14">
        <w:rPr>
          <w:rStyle w:val="HideTWBExt"/>
        </w:rPr>
        <w:t>&lt;Article&gt;</w:t>
      </w:r>
      <w:r w:rsidRPr="00872C14">
        <w:t>Referirea 7 c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CB3C5B7" w14:textId="77777777">
        <w:trPr>
          <w:trHeight w:hRule="exact" w:val="240"/>
          <w:jc w:val="center"/>
        </w:trPr>
        <w:tc>
          <w:tcPr>
            <w:tcW w:w="9752" w:type="dxa"/>
            <w:gridSpan w:val="2"/>
            <w:tcBorders>
              <w:top w:val="nil"/>
              <w:left w:val="nil"/>
              <w:bottom w:val="nil"/>
              <w:right w:val="nil"/>
            </w:tcBorders>
          </w:tcPr>
          <w:p w14:paraId="4A8C8AC0" w14:textId="77777777" w:rsidR="001C2D04" w:rsidRPr="00872C14" w:rsidRDefault="001C2D04"/>
        </w:tc>
      </w:tr>
      <w:tr w:rsidR="001C2D04" w:rsidRPr="00872C14" w14:paraId="5DC836B3" w14:textId="77777777">
        <w:trPr>
          <w:trHeight w:val="240"/>
          <w:jc w:val="center"/>
        </w:trPr>
        <w:tc>
          <w:tcPr>
            <w:tcW w:w="4876" w:type="dxa"/>
            <w:tcBorders>
              <w:top w:val="nil"/>
              <w:left w:val="nil"/>
              <w:bottom w:val="nil"/>
              <w:right w:val="nil"/>
            </w:tcBorders>
          </w:tcPr>
          <w:p w14:paraId="67B4A86A"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8ADC76C" w14:textId="77777777" w:rsidR="001C2D04" w:rsidRPr="00872C14" w:rsidRDefault="00166959">
            <w:pPr>
              <w:pStyle w:val="AmColumnHeading"/>
            </w:pPr>
            <w:r w:rsidRPr="00872C14">
              <w:t>Amendamentul</w:t>
            </w:r>
          </w:p>
        </w:tc>
      </w:tr>
      <w:tr w:rsidR="001C2D04" w:rsidRPr="00872C14" w14:paraId="4F93E87C" w14:textId="77777777">
        <w:trPr>
          <w:jc w:val="center"/>
        </w:trPr>
        <w:tc>
          <w:tcPr>
            <w:tcW w:w="4876" w:type="dxa"/>
            <w:tcBorders>
              <w:top w:val="nil"/>
              <w:left w:val="nil"/>
              <w:bottom w:val="nil"/>
              <w:right w:val="nil"/>
            </w:tcBorders>
          </w:tcPr>
          <w:p w14:paraId="64E76145" w14:textId="77777777" w:rsidR="001C2D04" w:rsidRPr="00872C14" w:rsidRDefault="001C2D04">
            <w:pPr>
              <w:pStyle w:val="Normal6a"/>
            </w:pPr>
          </w:p>
        </w:tc>
        <w:tc>
          <w:tcPr>
            <w:tcW w:w="4876" w:type="dxa"/>
            <w:tcBorders>
              <w:top w:val="nil"/>
              <w:left w:val="nil"/>
              <w:bottom w:val="nil"/>
              <w:right w:val="nil"/>
            </w:tcBorders>
          </w:tcPr>
          <w:p w14:paraId="1B8B71A8" w14:textId="77777777" w:rsidR="001C2D04" w:rsidRPr="00872C14" w:rsidRDefault="00166959">
            <w:pPr>
              <w:pStyle w:val="Normal6a"/>
            </w:pPr>
            <w:r w:rsidRPr="00872C14">
              <w:rPr>
                <w:b/>
                <w:i/>
              </w:rPr>
              <w:t>–</w:t>
            </w:r>
            <w:r w:rsidRPr="00872C14">
              <w:tab/>
            </w:r>
            <w:r w:rsidRPr="00872C14">
              <w:rPr>
                <w:b/>
                <w:i/>
              </w:rPr>
              <w:t xml:space="preserve">având în vedere Regulamentul (UE) 2024/1689 al Parlamentului European și al Consiliului din 13 iunie 2024 de stabilire a unor norme armonizate privind inteligența </w:t>
            </w:r>
            <w:r w:rsidRPr="00872C14">
              <w:rPr>
                <w:b/>
                <w:i/>
              </w:rPr>
              <w:t>artificială și de modificare a Regulamentelor (CE) nr. 300/2008, (UE) nr. 167/2013, (UE) nr. 168/2013, (UE) 2018/858, (UE) 2018/1139 și (UE) 2019/2144 și a Directivelor 2014/90/UE, (UE) 2016/797 și (UE) 2020/1828 (Regulamentul privind inteligența artificială)</w:t>
            </w:r>
            <w:r w:rsidRPr="00872C14">
              <w:rPr>
                <w:b/>
                <w:i/>
                <w:vertAlign w:val="superscript"/>
              </w:rPr>
              <w:t>1a</w:t>
            </w:r>
            <w:r w:rsidRPr="00872C14">
              <w:rPr>
                <w:b/>
                <w:i/>
              </w:rPr>
              <w:t>,</w:t>
            </w:r>
          </w:p>
        </w:tc>
      </w:tr>
      <w:tr w:rsidR="001C2D04" w:rsidRPr="00872C14" w14:paraId="72CB71B3" w14:textId="77777777">
        <w:trPr>
          <w:jc w:val="center"/>
        </w:trPr>
        <w:tc>
          <w:tcPr>
            <w:tcW w:w="4876" w:type="dxa"/>
            <w:tcBorders>
              <w:top w:val="nil"/>
              <w:left w:val="nil"/>
              <w:bottom w:val="nil"/>
              <w:right w:val="nil"/>
            </w:tcBorders>
          </w:tcPr>
          <w:p w14:paraId="784ACE8F" w14:textId="77777777" w:rsidR="001C2D04" w:rsidRPr="00872C14" w:rsidRDefault="001C2D04"/>
        </w:tc>
        <w:tc>
          <w:tcPr>
            <w:tcW w:w="4876" w:type="dxa"/>
            <w:tcBorders>
              <w:top w:val="nil"/>
              <w:left w:val="nil"/>
              <w:bottom w:val="nil"/>
              <w:right w:val="nil"/>
            </w:tcBorders>
          </w:tcPr>
          <w:p w14:paraId="68E34B44" w14:textId="77777777" w:rsidR="001C2D04" w:rsidRPr="00872C14" w:rsidRDefault="00166959">
            <w:pPr>
              <w:pStyle w:val="Normal6a"/>
            </w:pPr>
            <w:r w:rsidRPr="00872C14">
              <w:rPr>
                <w:b/>
                <w:i/>
              </w:rPr>
              <w:t>_________________</w:t>
            </w:r>
          </w:p>
        </w:tc>
      </w:tr>
      <w:tr w:rsidR="001C2D04" w:rsidRPr="00872C14" w14:paraId="6EF8EFBD" w14:textId="77777777">
        <w:trPr>
          <w:jc w:val="center"/>
        </w:trPr>
        <w:tc>
          <w:tcPr>
            <w:tcW w:w="4876" w:type="dxa"/>
            <w:tcBorders>
              <w:top w:val="nil"/>
              <w:left w:val="nil"/>
              <w:bottom w:val="nil"/>
              <w:right w:val="nil"/>
            </w:tcBorders>
          </w:tcPr>
          <w:p w14:paraId="01D5E5DA" w14:textId="77777777" w:rsidR="001C2D04" w:rsidRPr="00872C14" w:rsidRDefault="001C2D04"/>
        </w:tc>
        <w:tc>
          <w:tcPr>
            <w:tcW w:w="4876" w:type="dxa"/>
            <w:tcBorders>
              <w:top w:val="nil"/>
              <w:left w:val="nil"/>
              <w:bottom w:val="nil"/>
              <w:right w:val="nil"/>
            </w:tcBorders>
          </w:tcPr>
          <w:p w14:paraId="05DF9F8F" w14:textId="77777777" w:rsidR="001C2D04" w:rsidRPr="00872C14" w:rsidRDefault="00166959">
            <w:pPr>
              <w:pStyle w:val="Normal6a"/>
            </w:pPr>
            <w:r w:rsidRPr="00872C14">
              <w:rPr>
                <w:b/>
                <w:i/>
                <w:vertAlign w:val="superscript"/>
              </w:rPr>
              <w:t>1a</w:t>
            </w:r>
            <w:r w:rsidRPr="00872C14">
              <w:t xml:space="preserve"> </w:t>
            </w:r>
            <w:r w:rsidRPr="00872C14">
              <w:rPr>
                <w:b/>
                <w:i/>
              </w:rPr>
              <w:t>JO L, 2024/1689, 12.7.2024, ELI: http://data.europa.eu/eli/reg/2024/1689/oj</w:t>
            </w:r>
          </w:p>
        </w:tc>
      </w:tr>
    </w:tbl>
    <w:p w14:paraId="5F121EB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531F161" w14:textId="77777777" w:rsidR="001C2D04" w:rsidRPr="00872C14" w:rsidRDefault="00166959">
      <w:r w:rsidRPr="00872C14">
        <w:rPr>
          <w:rStyle w:val="HideTWBExt"/>
        </w:rPr>
        <w:t>&lt;/Amend&gt;</w:t>
      </w:r>
    </w:p>
    <w:p w14:paraId="78060355" w14:textId="77777777" w:rsidR="001C2D04" w:rsidRPr="00872C14" w:rsidRDefault="00166959">
      <w:pPr>
        <w:pStyle w:val="AmNumberTabs"/>
      </w:pPr>
      <w:r w:rsidRPr="00872C14">
        <w:rPr>
          <w:rStyle w:val="HideTWBExt"/>
        </w:rPr>
        <w:lastRenderedPageBreak/>
        <w:t>&lt;Amend&gt;</w:t>
      </w:r>
      <w:r w:rsidRPr="00872C14">
        <w:t>Amendamentul</w:t>
      </w:r>
      <w:r w:rsidRPr="00872C14">
        <w:tab/>
      </w:r>
      <w:r w:rsidRPr="00872C14">
        <w:tab/>
      </w:r>
      <w:r w:rsidRPr="00872C14">
        <w:rPr>
          <w:rStyle w:val="HideTWBExt"/>
        </w:rPr>
        <w:t>&lt;NumAm&gt;</w:t>
      </w:r>
      <w:r w:rsidRPr="00872C14">
        <w:t>16</w:t>
      </w:r>
      <w:r w:rsidRPr="00872C14">
        <w:rPr>
          <w:rStyle w:val="HideTWBExt"/>
        </w:rPr>
        <w:t>&lt;/NumAm&gt;</w:t>
      </w:r>
    </w:p>
    <w:p w14:paraId="19BABFB4"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2C591E8E" w14:textId="77777777" w:rsidR="001C2D04" w:rsidRPr="00872C14" w:rsidRDefault="00166959">
      <w:pPr>
        <w:pStyle w:val="NormalBold"/>
      </w:pPr>
      <w:r w:rsidRPr="00872C14">
        <w:rPr>
          <w:rStyle w:val="HideTWBExt"/>
          <w:b w:val="0"/>
        </w:rPr>
        <w:t>&lt;/RepeatBlock-By&gt;</w:t>
      </w:r>
    </w:p>
    <w:p w14:paraId="71F5EFF8"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303FAC1" w14:textId="77777777" w:rsidR="001C2D04" w:rsidRPr="00872C14" w:rsidRDefault="00166959">
      <w:pPr>
        <w:pStyle w:val="NormalBold"/>
      </w:pPr>
      <w:r w:rsidRPr="00872C14">
        <w:rPr>
          <w:rStyle w:val="HideTWBExt"/>
        </w:rPr>
        <w:t>&lt;Article&gt;</w:t>
      </w:r>
      <w:r w:rsidRPr="00872C14">
        <w:t>Referirea 7 d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8545922" w14:textId="77777777">
        <w:trPr>
          <w:trHeight w:hRule="exact" w:val="240"/>
          <w:jc w:val="center"/>
        </w:trPr>
        <w:tc>
          <w:tcPr>
            <w:tcW w:w="9752" w:type="dxa"/>
            <w:gridSpan w:val="2"/>
            <w:tcBorders>
              <w:top w:val="nil"/>
              <w:left w:val="nil"/>
              <w:bottom w:val="nil"/>
              <w:right w:val="nil"/>
            </w:tcBorders>
          </w:tcPr>
          <w:p w14:paraId="4AB762C1" w14:textId="77777777" w:rsidR="001C2D04" w:rsidRPr="00872C14" w:rsidRDefault="001C2D04"/>
        </w:tc>
      </w:tr>
      <w:tr w:rsidR="001C2D04" w:rsidRPr="00872C14" w14:paraId="333BF517" w14:textId="77777777">
        <w:trPr>
          <w:trHeight w:val="240"/>
          <w:jc w:val="center"/>
        </w:trPr>
        <w:tc>
          <w:tcPr>
            <w:tcW w:w="4876" w:type="dxa"/>
            <w:tcBorders>
              <w:top w:val="nil"/>
              <w:left w:val="nil"/>
              <w:bottom w:val="nil"/>
              <w:right w:val="nil"/>
            </w:tcBorders>
          </w:tcPr>
          <w:p w14:paraId="56EC681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661DBD9" w14:textId="77777777" w:rsidR="001C2D04" w:rsidRPr="00872C14" w:rsidRDefault="00166959">
            <w:pPr>
              <w:pStyle w:val="AmColumnHeading"/>
            </w:pPr>
            <w:r w:rsidRPr="00872C14">
              <w:t>Amendamentul</w:t>
            </w:r>
          </w:p>
        </w:tc>
      </w:tr>
      <w:tr w:rsidR="001C2D04" w:rsidRPr="00872C14" w14:paraId="634E4408" w14:textId="77777777">
        <w:trPr>
          <w:jc w:val="center"/>
        </w:trPr>
        <w:tc>
          <w:tcPr>
            <w:tcW w:w="4876" w:type="dxa"/>
            <w:tcBorders>
              <w:top w:val="nil"/>
              <w:left w:val="nil"/>
              <w:bottom w:val="nil"/>
              <w:right w:val="nil"/>
            </w:tcBorders>
          </w:tcPr>
          <w:p w14:paraId="1E36445B" w14:textId="77777777" w:rsidR="001C2D04" w:rsidRPr="00872C14" w:rsidRDefault="001C2D04">
            <w:pPr>
              <w:pStyle w:val="Normal6a"/>
            </w:pPr>
          </w:p>
        </w:tc>
        <w:tc>
          <w:tcPr>
            <w:tcW w:w="4876" w:type="dxa"/>
            <w:tcBorders>
              <w:top w:val="nil"/>
              <w:left w:val="nil"/>
              <w:bottom w:val="nil"/>
              <w:right w:val="nil"/>
            </w:tcBorders>
          </w:tcPr>
          <w:p w14:paraId="22E91819" w14:textId="77777777" w:rsidR="001C2D04" w:rsidRPr="00872C14" w:rsidRDefault="00166959">
            <w:pPr>
              <w:pStyle w:val="Normal6a"/>
            </w:pPr>
            <w:r w:rsidRPr="00872C14">
              <w:rPr>
                <w:b/>
                <w:i/>
              </w:rPr>
              <w:t>–</w:t>
            </w:r>
            <w:r w:rsidRPr="00872C14">
              <w:tab/>
            </w:r>
            <w:r w:rsidRPr="00872C14">
              <w:rPr>
                <w:b/>
                <w:i/>
              </w:rPr>
              <w:t xml:space="preserve">având în vedere Regulamentul (UE) 2021/1060 al Parlamentului European și al Consiliului din 24 iunie 2021 de </w:t>
            </w:r>
            <w:r w:rsidRPr="00872C14">
              <w:rPr>
                <w:b/>
                <w:i/>
              </w:rPr>
              <w:t>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(Regulamentul privind dispozițiile</w:t>
            </w:r>
            <w:r w:rsidRPr="00872C14">
              <w:rPr>
                <w:b/>
                <w:i/>
              </w:rPr>
              <w:t xml:space="preserve"> comune)</w:t>
            </w:r>
            <w:r w:rsidRPr="00872C14">
              <w:rPr>
                <w:b/>
                <w:i/>
                <w:vertAlign w:val="superscript"/>
              </w:rPr>
              <w:t>1a</w:t>
            </w:r>
            <w:r w:rsidRPr="00872C14">
              <w:rPr>
                <w:b/>
                <w:i/>
              </w:rPr>
              <w:t>,</w:t>
            </w:r>
          </w:p>
        </w:tc>
      </w:tr>
      <w:tr w:rsidR="001C2D04" w:rsidRPr="00872C14" w14:paraId="012B4D56" w14:textId="77777777">
        <w:trPr>
          <w:jc w:val="center"/>
        </w:trPr>
        <w:tc>
          <w:tcPr>
            <w:tcW w:w="4876" w:type="dxa"/>
            <w:tcBorders>
              <w:top w:val="nil"/>
              <w:left w:val="nil"/>
              <w:bottom w:val="nil"/>
              <w:right w:val="nil"/>
            </w:tcBorders>
          </w:tcPr>
          <w:p w14:paraId="4C94D5A6" w14:textId="77777777" w:rsidR="001C2D04" w:rsidRPr="00872C14" w:rsidRDefault="001C2D04"/>
        </w:tc>
        <w:tc>
          <w:tcPr>
            <w:tcW w:w="4876" w:type="dxa"/>
            <w:tcBorders>
              <w:top w:val="nil"/>
              <w:left w:val="nil"/>
              <w:bottom w:val="nil"/>
              <w:right w:val="nil"/>
            </w:tcBorders>
          </w:tcPr>
          <w:p w14:paraId="04D52CFB" w14:textId="77777777" w:rsidR="001C2D04" w:rsidRPr="00872C14" w:rsidRDefault="00166959">
            <w:pPr>
              <w:pStyle w:val="Normal6a"/>
            </w:pPr>
            <w:r w:rsidRPr="00872C14">
              <w:rPr>
                <w:b/>
                <w:i/>
              </w:rPr>
              <w:t>_________________</w:t>
            </w:r>
          </w:p>
        </w:tc>
      </w:tr>
      <w:tr w:rsidR="001C2D04" w:rsidRPr="00872C14" w14:paraId="68E3A043" w14:textId="77777777">
        <w:trPr>
          <w:jc w:val="center"/>
        </w:trPr>
        <w:tc>
          <w:tcPr>
            <w:tcW w:w="4876" w:type="dxa"/>
            <w:tcBorders>
              <w:top w:val="nil"/>
              <w:left w:val="nil"/>
              <w:bottom w:val="nil"/>
              <w:right w:val="nil"/>
            </w:tcBorders>
          </w:tcPr>
          <w:p w14:paraId="75429FE6" w14:textId="77777777" w:rsidR="001C2D04" w:rsidRPr="00872C14" w:rsidRDefault="001C2D04"/>
        </w:tc>
        <w:tc>
          <w:tcPr>
            <w:tcW w:w="4876" w:type="dxa"/>
            <w:tcBorders>
              <w:top w:val="nil"/>
              <w:left w:val="nil"/>
              <w:bottom w:val="nil"/>
              <w:right w:val="nil"/>
            </w:tcBorders>
          </w:tcPr>
          <w:p w14:paraId="17FD3B96" w14:textId="77777777" w:rsidR="001C2D04" w:rsidRPr="00872C14" w:rsidRDefault="00166959">
            <w:pPr>
              <w:pStyle w:val="Normal6a"/>
            </w:pPr>
            <w:r w:rsidRPr="00872C14">
              <w:rPr>
                <w:b/>
                <w:i/>
                <w:vertAlign w:val="superscript"/>
              </w:rPr>
              <w:t>1a</w:t>
            </w:r>
            <w:r w:rsidRPr="00872C14">
              <w:t xml:space="preserve"> </w:t>
            </w:r>
            <w:r w:rsidRPr="00872C14">
              <w:rPr>
                <w:b/>
                <w:i/>
              </w:rPr>
              <w:t>JO L 231, 30.6.2021, p. 159, ELI: http://data.europa.eu/eli/reg/2021/1060/oj</w:t>
            </w:r>
          </w:p>
        </w:tc>
      </w:tr>
    </w:tbl>
    <w:p w14:paraId="7F88221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49016C9" w14:textId="77777777" w:rsidR="001C2D04" w:rsidRPr="00872C14" w:rsidRDefault="00166959">
      <w:r w:rsidRPr="00872C14">
        <w:rPr>
          <w:rStyle w:val="HideTWBExt"/>
        </w:rPr>
        <w:t>&lt;/Amend&gt;</w:t>
      </w:r>
    </w:p>
    <w:p w14:paraId="46C6D57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17</w:t>
      </w:r>
      <w:r w:rsidRPr="00872C14">
        <w:rPr>
          <w:rStyle w:val="HideTWBExt"/>
        </w:rPr>
        <w:t>&lt;/NumAm&gt;</w:t>
      </w:r>
    </w:p>
    <w:p w14:paraId="54F72146"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27C45060" w14:textId="77777777" w:rsidR="001C2D04" w:rsidRPr="00872C14" w:rsidRDefault="00166959">
      <w:pPr>
        <w:pStyle w:val="NormalBold"/>
      </w:pPr>
      <w:r w:rsidRPr="00872C14">
        <w:rPr>
          <w:rStyle w:val="HideTWBExt"/>
          <w:b w:val="0"/>
        </w:rPr>
        <w:t>&lt;/RepeatBlock-By&gt;</w:t>
      </w:r>
    </w:p>
    <w:p w14:paraId="314C337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35F25BC" w14:textId="77777777" w:rsidR="001C2D04" w:rsidRPr="00872C14" w:rsidRDefault="00166959">
      <w:pPr>
        <w:pStyle w:val="NormalBold"/>
      </w:pPr>
      <w:r w:rsidRPr="00872C14">
        <w:rPr>
          <w:rStyle w:val="HideTWBExt"/>
        </w:rPr>
        <w:t>&lt;Article&gt;</w:t>
      </w:r>
      <w:r w:rsidRPr="00872C14">
        <w:t>Referirea 7 e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FF91ED7" w14:textId="77777777">
        <w:trPr>
          <w:trHeight w:hRule="exact" w:val="240"/>
          <w:jc w:val="center"/>
        </w:trPr>
        <w:tc>
          <w:tcPr>
            <w:tcW w:w="9752" w:type="dxa"/>
            <w:gridSpan w:val="2"/>
            <w:tcBorders>
              <w:top w:val="nil"/>
              <w:left w:val="nil"/>
              <w:bottom w:val="nil"/>
              <w:right w:val="nil"/>
            </w:tcBorders>
          </w:tcPr>
          <w:p w14:paraId="04377E68" w14:textId="77777777" w:rsidR="001C2D04" w:rsidRPr="00872C14" w:rsidRDefault="001C2D04"/>
        </w:tc>
      </w:tr>
      <w:tr w:rsidR="001C2D04" w:rsidRPr="00872C14" w14:paraId="235D4224" w14:textId="77777777">
        <w:trPr>
          <w:trHeight w:val="240"/>
          <w:jc w:val="center"/>
        </w:trPr>
        <w:tc>
          <w:tcPr>
            <w:tcW w:w="4876" w:type="dxa"/>
            <w:tcBorders>
              <w:top w:val="nil"/>
              <w:left w:val="nil"/>
              <w:bottom w:val="nil"/>
              <w:right w:val="nil"/>
            </w:tcBorders>
          </w:tcPr>
          <w:p w14:paraId="73210DB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6194AF3" w14:textId="77777777" w:rsidR="001C2D04" w:rsidRPr="00872C14" w:rsidRDefault="00166959">
            <w:pPr>
              <w:pStyle w:val="AmColumnHeading"/>
            </w:pPr>
            <w:r w:rsidRPr="00872C14">
              <w:t>Amendamentul</w:t>
            </w:r>
          </w:p>
        </w:tc>
      </w:tr>
      <w:tr w:rsidR="001C2D04" w:rsidRPr="00872C14" w14:paraId="70FD9605" w14:textId="77777777">
        <w:trPr>
          <w:jc w:val="center"/>
        </w:trPr>
        <w:tc>
          <w:tcPr>
            <w:tcW w:w="4876" w:type="dxa"/>
            <w:tcBorders>
              <w:top w:val="nil"/>
              <w:left w:val="nil"/>
              <w:bottom w:val="nil"/>
              <w:right w:val="nil"/>
            </w:tcBorders>
          </w:tcPr>
          <w:p w14:paraId="4BBF2E34" w14:textId="77777777" w:rsidR="001C2D04" w:rsidRPr="00872C14" w:rsidRDefault="001C2D04">
            <w:pPr>
              <w:pStyle w:val="Normal6a"/>
            </w:pPr>
          </w:p>
        </w:tc>
        <w:tc>
          <w:tcPr>
            <w:tcW w:w="4876" w:type="dxa"/>
            <w:tcBorders>
              <w:top w:val="nil"/>
              <w:left w:val="nil"/>
              <w:bottom w:val="nil"/>
              <w:right w:val="nil"/>
            </w:tcBorders>
          </w:tcPr>
          <w:p w14:paraId="005C538A" w14:textId="77777777" w:rsidR="001C2D04" w:rsidRPr="00872C14" w:rsidRDefault="00166959">
            <w:pPr>
              <w:pStyle w:val="Normal6a"/>
            </w:pPr>
            <w:r w:rsidRPr="00872C14">
              <w:rPr>
                <w:b/>
                <w:i/>
              </w:rPr>
              <w:t>–</w:t>
            </w:r>
            <w:r w:rsidRPr="00872C14">
              <w:tab/>
            </w:r>
            <w:r w:rsidRPr="00872C14">
              <w:rPr>
                <w:b/>
                <w:i/>
              </w:rPr>
              <w:t xml:space="preserve"> având în vedere Regulamentul (UE) 2024/1083 al Parlamentului European și al Consiliului din 11 </w:t>
            </w:r>
            <w:r w:rsidRPr="00872C14">
              <w:rPr>
                <w:b/>
                <w:i/>
              </w:rPr>
              <w:t xml:space="preserve">aprilie 2024 de stabilire a unui cadru comun pentru serviciile mass-media în cadrul pieței interne și de modificare a Directivei </w:t>
            </w:r>
            <w:r w:rsidRPr="00872C14">
              <w:rPr>
                <w:b/>
                <w:i/>
              </w:rPr>
              <w:lastRenderedPageBreak/>
              <w:t>2010/13/UE (Regulamentul european privind libertatea mass-mediei)</w:t>
            </w:r>
            <w:r w:rsidRPr="00872C14">
              <w:rPr>
                <w:b/>
                <w:i/>
                <w:vertAlign w:val="superscript"/>
              </w:rPr>
              <w:t>1a</w:t>
            </w:r>
            <w:r w:rsidRPr="00872C14">
              <w:rPr>
                <w:b/>
                <w:i/>
              </w:rPr>
              <w:t>,</w:t>
            </w:r>
          </w:p>
        </w:tc>
      </w:tr>
      <w:tr w:rsidR="001C2D04" w:rsidRPr="00872C14" w14:paraId="56F5A1FB" w14:textId="77777777">
        <w:trPr>
          <w:jc w:val="center"/>
        </w:trPr>
        <w:tc>
          <w:tcPr>
            <w:tcW w:w="4876" w:type="dxa"/>
            <w:tcBorders>
              <w:top w:val="nil"/>
              <w:left w:val="nil"/>
              <w:bottom w:val="nil"/>
              <w:right w:val="nil"/>
            </w:tcBorders>
          </w:tcPr>
          <w:p w14:paraId="4B712332" w14:textId="77777777" w:rsidR="001C2D04" w:rsidRPr="00872C14" w:rsidRDefault="001C2D04"/>
        </w:tc>
        <w:tc>
          <w:tcPr>
            <w:tcW w:w="4876" w:type="dxa"/>
            <w:tcBorders>
              <w:top w:val="nil"/>
              <w:left w:val="nil"/>
              <w:bottom w:val="nil"/>
              <w:right w:val="nil"/>
            </w:tcBorders>
          </w:tcPr>
          <w:p w14:paraId="4E60143F" w14:textId="77777777" w:rsidR="001C2D04" w:rsidRPr="00872C14" w:rsidRDefault="00166959">
            <w:pPr>
              <w:pStyle w:val="Normal6a"/>
            </w:pPr>
            <w:r w:rsidRPr="00872C14">
              <w:rPr>
                <w:b/>
                <w:i/>
              </w:rPr>
              <w:t>_________________</w:t>
            </w:r>
          </w:p>
        </w:tc>
      </w:tr>
      <w:tr w:rsidR="001C2D04" w:rsidRPr="00872C14" w14:paraId="0B64D959" w14:textId="77777777">
        <w:trPr>
          <w:jc w:val="center"/>
        </w:trPr>
        <w:tc>
          <w:tcPr>
            <w:tcW w:w="4876" w:type="dxa"/>
            <w:tcBorders>
              <w:top w:val="nil"/>
              <w:left w:val="nil"/>
              <w:bottom w:val="nil"/>
              <w:right w:val="nil"/>
            </w:tcBorders>
          </w:tcPr>
          <w:p w14:paraId="28540602" w14:textId="77777777" w:rsidR="001C2D04" w:rsidRPr="00872C14" w:rsidRDefault="001C2D04"/>
        </w:tc>
        <w:tc>
          <w:tcPr>
            <w:tcW w:w="4876" w:type="dxa"/>
            <w:tcBorders>
              <w:top w:val="nil"/>
              <w:left w:val="nil"/>
              <w:bottom w:val="nil"/>
              <w:right w:val="nil"/>
            </w:tcBorders>
          </w:tcPr>
          <w:p w14:paraId="3A773CD0" w14:textId="77777777" w:rsidR="001C2D04" w:rsidRPr="00872C14" w:rsidRDefault="00166959">
            <w:pPr>
              <w:pStyle w:val="Normal6a"/>
            </w:pPr>
            <w:r w:rsidRPr="00872C14">
              <w:rPr>
                <w:b/>
                <w:i/>
                <w:vertAlign w:val="superscript"/>
              </w:rPr>
              <w:t>1a</w:t>
            </w:r>
            <w:r w:rsidRPr="00872C14">
              <w:t xml:space="preserve"> </w:t>
            </w:r>
            <w:r w:rsidRPr="00872C14">
              <w:rPr>
                <w:b/>
                <w:i/>
              </w:rPr>
              <w:t xml:space="preserve">JO L, 2024/1083, </w:t>
            </w:r>
            <w:r w:rsidRPr="00872C14">
              <w:rPr>
                <w:b/>
                <w:i/>
              </w:rPr>
              <w:t>17.4.2024, ELI: http://data.europa.eu/eli/reg/2024/1083/oj</w:t>
            </w:r>
          </w:p>
        </w:tc>
      </w:tr>
    </w:tbl>
    <w:p w14:paraId="36F2E06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E96DA28" w14:textId="77777777" w:rsidR="001C2D04" w:rsidRPr="00872C14" w:rsidRDefault="00166959">
      <w:r w:rsidRPr="00872C14">
        <w:rPr>
          <w:rStyle w:val="HideTWBExt"/>
        </w:rPr>
        <w:t>&lt;/Amend&gt;</w:t>
      </w:r>
    </w:p>
    <w:p w14:paraId="1C3C001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18</w:t>
      </w:r>
      <w:r w:rsidRPr="00872C14">
        <w:rPr>
          <w:rStyle w:val="HideTWBExt"/>
        </w:rPr>
        <w:t>&lt;/NumAm&gt;</w:t>
      </w:r>
    </w:p>
    <w:p w14:paraId="44DCE1E7"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68D32971" w14:textId="77777777" w:rsidR="001C2D04" w:rsidRPr="00872C14" w:rsidRDefault="00166959">
      <w:pPr>
        <w:pStyle w:val="NormalBold"/>
      </w:pPr>
      <w:r w:rsidRPr="00872C14">
        <w:rPr>
          <w:rStyle w:val="HideTWBExt"/>
          <w:b w:val="0"/>
        </w:rPr>
        <w:t>&lt;/RepeatBlock-By&gt;</w:t>
      </w:r>
    </w:p>
    <w:p w14:paraId="07E9BBA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CD1BDB5" w14:textId="77777777" w:rsidR="001C2D04" w:rsidRPr="00872C14" w:rsidRDefault="00166959">
      <w:pPr>
        <w:pStyle w:val="NormalBold"/>
      </w:pPr>
      <w:r w:rsidRPr="00872C14">
        <w:rPr>
          <w:rStyle w:val="HideTWBExt"/>
        </w:rPr>
        <w:t>&lt;Article&gt;</w:t>
      </w:r>
      <w:r w:rsidRPr="00872C14">
        <w:t>Referirea 7 f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F5D665C" w14:textId="77777777">
        <w:trPr>
          <w:trHeight w:hRule="exact" w:val="240"/>
          <w:jc w:val="center"/>
        </w:trPr>
        <w:tc>
          <w:tcPr>
            <w:tcW w:w="9752" w:type="dxa"/>
            <w:gridSpan w:val="2"/>
            <w:tcBorders>
              <w:top w:val="nil"/>
              <w:left w:val="nil"/>
              <w:bottom w:val="nil"/>
              <w:right w:val="nil"/>
            </w:tcBorders>
          </w:tcPr>
          <w:p w14:paraId="056784C6" w14:textId="77777777" w:rsidR="001C2D04" w:rsidRPr="00872C14" w:rsidRDefault="001C2D04"/>
        </w:tc>
      </w:tr>
      <w:tr w:rsidR="001C2D04" w:rsidRPr="00872C14" w14:paraId="4D4F3FE0" w14:textId="77777777">
        <w:trPr>
          <w:trHeight w:val="240"/>
          <w:jc w:val="center"/>
        </w:trPr>
        <w:tc>
          <w:tcPr>
            <w:tcW w:w="4876" w:type="dxa"/>
            <w:tcBorders>
              <w:top w:val="nil"/>
              <w:left w:val="nil"/>
              <w:bottom w:val="nil"/>
              <w:right w:val="nil"/>
            </w:tcBorders>
          </w:tcPr>
          <w:p w14:paraId="6D2CCDBB"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ADD77F1" w14:textId="77777777" w:rsidR="001C2D04" w:rsidRPr="00872C14" w:rsidRDefault="00166959">
            <w:pPr>
              <w:pStyle w:val="AmColumnHeading"/>
            </w:pPr>
            <w:r w:rsidRPr="00872C14">
              <w:t>Amendamentul</w:t>
            </w:r>
          </w:p>
        </w:tc>
      </w:tr>
      <w:tr w:rsidR="001C2D04" w:rsidRPr="00872C14" w14:paraId="30722618" w14:textId="77777777">
        <w:trPr>
          <w:jc w:val="center"/>
        </w:trPr>
        <w:tc>
          <w:tcPr>
            <w:tcW w:w="4876" w:type="dxa"/>
            <w:tcBorders>
              <w:top w:val="nil"/>
              <w:left w:val="nil"/>
              <w:bottom w:val="nil"/>
              <w:right w:val="nil"/>
            </w:tcBorders>
          </w:tcPr>
          <w:p w14:paraId="745260CB" w14:textId="77777777" w:rsidR="001C2D04" w:rsidRPr="00872C14" w:rsidRDefault="001C2D04">
            <w:pPr>
              <w:pStyle w:val="Normal6a"/>
            </w:pPr>
          </w:p>
        </w:tc>
        <w:tc>
          <w:tcPr>
            <w:tcW w:w="4876" w:type="dxa"/>
            <w:tcBorders>
              <w:top w:val="nil"/>
              <w:left w:val="nil"/>
              <w:bottom w:val="nil"/>
              <w:right w:val="nil"/>
            </w:tcBorders>
          </w:tcPr>
          <w:p w14:paraId="17584595" w14:textId="77777777" w:rsidR="001C2D04" w:rsidRPr="00872C14" w:rsidRDefault="00166959">
            <w:pPr>
              <w:pStyle w:val="Normal6a"/>
            </w:pPr>
            <w:r w:rsidRPr="00872C14">
              <w:rPr>
                <w:b/>
                <w:i/>
              </w:rPr>
              <w:t>–</w:t>
            </w:r>
            <w:r w:rsidRPr="00872C14">
              <w:tab/>
            </w:r>
            <w:r w:rsidRPr="00872C14">
              <w:rPr>
                <w:b/>
                <w:i/>
              </w:rPr>
              <w:t xml:space="preserve">având în vedere rezoluția sa din 25 octombrie 2016 conținând recomandări adresate Comisiei referitoare la crearea unui mecanism al UE pentru democrație, statul de drept și </w:t>
            </w:r>
            <w:r w:rsidRPr="00872C14">
              <w:rPr>
                <w:b/>
                <w:i/>
              </w:rPr>
              <w:t>drepturile fundamentale</w:t>
            </w:r>
            <w:r w:rsidRPr="00872C14">
              <w:rPr>
                <w:b/>
                <w:i/>
                <w:vertAlign w:val="superscript"/>
              </w:rPr>
              <w:t>1a</w:t>
            </w:r>
            <w:r w:rsidRPr="00872C14">
              <w:rPr>
                <w:b/>
                <w:i/>
              </w:rPr>
              <w:t>, în special punctul 20,</w:t>
            </w:r>
          </w:p>
        </w:tc>
      </w:tr>
      <w:tr w:rsidR="001C2D04" w:rsidRPr="00872C14" w14:paraId="490A3320" w14:textId="77777777">
        <w:trPr>
          <w:jc w:val="center"/>
        </w:trPr>
        <w:tc>
          <w:tcPr>
            <w:tcW w:w="4876" w:type="dxa"/>
            <w:tcBorders>
              <w:top w:val="nil"/>
              <w:left w:val="nil"/>
              <w:bottom w:val="nil"/>
              <w:right w:val="nil"/>
            </w:tcBorders>
          </w:tcPr>
          <w:p w14:paraId="262C2CB4" w14:textId="77777777" w:rsidR="001C2D04" w:rsidRPr="00872C14" w:rsidRDefault="001C2D04"/>
        </w:tc>
        <w:tc>
          <w:tcPr>
            <w:tcW w:w="4876" w:type="dxa"/>
            <w:tcBorders>
              <w:top w:val="nil"/>
              <w:left w:val="nil"/>
              <w:bottom w:val="nil"/>
              <w:right w:val="nil"/>
            </w:tcBorders>
          </w:tcPr>
          <w:p w14:paraId="07BBC1E5" w14:textId="77777777" w:rsidR="001C2D04" w:rsidRPr="00872C14" w:rsidRDefault="00166959">
            <w:pPr>
              <w:pStyle w:val="Normal6a"/>
            </w:pPr>
            <w:r w:rsidRPr="00872C14">
              <w:rPr>
                <w:b/>
                <w:i/>
              </w:rPr>
              <w:t>_________________</w:t>
            </w:r>
          </w:p>
        </w:tc>
      </w:tr>
      <w:tr w:rsidR="001C2D04" w:rsidRPr="00872C14" w14:paraId="72137B2F" w14:textId="77777777">
        <w:trPr>
          <w:jc w:val="center"/>
        </w:trPr>
        <w:tc>
          <w:tcPr>
            <w:tcW w:w="4876" w:type="dxa"/>
            <w:tcBorders>
              <w:top w:val="nil"/>
              <w:left w:val="nil"/>
              <w:bottom w:val="nil"/>
              <w:right w:val="nil"/>
            </w:tcBorders>
          </w:tcPr>
          <w:p w14:paraId="275830A9" w14:textId="77777777" w:rsidR="001C2D04" w:rsidRPr="00872C14" w:rsidRDefault="001C2D04"/>
        </w:tc>
        <w:tc>
          <w:tcPr>
            <w:tcW w:w="4876" w:type="dxa"/>
            <w:tcBorders>
              <w:top w:val="nil"/>
              <w:left w:val="nil"/>
              <w:bottom w:val="nil"/>
              <w:right w:val="nil"/>
            </w:tcBorders>
          </w:tcPr>
          <w:p w14:paraId="7D4F9BA8" w14:textId="77777777" w:rsidR="001C2D04" w:rsidRPr="00872C14" w:rsidRDefault="00166959">
            <w:pPr>
              <w:pStyle w:val="Normal6a"/>
            </w:pPr>
            <w:r w:rsidRPr="00872C14">
              <w:rPr>
                <w:b/>
                <w:i/>
                <w:vertAlign w:val="superscript"/>
              </w:rPr>
              <w:t>1a</w:t>
            </w:r>
            <w:r w:rsidRPr="00872C14">
              <w:t xml:space="preserve"> </w:t>
            </w:r>
            <w:r w:rsidRPr="00872C14">
              <w:rPr>
                <w:b/>
                <w:i/>
              </w:rPr>
              <w:t>JO C 215, 19.6.2018, p. 162.</w:t>
            </w:r>
          </w:p>
        </w:tc>
      </w:tr>
    </w:tbl>
    <w:p w14:paraId="70699D5A"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EC67976" w14:textId="77777777" w:rsidR="001C2D04" w:rsidRPr="00872C14" w:rsidRDefault="00166959">
      <w:r w:rsidRPr="00872C14">
        <w:rPr>
          <w:rStyle w:val="HideTWBExt"/>
        </w:rPr>
        <w:t>&lt;/Amend&gt;</w:t>
      </w:r>
    </w:p>
    <w:p w14:paraId="3F2E6FC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19</w:t>
      </w:r>
      <w:r w:rsidRPr="00872C14">
        <w:rPr>
          <w:rStyle w:val="HideTWBExt"/>
        </w:rPr>
        <w:t>&lt;/NumAm&gt;</w:t>
      </w:r>
    </w:p>
    <w:p w14:paraId="7382B27A" w14:textId="77777777" w:rsidR="001C2D04" w:rsidRPr="00872C14" w:rsidRDefault="00166959">
      <w:pPr>
        <w:pStyle w:val="NormalBold"/>
      </w:pPr>
      <w:r w:rsidRPr="00872C14">
        <w:rPr>
          <w:rStyle w:val="HideTWBExt"/>
          <w:b w:val="0"/>
        </w:rPr>
        <w:t>&lt;RepeatBlock-By&gt;&lt;Members&gt;</w:t>
      </w:r>
      <w:r w:rsidRPr="00872C14">
        <w:t xml:space="preserve">Alessandro Zan, Juan Fernando López </w:t>
      </w:r>
      <w:r w:rsidRPr="00872C14">
        <w:t>Aguilar, Marc Angel, Idoia Mendia, Brando Benifei</w:t>
      </w:r>
      <w:r w:rsidRPr="00872C14">
        <w:rPr>
          <w:rStyle w:val="HideTWBExt"/>
          <w:b w:val="0"/>
        </w:rPr>
        <w:t>&lt;/Members&gt;</w:t>
      </w:r>
    </w:p>
    <w:p w14:paraId="7805F152" w14:textId="77777777" w:rsidR="001C2D04" w:rsidRPr="00872C14" w:rsidRDefault="00166959">
      <w:pPr>
        <w:pStyle w:val="NormalBold"/>
      </w:pPr>
      <w:r w:rsidRPr="00872C14">
        <w:rPr>
          <w:rStyle w:val="HideTWBExt"/>
          <w:b w:val="0"/>
        </w:rPr>
        <w:t>&lt;/RepeatBlock-By&gt;</w:t>
      </w:r>
    </w:p>
    <w:p w14:paraId="1707D280"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22327C8" w14:textId="77777777" w:rsidR="001C2D04" w:rsidRPr="00872C14" w:rsidRDefault="00166959">
      <w:pPr>
        <w:pStyle w:val="NormalBold"/>
      </w:pPr>
      <w:r w:rsidRPr="00872C14">
        <w:rPr>
          <w:rStyle w:val="HideTWBExt"/>
        </w:rPr>
        <w:t>&lt;Article&gt;</w:t>
      </w:r>
      <w:r w:rsidRPr="00872C14">
        <w:t>Referirea 9 a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D087C4A" w14:textId="77777777">
        <w:trPr>
          <w:trHeight w:hRule="exact" w:val="240"/>
          <w:jc w:val="center"/>
        </w:trPr>
        <w:tc>
          <w:tcPr>
            <w:tcW w:w="9752" w:type="dxa"/>
            <w:gridSpan w:val="2"/>
            <w:tcBorders>
              <w:top w:val="nil"/>
              <w:left w:val="nil"/>
              <w:bottom w:val="nil"/>
              <w:right w:val="nil"/>
            </w:tcBorders>
          </w:tcPr>
          <w:p w14:paraId="39B9EEBC" w14:textId="77777777" w:rsidR="001C2D04" w:rsidRPr="00872C14" w:rsidRDefault="001C2D04"/>
        </w:tc>
      </w:tr>
      <w:tr w:rsidR="001C2D04" w:rsidRPr="00872C14" w14:paraId="53C4A0B0" w14:textId="77777777">
        <w:trPr>
          <w:trHeight w:val="240"/>
          <w:jc w:val="center"/>
        </w:trPr>
        <w:tc>
          <w:tcPr>
            <w:tcW w:w="4876" w:type="dxa"/>
            <w:tcBorders>
              <w:top w:val="nil"/>
              <w:left w:val="nil"/>
              <w:bottom w:val="nil"/>
              <w:right w:val="nil"/>
            </w:tcBorders>
          </w:tcPr>
          <w:p w14:paraId="3994DC21"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ECDAF23" w14:textId="77777777" w:rsidR="001C2D04" w:rsidRPr="00872C14" w:rsidRDefault="00166959">
            <w:pPr>
              <w:pStyle w:val="AmColumnHeading"/>
            </w:pPr>
            <w:r w:rsidRPr="00872C14">
              <w:t>Amendamentul</w:t>
            </w:r>
          </w:p>
        </w:tc>
      </w:tr>
      <w:tr w:rsidR="001C2D04" w:rsidRPr="00872C14" w14:paraId="4EDC17F9" w14:textId="77777777">
        <w:trPr>
          <w:jc w:val="center"/>
        </w:trPr>
        <w:tc>
          <w:tcPr>
            <w:tcW w:w="4876" w:type="dxa"/>
            <w:tcBorders>
              <w:top w:val="nil"/>
              <w:left w:val="nil"/>
              <w:bottom w:val="nil"/>
              <w:right w:val="nil"/>
            </w:tcBorders>
          </w:tcPr>
          <w:p w14:paraId="39556B03" w14:textId="77777777" w:rsidR="001C2D04" w:rsidRPr="00872C14" w:rsidRDefault="001C2D04">
            <w:pPr>
              <w:pStyle w:val="Normal6a"/>
            </w:pPr>
          </w:p>
        </w:tc>
        <w:tc>
          <w:tcPr>
            <w:tcW w:w="4876" w:type="dxa"/>
            <w:tcBorders>
              <w:top w:val="nil"/>
              <w:left w:val="nil"/>
              <w:bottom w:val="nil"/>
              <w:right w:val="nil"/>
            </w:tcBorders>
          </w:tcPr>
          <w:p w14:paraId="1CF71B39" w14:textId="77777777" w:rsidR="001C2D04" w:rsidRPr="00872C14" w:rsidRDefault="00166959">
            <w:pPr>
              <w:pStyle w:val="Normal6a"/>
            </w:pPr>
            <w:r w:rsidRPr="00872C14">
              <w:rPr>
                <w:b/>
                <w:i/>
              </w:rPr>
              <w:t>–</w:t>
            </w:r>
            <w:r w:rsidRPr="00872C14">
              <w:tab/>
            </w:r>
            <w:r w:rsidRPr="00872C14">
              <w:rPr>
                <w:b/>
                <w:i/>
              </w:rPr>
              <w:t xml:space="preserve">având în vedere Rezoluția </w:t>
            </w:r>
            <w:r w:rsidRPr="00872C14">
              <w:rPr>
                <w:b/>
                <w:i/>
              </w:rPr>
              <w:t>Parlamentului European din 12 februarie 2019 referitoare la punerea în aplicare a Cartei drepturilor fundamentale a Uniunii Europene în cadrul instituțional al UE [2017/2089(INI)],</w:t>
            </w:r>
          </w:p>
        </w:tc>
      </w:tr>
    </w:tbl>
    <w:p w14:paraId="6C90831F"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F032A07" w14:textId="77777777" w:rsidR="001C2D04" w:rsidRPr="00872C14" w:rsidRDefault="00166959">
      <w:r w:rsidRPr="00872C14">
        <w:rPr>
          <w:rStyle w:val="HideTWBExt"/>
        </w:rPr>
        <w:t>&lt;/Amend&gt;</w:t>
      </w:r>
    </w:p>
    <w:p w14:paraId="377052C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20</w:t>
      </w:r>
      <w:r w:rsidRPr="00872C14">
        <w:rPr>
          <w:rStyle w:val="HideTWBExt"/>
        </w:rPr>
        <w:t>&lt;/NumAm&gt;</w:t>
      </w:r>
    </w:p>
    <w:p w14:paraId="6B250026"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058399CF" w14:textId="77777777" w:rsidR="001C2D04" w:rsidRPr="00872C14" w:rsidRDefault="00166959">
      <w:pPr>
        <w:pStyle w:val="NormalBold"/>
      </w:pPr>
      <w:r w:rsidRPr="00872C14">
        <w:rPr>
          <w:rStyle w:val="HideTWBExt"/>
          <w:b w:val="0"/>
        </w:rPr>
        <w:t>&lt;/RepeatBlock-By&gt;</w:t>
      </w:r>
    </w:p>
    <w:p w14:paraId="24B0522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B4D2FC3" w14:textId="77777777" w:rsidR="001C2D04" w:rsidRPr="00872C14" w:rsidRDefault="00166959">
      <w:pPr>
        <w:pStyle w:val="NormalBold"/>
      </w:pPr>
      <w:r w:rsidRPr="00872C14">
        <w:rPr>
          <w:rStyle w:val="HideTWBExt"/>
        </w:rPr>
        <w:t>&lt;Article&gt;</w:t>
      </w:r>
      <w:r w:rsidRPr="00872C14">
        <w:t>Referirea 9 b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1C7B425" w14:textId="77777777">
        <w:trPr>
          <w:trHeight w:hRule="exact" w:val="240"/>
          <w:jc w:val="center"/>
        </w:trPr>
        <w:tc>
          <w:tcPr>
            <w:tcW w:w="9752" w:type="dxa"/>
            <w:gridSpan w:val="2"/>
            <w:tcBorders>
              <w:top w:val="nil"/>
              <w:left w:val="nil"/>
              <w:bottom w:val="nil"/>
              <w:right w:val="nil"/>
            </w:tcBorders>
          </w:tcPr>
          <w:p w14:paraId="7B2E1424" w14:textId="77777777" w:rsidR="001C2D04" w:rsidRPr="00872C14" w:rsidRDefault="001C2D04"/>
        </w:tc>
      </w:tr>
      <w:tr w:rsidR="001C2D04" w:rsidRPr="00872C14" w14:paraId="0FE53769" w14:textId="77777777">
        <w:trPr>
          <w:trHeight w:val="240"/>
          <w:jc w:val="center"/>
        </w:trPr>
        <w:tc>
          <w:tcPr>
            <w:tcW w:w="4876" w:type="dxa"/>
            <w:tcBorders>
              <w:top w:val="nil"/>
              <w:left w:val="nil"/>
              <w:bottom w:val="nil"/>
              <w:right w:val="nil"/>
            </w:tcBorders>
          </w:tcPr>
          <w:p w14:paraId="5556CE1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E2C988C" w14:textId="77777777" w:rsidR="001C2D04" w:rsidRPr="00872C14" w:rsidRDefault="00166959">
            <w:pPr>
              <w:pStyle w:val="AmColumnHeading"/>
            </w:pPr>
            <w:r w:rsidRPr="00872C14">
              <w:t>Amendamentul</w:t>
            </w:r>
          </w:p>
        </w:tc>
      </w:tr>
      <w:tr w:rsidR="001C2D04" w:rsidRPr="00872C14" w14:paraId="394C5091" w14:textId="77777777">
        <w:trPr>
          <w:jc w:val="center"/>
        </w:trPr>
        <w:tc>
          <w:tcPr>
            <w:tcW w:w="4876" w:type="dxa"/>
            <w:tcBorders>
              <w:top w:val="nil"/>
              <w:left w:val="nil"/>
              <w:bottom w:val="nil"/>
              <w:right w:val="nil"/>
            </w:tcBorders>
          </w:tcPr>
          <w:p w14:paraId="678B770E" w14:textId="77777777" w:rsidR="001C2D04" w:rsidRPr="00872C14" w:rsidRDefault="001C2D04">
            <w:pPr>
              <w:pStyle w:val="Normal6a"/>
            </w:pPr>
          </w:p>
        </w:tc>
        <w:tc>
          <w:tcPr>
            <w:tcW w:w="4876" w:type="dxa"/>
            <w:tcBorders>
              <w:top w:val="nil"/>
              <w:left w:val="nil"/>
              <w:bottom w:val="nil"/>
              <w:right w:val="nil"/>
            </w:tcBorders>
          </w:tcPr>
          <w:p w14:paraId="6C6351F7" w14:textId="77777777" w:rsidR="001C2D04" w:rsidRPr="00872C14" w:rsidRDefault="00166959">
            <w:pPr>
              <w:pStyle w:val="Normal6a"/>
            </w:pPr>
            <w:r w:rsidRPr="00872C14">
              <w:rPr>
                <w:b/>
                <w:i/>
              </w:rPr>
              <w:t>–</w:t>
            </w:r>
            <w:r w:rsidRPr="00872C14">
              <w:tab/>
            </w:r>
            <w:r w:rsidRPr="00872C14">
              <w:rPr>
                <w:b/>
                <w:i/>
              </w:rPr>
              <w:t>având în vedere rezoluția sa din 7 februarie 2018 referitoare la protecție și nediscriminare în ceea ce privește minoritățile în statele membre ale UE,</w:t>
            </w:r>
          </w:p>
        </w:tc>
      </w:tr>
    </w:tbl>
    <w:p w14:paraId="3FBB8A71"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8BADAA2" w14:textId="77777777" w:rsidR="001C2D04" w:rsidRPr="00872C14" w:rsidRDefault="00166959">
      <w:r w:rsidRPr="00872C14">
        <w:rPr>
          <w:rStyle w:val="HideTWBExt"/>
        </w:rPr>
        <w:t>&lt;/Amend&gt;</w:t>
      </w:r>
    </w:p>
    <w:p w14:paraId="53623A9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21</w:t>
      </w:r>
      <w:r w:rsidRPr="00872C14">
        <w:rPr>
          <w:rStyle w:val="HideTWBExt"/>
        </w:rPr>
        <w:t>&lt;/NumAm&gt;</w:t>
      </w:r>
    </w:p>
    <w:p w14:paraId="7A6D8B9D"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5791F60D" w14:textId="77777777" w:rsidR="001C2D04" w:rsidRPr="00872C14" w:rsidRDefault="00166959">
      <w:pPr>
        <w:pStyle w:val="NormalBold"/>
      </w:pPr>
      <w:r w:rsidRPr="00872C14">
        <w:rPr>
          <w:rStyle w:val="HideTWBExt"/>
          <w:b w:val="0"/>
        </w:rPr>
        <w:t>&lt;/RepeatBlock-By&gt;</w:t>
      </w:r>
    </w:p>
    <w:p w14:paraId="15993FD8"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3330342" w14:textId="77777777" w:rsidR="001C2D04" w:rsidRPr="00872C14" w:rsidRDefault="00166959">
      <w:pPr>
        <w:pStyle w:val="NormalBold"/>
      </w:pPr>
      <w:r w:rsidRPr="00872C14">
        <w:rPr>
          <w:rStyle w:val="HideTWBExt"/>
        </w:rPr>
        <w:t>&lt;Article&gt;</w:t>
      </w:r>
      <w:r w:rsidRPr="00872C14">
        <w:t>Referirea 10</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8C489FF" w14:textId="77777777">
        <w:trPr>
          <w:trHeight w:hRule="exact" w:val="240"/>
          <w:jc w:val="center"/>
        </w:trPr>
        <w:tc>
          <w:tcPr>
            <w:tcW w:w="9752" w:type="dxa"/>
            <w:gridSpan w:val="2"/>
            <w:tcBorders>
              <w:top w:val="nil"/>
              <w:left w:val="nil"/>
              <w:bottom w:val="nil"/>
              <w:right w:val="nil"/>
            </w:tcBorders>
          </w:tcPr>
          <w:p w14:paraId="4710C0E2" w14:textId="77777777" w:rsidR="001C2D04" w:rsidRPr="00872C14" w:rsidRDefault="001C2D04"/>
        </w:tc>
      </w:tr>
      <w:tr w:rsidR="001C2D04" w:rsidRPr="00872C14" w14:paraId="22325C2D" w14:textId="77777777">
        <w:trPr>
          <w:trHeight w:val="240"/>
          <w:jc w:val="center"/>
        </w:trPr>
        <w:tc>
          <w:tcPr>
            <w:tcW w:w="4876" w:type="dxa"/>
            <w:tcBorders>
              <w:top w:val="nil"/>
              <w:left w:val="nil"/>
              <w:bottom w:val="nil"/>
              <w:right w:val="nil"/>
            </w:tcBorders>
          </w:tcPr>
          <w:p w14:paraId="56EEEB0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6BC55C0" w14:textId="77777777" w:rsidR="001C2D04" w:rsidRPr="00872C14" w:rsidRDefault="00166959">
            <w:pPr>
              <w:pStyle w:val="AmColumnHeading"/>
            </w:pPr>
            <w:r w:rsidRPr="00872C14">
              <w:t>Amendamentul</w:t>
            </w:r>
          </w:p>
        </w:tc>
      </w:tr>
      <w:tr w:rsidR="001C2D04" w:rsidRPr="00872C14" w14:paraId="43347402" w14:textId="77777777">
        <w:trPr>
          <w:jc w:val="center"/>
        </w:trPr>
        <w:tc>
          <w:tcPr>
            <w:tcW w:w="4876" w:type="dxa"/>
            <w:tcBorders>
              <w:top w:val="nil"/>
              <w:left w:val="nil"/>
              <w:bottom w:val="nil"/>
              <w:right w:val="nil"/>
            </w:tcBorders>
          </w:tcPr>
          <w:p w14:paraId="0106F162" w14:textId="77777777" w:rsidR="001C2D04" w:rsidRPr="00872C14" w:rsidRDefault="00166959">
            <w:pPr>
              <w:pStyle w:val="Normal6a"/>
            </w:pPr>
            <w:r w:rsidRPr="00872C14">
              <w:rPr>
                <w:b/>
                <w:i/>
              </w:rPr>
              <w:t>–</w:t>
            </w:r>
            <w:r w:rsidRPr="00872C14">
              <w:tab/>
            </w:r>
            <w:r w:rsidRPr="00872C14">
              <w:rPr>
                <w:b/>
                <w:i/>
              </w:rPr>
              <w:t xml:space="preserve">având în vedere </w:t>
            </w:r>
            <w:r w:rsidRPr="00872C14">
              <w:rPr>
                <w:b/>
                <w:i/>
              </w:rPr>
              <w:t>Comunicarea comună a Comisiei și a Înaltului Reprezentant al Uniunii pentru afaceri externe și politica de securitate din 12 decembrie 2011 către Parlamentul European și Consiliu, intitulată „Drepturile omului și democrația în centrul acțiunilor externe ale Uniunii Europene – Către o abordare mai eficientă” (COM(2011)0886),</w:t>
            </w:r>
          </w:p>
        </w:tc>
        <w:tc>
          <w:tcPr>
            <w:tcW w:w="4876" w:type="dxa"/>
            <w:tcBorders>
              <w:top w:val="nil"/>
              <w:left w:val="nil"/>
              <w:bottom w:val="nil"/>
              <w:right w:val="nil"/>
            </w:tcBorders>
          </w:tcPr>
          <w:p w14:paraId="0266F793" w14:textId="77777777" w:rsidR="001C2D04" w:rsidRPr="00872C14" w:rsidRDefault="00166959">
            <w:pPr>
              <w:pStyle w:val="Normal6a"/>
            </w:pPr>
            <w:r w:rsidRPr="00872C14">
              <w:rPr>
                <w:b/>
                <w:i/>
              </w:rPr>
              <w:t>eliminat</w:t>
            </w:r>
          </w:p>
        </w:tc>
      </w:tr>
    </w:tbl>
    <w:p w14:paraId="4E533924"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9C40573" w14:textId="77777777" w:rsidR="001C2D04" w:rsidRPr="00872C14" w:rsidRDefault="00166959">
      <w:r w:rsidRPr="00872C14">
        <w:rPr>
          <w:rStyle w:val="HideTWBExt"/>
        </w:rPr>
        <w:t>&lt;/Amend&gt;</w:t>
      </w:r>
    </w:p>
    <w:p w14:paraId="2011F1C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22</w:t>
      </w:r>
      <w:r w:rsidRPr="00872C14">
        <w:rPr>
          <w:rStyle w:val="HideTWBExt"/>
        </w:rPr>
        <w:t>&lt;/NumAm&gt;</w:t>
      </w:r>
    </w:p>
    <w:p w14:paraId="6B7559CC"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1002E6A4" w14:textId="77777777" w:rsidR="001C2D04" w:rsidRPr="00872C14" w:rsidRDefault="00166959">
      <w:pPr>
        <w:pStyle w:val="NormalBold"/>
      </w:pPr>
      <w:r w:rsidRPr="00872C14">
        <w:rPr>
          <w:rStyle w:val="HideTWBExt"/>
          <w:b w:val="0"/>
        </w:rPr>
        <w:t>&lt;/RepeatBlock-By&gt;</w:t>
      </w:r>
    </w:p>
    <w:p w14:paraId="5A56DB0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11E4169" w14:textId="77777777" w:rsidR="001C2D04" w:rsidRPr="00872C14" w:rsidRDefault="00166959">
      <w:pPr>
        <w:pStyle w:val="NormalBold"/>
      </w:pPr>
      <w:r w:rsidRPr="00872C14">
        <w:rPr>
          <w:rStyle w:val="HideTWBExt"/>
        </w:rPr>
        <w:lastRenderedPageBreak/>
        <w:t>&lt;Article&gt;</w:t>
      </w:r>
      <w:r w:rsidRPr="00872C14">
        <w:t>Referirea 10 a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AB56518" w14:textId="77777777">
        <w:trPr>
          <w:trHeight w:hRule="exact" w:val="240"/>
          <w:jc w:val="center"/>
        </w:trPr>
        <w:tc>
          <w:tcPr>
            <w:tcW w:w="9752" w:type="dxa"/>
            <w:gridSpan w:val="2"/>
            <w:tcBorders>
              <w:top w:val="nil"/>
              <w:left w:val="nil"/>
              <w:bottom w:val="nil"/>
              <w:right w:val="nil"/>
            </w:tcBorders>
          </w:tcPr>
          <w:p w14:paraId="10C0421F" w14:textId="77777777" w:rsidR="001C2D04" w:rsidRPr="00872C14" w:rsidRDefault="001C2D04"/>
        </w:tc>
      </w:tr>
      <w:tr w:rsidR="001C2D04" w:rsidRPr="00872C14" w14:paraId="5A2B42F8" w14:textId="77777777">
        <w:trPr>
          <w:trHeight w:val="240"/>
          <w:jc w:val="center"/>
        </w:trPr>
        <w:tc>
          <w:tcPr>
            <w:tcW w:w="4876" w:type="dxa"/>
            <w:tcBorders>
              <w:top w:val="nil"/>
              <w:left w:val="nil"/>
              <w:bottom w:val="nil"/>
              <w:right w:val="nil"/>
            </w:tcBorders>
          </w:tcPr>
          <w:p w14:paraId="5BF42EA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1AE637B" w14:textId="77777777" w:rsidR="001C2D04" w:rsidRPr="00872C14" w:rsidRDefault="00166959">
            <w:pPr>
              <w:pStyle w:val="AmColumnHeading"/>
            </w:pPr>
            <w:r w:rsidRPr="00872C14">
              <w:t>Amendamentul</w:t>
            </w:r>
          </w:p>
        </w:tc>
      </w:tr>
      <w:tr w:rsidR="001C2D04" w:rsidRPr="00872C14" w14:paraId="1DCE928C" w14:textId="77777777">
        <w:trPr>
          <w:jc w:val="center"/>
        </w:trPr>
        <w:tc>
          <w:tcPr>
            <w:tcW w:w="4876" w:type="dxa"/>
            <w:tcBorders>
              <w:top w:val="nil"/>
              <w:left w:val="nil"/>
              <w:bottom w:val="nil"/>
              <w:right w:val="nil"/>
            </w:tcBorders>
          </w:tcPr>
          <w:p w14:paraId="48B50367" w14:textId="77777777" w:rsidR="001C2D04" w:rsidRPr="00872C14" w:rsidRDefault="001C2D04">
            <w:pPr>
              <w:pStyle w:val="Normal6a"/>
            </w:pPr>
          </w:p>
        </w:tc>
        <w:tc>
          <w:tcPr>
            <w:tcW w:w="4876" w:type="dxa"/>
            <w:tcBorders>
              <w:top w:val="nil"/>
              <w:left w:val="nil"/>
              <w:bottom w:val="nil"/>
              <w:right w:val="nil"/>
            </w:tcBorders>
          </w:tcPr>
          <w:p w14:paraId="6350620E" w14:textId="77777777" w:rsidR="001C2D04" w:rsidRPr="00872C14" w:rsidRDefault="00166959">
            <w:pPr>
              <w:pStyle w:val="Normal6a"/>
            </w:pPr>
            <w:r w:rsidRPr="00872C14">
              <w:rPr>
                <w:b/>
                <w:i/>
              </w:rPr>
              <w:t>–</w:t>
            </w:r>
            <w:r w:rsidRPr="00872C14">
              <w:tab/>
            </w:r>
            <w:r w:rsidRPr="00872C14">
              <w:rPr>
                <w:b/>
                <w:i/>
              </w:rPr>
              <w:t xml:space="preserve"> având în vedere comunicarea Comisiei din 16 iulie 2025 intitulată „Un buget dinamic al UE pentru prioritățile viitorului – cadrul </w:t>
            </w:r>
            <w:r w:rsidRPr="00872C14">
              <w:rPr>
                <w:b/>
                <w:i/>
              </w:rPr>
              <w:t>financiar multianual 2028-2034” [COM(2025)0570],</w:t>
            </w:r>
          </w:p>
        </w:tc>
      </w:tr>
    </w:tbl>
    <w:p w14:paraId="18D8C81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F8031C1" w14:textId="77777777" w:rsidR="001C2D04" w:rsidRPr="00872C14" w:rsidRDefault="00166959">
      <w:r w:rsidRPr="00872C14">
        <w:rPr>
          <w:rStyle w:val="HideTWBExt"/>
        </w:rPr>
        <w:t>&lt;/Amend&gt;</w:t>
      </w:r>
    </w:p>
    <w:p w14:paraId="0401A37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23</w:t>
      </w:r>
      <w:r w:rsidRPr="00872C14">
        <w:rPr>
          <w:rStyle w:val="HideTWBExt"/>
        </w:rPr>
        <w:t>&lt;/NumAm&gt;</w:t>
      </w:r>
    </w:p>
    <w:p w14:paraId="4DE7CFDC"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511E1266" w14:textId="77777777" w:rsidR="001C2D04" w:rsidRPr="00872C14" w:rsidRDefault="00166959">
      <w:pPr>
        <w:pStyle w:val="NormalBold"/>
      </w:pPr>
      <w:r w:rsidRPr="00872C14">
        <w:rPr>
          <w:rStyle w:val="HideTWBExt"/>
          <w:b w:val="0"/>
        </w:rPr>
        <w:t>&lt;/RepeatBlock-By&gt;</w:t>
      </w:r>
    </w:p>
    <w:p w14:paraId="09B4A6F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2768914" w14:textId="77777777" w:rsidR="001C2D04" w:rsidRPr="00872C14" w:rsidRDefault="00166959">
      <w:pPr>
        <w:pStyle w:val="NormalBold"/>
      </w:pPr>
      <w:r w:rsidRPr="00872C14">
        <w:rPr>
          <w:rStyle w:val="HideTWBExt"/>
        </w:rPr>
        <w:t>&lt;Article&gt;</w:t>
      </w:r>
      <w:r w:rsidRPr="00872C14">
        <w:t>Referirea 10 a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5F9C434" w14:textId="77777777">
        <w:trPr>
          <w:trHeight w:hRule="exact" w:val="240"/>
          <w:jc w:val="center"/>
        </w:trPr>
        <w:tc>
          <w:tcPr>
            <w:tcW w:w="9752" w:type="dxa"/>
            <w:gridSpan w:val="2"/>
            <w:tcBorders>
              <w:top w:val="nil"/>
              <w:left w:val="nil"/>
              <w:bottom w:val="nil"/>
              <w:right w:val="nil"/>
            </w:tcBorders>
          </w:tcPr>
          <w:p w14:paraId="4875B050" w14:textId="77777777" w:rsidR="001C2D04" w:rsidRPr="00872C14" w:rsidRDefault="001C2D04"/>
        </w:tc>
      </w:tr>
      <w:tr w:rsidR="001C2D04" w:rsidRPr="00872C14" w14:paraId="451C4ED0" w14:textId="77777777">
        <w:trPr>
          <w:trHeight w:val="240"/>
          <w:jc w:val="center"/>
        </w:trPr>
        <w:tc>
          <w:tcPr>
            <w:tcW w:w="4876" w:type="dxa"/>
            <w:tcBorders>
              <w:top w:val="nil"/>
              <w:left w:val="nil"/>
              <w:bottom w:val="nil"/>
              <w:right w:val="nil"/>
            </w:tcBorders>
          </w:tcPr>
          <w:p w14:paraId="39E8E23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63C5F2F" w14:textId="77777777" w:rsidR="001C2D04" w:rsidRPr="00872C14" w:rsidRDefault="00166959">
            <w:pPr>
              <w:pStyle w:val="AmColumnHeading"/>
            </w:pPr>
            <w:r w:rsidRPr="00872C14">
              <w:t>Amendamentul</w:t>
            </w:r>
          </w:p>
        </w:tc>
      </w:tr>
      <w:tr w:rsidR="001C2D04" w:rsidRPr="00872C14" w14:paraId="2DEB1F3F" w14:textId="77777777">
        <w:trPr>
          <w:jc w:val="center"/>
        </w:trPr>
        <w:tc>
          <w:tcPr>
            <w:tcW w:w="4876" w:type="dxa"/>
            <w:tcBorders>
              <w:top w:val="nil"/>
              <w:left w:val="nil"/>
              <w:bottom w:val="nil"/>
              <w:right w:val="nil"/>
            </w:tcBorders>
          </w:tcPr>
          <w:p w14:paraId="6A085900" w14:textId="77777777" w:rsidR="001C2D04" w:rsidRPr="00872C14" w:rsidRDefault="001C2D04">
            <w:pPr>
              <w:pStyle w:val="Normal6a"/>
            </w:pPr>
          </w:p>
        </w:tc>
        <w:tc>
          <w:tcPr>
            <w:tcW w:w="4876" w:type="dxa"/>
            <w:tcBorders>
              <w:top w:val="nil"/>
              <w:left w:val="nil"/>
              <w:bottom w:val="nil"/>
              <w:right w:val="nil"/>
            </w:tcBorders>
          </w:tcPr>
          <w:p w14:paraId="5D4B543A" w14:textId="77777777" w:rsidR="001C2D04" w:rsidRPr="00872C14" w:rsidRDefault="00166959">
            <w:pPr>
              <w:pStyle w:val="Normal6a"/>
            </w:pPr>
            <w:r w:rsidRPr="00872C14">
              <w:rPr>
                <w:b/>
                <w:i/>
              </w:rPr>
              <w:t>–</w:t>
            </w:r>
            <w:r w:rsidRPr="00872C14">
              <w:tab/>
            </w:r>
            <w:r w:rsidRPr="00872C14">
              <w:rPr>
                <w:b/>
                <w:i/>
              </w:rPr>
              <w:t>având în vedere propunerile Parlamentului European de modificare a tratatelor,</w:t>
            </w:r>
          </w:p>
        </w:tc>
      </w:tr>
    </w:tbl>
    <w:p w14:paraId="301A7620"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23272FC" w14:textId="77777777" w:rsidR="001C2D04" w:rsidRPr="00872C14" w:rsidRDefault="00166959">
      <w:r w:rsidRPr="00872C14">
        <w:rPr>
          <w:rStyle w:val="HideTWBExt"/>
        </w:rPr>
        <w:t>&lt;/Amend&gt;</w:t>
      </w:r>
    </w:p>
    <w:p w14:paraId="6471DA5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24</w:t>
      </w:r>
      <w:r w:rsidRPr="00872C14">
        <w:rPr>
          <w:rStyle w:val="HideTWBExt"/>
        </w:rPr>
        <w:t>&lt;/NumAm&gt;</w:t>
      </w:r>
    </w:p>
    <w:p w14:paraId="7ED2A05C" w14:textId="77777777" w:rsidR="001C2D04" w:rsidRPr="00872C14" w:rsidRDefault="00166959">
      <w:pPr>
        <w:pStyle w:val="NormalBold"/>
      </w:pPr>
      <w:r w:rsidRPr="00872C14">
        <w:rPr>
          <w:rStyle w:val="HideTWBExt"/>
          <w:b w:val="0"/>
        </w:rPr>
        <w:t>&lt;RepeatBlock-By&gt;&lt;Members&gt;</w:t>
      </w:r>
      <w:r w:rsidRPr="00872C14">
        <w:t>Loránt Vincze</w:t>
      </w:r>
      <w:r w:rsidRPr="00872C14">
        <w:rPr>
          <w:rStyle w:val="HideTWBExt"/>
          <w:b w:val="0"/>
        </w:rPr>
        <w:t>&lt;/Members&gt;</w:t>
      </w:r>
    </w:p>
    <w:p w14:paraId="715EEF51" w14:textId="77777777" w:rsidR="001C2D04" w:rsidRPr="00872C14" w:rsidRDefault="00166959">
      <w:pPr>
        <w:pStyle w:val="NormalBold"/>
      </w:pPr>
      <w:r w:rsidRPr="00872C14">
        <w:rPr>
          <w:rStyle w:val="HideTWBExt"/>
          <w:b w:val="0"/>
        </w:rPr>
        <w:t>&lt;/RepeatBlock-By&gt;</w:t>
      </w:r>
    </w:p>
    <w:p w14:paraId="620FE70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71F6B23" w14:textId="77777777" w:rsidR="001C2D04" w:rsidRPr="00872C14" w:rsidRDefault="00166959">
      <w:pPr>
        <w:pStyle w:val="NormalBold"/>
      </w:pPr>
      <w:r w:rsidRPr="00872C14">
        <w:rPr>
          <w:rStyle w:val="HideTWBExt"/>
        </w:rPr>
        <w:t>&lt;Article&gt;</w:t>
      </w:r>
      <w:r w:rsidRPr="00872C14">
        <w:t>Referirea 11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C231476" w14:textId="77777777">
        <w:trPr>
          <w:trHeight w:hRule="exact" w:val="240"/>
          <w:jc w:val="center"/>
        </w:trPr>
        <w:tc>
          <w:tcPr>
            <w:tcW w:w="9752" w:type="dxa"/>
            <w:gridSpan w:val="2"/>
            <w:tcBorders>
              <w:top w:val="nil"/>
              <w:left w:val="nil"/>
              <w:bottom w:val="nil"/>
              <w:right w:val="nil"/>
            </w:tcBorders>
          </w:tcPr>
          <w:p w14:paraId="2B5DE4E6" w14:textId="77777777" w:rsidR="001C2D04" w:rsidRPr="00872C14" w:rsidRDefault="001C2D04"/>
        </w:tc>
      </w:tr>
      <w:tr w:rsidR="001C2D04" w:rsidRPr="00872C14" w14:paraId="6CF410D2" w14:textId="77777777">
        <w:trPr>
          <w:trHeight w:val="240"/>
          <w:jc w:val="center"/>
        </w:trPr>
        <w:tc>
          <w:tcPr>
            <w:tcW w:w="4876" w:type="dxa"/>
            <w:tcBorders>
              <w:top w:val="nil"/>
              <w:left w:val="nil"/>
              <w:bottom w:val="nil"/>
              <w:right w:val="nil"/>
            </w:tcBorders>
          </w:tcPr>
          <w:p w14:paraId="78D4C29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539FEE3" w14:textId="77777777" w:rsidR="001C2D04" w:rsidRPr="00872C14" w:rsidRDefault="00166959">
            <w:pPr>
              <w:pStyle w:val="AmColumnHeading"/>
            </w:pPr>
            <w:r w:rsidRPr="00872C14">
              <w:t>Amendamentul</w:t>
            </w:r>
          </w:p>
        </w:tc>
      </w:tr>
      <w:tr w:rsidR="001C2D04" w:rsidRPr="00872C14" w14:paraId="6E1D2C25" w14:textId="77777777">
        <w:trPr>
          <w:jc w:val="center"/>
        </w:trPr>
        <w:tc>
          <w:tcPr>
            <w:tcW w:w="4876" w:type="dxa"/>
            <w:tcBorders>
              <w:top w:val="nil"/>
              <w:left w:val="nil"/>
              <w:bottom w:val="nil"/>
              <w:right w:val="nil"/>
            </w:tcBorders>
          </w:tcPr>
          <w:p w14:paraId="6A3637A1" w14:textId="77777777" w:rsidR="001C2D04" w:rsidRPr="00872C14" w:rsidRDefault="00166959">
            <w:pPr>
              <w:pStyle w:val="Normal6a"/>
            </w:pPr>
            <w:r w:rsidRPr="00872C14">
              <w:rPr>
                <w:b/>
                <w:i/>
              </w:rPr>
              <w:t>–</w:t>
            </w:r>
            <w:r w:rsidRPr="00872C14">
              <w:tab/>
            </w:r>
            <w:r w:rsidRPr="00872C14">
              <w:rPr>
                <w:b/>
                <w:i/>
              </w:rPr>
              <w:t>având în vedere strategia privind egalitatea pentru persoanele LGBTIQ+ (2026-2030) (COM(2025)0725),</w:t>
            </w:r>
          </w:p>
        </w:tc>
        <w:tc>
          <w:tcPr>
            <w:tcW w:w="4876" w:type="dxa"/>
            <w:tcBorders>
              <w:top w:val="nil"/>
              <w:left w:val="nil"/>
              <w:bottom w:val="nil"/>
              <w:right w:val="nil"/>
            </w:tcBorders>
          </w:tcPr>
          <w:p w14:paraId="3D0118B2" w14:textId="77777777" w:rsidR="001C2D04" w:rsidRPr="00872C14" w:rsidRDefault="00166959">
            <w:pPr>
              <w:pStyle w:val="Normal6a"/>
            </w:pPr>
            <w:r w:rsidRPr="00872C14">
              <w:rPr>
                <w:b/>
                <w:i/>
              </w:rPr>
              <w:t>eliminat</w:t>
            </w:r>
          </w:p>
        </w:tc>
      </w:tr>
    </w:tbl>
    <w:p w14:paraId="70336C3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FCB8605" w14:textId="77777777" w:rsidR="001C2D04" w:rsidRPr="00872C14" w:rsidRDefault="00166959">
      <w:r w:rsidRPr="00872C14">
        <w:rPr>
          <w:rStyle w:val="HideTWBExt"/>
        </w:rPr>
        <w:t>&lt;/Amend&gt;</w:t>
      </w:r>
    </w:p>
    <w:p w14:paraId="3DE15A6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25</w:t>
      </w:r>
      <w:r w:rsidRPr="00872C14">
        <w:rPr>
          <w:rStyle w:val="HideTWBExt"/>
        </w:rPr>
        <w:t>&lt;/NumAm&gt;</w:t>
      </w:r>
    </w:p>
    <w:p w14:paraId="09556973"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2CBB2051" w14:textId="77777777" w:rsidR="001C2D04" w:rsidRPr="00872C14" w:rsidRDefault="00166959">
      <w:pPr>
        <w:pStyle w:val="NormalBold"/>
      </w:pPr>
      <w:r w:rsidRPr="00872C14">
        <w:rPr>
          <w:rStyle w:val="HideTWBExt"/>
          <w:b w:val="0"/>
        </w:rPr>
        <w:lastRenderedPageBreak/>
        <w:t>&lt;/RepeatBlock-By&gt;</w:t>
      </w:r>
    </w:p>
    <w:p w14:paraId="21D39E7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E73094E" w14:textId="77777777" w:rsidR="001C2D04" w:rsidRPr="00872C14" w:rsidRDefault="00166959">
      <w:pPr>
        <w:pStyle w:val="NormalBold"/>
      </w:pPr>
      <w:r w:rsidRPr="00872C14">
        <w:rPr>
          <w:rStyle w:val="HideTWBExt"/>
        </w:rPr>
        <w:t>&lt;Article&gt;</w:t>
      </w:r>
      <w:r w:rsidRPr="00872C14">
        <w:t>Referirea 11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5FD712C" w14:textId="77777777">
        <w:trPr>
          <w:trHeight w:hRule="exact" w:val="240"/>
          <w:jc w:val="center"/>
        </w:trPr>
        <w:tc>
          <w:tcPr>
            <w:tcW w:w="9752" w:type="dxa"/>
            <w:gridSpan w:val="2"/>
            <w:tcBorders>
              <w:top w:val="nil"/>
              <w:left w:val="nil"/>
              <w:bottom w:val="nil"/>
              <w:right w:val="nil"/>
            </w:tcBorders>
          </w:tcPr>
          <w:p w14:paraId="2E38D984" w14:textId="77777777" w:rsidR="001C2D04" w:rsidRPr="00872C14" w:rsidRDefault="001C2D04"/>
        </w:tc>
      </w:tr>
      <w:tr w:rsidR="001C2D04" w:rsidRPr="00872C14" w14:paraId="7EE4A681" w14:textId="77777777">
        <w:trPr>
          <w:trHeight w:val="240"/>
          <w:jc w:val="center"/>
        </w:trPr>
        <w:tc>
          <w:tcPr>
            <w:tcW w:w="4876" w:type="dxa"/>
            <w:tcBorders>
              <w:top w:val="nil"/>
              <w:left w:val="nil"/>
              <w:bottom w:val="nil"/>
              <w:right w:val="nil"/>
            </w:tcBorders>
          </w:tcPr>
          <w:p w14:paraId="76EB851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45EAB76" w14:textId="77777777" w:rsidR="001C2D04" w:rsidRPr="00872C14" w:rsidRDefault="00166959">
            <w:pPr>
              <w:pStyle w:val="AmColumnHeading"/>
            </w:pPr>
            <w:r w:rsidRPr="00872C14">
              <w:t>Amendamentul</w:t>
            </w:r>
          </w:p>
        </w:tc>
      </w:tr>
      <w:tr w:rsidR="001C2D04" w:rsidRPr="00872C14" w14:paraId="7519A6A1" w14:textId="77777777">
        <w:trPr>
          <w:jc w:val="center"/>
        </w:trPr>
        <w:tc>
          <w:tcPr>
            <w:tcW w:w="4876" w:type="dxa"/>
            <w:tcBorders>
              <w:top w:val="nil"/>
              <w:left w:val="nil"/>
              <w:bottom w:val="nil"/>
              <w:right w:val="nil"/>
            </w:tcBorders>
          </w:tcPr>
          <w:p w14:paraId="24D49E7F" w14:textId="77777777" w:rsidR="001C2D04" w:rsidRPr="00872C14" w:rsidRDefault="00166959">
            <w:pPr>
              <w:pStyle w:val="Normal6a"/>
            </w:pPr>
            <w:r w:rsidRPr="00872C14">
              <w:rPr>
                <w:b/>
                <w:i/>
              </w:rPr>
              <w:t>–</w:t>
            </w:r>
            <w:r w:rsidRPr="00872C14">
              <w:tab/>
            </w:r>
            <w:r w:rsidRPr="00872C14">
              <w:rPr>
                <w:b/>
                <w:i/>
              </w:rPr>
              <w:t xml:space="preserve">având în vedere strategia privind egalitatea pentru persoanele LGBTIQ+ (2026-2030) </w:t>
            </w:r>
            <w:r w:rsidRPr="00872C14">
              <w:rPr>
                <w:b/>
                <w:i/>
              </w:rPr>
              <w:t>(COM(2025)0725),</w:t>
            </w:r>
          </w:p>
        </w:tc>
        <w:tc>
          <w:tcPr>
            <w:tcW w:w="4876" w:type="dxa"/>
            <w:tcBorders>
              <w:top w:val="nil"/>
              <w:left w:val="nil"/>
              <w:bottom w:val="nil"/>
              <w:right w:val="nil"/>
            </w:tcBorders>
          </w:tcPr>
          <w:p w14:paraId="0BD13CE4" w14:textId="77777777" w:rsidR="001C2D04" w:rsidRPr="00872C14" w:rsidRDefault="00166959">
            <w:pPr>
              <w:pStyle w:val="Normal6a"/>
            </w:pPr>
            <w:r w:rsidRPr="00872C14">
              <w:rPr>
                <w:b/>
                <w:i/>
              </w:rPr>
              <w:t>eliminat</w:t>
            </w:r>
          </w:p>
        </w:tc>
      </w:tr>
    </w:tbl>
    <w:p w14:paraId="741A6A5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46E958D" w14:textId="77777777" w:rsidR="001C2D04" w:rsidRPr="00872C14" w:rsidRDefault="00166959">
      <w:r w:rsidRPr="00872C14">
        <w:rPr>
          <w:rStyle w:val="HideTWBExt"/>
        </w:rPr>
        <w:t>&lt;/Amend&gt;</w:t>
      </w:r>
    </w:p>
    <w:p w14:paraId="116C052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26</w:t>
      </w:r>
      <w:r w:rsidRPr="00872C14">
        <w:rPr>
          <w:rStyle w:val="HideTWBExt"/>
        </w:rPr>
        <w:t>&lt;/NumAm&gt;</w:t>
      </w:r>
    </w:p>
    <w:p w14:paraId="780DCB0E"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4433D2E5" w14:textId="77777777" w:rsidR="001C2D04" w:rsidRPr="00872C14" w:rsidRDefault="00166959">
      <w:pPr>
        <w:pStyle w:val="NormalBold"/>
      </w:pPr>
      <w:r w:rsidRPr="00872C14">
        <w:rPr>
          <w:rStyle w:val="HideTWBExt"/>
          <w:b w:val="0"/>
        </w:rPr>
        <w:t>&lt;/RepeatBlock-By&gt;</w:t>
      </w:r>
    </w:p>
    <w:p w14:paraId="132E69F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6A318B7" w14:textId="77777777" w:rsidR="001C2D04" w:rsidRPr="00872C14" w:rsidRDefault="00166959">
      <w:pPr>
        <w:pStyle w:val="NormalBold"/>
      </w:pPr>
      <w:r w:rsidRPr="00872C14">
        <w:rPr>
          <w:rStyle w:val="HideTWBExt"/>
        </w:rPr>
        <w:t>&lt;Article&gt;</w:t>
      </w:r>
      <w:r w:rsidRPr="00872C14">
        <w:t xml:space="preserve">Referirea 11 a </w:t>
      </w:r>
      <w:r w:rsidRPr="00872C14">
        <w:t>(nouă)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EFD66D2" w14:textId="77777777">
        <w:trPr>
          <w:trHeight w:hRule="exact" w:val="240"/>
          <w:jc w:val="center"/>
        </w:trPr>
        <w:tc>
          <w:tcPr>
            <w:tcW w:w="9752" w:type="dxa"/>
            <w:gridSpan w:val="2"/>
            <w:tcBorders>
              <w:top w:val="nil"/>
              <w:left w:val="nil"/>
              <w:bottom w:val="nil"/>
              <w:right w:val="nil"/>
            </w:tcBorders>
          </w:tcPr>
          <w:p w14:paraId="69F82056" w14:textId="77777777" w:rsidR="001C2D04" w:rsidRPr="00872C14" w:rsidRDefault="001C2D04"/>
        </w:tc>
      </w:tr>
      <w:tr w:rsidR="001C2D04" w:rsidRPr="00872C14" w14:paraId="52E82F5E" w14:textId="77777777">
        <w:trPr>
          <w:trHeight w:val="240"/>
          <w:jc w:val="center"/>
        </w:trPr>
        <w:tc>
          <w:tcPr>
            <w:tcW w:w="4876" w:type="dxa"/>
            <w:tcBorders>
              <w:top w:val="nil"/>
              <w:left w:val="nil"/>
              <w:bottom w:val="nil"/>
              <w:right w:val="nil"/>
            </w:tcBorders>
          </w:tcPr>
          <w:p w14:paraId="0A5E6F7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3E7E925" w14:textId="77777777" w:rsidR="001C2D04" w:rsidRPr="00872C14" w:rsidRDefault="00166959">
            <w:pPr>
              <w:pStyle w:val="AmColumnHeading"/>
            </w:pPr>
            <w:r w:rsidRPr="00872C14">
              <w:t>Amendamentul</w:t>
            </w:r>
          </w:p>
        </w:tc>
      </w:tr>
      <w:tr w:rsidR="001C2D04" w:rsidRPr="00872C14" w14:paraId="76A4C35F" w14:textId="77777777">
        <w:trPr>
          <w:jc w:val="center"/>
        </w:trPr>
        <w:tc>
          <w:tcPr>
            <w:tcW w:w="4876" w:type="dxa"/>
            <w:tcBorders>
              <w:top w:val="nil"/>
              <w:left w:val="nil"/>
              <w:bottom w:val="nil"/>
              <w:right w:val="nil"/>
            </w:tcBorders>
          </w:tcPr>
          <w:p w14:paraId="306E1DD0" w14:textId="77777777" w:rsidR="001C2D04" w:rsidRPr="00872C14" w:rsidRDefault="001C2D04">
            <w:pPr>
              <w:pStyle w:val="Normal6a"/>
            </w:pPr>
          </w:p>
        </w:tc>
        <w:tc>
          <w:tcPr>
            <w:tcW w:w="4876" w:type="dxa"/>
            <w:tcBorders>
              <w:top w:val="nil"/>
              <w:left w:val="nil"/>
              <w:bottom w:val="nil"/>
              <w:right w:val="nil"/>
            </w:tcBorders>
          </w:tcPr>
          <w:p w14:paraId="0B7A8749" w14:textId="77777777" w:rsidR="001C2D04" w:rsidRPr="00872C14" w:rsidRDefault="00166959">
            <w:pPr>
              <w:pStyle w:val="Normal6a"/>
            </w:pPr>
            <w:r w:rsidRPr="00872C14">
              <w:rPr>
                <w:b/>
                <w:i/>
              </w:rPr>
              <w:t>–</w:t>
            </w:r>
            <w:r w:rsidRPr="00872C14">
              <w:tab/>
            </w:r>
            <w:r w:rsidRPr="00872C14">
              <w:rPr>
                <w:b/>
                <w:i/>
              </w:rPr>
              <w:t>având în vedere comunicarea Comisiei din 3 martie 2021 intitulată „O Uniune a egalității: Strategia privind drepturile persoanelor cu handicap (2021-2030)” (COM(2021)0101),</w:t>
            </w:r>
          </w:p>
        </w:tc>
      </w:tr>
    </w:tbl>
    <w:p w14:paraId="29E81B2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865B880" w14:textId="77777777" w:rsidR="001C2D04" w:rsidRPr="00872C14" w:rsidRDefault="00166959">
      <w:r w:rsidRPr="00872C14">
        <w:rPr>
          <w:rStyle w:val="HideTWBExt"/>
        </w:rPr>
        <w:t>&lt;/Amend&gt;</w:t>
      </w:r>
    </w:p>
    <w:p w14:paraId="0163D57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27</w:t>
      </w:r>
      <w:r w:rsidRPr="00872C14">
        <w:rPr>
          <w:rStyle w:val="HideTWBExt"/>
        </w:rPr>
        <w:t>&lt;/NumAm&gt;</w:t>
      </w:r>
    </w:p>
    <w:p w14:paraId="6E016E07"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47E6F20A" w14:textId="77777777" w:rsidR="001C2D04" w:rsidRPr="00872C14" w:rsidRDefault="00166959">
      <w:pPr>
        <w:pStyle w:val="NormalBold"/>
      </w:pPr>
      <w:r w:rsidRPr="00872C14">
        <w:rPr>
          <w:rStyle w:val="HideTWBExt"/>
          <w:b w:val="0"/>
        </w:rPr>
        <w:t>&lt;/RepeatBlock-By&gt;</w:t>
      </w:r>
    </w:p>
    <w:p w14:paraId="01E0337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122264F" w14:textId="77777777" w:rsidR="001C2D04" w:rsidRPr="00872C14" w:rsidRDefault="00166959">
      <w:pPr>
        <w:pStyle w:val="NormalBold"/>
      </w:pPr>
      <w:r w:rsidRPr="00872C14">
        <w:rPr>
          <w:rStyle w:val="HideTWBExt"/>
        </w:rPr>
        <w:t>&lt;Article&gt;</w:t>
      </w:r>
      <w:r w:rsidRPr="00872C14">
        <w:t>Referirea 11 b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B352094" w14:textId="77777777">
        <w:trPr>
          <w:trHeight w:hRule="exact" w:val="240"/>
          <w:jc w:val="center"/>
        </w:trPr>
        <w:tc>
          <w:tcPr>
            <w:tcW w:w="9752" w:type="dxa"/>
            <w:gridSpan w:val="2"/>
            <w:tcBorders>
              <w:top w:val="nil"/>
              <w:left w:val="nil"/>
              <w:bottom w:val="nil"/>
              <w:right w:val="nil"/>
            </w:tcBorders>
          </w:tcPr>
          <w:p w14:paraId="66245747" w14:textId="77777777" w:rsidR="001C2D04" w:rsidRPr="00872C14" w:rsidRDefault="001C2D04"/>
        </w:tc>
      </w:tr>
      <w:tr w:rsidR="001C2D04" w:rsidRPr="00872C14" w14:paraId="1C947C43" w14:textId="77777777">
        <w:trPr>
          <w:trHeight w:val="240"/>
          <w:jc w:val="center"/>
        </w:trPr>
        <w:tc>
          <w:tcPr>
            <w:tcW w:w="4876" w:type="dxa"/>
            <w:tcBorders>
              <w:top w:val="nil"/>
              <w:left w:val="nil"/>
              <w:bottom w:val="nil"/>
              <w:right w:val="nil"/>
            </w:tcBorders>
          </w:tcPr>
          <w:p w14:paraId="602F82D0" w14:textId="77777777" w:rsidR="001C2D04" w:rsidRPr="00872C14" w:rsidRDefault="00166959">
            <w:pPr>
              <w:pStyle w:val="AmColumnHeading"/>
            </w:pPr>
            <w:r w:rsidRPr="00872C14">
              <w:t xml:space="preserve">Propunerea de </w:t>
            </w:r>
            <w:r w:rsidRPr="00872C14">
              <w:t>rezoluție</w:t>
            </w:r>
          </w:p>
        </w:tc>
        <w:tc>
          <w:tcPr>
            <w:tcW w:w="4876" w:type="dxa"/>
            <w:tcBorders>
              <w:top w:val="nil"/>
              <w:left w:val="nil"/>
              <w:bottom w:val="nil"/>
              <w:right w:val="nil"/>
            </w:tcBorders>
          </w:tcPr>
          <w:p w14:paraId="19BA567B" w14:textId="77777777" w:rsidR="001C2D04" w:rsidRPr="00872C14" w:rsidRDefault="00166959">
            <w:pPr>
              <w:pStyle w:val="AmColumnHeading"/>
            </w:pPr>
            <w:r w:rsidRPr="00872C14">
              <w:t>Amendamentul</w:t>
            </w:r>
          </w:p>
        </w:tc>
      </w:tr>
      <w:tr w:rsidR="001C2D04" w:rsidRPr="00872C14" w14:paraId="52C7A070" w14:textId="77777777">
        <w:trPr>
          <w:jc w:val="center"/>
        </w:trPr>
        <w:tc>
          <w:tcPr>
            <w:tcW w:w="4876" w:type="dxa"/>
            <w:tcBorders>
              <w:top w:val="nil"/>
              <w:left w:val="nil"/>
              <w:bottom w:val="nil"/>
              <w:right w:val="nil"/>
            </w:tcBorders>
          </w:tcPr>
          <w:p w14:paraId="076FC613" w14:textId="77777777" w:rsidR="001C2D04" w:rsidRPr="00872C14" w:rsidRDefault="001C2D04">
            <w:pPr>
              <w:pStyle w:val="Normal6a"/>
            </w:pPr>
          </w:p>
        </w:tc>
        <w:tc>
          <w:tcPr>
            <w:tcW w:w="4876" w:type="dxa"/>
            <w:tcBorders>
              <w:top w:val="nil"/>
              <w:left w:val="nil"/>
              <w:bottom w:val="nil"/>
              <w:right w:val="nil"/>
            </w:tcBorders>
          </w:tcPr>
          <w:p w14:paraId="660E6F10" w14:textId="77777777" w:rsidR="001C2D04" w:rsidRPr="00872C14" w:rsidRDefault="00166959">
            <w:pPr>
              <w:pStyle w:val="Normal6a"/>
            </w:pPr>
            <w:r w:rsidRPr="00872C14">
              <w:rPr>
                <w:b/>
                <w:i/>
              </w:rPr>
              <w:t>–</w:t>
            </w:r>
            <w:r w:rsidRPr="00872C14">
              <w:tab/>
            </w:r>
            <w:r w:rsidRPr="00872C14">
              <w:rPr>
                <w:b/>
                <w:i/>
              </w:rPr>
              <w:t>având în vedere comunicarea Comisiei din 7 octombrie 2020 intitulată „O Uniune a egalității: Cadrul strategic al UE pentru egalitatea, incluziunea și participarea romilor” (COM(2020)0620),</w:t>
            </w:r>
          </w:p>
        </w:tc>
      </w:tr>
    </w:tbl>
    <w:p w14:paraId="4F62CA8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C0118E1" w14:textId="77777777" w:rsidR="001C2D04" w:rsidRPr="00872C14" w:rsidRDefault="00166959">
      <w:r w:rsidRPr="00872C14">
        <w:rPr>
          <w:rStyle w:val="HideTWBExt"/>
        </w:rPr>
        <w:t>&lt;/Amend&gt;</w:t>
      </w:r>
    </w:p>
    <w:p w14:paraId="7124362B" w14:textId="77777777" w:rsidR="001C2D04" w:rsidRPr="00872C14" w:rsidRDefault="00166959">
      <w:pPr>
        <w:pStyle w:val="AmNumberTabs"/>
      </w:pPr>
      <w:r w:rsidRPr="00872C14">
        <w:rPr>
          <w:rStyle w:val="HideTWBExt"/>
        </w:rPr>
        <w:lastRenderedPageBreak/>
        <w:t>&lt;Amend&gt;</w:t>
      </w:r>
      <w:r w:rsidRPr="00872C14">
        <w:t>Amendamentul</w:t>
      </w:r>
      <w:r w:rsidRPr="00872C14">
        <w:tab/>
      </w:r>
      <w:r w:rsidRPr="00872C14">
        <w:tab/>
      </w:r>
      <w:r w:rsidRPr="00872C14">
        <w:rPr>
          <w:rStyle w:val="HideTWBExt"/>
        </w:rPr>
        <w:t>&lt;NumAm&gt;</w:t>
      </w:r>
      <w:r w:rsidRPr="00872C14">
        <w:t>28</w:t>
      </w:r>
      <w:r w:rsidRPr="00872C14">
        <w:rPr>
          <w:rStyle w:val="HideTWBExt"/>
        </w:rPr>
        <w:t>&lt;/NumAm&gt;</w:t>
      </w:r>
    </w:p>
    <w:p w14:paraId="153F05F0"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2DD37479" w14:textId="77777777" w:rsidR="001C2D04" w:rsidRPr="00872C14" w:rsidRDefault="00166959">
      <w:pPr>
        <w:pStyle w:val="NormalBold"/>
      </w:pPr>
      <w:r w:rsidRPr="00872C14">
        <w:rPr>
          <w:rStyle w:val="HideTWBExt"/>
          <w:b w:val="0"/>
        </w:rPr>
        <w:t>&lt;/RepeatBlock-By&gt;</w:t>
      </w:r>
    </w:p>
    <w:p w14:paraId="242806D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E9B71D9" w14:textId="77777777" w:rsidR="001C2D04" w:rsidRPr="00872C14" w:rsidRDefault="00166959">
      <w:pPr>
        <w:pStyle w:val="NormalBold"/>
      </w:pPr>
      <w:r w:rsidRPr="00872C14">
        <w:rPr>
          <w:rStyle w:val="HideTWBExt"/>
        </w:rPr>
        <w:t>&lt;Article&gt;</w:t>
      </w:r>
      <w:r w:rsidRPr="00872C14">
        <w:t>Referirea 11 c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EACE710" w14:textId="77777777">
        <w:trPr>
          <w:trHeight w:hRule="exact" w:val="240"/>
          <w:jc w:val="center"/>
        </w:trPr>
        <w:tc>
          <w:tcPr>
            <w:tcW w:w="9752" w:type="dxa"/>
            <w:gridSpan w:val="2"/>
            <w:tcBorders>
              <w:top w:val="nil"/>
              <w:left w:val="nil"/>
              <w:bottom w:val="nil"/>
              <w:right w:val="nil"/>
            </w:tcBorders>
          </w:tcPr>
          <w:p w14:paraId="1C6B6275" w14:textId="77777777" w:rsidR="001C2D04" w:rsidRPr="00872C14" w:rsidRDefault="001C2D04"/>
        </w:tc>
      </w:tr>
      <w:tr w:rsidR="001C2D04" w:rsidRPr="00872C14" w14:paraId="4891EFBC" w14:textId="77777777">
        <w:trPr>
          <w:trHeight w:val="240"/>
          <w:jc w:val="center"/>
        </w:trPr>
        <w:tc>
          <w:tcPr>
            <w:tcW w:w="4876" w:type="dxa"/>
            <w:tcBorders>
              <w:top w:val="nil"/>
              <w:left w:val="nil"/>
              <w:bottom w:val="nil"/>
              <w:right w:val="nil"/>
            </w:tcBorders>
          </w:tcPr>
          <w:p w14:paraId="2A29325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97E2D06" w14:textId="77777777" w:rsidR="001C2D04" w:rsidRPr="00872C14" w:rsidRDefault="00166959">
            <w:pPr>
              <w:pStyle w:val="AmColumnHeading"/>
            </w:pPr>
            <w:r w:rsidRPr="00872C14">
              <w:t>Amendamentul</w:t>
            </w:r>
          </w:p>
        </w:tc>
      </w:tr>
      <w:tr w:rsidR="001C2D04" w:rsidRPr="00872C14" w14:paraId="267200FA" w14:textId="77777777">
        <w:trPr>
          <w:jc w:val="center"/>
        </w:trPr>
        <w:tc>
          <w:tcPr>
            <w:tcW w:w="4876" w:type="dxa"/>
            <w:tcBorders>
              <w:top w:val="nil"/>
              <w:left w:val="nil"/>
              <w:bottom w:val="nil"/>
              <w:right w:val="nil"/>
            </w:tcBorders>
          </w:tcPr>
          <w:p w14:paraId="21A6CDC0" w14:textId="77777777" w:rsidR="001C2D04" w:rsidRPr="00872C14" w:rsidRDefault="001C2D04">
            <w:pPr>
              <w:pStyle w:val="Normal6a"/>
            </w:pPr>
          </w:p>
        </w:tc>
        <w:tc>
          <w:tcPr>
            <w:tcW w:w="4876" w:type="dxa"/>
            <w:tcBorders>
              <w:top w:val="nil"/>
              <w:left w:val="nil"/>
              <w:bottom w:val="nil"/>
              <w:right w:val="nil"/>
            </w:tcBorders>
          </w:tcPr>
          <w:p w14:paraId="172FF90C" w14:textId="77777777" w:rsidR="001C2D04" w:rsidRPr="00872C14" w:rsidRDefault="00166959">
            <w:pPr>
              <w:pStyle w:val="Normal6a"/>
            </w:pPr>
            <w:r w:rsidRPr="00872C14">
              <w:rPr>
                <w:b/>
                <w:i/>
              </w:rPr>
              <w:t>–</w:t>
            </w:r>
            <w:r w:rsidRPr="00872C14">
              <w:tab/>
            </w:r>
            <w:r w:rsidRPr="00872C14">
              <w:rPr>
                <w:b/>
                <w:i/>
              </w:rPr>
              <w:t> având în vedere comunicarea Comisiei din 2 decembrie 2020 intitulată „Strategie pentru consolidarea aplicării Cartei drepturilor fundamentale în UE” (COM(2020)0711),</w:t>
            </w:r>
          </w:p>
        </w:tc>
      </w:tr>
    </w:tbl>
    <w:p w14:paraId="7E9C3276"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948C92F" w14:textId="77777777" w:rsidR="001C2D04" w:rsidRPr="00872C14" w:rsidRDefault="00166959">
      <w:r w:rsidRPr="00872C14">
        <w:rPr>
          <w:rStyle w:val="HideTWBExt"/>
        </w:rPr>
        <w:t>&lt;/Amend&gt;</w:t>
      </w:r>
    </w:p>
    <w:p w14:paraId="085AF4B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29</w:t>
      </w:r>
      <w:r w:rsidRPr="00872C14">
        <w:rPr>
          <w:rStyle w:val="HideTWBExt"/>
        </w:rPr>
        <w:t>&lt;/NumAm&gt;</w:t>
      </w:r>
    </w:p>
    <w:p w14:paraId="246A750F"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231987DC" w14:textId="77777777" w:rsidR="001C2D04" w:rsidRPr="00872C14" w:rsidRDefault="00166959">
      <w:pPr>
        <w:pStyle w:val="NormalBold"/>
      </w:pPr>
      <w:r w:rsidRPr="00872C14">
        <w:rPr>
          <w:rStyle w:val="HideTWBExt"/>
          <w:b w:val="0"/>
        </w:rPr>
        <w:t>&lt;/RepeatBlock-By&gt;</w:t>
      </w:r>
    </w:p>
    <w:p w14:paraId="257DBA5F"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36391DF" w14:textId="77777777" w:rsidR="001C2D04" w:rsidRPr="00872C14" w:rsidRDefault="00166959">
      <w:pPr>
        <w:pStyle w:val="NormalBold"/>
      </w:pPr>
      <w:r w:rsidRPr="00872C14">
        <w:rPr>
          <w:rStyle w:val="HideTWBExt"/>
        </w:rPr>
        <w:t>&lt;Article&gt;</w:t>
      </w:r>
      <w:r w:rsidRPr="00872C14">
        <w:t>Referirea 12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5001658" w14:textId="77777777">
        <w:trPr>
          <w:trHeight w:hRule="exact" w:val="240"/>
          <w:jc w:val="center"/>
        </w:trPr>
        <w:tc>
          <w:tcPr>
            <w:tcW w:w="9752" w:type="dxa"/>
            <w:gridSpan w:val="2"/>
            <w:tcBorders>
              <w:top w:val="nil"/>
              <w:left w:val="nil"/>
              <w:bottom w:val="nil"/>
              <w:right w:val="nil"/>
            </w:tcBorders>
          </w:tcPr>
          <w:p w14:paraId="7DDFFD29" w14:textId="77777777" w:rsidR="001C2D04" w:rsidRPr="00872C14" w:rsidRDefault="001C2D04"/>
        </w:tc>
      </w:tr>
      <w:tr w:rsidR="001C2D04" w:rsidRPr="00872C14" w14:paraId="6DDCEA48" w14:textId="77777777">
        <w:trPr>
          <w:trHeight w:val="240"/>
          <w:jc w:val="center"/>
        </w:trPr>
        <w:tc>
          <w:tcPr>
            <w:tcW w:w="4876" w:type="dxa"/>
            <w:tcBorders>
              <w:top w:val="nil"/>
              <w:left w:val="nil"/>
              <w:bottom w:val="nil"/>
              <w:right w:val="nil"/>
            </w:tcBorders>
          </w:tcPr>
          <w:p w14:paraId="3F65D89A"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1337359" w14:textId="77777777" w:rsidR="001C2D04" w:rsidRPr="00872C14" w:rsidRDefault="00166959">
            <w:pPr>
              <w:pStyle w:val="AmColumnHeading"/>
            </w:pPr>
            <w:r w:rsidRPr="00872C14">
              <w:t>Amendamentul</w:t>
            </w:r>
          </w:p>
        </w:tc>
      </w:tr>
      <w:tr w:rsidR="001C2D04" w:rsidRPr="00872C14" w14:paraId="2E9C4C54" w14:textId="77777777">
        <w:trPr>
          <w:jc w:val="center"/>
        </w:trPr>
        <w:tc>
          <w:tcPr>
            <w:tcW w:w="4876" w:type="dxa"/>
            <w:tcBorders>
              <w:top w:val="nil"/>
              <w:left w:val="nil"/>
              <w:bottom w:val="nil"/>
              <w:right w:val="nil"/>
            </w:tcBorders>
          </w:tcPr>
          <w:p w14:paraId="4F14BAE6" w14:textId="77777777" w:rsidR="001C2D04" w:rsidRPr="00872C14" w:rsidRDefault="00166959">
            <w:pPr>
              <w:pStyle w:val="Normal6a"/>
            </w:pPr>
            <w:r w:rsidRPr="00872C14">
              <w:t>–</w:t>
            </w:r>
            <w:r w:rsidRPr="00872C14">
              <w:tab/>
              <w:t xml:space="preserve">având în vedere </w:t>
            </w:r>
            <w:r w:rsidRPr="00872C14">
              <w:t>rapoartele anuale ale Comisiei privind aplicarea Cartei drepturilor fundamentale a UE,</w:t>
            </w:r>
          </w:p>
        </w:tc>
        <w:tc>
          <w:tcPr>
            <w:tcW w:w="4876" w:type="dxa"/>
            <w:tcBorders>
              <w:top w:val="nil"/>
              <w:left w:val="nil"/>
              <w:bottom w:val="nil"/>
              <w:right w:val="nil"/>
            </w:tcBorders>
          </w:tcPr>
          <w:p w14:paraId="6952F560" w14:textId="77777777" w:rsidR="001C2D04" w:rsidRPr="00872C14" w:rsidRDefault="00166959">
            <w:pPr>
              <w:pStyle w:val="Normal6a"/>
            </w:pPr>
            <w:r w:rsidRPr="00872C14">
              <w:t>–</w:t>
            </w:r>
            <w:r w:rsidRPr="00872C14">
              <w:tab/>
              <w:t xml:space="preserve">având în vedere rapoartele anuale ale Comisiei privind aplicarea Cartei drepturilor fundamentale a UE, </w:t>
            </w:r>
            <w:r w:rsidRPr="00872C14">
              <w:rPr>
                <w:b/>
                <w:i/>
              </w:rPr>
              <w:t>în special raportul Comisiei din 10 octombrie 2024 intitulat „Finanțare pentru promovarea, protejarea și asigurarea respectării drepturilor fundamentale – Raportul anual pe 2024 privind aplicarea Cartei drepturilor fundamentale a UE” (COM(2024)0456)</w:t>
            </w:r>
            <w:r w:rsidRPr="00872C14">
              <w:t>,</w:t>
            </w:r>
          </w:p>
        </w:tc>
      </w:tr>
    </w:tbl>
    <w:p w14:paraId="3D28EDE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63CC53C" w14:textId="77777777" w:rsidR="001C2D04" w:rsidRPr="00872C14" w:rsidRDefault="00166959">
      <w:r w:rsidRPr="00872C14">
        <w:rPr>
          <w:rStyle w:val="HideTWBExt"/>
        </w:rPr>
        <w:t>&lt;/Amend&gt;</w:t>
      </w:r>
    </w:p>
    <w:p w14:paraId="44677FB7"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30</w:t>
      </w:r>
      <w:r w:rsidRPr="00872C14">
        <w:rPr>
          <w:rStyle w:val="HideTWBExt"/>
        </w:rPr>
        <w:t>&lt;/NumAm&gt;</w:t>
      </w:r>
    </w:p>
    <w:p w14:paraId="519B5F0E"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509A722E" w14:textId="77777777" w:rsidR="001C2D04" w:rsidRPr="00872C14" w:rsidRDefault="00166959">
      <w:pPr>
        <w:pStyle w:val="NormalBold"/>
      </w:pPr>
      <w:r w:rsidRPr="00872C14">
        <w:rPr>
          <w:rStyle w:val="HideTWBExt"/>
          <w:b w:val="0"/>
        </w:rPr>
        <w:t>&lt;/RepeatBlock-By&gt;</w:t>
      </w:r>
    </w:p>
    <w:p w14:paraId="501B1D3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B3D6E6C" w14:textId="77777777" w:rsidR="001C2D04" w:rsidRPr="00872C14" w:rsidRDefault="00166959">
      <w:pPr>
        <w:pStyle w:val="NormalBold"/>
      </w:pPr>
      <w:r w:rsidRPr="00872C14">
        <w:rPr>
          <w:rStyle w:val="HideTWBExt"/>
        </w:rPr>
        <w:t>&lt;Article&gt;</w:t>
      </w:r>
      <w:r w:rsidRPr="00872C14">
        <w:t>Referirea 13</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496DFBD" w14:textId="77777777">
        <w:trPr>
          <w:trHeight w:hRule="exact" w:val="240"/>
          <w:jc w:val="center"/>
        </w:trPr>
        <w:tc>
          <w:tcPr>
            <w:tcW w:w="9752" w:type="dxa"/>
            <w:gridSpan w:val="2"/>
            <w:tcBorders>
              <w:top w:val="nil"/>
              <w:left w:val="nil"/>
              <w:bottom w:val="nil"/>
              <w:right w:val="nil"/>
            </w:tcBorders>
          </w:tcPr>
          <w:p w14:paraId="3EC20717" w14:textId="77777777" w:rsidR="001C2D04" w:rsidRPr="00872C14" w:rsidRDefault="001C2D04"/>
        </w:tc>
      </w:tr>
      <w:tr w:rsidR="001C2D04" w:rsidRPr="00872C14" w14:paraId="637036B1" w14:textId="77777777">
        <w:trPr>
          <w:trHeight w:val="240"/>
          <w:jc w:val="center"/>
        </w:trPr>
        <w:tc>
          <w:tcPr>
            <w:tcW w:w="4876" w:type="dxa"/>
            <w:tcBorders>
              <w:top w:val="nil"/>
              <w:left w:val="nil"/>
              <w:bottom w:val="nil"/>
              <w:right w:val="nil"/>
            </w:tcBorders>
          </w:tcPr>
          <w:p w14:paraId="1B121C1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0CC94AB" w14:textId="77777777" w:rsidR="001C2D04" w:rsidRPr="00872C14" w:rsidRDefault="00166959">
            <w:pPr>
              <w:pStyle w:val="AmColumnHeading"/>
            </w:pPr>
            <w:r w:rsidRPr="00872C14">
              <w:t>Amendamentul</w:t>
            </w:r>
          </w:p>
        </w:tc>
      </w:tr>
      <w:tr w:rsidR="001C2D04" w:rsidRPr="00872C14" w14:paraId="519E3DBC" w14:textId="77777777">
        <w:trPr>
          <w:jc w:val="center"/>
        </w:trPr>
        <w:tc>
          <w:tcPr>
            <w:tcW w:w="4876" w:type="dxa"/>
            <w:tcBorders>
              <w:top w:val="nil"/>
              <w:left w:val="nil"/>
              <w:bottom w:val="nil"/>
              <w:right w:val="nil"/>
            </w:tcBorders>
          </w:tcPr>
          <w:p w14:paraId="62EF0495" w14:textId="77777777" w:rsidR="001C2D04" w:rsidRPr="00872C14" w:rsidRDefault="00166959">
            <w:pPr>
              <w:pStyle w:val="Normal6a"/>
            </w:pPr>
            <w:r w:rsidRPr="00872C14">
              <w:lastRenderedPageBreak/>
              <w:t>–</w:t>
            </w:r>
            <w:r w:rsidRPr="00872C14">
              <w:tab/>
              <w:t xml:space="preserve">având în vedere rapoartele anuale ale Agenției </w:t>
            </w:r>
            <w:r w:rsidRPr="00872C14">
              <w:t>pentru Drepturi Fundamentale a Uniunii Europene referitoare la situația drepturilor fundamentale,</w:t>
            </w:r>
          </w:p>
        </w:tc>
        <w:tc>
          <w:tcPr>
            <w:tcW w:w="4876" w:type="dxa"/>
            <w:tcBorders>
              <w:top w:val="nil"/>
              <w:left w:val="nil"/>
              <w:bottom w:val="nil"/>
              <w:right w:val="nil"/>
            </w:tcBorders>
          </w:tcPr>
          <w:p w14:paraId="068FB1A2" w14:textId="77777777" w:rsidR="001C2D04" w:rsidRPr="00872C14" w:rsidRDefault="00166959">
            <w:pPr>
              <w:pStyle w:val="Normal6a"/>
            </w:pPr>
            <w:r w:rsidRPr="00872C14">
              <w:t>–</w:t>
            </w:r>
            <w:r w:rsidRPr="00872C14">
              <w:tab/>
              <w:t>având în vedere rapoartele Agenției pentru Drepturi Fundamentale a Uniunii Europene</w:t>
            </w:r>
            <w:r w:rsidRPr="00872C14">
              <w:rPr>
                <w:b/>
                <w:i/>
              </w:rPr>
              <w:t>, în special rapoartele sale anuale</w:t>
            </w:r>
            <w:r w:rsidRPr="00872C14">
              <w:t xml:space="preserve"> referitoare la situația drepturilor fundamentale </w:t>
            </w:r>
            <w:r w:rsidRPr="00872C14">
              <w:rPr>
                <w:b/>
                <w:i/>
              </w:rPr>
              <w:t>și raportul său din 19 decembrie 2023 intitulat „Fondurile UE: Asigurarea respectării drepturilor fundamentale”</w:t>
            </w:r>
            <w:r w:rsidRPr="00872C14">
              <w:t>,</w:t>
            </w:r>
          </w:p>
        </w:tc>
      </w:tr>
    </w:tbl>
    <w:p w14:paraId="3EB343B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E3A9FD2" w14:textId="77777777" w:rsidR="001C2D04" w:rsidRPr="00872C14" w:rsidRDefault="00166959">
      <w:r w:rsidRPr="00872C14">
        <w:rPr>
          <w:rStyle w:val="HideTWBExt"/>
        </w:rPr>
        <w:t>&lt;/Amend&gt;</w:t>
      </w:r>
    </w:p>
    <w:p w14:paraId="2A12264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31</w:t>
      </w:r>
      <w:r w:rsidRPr="00872C14">
        <w:rPr>
          <w:rStyle w:val="HideTWBExt"/>
        </w:rPr>
        <w:t>&lt;/NumAm&gt;</w:t>
      </w:r>
    </w:p>
    <w:p w14:paraId="1553A70C" w14:textId="77777777" w:rsidR="001C2D04" w:rsidRPr="00872C14" w:rsidRDefault="00166959">
      <w:pPr>
        <w:pStyle w:val="NormalBold"/>
      </w:pPr>
      <w:r w:rsidRPr="00872C14">
        <w:rPr>
          <w:rStyle w:val="HideTWBExt"/>
          <w:b w:val="0"/>
        </w:rPr>
        <w:t>&lt;RepeatBlock-By&gt;&lt;Members&gt;</w:t>
      </w:r>
      <w:r w:rsidRPr="00872C14">
        <w:t>Loránt Vincze</w:t>
      </w:r>
      <w:r w:rsidRPr="00872C14">
        <w:rPr>
          <w:rStyle w:val="HideTWBExt"/>
          <w:b w:val="0"/>
        </w:rPr>
        <w:t>&lt;/Members&gt;</w:t>
      </w:r>
    </w:p>
    <w:p w14:paraId="453C39BF" w14:textId="77777777" w:rsidR="001C2D04" w:rsidRPr="00872C14" w:rsidRDefault="00166959">
      <w:pPr>
        <w:pStyle w:val="NormalBold"/>
      </w:pPr>
      <w:r w:rsidRPr="00872C14">
        <w:rPr>
          <w:rStyle w:val="HideTWBExt"/>
          <w:b w:val="0"/>
        </w:rPr>
        <w:t>&lt;/RepeatBlock-By&gt;</w:t>
      </w:r>
    </w:p>
    <w:p w14:paraId="32802BA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A187D23" w14:textId="77777777" w:rsidR="001C2D04" w:rsidRPr="00872C14" w:rsidRDefault="00166959">
      <w:pPr>
        <w:pStyle w:val="NormalBold"/>
      </w:pPr>
      <w:r w:rsidRPr="00872C14">
        <w:rPr>
          <w:rStyle w:val="HideTWBExt"/>
        </w:rPr>
        <w:t>&lt;Article&gt;</w:t>
      </w:r>
      <w:r w:rsidRPr="00872C14">
        <w:t>Referirea 13 a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876CBEA" w14:textId="77777777">
        <w:trPr>
          <w:trHeight w:hRule="exact" w:val="240"/>
          <w:jc w:val="center"/>
        </w:trPr>
        <w:tc>
          <w:tcPr>
            <w:tcW w:w="9752" w:type="dxa"/>
            <w:gridSpan w:val="2"/>
            <w:tcBorders>
              <w:top w:val="nil"/>
              <w:left w:val="nil"/>
              <w:bottom w:val="nil"/>
              <w:right w:val="nil"/>
            </w:tcBorders>
          </w:tcPr>
          <w:p w14:paraId="18859A22" w14:textId="77777777" w:rsidR="001C2D04" w:rsidRPr="00872C14" w:rsidRDefault="001C2D04"/>
        </w:tc>
      </w:tr>
      <w:tr w:rsidR="001C2D04" w:rsidRPr="00872C14" w14:paraId="269376DD" w14:textId="77777777">
        <w:trPr>
          <w:trHeight w:val="240"/>
          <w:jc w:val="center"/>
        </w:trPr>
        <w:tc>
          <w:tcPr>
            <w:tcW w:w="4876" w:type="dxa"/>
            <w:tcBorders>
              <w:top w:val="nil"/>
              <w:left w:val="nil"/>
              <w:bottom w:val="nil"/>
              <w:right w:val="nil"/>
            </w:tcBorders>
          </w:tcPr>
          <w:p w14:paraId="6079A75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616DFC6" w14:textId="77777777" w:rsidR="001C2D04" w:rsidRPr="00872C14" w:rsidRDefault="00166959">
            <w:pPr>
              <w:pStyle w:val="AmColumnHeading"/>
            </w:pPr>
            <w:r w:rsidRPr="00872C14">
              <w:t>Amendamentul</w:t>
            </w:r>
          </w:p>
        </w:tc>
      </w:tr>
      <w:tr w:rsidR="001C2D04" w:rsidRPr="00872C14" w14:paraId="3C08EEFD" w14:textId="77777777">
        <w:trPr>
          <w:jc w:val="center"/>
        </w:trPr>
        <w:tc>
          <w:tcPr>
            <w:tcW w:w="4876" w:type="dxa"/>
            <w:tcBorders>
              <w:top w:val="nil"/>
              <w:left w:val="nil"/>
              <w:bottom w:val="nil"/>
              <w:right w:val="nil"/>
            </w:tcBorders>
          </w:tcPr>
          <w:p w14:paraId="0243BE27" w14:textId="77777777" w:rsidR="001C2D04" w:rsidRPr="00872C14" w:rsidRDefault="001C2D04">
            <w:pPr>
              <w:pStyle w:val="Normal6a"/>
            </w:pPr>
          </w:p>
        </w:tc>
        <w:tc>
          <w:tcPr>
            <w:tcW w:w="4876" w:type="dxa"/>
            <w:tcBorders>
              <w:top w:val="nil"/>
              <w:left w:val="nil"/>
              <w:bottom w:val="nil"/>
              <w:right w:val="nil"/>
            </w:tcBorders>
          </w:tcPr>
          <w:p w14:paraId="7BE284AE" w14:textId="77777777" w:rsidR="001C2D04" w:rsidRPr="00872C14" w:rsidRDefault="00166959">
            <w:pPr>
              <w:pStyle w:val="Normal6a"/>
            </w:pPr>
            <w:r w:rsidRPr="00872C14">
              <w:rPr>
                <w:b/>
                <w:i/>
              </w:rPr>
              <w:t>–</w:t>
            </w:r>
            <w:r w:rsidRPr="00872C14">
              <w:tab/>
            </w:r>
            <w:r w:rsidRPr="00872C14">
              <w:rPr>
                <w:b/>
                <w:i/>
              </w:rPr>
              <w:t xml:space="preserve">având în vedere concluziile formulate de Agenția pentru Drepturi </w:t>
            </w:r>
            <w:r w:rsidRPr="00872C14">
              <w:rPr>
                <w:b/>
                <w:i/>
              </w:rPr>
              <w:t>Fundamentale în conformitate cu mandatul său pentru punerea în aplicare efectivă a cartei,</w:t>
            </w:r>
          </w:p>
        </w:tc>
      </w:tr>
    </w:tbl>
    <w:p w14:paraId="3DC5405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342410A" w14:textId="77777777" w:rsidR="001C2D04" w:rsidRPr="00872C14" w:rsidRDefault="00166959">
      <w:r w:rsidRPr="00872C14">
        <w:rPr>
          <w:rStyle w:val="HideTWBExt"/>
        </w:rPr>
        <w:t>&lt;/Amend&gt;</w:t>
      </w:r>
    </w:p>
    <w:p w14:paraId="2FC60B0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32</w:t>
      </w:r>
      <w:r w:rsidRPr="00872C14">
        <w:rPr>
          <w:rStyle w:val="HideTWBExt"/>
        </w:rPr>
        <w:t>&lt;/NumAm&gt;</w:t>
      </w:r>
    </w:p>
    <w:p w14:paraId="5BA0EE31" w14:textId="77777777" w:rsidR="001C2D04" w:rsidRPr="00872C14" w:rsidRDefault="00166959">
      <w:pPr>
        <w:pStyle w:val="NormalBold"/>
      </w:pPr>
      <w:r w:rsidRPr="00872C14">
        <w:rPr>
          <w:rStyle w:val="HideTWBExt"/>
          <w:b w:val="0"/>
        </w:rPr>
        <w:t>&lt;RepeatBlock-By&gt;&lt;Members&gt;</w:t>
      </w:r>
      <w:r w:rsidRPr="00872C14">
        <w:t xml:space="preserve">Alessandro Zan, Juan Fernando López Aguilar, Marc </w:t>
      </w:r>
      <w:r w:rsidRPr="00872C14">
        <w:t>Angel, Idoia Mendia, Brando Benifei</w:t>
      </w:r>
      <w:r w:rsidRPr="00872C14">
        <w:rPr>
          <w:rStyle w:val="HideTWBExt"/>
          <w:b w:val="0"/>
        </w:rPr>
        <w:t>&lt;/Members&gt;</w:t>
      </w:r>
    </w:p>
    <w:p w14:paraId="47DEBCEB" w14:textId="77777777" w:rsidR="001C2D04" w:rsidRPr="00872C14" w:rsidRDefault="00166959">
      <w:pPr>
        <w:pStyle w:val="NormalBold"/>
      </w:pPr>
      <w:r w:rsidRPr="00872C14">
        <w:rPr>
          <w:rStyle w:val="HideTWBExt"/>
          <w:b w:val="0"/>
        </w:rPr>
        <w:t>&lt;/RepeatBlock-By&gt;</w:t>
      </w:r>
    </w:p>
    <w:p w14:paraId="47026B8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2E3B997" w14:textId="77777777" w:rsidR="001C2D04" w:rsidRPr="00872C14" w:rsidRDefault="00166959">
      <w:pPr>
        <w:pStyle w:val="NormalBold"/>
      </w:pPr>
      <w:r w:rsidRPr="00872C14">
        <w:rPr>
          <w:rStyle w:val="HideTWBExt"/>
        </w:rPr>
        <w:t>&lt;Article&gt;</w:t>
      </w:r>
      <w:r w:rsidRPr="00872C14">
        <w:t>Referirea 13 a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37D1462" w14:textId="77777777">
        <w:trPr>
          <w:trHeight w:hRule="exact" w:val="240"/>
          <w:jc w:val="center"/>
        </w:trPr>
        <w:tc>
          <w:tcPr>
            <w:tcW w:w="9752" w:type="dxa"/>
            <w:gridSpan w:val="2"/>
            <w:tcBorders>
              <w:top w:val="nil"/>
              <w:left w:val="nil"/>
              <w:bottom w:val="nil"/>
              <w:right w:val="nil"/>
            </w:tcBorders>
          </w:tcPr>
          <w:p w14:paraId="35539B64" w14:textId="77777777" w:rsidR="001C2D04" w:rsidRPr="00872C14" w:rsidRDefault="001C2D04"/>
        </w:tc>
      </w:tr>
      <w:tr w:rsidR="001C2D04" w:rsidRPr="00872C14" w14:paraId="50536005" w14:textId="77777777">
        <w:trPr>
          <w:trHeight w:val="240"/>
          <w:jc w:val="center"/>
        </w:trPr>
        <w:tc>
          <w:tcPr>
            <w:tcW w:w="4876" w:type="dxa"/>
            <w:tcBorders>
              <w:top w:val="nil"/>
              <w:left w:val="nil"/>
              <w:bottom w:val="nil"/>
              <w:right w:val="nil"/>
            </w:tcBorders>
          </w:tcPr>
          <w:p w14:paraId="5083D14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BFFD320" w14:textId="77777777" w:rsidR="001C2D04" w:rsidRPr="00872C14" w:rsidRDefault="00166959">
            <w:pPr>
              <w:pStyle w:val="AmColumnHeading"/>
            </w:pPr>
            <w:r w:rsidRPr="00872C14">
              <w:t>Amendamentul</w:t>
            </w:r>
          </w:p>
        </w:tc>
      </w:tr>
      <w:tr w:rsidR="001C2D04" w:rsidRPr="00872C14" w14:paraId="726D76D8" w14:textId="77777777">
        <w:trPr>
          <w:jc w:val="center"/>
        </w:trPr>
        <w:tc>
          <w:tcPr>
            <w:tcW w:w="4876" w:type="dxa"/>
            <w:tcBorders>
              <w:top w:val="nil"/>
              <w:left w:val="nil"/>
              <w:bottom w:val="nil"/>
              <w:right w:val="nil"/>
            </w:tcBorders>
          </w:tcPr>
          <w:p w14:paraId="29978126" w14:textId="77777777" w:rsidR="001C2D04" w:rsidRPr="00872C14" w:rsidRDefault="001C2D04">
            <w:pPr>
              <w:pStyle w:val="Normal6a"/>
            </w:pPr>
          </w:p>
        </w:tc>
        <w:tc>
          <w:tcPr>
            <w:tcW w:w="4876" w:type="dxa"/>
            <w:tcBorders>
              <w:top w:val="nil"/>
              <w:left w:val="nil"/>
              <w:bottom w:val="nil"/>
              <w:right w:val="nil"/>
            </w:tcBorders>
          </w:tcPr>
          <w:p w14:paraId="344266C6" w14:textId="77777777" w:rsidR="001C2D04" w:rsidRPr="00872C14" w:rsidRDefault="00166959">
            <w:pPr>
              <w:pStyle w:val="Normal6a"/>
            </w:pPr>
            <w:r w:rsidRPr="00872C14">
              <w:rPr>
                <w:b/>
                <w:i/>
              </w:rPr>
              <w:t>–</w:t>
            </w:r>
            <w:r w:rsidRPr="00872C14">
              <w:tab/>
            </w:r>
            <w:r w:rsidRPr="00872C14">
              <w:rPr>
                <w:b/>
                <w:i/>
              </w:rPr>
              <w:t xml:space="preserve">având în vedere rezultatul Conferinței privind viitorul </w:t>
            </w:r>
            <w:r w:rsidRPr="00872C14">
              <w:rPr>
                <w:b/>
                <w:i/>
              </w:rPr>
              <w:t>Europei,</w:t>
            </w:r>
          </w:p>
        </w:tc>
      </w:tr>
    </w:tbl>
    <w:p w14:paraId="6C75302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6C559C0" w14:textId="77777777" w:rsidR="001C2D04" w:rsidRPr="00872C14" w:rsidRDefault="00166959">
      <w:r w:rsidRPr="00872C14">
        <w:rPr>
          <w:rStyle w:val="HideTWBExt"/>
        </w:rPr>
        <w:t>&lt;/Amend&gt;</w:t>
      </w:r>
    </w:p>
    <w:p w14:paraId="3C11184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33</w:t>
      </w:r>
      <w:r w:rsidRPr="00872C14">
        <w:rPr>
          <w:rStyle w:val="HideTWBExt"/>
        </w:rPr>
        <w:t>&lt;/NumAm&gt;</w:t>
      </w:r>
    </w:p>
    <w:p w14:paraId="76DC58F7"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7E4DF662" w14:textId="77777777" w:rsidR="001C2D04" w:rsidRPr="00872C14" w:rsidRDefault="00166959">
      <w:pPr>
        <w:pStyle w:val="NormalBold"/>
      </w:pPr>
      <w:r w:rsidRPr="00872C14">
        <w:rPr>
          <w:rStyle w:val="HideTWBExt"/>
          <w:b w:val="0"/>
        </w:rPr>
        <w:lastRenderedPageBreak/>
        <w:t>&lt;/RepeatBlock-By&gt;</w:t>
      </w:r>
    </w:p>
    <w:p w14:paraId="0FF21B2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6081290" w14:textId="77777777" w:rsidR="001C2D04" w:rsidRPr="00872C14" w:rsidRDefault="00166959">
      <w:pPr>
        <w:pStyle w:val="NormalBold"/>
      </w:pPr>
      <w:r w:rsidRPr="00872C14">
        <w:rPr>
          <w:rStyle w:val="HideTWBExt"/>
        </w:rPr>
        <w:t>&lt;Article&gt;</w:t>
      </w:r>
      <w:r w:rsidRPr="00872C14">
        <w:t>Referirea 14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2D09E9C" w14:textId="77777777">
        <w:trPr>
          <w:trHeight w:hRule="exact" w:val="240"/>
          <w:jc w:val="center"/>
        </w:trPr>
        <w:tc>
          <w:tcPr>
            <w:tcW w:w="9752" w:type="dxa"/>
            <w:gridSpan w:val="2"/>
            <w:tcBorders>
              <w:top w:val="nil"/>
              <w:left w:val="nil"/>
              <w:bottom w:val="nil"/>
              <w:right w:val="nil"/>
            </w:tcBorders>
          </w:tcPr>
          <w:p w14:paraId="0EBCFA07" w14:textId="77777777" w:rsidR="001C2D04" w:rsidRPr="00872C14" w:rsidRDefault="001C2D04"/>
        </w:tc>
      </w:tr>
      <w:tr w:rsidR="001C2D04" w:rsidRPr="00872C14" w14:paraId="1687B6C5" w14:textId="77777777">
        <w:trPr>
          <w:trHeight w:val="240"/>
          <w:jc w:val="center"/>
        </w:trPr>
        <w:tc>
          <w:tcPr>
            <w:tcW w:w="4876" w:type="dxa"/>
            <w:tcBorders>
              <w:top w:val="nil"/>
              <w:left w:val="nil"/>
              <w:bottom w:val="nil"/>
              <w:right w:val="nil"/>
            </w:tcBorders>
          </w:tcPr>
          <w:p w14:paraId="186185C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055616E" w14:textId="77777777" w:rsidR="001C2D04" w:rsidRPr="00872C14" w:rsidRDefault="00166959">
            <w:pPr>
              <w:pStyle w:val="AmColumnHeading"/>
            </w:pPr>
            <w:r w:rsidRPr="00872C14">
              <w:t>Amendamentul</w:t>
            </w:r>
          </w:p>
        </w:tc>
      </w:tr>
      <w:tr w:rsidR="001C2D04" w:rsidRPr="00872C14" w14:paraId="69D70CF8" w14:textId="77777777">
        <w:trPr>
          <w:jc w:val="center"/>
        </w:trPr>
        <w:tc>
          <w:tcPr>
            <w:tcW w:w="4876" w:type="dxa"/>
            <w:tcBorders>
              <w:top w:val="nil"/>
              <w:left w:val="nil"/>
              <w:bottom w:val="nil"/>
              <w:right w:val="nil"/>
            </w:tcBorders>
          </w:tcPr>
          <w:p w14:paraId="6F7B5624" w14:textId="77777777" w:rsidR="001C2D04" w:rsidRPr="00872C14" w:rsidRDefault="00166959">
            <w:pPr>
              <w:pStyle w:val="Normal6a"/>
            </w:pPr>
            <w:r w:rsidRPr="00872C14">
              <w:t>–</w:t>
            </w:r>
            <w:r w:rsidRPr="00872C14">
              <w:tab/>
              <w:t>având în vedere setul de instrumente pentru o mai bună legiferare</w:t>
            </w:r>
            <w:r w:rsidRPr="00872C14">
              <w:rPr>
                <w:b/>
                <w:i/>
              </w:rPr>
              <w:t>, în special instrumentul 29 „Drepturi fundamentale, inclusiv promovarea egalității”</w:t>
            </w:r>
            <w:r w:rsidRPr="00872C14">
              <w:t>,</w:t>
            </w:r>
          </w:p>
        </w:tc>
        <w:tc>
          <w:tcPr>
            <w:tcW w:w="4876" w:type="dxa"/>
            <w:tcBorders>
              <w:top w:val="nil"/>
              <w:left w:val="nil"/>
              <w:bottom w:val="nil"/>
              <w:right w:val="nil"/>
            </w:tcBorders>
          </w:tcPr>
          <w:p w14:paraId="69A49438" w14:textId="77777777" w:rsidR="001C2D04" w:rsidRPr="00872C14" w:rsidRDefault="00166959">
            <w:pPr>
              <w:pStyle w:val="Normal6a"/>
            </w:pPr>
            <w:r w:rsidRPr="00872C14">
              <w:t>–</w:t>
            </w:r>
            <w:r w:rsidRPr="00872C14">
              <w:tab/>
              <w:t xml:space="preserve">având în vedere setul de instrumente pentru o mai bună </w:t>
            </w:r>
            <w:r w:rsidRPr="00872C14">
              <w:t>legiferare,</w:t>
            </w:r>
          </w:p>
        </w:tc>
      </w:tr>
    </w:tbl>
    <w:p w14:paraId="7A19841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FEE8708" w14:textId="77777777" w:rsidR="001C2D04" w:rsidRPr="00872C14" w:rsidRDefault="00166959">
      <w:r w:rsidRPr="00872C14">
        <w:rPr>
          <w:rStyle w:val="HideTWBExt"/>
        </w:rPr>
        <w:t>&lt;/Amend&gt;</w:t>
      </w:r>
    </w:p>
    <w:p w14:paraId="3CBF1BC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34</w:t>
      </w:r>
      <w:r w:rsidRPr="00872C14">
        <w:rPr>
          <w:rStyle w:val="HideTWBExt"/>
        </w:rPr>
        <w:t>&lt;/NumAm&gt;</w:t>
      </w:r>
    </w:p>
    <w:p w14:paraId="0A9A0514" w14:textId="77777777" w:rsidR="001C2D04" w:rsidRPr="00872C14" w:rsidRDefault="00166959">
      <w:pPr>
        <w:pStyle w:val="NormalBold"/>
      </w:pPr>
      <w:r w:rsidRPr="00872C14">
        <w:rPr>
          <w:rStyle w:val="HideTWBExt"/>
          <w:b w:val="0"/>
        </w:rPr>
        <w:t>&lt;RepeatBlock-By&gt;&lt;Members&gt;</w:t>
      </w:r>
      <w:r w:rsidRPr="00872C14">
        <w:t>Charlie Weimers, Sebastian Tynkkynen</w:t>
      </w:r>
      <w:r w:rsidRPr="00872C14">
        <w:rPr>
          <w:rStyle w:val="HideTWBExt"/>
          <w:b w:val="0"/>
        </w:rPr>
        <w:t>&lt;/Members&gt;</w:t>
      </w:r>
    </w:p>
    <w:p w14:paraId="51C18AEF" w14:textId="77777777" w:rsidR="001C2D04" w:rsidRPr="00872C14" w:rsidRDefault="00166959">
      <w:pPr>
        <w:pStyle w:val="NormalBold"/>
      </w:pPr>
      <w:r w:rsidRPr="00872C14">
        <w:rPr>
          <w:rStyle w:val="HideTWBExt"/>
          <w:b w:val="0"/>
        </w:rPr>
        <w:t>&lt;/RepeatBlock-By&gt;</w:t>
      </w:r>
    </w:p>
    <w:p w14:paraId="08FBD54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031F88F" w14:textId="77777777" w:rsidR="001C2D04" w:rsidRPr="00872C14" w:rsidRDefault="00166959">
      <w:pPr>
        <w:pStyle w:val="NormalBold"/>
      </w:pPr>
      <w:r w:rsidRPr="00872C14">
        <w:rPr>
          <w:rStyle w:val="HideTWBExt"/>
        </w:rPr>
        <w:t>&lt;Article&gt;</w:t>
      </w:r>
      <w:r w:rsidRPr="00872C14">
        <w:t>Referirea 14 a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E63123D" w14:textId="77777777">
        <w:trPr>
          <w:trHeight w:hRule="exact" w:val="240"/>
          <w:jc w:val="center"/>
        </w:trPr>
        <w:tc>
          <w:tcPr>
            <w:tcW w:w="9752" w:type="dxa"/>
            <w:gridSpan w:val="2"/>
            <w:tcBorders>
              <w:top w:val="nil"/>
              <w:left w:val="nil"/>
              <w:bottom w:val="nil"/>
              <w:right w:val="nil"/>
            </w:tcBorders>
          </w:tcPr>
          <w:p w14:paraId="581951C7" w14:textId="77777777" w:rsidR="001C2D04" w:rsidRPr="00872C14" w:rsidRDefault="001C2D04"/>
        </w:tc>
      </w:tr>
      <w:tr w:rsidR="001C2D04" w:rsidRPr="00872C14" w14:paraId="3958769C" w14:textId="77777777">
        <w:trPr>
          <w:trHeight w:val="240"/>
          <w:jc w:val="center"/>
        </w:trPr>
        <w:tc>
          <w:tcPr>
            <w:tcW w:w="4876" w:type="dxa"/>
            <w:tcBorders>
              <w:top w:val="nil"/>
              <w:left w:val="nil"/>
              <w:bottom w:val="nil"/>
              <w:right w:val="nil"/>
            </w:tcBorders>
          </w:tcPr>
          <w:p w14:paraId="19BF8AE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44154A0" w14:textId="77777777" w:rsidR="001C2D04" w:rsidRPr="00872C14" w:rsidRDefault="00166959">
            <w:pPr>
              <w:pStyle w:val="AmColumnHeading"/>
            </w:pPr>
            <w:r w:rsidRPr="00872C14">
              <w:t>Amendamentul</w:t>
            </w:r>
          </w:p>
        </w:tc>
      </w:tr>
      <w:tr w:rsidR="001C2D04" w:rsidRPr="00872C14" w14:paraId="53210E5B" w14:textId="77777777">
        <w:trPr>
          <w:jc w:val="center"/>
        </w:trPr>
        <w:tc>
          <w:tcPr>
            <w:tcW w:w="4876" w:type="dxa"/>
            <w:tcBorders>
              <w:top w:val="nil"/>
              <w:left w:val="nil"/>
              <w:bottom w:val="nil"/>
              <w:right w:val="nil"/>
            </w:tcBorders>
          </w:tcPr>
          <w:p w14:paraId="11CB1B83" w14:textId="77777777" w:rsidR="001C2D04" w:rsidRPr="00872C14" w:rsidRDefault="001C2D04">
            <w:pPr>
              <w:pStyle w:val="Normal6a"/>
            </w:pPr>
          </w:p>
        </w:tc>
        <w:tc>
          <w:tcPr>
            <w:tcW w:w="4876" w:type="dxa"/>
            <w:tcBorders>
              <w:top w:val="nil"/>
              <w:left w:val="nil"/>
              <w:bottom w:val="nil"/>
              <w:right w:val="nil"/>
            </w:tcBorders>
          </w:tcPr>
          <w:p w14:paraId="37EB2617" w14:textId="77777777" w:rsidR="001C2D04" w:rsidRPr="00872C14" w:rsidRDefault="00166959">
            <w:pPr>
              <w:pStyle w:val="Normal6a"/>
            </w:pPr>
            <w:r w:rsidRPr="00872C14">
              <w:rPr>
                <w:b/>
                <w:i/>
              </w:rPr>
              <w:t>–</w:t>
            </w:r>
            <w:r w:rsidRPr="00872C14">
              <w:tab/>
            </w:r>
            <w:r w:rsidRPr="00872C14">
              <w:rPr>
                <w:b/>
                <w:i/>
              </w:rPr>
              <w:t xml:space="preserve">având în vedere opinia divergentă (LaVL 2/2022 vp) din 10 februarie 2022 a membrilor Comisiei pentru afaceri juridice a Parlamentului Finlandei privind comunicarea Comisiei intitulată „O Europă mai </w:t>
            </w:r>
            <w:r w:rsidRPr="00872C14">
              <w:rPr>
                <w:b/>
                <w:i/>
              </w:rPr>
              <w:t>favorabilă incluziunii și mai protectoare: includerea discursului de incitare la ură și a infracțiunilor motivate de ură în lista infracțiunilor incriminate de UE”</w:t>
            </w:r>
            <w:r w:rsidRPr="00872C14">
              <w:rPr>
                <w:b/>
                <w:i/>
                <w:vertAlign w:val="superscript"/>
              </w:rPr>
              <w:t>1a</w:t>
            </w:r>
            <w:r w:rsidRPr="00872C14">
              <w:rPr>
                <w:b/>
                <w:i/>
              </w:rPr>
              <w:t>,</w:t>
            </w:r>
          </w:p>
        </w:tc>
      </w:tr>
      <w:tr w:rsidR="001C2D04" w:rsidRPr="00872C14" w14:paraId="38664E8A" w14:textId="77777777">
        <w:trPr>
          <w:jc w:val="center"/>
        </w:trPr>
        <w:tc>
          <w:tcPr>
            <w:tcW w:w="4876" w:type="dxa"/>
            <w:tcBorders>
              <w:top w:val="nil"/>
              <w:left w:val="nil"/>
              <w:bottom w:val="nil"/>
              <w:right w:val="nil"/>
            </w:tcBorders>
          </w:tcPr>
          <w:p w14:paraId="36309645" w14:textId="77777777" w:rsidR="001C2D04" w:rsidRPr="00872C14" w:rsidRDefault="001C2D04"/>
        </w:tc>
        <w:tc>
          <w:tcPr>
            <w:tcW w:w="4876" w:type="dxa"/>
            <w:tcBorders>
              <w:top w:val="nil"/>
              <w:left w:val="nil"/>
              <w:bottom w:val="nil"/>
              <w:right w:val="nil"/>
            </w:tcBorders>
          </w:tcPr>
          <w:p w14:paraId="0101AD69" w14:textId="77777777" w:rsidR="001C2D04" w:rsidRPr="00872C14" w:rsidRDefault="00166959">
            <w:pPr>
              <w:pStyle w:val="Normal6a"/>
            </w:pPr>
            <w:r w:rsidRPr="00872C14">
              <w:rPr>
                <w:b/>
                <w:i/>
              </w:rPr>
              <w:t>_________________</w:t>
            </w:r>
          </w:p>
        </w:tc>
      </w:tr>
      <w:tr w:rsidR="001C2D04" w:rsidRPr="00872C14" w14:paraId="2E3A6AF0" w14:textId="77777777">
        <w:trPr>
          <w:jc w:val="center"/>
        </w:trPr>
        <w:tc>
          <w:tcPr>
            <w:tcW w:w="4876" w:type="dxa"/>
            <w:tcBorders>
              <w:top w:val="nil"/>
              <w:left w:val="nil"/>
              <w:bottom w:val="nil"/>
              <w:right w:val="nil"/>
            </w:tcBorders>
          </w:tcPr>
          <w:p w14:paraId="47DFE338" w14:textId="77777777" w:rsidR="001C2D04" w:rsidRPr="00872C14" w:rsidRDefault="001C2D04"/>
        </w:tc>
        <w:tc>
          <w:tcPr>
            <w:tcW w:w="4876" w:type="dxa"/>
            <w:tcBorders>
              <w:top w:val="nil"/>
              <w:left w:val="nil"/>
              <w:bottom w:val="nil"/>
              <w:right w:val="nil"/>
            </w:tcBorders>
          </w:tcPr>
          <w:p w14:paraId="731CAD8A" w14:textId="77777777" w:rsidR="001C2D04" w:rsidRPr="00872C14" w:rsidRDefault="00166959">
            <w:pPr>
              <w:pStyle w:val="Normal6a"/>
            </w:pPr>
            <w:r w:rsidRPr="00872C14">
              <w:rPr>
                <w:b/>
                <w:i/>
                <w:vertAlign w:val="superscript"/>
              </w:rPr>
              <w:t>1a</w:t>
            </w:r>
            <w:r w:rsidRPr="00872C14">
              <w:t xml:space="preserve"> </w:t>
            </w:r>
            <w:r w:rsidRPr="00872C14">
              <w:rPr>
                <w:b/>
                <w:i/>
              </w:rPr>
              <w:t xml:space="preserve">Opinie divergentă a membrilor Tynkkynen, Meri, </w:t>
            </w:r>
            <w:r w:rsidRPr="00872C14">
              <w:rPr>
                <w:b/>
                <w:i/>
              </w:rPr>
              <w:t>Laukkanen și Vallin cu privire la avizul LaVL 2/2022 vp – U 76/2021 vp din 10 februarie 2022 al Comisiei pentru afaceri juridice a Parlamentului Finlandei privind Comunicarea Comisiei „O Europă mai favorabilă incluziunii și mai protectoare: includerea discursului de incitare la ură și a infracțiunilor motivate de ură în lista infracțiunilor incriminate de UE”.</w:t>
            </w:r>
          </w:p>
        </w:tc>
      </w:tr>
    </w:tbl>
    <w:p w14:paraId="122550E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C9E88D6" w14:textId="77777777" w:rsidR="001C2D04" w:rsidRPr="00872C14" w:rsidRDefault="00166959">
      <w:r w:rsidRPr="00872C14">
        <w:rPr>
          <w:rStyle w:val="HideTWBExt"/>
        </w:rPr>
        <w:lastRenderedPageBreak/>
        <w:t>&lt;/Amend&gt;</w:t>
      </w:r>
    </w:p>
    <w:p w14:paraId="28F4536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35</w:t>
      </w:r>
      <w:r w:rsidRPr="00872C14">
        <w:rPr>
          <w:rStyle w:val="HideTWBExt"/>
        </w:rPr>
        <w:t>&lt;/NumAm&gt;</w:t>
      </w:r>
    </w:p>
    <w:p w14:paraId="40318D0F"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47FD5A15" w14:textId="77777777" w:rsidR="001C2D04" w:rsidRPr="00872C14" w:rsidRDefault="00166959">
      <w:pPr>
        <w:pStyle w:val="NormalBold"/>
      </w:pPr>
      <w:r w:rsidRPr="00872C14">
        <w:rPr>
          <w:rStyle w:val="HideTWBExt"/>
          <w:b w:val="0"/>
        </w:rPr>
        <w:t>&lt;/RepeatBlock-By&gt;</w:t>
      </w:r>
    </w:p>
    <w:p w14:paraId="5D75A51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54BCF9C" w14:textId="77777777" w:rsidR="001C2D04" w:rsidRPr="00872C14" w:rsidRDefault="00166959">
      <w:pPr>
        <w:pStyle w:val="NormalBold"/>
      </w:pPr>
      <w:r w:rsidRPr="00872C14">
        <w:rPr>
          <w:rStyle w:val="HideTWBExt"/>
        </w:rPr>
        <w:t>&lt;Article&gt;</w:t>
      </w:r>
      <w:r w:rsidRPr="00872C14">
        <w:t>Referirea 14 b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1D7C17C" w14:textId="77777777">
        <w:trPr>
          <w:trHeight w:hRule="exact" w:val="240"/>
          <w:jc w:val="center"/>
        </w:trPr>
        <w:tc>
          <w:tcPr>
            <w:tcW w:w="9752" w:type="dxa"/>
            <w:gridSpan w:val="2"/>
            <w:tcBorders>
              <w:top w:val="nil"/>
              <w:left w:val="nil"/>
              <w:bottom w:val="nil"/>
              <w:right w:val="nil"/>
            </w:tcBorders>
          </w:tcPr>
          <w:p w14:paraId="48683C22" w14:textId="77777777" w:rsidR="001C2D04" w:rsidRPr="00872C14" w:rsidRDefault="001C2D04"/>
        </w:tc>
      </w:tr>
      <w:tr w:rsidR="001C2D04" w:rsidRPr="00872C14" w14:paraId="6B7B037A" w14:textId="77777777">
        <w:trPr>
          <w:trHeight w:val="240"/>
          <w:jc w:val="center"/>
        </w:trPr>
        <w:tc>
          <w:tcPr>
            <w:tcW w:w="4876" w:type="dxa"/>
            <w:tcBorders>
              <w:top w:val="nil"/>
              <w:left w:val="nil"/>
              <w:bottom w:val="nil"/>
              <w:right w:val="nil"/>
            </w:tcBorders>
          </w:tcPr>
          <w:p w14:paraId="2D26A9C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F4C4189" w14:textId="77777777" w:rsidR="001C2D04" w:rsidRPr="00872C14" w:rsidRDefault="00166959">
            <w:pPr>
              <w:pStyle w:val="AmColumnHeading"/>
            </w:pPr>
            <w:r w:rsidRPr="00872C14">
              <w:t>Amendamentul</w:t>
            </w:r>
          </w:p>
        </w:tc>
      </w:tr>
      <w:tr w:rsidR="001C2D04" w:rsidRPr="00872C14" w14:paraId="077551B4" w14:textId="77777777">
        <w:trPr>
          <w:jc w:val="center"/>
        </w:trPr>
        <w:tc>
          <w:tcPr>
            <w:tcW w:w="4876" w:type="dxa"/>
            <w:tcBorders>
              <w:top w:val="nil"/>
              <w:left w:val="nil"/>
              <w:bottom w:val="nil"/>
              <w:right w:val="nil"/>
            </w:tcBorders>
          </w:tcPr>
          <w:p w14:paraId="69414FEF" w14:textId="77777777" w:rsidR="001C2D04" w:rsidRPr="00872C14" w:rsidRDefault="001C2D04">
            <w:pPr>
              <w:pStyle w:val="Normal6a"/>
            </w:pPr>
          </w:p>
        </w:tc>
        <w:tc>
          <w:tcPr>
            <w:tcW w:w="4876" w:type="dxa"/>
            <w:tcBorders>
              <w:top w:val="nil"/>
              <w:left w:val="nil"/>
              <w:bottom w:val="nil"/>
              <w:right w:val="nil"/>
            </w:tcBorders>
          </w:tcPr>
          <w:p w14:paraId="09A48454" w14:textId="77777777" w:rsidR="001C2D04" w:rsidRPr="00872C14" w:rsidRDefault="00166959">
            <w:pPr>
              <w:pStyle w:val="Normal6a"/>
            </w:pPr>
            <w:r w:rsidRPr="00872C14">
              <w:rPr>
                <w:b/>
                <w:i/>
              </w:rPr>
              <w:t>–</w:t>
            </w:r>
            <w:r w:rsidRPr="00872C14">
              <w:tab/>
            </w:r>
            <w:r w:rsidRPr="00872C14">
              <w:rPr>
                <w:b/>
                <w:i/>
              </w:rPr>
              <w:t>având în vedere Raportul anual pentru 2024 al Curții de Conturi Europene,</w:t>
            </w:r>
          </w:p>
        </w:tc>
      </w:tr>
    </w:tbl>
    <w:p w14:paraId="3ACC08E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07F888C" w14:textId="77777777" w:rsidR="001C2D04" w:rsidRPr="00872C14" w:rsidRDefault="00166959">
      <w:r w:rsidRPr="00872C14">
        <w:rPr>
          <w:rStyle w:val="HideTWBExt"/>
        </w:rPr>
        <w:t>&lt;/Amend&gt;</w:t>
      </w:r>
    </w:p>
    <w:p w14:paraId="77A646E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36</w:t>
      </w:r>
      <w:r w:rsidRPr="00872C14">
        <w:rPr>
          <w:rStyle w:val="HideTWBExt"/>
        </w:rPr>
        <w:t>&lt;/NumAm&gt;</w:t>
      </w:r>
    </w:p>
    <w:p w14:paraId="40FA5F1C"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601F9DB2" w14:textId="77777777" w:rsidR="001C2D04" w:rsidRPr="00872C14" w:rsidRDefault="00166959">
      <w:pPr>
        <w:pStyle w:val="NormalBold"/>
      </w:pPr>
      <w:r w:rsidRPr="00872C14">
        <w:rPr>
          <w:rStyle w:val="HideTWBExt"/>
          <w:b w:val="0"/>
        </w:rPr>
        <w:t>&lt;/RepeatBlock-By&gt;</w:t>
      </w:r>
    </w:p>
    <w:p w14:paraId="37F19E6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B571FCD" w14:textId="77777777" w:rsidR="001C2D04" w:rsidRPr="00872C14" w:rsidRDefault="00166959">
      <w:pPr>
        <w:pStyle w:val="NormalBold"/>
      </w:pPr>
      <w:r w:rsidRPr="00872C14">
        <w:rPr>
          <w:rStyle w:val="HideTWBExt"/>
        </w:rPr>
        <w:t>&lt;Article&gt;</w:t>
      </w:r>
      <w:r w:rsidRPr="00872C14">
        <w:t>Referirea 15</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9A72979" w14:textId="77777777">
        <w:trPr>
          <w:trHeight w:hRule="exact" w:val="240"/>
          <w:jc w:val="center"/>
        </w:trPr>
        <w:tc>
          <w:tcPr>
            <w:tcW w:w="9752" w:type="dxa"/>
            <w:gridSpan w:val="2"/>
            <w:tcBorders>
              <w:top w:val="nil"/>
              <w:left w:val="nil"/>
              <w:bottom w:val="nil"/>
              <w:right w:val="nil"/>
            </w:tcBorders>
          </w:tcPr>
          <w:p w14:paraId="686BC666" w14:textId="77777777" w:rsidR="001C2D04" w:rsidRPr="00872C14" w:rsidRDefault="001C2D04"/>
        </w:tc>
      </w:tr>
      <w:tr w:rsidR="001C2D04" w:rsidRPr="00872C14" w14:paraId="6E293AA7" w14:textId="77777777">
        <w:trPr>
          <w:trHeight w:val="240"/>
          <w:jc w:val="center"/>
        </w:trPr>
        <w:tc>
          <w:tcPr>
            <w:tcW w:w="4876" w:type="dxa"/>
            <w:tcBorders>
              <w:top w:val="nil"/>
              <w:left w:val="nil"/>
              <w:bottom w:val="nil"/>
              <w:right w:val="nil"/>
            </w:tcBorders>
          </w:tcPr>
          <w:p w14:paraId="6CEEC871"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F8C8DD0" w14:textId="77777777" w:rsidR="001C2D04" w:rsidRPr="00872C14" w:rsidRDefault="00166959">
            <w:pPr>
              <w:pStyle w:val="AmColumnHeading"/>
            </w:pPr>
            <w:r w:rsidRPr="00872C14">
              <w:t>Amendamentul</w:t>
            </w:r>
          </w:p>
        </w:tc>
      </w:tr>
      <w:tr w:rsidR="001C2D04" w:rsidRPr="00872C14" w14:paraId="53B94179" w14:textId="77777777">
        <w:trPr>
          <w:jc w:val="center"/>
        </w:trPr>
        <w:tc>
          <w:tcPr>
            <w:tcW w:w="4876" w:type="dxa"/>
            <w:tcBorders>
              <w:top w:val="nil"/>
              <w:left w:val="nil"/>
              <w:bottom w:val="nil"/>
              <w:right w:val="nil"/>
            </w:tcBorders>
          </w:tcPr>
          <w:p w14:paraId="3EBC0D8E" w14:textId="77777777" w:rsidR="001C2D04" w:rsidRPr="00872C14" w:rsidRDefault="00166959">
            <w:pPr>
              <w:pStyle w:val="Normal6a"/>
            </w:pPr>
            <w:r w:rsidRPr="00872C14">
              <w:rPr>
                <w:b/>
                <w:i/>
              </w:rPr>
              <w:t>–</w:t>
            </w:r>
            <w:r w:rsidRPr="00872C14">
              <w:tab/>
            </w:r>
            <w:r w:rsidRPr="00872C14">
              <w:rPr>
                <w:b/>
                <w:i/>
              </w:rPr>
              <w:t xml:space="preserve">având în vedere </w:t>
            </w:r>
            <w:r w:rsidRPr="00872C14">
              <w:rPr>
                <w:b/>
                <w:i/>
              </w:rPr>
              <w:t>studiile intitulate „Punerea în aplicare a Cartei drepturilor fundamentale în cadrul instituțional al UE” „Interpretarea articolului 51 din Carta drepturilor fundamentale a UE: dilema unei aplicări mai stricte sau mai largi a cartei la măsurile naționale” și „Carta socială europeană în contextul punerii în aplicare a Cartei drepturilor fundamentale a UE”, publicată de Direcția Generală Politici Interne ale Uniunii la 22 noiembrie 2016, la 15 februarie 2016 și, respectiv, la 12 ianuarie 2016</w:t>
            </w:r>
            <w:r w:rsidRPr="00872C14">
              <w:rPr>
                <w:b/>
                <w:i/>
                <w:vertAlign w:val="superscript"/>
              </w:rPr>
              <w:t>4</w:t>
            </w:r>
            <w:r w:rsidRPr="00872C14">
              <w:rPr>
                <w:b/>
                <w:i/>
              </w:rPr>
              <w:t>,</w:t>
            </w:r>
          </w:p>
        </w:tc>
        <w:tc>
          <w:tcPr>
            <w:tcW w:w="4876" w:type="dxa"/>
            <w:tcBorders>
              <w:top w:val="nil"/>
              <w:left w:val="nil"/>
              <w:bottom w:val="nil"/>
              <w:right w:val="nil"/>
            </w:tcBorders>
          </w:tcPr>
          <w:p w14:paraId="4F60E836" w14:textId="77777777" w:rsidR="001C2D04" w:rsidRPr="00872C14" w:rsidRDefault="00166959">
            <w:pPr>
              <w:pStyle w:val="Normal6a"/>
            </w:pPr>
            <w:r w:rsidRPr="00872C14">
              <w:rPr>
                <w:b/>
                <w:i/>
              </w:rPr>
              <w:t>eliminat</w:t>
            </w:r>
          </w:p>
        </w:tc>
      </w:tr>
      <w:tr w:rsidR="001C2D04" w:rsidRPr="00872C14" w14:paraId="66034894" w14:textId="77777777">
        <w:trPr>
          <w:jc w:val="center"/>
        </w:trPr>
        <w:tc>
          <w:tcPr>
            <w:tcW w:w="4876" w:type="dxa"/>
            <w:tcBorders>
              <w:top w:val="nil"/>
              <w:left w:val="nil"/>
              <w:bottom w:val="nil"/>
              <w:right w:val="nil"/>
            </w:tcBorders>
          </w:tcPr>
          <w:p w14:paraId="0511A158"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10674D0B" w14:textId="77777777" w:rsidR="001C2D04" w:rsidRPr="00872C14" w:rsidRDefault="001C2D04"/>
        </w:tc>
      </w:tr>
      <w:tr w:rsidR="001C2D04" w:rsidRPr="00872C14" w14:paraId="5F0E0532" w14:textId="77777777">
        <w:trPr>
          <w:jc w:val="center"/>
        </w:trPr>
        <w:tc>
          <w:tcPr>
            <w:tcW w:w="4876" w:type="dxa"/>
            <w:tcBorders>
              <w:top w:val="nil"/>
              <w:left w:val="nil"/>
              <w:bottom w:val="nil"/>
              <w:right w:val="nil"/>
            </w:tcBorders>
          </w:tcPr>
          <w:p w14:paraId="27044EB4" w14:textId="77777777" w:rsidR="001C2D04" w:rsidRPr="00872C14" w:rsidRDefault="00166959">
            <w:pPr>
              <w:pStyle w:val="Normal6a"/>
            </w:pPr>
            <w:r w:rsidRPr="00872C14">
              <w:rPr>
                <w:b/>
                <w:i/>
                <w:vertAlign w:val="superscript"/>
              </w:rPr>
              <w:t>4</w:t>
            </w:r>
            <w:r w:rsidRPr="00872C14">
              <w:t xml:space="preserve"> </w:t>
            </w:r>
            <w:r w:rsidRPr="00872C14">
              <w:rPr>
                <w:b/>
                <w:i/>
              </w:rPr>
              <w:t xml:space="preserve">Studiu - „Punerea în aplicare a Cartei drepturilor fundamentale în cadrul instituțional al UE”, Parlamentul European, Direcția Generală Politici Interne ale Uniunii, Departamentul tematic C, 22 noiembrie 2016; studiu – </w:t>
            </w:r>
            <w:r w:rsidRPr="00872C14">
              <w:rPr>
                <w:b/>
                <w:i/>
              </w:rPr>
              <w:t xml:space="preserve">„Interpretarea articolului 51 din Carta </w:t>
            </w:r>
            <w:r w:rsidRPr="00872C14">
              <w:rPr>
                <w:b/>
                <w:i/>
              </w:rPr>
              <w:lastRenderedPageBreak/>
              <w:t>drepturilor fundamentale a UE: dilema unei aplicări mai stricte sau mai largi a cartei la măsurile naționale”, Parlamentul European, Direcția Generală Politici Interne ale Uniunii, Departamentul tematic C, 15 februarie 2016 și studiul „Carta socială europeană în contextul punerii în aplicare a Cartei drepturilor fundamentale a UE”, Parlamentul European, Direcția Generală Politici Interne ale Uniunii, Departament tematic C, 12 ianuarie 2016.</w:t>
            </w:r>
          </w:p>
        </w:tc>
        <w:tc>
          <w:tcPr>
            <w:tcW w:w="4876" w:type="dxa"/>
            <w:tcBorders>
              <w:top w:val="nil"/>
              <w:left w:val="nil"/>
              <w:bottom w:val="nil"/>
              <w:right w:val="nil"/>
            </w:tcBorders>
          </w:tcPr>
          <w:p w14:paraId="6B4C094F" w14:textId="77777777" w:rsidR="001C2D04" w:rsidRPr="00872C14" w:rsidRDefault="001C2D04"/>
        </w:tc>
      </w:tr>
    </w:tbl>
    <w:p w14:paraId="37EA45C7"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183AB60" w14:textId="77777777" w:rsidR="001C2D04" w:rsidRPr="00872C14" w:rsidRDefault="00166959">
      <w:r w:rsidRPr="00872C14">
        <w:rPr>
          <w:rStyle w:val="HideTWBExt"/>
        </w:rPr>
        <w:t>&lt;/Amend&gt;</w:t>
      </w:r>
    </w:p>
    <w:p w14:paraId="235251A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37</w:t>
      </w:r>
      <w:r w:rsidRPr="00872C14">
        <w:rPr>
          <w:rStyle w:val="HideTWBExt"/>
        </w:rPr>
        <w:t>&lt;/NumAm&gt;</w:t>
      </w:r>
    </w:p>
    <w:p w14:paraId="28141E7C"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26E23D36" w14:textId="77777777" w:rsidR="001C2D04" w:rsidRPr="00872C14" w:rsidRDefault="00166959">
      <w:pPr>
        <w:pStyle w:val="NormalBold"/>
      </w:pPr>
      <w:r w:rsidRPr="00872C14">
        <w:rPr>
          <w:rStyle w:val="HideTWBExt"/>
          <w:b w:val="0"/>
        </w:rPr>
        <w:t>&lt;/RepeatBlock-By&gt;</w:t>
      </w:r>
    </w:p>
    <w:p w14:paraId="5053030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BA714A8" w14:textId="77777777" w:rsidR="001C2D04" w:rsidRPr="00872C14" w:rsidRDefault="00166959">
      <w:pPr>
        <w:pStyle w:val="NormalBold"/>
      </w:pPr>
      <w:r w:rsidRPr="00872C14">
        <w:rPr>
          <w:rStyle w:val="HideTWBExt"/>
        </w:rPr>
        <w:t>&lt;Article&gt;</w:t>
      </w:r>
      <w:r w:rsidRPr="00872C14">
        <w:t>Referirea 15 a (nouă)</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699186C" w14:textId="77777777">
        <w:trPr>
          <w:trHeight w:hRule="exact" w:val="240"/>
          <w:jc w:val="center"/>
        </w:trPr>
        <w:tc>
          <w:tcPr>
            <w:tcW w:w="9752" w:type="dxa"/>
            <w:gridSpan w:val="2"/>
            <w:tcBorders>
              <w:top w:val="nil"/>
              <w:left w:val="nil"/>
              <w:bottom w:val="nil"/>
              <w:right w:val="nil"/>
            </w:tcBorders>
          </w:tcPr>
          <w:p w14:paraId="73D03BF5" w14:textId="77777777" w:rsidR="001C2D04" w:rsidRPr="00872C14" w:rsidRDefault="001C2D04"/>
        </w:tc>
      </w:tr>
      <w:tr w:rsidR="001C2D04" w:rsidRPr="00872C14" w14:paraId="76202737" w14:textId="77777777">
        <w:trPr>
          <w:trHeight w:val="240"/>
          <w:jc w:val="center"/>
        </w:trPr>
        <w:tc>
          <w:tcPr>
            <w:tcW w:w="4876" w:type="dxa"/>
            <w:tcBorders>
              <w:top w:val="nil"/>
              <w:left w:val="nil"/>
              <w:bottom w:val="nil"/>
              <w:right w:val="nil"/>
            </w:tcBorders>
          </w:tcPr>
          <w:p w14:paraId="0A4AA8C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D3A7179" w14:textId="77777777" w:rsidR="001C2D04" w:rsidRPr="00872C14" w:rsidRDefault="00166959">
            <w:pPr>
              <w:pStyle w:val="AmColumnHeading"/>
            </w:pPr>
            <w:r w:rsidRPr="00872C14">
              <w:t>Amendamentul</w:t>
            </w:r>
          </w:p>
        </w:tc>
      </w:tr>
      <w:tr w:rsidR="001C2D04" w:rsidRPr="00872C14" w14:paraId="252143AC" w14:textId="77777777">
        <w:trPr>
          <w:jc w:val="center"/>
        </w:trPr>
        <w:tc>
          <w:tcPr>
            <w:tcW w:w="4876" w:type="dxa"/>
            <w:tcBorders>
              <w:top w:val="nil"/>
              <w:left w:val="nil"/>
              <w:bottom w:val="nil"/>
              <w:right w:val="nil"/>
            </w:tcBorders>
          </w:tcPr>
          <w:p w14:paraId="4A8D5759" w14:textId="77777777" w:rsidR="001C2D04" w:rsidRPr="00872C14" w:rsidRDefault="001C2D04">
            <w:pPr>
              <w:pStyle w:val="Normal6a"/>
            </w:pPr>
          </w:p>
        </w:tc>
        <w:tc>
          <w:tcPr>
            <w:tcW w:w="4876" w:type="dxa"/>
            <w:tcBorders>
              <w:top w:val="nil"/>
              <w:left w:val="nil"/>
              <w:bottom w:val="nil"/>
              <w:right w:val="nil"/>
            </w:tcBorders>
          </w:tcPr>
          <w:p w14:paraId="2B5CE09A" w14:textId="77777777" w:rsidR="001C2D04" w:rsidRPr="00872C14" w:rsidRDefault="00166959">
            <w:pPr>
              <w:pStyle w:val="Normal6a"/>
            </w:pPr>
            <w:r w:rsidRPr="00872C14">
              <w:rPr>
                <w:b/>
                <w:i/>
              </w:rPr>
              <w:t>–</w:t>
            </w:r>
            <w:r w:rsidRPr="00872C14">
              <w:tab/>
            </w:r>
            <w:r w:rsidRPr="00872C14">
              <w:rPr>
                <w:b/>
                <w:i/>
              </w:rPr>
              <w:t>având în vedere raportul comun al European Implementation Network (EIN) și al Democracy Reporting International (DRI) intitulat „Justice Delayed and Justice Denied: Non-Implementation of European Courts Judgments and the Rule of Law” (Încetineala justiției echivalează cu o privare de dreptate: nepunerea în aplicare a hotărârilor Curții Europene și statul de drept) privind nepunerea în aplicare a hotărârilor Curții Europene în statele membre ale UE</w:t>
            </w:r>
            <w:r w:rsidRPr="00872C14">
              <w:rPr>
                <w:b/>
                <w:i/>
                <w:vertAlign w:val="superscript"/>
              </w:rPr>
              <w:t>1a</w:t>
            </w:r>
            <w:r w:rsidRPr="00872C14">
              <w:rPr>
                <w:b/>
                <w:i/>
              </w:rPr>
              <w:t>,</w:t>
            </w:r>
          </w:p>
        </w:tc>
      </w:tr>
      <w:tr w:rsidR="001C2D04" w:rsidRPr="00872C14" w14:paraId="60057D27" w14:textId="77777777">
        <w:trPr>
          <w:jc w:val="center"/>
        </w:trPr>
        <w:tc>
          <w:tcPr>
            <w:tcW w:w="4876" w:type="dxa"/>
            <w:tcBorders>
              <w:top w:val="nil"/>
              <w:left w:val="nil"/>
              <w:bottom w:val="nil"/>
              <w:right w:val="nil"/>
            </w:tcBorders>
          </w:tcPr>
          <w:p w14:paraId="082DDB27" w14:textId="77777777" w:rsidR="001C2D04" w:rsidRPr="00872C14" w:rsidRDefault="001C2D04"/>
        </w:tc>
        <w:tc>
          <w:tcPr>
            <w:tcW w:w="4876" w:type="dxa"/>
            <w:tcBorders>
              <w:top w:val="nil"/>
              <w:left w:val="nil"/>
              <w:bottom w:val="nil"/>
              <w:right w:val="nil"/>
            </w:tcBorders>
          </w:tcPr>
          <w:p w14:paraId="623D2D73" w14:textId="77777777" w:rsidR="001C2D04" w:rsidRPr="00872C14" w:rsidRDefault="00166959">
            <w:pPr>
              <w:pStyle w:val="Normal6a"/>
            </w:pPr>
            <w:r w:rsidRPr="00872C14">
              <w:rPr>
                <w:b/>
                <w:i/>
              </w:rPr>
              <w:t>_________________</w:t>
            </w:r>
          </w:p>
        </w:tc>
      </w:tr>
      <w:tr w:rsidR="001C2D04" w:rsidRPr="00872C14" w14:paraId="08C29C07" w14:textId="77777777">
        <w:trPr>
          <w:jc w:val="center"/>
        </w:trPr>
        <w:tc>
          <w:tcPr>
            <w:tcW w:w="4876" w:type="dxa"/>
            <w:tcBorders>
              <w:top w:val="nil"/>
              <w:left w:val="nil"/>
              <w:bottom w:val="nil"/>
              <w:right w:val="nil"/>
            </w:tcBorders>
          </w:tcPr>
          <w:p w14:paraId="4D9F1BFB" w14:textId="77777777" w:rsidR="001C2D04" w:rsidRPr="00872C14" w:rsidRDefault="001C2D04"/>
        </w:tc>
        <w:tc>
          <w:tcPr>
            <w:tcW w:w="4876" w:type="dxa"/>
            <w:tcBorders>
              <w:top w:val="nil"/>
              <w:left w:val="nil"/>
              <w:bottom w:val="nil"/>
              <w:right w:val="nil"/>
            </w:tcBorders>
          </w:tcPr>
          <w:p w14:paraId="6C014BB7" w14:textId="77777777" w:rsidR="001C2D04" w:rsidRPr="00872C14" w:rsidRDefault="00166959">
            <w:pPr>
              <w:pStyle w:val="Normal6a"/>
            </w:pPr>
            <w:r w:rsidRPr="00872C14">
              <w:rPr>
                <w:b/>
                <w:i/>
                <w:vertAlign w:val="superscript"/>
              </w:rPr>
              <w:t>1a</w:t>
            </w:r>
            <w:r w:rsidRPr="00872C14">
              <w:t xml:space="preserve"> </w:t>
            </w:r>
            <w:r w:rsidRPr="00872C14">
              <w:rPr>
                <w:b/>
                <w:i/>
              </w:rPr>
              <w:t>https://www.einnetwork.org/blog-five/2024/9/20/justice-delayed-and-justice-denied-report-on-the-non-implementation-of-european-judgments-and-the-rule-of-law.</w:t>
            </w:r>
          </w:p>
        </w:tc>
      </w:tr>
    </w:tbl>
    <w:p w14:paraId="2CE8656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A87D8DE" w14:textId="77777777" w:rsidR="001C2D04" w:rsidRPr="00872C14" w:rsidRDefault="00166959">
      <w:r w:rsidRPr="00872C14">
        <w:rPr>
          <w:rStyle w:val="HideTWBExt"/>
        </w:rPr>
        <w:lastRenderedPageBreak/>
        <w:t>&lt;/Amend&gt;</w:t>
      </w:r>
    </w:p>
    <w:p w14:paraId="7897A76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38</w:t>
      </w:r>
      <w:r w:rsidRPr="00872C14">
        <w:rPr>
          <w:rStyle w:val="HideTWBExt"/>
        </w:rPr>
        <w:t>&lt;/NumAm&gt;</w:t>
      </w:r>
    </w:p>
    <w:p w14:paraId="6CFEADDA"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01607950" w14:textId="77777777" w:rsidR="001C2D04" w:rsidRPr="00872C14" w:rsidRDefault="00166959">
      <w:pPr>
        <w:pStyle w:val="NormalBold"/>
      </w:pPr>
      <w:r w:rsidRPr="00872C14">
        <w:rPr>
          <w:rStyle w:val="HideTWBExt"/>
          <w:b w:val="0"/>
        </w:rPr>
        <w:t>&lt;/RepeatBlock-By&gt;</w:t>
      </w:r>
    </w:p>
    <w:p w14:paraId="6D1AA1F0"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1C37704" w14:textId="77777777" w:rsidR="001C2D04" w:rsidRPr="00872C14" w:rsidRDefault="00166959">
      <w:pPr>
        <w:pStyle w:val="NormalBold"/>
      </w:pPr>
      <w:r w:rsidRPr="00872C14">
        <w:rPr>
          <w:rStyle w:val="HideTWBExt"/>
        </w:rPr>
        <w:t>&lt;Article&gt;</w:t>
      </w:r>
      <w:r w:rsidRPr="00872C14">
        <w:t>Considerentul A</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52FE9A6" w14:textId="77777777">
        <w:trPr>
          <w:trHeight w:hRule="exact" w:val="240"/>
          <w:jc w:val="center"/>
        </w:trPr>
        <w:tc>
          <w:tcPr>
            <w:tcW w:w="9752" w:type="dxa"/>
            <w:gridSpan w:val="2"/>
            <w:tcBorders>
              <w:top w:val="nil"/>
              <w:left w:val="nil"/>
              <w:bottom w:val="nil"/>
              <w:right w:val="nil"/>
            </w:tcBorders>
          </w:tcPr>
          <w:p w14:paraId="32B99903" w14:textId="77777777" w:rsidR="001C2D04" w:rsidRPr="00872C14" w:rsidRDefault="001C2D04"/>
        </w:tc>
      </w:tr>
      <w:tr w:rsidR="001C2D04" w:rsidRPr="00872C14" w14:paraId="5B7CDA22" w14:textId="77777777">
        <w:trPr>
          <w:trHeight w:val="240"/>
          <w:jc w:val="center"/>
        </w:trPr>
        <w:tc>
          <w:tcPr>
            <w:tcW w:w="4876" w:type="dxa"/>
            <w:tcBorders>
              <w:top w:val="nil"/>
              <w:left w:val="nil"/>
              <w:bottom w:val="nil"/>
              <w:right w:val="nil"/>
            </w:tcBorders>
          </w:tcPr>
          <w:p w14:paraId="6A234BC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720417A" w14:textId="77777777" w:rsidR="001C2D04" w:rsidRPr="00872C14" w:rsidRDefault="00166959">
            <w:pPr>
              <w:pStyle w:val="AmColumnHeading"/>
            </w:pPr>
            <w:r w:rsidRPr="00872C14">
              <w:t>Amendamentul</w:t>
            </w:r>
          </w:p>
        </w:tc>
      </w:tr>
      <w:tr w:rsidR="001C2D04" w:rsidRPr="00872C14" w14:paraId="3310C866" w14:textId="77777777">
        <w:trPr>
          <w:jc w:val="center"/>
        </w:trPr>
        <w:tc>
          <w:tcPr>
            <w:tcW w:w="4876" w:type="dxa"/>
            <w:tcBorders>
              <w:top w:val="nil"/>
              <w:left w:val="nil"/>
              <w:bottom w:val="nil"/>
              <w:right w:val="nil"/>
            </w:tcBorders>
          </w:tcPr>
          <w:p w14:paraId="5FC92B02" w14:textId="77777777" w:rsidR="001C2D04" w:rsidRPr="00872C14" w:rsidRDefault="00166959">
            <w:pPr>
              <w:pStyle w:val="Normal6a"/>
            </w:pPr>
            <w:r w:rsidRPr="00872C14">
              <w:t>A.</w:t>
            </w:r>
            <w:r w:rsidRPr="00872C14">
              <w:tab/>
              <w:t xml:space="preserve">întrucât Tratatul de la Lisabona a conferit statutul de legislație primară </w:t>
            </w:r>
            <w:r w:rsidRPr="00872C14">
              <w:t>Cartei drepturilor fundamentale a Uniunii Europene (denumită în continuare „Carta”) în cadrul juridic al UE, acordându-i aceeași valoare juridică ca cea a tratatelor;</w:t>
            </w:r>
          </w:p>
        </w:tc>
        <w:tc>
          <w:tcPr>
            <w:tcW w:w="4876" w:type="dxa"/>
            <w:tcBorders>
              <w:top w:val="nil"/>
              <w:left w:val="nil"/>
              <w:bottom w:val="nil"/>
              <w:right w:val="nil"/>
            </w:tcBorders>
          </w:tcPr>
          <w:p w14:paraId="4383D1B4" w14:textId="77777777" w:rsidR="001C2D04" w:rsidRPr="00872C14" w:rsidRDefault="00166959">
            <w:pPr>
              <w:pStyle w:val="Normal6a"/>
            </w:pPr>
            <w:r w:rsidRPr="00872C14">
              <w:t>A.</w:t>
            </w:r>
            <w:r w:rsidRPr="00872C14">
              <w:tab/>
              <w:t xml:space="preserve">întrucât Tratatul de la Lisabona a conferit statutul de legislație primară Cartei drepturilor fundamentale a Uniunii Europene (denumită în continuare „Carta”) în cadrul juridic al UE, acordându-i aceeași valoare juridică ca cea a tratatelor; </w:t>
            </w:r>
            <w:r w:rsidRPr="00872C14">
              <w:rPr>
                <w:b/>
                <w:i/>
              </w:rPr>
              <w:t>și întrucât, în conformitate cu articolul 51 alineatul (2) din cartă, aceasta nu extinde competențele Uniunii;</w:t>
            </w:r>
          </w:p>
        </w:tc>
      </w:tr>
    </w:tbl>
    <w:p w14:paraId="25E4BB0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2E72048" w14:textId="77777777" w:rsidR="001C2D04" w:rsidRPr="00872C14" w:rsidRDefault="00166959">
      <w:r w:rsidRPr="00872C14">
        <w:rPr>
          <w:rStyle w:val="HideTWBExt"/>
        </w:rPr>
        <w:t>&lt;/Amend&gt;</w:t>
      </w:r>
    </w:p>
    <w:p w14:paraId="07CE3AD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39</w:t>
      </w:r>
      <w:r w:rsidRPr="00872C14">
        <w:rPr>
          <w:rStyle w:val="HideTWBExt"/>
        </w:rPr>
        <w:t>&lt;/NumAm&gt;</w:t>
      </w:r>
    </w:p>
    <w:p w14:paraId="0DB4AF17"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67ADBC6D" w14:textId="77777777" w:rsidR="001C2D04" w:rsidRPr="00872C14" w:rsidRDefault="00166959">
      <w:pPr>
        <w:pStyle w:val="NormalBold"/>
      </w:pPr>
      <w:r w:rsidRPr="00872C14">
        <w:rPr>
          <w:rStyle w:val="HideTWBExt"/>
          <w:b w:val="0"/>
        </w:rPr>
        <w:t>&lt;/RepeatBlock-By&gt;</w:t>
      </w:r>
    </w:p>
    <w:p w14:paraId="0F228ED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BCEC7DD" w14:textId="77777777" w:rsidR="001C2D04" w:rsidRPr="00872C14" w:rsidRDefault="00166959">
      <w:pPr>
        <w:pStyle w:val="NormalBold"/>
      </w:pPr>
      <w:r w:rsidRPr="00872C14">
        <w:rPr>
          <w:rStyle w:val="HideTWBExt"/>
        </w:rPr>
        <w:t>&lt;Article&gt;</w:t>
      </w:r>
      <w:r w:rsidRPr="00872C14">
        <w:t>Considerentul A</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5CE494D" w14:textId="77777777">
        <w:trPr>
          <w:trHeight w:hRule="exact" w:val="240"/>
          <w:jc w:val="center"/>
        </w:trPr>
        <w:tc>
          <w:tcPr>
            <w:tcW w:w="9752" w:type="dxa"/>
            <w:gridSpan w:val="2"/>
            <w:tcBorders>
              <w:top w:val="nil"/>
              <w:left w:val="nil"/>
              <w:bottom w:val="nil"/>
              <w:right w:val="nil"/>
            </w:tcBorders>
          </w:tcPr>
          <w:p w14:paraId="06D6497F" w14:textId="77777777" w:rsidR="001C2D04" w:rsidRPr="00872C14" w:rsidRDefault="001C2D04"/>
        </w:tc>
      </w:tr>
      <w:tr w:rsidR="001C2D04" w:rsidRPr="00872C14" w14:paraId="11AA7E31" w14:textId="77777777">
        <w:trPr>
          <w:trHeight w:val="240"/>
          <w:jc w:val="center"/>
        </w:trPr>
        <w:tc>
          <w:tcPr>
            <w:tcW w:w="4876" w:type="dxa"/>
            <w:tcBorders>
              <w:top w:val="nil"/>
              <w:left w:val="nil"/>
              <w:bottom w:val="nil"/>
              <w:right w:val="nil"/>
            </w:tcBorders>
          </w:tcPr>
          <w:p w14:paraId="35DF09B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8842C76" w14:textId="77777777" w:rsidR="001C2D04" w:rsidRPr="00872C14" w:rsidRDefault="00166959">
            <w:pPr>
              <w:pStyle w:val="AmColumnHeading"/>
            </w:pPr>
            <w:r w:rsidRPr="00872C14">
              <w:t>Amendamentul</w:t>
            </w:r>
          </w:p>
        </w:tc>
      </w:tr>
      <w:tr w:rsidR="001C2D04" w:rsidRPr="00872C14" w14:paraId="246EF97F" w14:textId="77777777">
        <w:trPr>
          <w:jc w:val="center"/>
        </w:trPr>
        <w:tc>
          <w:tcPr>
            <w:tcW w:w="4876" w:type="dxa"/>
            <w:tcBorders>
              <w:top w:val="nil"/>
              <w:left w:val="nil"/>
              <w:bottom w:val="nil"/>
              <w:right w:val="nil"/>
            </w:tcBorders>
          </w:tcPr>
          <w:p w14:paraId="54B7D0AD" w14:textId="77777777" w:rsidR="001C2D04" w:rsidRPr="00872C14" w:rsidRDefault="00166959">
            <w:pPr>
              <w:pStyle w:val="Normal6a"/>
            </w:pPr>
            <w:r w:rsidRPr="00872C14">
              <w:t>A.</w:t>
            </w:r>
            <w:r w:rsidRPr="00872C14">
              <w:tab/>
              <w:t>întrucât Tratatul de la Lisabona a conferit statutul de legislație primară Cartei drepturilor fundamentale a Uniunii Europene (denumită în continuare „Carta”) în cadrul juridic al UE, acordându-i aceeași valoare juridică ca cea a tratatelor;</w:t>
            </w:r>
          </w:p>
        </w:tc>
        <w:tc>
          <w:tcPr>
            <w:tcW w:w="4876" w:type="dxa"/>
            <w:tcBorders>
              <w:top w:val="nil"/>
              <w:left w:val="nil"/>
              <w:bottom w:val="nil"/>
              <w:right w:val="nil"/>
            </w:tcBorders>
          </w:tcPr>
          <w:p w14:paraId="2ACD6380" w14:textId="77777777" w:rsidR="001C2D04" w:rsidRPr="00872C14" w:rsidRDefault="00166959">
            <w:pPr>
              <w:pStyle w:val="Normal6a"/>
            </w:pPr>
            <w:r w:rsidRPr="00872C14">
              <w:t>A.</w:t>
            </w:r>
            <w:r w:rsidRPr="00872C14">
              <w:tab/>
            </w:r>
            <w:r w:rsidRPr="00872C14">
              <w:rPr>
                <w:b/>
                <w:i/>
              </w:rPr>
              <w:t>întrucât Carta drepturilor fundamentale a fost proclamată acum 25 de ani;</w:t>
            </w:r>
            <w:r w:rsidRPr="00872C14">
              <w:t xml:space="preserve"> întrucât Tratatul de la Lisabona a conferit statutul de legislație primară Cartei drepturilor fundamentale a Uniunii Europene (denumită în continuare „Carta”) în cadrul juridic al UE, acordându-i aceeași valoare juridică ca cea a tratatelor;</w:t>
            </w:r>
          </w:p>
        </w:tc>
      </w:tr>
    </w:tbl>
    <w:p w14:paraId="5066485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EF2FFB5" w14:textId="77777777" w:rsidR="001C2D04" w:rsidRPr="00872C14" w:rsidRDefault="00166959">
      <w:r w:rsidRPr="00872C14">
        <w:rPr>
          <w:rStyle w:val="HideTWBExt"/>
        </w:rPr>
        <w:t>&lt;/Amend&gt;</w:t>
      </w:r>
    </w:p>
    <w:p w14:paraId="4B48C07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40</w:t>
      </w:r>
      <w:r w:rsidRPr="00872C14">
        <w:rPr>
          <w:rStyle w:val="HideTWBExt"/>
        </w:rPr>
        <w:t>&lt;/NumAm&gt;</w:t>
      </w:r>
    </w:p>
    <w:p w14:paraId="410D2718"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30A19996" w14:textId="77777777" w:rsidR="001C2D04" w:rsidRPr="00872C14" w:rsidRDefault="00166959">
      <w:pPr>
        <w:pStyle w:val="NormalBold"/>
      </w:pPr>
      <w:r w:rsidRPr="00872C14">
        <w:rPr>
          <w:rStyle w:val="HideTWBExt"/>
          <w:b w:val="0"/>
        </w:rPr>
        <w:t>&lt;/RepeatBlock-By&gt;</w:t>
      </w:r>
    </w:p>
    <w:p w14:paraId="428DEF7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A28E8F2" w14:textId="77777777" w:rsidR="001C2D04" w:rsidRPr="00872C14" w:rsidRDefault="00166959">
      <w:pPr>
        <w:pStyle w:val="NormalBold"/>
      </w:pPr>
      <w:r w:rsidRPr="00872C14">
        <w:rPr>
          <w:rStyle w:val="HideTWBExt"/>
        </w:rPr>
        <w:lastRenderedPageBreak/>
        <w:t>&lt;Article&gt;</w:t>
      </w:r>
      <w:r w:rsidRPr="00872C14">
        <w:t>Considerentul B</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CBDE2E3" w14:textId="77777777">
        <w:trPr>
          <w:trHeight w:hRule="exact" w:val="240"/>
          <w:jc w:val="center"/>
        </w:trPr>
        <w:tc>
          <w:tcPr>
            <w:tcW w:w="9752" w:type="dxa"/>
            <w:gridSpan w:val="2"/>
            <w:tcBorders>
              <w:top w:val="nil"/>
              <w:left w:val="nil"/>
              <w:bottom w:val="nil"/>
              <w:right w:val="nil"/>
            </w:tcBorders>
          </w:tcPr>
          <w:p w14:paraId="6E7D6CA5" w14:textId="77777777" w:rsidR="001C2D04" w:rsidRPr="00872C14" w:rsidRDefault="001C2D04"/>
        </w:tc>
      </w:tr>
      <w:tr w:rsidR="001C2D04" w:rsidRPr="00872C14" w14:paraId="379F4225" w14:textId="77777777">
        <w:trPr>
          <w:trHeight w:val="240"/>
          <w:jc w:val="center"/>
        </w:trPr>
        <w:tc>
          <w:tcPr>
            <w:tcW w:w="4876" w:type="dxa"/>
            <w:tcBorders>
              <w:top w:val="nil"/>
              <w:left w:val="nil"/>
              <w:bottom w:val="nil"/>
              <w:right w:val="nil"/>
            </w:tcBorders>
          </w:tcPr>
          <w:p w14:paraId="7BB5FC7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FA492C5" w14:textId="77777777" w:rsidR="001C2D04" w:rsidRPr="00872C14" w:rsidRDefault="00166959">
            <w:pPr>
              <w:pStyle w:val="AmColumnHeading"/>
            </w:pPr>
            <w:r w:rsidRPr="00872C14">
              <w:t>Amendamentul</w:t>
            </w:r>
          </w:p>
        </w:tc>
      </w:tr>
      <w:tr w:rsidR="001C2D04" w:rsidRPr="00872C14" w14:paraId="77276074" w14:textId="77777777">
        <w:trPr>
          <w:jc w:val="center"/>
        </w:trPr>
        <w:tc>
          <w:tcPr>
            <w:tcW w:w="4876" w:type="dxa"/>
            <w:tcBorders>
              <w:top w:val="nil"/>
              <w:left w:val="nil"/>
              <w:bottom w:val="nil"/>
              <w:right w:val="nil"/>
            </w:tcBorders>
          </w:tcPr>
          <w:p w14:paraId="73B95038" w14:textId="77777777" w:rsidR="001C2D04" w:rsidRPr="00872C14" w:rsidRDefault="00166959">
            <w:pPr>
              <w:pStyle w:val="Normal6a"/>
            </w:pPr>
            <w:r w:rsidRPr="00872C14">
              <w:t>B.</w:t>
            </w:r>
            <w:r w:rsidRPr="00872C14">
              <w:tab/>
              <w:t>întrucât prezentul raport nu evaluează fiecare drept individual menționat în cartă, ci mai degrabă analizează punerea în aplicare a acesteia ca instrument de drept primar al UE;</w:t>
            </w:r>
          </w:p>
        </w:tc>
        <w:tc>
          <w:tcPr>
            <w:tcW w:w="4876" w:type="dxa"/>
            <w:tcBorders>
              <w:top w:val="nil"/>
              <w:left w:val="nil"/>
              <w:bottom w:val="nil"/>
              <w:right w:val="nil"/>
            </w:tcBorders>
          </w:tcPr>
          <w:p w14:paraId="274758D3" w14:textId="77777777" w:rsidR="001C2D04" w:rsidRPr="00872C14" w:rsidRDefault="00166959">
            <w:pPr>
              <w:pStyle w:val="Normal6a"/>
            </w:pPr>
            <w:r w:rsidRPr="00872C14">
              <w:t>B.</w:t>
            </w:r>
            <w:r w:rsidRPr="00872C14">
              <w:tab/>
              <w:t xml:space="preserve">întrucât prezentul raport nu evaluează fiecare drept individual menționat în cartă, ci mai degrabă analizează punerea în aplicare a acesteia ca instrument de drept primar al UE; </w:t>
            </w:r>
            <w:r w:rsidRPr="00872C14">
              <w:rPr>
                <w:b/>
                <w:i/>
              </w:rPr>
              <w:t>întrucât monitorizarea situației drepturilor fundamentale în Uniune ține în principal de competența Comisiei pentru libertăți civile, justiție și afaceri interne (LIBE);</w:t>
            </w:r>
          </w:p>
        </w:tc>
      </w:tr>
    </w:tbl>
    <w:p w14:paraId="3CAC3F1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6FE6134" w14:textId="77777777" w:rsidR="001C2D04" w:rsidRPr="00872C14" w:rsidRDefault="00166959">
      <w:r w:rsidRPr="00872C14">
        <w:rPr>
          <w:rStyle w:val="HideTWBExt"/>
        </w:rPr>
        <w:t>&lt;/Amend&gt;</w:t>
      </w:r>
    </w:p>
    <w:p w14:paraId="57E3D2A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41</w:t>
      </w:r>
      <w:r w:rsidRPr="00872C14">
        <w:rPr>
          <w:rStyle w:val="HideTWBExt"/>
        </w:rPr>
        <w:t>&lt;/NumAm&gt;</w:t>
      </w:r>
    </w:p>
    <w:p w14:paraId="5A15CE99"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11A3B3AE" w14:textId="77777777" w:rsidR="001C2D04" w:rsidRPr="00872C14" w:rsidRDefault="00166959">
      <w:pPr>
        <w:pStyle w:val="NormalBold"/>
      </w:pPr>
      <w:r w:rsidRPr="00872C14">
        <w:rPr>
          <w:rStyle w:val="HideTWBExt"/>
          <w:b w:val="0"/>
        </w:rPr>
        <w:t>&lt;/RepeatBlock-By&gt;</w:t>
      </w:r>
    </w:p>
    <w:p w14:paraId="5030C37F"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9C8BC32" w14:textId="77777777" w:rsidR="001C2D04" w:rsidRPr="00872C14" w:rsidRDefault="00166959">
      <w:pPr>
        <w:pStyle w:val="NormalBold"/>
      </w:pPr>
      <w:r w:rsidRPr="00872C14">
        <w:rPr>
          <w:rStyle w:val="HideTWBExt"/>
        </w:rPr>
        <w:t>&lt;Article&gt;</w:t>
      </w:r>
      <w:r w:rsidRPr="00872C14">
        <w:t>Considerentul B</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F58248A" w14:textId="77777777">
        <w:trPr>
          <w:trHeight w:hRule="exact" w:val="240"/>
          <w:jc w:val="center"/>
        </w:trPr>
        <w:tc>
          <w:tcPr>
            <w:tcW w:w="9752" w:type="dxa"/>
            <w:gridSpan w:val="2"/>
            <w:tcBorders>
              <w:top w:val="nil"/>
              <w:left w:val="nil"/>
              <w:bottom w:val="nil"/>
              <w:right w:val="nil"/>
            </w:tcBorders>
          </w:tcPr>
          <w:p w14:paraId="24E8BAEF" w14:textId="77777777" w:rsidR="001C2D04" w:rsidRPr="00872C14" w:rsidRDefault="001C2D04"/>
        </w:tc>
      </w:tr>
      <w:tr w:rsidR="001C2D04" w:rsidRPr="00872C14" w14:paraId="646C59A1" w14:textId="77777777">
        <w:trPr>
          <w:trHeight w:val="240"/>
          <w:jc w:val="center"/>
        </w:trPr>
        <w:tc>
          <w:tcPr>
            <w:tcW w:w="4876" w:type="dxa"/>
            <w:tcBorders>
              <w:top w:val="nil"/>
              <w:left w:val="nil"/>
              <w:bottom w:val="nil"/>
              <w:right w:val="nil"/>
            </w:tcBorders>
          </w:tcPr>
          <w:p w14:paraId="437E811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72A7F8E" w14:textId="77777777" w:rsidR="001C2D04" w:rsidRPr="00872C14" w:rsidRDefault="00166959">
            <w:pPr>
              <w:pStyle w:val="AmColumnHeading"/>
            </w:pPr>
            <w:r w:rsidRPr="00872C14">
              <w:t>Amendamentul</w:t>
            </w:r>
          </w:p>
        </w:tc>
      </w:tr>
      <w:tr w:rsidR="001C2D04" w:rsidRPr="00872C14" w14:paraId="08F3631E" w14:textId="77777777">
        <w:trPr>
          <w:jc w:val="center"/>
        </w:trPr>
        <w:tc>
          <w:tcPr>
            <w:tcW w:w="4876" w:type="dxa"/>
            <w:tcBorders>
              <w:top w:val="nil"/>
              <w:left w:val="nil"/>
              <w:bottom w:val="nil"/>
              <w:right w:val="nil"/>
            </w:tcBorders>
          </w:tcPr>
          <w:p w14:paraId="2BB756AC" w14:textId="77777777" w:rsidR="001C2D04" w:rsidRPr="00872C14" w:rsidRDefault="00166959">
            <w:pPr>
              <w:pStyle w:val="Normal6a"/>
            </w:pPr>
            <w:r w:rsidRPr="00872C14">
              <w:t>B.</w:t>
            </w:r>
            <w:r w:rsidRPr="00872C14">
              <w:tab/>
              <w:t xml:space="preserve">întrucât prezentul raport nu evaluează fiecare drept </w:t>
            </w:r>
            <w:r w:rsidRPr="00872C14">
              <w:t>individual menționat în cartă, ci mai degrabă analizează punerea în aplicare a acesteia ca instrument de drept primar al UE;</w:t>
            </w:r>
          </w:p>
        </w:tc>
        <w:tc>
          <w:tcPr>
            <w:tcW w:w="4876" w:type="dxa"/>
            <w:tcBorders>
              <w:top w:val="nil"/>
              <w:left w:val="nil"/>
              <w:bottom w:val="nil"/>
              <w:right w:val="nil"/>
            </w:tcBorders>
          </w:tcPr>
          <w:p w14:paraId="3384CE84" w14:textId="77777777" w:rsidR="001C2D04" w:rsidRPr="00872C14" w:rsidRDefault="00166959">
            <w:pPr>
              <w:pStyle w:val="Normal6a"/>
            </w:pPr>
            <w:r w:rsidRPr="00872C14">
              <w:t>B.</w:t>
            </w:r>
            <w:r w:rsidRPr="00872C14">
              <w:tab/>
              <w:t xml:space="preserve">întrucât prezentul raport nu evaluează fiecare drept individual menționat în cartă, ci mai degrabă analizează punerea în aplicare a acesteia ca instrument de drept primar al UE; </w:t>
            </w:r>
            <w:r w:rsidRPr="00872C14">
              <w:rPr>
                <w:b/>
                <w:i/>
              </w:rPr>
              <w:t>întrucât Comisia pentru libertăți civile, justiție și afaceri interne (LIBE) este responsabilă de monitorizarea situației drepturilor fundamentale în Uniunea Europeană; </w:t>
            </w:r>
          </w:p>
        </w:tc>
      </w:tr>
    </w:tbl>
    <w:p w14:paraId="7C2E1C1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FF95071" w14:textId="77777777" w:rsidR="001C2D04" w:rsidRPr="00872C14" w:rsidRDefault="00166959">
      <w:r w:rsidRPr="00872C14">
        <w:rPr>
          <w:rStyle w:val="HideTWBExt"/>
        </w:rPr>
        <w:t>&lt;/Amend&gt;</w:t>
      </w:r>
    </w:p>
    <w:p w14:paraId="6A8FB2A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42</w:t>
      </w:r>
      <w:r w:rsidRPr="00872C14">
        <w:rPr>
          <w:rStyle w:val="HideTWBExt"/>
        </w:rPr>
        <w:t>&lt;/NumAm&gt;</w:t>
      </w:r>
    </w:p>
    <w:p w14:paraId="25C67675"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49BB37A7" w14:textId="77777777" w:rsidR="001C2D04" w:rsidRPr="00872C14" w:rsidRDefault="00166959">
      <w:pPr>
        <w:pStyle w:val="NormalBold"/>
      </w:pPr>
      <w:r w:rsidRPr="00872C14">
        <w:rPr>
          <w:rStyle w:val="HideTWBExt"/>
          <w:b w:val="0"/>
        </w:rPr>
        <w:t>&lt;/RepeatBlock-By&gt;</w:t>
      </w:r>
    </w:p>
    <w:p w14:paraId="2E52D0A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A1B0EA7" w14:textId="77777777" w:rsidR="001C2D04" w:rsidRPr="00872C14" w:rsidRDefault="00166959">
      <w:pPr>
        <w:pStyle w:val="NormalBold"/>
      </w:pPr>
      <w:r w:rsidRPr="00872C14">
        <w:rPr>
          <w:rStyle w:val="HideTWBExt"/>
        </w:rPr>
        <w:t>&lt;Article&gt;</w:t>
      </w:r>
      <w:r w:rsidRPr="00872C14">
        <w:t>Considerentul C</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F35A7BE" w14:textId="77777777">
        <w:trPr>
          <w:trHeight w:hRule="exact" w:val="240"/>
          <w:jc w:val="center"/>
        </w:trPr>
        <w:tc>
          <w:tcPr>
            <w:tcW w:w="9752" w:type="dxa"/>
            <w:gridSpan w:val="2"/>
            <w:tcBorders>
              <w:top w:val="nil"/>
              <w:left w:val="nil"/>
              <w:bottom w:val="nil"/>
              <w:right w:val="nil"/>
            </w:tcBorders>
          </w:tcPr>
          <w:p w14:paraId="3B0DE5CC" w14:textId="77777777" w:rsidR="001C2D04" w:rsidRPr="00872C14" w:rsidRDefault="001C2D04"/>
        </w:tc>
      </w:tr>
      <w:tr w:rsidR="001C2D04" w:rsidRPr="00872C14" w14:paraId="700D418B" w14:textId="77777777">
        <w:trPr>
          <w:trHeight w:val="240"/>
          <w:jc w:val="center"/>
        </w:trPr>
        <w:tc>
          <w:tcPr>
            <w:tcW w:w="4876" w:type="dxa"/>
            <w:tcBorders>
              <w:top w:val="nil"/>
              <w:left w:val="nil"/>
              <w:bottom w:val="nil"/>
              <w:right w:val="nil"/>
            </w:tcBorders>
          </w:tcPr>
          <w:p w14:paraId="6870D55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BB4BEEC" w14:textId="77777777" w:rsidR="001C2D04" w:rsidRPr="00872C14" w:rsidRDefault="00166959">
            <w:pPr>
              <w:pStyle w:val="AmColumnHeading"/>
            </w:pPr>
            <w:r w:rsidRPr="00872C14">
              <w:t>Amendamentul</w:t>
            </w:r>
          </w:p>
        </w:tc>
      </w:tr>
      <w:tr w:rsidR="001C2D04" w:rsidRPr="00872C14" w14:paraId="3182C217" w14:textId="77777777">
        <w:trPr>
          <w:jc w:val="center"/>
        </w:trPr>
        <w:tc>
          <w:tcPr>
            <w:tcW w:w="4876" w:type="dxa"/>
            <w:tcBorders>
              <w:top w:val="nil"/>
              <w:left w:val="nil"/>
              <w:bottom w:val="nil"/>
              <w:right w:val="nil"/>
            </w:tcBorders>
          </w:tcPr>
          <w:p w14:paraId="47985B38" w14:textId="77777777" w:rsidR="001C2D04" w:rsidRPr="00872C14" w:rsidRDefault="00166959">
            <w:pPr>
              <w:pStyle w:val="Normal6a"/>
            </w:pPr>
            <w:r w:rsidRPr="00872C14">
              <w:t>C.</w:t>
            </w:r>
            <w:r w:rsidRPr="00872C14">
              <w:tab/>
              <w:t xml:space="preserve">întrucât este important să se asigure </w:t>
            </w:r>
            <w:r w:rsidRPr="00872C14">
              <w:lastRenderedPageBreak/>
              <w:t>respectarea drepturilor fundamentale și să se sublinieze importanța acestora în întreaga Uniune; întrucât drepturile fundamentale sociale și economice reprezintă o parte esențială a cartei și a structurii juridice a Uniunii;</w:t>
            </w:r>
          </w:p>
        </w:tc>
        <w:tc>
          <w:tcPr>
            <w:tcW w:w="4876" w:type="dxa"/>
            <w:tcBorders>
              <w:top w:val="nil"/>
              <w:left w:val="nil"/>
              <w:bottom w:val="nil"/>
              <w:right w:val="nil"/>
            </w:tcBorders>
          </w:tcPr>
          <w:p w14:paraId="3AF05893" w14:textId="77777777" w:rsidR="001C2D04" w:rsidRPr="00872C14" w:rsidRDefault="00166959">
            <w:pPr>
              <w:pStyle w:val="Normal6a"/>
            </w:pPr>
            <w:r w:rsidRPr="00872C14">
              <w:lastRenderedPageBreak/>
              <w:t>C.</w:t>
            </w:r>
            <w:r w:rsidRPr="00872C14">
              <w:tab/>
            </w:r>
            <w:r w:rsidRPr="00872C14">
              <w:rPr>
                <w:b/>
                <w:i/>
              </w:rPr>
              <w:t xml:space="preserve">întrucât Uniunea Europeană este </w:t>
            </w:r>
            <w:r w:rsidRPr="00872C14">
              <w:rPr>
                <w:b/>
                <w:i/>
              </w:rPr>
              <w:lastRenderedPageBreak/>
              <w:t>construită pe drepturi fundamentale, care constituie nucleul identității sale și ghidează toate actele sale legislative, politicile și valorile sale democratice;</w:t>
            </w:r>
            <w:r w:rsidRPr="00872C14">
              <w:t xml:space="preserve"> întrucât este important să se asigure respectarea drepturilor fundamentale și să se sublinieze importanța acestora în întreaga Uniune; întrucât drepturile fundamentale sociale și economice reprezintă o parte esențială a cartei și a structurii juridice a Uniunii;</w:t>
            </w:r>
          </w:p>
        </w:tc>
      </w:tr>
    </w:tbl>
    <w:p w14:paraId="005CB929"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0381458" w14:textId="77777777" w:rsidR="001C2D04" w:rsidRPr="00872C14" w:rsidRDefault="00166959">
      <w:r w:rsidRPr="00872C14">
        <w:rPr>
          <w:rStyle w:val="HideTWBExt"/>
        </w:rPr>
        <w:t>&lt;/Amend&gt;</w:t>
      </w:r>
    </w:p>
    <w:p w14:paraId="02711B29"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43</w:t>
      </w:r>
      <w:r w:rsidRPr="00872C14">
        <w:rPr>
          <w:rStyle w:val="HideTWBExt"/>
        </w:rPr>
        <w:t>&lt;/NumAm&gt;</w:t>
      </w:r>
    </w:p>
    <w:p w14:paraId="482BB5AB"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4FE547C1" w14:textId="77777777" w:rsidR="001C2D04" w:rsidRPr="00872C14" w:rsidRDefault="00166959">
      <w:pPr>
        <w:pStyle w:val="NormalBold"/>
      </w:pPr>
      <w:r w:rsidRPr="00872C14">
        <w:rPr>
          <w:rStyle w:val="HideTWBExt"/>
          <w:b w:val="0"/>
        </w:rPr>
        <w:t>&lt;/RepeatBlock-By&gt;</w:t>
      </w:r>
    </w:p>
    <w:p w14:paraId="29FEA9F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9CBC71F" w14:textId="77777777" w:rsidR="001C2D04" w:rsidRPr="00872C14" w:rsidRDefault="00166959">
      <w:pPr>
        <w:pStyle w:val="NormalBold"/>
      </w:pPr>
      <w:r w:rsidRPr="00872C14">
        <w:rPr>
          <w:rStyle w:val="HideTWBExt"/>
        </w:rPr>
        <w:t>&lt;Article&gt;</w:t>
      </w:r>
      <w:r w:rsidRPr="00872C14">
        <w:t>Considerentul C</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0115417" w14:textId="77777777">
        <w:trPr>
          <w:trHeight w:hRule="exact" w:val="240"/>
          <w:jc w:val="center"/>
        </w:trPr>
        <w:tc>
          <w:tcPr>
            <w:tcW w:w="9752" w:type="dxa"/>
            <w:gridSpan w:val="2"/>
            <w:tcBorders>
              <w:top w:val="nil"/>
              <w:left w:val="nil"/>
              <w:bottom w:val="nil"/>
              <w:right w:val="nil"/>
            </w:tcBorders>
          </w:tcPr>
          <w:p w14:paraId="09A2A7F0" w14:textId="77777777" w:rsidR="001C2D04" w:rsidRPr="00872C14" w:rsidRDefault="001C2D04"/>
        </w:tc>
      </w:tr>
      <w:tr w:rsidR="001C2D04" w:rsidRPr="00872C14" w14:paraId="6F4C23A9" w14:textId="77777777">
        <w:trPr>
          <w:trHeight w:val="240"/>
          <w:jc w:val="center"/>
        </w:trPr>
        <w:tc>
          <w:tcPr>
            <w:tcW w:w="4876" w:type="dxa"/>
            <w:tcBorders>
              <w:top w:val="nil"/>
              <w:left w:val="nil"/>
              <w:bottom w:val="nil"/>
              <w:right w:val="nil"/>
            </w:tcBorders>
          </w:tcPr>
          <w:p w14:paraId="73D3CF25" w14:textId="77777777" w:rsidR="001C2D04" w:rsidRPr="00872C14" w:rsidRDefault="00166959">
            <w:pPr>
              <w:pStyle w:val="AmColumnHeading"/>
            </w:pPr>
            <w:r w:rsidRPr="00872C14">
              <w:t xml:space="preserve">Propunerea de </w:t>
            </w:r>
            <w:r w:rsidRPr="00872C14">
              <w:t>rezoluție</w:t>
            </w:r>
          </w:p>
        </w:tc>
        <w:tc>
          <w:tcPr>
            <w:tcW w:w="4876" w:type="dxa"/>
            <w:tcBorders>
              <w:top w:val="nil"/>
              <w:left w:val="nil"/>
              <w:bottom w:val="nil"/>
              <w:right w:val="nil"/>
            </w:tcBorders>
          </w:tcPr>
          <w:p w14:paraId="1FBEA1A6" w14:textId="77777777" w:rsidR="001C2D04" w:rsidRPr="00872C14" w:rsidRDefault="00166959">
            <w:pPr>
              <w:pStyle w:val="AmColumnHeading"/>
            </w:pPr>
            <w:r w:rsidRPr="00872C14">
              <w:t>Amendamentul</w:t>
            </w:r>
          </w:p>
        </w:tc>
      </w:tr>
      <w:tr w:rsidR="001C2D04" w:rsidRPr="00872C14" w14:paraId="63C28258" w14:textId="77777777">
        <w:trPr>
          <w:jc w:val="center"/>
        </w:trPr>
        <w:tc>
          <w:tcPr>
            <w:tcW w:w="4876" w:type="dxa"/>
            <w:tcBorders>
              <w:top w:val="nil"/>
              <w:left w:val="nil"/>
              <w:bottom w:val="nil"/>
              <w:right w:val="nil"/>
            </w:tcBorders>
          </w:tcPr>
          <w:p w14:paraId="5700F9BD" w14:textId="77777777" w:rsidR="001C2D04" w:rsidRPr="00872C14" w:rsidRDefault="00166959">
            <w:pPr>
              <w:pStyle w:val="Normal6a"/>
            </w:pPr>
            <w:r w:rsidRPr="00872C14">
              <w:t>C.</w:t>
            </w:r>
            <w:r w:rsidRPr="00872C14">
              <w:tab/>
              <w:t xml:space="preserve">întrucât este important să se asigure respectarea drepturilor fundamentale și să se sublinieze importanța acestora în întreaga Uniune; </w:t>
            </w:r>
            <w:r w:rsidRPr="00872C14">
              <w:rPr>
                <w:b/>
                <w:i/>
              </w:rPr>
              <w:t>întrucât drepturile fundamentale sociale și economice reprezintă o parte esențială a cartei și a structurii juridice a Uniunii;</w:t>
            </w:r>
          </w:p>
        </w:tc>
        <w:tc>
          <w:tcPr>
            <w:tcW w:w="4876" w:type="dxa"/>
            <w:tcBorders>
              <w:top w:val="nil"/>
              <w:left w:val="nil"/>
              <w:bottom w:val="nil"/>
              <w:right w:val="nil"/>
            </w:tcBorders>
          </w:tcPr>
          <w:p w14:paraId="5B799E80" w14:textId="77777777" w:rsidR="001C2D04" w:rsidRPr="00872C14" w:rsidRDefault="00166959">
            <w:pPr>
              <w:pStyle w:val="Normal6a"/>
            </w:pPr>
            <w:r w:rsidRPr="00872C14">
              <w:t>C.</w:t>
            </w:r>
            <w:r w:rsidRPr="00872C14">
              <w:tab/>
              <w:t>întrucât este important să se asigure respectarea drepturilor fundamentale și să se sublinieze importanța acestora în întreaga Uniune;</w:t>
            </w:r>
          </w:p>
        </w:tc>
      </w:tr>
    </w:tbl>
    <w:p w14:paraId="380F4EC0"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E4CDAFD" w14:textId="77777777" w:rsidR="001C2D04" w:rsidRPr="00872C14" w:rsidRDefault="00166959">
      <w:r w:rsidRPr="00872C14">
        <w:rPr>
          <w:rStyle w:val="HideTWBExt"/>
        </w:rPr>
        <w:t>&lt;/Amend&gt;</w:t>
      </w:r>
    </w:p>
    <w:p w14:paraId="257A017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44</w:t>
      </w:r>
      <w:r w:rsidRPr="00872C14">
        <w:rPr>
          <w:rStyle w:val="HideTWBExt"/>
        </w:rPr>
        <w:t>&lt;/NumAm&gt;</w:t>
      </w:r>
    </w:p>
    <w:p w14:paraId="5496043F"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1A2DC792" w14:textId="77777777" w:rsidR="001C2D04" w:rsidRPr="00872C14" w:rsidRDefault="00166959">
      <w:pPr>
        <w:pStyle w:val="NormalBold"/>
      </w:pPr>
      <w:r w:rsidRPr="00872C14">
        <w:rPr>
          <w:rStyle w:val="HideTWBExt"/>
          <w:b w:val="0"/>
        </w:rPr>
        <w:t>&lt;/RepeatBlock-By&gt;</w:t>
      </w:r>
    </w:p>
    <w:p w14:paraId="694DE7F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CC96E02" w14:textId="77777777" w:rsidR="001C2D04" w:rsidRPr="00872C14" w:rsidRDefault="00166959">
      <w:pPr>
        <w:pStyle w:val="NormalBold"/>
      </w:pPr>
      <w:r w:rsidRPr="00872C14">
        <w:rPr>
          <w:rStyle w:val="HideTWBExt"/>
        </w:rPr>
        <w:t>&lt;Article&gt;</w:t>
      </w:r>
      <w:r w:rsidRPr="00872C14">
        <w:t>Considerentul C</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9CD203E" w14:textId="77777777">
        <w:trPr>
          <w:trHeight w:hRule="exact" w:val="240"/>
          <w:jc w:val="center"/>
        </w:trPr>
        <w:tc>
          <w:tcPr>
            <w:tcW w:w="9752" w:type="dxa"/>
            <w:gridSpan w:val="2"/>
            <w:tcBorders>
              <w:top w:val="nil"/>
              <w:left w:val="nil"/>
              <w:bottom w:val="nil"/>
              <w:right w:val="nil"/>
            </w:tcBorders>
          </w:tcPr>
          <w:p w14:paraId="068E3D2A" w14:textId="77777777" w:rsidR="001C2D04" w:rsidRPr="00872C14" w:rsidRDefault="001C2D04"/>
        </w:tc>
      </w:tr>
      <w:tr w:rsidR="001C2D04" w:rsidRPr="00872C14" w14:paraId="645E8E12" w14:textId="77777777">
        <w:trPr>
          <w:trHeight w:val="240"/>
          <w:jc w:val="center"/>
        </w:trPr>
        <w:tc>
          <w:tcPr>
            <w:tcW w:w="4876" w:type="dxa"/>
            <w:tcBorders>
              <w:top w:val="nil"/>
              <w:left w:val="nil"/>
              <w:bottom w:val="nil"/>
              <w:right w:val="nil"/>
            </w:tcBorders>
          </w:tcPr>
          <w:p w14:paraId="6D5AB5E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C012E6B" w14:textId="77777777" w:rsidR="001C2D04" w:rsidRPr="00872C14" w:rsidRDefault="00166959">
            <w:pPr>
              <w:pStyle w:val="AmColumnHeading"/>
            </w:pPr>
            <w:r w:rsidRPr="00872C14">
              <w:t>Amendamentul</w:t>
            </w:r>
          </w:p>
        </w:tc>
      </w:tr>
      <w:tr w:rsidR="001C2D04" w:rsidRPr="00872C14" w14:paraId="4501EA5D" w14:textId="77777777">
        <w:trPr>
          <w:jc w:val="center"/>
        </w:trPr>
        <w:tc>
          <w:tcPr>
            <w:tcW w:w="4876" w:type="dxa"/>
            <w:tcBorders>
              <w:top w:val="nil"/>
              <w:left w:val="nil"/>
              <w:bottom w:val="nil"/>
              <w:right w:val="nil"/>
            </w:tcBorders>
          </w:tcPr>
          <w:p w14:paraId="1A7D2228" w14:textId="77777777" w:rsidR="001C2D04" w:rsidRPr="00872C14" w:rsidRDefault="00166959">
            <w:pPr>
              <w:pStyle w:val="Normal6a"/>
            </w:pPr>
            <w:r w:rsidRPr="00872C14">
              <w:t>C.</w:t>
            </w:r>
            <w:r w:rsidRPr="00872C14">
              <w:tab/>
              <w:t xml:space="preserve">întrucât este important să se asigure </w:t>
            </w:r>
            <w:r w:rsidRPr="00872C14">
              <w:t xml:space="preserve">respectarea drepturilor fundamentale și să se sublinieze importanța acestora în întreaga Uniune; </w:t>
            </w:r>
            <w:r w:rsidRPr="00872C14">
              <w:rPr>
                <w:b/>
                <w:i/>
              </w:rPr>
              <w:t xml:space="preserve">întrucât drepturile fundamentale sociale și economice </w:t>
            </w:r>
            <w:r w:rsidRPr="00872C14">
              <w:rPr>
                <w:b/>
                <w:i/>
              </w:rPr>
              <w:lastRenderedPageBreak/>
              <w:t>reprezintă o parte esențială a cartei și a structurii juridice a Uniunii;</w:t>
            </w:r>
          </w:p>
        </w:tc>
        <w:tc>
          <w:tcPr>
            <w:tcW w:w="4876" w:type="dxa"/>
            <w:tcBorders>
              <w:top w:val="nil"/>
              <w:left w:val="nil"/>
              <w:bottom w:val="nil"/>
              <w:right w:val="nil"/>
            </w:tcBorders>
          </w:tcPr>
          <w:p w14:paraId="4D94154C" w14:textId="77777777" w:rsidR="001C2D04" w:rsidRPr="00872C14" w:rsidRDefault="00166959">
            <w:pPr>
              <w:pStyle w:val="Normal6a"/>
            </w:pPr>
            <w:r w:rsidRPr="00872C14">
              <w:lastRenderedPageBreak/>
              <w:t>C.</w:t>
            </w:r>
            <w:r w:rsidRPr="00872C14">
              <w:tab/>
              <w:t>întrucât este important să se asigure respectarea drepturilor fundamentale și să se sublinieze importanța acestora în întreaga Uniune;</w:t>
            </w:r>
          </w:p>
        </w:tc>
      </w:tr>
    </w:tbl>
    <w:p w14:paraId="7588BEE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A0FE0C9" w14:textId="77777777" w:rsidR="001C2D04" w:rsidRPr="00872C14" w:rsidRDefault="00166959">
      <w:r w:rsidRPr="00872C14">
        <w:rPr>
          <w:rStyle w:val="HideTWBExt"/>
        </w:rPr>
        <w:t>&lt;/Amend&gt;</w:t>
      </w:r>
    </w:p>
    <w:p w14:paraId="6E2F3C1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45</w:t>
      </w:r>
      <w:r w:rsidRPr="00872C14">
        <w:rPr>
          <w:rStyle w:val="HideTWBExt"/>
        </w:rPr>
        <w:t>&lt;/NumAm&gt;</w:t>
      </w:r>
    </w:p>
    <w:p w14:paraId="2520F342"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7C20E7BD" w14:textId="77777777" w:rsidR="001C2D04" w:rsidRPr="00872C14" w:rsidRDefault="00166959">
      <w:pPr>
        <w:pStyle w:val="NormalBold"/>
      </w:pPr>
      <w:r w:rsidRPr="00872C14">
        <w:rPr>
          <w:rStyle w:val="HideTWBExt"/>
          <w:b w:val="0"/>
        </w:rPr>
        <w:t>&lt;/RepeatBlock-By&gt;</w:t>
      </w:r>
    </w:p>
    <w:p w14:paraId="156749C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686248C" w14:textId="77777777" w:rsidR="001C2D04" w:rsidRPr="00872C14" w:rsidRDefault="00166959">
      <w:pPr>
        <w:pStyle w:val="NormalBold"/>
      </w:pPr>
      <w:r w:rsidRPr="00872C14">
        <w:rPr>
          <w:rStyle w:val="HideTWBExt"/>
        </w:rPr>
        <w:t>&lt;Article&gt;</w:t>
      </w:r>
      <w:r w:rsidRPr="00872C14">
        <w:t>Considerentul C</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B9FBCF0" w14:textId="77777777">
        <w:trPr>
          <w:trHeight w:hRule="exact" w:val="240"/>
          <w:jc w:val="center"/>
        </w:trPr>
        <w:tc>
          <w:tcPr>
            <w:tcW w:w="9752" w:type="dxa"/>
            <w:gridSpan w:val="2"/>
            <w:tcBorders>
              <w:top w:val="nil"/>
              <w:left w:val="nil"/>
              <w:bottom w:val="nil"/>
              <w:right w:val="nil"/>
            </w:tcBorders>
          </w:tcPr>
          <w:p w14:paraId="5334CCC0" w14:textId="77777777" w:rsidR="001C2D04" w:rsidRPr="00872C14" w:rsidRDefault="001C2D04"/>
        </w:tc>
      </w:tr>
      <w:tr w:rsidR="001C2D04" w:rsidRPr="00872C14" w14:paraId="67AC8132" w14:textId="77777777">
        <w:trPr>
          <w:trHeight w:val="240"/>
          <w:jc w:val="center"/>
        </w:trPr>
        <w:tc>
          <w:tcPr>
            <w:tcW w:w="4876" w:type="dxa"/>
            <w:tcBorders>
              <w:top w:val="nil"/>
              <w:left w:val="nil"/>
              <w:bottom w:val="nil"/>
              <w:right w:val="nil"/>
            </w:tcBorders>
          </w:tcPr>
          <w:p w14:paraId="2A201F3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D59C377" w14:textId="77777777" w:rsidR="001C2D04" w:rsidRPr="00872C14" w:rsidRDefault="00166959">
            <w:pPr>
              <w:pStyle w:val="AmColumnHeading"/>
            </w:pPr>
            <w:r w:rsidRPr="00872C14">
              <w:t>Amendamentul</w:t>
            </w:r>
          </w:p>
        </w:tc>
      </w:tr>
      <w:tr w:rsidR="001C2D04" w:rsidRPr="00872C14" w14:paraId="27BF8CC6" w14:textId="77777777">
        <w:trPr>
          <w:jc w:val="center"/>
        </w:trPr>
        <w:tc>
          <w:tcPr>
            <w:tcW w:w="4876" w:type="dxa"/>
            <w:tcBorders>
              <w:top w:val="nil"/>
              <w:left w:val="nil"/>
              <w:bottom w:val="nil"/>
              <w:right w:val="nil"/>
            </w:tcBorders>
          </w:tcPr>
          <w:p w14:paraId="5FE55A9E" w14:textId="77777777" w:rsidR="001C2D04" w:rsidRPr="00872C14" w:rsidRDefault="00166959">
            <w:pPr>
              <w:pStyle w:val="Normal6a"/>
            </w:pPr>
            <w:r w:rsidRPr="00872C14">
              <w:t>C.</w:t>
            </w:r>
            <w:r w:rsidRPr="00872C14">
              <w:tab/>
              <w:t xml:space="preserve">întrucât este important să se asigure respectarea drepturilor fundamentale și să se sublinieze importanța </w:t>
            </w:r>
            <w:r w:rsidRPr="00872C14">
              <w:t xml:space="preserve">acestora în întreaga Uniune; întrucât </w:t>
            </w:r>
            <w:r w:rsidRPr="00872C14">
              <w:rPr>
                <w:b/>
                <w:i/>
              </w:rPr>
              <w:t>drepturile fundamentale</w:t>
            </w:r>
            <w:r w:rsidRPr="00872C14">
              <w:t xml:space="preserve"> sociale și economice </w:t>
            </w:r>
            <w:r w:rsidRPr="00872C14">
              <w:rPr>
                <w:b/>
                <w:i/>
              </w:rPr>
              <w:t>reprezintă o parte esențială a cartei și a structurii juridice a Uniunii</w:t>
            </w:r>
            <w:r w:rsidRPr="00872C14">
              <w:t>;</w:t>
            </w:r>
          </w:p>
        </w:tc>
        <w:tc>
          <w:tcPr>
            <w:tcW w:w="4876" w:type="dxa"/>
            <w:tcBorders>
              <w:top w:val="nil"/>
              <w:left w:val="nil"/>
              <w:bottom w:val="nil"/>
              <w:right w:val="nil"/>
            </w:tcBorders>
          </w:tcPr>
          <w:p w14:paraId="7CD2381C" w14:textId="77777777" w:rsidR="001C2D04" w:rsidRPr="00872C14" w:rsidRDefault="00166959">
            <w:pPr>
              <w:pStyle w:val="Normal6a"/>
            </w:pPr>
            <w:r w:rsidRPr="00872C14">
              <w:t>C.</w:t>
            </w:r>
            <w:r w:rsidRPr="00872C14">
              <w:tab/>
              <w:t xml:space="preserve">întrucât este important să se asigure respectarea drepturilor fundamentale și să se sublinieze importanța acestora în întreaga Uniune; întrucât multe </w:t>
            </w:r>
            <w:r w:rsidRPr="00872C14">
              <w:rPr>
                <w:b/>
                <w:i/>
              </w:rPr>
              <w:t>dispoziții</w:t>
            </w:r>
            <w:r w:rsidRPr="00872C14">
              <w:t xml:space="preserve"> sociale și economice </w:t>
            </w:r>
            <w:r w:rsidRPr="00872C14">
              <w:rPr>
                <w:b/>
                <w:i/>
              </w:rPr>
              <w:t>din cartă instituie principii în sensul articolului 52 alineatul (5), care ghidează politica, dar nu creează drepturi direct aplicabile</w:t>
            </w:r>
            <w:r w:rsidRPr="00872C14">
              <w:t>;</w:t>
            </w:r>
          </w:p>
        </w:tc>
      </w:tr>
    </w:tbl>
    <w:p w14:paraId="7A88527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AD12E9F" w14:textId="77777777" w:rsidR="001C2D04" w:rsidRPr="00872C14" w:rsidRDefault="00166959">
      <w:r w:rsidRPr="00872C14">
        <w:rPr>
          <w:rStyle w:val="HideTWBExt"/>
        </w:rPr>
        <w:t>&lt;/Amend&gt;</w:t>
      </w:r>
    </w:p>
    <w:p w14:paraId="25F66002"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46</w:t>
      </w:r>
      <w:r w:rsidRPr="00872C14">
        <w:rPr>
          <w:rStyle w:val="HideTWBExt"/>
        </w:rPr>
        <w:t>&lt;/NumAm&gt;</w:t>
      </w:r>
    </w:p>
    <w:p w14:paraId="77CDE2D2" w14:textId="77777777" w:rsidR="001C2D04" w:rsidRPr="00872C14" w:rsidRDefault="00166959">
      <w:pPr>
        <w:pStyle w:val="NormalBold"/>
      </w:pPr>
      <w:r w:rsidRPr="00872C14">
        <w:rPr>
          <w:rStyle w:val="HideTWBExt"/>
          <w:b w:val="0"/>
        </w:rPr>
        <w:t>&lt;RepeatBlock-By&gt;&lt;Members&gt;</w:t>
      </w:r>
      <w:r w:rsidRPr="00872C14">
        <w:t>Marc Angel, Klára Dobrev, Krzysztof Śmiszek, Juan Fernando López Aguilar, Brando Benifei</w:t>
      </w:r>
      <w:r w:rsidRPr="00872C14">
        <w:rPr>
          <w:rStyle w:val="HideTWBExt"/>
          <w:b w:val="0"/>
        </w:rPr>
        <w:t>&lt;/Members&gt;</w:t>
      </w:r>
    </w:p>
    <w:p w14:paraId="3083980A" w14:textId="77777777" w:rsidR="001C2D04" w:rsidRPr="00872C14" w:rsidRDefault="00166959">
      <w:pPr>
        <w:pStyle w:val="NormalBold"/>
      </w:pPr>
      <w:r w:rsidRPr="00872C14">
        <w:rPr>
          <w:rStyle w:val="HideTWBExt"/>
          <w:b w:val="0"/>
        </w:rPr>
        <w:t>&lt;/RepeatBlock-By&gt;</w:t>
      </w:r>
    </w:p>
    <w:p w14:paraId="436C73F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2A91396" w14:textId="77777777" w:rsidR="001C2D04" w:rsidRPr="00872C14" w:rsidRDefault="00166959">
      <w:pPr>
        <w:pStyle w:val="NormalBold"/>
      </w:pPr>
      <w:r w:rsidRPr="00872C14">
        <w:rPr>
          <w:rStyle w:val="HideTWBExt"/>
        </w:rPr>
        <w:t>&lt;Article&gt;</w:t>
      </w:r>
      <w:r w:rsidRPr="00872C14">
        <w:t>Considerentul Ca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83A2B12" w14:textId="77777777">
        <w:trPr>
          <w:trHeight w:hRule="exact" w:val="240"/>
          <w:jc w:val="center"/>
        </w:trPr>
        <w:tc>
          <w:tcPr>
            <w:tcW w:w="9752" w:type="dxa"/>
            <w:gridSpan w:val="2"/>
            <w:tcBorders>
              <w:top w:val="nil"/>
              <w:left w:val="nil"/>
              <w:bottom w:val="nil"/>
              <w:right w:val="nil"/>
            </w:tcBorders>
          </w:tcPr>
          <w:p w14:paraId="1B6120F6" w14:textId="77777777" w:rsidR="001C2D04" w:rsidRPr="00872C14" w:rsidRDefault="001C2D04"/>
        </w:tc>
      </w:tr>
      <w:tr w:rsidR="001C2D04" w:rsidRPr="00872C14" w14:paraId="098FB015" w14:textId="77777777">
        <w:trPr>
          <w:trHeight w:val="240"/>
          <w:jc w:val="center"/>
        </w:trPr>
        <w:tc>
          <w:tcPr>
            <w:tcW w:w="4876" w:type="dxa"/>
            <w:tcBorders>
              <w:top w:val="nil"/>
              <w:left w:val="nil"/>
              <w:bottom w:val="nil"/>
              <w:right w:val="nil"/>
            </w:tcBorders>
          </w:tcPr>
          <w:p w14:paraId="6A934A1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F8E84F6" w14:textId="77777777" w:rsidR="001C2D04" w:rsidRPr="00872C14" w:rsidRDefault="00166959">
            <w:pPr>
              <w:pStyle w:val="AmColumnHeading"/>
            </w:pPr>
            <w:r w:rsidRPr="00872C14">
              <w:t>Amendamentul</w:t>
            </w:r>
          </w:p>
        </w:tc>
      </w:tr>
      <w:tr w:rsidR="001C2D04" w:rsidRPr="00872C14" w14:paraId="32CC58D1" w14:textId="77777777">
        <w:trPr>
          <w:jc w:val="center"/>
        </w:trPr>
        <w:tc>
          <w:tcPr>
            <w:tcW w:w="4876" w:type="dxa"/>
            <w:tcBorders>
              <w:top w:val="nil"/>
              <w:left w:val="nil"/>
              <w:bottom w:val="nil"/>
              <w:right w:val="nil"/>
            </w:tcBorders>
          </w:tcPr>
          <w:p w14:paraId="6862B984" w14:textId="77777777" w:rsidR="001C2D04" w:rsidRPr="00872C14" w:rsidRDefault="001C2D04">
            <w:pPr>
              <w:pStyle w:val="Normal6a"/>
            </w:pPr>
          </w:p>
        </w:tc>
        <w:tc>
          <w:tcPr>
            <w:tcW w:w="4876" w:type="dxa"/>
            <w:tcBorders>
              <w:top w:val="nil"/>
              <w:left w:val="nil"/>
              <w:bottom w:val="nil"/>
              <w:right w:val="nil"/>
            </w:tcBorders>
          </w:tcPr>
          <w:p w14:paraId="2E73FD62" w14:textId="77777777" w:rsidR="001C2D04" w:rsidRPr="00872C14" w:rsidRDefault="00166959">
            <w:pPr>
              <w:pStyle w:val="Normal6a"/>
            </w:pPr>
            <w:r w:rsidRPr="00872C14">
              <w:rPr>
                <w:b/>
                <w:i/>
              </w:rPr>
              <w:t>Ca.</w:t>
            </w:r>
            <w:r w:rsidRPr="00872C14">
              <w:tab/>
            </w:r>
            <w:r w:rsidRPr="00872C14">
              <w:rPr>
                <w:b/>
                <w:i/>
              </w:rPr>
              <w:t xml:space="preserve">întrucât mai multe state membre continuă să adopte sau să mențină acte legislative, practici administrative sau discursuri politice care discriminează direct sau indirect </w:t>
            </w:r>
            <w:r w:rsidRPr="00872C14">
              <w:rPr>
                <w:b/>
                <w:i/>
              </w:rPr>
              <w:t>persoanele LGBTIQ+, încălcând articolul 21 din cartă; întrucât Comisia are obligația de a se asigura că toate măsurile naționale care intră sub incidența dreptului Uniunii respectă pe deplin carta;</w:t>
            </w:r>
          </w:p>
        </w:tc>
      </w:tr>
    </w:tbl>
    <w:p w14:paraId="647816F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E155DFD" w14:textId="77777777" w:rsidR="001C2D04" w:rsidRPr="00872C14" w:rsidRDefault="00166959">
      <w:r w:rsidRPr="00872C14">
        <w:rPr>
          <w:rStyle w:val="HideTWBExt"/>
        </w:rPr>
        <w:lastRenderedPageBreak/>
        <w:t>&lt;/Amend&gt;</w:t>
      </w:r>
    </w:p>
    <w:p w14:paraId="44C39A76"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47</w:t>
      </w:r>
      <w:r w:rsidRPr="00872C14">
        <w:rPr>
          <w:rStyle w:val="HideTWBExt"/>
        </w:rPr>
        <w:t>&lt;/NumAm&gt;</w:t>
      </w:r>
    </w:p>
    <w:p w14:paraId="1F097BE8"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49E3415B" w14:textId="77777777" w:rsidR="001C2D04" w:rsidRPr="00872C14" w:rsidRDefault="00166959">
      <w:pPr>
        <w:pStyle w:val="NormalBold"/>
      </w:pPr>
      <w:r w:rsidRPr="00872C14">
        <w:rPr>
          <w:rStyle w:val="HideTWBExt"/>
          <w:b w:val="0"/>
        </w:rPr>
        <w:t>&lt;/RepeatBlock-By&gt;</w:t>
      </w:r>
    </w:p>
    <w:p w14:paraId="2E4F243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D2E0C62" w14:textId="77777777" w:rsidR="001C2D04" w:rsidRPr="00872C14" w:rsidRDefault="00166959">
      <w:pPr>
        <w:pStyle w:val="NormalBold"/>
      </w:pPr>
      <w:r w:rsidRPr="00872C14">
        <w:rPr>
          <w:rStyle w:val="HideTWBExt"/>
        </w:rPr>
        <w:t>&lt;Article&gt;</w:t>
      </w:r>
      <w:r w:rsidRPr="00872C14">
        <w:t>Considerentul D</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1A9A912" w14:textId="77777777">
        <w:trPr>
          <w:trHeight w:hRule="exact" w:val="240"/>
          <w:jc w:val="center"/>
        </w:trPr>
        <w:tc>
          <w:tcPr>
            <w:tcW w:w="9752" w:type="dxa"/>
            <w:gridSpan w:val="2"/>
            <w:tcBorders>
              <w:top w:val="nil"/>
              <w:left w:val="nil"/>
              <w:bottom w:val="nil"/>
              <w:right w:val="nil"/>
            </w:tcBorders>
          </w:tcPr>
          <w:p w14:paraId="5A9DC55F" w14:textId="77777777" w:rsidR="001C2D04" w:rsidRPr="00872C14" w:rsidRDefault="001C2D04"/>
        </w:tc>
      </w:tr>
      <w:tr w:rsidR="001C2D04" w:rsidRPr="00872C14" w14:paraId="0C47E4E5" w14:textId="77777777">
        <w:trPr>
          <w:trHeight w:val="240"/>
          <w:jc w:val="center"/>
        </w:trPr>
        <w:tc>
          <w:tcPr>
            <w:tcW w:w="4876" w:type="dxa"/>
            <w:tcBorders>
              <w:top w:val="nil"/>
              <w:left w:val="nil"/>
              <w:bottom w:val="nil"/>
              <w:right w:val="nil"/>
            </w:tcBorders>
          </w:tcPr>
          <w:p w14:paraId="14C8166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B0FE819" w14:textId="77777777" w:rsidR="001C2D04" w:rsidRPr="00872C14" w:rsidRDefault="00166959">
            <w:pPr>
              <w:pStyle w:val="AmColumnHeading"/>
            </w:pPr>
            <w:r w:rsidRPr="00872C14">
              <w:t>Amendamentul</w:t>
            </w:r>
          </w:p>
        </w:tc>
      </w:tr>
      <w:tr w:rsidR="001C2D04" w:rsidRPr="00872C14" w14:paraId="5C9D9AF4" w14:textId="77777777">
        <w:trPr>
          <w:jc w:val="center"/>
        </w:trPr>
        <w:tc>
          <w:tcPr>
            <w:tcW w:w="4876" w:type="dxa"/>
            <w:tcBorders>
              <w:top w:val="nil"/>
              <w:left w:val="nil"/>
              <w:bottom w:val="nil"/>
              <w:right w:val="nil"/>
            </w:tcBorders>
          </w:tcPr>
          <w:p w14:paraId="3D24E88D" w14:textId="77777777" w:rsidR="001C2D04" w:rsidRPr="00872C14" w:rsidRDefault="00166959">
            <w:pPr>
              <w:pStyle w:val="Normal6a"/>
            </w:pPr>
            <w:r w:rsidRPr="00872C14">
              <w:t>D.</w:t>
            </w:r>
            <w:r w:rsidRPr="00872C14">
              <w:tab/>
            </w:r>
            <w:r w:rsidRPr="00872C14">
              <w:t xml:space="preserve">întrucât, potrivit Curții de Justiție a Uniunii Europene (CJUE), drepturile fundamentale recunoscute de cartă se află în centrul structurii juridice a UE, iar respectarea acestora este o </w:t>
            </w:r>
            <w:r w:rsidRPr="00872C14">
              <w:rPr>
                <w:b/>
                <w:i/>
              </w:rPr>
              <w:t>condiție prealabilă necesară pentru legalitatea oricărui act al</w:t>
            </w:r>
            <w:r w:rsidRPr="00872C14">
              <w:t xml:space="preserve"> UE;</w:t>
            </w:r>
          </w:p>
        </w:tc>
        <w:tc>
          <w:tcPr>
            <w:tcW w:w="4876" w:type="dxa"/>
            <w:tcBorders>
              <w:top w:val="nil"/>
              <w:left w:val="nil"/>
              <w:bottom w:val="nil"/>
              <w:right w:val="nil"/>
            </w:tcBorders>
          </w:tcPr>
          <w:p w14:paraId="4BFA4E60" w14:textId="77777777" w:rsidR="001C2D04" w:rsidRPr="00872C14" w:rsidRDefault="00166959">
            <w:pPr>
              <w:pStyle w:val="Normal6a"/>
            </w:pPr>
            <w:r w:rsidRPr="00872C14">
              <w:t>D.</w:t>
            </w:r>
            <w:r w:rsidRPr="00872C14">
              <w:tab/>
              <w:t xml:space="preserve">întrucât, potrivit Curții de Justiție a Uniunii Europene (CJUE), drepturile fundamentale recunoscute de cartă se află în centrul structurii juridice a UE, iar respectarea acestora este o </w:t>
            </w:r>
            <w:r w:rsidRPr="00872C14">
              <w:rPr>
                <w:b/>
                <w:i/>
              </w:rPr>
              <w:t>componentă de legalitate atunci când</w:t>
            </w:r>
            <w:r w:rsidRPr="00872C14">
              <w:t xml:space="preserve"> UE </w:t>
            </w:r>
            <w:r w:rsidRPr="00872C14">
              <w:rPr>
                <w:b/>
                <w:i/>
              </w:rPr>
              <w:t>acționează în domeniile sale de competență</w:t>
            </w:r>
            <w:r w:rsidRPr="00872C14">
              <w:t>;</w:t>
            </w:r>
          </w:p>
        </w:tc>
      </w:tr>
    </w:tbl>
    <w:p w14:paraId="254E79E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EA85988" w14:textId="77777777" w:rsidR="001C2D04" w:rsidRPr="00872C14" w:rsidRDefault="00166959">
      <w:r w:rsidRPr="00872C14">
        <w:rPr>
          <w:rStyle w:val="HideTWBExt"/>
        </w:rPr>
        <w:t>&lt;/Amend&gt;</w:t>
      </w:r>
    </w:p>
    <w:p w14:paraId="2B7F877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48</w:t>
      </w:r>
      <w:r w:rsidRPr="00872C14">
        <w:rPr>
          <w:rStyle w:val="HideTWBExt"/>
        </w:rPr>
        <w:t>&lt;/NumAm&gt;</w:t>
      </w:r>
    </w:p>
    <w:p w14:paraId="567D41B0"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1E4DEC22" w14:textId="77777777" w:rsidR="001C2D04" w:rsidRPr="00872C14" w:rsidRDefault="00166959">
      <w:pPr>
        <w:pStyle w:val="NormalBold"/>
      </w:pPr>
      <w:r w:rsidRPr="00872C14">
        <w:rPr>
          <w:rStyle w:val="HideTWBExt"/>
          <w:b w:val="0"/>
        </w:rPr>
        <w:t>&lt;/RepeatBlock-By&gt;</w:t>
      </w:r>
    </w:p>
    <w:p w14:paraId="2E689D1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E5FFCF5" w14:textId="77777777" w:rsidR="001C2D04" w:rsidRPr="00872C14" w:rsidRDefault="00166959">
      <w:pPr>
        <w:pStyle w:val="NormalBold"/>
      </w:pPr>
      <w:r w:rsidRPr="00872C14">
        <w:rPr>
          <w:rStyle w:val="HideTWBExt"/>
        </w:rPr>
        <w:t>&lt;Article&gt;</w:t>
      </w:r>
      <w:r w:rsidRPr="00872C14">
        <w:t>Considerentul E</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4BA7C66" w14:textId="77777777">
        <w:trPr>
          <w:trHeight w:hRule="exact" w:val="240"/>
          <w:jc w:val="center"/>
        </w:trPr>
        <w:tc>
          <w:tcPr>
            <w:tcW w:w="9752" w:type="dxa"/>
            <w:gridSpan w:val="2"/>
            <w:tcBorders>
              <w:top w:val="nil"/>
              <w:left w:val="nil"/>
              <w:bottom w:val="nil"/>
              <w:right w:val="nil"/>
            </w:tcBorders>
          </w:tcPr>
          <w:p w14:paraId="43782F47" w14:textId="77777777" w:rsidR="001C2D04" w:rsidRPr="00872C14" w:rsidRDefault="001C2D04"/>
        </w:tc>
      </w:tr>
      <w:tr w:rsidR="001C2D04" w:rsidRPr="00872C14" w14:paraId="31DA0805" w14:textId="77777777">
        <w:trPr>
          <w:trHeight w:val="240"/>
          <w:jc w:val="center"/>
        </w:trPr>
        <w:tc>
          <w:tcPr>
            <w:tcW w:w="4876" w:type="dxa"/>
            <w:tcBorders>
              <w:top w:val="nil"/>
              <w:left w:val="nil"/>
              <w:bottom w:val="nil"/>
              <w:right w:val="nil"/>
            </w:tcBorders>
          </w:tcPr>
          <w:p w14:paraId="31434B71"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DB20796" w14:textId="77777777" w:rsidR="001C2D04" w:rsidRPr="00872C14" w:rsidRDefault="00166959">
            <w:pPr>
              <w:pStyle w:val="AmColumnHeading"/>
            </w:pPr>
            <w:r w:rsidRPr="00872C14">
              <w:t>Amendamentul</w:t>
            </w:r>
          </w:p>
        </w:tc>
      </w:tr>
      <w:tr w:rsidR="001C2D04" w:rsidRPr="00872C14" w14:paraId="7062F224" w14:textId="77777777">
        <w:trPr>
          <w:jc w:val="center"/>
        </w:trPr>
        <w:tc>
          <w:tcPr>
            <w:tcW w:w="4876" w:type="dxa"/>
            <w:tcBorders>
              <w:top w:val="nil"/>
              <w:left w:val="nil"/>
              <w:bottom w:val="nil"/>
              <w:right w:val="nil"/>
            </w:tcBorders>
          </w:tcPr>
          <w:p w14:paraId="14726B7B" w14:textId="77777777" w:rsidR="001C2D04" w:rsidRPr="00872C14" w:rsidRDefault="00166959">
            <w:pPr>
              <w:pStyle w:val="Normal6a"/>
            </w:pPr>
            <w:r w:rsidRPr="00872C14">
              <w:rPr>
                <w:b/>
                <w:i/>
              </w:rPr>
              <w:t>E.</w:t>
            </w:r>
            <w:r w:rsidRPr="00872C14">
              <w:tab/>
            </w:r>
            <w:r w:rsidRPr="00872C14">
              <w:rPr>
                <w:b/>
                <w:i/>
              </w:rPr>
              <w:t>întrucât carta cuprinde, în conformitate cu dreptul internațional al drepturilor omului și cu articolul 51 din aceasta, atât obligații negative (neîncălcarea), cât și obligații pozitive (de promovare activă), care ar trebui îndeplinite în egală măsură pentru a asigura efectul deplin al dispozițiilor sale;</w:t>
            </w:r>
          </w:p>
        </w:tc>
        <w:tc>
          <w:tcPr>
            <w:tcW w:w="4876" w:type="dxa"/>
            <w:tcBorders>
              <w:top w:val="nil"/>
              <w:left w:val="nil"/>
              <w:bottom w:val="nil"/>
              <w:right w:val="nil"/>
            </w:tcBorders>
          </w:tcPr>
          <w:p w14:paraId="049201FD" w14:textId="77777777" w:rsidR="001C2D04" w:rsidRPr="00872C14" w:rsidRDefault="00166959">
            <w:pPr>
              <w:pStyle w:val="Normal6a"/>
            </w:pPr>
            <w:r w:rsidRPr="00872C14">
              <w:rPr>
                <w:b/>
                <w:i/>
              </w:rPr>
              <w:t>eliminat</w:t>
            </w:r>
          </w:p>
        </w:tc>
      </w:tr>
    </w:tbl>
    <w:p w14:paraId="1EF047D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301BBA3" w14:textId="77777777" w:rsidR="001C2D04" w:rsidRPr="00872C14" w:rsidRDefault="00166959">
      <w:r w:rsidRPr="00872C14">
        <w:rPr>
          <w:rStyle w:val="HideTWBExt"/>
        </w:rPr>
        <w:t>&lt;/Amend&gt;</w:t>
      </w:r>
    </w:p>
    <w:p w14:paraId="7488013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49</w:t>
      </w:r>
      <w:r w:rsidRPr="00872C14">
        <w:rPr>
          <w:rStyle w:val="HideTWBExt"/>
        </w:rPr>
        <w:t>&lt;/NumAm&gt;</w:t>
      </w:r>
    </w:p>
    <w:p w14:paraId="20A403F0"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4F37CDF3" w14:textId="77777777" w:rsidR="001C2D04" w:rsidRPr="00872C14" w:rsidRDefault="00166959">
      <w:pPr>
        <w:pStyle w:val="NormalBold"/>
      </w:pPr>
      <w:r w:rsidRPr="00872C14">
        <w:rPr>
          <w:rStyle w:val="HideTWBExt"/>
          <w:b w:val="0"/>
        </w:rPr>
        <w:t>&lt;/RepeatBlock-By&gt;</w:t>
      </w:r>
    </w:p>
    <w:p w14:paraId="2AE4D33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787F36C" w14:textId="77777777" w:rsidR="001C2D04" w:rsidRPr="00872C14" w:rsidRDefault="00166959">
      <w:pPr>
        <w:pStyle w:val="NormalBold"/>
      </w:pPr>
      <w:r w:rsidRPr="00872C14">
        <w:rPr>
          <w:rStyle w:val="HideTWBExt"/>
        </w:rPr>
        <w:t>&lt;Article&gt;</w:t>
      </w:r>
      <w:r w:rsidRPr="00872C14">
        <w:t>Considerentul E</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50EC900" w14:textId="77777777">
        <w:trPr>
          <w:trHeight w:hRule="exact" w:val="240"/>
          <w:jc w:val="center"/>
        </w:trPr>
        <w:tc>
          <w:tcPr>
            <w:tcW w:w="9752" w:type="dxa"/>
            <w:gridSpan w:val="2"/>
            <w:tcBorders>
              <w:top w:val="nil"/>
              <w:left w:val="nil"/>
              <w:bottom w:val="nil"/>
              <w:right w:val="nil"/>
            </w:tcBorders>
          </w:tcPr>
          <w:p w14:paraId="2592352D" w14:textId="77777777" w:rsidR="001C2D04" w:rsidRPr="00872C14" w:rsidRDefault="001C2D04"/>
        </w:tc>
      </w:tr>
      <w:tr w:rsidR="001C2D04" w:rsidRPr="00872C14" w14:paraId="33570D7C" w14:textId="77777777">
        <w:trPr>
          <w:trHeight w:val="240"/>
          <w:jc w:val="center"/>
        </w:trPr>
        <w:tc>
          <w:tcPr>
            <w:tcW w:w="4876" w:type="dxa"/>
            <w:tcBorders>
              <w:top w:val="nil"/>
              <w:left w:val="nil"/>
              <w:bottom w:val="nil"/>
              <w:right w:val="nil"/>
            </w:tcBorders>
          </w:tcPr>
          <w:p w14:paraId="5341F40B" w14:textId="77777777" w:rsidR="001C2D04" w:rsidRPr="00872C14" w:rsidRDefault="00166959">
            <w:pPr>
              <w:pStyle w:val="AmColumnHeading"/>
            </w:pPr>
            <w:r w:rsidRPr="00872C14">
              <w:lastRenderedPageBreak/>
              <w:t>Propunerea de rezoluție</w:t>
            </w:r>
          </w:p>
        </w:tc>
        <w:tc>
          <w:tcPr>
            <w:tcW w:w="4876" w:type="dxa"/>
            <w:tcBorders>
              <w:top w:val="nil"/>
              <w:left w:val="nil"/>
              <w:bottom w:val="nil"/>
              <w:right w:val="nil"/>
            </w:tcBorders>
          </w:tcPr>
          <w:p w14:paraId="243C2B54" w14:textId="77777777" w:rsidR="001C2D04" w:rsidRPr="00872C14" w:rsidRDefault="00166959">
            <w:pPr>
              <w:pStyle w:val="AmColumnHeading"/>
            </w:pPr>
            <w:r w:rsidRPr="00872C14">
              <w:t>Amendamentul</w:t>
            </w:r>
          </w:p>
        </w:tc>
      </w:tr>
      <w:tr w:rsidR="001C2D04" w:rsidRPr="00872C14" w14:paraId="746CCB4E" w14:textId="77777777">
        <w:trPr>
          <w:jc w:val="center"/>
        </w:trPr>
        <w:tc>
          <w:tcPr>
            <w:tcW w:w="4876" w:type="dxa"/>
            <w:tcBorders>
              <w:top w:val="nil"/>
              <w:left w:val="nil"/>
              <w:bottom w:val="nil"/>
              <w:right w:val="nil"/>
            </w:tcBorders>
          </w:tcPr>
          <w:p w14:paraId="2DAD0AF7" w14:textId="77777777" w:rsidR="001C2D04" w:rsidRPr="00872C14" w:rsidRDefault="00166959">
            <w:pPr>
              <w:pStyle w:val="Normal6a"/>
            </w:pPr>
            <w:r w:rsidRPr="00872C14">
              <w:rPr>
                <w:b/>
                <w:i/>
              </w:rPr>
              <w:t>E.</w:t>
            </w:r>
            <w:r w:rsidRPr="00872C14">
              <w:tab/>
            </w:r>
            <w:r w:rsidRPr="00872C14">
              <w:rPr>
                <w:b/>
                <w:i/>
              </w:rPr>
              <w:t xml:space="preserve">întrucât carta cuprinde, în conformitate cu dreptul internațional al drepturilor omului și cu </w:t>
            </w:r>
            <w:r w:rsidRPr="00872C14">
              <w:rPr>
                <w:b/>
                <w:i/>
              </w:rPr>
              <w:t>articolul 51 din aceasta, atât obligații negative (neîncălcarea), cât și obligații pozitive (de promovare activă), care ar trebui îndeplinite în egală măsură pentru a asigura efectul deplin al dispozițiilor sale;</w:t>
            </w:r>
          </w:p>
        </w:tc>
        <w:tc>
          <w:tcPr>
            <w:tcW w:w="4876" w:type="dxa"/>
            <w:tcBorders>
              <w:top w:val="nil"/>
              <w:left w:val="nil"/>
              <w:bottom w:val="nil"/>
              <w:right w:val="nil"/>
            </w:tcBorders>
          </w:tcPr>
          <w:p w14:paraId="628A730E" w14:textId="77777777" w:rsidR="001C2D04" w:rsidRPr="00872C14" w:rsidRDefault="00166959">
            <w:pPr>
              <w:pStyle w:val="Normal6a"/>
            </w:pPr>
            <w:r w:rsidRPr="00872C14">
              <w:rPr>
                <w:b/>
                <w:i/>
              </w:rPr>
              <w:t>eliminat</w:t>
            </w:r>
          </w:p>
        </w:tc>
      </w:tr>
    </w:tbl>
    <w:p w14:paraId="0CC06CC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D1977BD" w14:textId="77777777" w:rsidR="001C2D04" w:rsidRPr="00872C14" w:rsidRDefault="00166959">
      <w:r w:rsidRPr="00872C14">
        <w:rPr>
          <w:rStyle w:val="HideTWBExt"/>
        </w:rPr>
        <w:t>&lt;/Amend&gt;</w:t>
      </w:r>
    </w:p>
    <w:p w14:paraId="6513740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50</w:t>
      </w:r>
      <w:r w:rsidRPr="00872C14">
        <w:rPr>
          <w:rStyle w:val="HideTWBExt"/>
        </w:rPr>
        <w:t>&lt;/NumAm&gt;</w:t>
      </w:r>
    </w:p>
    <w:p w14:paraId="36567593"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2DE9641E" w14:textId="77777777" w:rsidR="001C2D04" w:rsidRPr="00872C14" w:rsidRDefault="00166959">
      <w:pPr>
        <w:pStyle w:val="NormalBold"/>
      </w:pPr>
      <w:r w:rsidRPr="00872C14">
        <w:rPr>
          <w:rStyle w:val="HideTWBExt"/>
          <w:b w:val="0"/>
        </w:rPr>
        <w:t>&lt;/RepeatBlock-By&gt;</w:t>
      </w:r>
    </w:p>
    <w:p w14:paraId="6DB292F6"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6BCCCD1" w14:textId="77777777" w:rsidR="001C2D04" w:rsidRPr="00872C14" w:rsidRDefault="00166959">
      <w:pPr>
        <w:pStyle w:val="NormalBold"/>
      </w:pPr>
      <w:r w:rsidRPr="00872C14">
        <w:rPr>
          <w:rStyle w:val="HideTWBExt"/>
        </w:rPr>
        <w:t>&lt;Article&gt;</w:t>
      </w:r>
      <w:r w:rsidRPr="00872C14">
        <w:t>Considerentul E</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EDF3D5B" w14:textId="77777777">
        <w:trPr>
          <w:trHeight w:hRule="exact" w:val="240"/>
          <w:jc w:val="center"/>
        </w:trPr>
        <w:tc>
          <w:tcPr>
            <w:tcW w:w="9752" w:type="dxa"/>
            <w:gridSpan w:val="2"/>
            <w:tcBorders>
              <w:top w:val="nil"/>
              <w:left w:val="nil"/>
              <w:bottom w:val="nil"/>
              <w:right w:val="nil"/>
            </w:tcBorders>
          </w:tcPr>
          <w:p w14:paraId="440A6C08" w14:textId="77777777" w:rsidR="001C2D04" w:rsidRPr="00872C14" w:rsidRDefault="001C2D04"/>
        </w:tc>
      </w:tr>
      <w:tr w:rsidR="001C2D04" w:rsidRPr="00872C14" w14:paraId="157C4083" w14:textId="77777777">
        <w:trPr>
          <w:trHeight w:val="240"/>
          <w:jc w:val="center"/>
        </w:trPr>
        <w:tc>
          <w:tcPr>
            <w:tcW w:w="4876" w:type="dxa"/>
            <w:tcBorders>
              <w:top w:val="nil"/>
              <w:left w:val="nil"/>
              <w:bottom w:val="nil"/>
              <w:right w:val="nil"/>
            </w:tcBorders>
          </w:tcPr>
          <w:p w14:paraId="3541ACB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38BCE75" w14:textId="77777777" w:rsidR="001C2D04" w:rsidRPr="00872C14" w:rsidRDefault="00166959">
            <w:pPr>
              <w:pStyle w:val="AmColumnHeading"/>
            </w:pPr>
            <w:r w:rsidRPr="00872C14">
              <w:t>Amendamentul</w:t>
            </w:r>
          </w:p>
        </w:tc>
      </w:tr>
      <w:tr w:rsidR="001C2D04" w:rsidRPr="00872C14" w14:paraId="45A53B6C" w14:textId="77777777">
        <w:trPr>
          <w:jc w:val="center"/>
        </w:trPr>
        <w:tc>
          <w:tcPr>
            <w:tcW w:w="4876" w:type="dxa"/>
            <w:tcBorders>
              <w:top w:val="nil"/>
              <w:left w:val="nil"/>
              <w:bottom w:val="nil"/>
              <w:right w:val="nil"/>
            </w:tcBorders>
          </w:tcPr>
          <w:p w14:paraId="5AC3AB8B" w14:textId="77777777" w:rsidR="001C2D04" w:rsidRPr="00872C14" w:rsidRDefault="00166959">
            <w:pPr>
              <w:pStyle w:val="Normal6a"/>
            </w:pPr>
            <w:r w:rsidRPr="00872C14">
              <w:t>E.</w:t>
            </w:r>
            <w:r w:rsidRPr="00872C14">
              <w:tab/>
              <w:t xml:space="preserve">întrucât carta cuprinde, în conformitate cu dreptul internațional al drepturilor omului și cu articolul 51 din aceasta, </w:t>
            </w:r>
            <w:r w:rsidRPr="00872C14">
              <w:rPr>
                <w:b/>
                <w:i/>
              </w:rPr>
              <w:t>atât</w:t>
            </w:r>
            <w:r w:rsidRPr="00872C14">
              <w:t xml:space="preserve"> obligații negative (neîncălcarea), </w:t>
            </w:r>
            <w:r w:rsidRPr="00872C14">
              <w:rPr>
                <w:b/>
                <w:i/>
              </w:rPr>
              <w:t>cât și obligații pozitive (de promovare activă), care ar trebui îndeplinite în egală măsură pentru a asigura efectul deplin al dispozițiilor sale</w:t>
            </w:r>
            <w:r w:rsidRPr="00872C14">
              <w:t>;</w:t>
            </w:r>
          </w:p>
        </w:tc>
        <w:tc>
          <w:tcPr>
            <w:tcW w:w="4876" w:type="dxa"/>
            <w:tcBorders>
              <w:top w:val="nil"/>
              <w:left w:val="nil"/>
              <w:bottom w:val="nil"/>
              <w:right w:val="nil"/>
            </w:tcBorders>
          </w:tcPr>
          <w:p w14:paraId="1F98D80D" w14:textId="77777777" w:rsidR="001C2D04" w:rsidRPr="00872C14" w:rsidRDefault="00166959">
            <w:pPr>
              <w:pStyle w:val="Normal6a"/>
            </w:pPr>
            <w:r w:rsidRPr="00872C14">
              <w:t>E.</w:t>
            </w:r>
            <w:r w:rsidRPr="00872C14">
              <w:tab/>
              <w:t xml:space="preserve">întrucât carta cuprinde, în conformitate cu dreptul internațional al drepturilor omului și cu articolul 51 din aceasta, obligații </w:t>
            </w:r>
            <w:r w:rsidRPr="00872C14">
              <w:rPr>
                <w:b/>
                <w:i/>
              </w:rPr>
              <w:t>în primul rând</w:t>
            </w:r>
            <w:r w:rsidRPr="00872C14">
              <w:t xml:space="preserve"> negative (neîncălcarea), </w:t>
            </w:r>
            <w:r w:rsidRPr="00872C14">
              <w:rPr>
                <w:b/>
                <w:i/>
              </w:rPr>
              <w:t>care impun respectarea drepturilor atunci când acționează în domeniul de aplicare al dreptului Uniunii</w:t>
            </w:r>
            <w:r w:rsidRPr="00872C14">
              <w:t>;</w:t>
            </w:r>
          </w:p>
        </w:tc>
      </w:tr>
    </w:tbl>
    <w:p w14:paraId="6EE569C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2173B46" w14:textId="77777777" w:rsidR="001C2D04" w:rsidRPr="00872C14" w:rsidRDefault="00166959">
      <w:r w:rsidRPr="00872C14">
        <w:rPr>
          <w:rStyle w:val="HideTWBExt"/>
        </w:rPr>
        <w:t>&lt;/Amend&gt;</w:t>
      </w:r>
    </w:p>
    <w:p w14:paraId="0049D9C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51</w:t>
      </w:r>
      <w:r w:rsidRPr="00872C14">
        <w:rPr>
          <w:rStyle w:val="HideTWBExt"/>
        </w:rPr>
        <w:t>&lt;/NumAm&gt;</w:t>
      </w:r>
    </w:p>
    <w:p w14:paraId="2C337531"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4D23957E" w14:textId="77777777" w:rsidR="001C2D04" w:rsidRPr="00872C14" w:rsidRDefault="00166959">
      <w:pPr>
        <w:pStyle w:val="NormalBold"/>
      </w:pPr>
      <w:r w:rsidRPr="00872C14">
        <w:rPr>
          <w:rStyle w:val="HideTWBExt"/>
          <w:b w:val="0"/>
        </w:rPr>
        <w:t>&lt;/RepeatBlock-By&gt;</w:t>
      </w:r>
    </w:p>
    <w:p w14:paraId="692AEFF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F43E358" w14:textId="77777777" w:rsidR="001C2D04" w:rsidRPr="00872C14" w:rsidRDefault="00166959">
      <w:pPr>
        <w:pStyle w:val="NormalBold"/>
      </w:pPr>
      <w:r w:rsidRPr="00872C14">
        <w:rPr>
          <w:rStyle w:val="HideTWBExt"/>
        </w:rPr>
        <w:t>&lt;Article&gt;</w:t>
      </w:r>
      <w:r w:rsidRPr="00872C14">
        <w:t>Considerentul F</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4AE06FA" w14:textId="77777777">
        <w:trPr>
          <w:trHeight w:hRule="exact" w:val="240"/>
          <w:jc w:val="center"/>
        </w:trPr>
        <w:tc>
          <w:tcPr>
            <w:tcW w:w="9752" w:type="dxa"/>
            <w:gridSpan w:val="2"/>
            <w:tcBorders>
              <w:top w:val="nil"/>
              <w:left w:val="nil"/>
              <w:bottom w:val="nil"/>
              <w:right w:val="nil"/>
            </w:tcBorders>
          </w:tcPr>
          <w:p w14:paraId="5A7564EF" w14:textId="77777777" w:rsidR="001C2D04" w:rsidRPr="00872C14" w:rsidRDefault="001C2D04"/>
        </w:tc>
      </w:tr>
      <w:tr w:rsidR="001C2D04" w:rsidRPr="00872C14" w14:paraId="08BCCB6F" w14:textId="77777777">
        <w:trPr>
          <w:trHeight w:val="240"/>
          <w:jc w:val="center"/>
        </w:trPr>
        <w:tc>
          <w:tcPr>
            <w:tcW w:w="4876" w:type="dxa"/>
            <w:tcBorders>
              <w:top w:val="nil"/>
              <w:left w:val="nil"/>
              <w:bottom w:val="nil"/>
              <w:right w:val="nil"/>
            </w:tcBorders>
          </w:tcPr>
          <w:p w14:paraId="034EA31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AD2EC36" w14:textId="77777777" w:rsidR="001C2D04" w:rsidRPr="00872C14" w:rsidRDefault="00166959">
            <w:pPr>
              <w:pStyle w:val="AmColumnHeading"/>
            </w:pPr>
            <w:r w:rsidRPr="00872C14">
              <w:t>Amendamentul</w:t>
            </w:r>
          </w:p>
        </w:tc>
      </w:tr>
      <w:tr w:rsidR="001C2D04" w:rsidRPr="00872C14" w14:paraId="427D546D" w14:textId="77777777">
        <w:trPr>
          <w:jc w:val="center"/>
        </w:trPr>
        <w:tc>
          <w:tcPr>
            <w:tcW w:w="4876" w:type="dxa"/>
            <w:tcBorders>
              <w:top w:val="nil"/>
              <w:left w:val="nil"/>
              <w:bottom w:val="nil"/>
              <w:right w:val="nil"/>
            </w:tcBorders>
          </w:tcPr>
          <w:p w14:paraId="4DD51673" w14:textId="77777777" w:rsidR="001C2D04" w:rsidRPr="00872C14" w:rsidRDefault="00166959">
            <w:pPr>
              <w:pStyle w:val="Normal6a"/>
            </w:pPr>
            <w:r w:rsidRPr="00872C14">
              <w:t>F.</w:t>
            </w:r>
            <w:r w:rsidRPr="00872C14">
              <w:tab/>
              <w:t xml:space="preserve">întrucât articolul 51 din cartă definește domeniul de aplicare al acesteia, inclusiv în ceea ce privește respectarea </w:t>
            </w:r>
            <w:r w:rsidRPr="00872C14">
              <w:t xml:space="preserve">principiului subsidiarității, ținând seama de competențele statelor membre și ale </w:t>
            </w:r>
            <w:r w:rsidRPr="00872C14">
              <w:lastRenderedPageBreak/>
              <w:t>Uniunii și respectând limitele competențelor conferite Uniunii prin tratate;</w:t>
            </w:r>
          </w:p>
        </w:tc>
        <w:tc>
          <w:tcPr>
            <w:tcW w:w="4876" w:type="dxa"/>
            <w:tcBorders>
              <w:top w:val="nil"/>
              <w:left w:val="nil"/>
              <w:bottom w:val="nil"/>
              <w:right w:val="nil"/>
            </w:tcBorders>
          </w:tcPr>
          <w:p w14:paraId="02CB0B4E" w14:textId="77777777" w:rsidR="001C2D04" w:rsidRPr="00872C14" w:rsidRDefault="00166959">
            <w:pPr>
              <w:pStyle w:val="Normal6a"/>
            </w:pPr>
            <w:r w:rsidRPr="00872C14">
              <w:lastRenderedPageBreak/>
              <w:t>F.</w:t>
            </w:r>
            <w:r w:rsidRPr="00872C14">
              <w:tab/>
              <w:t xml:space="preserve">întrucât articolul 51 din cartă definește domeniul de aplicare al acesteia, inclusiv în ceea ce privește respectarea principiului subsidiarității, ținând seama de competențele statelor membre și ale </w:t>
            </w:r>
            <w:r w:rsidRPr="00872C14">
              <w:lastRenderedPageBreak/>
              <w:t xml:space="preserve">Uniunii și respectând limitele competențelor conferite Uniunii prin tratate; </w:t>
            </w:r>
            <w:r w:rsidRPr="00872C14">
              <w:rPr>
                <w:b/>
                <w:i/>
              </w:rPr>
              <w:t>și întrucât articolul 51 alineatul (2) confirmă că carta nu poate extinde competențele Uniunii și nici nu poate impune noi sarcini statelor membre;</w:t>
            </w:r>
          </w:p>
        </w:tc>
      </w:tr>
    </w:tbl>
    <w:p w14:paraId="5D1CB011"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09B5E2F" w14:textId="77777777" w:rsidR="001C2D04" w:rsidRPr="00872C14" w:rsidRDefault="00166959">
      <w:r w:rsidRPr="00872C14">
        <w:rPr>
          <w:rStyle w:val="HideTWBExt"/>
        </w:rPr>
        <w:t>&lt;/Amend&gt;</w:t>
      </w:r>
    </w:p>
    <w:p w14:paraId="5378FB07"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52</w:t>
      </w:r>
      <w:r w:rsidRPr="00872C14">
        <w:rPr>
          <w:rStyle w:val="HideTWBExt"/>
        </w:rPr>
        <w:t>&lt;/NumAm&gt;</w:t>
      </w:r>
    </w:p>
    <w:p w14:paraId="63432018"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21332FC8" w14:textId="77777777" w:rsidR="001C2D04" w:rsidRPr="00872C14" w:rsidRDefault="00166959">
      <w:pPr>
        <w:pStyle w:val="NormalBold"/>
      </w:pPr>
      <w:r w:rsidRPr="00872C14">
        <w:rPr>
          <w:rStyle w:val="HideTWBExt"/>
          <w:b w:val="0"/>
        </w:rPr>
        <w:t>&lt;/RepeatBlock-By&gt;</w:t>
      </w:r>
    </w:p>
    <w:p w14:paraId="43BCD72F" w14:textId="77777777" w:rsidR="001C2D04" w:rsidRPr="00872C14" w:rsidRDefault="00166959">
      <w:pPr>
        <w:pStyle w:val="NormalBold"/>
      </w:pPr>
      <w:r w:rsidRPr="00872C14">
        <w:rPr>
          <w:rStyle w:val="HideTWBExt"/>
        </w:rPr>
        <w:t>&lt;DocAmend&gt;</w:t>
      </w:r>
      <w:r w:rsidRPr="00872C14">
        <w:t xml:space="preserve">Propunere de </w:t>
      </w:r>
      <w:r w:rsidRPr="00872C14">
        <w:t>rezoluție</w:t>
      </w:r>
      <w:r w:rsidRPr="00872C14">
        <w:rPr>
          <w:rStyle w:val="HideTWBExt"/>
        </w:rPr>
        <w:t>&lt;/DocAmend&gt;</w:t>
      </w:r>
    </w:p>
    <w:p w14:paraId="3E980383" w14:textId="77777777" w:rsidR="001C2D04" w:rsidRPr="00872C14" w:rsidRDefault="00166959">
      <w:pPr>
        <w:pStyle w:val="NormalBold"/>
      </w:pPr>
      <w:r w:rsidRPr="00872C14">
        <w:rPr>
          <w:rStyle w:val="HideTWBExt"/>
        </w:rPr>
        <w:t>&lt;Article&gt;</w:t>
      </w:r>
      <w:r w:rsidRPr="00872C14">
        <w:t>Considerentul F</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1E6185A" w14:textId="77777777">
        <w:trPr>
          <w:trHeight w:hRule="exact" w:val="240"/>
          <w:jc w:val="center"/>
        </w:trPr>
        <w:tc>
          <w:tcPr>
            <w:tcW w:w="9752" w:type="dxa"/>
            <w:gridSpan w:val="2"/>
            <w:tcBorders>
              <w:top w:val="nil"/>
              <w:left w:val="nil"/>
              <w:bottom w:val="nil"/>
              <w:right w:val="nil"/>
            </w:tcBorders>
          </w:tcPr>
          <w:p w14:paraId="68CB7F78" w14:textId="77777777" w:rsidR="001C2D04" w:rsidRPr="00872C14" w:rsidRDefault="001C2D04"/>
        </w:tc>
      </w:tr>
      <w:tr w:rsidR="001C2D04" w:rsidRPr="00872C14" w14:paraId="5E3C4425" w14:textId="77777777">
        <w:trPr>
          <w:trHeight w:val="240"/>
          <w:jc w:val="center"/>
        </w:trPr>
        <w:tc>
          <w:tcPr>
            <w:tcW w:w="4876" w:type="dxa"/>
            <w:tcBorders>
              <w:top w:val="nil"/>
              <w:left w:val="nil"/>
              <w:bottom w:val="nil"/>
              <w:right w:val="nil"/>
            </w:tcBorders>
          </w:tcPr>
          <w:p w14:paraId="534114E7"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2CBC474" w14:textId="77777777" w:rsidR="001C2D04" w:rsidRPr="00872C14" w:rsidRDefault="00166959">
            <w:pPr>
              <w:pStyle w:val="AmColumnHeading"/>
            </w:pPr>
            <w:r w:rsidRPr="00872C14">
              <w:t>Amendamentul</w:t>
            </w:r>
          </w:p>
        </w:tc>
      </w:tr>
      <w:tr w:rsidR="001C2D04" w:rsidRPr="00872C14" w14:paraId="6EC7B52E" w14:textId="77777777">
        <w:trPr>
          <w:jc w:val="center"/>
        </w:trPr>
        <w:tc>
          <w:tcPr>
            <w:tcW w:w="4876" w:type="dxa"/>
            <w:tcBorders>
              <w:top w:val="nil"/>
              <w:left w:val="nil"/>
              <w:bottom w:val="nil"/>
              <w:right w:val="nil"/>
            </w:tcBorders>
          </w:tcPr>
          <w:p w14:paraId="490F2D83" w14:textId="77777777" w:rsidR="001C2D04" w:rsidRPr="00872C14" w:rsidRDefault="00166959">
            <w:pPr>
              <w:pStyle w:val="Normal6a"/>
            </w:pPr>
            <w:r w:rsidRPr="00872C14">
              <w:t>F.</w:t>
            </w:r>
            <w:r w:rsidRPr="00872C14">
              <w:tab/>
              <w:t>întrucât articolul 51 din cartă definește domeniul de aplicare al acesteia, inclusiv în ceea ce privește respectarea principiului subsidiarității, ținând seama de competențele statelor membre și ale Uniunii și respectând limitele competențelor conferite Uniunii prin tratate;</w:t>
            </w:r>
          </w:p>
        </w:tc>
        <w:tc>
          <w:tcPr>
            <w:tcW w:w="4876" w:type="dxa"/>
            <w:tcBorders>
              <w:top w:val="nil"/>
              <w:left w:val="nil"/>
              <w:bottom w:val="nil"/>
              <w:right w:val="nil"/>
            </w:tcBorders>
          </w:tcPr>
          <w:p w14:paraId="6651E4E9" w14:textId="77777777" w:rsidR="001C2D04" w:rsidRPr="00872C14" w:rsidRDefault="00166959">
            <w:pPr>
              <w:pStyle w:val="Normal6a"/>
            </w:pPr>
            <w:r w:rsidRPr="00872C14">
              <w:t>F.</w:t>
            </w:r>
            <w:r w:rsidRPr="00872C14">
              <w:tab/>
              <w:t xml:space="preserve">întrucât articolul 51 din cartă definește domeniul de aplicare al acesteia, inclusiv în ceea ce privește respectarea </w:t>
            </w:r>
            <w:r w:rsidRPr="00872C14">
              <w:t xml:space="preserve">principiului subsidiarității, ținând seama de competențele statelor membre și ale Uniunii și respectând limitele competențelor conferite Uniunii prin tratate; </w:t>
            </w:r>
            <w:r w:rsidRPr="00872C14">
              <w:rPr>
                <w:b/>
                <w:i/>
              </w:rPr>
              <w:t>întrucât. de asemenea, acesta limitează aplicarea respectivă la statele membre doar atunci când pun în aplicare dreptul Uniunii;</w:t>
            </w:r>
          </w:p>
        </w:tc>
      </w:tr>
    </w:tbl>
    <w:p w14:paraId="7E7E8D2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7FB3E6E" w14:textId="77777777" w:rsidR="001C2D04" w:rsidRPr="00872C14" w:rsidRDefault="00166959">
      <w:r w:rsidRPr="00872C14">
        <w:rPr>
          <w:rStyle w:val="HideTWBExt"/>
        </w:rPr>
        <w:t>&lt;/Amend&gt;</w:t>
      </w:r>
    </w:p>
    <w:p w14:paraId="5C96F3A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53</w:t>
      </w:r>
      <w:r w:rsidRPr="00872C14">
        <w:rPr>
          <w:rStyle w:val="HideTWBExt"/>
        </w:rPr>
        <w:t>&lt;/NumAm&gt;</w:t>
      </w:r>
    </w:p>
    <w:p w14:paraId="260D3005"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62F8030F" w14:textId="77777777" w:rsidR="001C2D04" w:rsidRPr="00872C14" w:rsidRDefault="00166959">
      <w:pPr>
        <w:pStyle w:val="NormalBold"/>
      </w:pPr>
      <w:r w:rsidRPr="00872C14">
        <w:rPr>
          <w:rStyle w:val="HideTWBExt"/>
          <w:b w:val="0"/>
        </w:rPr>
        <w:t>&lt;/RepeatBlock-By&gt;</w:t>
      </w:r>
    </w:p>
    <w:p w14:paraId="5F9A4F1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DD8C367" w14:textId="77777777" w:rsidR="001C2D04" w:rsidRPr="00872C14" w:rsidRDefault="00166959">
      <w:pPr>
        <w:pStyle w:val="NormalBold"/>
      </w:pPr>
      <w:r w:rsidRPr="00872C14">
        <w:rPr>
          <w:rStyle w:val="HideTWBExt"/>
        </w:rPr>
        <w:t>&lt;Article&gt;</w:t>
      </w:r>
      <w:r w:rsidRPr="00872C14">
        <w:t>Considerentul F</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A6CC062" w14:textId="77777777">
        <w:trPr>
          <w:trHeight w:hRule="exact" w:val="240"/>
          <w:jc w:val="center"/>
        </w:trPr>
        <w:tc>
          <w:tcPr>
            <w:tcW w:w="9752" w:type="dxa"/>
            <w:gridSpan w:val="2"/>
            <w:tcBorders>
              <w:top w:val="nil"/>
              <w:left w:val="nil"/>
              <w:bottom w:val="nil"/>
              <w:right w:val="nil"/>
            </w:tcBorders>
          </w:tcPr>
          <w:p w14:paraId="3FCD1A0A" w14:textId="77777777" w:rsidR="001C2D04" w:rsidRPr="00872C14" w:rsidRDefault="001C2D04"/>
        </w:tc>
      </w:tr>
      <w:tr w:rsidR="001C2D04" w:rsidRPr="00872C14" w14:paraId="71E05F07" w14:textId="77777777">
        <w:trPr>
          <w:trHeight w:val="240"/>
          <w:jc w:val="center"/>
        </w:trPr>
        <w:tc>
          <w:tcPr>
            <w:tcW w:w="4876" w:type="dxa"/>
            <w:tcBorders>
              <w:top w:val="nil"/>
              <w:left w:val="nil"/>
              <w:bottom w:val="nil"/>
              <w:right w:val="nil"/>
            </w:tcBorders>
          </w:tcPr>
          <w:p w14:paraId="791D45C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30A6C0F" w14:textId="77777777" w:rsidR="001C2D04" w:rsidRPr="00872C14" w:rsidRDefault="00166959">
            <w:pPr>
              <w:pStyle w:val="AmColumnHeading"/>
            </w:pPr>
            <w:r w:rsidRPr="00872C14">
              <w:t>Amendamentul</w:t>
            </w:r>
          </w:p>
        </w:tc>
      </w:tr>
      <w:tr w:rsidR="001C2D04" w:rsidRPr="00872C14" w14:paraId="3138BA2B" w14:textId="77777777">
        <w:trPr>
          <w:jc w:val="center"/>
        </w:trPr>
        <w:tc>
          <w:tcPr>
            <w:tcW w:w="4876" w:type="dxa"/>
            <w:tcBorders>
              <w:top w:val="nil"/>
              <w:left w:val="nil"/>
              <w:bottom w:val="nil"/>
              <w:right w:val="nil"/>
            </w:tcBorders>
          </w:tcPr>
          <w:p w14:paraId="47AA78D1" w14:textId="77777777" w:rsidR="001C2D04" w:rsidRPr="00872C14" w:rsidRDefault="00166959">
            <w:pPr>
              <w:pStyle w:val="Normal6a"/>
            </w:pPr>
            <w:r w:rsidRPr="00872C14">
              <w:t>F.</w:t>
            </w:r>
            <w:r w:rsidRPr="00872C14">
              <w:tab/>
              <w:t xml:space="preserve">întrucât articolul 51 din cartă </w:t>
            </w:r>
            <w:r w:rsidRPr="00872C14">
              <w:rPr>
                <w:b/>
                <w:i/>
              </w:rPr>
              <w:t xml:space="preserve">definește domeniul de aplicare al acesteia, inclusiv în ceea ce privește respectarea principiului subsidiarității, ținând seama de </w:t>
            </w:r>
            <w:r w:rsidRPr="00872C14">
              <w:rPr>
                <w:b/>
                <w:i/>
              </w:rPr>
              <w:t>competențele statelor</w:t>
            </w:r>
            <w:r w:rsidRPr="00872C14">
              <w:t xml:space="preserve"> membre </w:t>
            </w:r>
            <w:r w:rsidRPr="00872C14">
              <w:rPr>
                <w:b/>
                <w:i/>
              </w:rPr>
              <w:t>și ale</w:t>
            </w:r>
            <w:r w:rsidRPr="00872C14">
              <w:t xml:space="preserve"> Uniunii </w:t>
            </w:r>
            <w:r w:rsidRPr="00872C14">
              <w:rPr>
                <w:b/>
                <w:i/>
              </w:rPr>
              <w:t>și respectând limitele</w:t>
            </w:r>
            <w:r w:rsidRPr="00872C14">
              <w:t xml:space="preserve"> </w:t>
            </w:r>
            <w:r w:rsidRPr="00872C14">
              <w:lastRenderedPageBreak/>
              <w:t xml:space="preserve">competențelor conferite Uniunii </w:t>
            </w:r>
            <w:r w:rsidRPr="00872C14">
              <w:rPr>
                <w:b/>
                <w:i/>
              </w:rPr>
              <w:t>prin tratate</w:t>
            </w:r>
            <w:r w:rsidRPr="00872C14">
              <w:t>;</w:t>
            </w:r>
          </w:p>
        </w:tc>
        <w:tc>
          <w:tcPr>
            <w:tcW w:w="4876" w:type="dxa"/>
            <w:tcBorders>
              <w:top w:val="nil"/>
              <w:left w:val="nil"/>
              <w:bottom w:val="nil"/>
              <w:right w:val="nil"/>
            </w:tcBorders>
          </w:tcPr>
          <w:p w14:paraId="71E9CBB4" w14:textId="77777777" w:rsidR="001C2D04" w:rsidRPr="00872C14" w:rsidRDefault="00166959">
            <w:pPr>
              <w:pStyle w:val="Normal6a"/>
            </w:pPr>
            <w:r w:rsidRPr="00872C14">
              <w:lastRenderedPageBreak/>
              <w:t>F.</w:t>
            </w:r>
            <w:r w:rsidRPr="00872C14">
              <w:tab/>
              <w:t xml:space="preserve">întrucât articolul 51 din cartă </w:t>
            </w:r>
            <w:r w:rsidRPr="00872C14">
              <w:rPr>
                <w:b/>
                <w:i/>
              </w:rPr>
              <w:t>limitează în mod clar aplicarea sa la instituțiile, organismele, oficiile și agențiile Uniunii, precum și la statele</w:t>
            </w:r>
            <w:r w:rsidRPr="00872C14">
              <w:t xml:space="preserve"> membre </w:t>
            </w:r>
            <w:r w:rsidRPr="00872C14">
              <w:rPr>
                <w:b/>
                <w:i/>
              </w:rPr>
              <w:t>numai atunci când acestea pun în aplicare dreptul</w:t>
            </w:r>
            <w:r w:rsidRPr="00872C14">
              <w:t xml:space="preserve"> Uniunii</w:t>
            </w:r>
            <w:r w:rsidRPr="00872C14">
              <w:rPr>
                <w:b/>
                <w:i/>
              </w:rPr>
              <w:t xml:space="preserve">, și impune </w:t>
            </w:r>
            <w:r w:rsidRPr="00872C14">
              <w:rPr>
                <w:b/>
                <w:i/>
              </w:rPr>
              <w:lastRenderedPageBreak/>
              <w:t>respectarea principiilor subsidiarității și proporționalității, precum și a limitelor</w:t>
            </w:r>
            <w:r w:rsidRPr="00872C14">
              <w:t xml:space="preserve"> competențelor conferite Uniunii;</w:t>
            </w:r>
          </w:p>
        </w:tc>
      </w:tr>
    </w:tbl>
    <w:p w14:paraId="684ACE2C"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8D463ED" w14:textId="77777777" w:rsidR="001C2D04" w:rsidRPr="00872C14" w:rsidRDefault="00166959">
      <w:r w:rsidRPr="00872C14">
        <w:rPr>
          <w:rStyle w:val="HideTWBExt"/>
        </w:rPr>
        <w:t>&lt;/Amend&gt;</w:t>
      </w:r>
    </w:p>
    <w:p w14:paraId="270A2AD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54</w:t>
      </w:r>
      <w:r w:rsidRPr="00872C14">
        <w:rPr>
          <w:rStyle w:val="HideTWBExt"/>
        </w:rPr>
        <w:t>&lt;/NumAm&gt;</w:t>
      </w:r>
    </w:p>
    <w:p w14:paraId="4C19D58A"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1621F6C3" w14:textId="77777777" w:rsidR="001C2D04" w:rsidRPr="00872C14" w:rsidRDefault="00166959">
      <w:pPr>
        <w:pStyle w:val="NormalBold"/>
      </w:pPr>
      <w:r w:rsidRPr="00872C14">
        <w:rPr>
          <w:rStyle w:val="HideTWBExt"/>
          <w:b w:val="0"/>
        </w:rPr>
        <w:t>&lt;/RepeatBlock-By&gt;</w:t>
      </w:r>
    </w:p>
    <w:p w14:paraId="30045256"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0D76943" w14:textId="77777777" w:rsidR="001C2D04" w:rsidRPr="00872C14" w:rsidRDefault="00166959">
      <w:pPr>
        <w:pStyle w:val="NormalBold"/>
      </w:pPr>
      <w:r w:rsidRPr="00872C14">
        <w:rPr>
          <w:rStyle w:val="HideTWBExt"/>
        </w:rPr>
        <w:t>&lt;Article&gt;</w:t>
      </w:r>
      <w:r w:rsidRPr="00872C14">
        <w:t>Considerentul G</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DFA7CE2" w14:textId="77777777">
        <w:trPr>
          <w:trHeight w:hRule="exact" w:val="240"/>
          <w:jc w:val="center"/>
        </w:trPr>
        <w:tc>
          <w:tcPr>
            <w:tcW w:w="9752" w:type="dxa"/>
            <w:gridSpan w:val="2"/>
            <w:tcBorders>
              <w:top w:val="nil"/>
              <w:left w:val="nil"/>
              <w:bottom w:val="nil"/>
              <w:right w:val="nil"/>
            </w:tcBorders>
          </w:tcPr>
          <w:p w14:paraId="52EDF5C6" w14:textId="77777777" w:rsidR="001C2D04" w:rsidRPr="00872C14" w:rsidRDefault="001C2D04"/>
        </w:tc>
      </w:tr>
      <w:tr w:rsidR="001C2D04" w:rsidRPr="00872C14" w14:paraId="72616AAE" w14:textId="77777777">
        <w:trPr>
          <w:trHeight w:val="240"/>
          <w:jc w:val="center"/>
        </w:trPr>
        <w:tc>
          <w:tcPr>
            <w:tcW w:w="4876" w:type="dxa"/>
            <w:tcBorders>
              <w:top w:val="nil"/>
              <w:left w:val="nil"/>
              <w:bottom w:val="nil"/>
              <w:right w:val="nil"/>
            </w:tcBorders>
          </w:tcPr>
          <w:p w14:paraId="5D95964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EB434FB" w14:textId="77777777" w:rsidR="001C2D04" w:rsidRPr="00872C14" w:rsidRDefault="00166959">
            <w:pPr>
              <w:pStyle w:val="AmColumnHeading"/>
            </w:pPr>
            <w:r w:rsidRPr="00872C14">
              <w:t>Amendamentul</w:t>
            </w:r>
          </w:p>
        </w:tc>
      </w:tr>
      <w:tr w:rsidR="001C2D04" w:rsidRPr="00872C14" w14:paraId="20730CF8" w14:textId="77777777">
        <w:trPr>
          <w:jc w:val="center"/>
        </w:trPr>
        <w:tc>
          <w:tcPr>
            <w:tcW w:w="4876" w:type="dxa"/>
            <w:tcBorders>
              <w:top w:val="nil"/>
              <w:left w:val="nil"/>
              <w:bottom w:val="nil"/>
              <w:right w:val="nil"/>
            </w:tcBorders>
          </w:tcPr>
          <w:p w14:paraId="1E468BD3" w14:textId="77777777" w:rsidR="001C2D04" w:rsidRPr="00872C14" w:rsidRDefault="00166959">
            <w:pPr>
              <w:pStyle w:val="Normal6a"/>
            </w:pPr>
            <w:r w:rsidRPr="00872C14">
              <w:rPr>
                <w:b/>
                <w:i/>
              </w:rPr>
              <w:t>G.</w:t>
            </w:r>
            <w:r w:rsidRPr="00872C14">
              <w:tab/>
            </w:r>
            <w:r w:rsidRPr="00872C14">
              <w:rPr>
                <w:b/>
                <w:i/>
              </w:rPr>
              <w:t xml:space="preserve">întrucât </w:t>
            </w:r>
            <w:r w:rsidRPr="00872C14">
              <w:rPr>
                <w:b/>
                <w:i/>
              </w:rPr>
              <w:t>articolul 51 alineatul (2) din cartă stabilește în mod clar că aceasta nu extinde domeniul de aplicare a dreptului Uniunii în afara competențelor Uniunii, nu creează nicio competență sau sarcină nouă pentru Uniune și nu modifică competențele sau sarcinile stabilite de tratate;</w:t>
            </w:r>
          </w:p>
        </w:tc>
        <w:tc>
          <w:tcPr>
            <w:tcW w:w="4876" w:type="dxa"/>
            <w:tcBorders>
              <w:top w:val="nil"/>
              <w:left w:val="nil"/>
              <w:bottom w:val="nil"/>
              <w:right w:val="nil"/>
            </w:tcBorders>
          </w:tcPr>
          <w:p w14:paraId="136EE5D0" w14:textId="77777777" w:rsidR="001C2D04" w:rsidRPr="00872C14" w:rsidRDefault="00166959">
            <w:pPr>
              <w:pStyle w:val="Normal6a"/>
            </w:pPr>
            <w:r w:rsidRPr="00872C14">
              <w:rPr>
                <w:b/>
                <w:i/>
              </w:rPr>
              <w:t>eliminat</w:t>
            </w:r>
          </w:p>
        </w:tc>
      </w:tr>
    </w:tbl>
    <w:p w14:paraId="78C5469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3329135" w14:textId="77777777" w:rsidR="001C2D04" w:rsidRPr="00872C14" w:rsidRDefault="00166959">
      <w:r w:rsidRPr="00872C14">
        <w:rPr>
          <w:rStyle w:val="HideTWBExt"/>
        </w:rPr>
        <w:t>&lt;/Amend&gt;</w:t>
      </w:r>
    </w:p>
    <w:p w14:paraId="05F9837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55</w:t>
      </w:r>
      <w:r w:rsidRPr="00872C14">
        <w:rPr>
          <w:rStyle w:val="HideTWBExt"/>
        </w:rPr>
        <w:t>&lt;/NumAm&gt;</w:t>
      </w:r>
    </w:p>
    <w:p w14:paraId="5035EEBB"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40146F19" w14:textId="77777777" w:rsidR="001C2D04" w:rsidRPr="00872C14" w:rsidRDefault="00166959">
      <w:pPr>
        <w:pStyle w:val="NormalBold"/>
      </w:pPr>
      <w:r w:rsidRPr="00872C14">
        <w:rPr>
          <w:rStyle w:val="HideTWBExt"/>
          <w:b w:val="0"/>
        </w:rPr>
        <w:t>&lt;/RepeatBlock-By&gt;</w:t>
      </w:r>
    </w:p>
    <w:p w14:paraId="6AF6F2E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ED0E262" w14:textId="77777777" w:rsidR="001C2D04" w:rsidRPr="00872C14" w:rsidRDefault="00166959">
      <w:pPr>
        <w:pStyle w:val="NormalBold"/>
      </w:pPr>
      <w:r w:rsidRPr="00872C14">
        <w:rPr>
          <w:rStyle w:val="HideTWBExt"/>
        </w:rPr>
        <w:t>&lt;Article&gt;</w:t>
      </w:r>
      <w:r w:rsidRPr="00872C14">
        <w:t>Considerentul Ga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B9039F1" w14:textId="77777777">
        <w:trPr>
          <w:trHeight w:hRule="exact" w:val="240"/>
          <w:jc w:val="center"/>
        </w:trPr>
        <w:tc>
          <w:tcPr>
            <w:tcW w:w="9752" w:type="dxa"/>
            <w:gridSpan w:val="2"/>
            <w:tcBorders>
              <w:top w:val="nil"/>
              <w:left w:val="nil"/>
              <w:bottom w:val="nil"/>
              <w:right w:val="nil"/>
            </w:tcBorders>
          </w:tcPr>
          <w:p w14:paraId="4E897D14" w14:textId="77777777" w:rsidR="001C2D04" w:rsidRPr="00872C14" w:rsidRDefault="001C2D04"/>
        </w:tc>
      </w:tr>
      <w:tr w:rsidR="001C2D04" w:rsidRPr="00872C14" w14:paraId="1C667807" w14:textId="77777777">
        <w:trPr>
          <w:trHeight w:val="240"/>
          <w:jc w:val="center"/>
        </w:trPr>
        <w:tc>
          <w:tcPr>
            <w:tcW w:w="4876" w:type="dxa"/>
            <w:tcBorders>
              <w:top w:val="nil"/>
              <w:left w:val="nil"/>
              <w:bottom w:val="nil"/>
              <w:right w:val="nil"/>
            </w:tcBorders>
          </w:tcPr>
          <w:p w14:paraId="370B859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0104CFD" w14:textId="77777777" w:rsidR="001C2D04" w:rsidRPr="00872C14" w:rsidRDefault="00166959">
            <w:pPr>
              <w:pStyle w:val="AmColumnHeading"/>
            </w:pPr>
            <w:r w:rsidRPr="00872C14">
              <w:t>Amendamentul</w:t>
            </w:r>
          </w:p>
        </w:tc>
      </w:tr>
      <w:tr w:rsidR="001C2D04" w:rsidRPr="00872C14" w14:paraId="76D09C0B" w14:textId="77777777">
        <w:trPr>
          <w:jc w:val="center"/>
        </w:trPr>
        <w:tc>
          <w:tcPr>
            <w:tcW w:w="4876" w:type="dxa"/>
            <w:tcBorders>
              <w:top w:val="nil"/>
              <w:left w:val="nil"/>
              <w:bottom w:val="nil"/>
              <w:right w:val="nil"/>
            </w:tcBorders>
          </w:tcPr>
          <w:p w14:paraId="22177086" w14:textId="77777777" w:rsidR="001C2D04" w:rsidRPr="00872C14" w:rsidRDefault="001C2D04">
            <w:pPr>
              <w:pStyle w:val="Normal6a"/>
            </w:pPr>
          </w:p>
        </w:tc>
        <w:tc>
          <w:tcPr>
            <w:tcW w:w="4876" w:type="dxa"/>
            <w:tcBorders>
              <w:top w:val="nil"/>
              <w:left w:val="nil"/>
              <w:bottom w:val="nil"/>
              <w:right w:val="nil"/>
            </w:tcBorders>
          </w:tcPr>
          <w:p w14:paraId="78447F32" w14:textId="77777777" w:rsidR="001C2D04" w:rsidRPr="00872C14" w:rsidRDefault="00166959">
            <w:pPr>
              <w:pStyle w:val="Normal6a"/>
            </w:pPr>
            <w:r w:rsidRPr="00872C14">
              <w:rPr>
                <w:b/>
                <w:i/>
              </w:rPr>
              <w:t>Ga.</w:t>
            </w:r>
            <w:r w:rsidRPr="00872C14">
              <w:tab/>
            </w:r>
            <w:r w:rsidRPr="00872C14">
              <w:rPr>
                <w:b/>
                <w:i/>
              </w:rPr>
              <w:t xml:space="preserve">întrucât în concluziile Conferinței privind viitorul Europei (CoFE) cetățenii au solicitat </w:t>
            </w:r>
            <w:r w:rsidRPr="00872C14">
              <w:rPr>
                <w:b/>
                <w:i/>
              </w:rPr>
              <w:t>consolidarea aplicării cartei pentru a asigura cea mai deplină eficacitate posibilă a drepturilor fundamentale în întreaga UE, mergând mai departe de interpretarea actuală a articolului 51 din cartă;</w:t>
            </w:r>
          </w:p>
        </w:tc>
      </w:tr>
    </w:tbl>
    <w:p w14:paraId="3BFF4E01"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C604784" w14:textId="77777777" w:rsidR="001C2D04" w:rsidRPr="00872C14" w:rsidRDefault="00166959">
      <w:r w:rsidRPr="00872C14">
        <w:rPr>
          <w:rStyle w:val="HideTWBExt"/>
        </w:rPr>
        <w:lastRenderedPageBreak/>
        <w:t>&lt;/Amend&gt;</w:t>
      </w:r>
    </w:p>
    <w:p w14:paraId="24A473E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56</w:t>
      </w:r>
      <w:r w:rsidRPr="00872C14">
        <w:rPr>
          <w:rStyle w:val="HideTWBExt"/>
        </w:rPr>
        <w:t>&lt;/NumAm&gt;</w:t>
      </w:r>
    </w:p>
    <w:p w14:paraId="53FF8D22"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0DD622E0" w14:textId="77777777" w:rsidR="001C2D04" w:rsidRPr="00872C14" w:rsidRDefault="00166959">
      <w:pPr>
        <w:pStyle w:val="NormalBold"/>
      </w:pPr>
      <w:r w:rsidRPr="00872C14">
        <w:rPr>
          <w:rStyle w:val="HideTWBExt"/>
          <w:b w:val="0"/>
        </w:rPr>
        <w:t>&lt;/RepeatBlock-By&gt;</w:t>
      </w:r>
    </w:p>
    <w:p w14:paraId="6B04B6D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EE6B97C" w14:textId="77777777" w:rsidR="001C2D04" w:rsidRPr="00872C14" w:rsidRDefault="00166959">
      <w:pPr>
        <w:pStyle w:val="NormalBold"/>
      </w:pPr>
      <w:r w:rsidRPr="00872C14">
        <w:rPr>
          <w:rStyle w:val="HideTWBExt"/>
        </w:rPr>
        <w:t>&lt;Article&gt;</w:t>
      </w:r>
      <w:r w:rsidRPr="00872C14">
        <w:t>Considerentul H</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E76A67C" w14:textId="77777777">
        <w:trPr>
          <w:trHeight w:hRule="exact" w:val="240"/>
          <w:jc w:val="center"/>
        </w:trPr>
        <w:tc>
          <w:tcPr>
            <w:tcW w:w="9752" w:type="dxa"/>
            <w:gridSpan w:val="2"/>
            <w:tcBorders>
              <w:top w:val="nil"/>
              <w:left w:val="nil"/>
              <w:bottom w:val="nil"/>
              <w:right w:val="nil"/>
            </w:tcBorders>
          </w:tcPr>
          <w:p w14:paraId="64669533" w14:textId="77777777" w:rsidR="001C2D04" w:rsidRPr="00872C14" w:rsidRDefault="001C2D04"/>
        </w:tc>
      </w:tr>
      <w:tr w:rsidR="001C2D04" w:rsidRPr="00872C14" w14:paraId="06CB8BB4" w14:textId="77777777">
        <w:trPr>
          <w:trHeight w:val="240"/>
          <w:jc w:val="center"/>
        </w:trPr>
        <w:tc>
          <w:tcPr>
            <w:tcW w:w="4876" w:type="dxa"/>
            <w:tcBorders>
              <w:top w:val="nil"/>
              <w:left w:val="nil"/>
              <w:bottom w:val="nil"/>
              <w:right w:val="nil"/>
            </w:tcBorders>
          </w:tcPr>
          <w:p w14:paraId="38DDBE8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DE35F4B" w14:textId="77777777" w:rsidR="001C2D04" w:rsidRPr="00872C14" w:rsidRDefault="00166959">
            <w:pPr>
              <w:pStyle w:val="AmColumnHeading"/>
            </w:pPr>
            <w:r w:rsidRPr="00872C14">
              <w:t>Amendamentul</w:t>
            </w:r>
          </w:p>
        </w:tc>
      </w:tr>
      <w:tr w:rsidR="001C2D04" w:rsidRPr="00872C14" w14:paraId="176E471A" w14:textId="77777777">
        <w:trPr>
          <w:jc w:val="center"/>
        </w:trPr>
        <w:tc>
          <w:tcPr>
            <w:tcW w:w="4876" w:type="dxa"/>
            <w:tcBorders>
              <w:top w:val="nil"/>
              <w:left w:val="nil"/>
              <w:bottom w:val="nil"/>
              <w:right w:val="nil"/>
            </w:tcBorders>
          </w:tcPr>
          <w:p w14:paraId="49BB287F" w14:textId="77777777" w:rsidR="001C2D04" w:rsidRPr="00872C14" w:rsidRDefault="00166959">
            <w:pPr>
              <w:pStyle w:val="Normal6a"/>
            </w:pPr>
            <w:r w:rsidRPr="00872C14">
              <w:rPr>
                <w:b/>
                <w:i/>
              </w:rPr>
              <w:t>H.</w:t>
            </w:r>
            <w:r w:rsidRPr="00872C14">
              <w:tab/>
            </w:r>
            <w:r w:rsidRPr="00872C14">
              <w:rPr>
                <w:b/>
                <w:i/>
              </w:rPr>
              <w:t xml:space="preserve">întrucât, în temeiul </w:t>
            </w:r>
            <w:r w:rsidRPr="00872C14">
              <w:rPr>
                <w:b/>
                <w:i/>
              </w:rPr>
              <w:t>articolului 51, dispozițiile cartei se aplică statelor membre numai la punerea în aplicare de către acestea a dreptului Uniunii; întrucât, pentru că limitele acestei cerințe sunt incerte, este încă dificil de stabilit când și cum se aplică carta în practică;</w:t>
            </w:r>
          </w:p>
        </w:tc>
        <w:tc>
          <w:tcPr>
            <w:tcW w:w="4876" w:type="dxa"/>
            <w:tcBorders>
              <w:top w:val="nil"/>
              <w:left w:val="nil"/>
              <w:bottom w:val="nil"/>
              <w:right w:val="nil"/>
            </w:tcBorders>
          </w:tcPr>
          <w:p w14:paraId="2C0D5B24" w14:textId="77777777" w:rsidR="001C2D04" w:rsidRPr="00872C14" w:rsidRDefault="00166959">
            <w:pPr>
              <w:pStyle w:val="Normal6a"/>
            </w:pPr>
            <w:r w:rsidRPr="00872C14">
              <w:rPr>
                <w:b/>
                <w:i/>
              </w:rPr>
              <w:t>eliminat</w:t>
            </w:r>
          </w:p>
        </w:tc>
      </w:tr>
    </w:tbl>
    <w:p w14:paraId="7CAA6DC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1439556" w14:textId="77777777" w:rsidR="001C2D04" w:rsidRPr="00872C14" w:rsidRDefault="00166959">
      <w:r w:rsidRPr="00872C14">
        <w:rPr>
          <w:rStyle w:val="HideTWBExt"/>
        </w:rPr>
        <w:t>&lt;/Amend&gt;</w:t>
      </w:r>
    </w:p>
    <w:p w14:paraId="08C4D6E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57</w:t>
      </w:r>
      <w:r w:rsidRPr="00872C14">
        <w:rPr>
          <w:rStyle w:val="HideTWBExt"/>
        </w:rPr>
        <w:t>&lt;/NumAm&gt;</w:t>
      </w:r>
    </w:p>
    <w:p w14:paraId="0274A9B8"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509FB6DC" w14:textId="77777777" w:rsidR="001C2D04" w:rsidRPr="00872C14" w:rsidRDefault="00166959">
      <w:pPr>
        <w:pStyle w:val="NormalBold"/>
      </w:pPr>
      <w:r w:rsidRPr="00872C14">
        <w:rPr>
          <w:rStyle w:val="HideTWBExt"/>
          <w:b w:val="0"/>
        </w:rPr>
        <w:t>&lt;/RepeatBlock-By&gt;</w:t>
      </w:r>
    </w:p>
    <w:p w14:paraId="1A36E68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737646C" w14:textId="77777777" w:rsidR="001C2D04" w:rsidRPr="00872C14" w:rsidRDefault="00166959">
      <w:pPr>
        <w:pStyle w:val="NormalBold"/>
      </w:pPr>
      <w:r w:rsidRPr="00872C14">
        <w:rPr>
          <w:rStyle w:val="HideTWBExt"/>
        </w:rPr>
        <w:t>&lt;Article&gt;</w:t>
      </w:r>
      <w:r w:rsidRPr="00872C14">
        <w:t>Considerentul H</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F0FB5E7" w14:textId="77777777">
        <w:trPr>
          <w:trHeight w:hRule="exact" w:val="240"/>
          <w:jc w:val="center"/>
        </w:trPr>
        <w:tc>
          <w:tcPr>
            <w:tcW w:w="9752" w:type="dxa"/>
            <w:gridSpan w:val="2"/>
            <w:tcBorders>
              <w:top w:val="nil"/>
              <w:left w:val="nil"/>
              <w:bottom w:val="nil"/>
              <w:right w:val="nil"/>
            </w:tcBorders>
          </w:tcPr>
          <w:p w14:paraId="33145BBA" w14:textId="77777777" w:rsidR="001C2D04" w:rsidRPr="00872C14" w:rsidRDefault="001C2D04"/>
        </w:tc>
      </w:tr>
      <w:tr w:rsidR="001C2D04" w:rsidRPr="00872C14" w14:paraId="01F7CB92" w14:textId="77777777">
        <w:trPr>
          <w:trHeight w:val="240"/>
          <w:jc w:val="center"/>
        </w:trPr>
        <w:tc>
          <w:tcPr>
            <w:tcW w:w="4876" w:type="dxa"/>
            <w:tcBorders>
              <w:top w:val="nil"/>
              <w:left w:val="nil"/>
              <w:bottom w:val="nil"/>
              <w:right w:val="nil"/>
            </w:tcBorders>
          </w:tcPr>
          <w:p w14:paraId="08C235C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D954153" w14:textId="77777777" w:rsidR="001C2D04" w:rsidRPr="00872C14" w:rsidRDefault="00166959">
            <w:pPr>
              <w:pStyle w:val="AmColumnHeading"/>
            </w:pPr>
            <w:r w:rsidRPr="00872C14">
              <w:t>Amendamentul</w:t>
            </w:r>
          </w:p>
        </w:tc>
      </w:tr>
      <w:tr w:rsidR="001C2D04" w:rsidRPr="00872C14" w14:paraId="20BA9B5B" w14:textId="77777777">
        <w:trPr>
          <w:jc w:val="center"/>
        </w:trPr>
        <w:tc>
          <w:tcPr>
            <w:tcW w:w="4876" w:type="dxa"/>
            <w:tcBorders>
              <w:top w:val="nil"/>
              <w:left w:val="nil"/>
              <w:bottom w:val="nil"/>
              <w:right w:val="nil"/>
            </w:tcBorders>
          </w:tcPr>
          <w:p w14:paraId="1A495F48" w14:textId="77777777" w:rsidR="001C2D04" w:rsidRPr="00872C14" w:rsidRDefault="00166959">
            <w:pPr>
              <w:pStyle w:val="Normal6a"/>
            </w:pPr>
            <w:r w:rsidRPr="00872C14">
              <w:rPr>
                <w:b/>
                <w:i/>
              </w:rPr>
              <w:t>H.</w:t>
            </w:r>
            <w:r w:rsidRPr="00872C14">
              <w:tab/>
            </w:r>
            <w:r w:rsidRPr="00872C14">
              <w:rPr>
                <w:b/>
                <w:i/>
              </w:rPr>
              <w:t xml:space="preserve">întrucât, în temeiul articolului 51, dispozițiile cartei se aplică statelor membre numai la punerea în aplicare de către acestea a dreptului Uniunii; întrucât, pentru că limitele </w:t>
            </w:r>
            <w:r w:rsidRPr="00872C14">
              <w:rPr>
                <w:b/>
                <w:i/>
              </w:rPr>
              <w:t>acestei cerințe sunt incerte, este încă dificil de stabilit când și cum se aplică carta în practică;</w:t>
            </w:r>
          </w:p>
        </w:tc>
        <w:tc>
          <w:tcPr>
            <w:tcW w:w="4876" w:type="dxa"/>
            <w:tcBorders>
              <w:top w:val="nil"/>
              <w:left w:val="nil"/>
              <w:bottom w:val="nil"/>
              <w:right w:val="nil"/>
            </w:tcBorders>
          </w:tcPr>
          <w:p w14:paraId="0BD90C54" w14:textId="77777777" w:rsidR="001C2D04" w:rsidRPr="00872C14" w:rsidRDefault="00166959">
            <w:pPr>
              <w:pStyle w:val="Normal6a"/>
            </w:pPr>
            <w:r w:rsidRPr="00872C14">
              <w:rPr>
                <w:b/>
                <w:i/>
              </w:rPr>
              <w:t>eliminat</w:t>
            </w:r>
          </w:p>
        </w:tc>
      </w:tr>
    </w:tbl>
    <w:p w14:paraId="31E6A550"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860AAD4" w14:textId="77777777" w:rsidR="001C2D04" w:rsidRPr="00872C14" w:rsidRDefault="00166959">
      <w:r w:rsidRPr="00872C14">
        <w:rPr>
          <w:rStyle w:val="HideTWBExt"/>
        </w:rPr>
        <w:t>&lt;/Amend&gt;</w:t>
      </w:r>
    </w:p>
    <w:p w14:paraId="2F866CC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58</w:t>
      </w:r>
      <w:r w:rsidRPr="00872C14">
        <w:rPr>
          <w:rStyle w:val="HideTWBExt"/>
        </w:rPr>
        <w:t>&lt;/NumAm&gt;</w:t>
      </w:r>
    </w:p>
    <w:p w14:paraId="53078ED1"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63FECC2E" w14:textId="77777777" w:rsidR="001C2D04" w:rsidRPr="00872C14" w:rsidRDefault="00166959">
      <w:pPr>
        <w:pStyle w:val="NormalBold"/>
      </w:pPr>
      <w:r w:rsidRPr="00872C14">
        <w:rPr>
          <w:rStyle w:val="HideTWBExt"/>
          <w:b w:val="0"/>
        </w:rPr>
        <w:t>&lt;/RepeatBlock-By&gt;</w:t>
      </w:r>
    </w:p>
    <w:p w14:paraId="40EBDBE6"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35FE291" w14:textId="77777777" w:rsidR="001C2D04" w:rsidRPr="00872C14" w:rsidRDefault="00166959">
      <w:pPr>
        <w:pStyle w:val="NormalBold"/>
      </w:pPr>
      <w:r w:rsidRPr="00872C14">
        <w:rPr>
          <w:rStyle w:val="HideTWBExt"/>
        </w:rPr>
        <w:t>&lt;Article&gt;</w:t>
      </w:r>
      <w:r w:rsidRPr="00872C14">
        <w:t>Considerentul H</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71B4C01" w14:textId="77777777">
        <w:trPr>
          <w:trHeight w:hRule="exact" w:val="240"/>
          <w:jc w:val="center"/>
        </w:trPr>
        <w:tc>
          <w:tcPr>
            <w:tcW w:w="9752" w:type="dxa"/>
            <w:gridSpan w:val="2"/>
            <w:tcBorders>
              <w:top w:val="nil"/>
              <w:left w:val="nil"/>
              <w:bottom w:val="nil"/>
              <w:right w:val="nil"/>
            </w:tcBorders>
          </w:tcPr>
          <w:p w14:paraId="0083B09E" w14:textId="77777777" w:rsidR="001C2D04" w:rsidRPr="00872C14" w:rsidRDefault="001C2D04"/>
        </w:tc>
      </w:tr>
      <w:tr w:rsidR="001C2D04" w:rsidRPr="00872C14" w14:paraId="34DC3F02" w14:textId="77777777">
        <w:trPr>
          <w:trHeight w:val="240"/>
          <w:jc w:val="center"/>
        </w:trPr>
        <w:tc>
          <w:tcPr>
            <w:tcW w:w="4876" w:type="dxa"/>
            <w:tcBorders>
              <w:top w:val="nil"/>
              <w:left w:val="nil"/>
              <w:bottom w:val="nil"/>
              <w:right w:val="nil"/>
            </w:tcBorders>
          </w:tcPr>
          <w:p w14:paraId="4D3F9B7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C3B9552" w14:textId="77777777" w:rsidR="001C2D04" w:rsidRPr="00872C14" w:rsidRDefault="00166959">
            <w:pPr>
              <w:pStyle w:val="AmColumnHeading"/>
            </w:pPr>
            <w:r w:rsidRPr="00872C14">
              <w:t>Amendamentul</w:t>
            </w:r>
          </w:p>
        </w:tc>
      </w:tr>
      <w:tr w:rsidR="001C2D04" w:rsidRPr="00872C14" w14:paraId="196FDB8B" w14:textId="77777777">
        <w:trPr>
          <w:jc w:val="center"/>
        </w:trPr>
        <w:tc>
          <w:tcPr>
            <w:tcW w:w="4876" w:type="dxa"/>
            <w:tcBorders>
              <w:top w:val="nil"/>
              <w:left w:val="nil"/>
              <w:bottom w:val="nil"/>
              <w:right w:val="nil"/>
            </w:tcBorders>
          </w:tcPr>
          <w:p w14:paraId="006A0FDD" w14:textId="77777777" w:rsidR="001C2D04" w:rsidRPr="00872C14" w:rsidRDefault="00166959">
            <w:pPr>
              <w:pStyle w:val="Normal6a"/>
            </w:pPr>
            <w:r w:rsidRPr="00872C14">
              <w:lastRenderedPageBreak/>
              <w:t>H.</w:t>
            </w:r>
            <w:r w:rsidRPr="00872C14">
              <w:tab/>
              <w:t>întrucât, în temeiul articolului 51, dispozițiile cartei se aplică statelor membre numai la punerea în aplicare de către acestea a dreptului Uniunii; întrucât, pentru că limitele acestei cerințe sunt incerte, este încă dificil de stabilit când și cum se aplică carta în practică;</w:t>
            </w:r>
          </w:p>
        </w:tc>
        <w:tc>
          <w:tcPr>
            <w:tcW w:w="4876" w:type="dxa"/>
            <w:tcBorders>
              <w:top w:val="nil"/>
              <w:left w:val="nil"/>
              <w:bottom w:val="nil"/>
              <w:right w:val="nil"/>
            </w:tcBorders>
          </w:tcPr>
          <w:p w14:paraId="7FEF467B" w14:textId="77777777" w:rsidR="001C2D04" w:rsidRPr="00872C14" w:rsidRDefault="00166959">
            <w:pPr>
              <w:pStyle w:val="Normal6a"/>
            </w:pPr>
            <w:r w:rsidRPr="00872C14">
              <w:t>H.</w:t>
            </w:r>
            <w:r w:rsidRPr="00872C14">
              <w:tab/>
              <w:t xml:space="preserve">întrucât, în temeiul articolului 51, dispozițiile cartei se aplică statelor membre </w:t>
            </w:r>
            <w:r w:rsidRPr="00872C14">
              <w:t>numai la punerea în aplicare de către acestea a dreptului Uniunii; întrucât, pentru că limitele acestei cerințe sunt incerte, este încă dificil de stabilit când și cum se aplică carta în practică;</w:t>
            </w:r>
            <w:r w:rsidRPr="00872C14">
              <w:rPr>
                <w:b/>
                <w:i/>
              </w:rPr>
              <w:t> întrucât aderarea UE la Convenția europeană a drepturilor omului ar clarifica acest domeniu de aplicare; întrucât această aderare ar extinde, de asemenea, dramatic acest domeniu de aplicare, consolidând responsabilitatea instituțiilor europene de a garanta interpretarea, punerea în aplicare și asigurarea respectăr</w:t>
            </w:r>
            <w:r w:rsidRPr="00872C14">
              <w:rPr>
                <w:b/>
                <w:i/>
              </w:rPr>
              <w:t>ii consecvente a tuturor drepturilor fundamentale în întreaga Uniune;</w:t>
            </w:r>
          </w:p>
        </w:tc>
      </w:tr>
    </w:tbl>
    <w:p w14:paraId="734612E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250E71C" w14:textId="77777777" w:rsidR="001C2D04" w:rsidRPr="00872C14" w:rsidRDefault="00166959">
      <w:r w:rsidRPr="00872C14">
        <w:rPr>
          <w:rStyle w:val="HideTWBExt"/>
        </w:rPr>
        <w:t>&lt;/Amend&gt;</w:t>
      </w:r>
    </w:p>
    <w:p w14:paraId="54BF154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59</w:t>
      </w:r>
      <w:r w:rsidRPr="00872C14">
        <w:rPr>
          <w:rStyle w:val="HideTWBExt"/>
        </w:rPr>
        <w:t>&lt;/NumAm&gt;</w:t>
      </w:r>
    </w:p>
    <w:p w14:paraId="41A04B84"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3D7DD10F" w14:textId="77777777" w:rsidR="001C2D04" w:rsidRPr="00872C14" w:rsidRDefault="00166959">
      <w:pPr>
        <w:pStyle w:val="NormalBold"/>
      </w:pPr>
      <w:r w:rsidRPr="00872C14">
        <w:rPr>
          <w:rStyle w:val="HideTWBExt"/>
          <w:b w:val="0"/>
        </w:rPr>
        <w:t>&lt;/RepeatBlock-By&gt;</w:t>
      </w:r>
    </w:p>
    <w:p w14:paraId="1EC9F894"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5520E39" w14:textId="77777777" w:rsidR="001C2D04" w:rsidRPr="00872C14" w:rsidRDefault="00166959">
      <w:pPr>
        <w:pStyle w:val="NormalBold"/>
      </w:pPr>
      <w:r w:rsidRPr="00872C14">
        <w:rPr>
          <w:rStyle w:val="HideTWBExt"/>
        </w:rPr>
        <w:t>&lt;Article&gt;</w:t>
      </w:r>
      <w:r w:rsidRPr="00872C14">
        <w:t>Considerentul H</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079D5F1" w14:textId="77777777">
        <w:trPr>
          <w:trHeight w:hRule="exact" w:val="240"/>
          <w:jc w:val="center"/>
        </w:trPr>
        <w:tc>
          <w:tcPr>
            <w:tcW w:w="9752" w:type="dxa"/>
            <w:gridSpan w:val="2"/>
            <w:tcBorders>
              <w:top w:val="nil"/>
              <w:left w:val="nil"/>
              <w:bottom w:val="nil"/>
              <w:right w:val="nil"/>
            </w:tcBorders>
          </w:tcPr>
          <w:p w14:paraId="77F86CFB" w14:textId="77777777" w:rsidR="001C2D04" w:rsidRPr="00872C14" w:rsidRDefault="001C2D04"/>
        </w:tc>
      </w:tr>
      <w:tr w:rsidR="001C2D04" w:rsidRPr="00872C14" w14:paraId="018CD31A" w14:textId="77777777">
        <w:trPr>
          <w:trHeight w:val="240"/>
          <w:jc w:val="center"/>
        </w:trPr>
        <w:tc>
          <w:tcPr>
            <w:tcW w:w="4876" w:type="dxa"/>
            <w:tcBorders>
              <w:top w:val="nil"/>
              <w:left w:val="nil"/>
              <w:bottom w:val="nil"/>
              <w:right w:val="nil"/>
            </w:tcBorders>
          </w:tcPr>
          <w:p w14:paraId="2D1142A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A372B82" w14:textId="77777777" w:rsidR="001C2D04" w:rsidRPr="00872C14" w:rsidRDefault="00166959">
            <w:pPr>
              <w:pStyle w:val="AmColumnHeading"/>
            </w:pPr>
            <w:r w:rsidRPr="00872C14">
              <w:t>Amendamentul</w:t>
            </w:r>
          </w:p>
        </w:tc>
      </w:tr>
      <w:tr w:rsidR="001C2D04" w:rsidRPr="00872C14" w14:paraId="47747A37" w14:textId="77777777">
        <w:trPr>
          <w:jc w:val="center"/>
        </w:trPr>
        <w:tc>
          <w:tcPr>
            <w:tcW w:w="4876" w:type="dxa"/>
            <w:tcBorders>
              <w:top w:val="nil"/>
              <w:left w:val="nil"/>
              <w:bottom w:val="nil"/>
              <w:right w:val="nil"/>
            </w:tcBorders>
          </w:tcPr>
          <w:p w14:paraId="128B3AC1" w14:textId="77777777" w:rsidR="001C2D04" w:rsidRPr="00872C14" w:rsidRDefault="00166959">
            <w:pPr>
              <w:pStyle w:val="Normal6a"/>
            </w:pPr>
            <w:r w:rsidRPr="00872C14">
              <w:t>H.</w:t>
            </w:r>
            <w:r w:rsidRPr="00872C14">
              <w:tab/>
              <w:t>întrucât</w:t>
            </w:r>
            <w:r w:rsidRPr="00872C14">
              <w:rPr>
                <w:b/>
                <w:i/>
              </w:rPr>
              <w:t>, în temeiul articolului</w:t>
            </w:r>
            <w:r w:rsidRPr="00872C14">
              <w:t xml:space="preserve"> 51</w:t>
            </w:r>
            <w:r w:rsidRPr="00872C14">
              <w:rPr>
                <w:b/>
                <w:i/>
              </w:rPr>
              <w:t>, dispozițiile</w:t>
            </w:r>
            <w:r w:rsidRPr="00872C14">
              <w:t xml:space="preserve"> cartei </w:t>
            </w:r>
            <w:r w:rsidRPr="00872C14">
              <w:rPr>
                <w:b/>
                <w:i/>
              </w:rPr>
              <w:t>se aplică statelor</w:t>
            </w:r>
            <w:r w:rsidRPr="00872C14">
              <w:t xml:space="preserve"> membre </w:t>
            </w:r>
            <w:r w:rsidRPr="00872C14">
              <w:rPr>
                <w:b/>
                <w:i/>
              </w:rPr>
              <w:t xml:space="preserve">numai la punerea </w:t>
            </w:r>
            <w:r w:rsidRPr="00872C14">
              <w:t xml:space="preserve">în aplicare </w:t>
            </w:r>
            <w:r w:rsidRPr="00872C14">
              <w:rPr>
                <w:b/>
                <w:i/>
              </w:rPr>
              <w:t>de către acestea a dreptului</w:t>
            </w:r>
            <w:r w:rsidRPr="00872C14">
              <w:t xml:space="preserve"> Uniunii; </w:t>
            </w:r>
            <w:r w:rsidRPr="00872C14">
              <w:rPr>
                <w:b/>
                <w:i/>
              </w:rPr>
              <w:t xml:space="preserve">întrucât, </w:t>
            </w:r>
            <w:r w:rsidRPr="00872C14">
              <w:rPr>
                <w:b/>
                <w:i/>
              </w:rPr>
              <w:t>pentru că limitele acestei cerințe sunt incerte, este încă dificil de stabilit când și cum se aplică carta în practică;</w:t>
            </w:r>
          </w:p>
        </w:tc>
        <w:tc>
          <w:tcPr>
            <w:tcW w:w="4876" w:type="dxa"/>
            <w:tcBorders>
              <w:top w:val="nil"/>
              <w:left w:val="nil"/>
              <w:bottom w:val="nil"/>
              <w:right w:val="nil"/>
            </w:tcBorders>
          </w:tcPr>
          <w:p w14:paraId="0259BB56" w14:textId="77777777" w:rsidR="001C2D04" w:rsidRPr="00872C14" w:rsidRDefault="00166959">
            <w:pPr>
              <w:pStyle w:val="Normal6a"/>
            </w:pPr>
            <w:r w:rsidRPr="00872C14">
              <w:t>H.</w:t>
            </w:r>
            <w:r w:rsidRPr="00872C14">
              <w:tab/>
              <w:t xml:space="preserve">întrucât </w:t>
            </w:r>
            <w:r w:rsidRPr="00872C14">
              <w:rPr>
                <w:b/>
                <w:i/>
              </w:rPr>
              <w:t>articolul</w:t>
            </w:r>
            <w:r w:rsidRPr="00872C14">
              <w:t xml:space="preserve"> 51 </w:t>
            </w:r>
            <w:r w:rsidRPr="00872C14">
              <w:rPr>
                <w:b/>
                <w:i/>
              </w:rPr>
              <w:t>prevede limite clare pentru aplicarea</w:t>
            </w:r>
            <w:r w:rsidRPr="00872C14">
              <w:t xml:space="preserve"> cartei</w:t>
            </w:r>
            <w:r w:rsidRPr="00872C14">
              <w:rPr>
                <w:b/>
                <w:i/>
              </w:rPr>
              <w:t>, care vizează exclusiv situațiile în care statele</w:t>
            </w:r>
            <w:r w:rsidRPr="00872C14">
              <w:t xml:space="preserve"> membre </w:t>
            </w:r>
            <w:r w:rsidRPr="00872C14">
              <w:rPr>
                <w:b/>
                <w:i/>
              </w:rPr>
              <w:t xml:space="preserve">pun </w:t>
            </w:r>
            <w:r w:rsidRPr="00872C14">
              <w:t xml:space="preserve">în aplicare </w:t>
            </w:r>
            <w:r w:rsidRPr="00872C14">
              <w:rPr>
                <w:b/>
                <w:i/>
              </w:rPr>
              <w:t>dreptul</w:t>
            </w:r>
            <w:r w:rsidRPr="00872C14">
              <w:t xml:space="preserve"> Uniunii;</w:t>
            </w:r>
          </w:p>
        </w:tc>
      </w:tr>
    </w:tbl>
    <w:p w14:paraId="5A81795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419FB18" w14:textId="77777777" w:rsidR="001C2D04" w:rsidRPr="00872C14" w:rsidRDefault="00166959">
      <w:r w:rsidRPr="00872C14">
        <w:rPr>
          <w:rStyle w:val="HideTWBExt"/>
        </w:rPr>
        <w:t>&lt;/Amend&gt;</w:t>
      </w:r>
    </w:p>
    <w:p w14:paraId="63C2896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60</w:t>
      </w:r>
      <w:r w:rsidRPr="00872C14">
        <w:rPr>
          <w:rStyle w:val="HideTWBExt"/>
        </w:rPr>
        <w:t>&lt;/NumAm&gt;</w:t>
      </w:r>
    </w:p>
    <w:p w14:paraId="391F2644"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7B0BC85B" w14:textId="77777777" w:rsidR="001C2D04" w:rsidRPr="00872C14" w:rsidRDefault="00166959">
      <w:pPr>
        <w:pStyle w:val="NormalBold"/>
      </w:pPr>
      <w:r w:rsidRPr="00872C14">
        <w:rPr>
          <w:rStyle w:val="HideTWBExt"/>
          <w:b w:val="0"/>
        </w:rPr>
        <w:t>&lt;/RepeatBlock-By&gt;</w:t>
      </w:r>
    </w:p>
    <w:p w14:paraId="0E123A1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C4BD8C6" w14:textId="77777777" w:rsidR="001C2D04" w:rsidRPr="00872C14" w:rsidRDefault="00166959">
      <w:pPr>
        <w:pStyle w:val="NormalBold"/>
      </w:pPr>
      <w:r w:rsidRPr="00872C14">
        <w:rPr>
          <w:rStyle w:val="HideTWBExt"/>
        </w:rPr>
        <w:t>&lt;Article&gt;</w:t>
      </w:r>
      <w:r w:rsidRPr="00872C14">
        <w:t>Considerentul I</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CD72167" w14:textId="77777777">
        <w:trPr>
          <w:trHeight w:hRule="exact" w:val="240"/>
          <w:jc w:val="center"/>
        </w:trPr>
        <w:tc>
          <w:tcPr>
            <w:tcW w:w="9752" w:type="dxa"/>
            <w:gridSpan w:val="2"/>
            <w:tcBorders>
              <w:top w:val="nil"/>
              <w:left w:val="nil"/>
              <w:bottom w:val="nil"/>
              <w:right w:val="nil"/>
            </w:tcBorders>
          </w:tcPr>
          <w:p w14:paraId="34C82243" w14:textId="77777777" w:rsidR="001C2D04" w:rsidRPr="00872C14" w:rsidRDefault="001C2D04"/>
        </w:tc>
      </w:tr>
      <w:tr w:rsidR="001C2D04" w:rsidRPr="00872C14" w14:paraId="646CD460" w14:textId="77777777">
        <w:trPr>
          <w:trHeight w:val="240"/>
          <w:jc w:val="center"/>
        </w:trPr>
        <w:tc>
          <w:tcPr>
            <w:tcW w:w="4876" w:type="dxa"/>
            <w:tcBorders>
              <w:top w:val="nil"/>
              <w:left w:val="nil"/>
              <w:bottom w:val="nil"/>
              <w:right w:val="nil"/>
            </w:tcBorders>
          </w:tcPr>
          <w:p w14:paraId="64296E0B" w14:textId="77777777" w:rsidR="001C2D04" w:rsidRPr="00872C14" w:rsidRDefault="00166959">
            <w:pPr>
              <w:pStyle w:val="AmColumnHeading"/>
            </w:pPr>
            <w:r w:rsidRPr="00872C14">
              <w:lastRenderedPageBreak/>
              <w:t>Propunerea de rezoluție</w:t>
            </w:r>
          </w:p>
        </w:tc>
        <w:tc>
          <w:tcPr>
            <w:tcW w:w="4876" w:type="dxa"/>
            <w:tcBorders>
              <w:top w:val="nil"/>
              <w:left w:val="nil"/>
              <w:bottom w:val="nil"/>
              <w:right w:val="nil"/>
            </w:tcBorders>
          </w:tcPr>
          <w:p w14:paraId="246F7F21" w14:textId="77777777" w:rsidR="001C2D04" w:rsidRPr="00872C14" w:rsidRDefault="00166959">
            <w:pPr>
              <w:pStyle w:val="AmColumnHeading"/>
            </w:pPr>
            <w:r w:rsidRPr="00872C14">
              <w:t>Amendamentul</w:t>
            </w:r>
          </w:p>
        </w:tc>
      </w:tr>
      <w:tr w:rsidR="001C2D04" w:rsidRPr="00872C14" w14:paraId="2364EE2B" w14:textId="77777777">
        <w:trPr>
          <w:jc w:val="center"/>
        </w:trPr>
        <w:tc>
          <w:tcPr>
            <w:tcW w:w="4876" w:type="dxa"/>
            <w:tcBorders>
              <w:top w:val="nil"/>
              <w:left w:val="nil"/>
              <w:bottom w:val="nil"/>
              <w:right w:val="nil"/>
            </w:tcBorders>
          </w:tcPr>
          <w:p w14:paraId="3E1C5A57" w14:textId="77777777" w:rsidR="001C2D04" w:rsidRPr="00872C14" w:rsidRDefault="00166959">
            <w:pPr>
              <w:pStyle w:val="Normal6a"/>
            </w:pPr>
            <w:r w:rsidRPr="00872C14">
              <w:t>I.</w:t>
            </w:r>
            <w:r w:rsidRPr="00872C14">
              <w:tab/>
              <w:t>întrucât instituțiile, organele, oficiile și agențiile Uniunii au obligația de a respecta carta</w:t>
            </w:r>
            <w:r w:rsidRPr="00872C14">
              <w:rPr>
                <w:b/>
                <w:i/>
              </w:rPr>
              <w:t>, chiar și atunci când acționează în afara cadrului juridic al UE</w:t>
            </w:r>
            <w:r w:rsidRPr="00872C14">
              <w:t>;</w:t>
            </w:r>
          </w:p>
        </w:tc>
        <w:tc>
          <w:tcPr>
            <w:tcW w:w="4876" w:type="dxa"/>
            <w:tcBorders>
              <w:top w:val="nil"/>
              <w:left w:val="nil"/>
              <w:bottom w:val="nil"/>
              <w:right w:val="nil"/>
            </w:tcBorders>
          </w:tcPr>
          <w:p w14:paraId="60C291EC" w14:textId="77777777" w:rsidR="001C2D04" w:rsidRPr="00872C14" w:rsidRDefault="00166959">
            <w:pPr>
              <w:pStyle w:val="Normal6a"/>
            </w:pPr>
            <w:r w:rsidRPr="00872C14">
              <w:t>I.</w:t>
            </w:r>
            <w:r w:rsidRPr="00872C14">
              <w:tab/>
              <w:t xml:space="preserve">întrucât instituțiile, </w:t>
            </w:r>
            <w:r w:rsidRPr="00872C14">
              <w:t>organele, oficiile și agențiile Uniunii au obligația de a respecta carta;</w:t>
            </w:r>
          </w:p>
        </w:tc>
      </w:tr>
    </w:tbl>
    <w:p w14:paraId="72119C8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8AE7D4C" w14:textId="77777777" w:rsidR="001C2D04" w:rsidRPr="00872C14" w:rsidRDefault="00166959">
      <w:r w:rsidRPr="00872C14">
        <w:rPr>
          <w:rStyle w:val="HideTWBExt"/>
        </w:rPr>
        <w:t>&lt;/Amend&gt;</w:t>
      </w:r>
    </w:p>
    <w:p w14:paraId="4909A48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61</w:t>
      </w:r>
      <w:r w:rsidRPr="00872C14">
        <w:rPr>
          <w:rStyle w:val="HideTWBExt"/>
        </w:rPr>
        <w:t>&lt;/NumAm&gt;</w:t>
      </w:r>
    </w:p>
    <w:p w14:paraId="11F89ED1"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09F16303" w14:textId="77777777" w:rsidR="001C2D04" w:rsidRPr="00872C14" w:rsidRDefault="00166959">
      <w:pPr>
        <w:pStyle w:val="NormalBold"/>
      </w:pPr>
      <w:r w:rsidRPr="00872C14">
        <w:rPr>
          <w:rStyle w:val="HideTWBExt"/>
          <w:b w:val="0"/>
        </w:rPr>
        <w:t>&lt;/RepeatBlock-By&gt;</w:t>
      </w:r>
    </w:p>
    <w:p w14:paraId="0C702E94" w14:textId="77777777" w:rsidR="001C2D04" w:rsidRPr="00872C14" w:rsidRDefault="00166959">
      <w:pPr>
        <w:pStyle w:val="NormalBold"/>
      </w:pPr>
      <w:r w:rsidRPr="00872C14">
        <w:rPr>
          <w:rStyle w:val="HideTWBExt"/>
        </w:rPr>
        <w:t>&lt;DocAmend&gt;</w:t>
      </w:r>
      <w:r w:rsidRPr="00872C14">
        <w:t xml:space="preserve">Propunere de </w:t>
      </w:r>
      <w:r w:rsidRPr="00872C14">
        <w:t>rezoluție</w:t>
      </w:r>
      <w:r w:rsidRPr="00872C14">
        <w:rPr>
          <w:rStyle w:val="HideTWBExt"/>
        </w:rPr>
        <w:t>&lt;/DocAmend&gt;</w:t>
      </w:r>
    </w:p>
    <w:p w14:paraId="46B797FE" w14:textId="77777777" w:rsidR="001C2D04" w:rsidRPr="00872C14" w:rsidRDefault="00166959">
      <w:pPr>
        <w:pStyle w:val="NormalBold"/>
      </w:pPr>
      <w:r w:rsidRPr="00872C14">
        <w:rPr>
          <w:rStyle w:val="HideTWBExt"/>
        </w:rPr>
        <w:t>&lt;Article&gt;</w:t>
      </w:r>
      <w:r w:rsidRPr="00872C14">
        <w:t>Considerentul I</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2A53576" w14:textId="77777777">
        <w:trPr>
          <w:trHeight w:hRule="exact" w:val="240"/>
          <w:jc w:val="center"/>
        </w:trPr>
        <w:tc>
          <w:tcPr>
            <w:tcW w:w="9752" w:type="dxa"/>
            <w:gridSpan w:val="2"/>
            <w:tcBorders>
              <w:top w:val="nil"/>
              <w:left w:val="nil"/>
              <w:bottom w:val="nil"/>
              <w:right w:val="nil"/>
            </w:tcBorders>
          </w:tcPr>
          <w:p w14:paraId="0C4EB5E8" w14:textId="77777777" w:rsidR="001C2D04" w:rsidRPr="00872C14" w:rsidRDefault="001C2D04"/>
        </w:tc>
      </w:tr>
      <w:tr w:rsidR="001C2D04" w:rsidRPr="00872C14" w14:paraId="06871E79" w14:textId="77777777">
        <w:trPr>
          <w:trHeight w:val="240"/>
          <w:jc w:val="center"/>
        </w:trPr>
        <w:tc>
          <w:tcPr>
            <w:tcW w:w="4876" w:type="dxa"/>
            <w:tcBorders>
              <w:top w:val="nil"/>
              <w:left w:val="nil"/>
              <w:bottom w:val="nil"/>
              <w:right w:val="nil"/>
            </w:tcBorders>
          </w:tcPr>
          <w:p w14:paraId="5700C1D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3192401" w14:textId="77777777" w:rsidR="001C2D04" w:rsidRPr="00872C14" w:rsidRDefault="00166959">
            <w:pPr>
              <w:pStyle w:val="AmColumnHeading"/>
            </w:pPr>
            <w:r w:rsidRPr="00872C14">
              <w:t>Amendamentul</w:t>
            </w:r>
          </w:p>
        </w:tc>
      </w:tr>
      <w:tr w:rsidR="001C2D04" w:rsidRPr="00872C14" w14:paraId="594C2C65" w14:textId="77777777">
        <w:trPr>
          <w:jc w:val="center"/>
        </w:trPr>
        <w:tc>
          <w:tcPr>
            <w:tcW w:w="4876" w:type="dxa"/>
            <w:tcBorders>
              <w:top w:val="nil"/>
              <w:left w:val="nil"/>
              <w:bottom w:val="nil"/>
              <w:right w:val="nil"/>
            </w:tcBorders>
          </w:tcPr>
          <w:p w14:paraId="08A8AED9" w14:textId="77777777" w:rsidR="001C2D04" w:rsidRPr="00872C14" w:rsidRDefault="00166959">
            <w:pPr>
              <w:pStyle w:val="Normal6a"/>
            </w:pPr>
            <w:r w:rsidRPr="00872C14">
              <w:t>I.</w:t>
            </w:r>
            <w:r w:rsidRPr="00872C14">
              <w:tab/>
              <w:t>întrucât instituțiile, organele, oficiile și agențiile Uniunii au obligația de a respecta carta, chiar și atunci când acționează în afara cadrului juridic al UE;</w:t>
            </w:r>
          </w:p>
        </w:tc>
        <w:tc>
          <w:tcPr>
            <w:tcW w:w="4876" w:type="dxa"/>
            <w:tcBorders>
              <w:top w:val="nil"/>
              <w:left w:val="nil"/>
              <w:bottom w:val="nil"/>
              <w:right w:val="nil"/>
            </w:tcBorders>
          </w:tcPr>
          <w:p w14:paraId="4A4878B9" w14:textId="77777777" w:rsidR="001C2D04" w:rsidRPr="00872C14" w:rsidRDefault="00166959">
            <w:pPr>
              <w:pStyle w:val="Normal6a"/>
            </w:pPr>
            <w:r w:rsidRPr="00872C14">
              <w:t>I.</w:t>
            </w:r>
            <w:r w:rsidRPr="00872C14">
              <w:tab/>
            </w:r>
            <w:r w:rsidRPr="00872C14">
              <w:t xml:space="preserve">întrucât instituțiile, organele, oficiile și agențiile Uniunii au obligația de a respecta carta, chiar și atunci când acționează în afara cadrului juridic al UE </w:t>
            </w:r>
            <w:r w:rsidRPr="00872C14">
              <w:rPr>
                <w:b/>
                <w:i/>
              </w:rPr>
              <w:t>sau folosesc fondurile UE</w:t>
            </w:r>
            <w:r w:rsidRPr="00872C14">
              <w:t>;</w:t>
            </w:r>
          </w:p>
        </w:tc>
      </w:tr>
    </w:tbl>
    <w:p w14:paraId="5A4FFAB4"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951A754" w14:textId="77777777" w:rsidR="001C2D04" w:rsidRPr="00872C14" w:rsidRDefault="00166959">
      <w:r w:rsidRPr="00872C14">
        <w:rPr>
          <w:rStyle w:val="HideTWBExt"/>
        </w:rPr>
        <w:t>&lt;/Amend&gt;</w:t>
      </w:r>
    </w:p>
    <w:p w14:paraId="5C8D167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62</w:t>
      </w:r>
      <w:r w:rsidRPr="00872C14">
        <w:rPr>
          <w:rStyle w:val="HideTWBExt"/>
        </w:rPr>
        <w:t>&lt;/NumAm&gt;</w:t>
      </w:r>
    </w:p>
    <w:p w14:paraId="2BA46C23"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5DD5536E" w14:textId="77777777" w:rsidR="001C2D04" w:rsidRPr="00872C14" w:rsidRDefault="00166959">
      <w:pPr>
        <w:pStyle w:val="NormalBold"/>
      </w:pPr>
      <w:r w:rsidRPr="00872C14">
        <w:rPr>
          <w:rStyle w:val="HideTWBExt"/>
          <w:b w:val="0"/>
        </w:rPr>
        <w:t>&lt;/RepeatBlock-By&gt;</w:t>
      </w:r>
    </w:p>
    <w:p w14:paraId="5BEE7F3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7929201" w14:textId="77777777" w:rsidR="001C2D04" w:rsidRPr="00872C14" w:rsidRDefault="00166959">
      <w:pPr>
        <w:pStyle w:val="NormalBold"/>
      </w:pPr>
      <w:r w:rsidRPr="00872C14">
        <w:rPr>
          <w:rStyle w:val="HideTWBExt"/>
        </w:rPr>
        <w:t>&lt;Article&gt;</w:t>
      </w:r>
      <w:r w:rsidRPr="00872C14">
        <w:t>Considerentul I</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5D6DA17" w14:textId="77777777">
        <w:trPr>
          <w:trHeight w:hRule="exact" w:val="240"/>
          <w:jc w:val="center"/>
        </w:trPr>
        <w:tc>
          <w:tcPr>
            <w:tcW w:w="9752" w:type="dxa"/>
            <w:gridSpan w:val="2"/>
            <w:tcBorders>
              <w:top w:val="nil"/>
              <w:left w:val="nil"/>
              <w:bottom w:val="nil"/>
              <w:right w:val="nil"/>
            </w:tcBorders>
          </w:tcPr>
          <w:p w14:paraId="7CF81F54" w14:textId="77777777" w:rsidR="001C2D04" w:rsidRPr="00872C14" w:rsidRDefault="001C2D04"/>
        </w:tc>
      </w:tr>
      <w:tr w:rsidR="001C2D04" w:rsidRPr="00872C14" w14:paraId="009CCD36" w14:textId="77777777">
        <w:trPr>
          <w:trHeight w:val="240"/>
          <w:jc w:val="center"/>
        </w:trPr>
        <w:tc>
          <w:tcPr>
            <w:tcW w:w="4876" w:type="dxa"/>
            <w:tcBorders>
              <w:top w:val="nil"/>
              <w:left w:val="nil"/>
              <w:bottom w:val="nil"/>
              <w:right w:val="nil"/>
            </w:tcBorders>
          </w:tcPr>
          <w:p w14:paraId="2E7998D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9EA67CD" w14:textId="77777777" w:rsidR="001C2D04" w:rsidRPr="00872C14" w:rsidRDefault="00166959">
            <w:pPr>
              <w:pStyle w:val="AmColumnHeading"/>
            </w:pPr>
            <w:r w:rsidRPr="00872C14">
              <w:t>Amendamentul</w:t>
            </w:r>
          </w:p>
        </w:tc>
      </w:tr>
      <w:tr w:rsidR="001C2D04" w:rsidRPr="00872C14" w14:paraId="42B3977D" w14:textId="77777777">
        <w:trPr>
          <w:jc w:val="center"/>
        </w:trPr>
        <w:tc>
          <w:tcPr>
            <w:tcW w:w="4876" w:type="dxa"/>
            <w:tcBorders>
              <w:top w:val="nil"/>
              <w:left w:val="nil"/>
              <w:bottom w:val="nil"/>
              <w:right w:val="nil"/>
            </w:tcBorders>
          </w:tcPr>
          <w:p w14:paraId="1A794AC4" w14:textId="77777777" w:rsidR="001C2D04" w:rsidRPr="00872C14" w:rsidRDefault="00166959">
            <w:pPr>
              <w:pStyle w:val="Normal6a"/>
            </w:pPr>
            <w:r w:rsidRPr="00872C14">
              <w:t>I.</w:t>
            </w:r>
            <w:r w:rsidRPr="00872C14">
              <w:tab/>
            </w:r>
            <w:r w:rsidRPr="00872C14">
              <w:t xml:space="preserve">întrucât instituțiile, organele, oficiile și agențiile Uniunii au obligația de a respecta carta, </w:t>
            </w:r>
            <w:r w:rsidRPr="00872C14">
              <w:rPr>
                <w:b/>
                <w:i/>
              </w:rPr>
              <w:t>chiar și atunci când acționează în afara cadrului juridic al UE</w:t>
            </w:r>
            <w:r w:rsidRPr="00872C14">
              <w:t>;</w:t>
            </w:r>
          </w:p>
        </w:tc>
        <w:tc>
          <w:tcPr>
            <w:tcW w:w="4876" w:type="dxa"/>
            <w:tcBorders>
              <w:top w:val="nil"/>
              <w:left w:val="nil"/>
              <w:bottom w:val="nil"/>
              <w:right w:val="nil"/>
            </w:tcBorders>
          </w:tcPr>
          <w:p w14:paraId="3A35F2E2" w14:textId="77777777" w:rsidR="001C2D04" w:rsidRPr="00872C14" w:rsidRDefault="00166959">
            <w:pPr>
              <w:pStyle w:val="Normal6a"/>
            </w:pPr>
            <w:r w:rsidRPr="00872C14">
              <w:t>I.</w:t>
            </w:r>
            <w:r w:rsidRPr="00872C14">
              <w:tab/>
              <w:t xml:space="preserve">întrucât instituțiile, organele, oficiile și agențiile Uniunii au obligația de a respecta carta, </w:t>
            </w:r>
            <w:r w:rsidRPr="00872C14">
              <w:rPr>
                <w:b/>
                <w:i/>
              </w:rPr>
              <w:t>în domeniul de aplicare al dreptului Uniunii</w:t>
            </w:r>
            <w:r w:rsidRPr="00872C14">
              <w:t>;</w:t>
            </w:r>
          </w:p>
        </w:tc>
      </w:tr>
    </w:tbl>
    <w:p w14:paraId="7EC76E39"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3DC7C6A" w14:textId="77777777" w:rsidR="001C2D04" w:rsidRPr="00872C14" w:rsidRDefault="00166959">
      <w:r w:rsidRPr="00872C14">
        <w:rPr>
          <w:rStyle w:val="HideTWBExt"/>
        </w:rPr>
        <w:t>&lt;/Amend&gt;</w:t>
      </w:r>
    </w:p>
    <w:p w14:paraId="7C9DC426"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63</w:t>
      </w:r>
      <w:r w:rsidRPr="00872C14">
        <w:rPr>
          <w:rStyle w:val="HideTWBExt"/>
        </w:rPr>
        <w:t>&lt;/NumAm&gt;</w:t>
      </w:r>
    </w:p>
    <w:p w14:paraId="4B7AD73F" w14:textId="77777777" w:rsidR="001C2D04" w:rsidRPr="00872C14" w:rsidRDefault="00166959">
      <w:pPr>
        <w:pStyle w:val="NormalBold"/>
      </w:pPr>
      <w:r w:rsidRPr="00872C14">
        <w:rPr>
          <w:rStyle w:val="HideTWBExt"/>
          <w:b w:val="0"/>
        </w:rPr>
        <w:lastRenderedPageBreak/>
        <w:t>&lt;RepeatBlock-By&gt;&lt;Members&gt;</w:t>
      </w:r>
      <w:r w:rsidRPr="00872C14">
        <w:t>Charlie Weimers</w:t>
      </w:r>
      <w:r w:rsidRPr="00872C14">
        <w:rPr>
          <w:rStyle w:val="HideTWBExt"/>
          <w:b w:val="0"/>
        </w:rPr>
        <w:t>&lt;/Members&gt;</w:t>
      </w:r>
    </w:p>
    <w:p w14:paraId="42A06607" w14:textId="77777777" w:rsidR="001C2D04" w:rsidRPr="00872C14" w:rsidRDefault="00166959">
      <w:pPr>
        <w:pStyle w:val="NormalBold"/>
      </w:pPr>
      <w:r w:rsidRPr="00872C14">
        <w:rPr>
          <w:rStyle w:val="HideTWBExt"/>
          <w:b w:val="0"/>
        </w:rPr>
        <w:t>&lt;/RepeatBlock-By&gt;</w:t>
      </w:r>
    </w:p>
    <w:p w14:paraId="1E76E1B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1BE657A" w14:textId="77777777" w:rsidR="001C2D04" w:rsidRPr="00872C14" w:rsidRDefault="00166959">
      <w:pPr>
        <w:pStyle w:val="NormalBold"/>
      </w:pPr>
      <w:r w:rsidRPr="00872C14">
        <w:rPr>
          <w:rStyle w:val="HideTWBExt"/>
        </w:rPr>
        <w:t>&lt;Article&gt;</w:t>
      </w:r>
      <w:r w:rsidRPr="00872C14">
        <w:t>Considerentul I</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CF88F07" w14:textId="77777777">
        <w:trPr>
          <w:trHeight w:hRule="exact" w:val="240"/>
          <w:jc w:val="center"/>
        </w:trPr>
        <w:tc>
          <w:tcPr>
            <w:tcW w:w="9752" w:type="dxa"/>
            <w:gridSpan w:val="2"/>
            <w:tcBorders>
              <w:top w:val="nil"/>
              <w:left w:val="nil"/>
              <w:bottom w:val="nil"/>
              <w:right w:val="nil"/>
            </w:tcBorders>
          </w:tcPr>
          <w:p w14:paraId="1047C90C" w14:textId="77777777" w:rsidR="001C2D04" w:rsidRPr="00872C14" w:rsidRDefault="001C2D04"/>
        </w:tc>
      </w:tr>
      <w:tr w:rsidR="001C2D04" w:rsidRPr="00872C14" w14:paraId="23BB9F5C" w14:textId="77777777">
        <w:trPr>
          <w:trHeight w:val="240"/>
          <w:jc w:val="center"/>
        </w:trPr>
        <w:tc>
          <w:tcPr>
            <w:tcW w:w="4876" w:type="dxa"/>
            <w:tcBorders>
              <w:top w:val="nil"/>
              <w:left w:val="nil"/>
              <w:bottom w:val="nil"/>
              <w:right w:val="nil"/>
            </w:tcBorders>
          </w:tcPr>
          <w:p w14:paraId="5693C5D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E191806" w14:textId="77777777" w:rsidR="001C2D04" w:rsidRPr="00872C14" w:rsidRDefault="00166959">
            <w:pPr>
              <w:pStyle w:val="AmColumnHeading"/>
            </w:pPr>
            <w:r w:rsidRPr="00872C14">
              <w:t>Amendamentul</w:t>
            </w:r>
          </w:p>
        </w:tc>
      </w:tr>
      <w:tr w:rsidR="001C2D04" w:rsidRPr="00872C14" w14:paraId="6A39F64C" w14:textId="77777777">
        <w:trPr>
          <w:jc w:val="center"/>
        </w:trPr>
        <w:tc>
          <w:tcPr>
            <w:tcW w:w="4876" w:type="dxa"/>
            <w:tcBorders>
              <w:top w:val="nil"/>
              <w:left w:val="nil"/>
              <w:bottom w:val="nil"/>
              <w:right w:val="nil"/>
            </w:tcBorders>
          </w:tcPr>
          <w:p w14:paraId="6FDD4597" w14:textId="77777777" w:rsidR="001C2D04" w:rsidRPr="00872C14" w:rsidRDefault="00166959">
            <w:pPr>
              <w:pStyle w:val="Normal6a"/>
            </w:pPr>
            <w:r w:rsidRPr="00872C14">
              <w:t>I.</w:t>
            </w:r>
            <w:r w:rsidRPr="00872C14">
              <w:tab/>
            </w:r>
            <w:r w:rsidRPr="00872C14">
              <w:t xml:space="preserve">întrucât instituțiile, organele, oficiile și agențiile Uniunii au obligația de a respecta carta, </w:t>
            </w:r>
            <w:r w:rsidRPr="00872C14">
              <w:rPr>
                <w:b/>
                <w:i/>
              </w:rPr>
              <w:t>chiar și</w:t>
            </w:r>
            <w:r w:rsidRPr="00872C14">
              <w:t xml:space="preserve"> atunci când acționează în </w:t>
            </w:r>
            <w:r w:rsidRPr="00872C14">
              <w:rPr>
                <w:b/>
                <w:i/>
              </w:rPr>
              <w:t>afara cadrului juridic al UE</w:t>
            </w:r>
            <w:r w:rsidRPr="00872C14">
              <w:t>;</w:t>
            </w:r>
          </w:p>
        </w:tc>
        <w:tc>
          <w:tcPr>
            <w:tcW w:w="4876" w:type="dxa"/>
            <w:tcBorders>
              <w:top w:val="nil"/>
              <w:left w:val="nil"/>
              <w:bottom w:val="nil"/>
              <w:right w:val="nil"/>
            </w:tcBorders>
          </w:tcPr>
          <w:p w14:paraId="16C3A267" w14:textId="77777777" w:rsidR="001C2D04" w:rsidRPr="00872C14" w:rsidRDefault="00166959">
            <w:pPr>
              <w:pStyle w:val="Normal6a"/>
            </w:pPr>
            <w:r w:rsidRPr="00872C14">
              <w:t>I.</w:t>
            </w:r>
            <w:r w:rsidRPr="00872C14">
              <w:tab/>
              <w:t xml:space="preserve">întrucât instituțiile, organele, oficiile și agențiile Uniunii au obligația de a respecta carta, atunci când acționează în </w:t>
            </w:r>
            <w:r w:rsidRPr="00872C14">
              <w:rPr>
                <w:b/>
                <w:i/>
              </w:rPr>
              <w:t>domeniul de aplicare al dreptului Uniunii</w:t>
            </w:r>
            <w:r w:rsidRPr="00872C14">
              <w:t>;</w:t>
            </w:r>
          </w:p>
        </w:tc>
      </w:tr>
    </w:tbl>
    <w:p w14:paraId="4CAABA3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CB7C74C" w14:textId="77777777" w:rsidR="001C2D04" w:rsidRPr="00872C14" w:rsidRDefault="00166959">
      <w:r w:rsidRPr="00872C14">
        <w:rPr>
          <w:rStyle w:val="HideTWBExt"/>
        </w:rPr>
        <w:t>&lt;/Amend&gt;</w:t>
      </w:r>
    </w:p>
    <w:p w14:paraId="4165823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64</w:t>
      </w:r>
      <w:r w:rsidRPr="00872C14">
        <w:rPr>
          <w:rStyle w:val="HideTWBExt"/>
        </w:rPr>
        <w:t>&lt;/NumAm&gt;</w:t>
      </w:r>
    </w:p>
    <w:p w14:paraId="6E41E02E"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7042413D" w14:textId="77777777" w:rsidR="001C2D04" w:rsidRPr="00872C14" w:rsidRDefault="00166959">
      <w:pPr>
        <w:pStyle w:val="NormalBold"/>
      </w:pPr>
      <w:r w:rsidRPr="00872C14">
        <w:rPr>
          <w:rStyle w:val="HideTWBExt"/>
          <w:b w:val="0"/>
        </w:rPr>
        <w:t>&lt;/RepeatBlock-By&gt;</w:t>
      </w:r>
    </w:p>
    <w:p w14:paraId="38CDBD2B" w14:textId="77777777" w:rsidR="001C2D04" w:rsidRPr="00872C14" w:rsidRDefault="00166959">
      <w:pPr>
        <w:pStyle w:val="NormalBold"/>
      </w:pPr>
      <w:r w:rsidRPr="00872C14">
        <w:rPr>
          <w:rStyle w:val="HideTWBExt"/>
        </w:rPr>
        <w:t>&lt;DocAmend&gt;</w:t>
      </w:r>
      <w:r w:rsidRPr="00872C14">
        <w:t xml:space="preserve">Propunere de </w:t>
      </w:r>
      <w:r w:rsidRPr="00872C14">
        <w:t>rezoluție</w:t>
      </w:r>
      <w:r w:rsidRPr="00872C14">
        <w:rPr>
          <w:rStyle w:val="HideTWBExt"/>
        </w:rPr>
        <w:t>&lt;/DocAmend&gt;</w:t>
      </w:r>
    </w:p>
    <w:p w14:paraId="47DEE5C6" w14:textId="77777777" w:rsidR="001C2D04" w:rsidRPr="00872C14" w:rsidRDefault="00166959">
      <w:pPr>
        <w:pStyle w:val="NormalBold"/>
      </w:pPr>
      <w:r w:rsidRPr="00872C14">
        <w:rPr>
          <w:rStyle w:val="HideTWBExt"/>
        </w:rPr>
        <w:t>&lt;Article&gt;</w:t>
      </w:r>
      <w:r w:rsidRPr="00872C14">
        <w:t>Considerentul Ia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27E88F4" w14:textId="77777777">
        <w:trPr>
          <w:trHeight w:hRule="exact" w:val="240"/>
          <w:jc w:val="center"/>
        </w:trPr>
        <w:tc>
          <w:tcPr>
            <w:tcW w:w="9752" w:type="dxa"/>
            <w:gridSpan w:val="2"/>
            <w:tcBorders>
              <w:top w:val="nil"/>
              <w:left w:val="nil"/>
              <w:bottom w:val="nil"/>
              <w:right w:val="nil"/>
            </w:tcBorders>
          </w:tcPr>
          <w:p w14:paraId="4D21BDE3" w14:textId="77777777" w:rsidR="001C2D04" w:rsidRPr="00872C14" w:rsidRDefault="001C2D04"/>
        </w:tc>
      </w:tr>
      <w:tr w:rsidR="001C2D04" w:rsidRPr="00872C14" w14:paraId="5233B4A9" w14:textId="77777777">
        <w:trPr>
          <w:trHeight w:val="240"/>
          <w:jc w:val="center"/>
        </w:trPr>
        <w:tc>
          <w:tcPr>
            <w:tcW w:w="4876" w:type="dxa"/>
            <w:tcBorders>
              <w:top w:val="nil"/>
              <w:left w:val="nil"/>
              <w:bottom w:val="nil"/>
              <w:right w:val="nil"/>
            </w:tcBorders>
          </w:tcPr>
          <w:p w14:paraId="6B58CA2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85078B6" w14:textId="77777777" w:rsidR="001C2D04" w:rsidRPr="00872C14" w:rsidRDefault="00166959">
            <w:pPr>
              <w:pStyle w:val="AmColumnHeading"/>
            </w:pPr>
            <w:r w:rsidRPr="00872C14">
              <w:t>Amendamentul</w:t>
            </w:r>
          </w:p>
        </w:tc>
      </w:tr>
      <w:tr w:rsidR="001C2D04" w:rsidRPr="00872C14" w14:paraId="62B87276" w14:textId="77777777">
        <w:trPr>
          <w:jc w:val="center"/>
        </w:trPr>
        <w:tc>
          <w:tcPr>
            <w:tcW w:w="4876" w:type="dxa"/>
            <w:tcBorders>
              <w:top w:val="nil"/>
              <w:left w:val="nil"/>
              <w:bottom w:val="nil"/>
              <w:right w:val="nil"/>
            </w:tcBorders>
          </w:tcPr>
          <w:p w14:paraId="24A6895E" w14:textId="77777777" w:rsidR="001C2D04" w:rsidRPr="00872C14" w:rsidRDefault="001C2D04">
            <w:pPr>
              <w:pStyle w:val="Normal6a"/>
            </w:pPr>
          </w:p>
        </w:tc>
        <w:tc>
          <w:tcPr>
            <w:tcW w:w="4876" w:type="dxa"/>
            <w:tcBorders>
              <w:top w:val="nil"/>
              <w:left w:val="nil"/>
              <w:bottom w:val="nil"/>
              <w:right w:val="nil"/>
            </w:tcBorders>
          </w:tcPr>
          <w:p w14:paraId="23F0AA0D" w14:textId="77777777" w:rsidR="001C2D04" w:rsidRPr="00872C14" w:rsidRDefault="00166959">
            <w:pPr>
              <w:pStyle w:val="Normal6a"/>
            </w:pPr>
            <w:r w:rsidRPr="00872C14">
              <w:rPr>
                <w:b/>
                <w:i/>
              </w:rPr>
              <w:t>Ia.</w:t>
            </w:r>
            <w:r w:rsidRPr="00872C14">
              <w:tab/>
            </w:r>
            <w:r w:rsidRPr="00872C14">
              <w:rPr>
                <w:b/>
                <w:i/>
              </w:rPr>
              <w:t xml:space="preserve">întrucât, potrivit raportului anual pe 2024 al Comisiei privind aplicarea Cartei drepturilor fundamentale a UE, nu ajunge finanțare </w:t>
            </w:r>
            <w:r w:rsidRPr="00872C14">
              <w:rPr>
                <w:b/>
                <w:i/>
              </w:rPr>
              <w:t>suficientă la actorii-cheie în domeniul drepturilor fundamentale; întrucât printre provocări se numără dificultățile de a găsi informații cu privire la fondurile accesibile, disponibilitatea fondurilor pentru acțiunile autorităților locale și regionale în domeniul drepturilor fundamentale, precum și efectul reducerii finanțării în cazurile în care aceste reduceri limitează capacitatea societății civile și a organismelor din domeniul drepturilor fundamentale de a contribui la un discurs deschis și democratic</w:t>
            </w:r>
            <w:r w:rsidRPr="00872C14">
              <w:rPr>
                <w:b/>
                <w:i/>
              </w:rPr>
              <w:t>;</w:t>
            </w:r>
          </w:p>
        </w:tc>
      </w:tr>
    </w:tbl>
    <w:p w14:paraId="590C0C7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E47AEF0" w14:textId="77777777" w:rsidR="001C2D04" w:rsidRPr="00872C14" w:rsidRDefault="00166959">
      <w:r w:rsidRPr="00872C14">
        <w:rPr>
          <w:rStyle w:val="HideTWBExt"/>
        </w:rPr>
        <w:t>&lt;/Amend&gt;</w:t>
      </w:r>
    </w:p>
    <w:p w14:paraId="5F0F086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65</w:t>
      </w:r>
      <w:r w:rsidRPr="00872C14">
        <w:rPr>
          <w:rStyle w:val="HideTWBExt"/>
        </w:rPr>
        <w:t>&lt;/NumAm&gt;</w:t>
      </w:r>
    </w:p>
    <w:p w14:paraId="5EC126E3"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32FDAE67" w14:textId="77777777" w:rsidR="001C2D04" w:rsidRPr="00872C14" w:rsidRDefault="00166959">
      <w:pPr>
        <w:pStyle w:val="NormalBold"/>
      </w:pPr>
      <w:r w:rsidRPr="00872C14">
        <w:rPr>
          <w:rStyle w:val="HideTWBExt"/>
          <w:b w:val="0"/>
        </w:rPr>
        <w:t>&lt;/RepeatBlock-By&gt;</w:t>
      </w:r>
    </w:p>
    <w:p w14:paraId="49187A63" w14:textId="77777777" w:rsidR="001C2D04" w:rsidRPr="00872C14" w:rsidRDefault="00166959">
      <w:pPr>
        <w:pStyle w:val="NormalBold"/>
      </w:pPr>
      <w:r w:rsidRPr="00872C14">
        <w:rPr>
          <w:rStyle w:val="HideTWBExt"/>
        </w:rPr>
        <w:lastRenderedPageBreak/>
        <w:t>&lt;DocAmend&gt;</w:t>
      </w:r>
      <w:r w:rsidRPr="00872C14">
        <w:t>Propunere de rezoluție</w:t>
      </w:r>
      <w:r w:rsidRPr="00872C14">
        <w:rPr>
          <w:rStyle w:val="HideTWBExt"/>
        </w:rPr>
        <w:t>&lt;/DocAmend&gt;</w:t>
      </w:r>
    </w:p>
    <w:p w14:paraId="4B1C010E" w14:textId="77777777" w:rsidR="001C2D04" w:rsidRPr="00872C14" w:rsidRDefault="00166959">
      <w:pPr>
        <w:pStyle w:val="NormalBold"/>
      </w:pPr>
      <w:r w:rsidRPr="00872C14">
        <w:rPr>
          <w:rStyle w:val="HideTWBExt"/>
        </w:rPr>
        <w:t>&lt;Article&gt;</w:t>
      </w:r>
      <w:r w:rsidRPr="00872C14">
        <w:t>Considerentul Ib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C18EAB6" w14:textId="77777777">
        <w:trPr>
          <w:trHeight w:hRule="exact" w:val="240"/>
          <w:jc w:val="center"/>
        </w:trPr>
        <w:tc>
          <w:tcPr>
            <w:tcW w:w="9752" w:type="dxa"/>
            <w:gridSpan w:val="2"/>
            <w:tcBorders>
              <w:top w:val="nil"/>
              <w:left w:val="nil"/>
              <w:bottom w:val="nil"/>
              <w:right w:val="nil"/>
            </w:tcBorders>
          </w:tcPr>
          <w:p w14:paraId="0C614ECE" w14:textId="77777777" w:rsidR="001C2D04" w:rsidRPr="00872C14" w:rsidRDefault="001C2D04"/>
        </w:tc>
      </w:tr>
      <w:tr w:rsidR="001C2D04" w:rsidRPr="00872C14" w14:paraId="2BA24BA7" w14:textId="77777777">
        <w:trPr>
          <w:trHeight w:val="240"/>
          <w:jc w:val="center"/>
        </w:trPr>
        <w:tc>
          <w:tcPr>
            <w:tcW w:w="4876" w:type="dxa"/>
            <w:tcBorders>
              <w:top w:val="nil"/>
              <w:left w:val="nil"/>
              <w:bottom w:val="nil"/>
              <w:right w:val="nil"/>
            </w:tcBorders>
          </w:tcPr>
          <w:p w14:paraId="32F1129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5634030" w14:textId="77777777" w:rsidR="001C2D04" w:rsidRPr="00872C14" w:rsidRDefault="00166959">
            <w:pPr>
              <w:pStyle w:val="AmColumnHeading"/>
            </w:pPr>
            <w:r w:rsidRPr="00872C14">
              <w:t>Amendamentul</w:t>
            </w:r>
          </w:p>
        </w:tc>
      </w:tr>
      <w:tr w:rsidR="001C2D04" w:rsidRPr="00872C14" w14:paraId="6B2ABD00" w14:textId="77777777">
        <w:trPr>
          <w:jc w:val="center"/>
        </w:trPr>
        <w:tc>
          <w:tcPr>
            <w:tcW w:w="4876" w:type="dxa"/>
            <w:tcBorders>
              <w:top w:val="nil"/>
              <w:left w:val="nil"/>
              <w:bottom w:val="nil"/>
              <w:right w:val="nil"/>
            </w:tcBorders>
          </w:tcPr>
          <w:p w14:paraId="0C3D13D2" w14:textId="77777777" w:rsidR="001C2D04" w:rsidRPr="00872C14" w:rsidRDefault="001C2D04">
            <w:pPr>
              <w:pStyle w:val="Normal6a"/>
            </w:pPr>
          </w:p>
        </w:tc>
        <w:tc>
          <w:tcPr>
            <w:tcW w:w="4876" w:type="dxa"/>
            <w:tcBorders>
              <w:top w:val="nil"/>
              <w:left w:val="nil"/>
              <w:bottom w:val="nil"/>
              <w:right w:val="nil"/>
            </w:tcBorders>
          </w:tcPr>
          <w:p w14:paraId="1E2E2413" w14:textId="77777777" w:rsidR="001C2D04" w:rsidRPr="00872C14" w:rsidRDefault="00166959">
            <w:pPr>
              <w:pStyle w:val="Normal6a"/>
            </w:pPr>
            <w:r w:rsidRPr="00872C14">
              <w:rPr>
                <w:b/>
                <w:i/>
              </w:rPr>
              <w:t>Ib.</w:t>
            </w:r>
            <w:r w:rsidRPr="00872C14">
              <w:tab/>
            </w:r>
            <w:r w:rsidRPr="00872C14">
              <w:rPr>
                <w:b/>
                <w:i/>
              </w:rPr>
              <w:t>întrucât o societate civilă dinamică și un spațiu civic activ sunt piloni esențiali ai democrației, care contribuie la transparență, la responsabilizare și la promovarea și protejarea valorilor Uniunii, prevăzute la articolul 2 din TUE; întrucât finanțarea UE previzibilă, adecvată și sustenabilă pe termen lung pentru societatea civilă este esențială pentru ca aceasta să prospere și să își îndeplinească rolul de supraveghere, precum și pentru consolidarea rezilienței societății și a răspunsurilor la crize l</w:t>
            </w:r>
            <w:r w:rsidRPr="00872C14">
              <w:rPr>
                <w:b/>
                <w:i/>
              </w:rPr>
              <w:t>a nivelul întregii societăți; întrucât organizațiile societății civile joacă, de asemenea, un rol esențial în respectarea cartei și în furnizarea de servicii sociale, în special pentru comunitățile marginalizate;</w:t>
            </w:r>
          </w:p>
        </w:tc>
      </w:tr>
    </w:tbl>
    <w:p w14:paraId="61A1898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D251845" w14:textId="77777777" w:rsidR="001C2D04" w:rsidRPr="00872C14" w:rsidRDefault="00166959">
      <w:r w:rsidRPr="00872C14">
        <w:rPr>
          <w:rStyle w:val="HideTWBExt"/>
        </w:rPr>
        <w:t>&lt;/Amend&gt;</w:t>
      </w:r>
    </w:p>
    <w:p w14:paraId="6320D2F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66</w:t>
      </w:r>
      <w:r w:rsidRPr="00872C14">
        <w:rPr>
          <w:rStyle w:val="HideTWBExt"/>
        </w:rPr>
        <w:t>&lt;/NumAm&gt;</w:t>
      </w:r>
    </w:p>
    <w:p w14:paraId="7D49A3D8"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0D1F8112" w14:textId="77777777" w:rsidR="001C2D04" w:rsidRPr="00872C14" w:rsidRDefault="00166959">
      <w:pPr>
        <w:pStyle w:val="NormalBold"/>
      </w:pPr>
      <w:r w:rsidRPr="00872C14">
        <w:rPr>
          <w:rStyle w:val="HideTWBExt"/>
          <w:b w:val="0"/>
        </w:rPr>
        <w:t>&lt;/RepeatBlock-By&gt;</w:t>
      </w:r>
    </w:p>
    <w:p w14:paraId="0CA73CB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6D14CFE" w14:textId="77777777" w:rsidR="001C2D04" w:rsidRPr="00872C14" w:rsidRDefault="00166959">
      <w:pPr>
        <w:pStyle w:val="NormalBold"/>
      </w:pPr>
      <w:r w:rsidRPr="00872C14">
        <w:rPr>
          <w:rStyle w:val="HideTWBExt"/>
        </w:rPr>
        <w:t>&lt;Article&gt;</w:t>
      </w:r>
      <w:r w:rsidRPr="00872C14">
        <w:t>Considerentul J</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90E59A6" w14:textId="77777777">
        <w:trPr>
          <w:trHeight w:hRule="exact" w:val="240"/>
          <w:jc w:val="center"/>
        </w:trPr>
        <w:tc>
          <w:tcPr>
            <w:tcW w:w="9752" w:type="dxa"/>
            <w:gridSpan w:val="2"/>
            <w:tcBorders>
              <w:top w:val="nil"/>
              <w:left w:val="nil"/>
              <w:bottom w:val="nil"/>
              <w:right w:val="nil"/>
            </w:tcBorders>
          </w:tcPr>
          <w:p w14:paraId="26836033" w14:textId="77777777" w:rsidR="001C2D04" w:rsidRPr="00872C14" w:rsidRDefault="001C2D04"/>
        </w:tc>
      </w:tr>
      <w:tr w:rsidR="001C2D04" w:rsidRPr="00872C14" w14:paraId="6CE0C6A9" w14:textId="77777777">
        <w:trPr>
          <w:trHeight w:val="240"/>
          <w:jc w:val="center"/>
        </w:trPr>
        <w:tc>
          <w:tcPr>
            <w:tcW w:w="4876" w:type="dxa"/>
            <w:tcBorders>
              <w:top w:val="nil"/>
              <w:left w:val="nil"/>
              <w:bottom w:val="nil"/>
              <w:right w:val="nil"/>
            </w:tcBorders>
          </w:tcPr>
          <w:p w14:paraId="5691F5F7" w14:textId="77777777" w:rsidR="001C2D04" w:rsidRPr="00872C14" w:rsidRDefault="00166959">
            <w:pPr>
              <w:pStyle w:val="AmColumnHeading"/>
            </w:pPr>
            <w:r w:rsidRPr="00872C14">
              <w:t xml:space="preserve">Propunerea de </w:t>
            </w:r>
            <w:r w:rsidRPr="00872C14">
              <w:t>rezoluție</w:t>
            </w:r>
          </w:p>
        </w:tc>
        <w:tc>
          <w:tcPr>
            <w:tcW w:w="4876" w:type="dxa"/>
            <w:tcBorders>
              <w:top w:val="nil"/>
              <w:left w:val="nil"/>
              <w:bottom w:val="nil"/>
              <w:right w:val="nil"/>
            </w:tcBorders>
          </w:tcPr>
          <w:p w14:paraId="3895FB91" w14:textId="77777777" w:rsidR="001C2D04" w:rsidRPr="00872C14" w:rsidRDefault="00166959">
            <w:pPr>
              <w:pStyle w:val="AmColumnHeading"/>
            </w:pPr>
            <w:r w:rsidRPr="00872C14">
              <w:t>Amendamentul</w:t>
            </w:r>
          </w:p>
        </w:tc>
      </w:tr>
      <w:tr w:rsidR="001C2D04" w:rsidRPr="00872C14" w14:paraId="6FA155B1" w14:textId="77777777">
        <w:trPr>
          <w:jc w:val="center"/>
        </w:trPr>
        <w:tc>
          <w:tcPr>
            <w:tcW w:w="4876" w:type="dxa"/>
            <w:tcBorders>
              <w:top w:val="nil"/>
              <w:left w:val="nil"/>
              <w:bottom w:val="nil"/>
              <w:right w:val="nil"/>
            </w:tcBorders>
          </w:tcPr>
          <w:p w14:paraId="06322B32" w14:textId="77777777" w:rsidR="001C2D04" w:rsidRPr="00872C14" w:rsidRDefault="00166959">
            <w:pPr>
              <w:pStyle w:val="Normal6a"/>
            </w:pPr>
            <w:r w:rsidRPr="00872C14">
              <w:rPr>
                <w:b/>
                <w:i/>
              </w:rPr>
              <w:t>J.</w:t>
            </w:r>
            <w:r w:rsidRPr="00872C14">
              <w:tab/>
            </w:r>
            <w:r w:rsidRPr="00872C14">
              <w:rPr>
                <w:b/>
                <w:i/>
              </w:rPr>
              <w:t>întrucât, într-un mediu de reglementare din ce în ce mai complex, aplicarea cartei ar trebui să fie aliniată în mod proactiv la prioritățile în continuă evoluție ale UE, inclusiv la prioritățile în materie de mediu și climă;</w:t>
            </w:r>
          </w:p>
        </w:tc>
        <w:tc>
          <w:tcPr>
            <w:tcW w:w="4876" w:type="dxa"/>
            <w:tcBorders>
              <w:top w:val="nil"/>
              <w:left w:val="nil"/>
              <w:bottom w:val="nil"/>
              <w:right w:val="nil"/>
            </w:tcBorders>
          </w:tcPr>
          <w:p w14:paraId="4DAFE2EC" w14:textId="77777777" w:rsidR="001C2D04" w:rsidRPr="00872C14" w:rsidRDefault="00166959">
            <w:pPr>
              <w:pStyle w:val="Normal6a"/>
            </w:pPr>
            <w:r w:rsidRPr="00872C14">
              <w:rPr>
                <w:b/>
                <w:i/>
              </w:rPr>
              <w:t>eliminat</w:t>
            </w:r>
          </w:p>
        </w:tc>
      </w:tr>
    </w:tbl>
    <w:p w14:paraId="1B615EF7"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184E05B" w14:textId="77777777" w:rsidR="001C2D04" w:rsidRPr="00872C14" w:rsidRDefault="00166959">
      <w:r w:rsidRPr="00872C14">
        <w:rPr>
          <w:rStyle w:val="HideTWBExt"/>
        </w:rPr>
        <w:t>&lt;/Amend&gt;</w:t>
      </w:r>
    </w:p>
    <w:p w14:paraId="619FC67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67</w:t>
      </w:r>
      <w:r w:rsidRPr="00872C14">
        <w:rPr>
          <w:rStyle w:val="HideTWBExt"/>
        </w:rPr>
        <w:t>&lt;/NumAm&gt;</w:t>
      </w:r>
    </w:p>
    <w:p w14:paraId="498EBBE5" w14:textId="77777777" w:rsidR="001C2D04" w:rsidRPr="00872C14" w:rsidRDefault="00166959">
      <w:pPr>
        <w:pStyle w:val="NormalBold"/>
      </w:pPr>
      <w:r w:rsidRPr="00872C14">
        <w:rPr>
          <w:rStyle w:val="HideTWBExt"/>
          <w:b w:val="0"/>
        </w:rPr>
        <w:lastRenderedPageBreak/>
        <w:t>&lt;RepeatBlock-By&gt;&lt;Members&gt;</w:t>
      </w:r>
      <w:r w:rsidRPr="00872C14">
        <w:t>Loránt Vincze, Bartłomiej Sienkiewicz</w:t>
      </w:r>
      <w:r w:rsidRPr="00872C14">
        <w:rPr>
          <w:rStyle w:val="HideTWBExt"/>
          <w:b w:val="0"/>
        </w:rPr>
        <w:t>&lt;/Members&gt;</w:t>
      </w:r>
    </w:p>
    <w:p w14:paraId="03CB299F" w14:textId="77777777" w:rsidR="001C2D04" w:rsidRPr="00872C14" w:rsidRDefault="00166959">
      <w:pPr>
        <w:pStyle w:val="NormalBold"/>
      </w:pPr>
      <w:r w:rsidRPr="00872C14">
        <w:rPr>
          <w:rStyle w:val="HideTWBExt"/>
          <w:b w:val="0"/>
        </w:rPr>
        <w:t>&lt;/RepeatBlock-By&gt;</w:t>
      </w:r>
    </w:p>
    <w:p w14:paraId="24085BA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FB1EE69" w14:textId="77777777" w:rsidR="001C2D04" w:rsidRPr="00872C14" w:rsidRDefault="00166959">
      <w:pPr>
        <w:pStyle w:val="NormalBold"/>
      </w:pPr>
      <w:r w:rsidRPr="00872C14">
        <w:rPr>
          <w:rStyle w:val="HideTWBExt"/>
        </w:rPr>
        <w:t>&lt;Article&gt;</w:t>
      </w:r>
      <w:r w:rsidRPr="00872C14">
        <w:t>Considerentul J</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84CC3FB" w14:textId="77777777">
        <w:trPr>
          <w:trHeight w:hRule="exact" w:val="240"/>
          <w:jc w:val="center"/>
        </w:trPr>
        <w:tc>
          <w:tcPr>
            <w:tcW w:w="9752" w:type="dxa"/>
            <w:gridSpan w:val="2"/>
            <w:tcBorders>
              <w:top w:val="nil"/>
              <w:left w:val="nil"/>
              <w:bottom w:val="nil"/>
              <w:right w:val="nil"/>
            </w:tcBorders>
          </w:tcPr>
          <w:p w14:paraId="181427EF" w14:textId="77777777" w:rsidR="001C2D04" w:rsidRPr="00872C14" w:rsidRDefault="001C2D04"/>
        </w:tc>
      </w:tr>
      <w:tr w:rsidR="001C2D04" w:rsidRPr="00872C14" w14:paraId="1F5E4812" w14:textId="77777777">
        <w:trPr>
          <w:trHeight w:val="240"/>
          <w:jc w:val="center"/>
        </w:trPr>
        <w:tc>
          <w:tcPr>
            <w:tcW w:w="4876" w:type="dxa"/>
            <w:tcBorders>
              <w:top w:val="nil"/>
              <w:left w:val="nil"/>
              <w:bottom w:val="nil"/>
              <w:right w:val="nil"/>
            </w:tcBorders>
          </w:tcPr>
          <w:p w14:paraId="14074AF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6D33327" w14:textId="77777777" w:rsidR="001C2D04" w:rsidRPr="00872C14" w:rsidRDefault="00166959">
            <w:pPr>
              <w:pStyle w:val="AmColumnHeading"/>
            </w:pPr>
            <w:r w:rsidRPr="00872C14">
              <w:t>Amendamentul</w:t>
            </w:r>
          </w:p>
        </w:tc>
      </w:tr>
      <w:tr w:rsidR="001C2D04" w:rsidRPr="00872C14" w14:paraId="3B1EE18C" w14:textId="77777777">
        <w:trPr>
          <w:jc w:val="center"/>
        </w:trPr>
        <w:tc>
          <w:tcPr>
            <w:tcW w:w="4876" w:type="dxa"/>
            <w:tcBorders>
              <w:top w:val="nil"/>
              <w:left w:val="nil"/>
              <w:bottom w:val="nil"/>
              <w:right w:val="nil"/>
            </w:tcBorders>
          </w:tcPr>
          <w:p w14:paraId="7EFF9966" w14:textId="77777777" w:rsidR="001C2D04" w:rsidRPr="00872C14" w:rsidRDefault="00166959">
            <w:pPr>
              <w:pStyle w:val="Normal6a"/>
            </w:pPr>
            <w:r w:rsidRPr="00872C14">
              <w:rPr>
                <w:b/>
                <w:i/>
              </w:rPr>
              <w:t>J.</w:t>
            </w:r>
            <w:r w:rsidRPr="00872C14">
              <w:tab/>
            </w:r>
            <w:r w:rsidRPr="00872C14">
              <w:rPr>
                <w:b/>
                <w:i/>
              </w:rPr>
              <w:t>întrucât, într-un mediu de reglementare din ce în ce mai complex, aplicarea cartei ar trebui să fie aliniată în mod proactiv la prioritățile în continuă evoluție ale UE, inclusiv la prioritățile în materie de mediu și climă;</w:t>
            </w:r>
          </w:p>
        </w:tc>
        <w:tc>
          <w:tcPr>
            <w:tcW w:w="4876" w:type="dxa"/>
            <w:tcBorders>
              <w:top w:val="nil"/>
              <w:left w:val="nil"/>
              <w:bottom w:val="nil"/>
              <w:right w:val="nil"/>
            </w:tcBorders>
          </w:tcPr>
          <w:p w14:paraId="2EACED78" w14:textId="77777777" w:rsidR="001C2D04" w:rsidRPr="00872C14" w:rsidRDefault="00166959">
            <w:pPr>
              <w:pStyle w:val="Normal6a"/>
            </w:pPr>
            <w:r w:rsidRPr="00872C14">
              <w:rPr>
                <w:b/>
                <w:i/>
              </w:rPr>
              <w:t>eliminat</w:t>
            </w:r>
          </w:p>
        </w:tc>
      </w:tr>
    </w:tbl>
    <w:p w14:paraId="2ABF803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FA78FD6" w14:textId="77777777" w:rsidR="001C2D04" w:rsidRPr="00872C14" w:rsidRDefault="00166959">
      <w:r w:rsidRPr="00872C14">
        <w:rPr>
          <w:rStyle w:val="HideTWBExt"/>
        </w:rPr>
        <w:t>&lt;/Amend&gt;</w:t>
      </w:r>
    </w:p>
    <w:p w14:paraId="2A45B8E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68</w:t>
      </w:r>
      <w:r w:rsidRPr="00872C14">
        <w:rPr>
          <w:rStyle w:val="HideTWBExt"/>
        </w:rPr>
        <w:t>&lt;/NumAm&gt;</w:t>
      </w:r>
    </w:p>
    <w:p w14:paraId="4FD2ECDA"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69D541DB" w14:textId="77777777" w:rsidR="001C2D04" w:rsidRPr="00872C14" w:rsidRDefault="00166959">
      <w:pPr>
        <w:pStyle w:val="NormalBold"/>
      </w:pPr>
      <w:r w:rsidRPr="00872C14">
        <w:rPr>
          <w:rStyle w:val="HideTWBExt"/>
          <w:b w:val="0"/>
        </w:rPr>
        <w:t>&lt;/RepeatBlock-By&gt;</w:t>
      </w:r>
    </w:p>
    <w:p w14:paraId="354C668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F05CEBD" w14:textId="77777777" w:rsidR="001C2D04" w:rsidRPr="00872C14" w:rsidRDefault="00166959">
      <w:pPr>
        <w:pStyle w:val="NormalBold"/>
      </w:pPr>
      <w:r w:rsidRPr="00872C14">
        <w:rPr>
          <w:rStyle w:val="HideTWBExt"/>
        </w:rPr>
        <w:t>&lt;Article&gt;</w:t>
      </w:r>
      <w:r w:rsidRPr="00872C14">
        <w:t>Considerentul J</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B22471B" w14:textId="77777777">
        <w:trPr>
          <w:trHeight w:hRule="exact" w:val="240"/>
          <w:jc w:val="center"/>
        </w:trPr>
        <w:tc>
          <w:tcPr>
            <w:tcW w:w="9752" w:type="dxa"/>
            <w:gridSpan w:val="2"/>
            <w:tcBorders>
              <w:top w:val="nil"/>
              <w:left w:val="nil"/>
              <w:bottom w:val="nil"/>
              <w:right w:val="nil"/>
            </w:tcBorders>
          </w:tcPr>
          <w:p w14:paraId="2CD8FB02" w14:textId="77777777" w:rsidR="001C2D04" w:rsidRPr="00872C14" w:rsidRDefault="001C2D04"/>
        </w:tc>
      </w:tr>
      <w:tr w:rsidR="001C2D04" w:rsidRPr="00872C14" w14:paraId="06ACB84D" w14:textId="77777777">
        <w:trPr>
          <w:trHeight w:val="240"/>
          <w:jc w:val="center"/>
        </w:trPr>
        <w:tc>
          <w:tcPr>
            <w:tcW w:w="4876" w:type="dxa"/>
            <w:tcBorders>
              <w:top w:val="nil"/>
              <w:left w:val="nil"/>
              <w:bottom w:val="nil"/>
              <w:right w:val="nil"/>
            </w:tcBorders>
          </w:tcPr>
          <w:p w14:paraId="0D0EA65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60EF3D4" w14:textId="77777777" w:rsidR="001C2D04" w:rsidRPr="00872C14" w:rsidRDefault="00166959">
            <w:pPr>
              <w:pStyle w:val="AmColumnHeading"/>
            </w:pPr>
            <w:r w:rsidRPr="00872C14">
              <w:t>Amendamentul</w:t>
            </w:r>
          </w:p>
        </w:tc>
      </w:tr>
      <w:tr w:rsidR="001C2D04" w:rsidRPr="00872C14" w14:paraId="6D635598" w14:textId="77777777">
        <w:trPr>
          <w:jc w:val="center"/>
        </w:trPr>
        <w:tc>
          <w:tcPr>
            <w:tcW w:w="4876" w:type="dxa"/>
            <w:tcBorders>
              <w:top w:val="nil"/>
              <w:left w:val="nil"/>
              <w:bottom w:val="nil"/>
              <w:right w:val="nil"/>
            </w:tcBorders>
          </w:tcPr>
          <w:p w14:paraId="2B2722DD" w14:textId="77777777" w:rsidR="001C2D04" w:rsidRPr="00872C14" w:rsidRDefault="00166959">
            <w:pPr>
              <w:pStyle w:val="Normal6a"/>
            </w:pPr>
            <w:r w:rsidRPr="00872C14">
              <w:rPr>
                <w:b/>
                <w:i/>
              </w:rPr>
              <w:t>J.</w:t>
            </w:r>
            <w:r w:rsidRPr="00872C14">
              <w:tab/>
            </w:r>
            <w:r w:rsidRPr="00872C14">
              <w:rPr>
                <w:b/>
                <w:i/>
              </w:rPr>
              <w:t xml:space="preserve">întrucât, într-un mediu de reglementare din ce în ce mai complex, aplicarea cartei ar trebui să fie aliniată în mod proactiv la prioritățile în continuă evoluție ale UE, inclusiv la </w:t>
            </w:r>
            <w:r w:rsidRPr="00872C14">
              <w:rPr>
                <w:b/>
                <w:i/>
              </w:rPr>
              <w:t>prioritățile în materie de mediu și climă;</w:t>
            </w:r>
          </w:p>
        </w:tc>
        <w:tc>
          <w:tcPr>
            <w:tcW w:w="4876" w:type="dxa"/>
            <w:tcBorders>
              <w:top w:val="nil"/>
              <w:left w:val="nil"/>
              <w:bottom w:val="nil"/>
              <w:right w:val="nil"/>
            </w:tcBorders>
          </w:tcPr>
          <w:p w14:paraId="1771374D" w14:textId="77777777" w:rsidR="001C2D04" w:rsidRPr="00872C14" w:rsidRDefault="00166959">
            <w:pPr>
              <w:pStyle w:val="Normal6a"/>
            </w:pPr>
            <w:r w:rsidRPr="00872C14">
              <w:rPr>
                <w:b/>
                <w:i/>
              </w:rPr>
              <w:t>eliminat</w:t>
            </w:r>
          </w:p>
        </w:tc>
      </w:tr>
    </w:tbl>
    <w:p w14:paraId="16D7932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734ADB5" w14:textId="77777777" w:rsidR="001C2D04" w:rsidRPr="00872C14" w:rsidRDefault="00166959">
      <w:r w:rsidRPr="00872C14">
        <w:rPr>
          <w:rStyle w:val="HideTWBExt"/>
        </w:rPr>
        <w:t>&lt;/Amend&gt;</w:t>
      </w:r>
    </w:p>
    <w:p w14:paraId="6AF8EC97"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69</w:t>
      </w:r>
      <w:r w:rsidRPr="00872C14">
        <w:rPr>
          <w:rStyle w:val="HideTWBExt"/>
        </w:rPr>
        <w:t>&lt;/NumAm&gt;</w:t>
      </w:r>
    </w:p>
    <w:p w14:paraId="6A995603"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1785A65B" w14:textId="77777777" w:rsidR="001C2D04" w:rsidRPr="00872C14" w:rsidRDefault="00166959">
      <w:pPr>
        <w:pStyle w:val="NormalBold"/>
      </w:pPr>
      <w:r w:rsidRPr="00872C14">
        <w:rPr>
          <w:rStyle w:val="HideTWBExt"/>
          <w:b w:val="0"/>
        </w:rPr>
        <w:t>&lt;/RepeatBlock-By&gt;</w:t>
      </w:r>
    </w:p>
    <w:p w14:paraId="7D4BAEC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B7DBBB9" w14:textId="77777777" w:rsidR="001C2D04" w:rsidRPr="00872C14" w:rsidRDefault="00166959">
      <w:pPr>
        <w:pStyle w:val="NormalBold"/>
      </w:pPr>
      <w:r w:rsidRPr="00872C14">
        <w:rPr>
          <w:rStyle w:val="HideTWBExt"/>
        </w:rPr>
        <w:t>&lt;Article&gt;</w:t>
      </w:r>
      <w:r w:rsidRPr="00872C14">
        <w:t>Considerentul J</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DF745ED" w14:textId="77777777">
        <w:trPr>
          <w:trHeight w:hRule="exact" w:val="240"/>
          <w:jc w:val="center"/>
        </w:trPr>
        <w:tc>
          <w:tcPr>
            <w:tcW w:w="9752" w:type="dxa"/>
            <w:gridSpan w:val="2"/>
            <w:tcBorders>
              <w:top w:val="nil"/>
              <w:left w:val="nil"/>
              <w:bottom w:val="nil"/>
              <w:right w:val="nil"/>
            </w:tcBorders>
          </w:tcPr>
          <w:p w14:paraId="01978C8A" w14:textId="77777777" w:rsidR="001C2D04" w:rsidRPr="00872C14" w:rsidRDefault="001C2D04"/>
        </w:tc>
      </w:tr>
      <w:tr w:rsidR="001C2D04" w:rsidRPr="00872C14" w14:paraId="6B87524D" w14:textId="77777777">
        <w:trPr>
          <w:trHeight w:val="240"/>
          <w:jc w:val="center"/>
        </w:trPr>
        <w:tc>
          <w:tcPr>
            <w:tcW w:w="4876" w:type="dxa"/>
            <w:tcBorders>
              <w:top w:val="nil"/>
              <w:left w:val="nil"/>
              <w:bottom w:val="nil"/>
              <w:right w:val="nil"/>
            </w:tcBorders>
          </w:tcPr>
          <w:p w14:paraId="02426CF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95C0DB9" w14:textId="77777777" w:rsidR="001C2D04" w:rsidRPr="00872C14" w:rsidRDefault="00166959">
            <w:pPr>
              <w:pStyle w:val="AmColumnHeading"/>
            </w:pPr>
            <w:r w:rsidRPr="00872C14">
              <w:t>Amendamentul</w:t>
            </w:r>
          </w:p>
        </w:tc>
      </w:tr>
      <w:tr w:rsidR="001C2D04" w:rsidRPr="00872C14" w14:paraId="3BD6C7FF" w14:textId="77777777">
        <w:trPr>
          <w:jc w:val="center"/>
        </w:trPr>
        <w:tc>
          <w:tcPr>
            <w:tcW w:w="4876" w:type="dxa"/>
            <w:tcBorders>
              <w:top w:val="nil"/>
              <w:left w:val="nil"/>
              <w:bottom w:val="nil"/>
              <w:right w:val="nil"/>
            </w:tcBorders>
          </w:tcPr>
          <w:p w14:paraId="416D5633" w14:textId="77777777" w:rsidR="001C2D04" w:rsidRPr="00872C14" w:rsidRDefault="00166959">
            <w:pPr>
              <w:pStyle w:val="Normal6a"/>
            </w:pPr>
            <w:r w:rsidRPr="00872C14">
              <w:t>J.</w:t>
            </w:r>
            <w:r w:rsidRPr="00872C14">
              <w:tab/>
              <w:t xml:space="preserve">întrucât, într-un mediu de reglementare din ce în ce mai complex, aplicarea cartei ar trebui să fie aliniată în mod proactiv la prioritățile în continuă </w:t>
            </w:r>
            <w:r w:rsidRPr="00872C14">
              <w:lastRenderedPageBreak/>
              <w:t>evoluție ale UE, inclusiv la prioritățile în materie de mediu și climă;</w:t>
            </w:r>
          </w:p>
        </w:tc>
        <w:tc>
          <w:tcPr>
            <w:tcW w:w="4876" w:type="dxa"/>
            <w:tcBorders>
              <w:top w:val="nil"/>
              <w:left w:val="nil"/>
              <w:bottom w:val="nil"/>
              <w:right w:val="nil"/>
            </w:tcBorders>
          </w:tcPr>
          <w:p w14:paraId="1A90B0AE" w14:textId="77777777" w:rsidR="001C2D04" w:rsidRPr="00872C14" w:rsidRDefault="00166959">
            <w:pPr>
              <w:pStyle w:val="Normal6a"/>
            </w:pPr>
            <w:r w:rsidRPr="00872C14">
              <w:lastRenderedPageBreak/>
              <w:t>J.</w:t>
            </w:r>
            <w:r w:rsidRPr="00872C14">
              <w:tab/>
              <w:t xml:space="preserve">întrucât, într-un mediu de reglementare din ce în ce mai complex, aplicarea cartei ar trebui să fie aliniată în mod proactiv la prioritățile în continuă </w:t>
            </w:r>
            <w:r w:rsidRPr="00872C14">
              <w:lastRenderedPageBreak/>
              <w:t xml:space="preserve">evoluție ale UE, inclusiv la prioritățile </w:t>
            </w:r>
            <w:r w:rsidRPr="00872C14">
              <w:rPr>
                <w:b/>
                <w:i/>
              </w:rPr>
              <w:t>digitale și cele</w:t>
            </w:r>
            <w:r w:rsidRPr="00872C14">
              <w:t xml:space="preserve"> în materie de mediu și climă;</w:t>
            </w:r>
          </w:p>
        </w:tc>
      </w:tr>
    </w:tbl>
    <w:p w14:paraId="39C351BC"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52379CF" w14:textId="77777777" w:rsidR="001C2D04" w:rsidRPr="00872C14" w:rsidRDefault="00166959">
      <w:r w:rsidRPr="00872C14">
        <w:rPr>
          <w:rStyle w:val="HideTWBExt"/>
        </w:rPr>
        <w:t>&lt;/Amend&gt;</w:t>
      </w:r>
    </w:p>
    <w:p w14:paraId="0D04ABE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70</w:t>
      </w:r>
      <w:r w:rsidRPr="00872C14">
        <w:rPr>
          <w:rStyle w:val="HideTWBExt"/>
        </w:rPr>
        <w:t>&lt;/NumAm&gt;</w:t>
      </w:r>
    </w:p>
    <w:p w14:paraId="07429AA1"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2132B555" w14:textId="77777777" w:rsidR="001C2D04" w:rsidRPr="00872C14" w:rsidRDefault="00166959">
      <w:pPr>
        <w:pStyle w:val="NormalBold"/>
      </w:pPr>
      <w:r w:rsidRPr="00872C14">
        <w:rPr>
          <w:rStyle w:val="HideTWBExt"/>
          <w:b w:val="0"/>
        </w:rPr>
        <w:t>&lt;/RepeatBlock-By&gt;</w:t>
      </w:r>
    </w:p>
    <w:p w14:paraId="3163431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8128314" w14:textId="77777777" w:rsidR="001C2D04" w:rsidRPr="00872C14" w:rsidRDefault="00166959">
      <w:pPr>
        <w:pStyle w:val="NormalBold"/>
      </w:pPr>
      <w:r w:rsidRPr="00872C14">
        <w:rPr>
          <w:rStyle w:val="HideTWBExt"/>
        </w:rPr>
        <w:t>&lt;Article&gt;</w:t>
      </w:r>
      <w:r w:rsidRPr="00872C14">
        <w:t>Considerentul J</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B538A6F" w14:textId="77777777">
        <w:trPr>
          <w:trHeight w:hRule="exact" w:val="240"/>
          <w:jc w:val="center"/>
        </w:trPr>
        <w:tc>
          <w:tcPr>
            <w:tcW w:w="9752" w:type="dxa"/>
            <w:gridSpan w:val="2"/>
            <w:tcBorders>
              <w:top w:val="nil"/>
              <w:left w:val="nil"/>
              <w:bottom w:val="nil"/>
              <w:right w:val="nil"/>
            </w:tcBorders>
          </w:tcPr>
          <w:p w14:paraId="093B846A" w14:textId="77777777" w:rsidR="001C2D04" w:rsidRPr="00872C14" w:rsidRDefault="001C2D04"/>
        </w:tc>
      </w:tr>
      <w:tr w:rsidR="001C2D04" w:rsidRPr="00872C14" w14:paraId="3119AEBD" w14:textId="77777777">
        <w:trPr>
          <w:trHeight w:val="240"/>
          <w:jc w:val="center"/>
        </w:trPr>
        <w:tc>
          <w:tcPr>
            <w:tcW w:w="4876" w:type="dxa"/>
            <w:tcBorders>
              <w:top w:val="nil"/>
              <w:left w:val="nil"/>
              <w:bottom w:val="nil"/>
              <w:right w:val="nil"/>
            </w:tcBorders>
          </w:tcPr>
          <w:p w14:paraId="5EF29971"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BF56B14" w14:textId="77777777" w:rsidR="001C2D04" w:rsidRPr="00872C14" w:rsidRDefault="00166959">
            <w:pPr>
              <w:pStyle w:val="AmColumnHeading"/>
            </w:pPr>
            <w:r w:rsidRPr="00872C14">
              <w:t>Amendamentul</w:t>
            </w:r>
          </w:p>
        </w:tc>
      </w:tr>
      <w:tr w:rsidR="001C2D04" w:rsidRPr="00872C14" w14:paraId="4980C2C8" w14:textId="77777777">
        <w:trPr>
          <w:jc w:val="center"/>
        </w:trPr>
        <w:tc>
          <w:tcPr>
            <w:tcW w:w="4876" w:type="dxa"/>
            <w:tcBorders>
              <w:top w:val="nil"/>
              <w:left w:val="nil"/>
              <w:bottom w:val="nil"/>
              <w:right w:val="nil"/>
            </w:tcBorders>
          </w:tcPr>
          <w:p w14:paraId="415165A5" w14:textId="77777777" w:rsidR="001C2D04" w:rsidRPr="00872C14" w:rsidRDefault="00166959">
            <w:pPr>
              <w:pStyle w:val="Normal6a"/>
            </w:pPr>
            <w:r w:rsidRPr="00872C14">
              <w:t>J.</w:t>
            </w:r>
            <w:r w:rsidRPr="00872C14">
              <w:tab/>
              <w:t xml:space="preserve">întrucât, într-un mediu de reglementare din ce în ce mai complex, </w:t>
            </w:r>
            <w:r w:rsidRPr="00872C14">
              <w:rPr>
                <w:b/>
                <w:i/>
              </w:rPr>
              <w:t>aplicarea cartei</w:t>
            </w:r>
            <w:r w:rsidRPr="00872C14">
              <w:t xml:space="preserve"> ar trebui să fie </w:t>
            </w:r>
            <w:r w:rsidRPr="00872C14">
              <w:rPr>
                <w:b/>
                <w:i/>
              </w:rPr>
              <w:t>aliniată în mod proactiv la</w:t>
            </w:r>
            <w:r w:rsidRPr="00872C14">
              <w:t xml:space="preserve"> prioritățile în continuă evoluție ale UE</w:t>
            </w:r>
            <w:r w:rsidRPr="00872C14">
              <w:rPr>
                <w:b/>
                <w:i/>
              </w:rPr>
              <w:t>, inclusiv la prioritățile în materie de mediu și climă</w:t>
            </w:r>
            <w:r w:rsidRPr="00872C14">
              <w:t>;</w:t>
            </w:r>
          </w:p>
        </w:tc>
        <w:tc>
          <w:tcPr>
            <w:tcW w:w="4876" w:type="dxa"/>
            <w:tcBorders>
              <w:top w:val="nil"/>
              <w:left w:val="nil"/>
              <w:bottom w:val="nil"/>
              <w:right w:val="nil"/>
            </w:tcBorders>
          </w:tcPr>
          <w:p w14:paraId="6AB554BD" w14:textId="77777777" w:rsidR="001C2D04" w:rsidRPr="00872C14" w:rsidRDefault="00166959">
            <w:pPr>
              <w:pStyle w:val="Normal6a"/>
            </w:pPr>
            <w:r w:rsidRPr="00872C14">
              <w:t>J.</w:t>
            </w:r>
            <w:r w:rsidRPr="00872C14">
              <w:tab/>
              <w:t xml:space="preserve">întrucât, într-un mediu de reglementare din ce în ce mai complex, </w:t>
            </w:r>
            <w:r w:rsidRPr="00872C14">
              <w:rPr>
                <w:b/>
                <w:i/>
              </w:rPr>
              <w:t>conformitatea cu carta</w:t>
            </w:r>
            <w:r w:rsidRPr="00872C14">
              <w:t xml:space="preserve"> ar trebui să fie </w:t>
            </w:r>
            <w:r w:rsidRPr="00872C14">
              <w:rPr>
                <w:b/>
                <w:i/>
              </w:rPr>
              <w:t>asigurată în mod coerent în toate domeniile de politică, indiferent de</w:t>
            </w:r>
            <w:r w:rsidRPr="00872C14">
              <w:t xml:space="preserve"> prioritățile în evoluție ale UE;</w:t>
            </w:r>
          </w:p>
        </w:tc>
      </w:tr>
    </w:tbl>
    <w:p w14:paraId="6BBD509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8CA8EB2" w14:textId="77777777" w:rsidR="001C2D04" w:rsidRPr="00872C14" w:rsidRDefault="00166959">
      <w:r w:rsidRPr="00872C14">
        <w:rPr>
          <w:rStyle w:val="HideTWBExt"/>
        </w:rPr>
        <w:t>&lt;/Amend&gt;</w:t>
      </w:r>
    </w:p>
    <w:p w14:paraId="6DD11FA6"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71</w:t>
      </w:r>
      <w:r w:rsidRPr="00872C14">
        <w:rPr>
          <w:rStyle w:val="HideTWBExt"/>
        </w:rPr>
        <w:t>&lt;/NumAm&gt;</w:t>
      </w:r>
    </w:p>
    <w:p w14:paraId="0AB80D1B"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51DB8A91" w14:textId="77777777" w:rsidR="001C2D04" w:rsidRPr="00872C14" w:rsidRDefault="00166959">
      <w:pPr>
        <w:pStyle w:val="NormalBold"/>
      </w:pPr>
      <w:r w:rsidRPr="00872C14">
        <w:rPr>
          <w:rStyle w:val="HideTWBExt"/>
          <w:b w:val="0"/>
        </w:rPr>
        <w:t>&lt;/RepeatBlock-By&gt;</w:t>
      </w:r>
    </w:p>
    <w:p w14:paraId="6E5FBAA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987D083" w14:textId="77777777" w:rsidR="001C2D04" w:rsidRPr="00872C14" w:rsidRDefault="00166959">
      <w:pPr>
        <w:pStyle w:val="NormalBold"/>
      </w:pPr>
      <w:r w:rsidRPr="00872C14">
        <w:rPr>
          <w:rStyle w:val="HideTWBExt"/>
        </w:rPr>
        <w:t>&lt;Article&gt;</w:t>
      </w:r>
      <w:r w:rsidRPr="00872C14">
        <w:t>Considerentul K</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8D70734" w14:textId="77777777">
        <w:trPr>
          <w:trHeight w:hRule="exact" w:val="240"/>
          <w:jc w:val="center"/>
        </w:trPr>
        <w:tc>
          <w:tcPr>
            <w:tcW w:w="9752" w:type="dxa"/>
            <w:gridSpan w:val="2"/>
            <w:tcBorders>
              <w:top w:val="nil"/>
              <w:left w:val="nil"/>
              <w:bottom w:val="nil"/>
              <w:right w:val="nil"/>
            </w:tcBorders>
          </w:tcPr>
          <w:p w14:paraId="1A570E94" w14:textId="77777777" w:rsidR="001C2D04" w:rsidRPr="00872C14" w:rsidRDefault="001C2D04"/>
        </w:tc>
      </w:tr>
      <w:tr w:rsidR="001C2D04" w:rsidRPr="00872C14" w14:paraId="32213B00" w14:textId="77777777">
        <w:trPr>
          <w:trHeight w:val="240"/>
          <w:jc w:val="center"/>
        </w:trPr>
        <w:tc>
          <w:tcPr>
            <w:tcW w:w="4876" w:type="dxa"/>
            <w:tcBorders>
              <w:top w:val="nil"/>
              <w:left w:val="nil"/>
              <w:bottom w:val="nil"/>
              <w:right w:val="nil"/>
            </w:tcBorders>
          </w:tcPr>
          <w:p w14:paraId="0C3C1BA7"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8FD8D43" w14:textId="77777777" w:rsidR="001C2D04" w:rsidRPr="00872C14" w:rsidRDefault="00166959">
            <w:pPr>
              <w:pStyle w:val="AmColumnHeading"/>
            </w:pPr>
            <w:r w:rsidRPr="00872C14">
              <w:t>Amendamentul</w:t>
            </w:r>
          </w:p>
        </w:tc>
      </w:tr>
      <w:tr w:rsidR="001C2D04" w:rsidRPr="00872C14" w14:paraId="7373D816" w14:textId="77777777">
        <w:trPr>
          <w:jc w:val="center"/>
        </w:trPr>
        <w:tc>
          <w:tcPr>
            <w:tcW w:w="4876" w:type="dxa"/>
            <w:tcBorders>
              <w:top w:val="nil"/>
              <w:left w:val="nil"/>
              <w:bottom w:val="nil"/>
              <w:right w:val="nil"/>
            </w:tcBorders>
          </w:tcPr>
          <w:p w14:paraId="3FE14BFD" w14:textId="77777777" w:rsidR="001C2D04" w:rsidRPr="00872C14" w:rsidRDefault="00166959">
            <w:pPr>
              <w:pStyle w:val="Normal6a"/>
            </w:pPr>
            <w:r w:rsidRPr="00872C14">
              <w:t>K.</w:t>
            </w:r>
            <w:r w:rsidRPr="00872C14">
              <w:tab/>
              <w:t xml:space="preserve">întrucât egalitatea </w:t>
            </w:r>
            <w:r w:rsidRPr="00872C14">
              <w:rPr>
                <w:b/>
                <w:i/>
              </w:rPr>
              <w:t>este o valoare fundamentală a Uniunii și un drept fundamental consacrat în cartă, în TUE și în TFUE</w:t>
            </w:r>
            <w:r w:rsidRPr="00872C14">
              <w:t xml:space="preserve">; întrucât </w:t>
            </w:r>
            <w:r w:rsidRPr="00872C14">
              <w:rPr>
                <w:b/>
                <w:i/>
              </w:rPr>
              <w:t>măsurile discriminatorii persistă în întreaga UE</w:t>
            </w:r>
            <w:r w:rsidRPr="00872C14">
              <w:t>;</w:t>
            </w:r>
          </w:p>
        </w:tc>
        <w:tc>
          <w:tcPr>
            <w:tcW w:w="4876" w:type="dxa"/>
            <w:tcBorders>
              <w:top w:val="nil"/>
              <w:left w:val="nil"/>
              <w:bottom w:val="nil"/>
              <w:right w:val="nil"/>
            </w:tcBorders>
          </w:tcPr>
          <w:p w14:paraId="412CEC59" w14:textId="77777777" w:rsidR="001C2D04" w:rsidRPr="00872C14" w:rsidRDefault="00166959">
            <w:pPr>
              <w:pStyle w:val="Normal6a"/>
            </w:pPr>
            <w:r w:rsidRPr="00872C14">
              <w:t>K.</w:t>
            </w:r>
            <w:r w:rsidRPr="00872C14">
              <w:tab/>
            </w:r>
            <w:r w:rsidRPr="00872C14">
              <w:t xml:space="preserve">întrucât egalitatea </w:t>
            </w:r>
            <w:r w:rsidRPr="00872C14">
              <w:rPr>
                <w:b/>
                <w:i/>
              </w:rPr>
              <w:t>și interzicerea discriminării, așa cum sunt consacrate în tratate și la articolele 20 și 21 ale cartei, sunt fundamentale pentru ordinea constituțională a Uniunii</w:t>
            </w:r>
            <w:r w:rsidRPr="00872C14">
              <w:t xml:space="preserve">; întrucât </w:t>
            </w:r>
            <w:r w:rsidRPr="00872C14">
              <w:rPr>
                <w:b/>
                <w:i/>
              </w:rPr>
              <w:t>asigurarea punerii lor în aplicare efective la nivelul Uniunii necesită o aplicare coerentă a legislației UE, mecanisme solide de asigurare a respectării legii și o cooperare constructivă cu statele membre</w:t>
            </w:r>
            <w:r w:rsidRPr="00872C14">
              <w:t>;</w:t>
            </w:r>
          </w:p>
        </w:tc>
      </w:tr>
    </w:tbl>
    <w:p w14:paraId="3E35C851"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0529CE0" w14:textId="77777777" w:rsidR="001C2D04" w:rsidRPr="00872C14" w:rsidRDefault="00166959">
      <w:r w:rsidRPr="00872C14">
        <w:rPr>
          <w:rStyle w:val="HideTWBExt"/>
        </w:rPr>
        <w:t>&lt;/Amend&gt;</w:t>
      </w:r>
    </w:p>
    <w:p w14:paraId="6C5901DB" w14:textId="77777777" w:rsidR="001C2D04" w:rsidRPr="00872C14" w:rsidRDefault="00166959">
      <w:pPr>
        <w:pStyle w:val="AmNumberTabs"/>
      </w:pPr>
      <w:r w:rsidRPr="00872C14">
        <w:rPr>
          <w:rStyle w:val="HideTWBExt"/>
        </w:rPr>
        <w:lastRenderedPageBreak/>
        <w:t>&lt;Amend&gt;</w:t>
      </w:r>
      <w:r w:rsidRPr="00872C14">
        <w:t>Amendamentul</w:t>
      </w:r>
      <w:r w:rsidRPr="00872C14">
        <w:tab/>
      </w:r>
      <w:r w:rsidRPr="00872C14">
        <w:tab/>
      </w:r>
      <w:r w:rsidRPr="00872C14">
        <w:rPr>
          <w:rStyle w:val="HideTWBExt"/>
        </w:rPr>
        <w:t>&lt;NumAm&gt;</w:t>
      </w:r>
      <w:r w:rsidRPr="00872C14">
        <w:t>72</w:t>
      </w:r>
      <w:r w:rsidRPr="00872C14">
        <w:rPr>
          <w:rStyle w:val="HideTWBExt"/>
        </w:rPr>
        <w:t>&lt;/NumAm&gt;</w:t>
      </w:r>
    </w:p>
    <w:p w14:paraId="2DA92F83"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4E907F4B" w14:textId="77777777" w:rsidR="001C2D04" w:rsidRPr="00872C14" w:rsidRDefault="00166959">
      <w:pPr>
        <w:pStyle w:val="NormalBold"/>
      </w:pPr>
      <w:r w:rsidRPr="00872C14">
        <w:rPr>
          <w:rStyle w:val="HideTWBExt"/>
          <w:b w:val="0"/>
        </w:rPr>
        <w:t>&lt;/RepeatBlock-By&gt;</w:t>
      </w:r>
    </w:p>
    <w:p w14:paraId="18703DC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4FE0954" w14:textId="77777777" w:rsidR="001C2D04" w:rsidRPr="00872C14" w:rsidRDefault="00166959">
      <w:pPr>
        <w:pStyle w:val="NormalBold"/>
      </w:pPr>
      <w:r w:rsidRPr="00872C14">
        <w:rPr>
          <w:rStyle w:val="HideTWBExt"/>
        </w:rPr>
        <w:t>&lt;Article&gt;</w:t>
      </w:r>
      <w:r w:rsidRPr="00872C14">
        <w:t>Considerentul K</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77CE7F8" w14:textId="77777777">
        <w:trPr>
          <w:trHeight w:hRule="exact" w:val="240"/>
          <w:jc w:val="center"/>
        </w:trPr>
        <w:tc>
          <w:tcPr>
            <w:tcW w:w="9752" w:type="dxa"/>
            <w:gridSpan w:val="2"/>
            <w:tcBorders>
              <w:top w:val="nil"/>
              <w:left w:val="nil"/>
              <w:bottom w:val="nil"/>
              <w:right w:val="nil"/>
            </w:tcBorders>
          </w:tcPr>
          <w:p w14:paraId="40B8AACA" w14:textId="77777777" w:rsidR="001C2D04" w:rsidRPr="00872C14" w:rsidRDefault="001C2D04"/>
        </w:tc>
      </w:tr>
      <w:tr w:rsidR="001C2D04" w:rsidRPr="00872C14" w14:paraId="02615BF7" w14:textId="77777777">
        <w:trPr>
          <w:trHeight w:val="240"/>
          <w:jc w:val="center"/>
        </w:trPr>
        <w:tc>
          <w:tcPr>
            <w:tcW w:w="4876" w:type="dxa"/>
            <w:tcBorders>
              <w:top w:val="nil"/>
              <w:left w:val="nil"/>
              <w:bottom w:val="nil"/>
              <w:right w:val="nil"/>
            </w:tcBorders>
          </w:tcPr>
          <w:p w14:paraId="5DDBCDB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470B1C9" w14:textId="77777777" w:rsidR="001C2D04" w:rsidRPr="00872C14" w:rsidRDefault="00166959">
            <w:pPr>
              <w:pStyle w:val="AmColumnHeading"/>
            </w:pPr>
            <w:r w:rsidRPr="00872C14">
              <w:t>Amendamentul</w:t>
            </w:r>
          </w:p>
        </w:tc>
      </w:tr>
      <w:tr w:rsidR="001C2D04" w:rsidRPr="00872C14" w14:paraId="11EBFBCB" w14:textId="77777777">
        <w:trPr>
          <w:jc w:val="center"/>
        </w:trPr>
        <w:tc>
          <w:tcPr>
            <w:tcW w:w="4876" w:type="dxa"/>
            <w:tcBorders>
              <w:top w:val="nil"/>
              <w:left w:val="nil"/>
              <w:bottom w:val="nil"/>
              <w:right w:val="nil"/>
            </w:tcBorders>
          </w:tcPr>
          <w:p w14:paraId="6C11D471" w14:textId="77777777" w:rsidR="001C2D04" w:rsidRPr="00872C14" w:rsidRDefault="00166959">
            <w:pPr>
              <w:pStyle w:val="Normal6a"/>
            </w:pPr>
            <w:r w:rsidRPr="00872C14">
              <w:t>K.</w:t>
            </w:r>
            <w:r w:rsidRPr="00872C14">
              <w:tab/>
            </w:r>
            <w:r w:rsidRPr="00872C14">
              <w:t xml:space="preserve">întrucât egalitatea este o valoare fundamentală a Uniunii și un drept fundamental consacrat </w:t>
            </w:r>
            <w:r w:rsidRPr="00872C14">
              <w:rPr>
                <w:b/>
                <w:i/>
              </w:rPr>
              <w:t>în</w:t>
            </w:r>
            <w:r w:rsidRPr="00872C14">
              <w:t xml:space="preserve"> cartă, în TUE și în TFUE; întrucât </w:t>
            </w:r>
            <w:r w:rsidRPr="00872C14">
              <w:rPr>
                <w:b/>
                <w:i/>
              </w:rPr>
              <w:t>măsurile discriminatorii persistă în întreaga UE</w:t>
            </w:r>
            <w:r w:rsidRPr="00872C14">
              <w:t>;</w:t>
            </w:r>
          </w:p>
        </w:tc>
        <w:tc>
          <w:tcPr>
            <w:tcW w:w="4876" w:type="dxa"/>
            <w:tcBorders>
              <w:top w:val="nil"/>
              <w:left w:val="nil"/>
              <w:bottom w:val="nil"/>
              <w:right w:val="nil"/>
            </w:tcBorders>
          </w:tcPr>
          <w:p w14:paraId="030FD85C" w14:textId="77777777" w:rsidR="001C2D04" w:rsidRPr="00872C14" w:rsidRDefault="00166959">
            <w:pPr>
              <w:pStyle w:val="Normal6a"/>
            </w:pPr>
            <w:r w:rsidRPr="00872C14">
              <w:t>K.</w:t>
            </w:r>
            <w:r w:rsidRPr="00872C14">
              <w:tab/>
              <w:t xml:space="preserve">întrucât egalitatea este o valoare fundamentală a Uniunii și un drept fundamental consacrat </w:t>
            </w:r>
            <w:r w:rsidRPr="00872C14">
              <w:rPr>
                <w:b/>
                <w:i/>
              </w:rPr>
              <w:t>la articolele 20 și 21 din</w:t>
            </w:r>
            <w:r w:rsidRPr="00872C14">
              <w:t xml:space="preserve"> cartă, în TUE și în TFUE; întrucât </w:t>
            </w:r>
            <w:r w:rsidRPr="00872C14">
              <w:rPr>
                <w:b/>
                <w:i/>
              </w:rPr>
              <w:t>punerea sa în aplicare necesită cooperarea statelor membre</w:t>
            </w:r>
            <w:r w:rsidRPr="00872C14">
              <w:t>;</w:t>
            </w:r>
          </w:p>
        </w:tc>
      </w:tr>
    </w:tbl>
    <w:p w14:paraId="2527615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2CDC867" w14:textId="77777777" w:rsidR="001C2D04" w:rsidRPr="00872C14" w:rsidRDefault="00166959">
      <w:r w:rsidRPr="00872C14">
        <w:rPr>
          <w:rStyle w:val="HideTWBExt"/>
        </w:rPr>
        <w:t>&lt;/Amend&gt;</w:t>
      </w:r>
    </w:p>
    <w:p w14:paraId="5B8DFF0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73</w:t>
      </w:r>
      <w:r w:rsidRPr="00872C14">
        <w:rPr>
          <w:rStyle w:val="HideTWBExt"/>
        </w:rPr>
        <w:t>&lt;/NumAm&gt;</w:t>
      </w:r>
    </w:p>
    <w:p w14:paraId="717E2AED"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1041AF73" w14:textId="77777777" w:rsidR="001C2D04" w:rsidRPr="00872C14" w:rsidRDefault="00166959">
      <w:pPr>
        <w:pStyle w:val="NormalBold"/>
      </w:pPr>
      <w:r w:rsidRPr="00872C14">
        <w:rPr>
          <w:rStyle w:val="HideTWBExt"/>
          <w:b w:val="0"/>
        </w:rPr>
        <w:t>&lt;/RepeatBlock-By&gt;</w:t>
      </w:r>
    </w:p>
    <w:p w14:paraId="42F4913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B74AF6C" w14:textId="77777777" w:rsidR="001C2D04" w:rsidRPr="00872C14" w:rsidRDefault="00166959">
      <w:pPr>
        <w:pStyle w:val="NormalBold"/>
      </w:pPr>
      <w:r w:rsidRPr="00872C14">
        <w:rPr>
          <w:rStyle w:val="HideTWBExt"/>
        </w:rPr>
        <w:t>&lt;Article&gt;</w:t>
      </w:r>
      <w:r w:rsidRPr="00872C14">
        <w:t>Considerentul K</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5E8376D" w14:textId="77777777">
        <w:trPr>
          <w:trHeight w:hRule="exact" w:val="240"/>
          <w:jc w:val="center"/>
        </w:trPr>
        <w:tc>
          <w:tcPr>
            <w:tcW w:w="9752" w:type="dxa"/>
            <w:gridSpan w:val="2"/>
            <w:tcBorders>
              <w:top w:val="nil"/>
              <w:left w:val="nil"/>
              <w:bottom w:val="nil"/>
              <w:right w:val="nil"/>
            </w:tcBorders>
          </w:tcPr>
          <w:p w14:paraId="067A890C" w14:textId="77777777" w:rsidR="001C2D04" w:rsidRPr="00872C14" w:rsidRDefault="001C2D04"/>
        </w:tc>
      </w:tr>
      <w:tr w:rsidR="001C2D04" w:rsidRPr="00872C14" w14:paraId="7F83AF7B" w14:textId="77777777">
        <w:trPr>
          <w:trHeight w:val="240"/>
          <w:jc w:val="center"/>
        </w:trPr>
        <w:tc>
          <w:tcPr>
            <w:tcW w:w="4876" w:type="dxa"/>
            <w:tcBorders>
              <w:top w:val="nil"/>
              <w:left w:val="nil"/>
              <w:bottom w:val="nil"/>
              <w:right w:val="nil"/>
            </w:tcBorders>
          </w:tcPr>
          <w:p w14:paraId="58A30E9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2728C79" w14:textId="77777777" w:rsidR="001C2D04" w:rsidRPr="00872C14" w:rsidRDefault="00166959">
            <w:pPr>
              <w:pStyle w:val="AmColumnHeading"/>
            </w:pPr>
            <w:r w:rsidRPr="00872C14">
              <w:t>Amendamentul</w:t>
            </w:r>
          </w:p>
        </w:tc>
      </w:tr>
      <w:tr w:rsidR="001C2D04" w:rsidRPr="00872C14" w14:paraId="56909DBD" w14:textId="77777777">
        <w:trPr>
          <w:jc w:val="center"/>
        </w:trPr>
        <w:tc>
          <w:tcPr>
            <w:tcW w:w="4876" w:type="dxa"/>
            <w:tcBorders>
              <w:top w:val="nil"/>
              <w:left w:val="nil"/>
              <w:bottom w:val="nil"/>
              <w:right w:val="nil"/>
            </w:tcBorders>
          </w:tcPr>
          <w:p w14:paraId="79F0045C" w14:textId="77777777" w:rsidR="001C2D04" w:rsidRPr="00872C14" w:rsidRDefault="00166959">
            <w:pPr>
              <w:pStyle w:val="Normal6a"/>
            </w:pPr>
            <w:r w:rsidRPr="00872C14">
              <w:t>K.</w:t>
            </w:r>
            <w:r w:rsidRPr="00872C14">
              <w:tab/>
              <w:t xml:space="preserve">întrucât egalitatea este o valoare fundamentală a Uniunii și un drept fundamental </w:t>
            </w:r>
            <w:r w:rsidRPr="00872C14">
              <w:t>consacrat în cartă, în TUE și în TFUE; întrucât măsurile discriminatorii persistă în întreaga UE;</w:t>
            </w:r>
          </w:p>
        </w:tc>
        <w:tc>
          <w:tcPr>
            <w:tcW w:w="4876" w:type="dxa"/>
            <w:tcBorders>
              <w:top w:val="nil"/>
              <w:left w:val="nil"/>
              <w:bottom w:val="nil"/>
              <w:right w:val="nil"/>
            </w:tcBorders>
          </w:tcPr>
          <w:p w14:paraId="07E425F3" w14:textId="77777777" w:rsidR="001C2D04" w:rsidRPr="00872C14" w:rsidRDefault="00166959">
            <w:pPr>
              <w:pStyle w:val="Normal6a"/>
            </w:pPr>
            <w:r w:rsidRPr="00872C14">
              <w:t>K.</w:t>
            </w:r>
            <w:r w:rsidRPr="00872C14">
              <w:tab/>
              <w:t xml:space="preserve">întrucât egalitatea este o valoare fundamentală a Uniunii și un drept fundamental consacrat în cartă, în TUE și în TFUE; întrucât măsurile </w:t>
            </w:r>
            <w:r w:rsidRPr="00872C14">
              <w:t>discriminatorii persistă în întreaga UE</w:t>
            </w:r>
            <w:r w:rsidRPr="00872C14">
              <w:rPr>
                <w:b/>
                <w:i/>
              </w:rPr>
              <w:t>, iar această situație ar trebui abordată</w:t>
            </w:r>
            <w:r w:rsidRPr="00872C14">
              <w:t>;</w:t>
            </w:r>
          </w:p>
        </w:tc>
      </w:tr>
    </w:tbl>
    <w:p w14:paraId="050039E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4BAD98A" w14:textId="77777777" w:rsidR="001C2D04" w:rsidRPr="00872C14" w:rsidRDefault="00166959">
      <w:r w:rsidRPr="00872C14">
        <w:rPr>
          <w:rStyle w:val="HideTWBExt"/>
        </w:rPr>
        <w:t>&lt;/Amend&gt;</w:t>
      </w:r>
    </w:p>
    <w:p w14:paraId="3F3875E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74</w:t>
      </w:r>
      <w:r w:rsidRPr="00872C14">
        <w:rPr>
          <w:rStyle w:val="HideTWBExt"/>
        </w:rPr>
        <w:t>&lt;/NumAm&gt;</w:t>
      </w:r>
    </w:p>
    <w:p w14:paraId="7410C30F" w14:textId="77777777" w:rsidR="001C2D04" w:rsidRPr="00872C14" w:rsidRDefault="00166959">
      <w:pPr>
        <w:pStyle w:val="NormalBold"/>
      </w:pPr>
      <w:r w:rsidRPr="00872C14">
        <w:rPr>
          <w:rStyle w:val="HideTWBExt"/>
          <w:b w:val="0"/>
        </w:rPr>
        <w:t>&lt;RepeatBlock-By&gt;&lt;Members&gt;</w:t>
      </w:r>
      <w:r w:rsidRPr="00872C14">
        <w:t>Loránt Vincze</w:t>
      </w:r>
      <w:r w:rsidRPr="00872C14">
        <w:rPr>
          <w:rStyle w:val="HideTWBExt"/>
          <w:b w:val="0"/>
        </w:rPr>
        <w:t>&lt;/Members&gt;</w:t>
      </w:r>
    </w:p>
    <w:p w14:paraId="42181EF8" w14:textId="77777777" w:rsidR="001C2D04" w:rsidRPr="00872C14" w:rsidRDefault="00166959">
      <w:pPr>
        <w:pStyle w:val="NormalBold"/>
      </w:pPr>
      <w:r w:rsidRPr="00872C14">
        <w:rPr>
          <w:rStyle w:val="HideTWBExt"/>
          <w:b w:val="0"/>
        </w:rPr>
        <w:t>&lt;/RepeatBlock-By&gt;</w:t>
      </w:r>
    </w:p>
    <w:p w14:paraId="3268E82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D9E4A99" w14:textId="77777777" w:rsidR="001C2D04" w:rsidRPr="00872C14" w:rsidRDefault="00166959">
      <w:pPr>
        <w:pStyle w:val="NormalBold"/>
      </w:pPr>
      <w:r w:rsidRPr="00872C14">
        <w:rPr>
          <w:rStyle w:val="HideTWBExt"/>
        </w:rPr>
        <w:t>&lt;Article&gt;</w:t>
      </w:r>
      <w:r w:rsidRPr="00872C14">
        <w:t>Considerentul Ka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DD20079" w14:textId="77777777">
        <w:trPr>
          <w:trHeight w:hRule="exact" w:val="240"/>
          <w:jc w:val="center"/>
        </w:trPr>
        <w:tc>
          <w:tcPr>
            <w:tcW w:w="9752" w:type="dxa"/>
            <w:gridSpan w:val="2"/>
            <w:tcBorders>
              <w:top w:val="nil"/>
              <w:left w:val="nil"/>
              <w:bottom w:val="nil"/>
              <w:right w:val="nil"/>
            </w:tcBorders>
          </w:tcPr>
          <w:p w14:paraId="3CA0BF27" w14:textId="77777777" w:rsidR="001C2D04" w:rsidRPr="00872C14" w:rsidRDefault="001C2D04"/>
        </w:tc>
      </w:tr>
      <w:tr w:rsidR="001C2D04" w:rsidRPr="00872C14" w14:paraId="4CA95D28" w14:textId="77777777">
        <w:trPr>
          <w:trHeight w:val="240"/>
          <w:jc w:val="center"/>
        </w:trPr>
        <w:tc>
          <w:tcPr>
            <w:tcW w:w="4876" w:type="dxa"/>
            <w:tcBorders>
              <w:top w:val="nil"/>
              <w:left w:val="nil"/>
              <w:bottom w:val="nil"/>
              <w:right w:val="nil"/>
            </w:tcBorders>
          </w:tcPr>
          <w:p w14:paraId="7C6922D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86A2F66" w14:textId="77777777" w:rsidR="001C2D04" w:rsidRPr="00872C14" w:rsidRDefault="00166959">
            <w:pPr>
              <w:pStyle w:val="AmColumnHeading"/>
            </w:pPr>
            <w:r w:rsidRPr="00872C14">
              <w:t>Amendamentul</w:t>
            </w:r>
          </w:p>
        </w:tc>
      </w:tr>
      <w:tr w:rsidR="001C2D04" w:rsidRPr="00872C14" w14:paraId="6F895B52" w14:textId="77777777">
        <w:trPr>
          <w:jc w:val="center"/>
        </w:trPr>
        <w:tc>
          <w:tcPr>
            <w:tcW w:w="4876" w:type="dxa"/>
            <w:tcBorders>
              <w:top w:val="nil"/>
              <w:left w:val="nil"/>
              <w:bottom w:val="nil"/>
              <w:right w:val="nil"/>
            </w:tcBorders>
          </w:tcPr>
          <w:p w14:paraId="1867A019" w14:textId="77777777" w:rsidR="001C2D04" w:rsidRPr="00872C14" w:rsidRDefault="001C2D04">
            <w:pPr>
              <w:pStyle w:val="Normal6a"/>
            </w:pPr>
          </w:p>
        </w:tc>
        <w:tc>
          <w:tcPr>
            <w:tcW w:w="4876" w:type="dxa"/>
            <w:tcBorders>
              <w:top w:val="nil"/>
              <w:left w:val="nil"/>
              <w:bottom w:val="nil"/>
              <w:right w:val="nil"/>
            </w:tcBorders>
          </w:tcPr>
          <w:p w14:paraId="5A75AD61" w14:textId="77777777" w:rsidR="001C2D04" w:rsidRPr="00872C14" w:rsidRDefault="00166959">
            <w:pPr>
              <w:pStyle w:val="Normal6a"/>
            </w:pPr>
            <w:r w:rsidRPr="00872C14">
              <w:rPr>
                <w:b/>
                <w:i/>
              </w:rPr>
              <w:t>Ka.</w:t>
            </w:r>
            <w:r w:rsidRPr="00872C14">
              <w:tab/>
            </w:r>
            <w:r w:rsidRPr="00872C14">
              <w:rPr>
                <w:b/>
                <w:i/>
              </w:rPr>
              <w:t xml:space="preserve">întrucât respectul pentru persoanele aparținând minorităților naționale și lingvistice și protejarea limbii </w:t>
            </w:r>
            <w:r w:rsidRPr="00872C14">
              <w:rPr>
                <w:b/>
                <w:i/>
              </w:rPr>
              <w:lastRenderedPageBreak/>
              <w:t xml:space="preserve">și culturii acestora contribuie la </w:t>
            </w:r>
            <w:r w:rsidRPr="00872C14">
              <w:rPr>
                <w:b/>
                <w:i/>
              </w:rPr>
              <w:t>coeziunea socială și sprijină aplicarea eficace a articolului 21 din cartă privind nediscriminarea;</w:t>
            </w:r>
          </w:p>
        </w:tc>
      </w:tr>
    </w:tbl>
    <w:p w14:paraId="03814703"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18DF910" w14:textId="77777777" w:rsidR="001C2D04" w:rsidRPr="00872C14" w:rsidRDefault="00166959">
      <w:r w:rsidRPr="00872C14">
        <w:rPr>
          <w:rStyle w:val="HideTWBExt"/>
        </w:rPr>
        <w:t>&lt;/Amend&gt;</w:t>
      </w:r>
    </w:p>
    <w:p w14:paraId="0E988C6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75</w:t>
      </w:r>
      <w:r w:rsidRPr="00872C14">
        <w:rPr>
          <w:rStyle w:val="HideTWBExt"/>
        </w:rPr>
        <w:t>&lt;/NumAm&gt;</w:t>
      </w:r>
    </w:p>
    <w:p w14:paraId="0D4FA1CB" w14:textId="77777777" w:rsidR="001C2D04" w:rsidRPr="00872C14" w:rsidRDefault="00166959">
      <w:pPr>
        <w:pStyle w:val="NormalBold"/>
      </w:pPr>
      <w:r w:rsidRPr="00872C14">
        <w:rPr>
          <w:rStyle w:val="HideTWBExt"/>
          <w:b w:val="0"/>
        </w:rPr>
        <w:t>&lt;RepeatBlock-By&gt;&lt;Members&gt;</w:t>
      </w:r>
      <w:r w:rsidRPr="00872C14">
        <w:t xml:space="preserve">Alessandro Zan, Juan Fernando López </w:t>
      </w:r>
      <w:r w:rsidRPr="00872C14">
        <w:t>Aguilar, Marc Angel, Klára Dobrev, Idoia Mendia, Brando Benifei</w:t>
      </w:r>
      <w:r w:rsidRPr="00872C14">
        <w:rPr>
          <w:rStyle w:val="HideTWBExt"/>
          <w:b w:val="0"/>
        </w:rPr>
        <w:t>&lt;/Members&gt;</w:t>
      </w:r>
    </w:p>
    <w:p w14:paraId="42FE8FB5" w14:textId="77777777" w:rsidR="001C2D04" w:rsidRPr="00872C14" w:rsidRDefault="00166959">
      <w:pPr>
        <w:pStyle w:val="NormalBold"/>
      </w:pPr>
      <w:r w:rsidRPr="00872C14">
        <w:rPr>
          <w:rStyle w:val="HideTWBExt"/>
          <w:b w:val="0"/>
        </w:rPr>
        <w:t>&lt;/RepeatBlock-By&gt;</w:t>
      </w:r>
    </w:p>
    <w:p w14:paraId="3ADBFDF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4AB36E4" w14:textId="77777777" w:rsidR="001C2D04" w:rsidRPr="00872C14" w:rsidRDefault="00166959">
      <w:pPr>
        <w:pStyle w:val="NormalBold"/>
      </w:pPr>
      <w:r w:rsidRPr="00872C14">
        <w:rPr>
          <w:rStyle w:val="HideTWBExt"/>
        </w:rPr>
        <w:t>&lt;Article&gt;</w:t>
      </w:r>
      <w:r w:rsidRPr="00872C14">
        <w:t>Considerentul Ka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BC0499C" w14:textId="77777777">
        <w:trPr>
          <w:trHeight w:hRule="exact" w:val="240"/>
          <w:jc w:val="center"/>
        </w:trPr>
        <w:tc>
          <w:tcPr>
            <w:tcW w:w="9752" w:type="dxa"/>
            <w:gridSpan w:val="2"/>
            <w:tcBorders>
              <w:top w:val="nil"/>
              <w:left w:val="nil"/>
              <w:bottom w:val="nil"/>
              <w:right w:val="nil"/>
            </w:tcBorders>
          </w:tcPr>
          <w:p w14:paraId="57657EDA" w14:textId="77777777" w:rsidR="001C2D04" w:rsidRPr="00872C14" w:rsidRDefault="001C2D04"/>
        </w:tc>
      </w:tr>
      <w:tr w:rsidR="001C2D04" w:rsidRPr="00872C14" w14:paraId="3151A6CC" w14:textId="77777777">
        <w:trPr>
          <w:trHeight w:val="240"/>
          <w:jc w:val="center"/>
        </w:trPr>
        <w:tc>
          <w:tcPr>
            <w:tcW w:w="4876" w:type="dxa"/>
            <w:tcBorders>
              <w:top w:val="nil"/>
              <w:left w:val="nil"/>
              <w:bottom w:val="nil"/>
              <w:right w:val="nil"/>
            </w:tcBorders>
          </w:tcPr>
          <w:p w14:paraId="4AD4CC6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0B24017" w14:textId="77777777" w:rsidR="001C2D04" w:rsidRPr="00872C14" w:rsidRDefault="00166959">
            <w:pPr>
              <w:pStyle w:val="AmColumnHeading"/>
            </w:pPr>
            <w:r w:rsidRPr="00872C14">
              <w:t>Amendamentul</w:t>
            </w:r>
          </w:p>
        </w:tc>
      </w:tr>
      <w:tr w:rsidR="001C2D04" w:rsidRPr="00872C14" w14:paraId="7A55408E" w14:textId="77777777">
        <w:trPr>
          <w:jc w:val="center"/>
        </w:trPr>
        <w:tc>
          <w:tcPr>
            <w:tcW w:w="4876" w:type="dxa"/>
            <w:tcBorders>
              <w:top w:val="nil"/>
              <w:left w:val="nil"/>
              <w:bottom w:val="nil"/>
              <w:right w:val="nil"/>
            </w:tcBorders>
          </w:tcPr>
          <w:p w14:paraId="24789DED" w14:textId="77777777" w:rsidR="001C2D04" w:rsidRPr="00872C14" w:rsidRDefault="001C2D04">
            <w:pPr>
              <w:pStyle w:val="Normal6a"/>
            </w:pPr>
          </w:p>
        </w:tc>
        <w:tc>
          <w:tcPr>
            <w:tcW w:w="4876" w:type="dxa"/>
            <w:tcBorders>
              <w:top w:val="nil"/>
              <w:left w:val="nil"/>
              <w:bottom w:val="nil"/>
              <w:right w:val="nil"/>
            </w:tcBorders>
          </w:tcPr>
          <w:p w14:paraId="424F6151" w14:textId="77777777" w:rsidR="001C2D04" w:rsidRPr="00872C14" w:rsidRDefault="00166959">
            <w:pPr>
              <w:pStyle w:val="Normal6a"/>
            </w:pPr>
            <w:r w:rsidRPr="00872C14">
              <w:rPr>
                <w:b/>
                <w:i/>
              </w:rPr>
              <w:t>Ka.</w:t>
            </w:r>
            <w:r w:rsidRPr="00872C14">
              <w:tab/>
            </w:r>
            <w:r w:rsidRPr="00872C14">
              <w:rPr>
                <w:b/>
                <w:i/>
              </w:rPr>
              <w:t xml:space="preserve">întrucât natura </w:t>
            </w:r>
            <w:r w:rsidRPr="00872C14">
              <w:rPr>
                <w:b/>
                <w:i/>
              </w:rPr>
              <w:t>drepturilor pe care carta urmărește să le protejeze impune combaterea discriminării pe criterii de gen, identitate de gen, exprimare de gen și caracteristici sexuale;</w:t>
            </w:r>
          </w:p>
        </w:tc>
      </w:tr>
    </w:tbl>
    <w:p w14:paraId="339A898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A9A3F3B" w14:textId="77777777" w:rsidR="001C2D04" w:rsidRPr="00872C14" w:rsidRDefault="00166959">
      <w:r w:rsidRPr="00872C14">
        <w:rPr>
          <w:rStyle w:val="HideTWBExt"/>
        </w:rPr>
        <w:t>&lt;/Amend&gt;</w:t>
      </w:r>
    </w:p>
    <w:p w14:paraId="1A788FB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76</w:t>
      </w:r>
      <w:r w:rsidRPr="00872C14">
        <w:rPr>
          <w:rStyle w:val="HideTWBExt"/>
        </w:rPr>
        <w:t>&lt;/NumAm&gt;</w:t>
      </w:r>
    </w:p>
    <w:p w14:paraId="1E2DBAFE" w14:textId="77777777" w:rsidR="001C2D04" w:rsidRPr="00872C14" w:rsidRDefault="00166959">
      <w:pPr>
        <w:pStyle w:val="NormalBold"/>
      </w:pPr>
      <w:r w:rsidRPr="00872C14">
        <w:rPr>
          <w:rStyle w:val="HideTWBExt"/>
          <w:b w:val="0"/>
        </w:rPr>
        <w:t>&lt;RepeatBlock-By&gt;&lt;Members&gt;</w:t>
      </w:r>
      <w:r w:rsidRPr="00872C14">
        <w:t>Loránt Vincze, Lukas Mandl, Miriam Lexmann</w:t>
      </w:r>
      <w:r w:rsidRPr="00872C14">
        <w:rPr>
          <w:rStyle w:val="HideTWBExt"/>
          <w:b w:val="0"/>
        </w:rPr>
        <w:t>&lt;/Members&gt;</w:t>
      </w:r>
    </w:p>
    <w:p w14:paraId="5B6B6A81" w14:textId="77777777" w:rsidR="001C2D04" w:rsidRPr="00872C14" w:rsidRDefault="00166959">
      <w:pPr>
        <w:pStyle w:val="NormalBold"/>
      </w:pPr>
      <w:r w:rsidRPr="00872C14">
        <w:rPr>
          <w:rStyle w:val="HideTWBExt"/>
          <w:b w:val="0"/>
        </w:rPr>
        <w:t>&lt;/RepeatBlock-By&gt;</w:t>
      </w:r>
    </w:p>
    <w:p w14:paraId="42E1B49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7DA3456" w14:textId="77777777" w:rsidR="001C2D04" w:rsidRPr="00872C14" w:rsidRDefault="00166959">
      <w:pPr>
        <w:pStyle w:val="NormalBold"/>
      </w:pPr>
      <w:r w:rsidRPr="00872C14">
        <w:rPr>
          <w:rStyle w:val="HideTWBExt"/>
        </w:rPr>
        <w:t>&lt;Article&gt;</w:t>
      </w:r>
      <w:r w:rsidRPr="00872C14">
        <w:t>Considerentul Kb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67E99A9" w14:textId="77777777">
        <w:trPr>
          <w:trHeight w:hRule="exact" w:val="240"/>
          <w:jc w:val="center"/>
        </w:trPr>
        <w:tc>
          <w:tcPr>
            <w:tcW w:w="9752" w:type="dxa"/>
            <w:gridSpan w:val="2"/>
            <w:tcBorders>
              <w:top w:val="nil"/>
              <w:left w:val="nil"/>
              <w:bottom w:val="nil"/>
              <w:right w:val="nil"/>
            </w:tcBorders>
          </w:tcPr>
          <w:p w14:paraId="3916B084" w14:textId="77777777" w:rsidR="001C2D04" w:rsidRPr="00872C14" w:rsidRDefault="001C2D04"/>
        </w:tc>
      </w:tr>
      <w:tr w:rsidR="001C2D04" w:rsidRPr="00872C14" w14:paraId="512A91DB" w14:textId="77777777">
        <w:trPr>
          <w:trHeight w:val="240"/>
          <w:jc w:val="center"/>
        </w:trPr>
        <w:tc>
          <w:tcPr>
            <w:tcW w:w="4876" w:type="dxa"/>
            <w:tcBorders>
              <w:top w:val="nil"/>
              <w:left w:val="nil"/>
              <w:bottom w:val="nil"/>
              <w:right w:val="nil"/>
            </w:tcBorders>
          </w:tcPr>
          <w:p w14:paraId="31D9BCD7"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92E52C9" w14:textId="77777777" w:rsidR="001C2D04" w:rsidRPr="00872C14" w:rsidRDefault="00166959">
            <w:pPr>
              <w:pStyle w:val="AmColumnHeading"/>
            </w:pPr>
            <w:r w:rsidRPr="00872C14">
              <w:t>Amendamentul</w:t>
            </w:r>
          </w:p>
        </w:tc>
      </w:tr>
      <w:tr w:rsidR="001C2D04" w:rsidRPr="00872C14" w14:paraId="529E0549" w14:textId="77777777">
        <w:trPr>
          <w:jc w:val="center"/>
        </w:trPr>
        <w:tc>
          <w:tcPr>
            <w:tcW w:w="4876" w:type="dxa"/>
            <w:tcBorders>
              <w:top w:val="nil"/>
              <w:left w:val="nil"/>
              <w:bottom w:val="nil"/>
              <w:right w:val="nil"/>
            </w:tcBorders>
          </w:tcPr>
          <w:p w14:paraId="692A582C" w14:textId="77777777" w:rsidR="001C2D04" w:rsidRPr="00872C14" w:rsidRDefault="001C2D04">
            <w:pPr>
              <w:pStyle w:val="Normal6a"/>
            </w:pPr>
          </w:p>
        </w:tc>
        <w:tc>
          <w:tcPr>
            <w:tcW w:w="4876" w:type="dxa"/>
            <w:tcBorders>
              <w:top w:val="nil"/>
              <w:left w:val="nil"/>
              <w:bottom w:val="nil"/>
              <w:right w:val="nil"/>
            </w:tcBorders>
          </w:tcPr>
          <w:p w14:paraId="1885731E" w14:textId="77777777" w:rsidR="001C2D04" w:rsidRPr="00872C14" w:rsidRDefault="00166959">
            <w:pPr>
              <w:pStyle w:val="Normal6a"/>
            </w:pPr>
            <w:r w:rsidRPr="00872C14">
              <w:rPr>
                <w:b/>
                <w:i/>
              </w:rPr>
              <w:t>Kb.</w:t>
            </w:r>
            <w:r w:rsidRPr="00872C14">
              <w:tab/>
            </w:r>
            <w:r w:rsidRPr="00872C14">
              <w:rPr>
                <w:b/>
                <w:i/>
              </w:rPr>
              <w:t xml:space="preserve">întrucât prevenirea și </w:t>
            </w:r>
            <w:r w:rsidRPr="00872C14">
              <w:rPr>
                <w:b/>
                <w:i/>
              </w:rPr>
              <w:t>combaterea antisemitismului sunt importante pentru protejarea egalității și exercitarea efectivă a drepturilor fundamentale în temeiul cartei și necesită o punere în aplicare continuă a unor măsuri eficace de prevenire, protecție și urmărire penală;</w:t>
            </w:r>
          </w:p>
        </w:tc>
      </w:tr>
    </w:tbl>
    <w:p w14:paraId="133DB4F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154FDDD" w14:textId="77777777" w:rsidR="001C2D04" w:rsidRPr="00872C14" w:rsidRDefault="00166959">
      <w:r w:rsidRPr="00872C14">
        <w:rPr>
          <w:rStyle w:val="HideTWBExt"/>
        </w:rPr>
        <w:t>&lt;/Amend&gt;</w:t>
      </w:r>
    </w:p>
    <w:p w14:paraId="749BEAB6"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77</w:t>
      </w:r>
      <w:r w:rsidRPr="00872C14">
        <w:rPr>
          <w:rStyle w:val="HideTWBExt"/>
        </w:rPr>
        <w:t>&lt;/NumAm&gt;</w:t>
      </w:r>
    </w:p>
    <w:p w14:paraId="1C8849BF" w14:textId="77777777" w:rsidR="001C2D04" w:rsidRPr="00872C14" w:rsidRDefault="00166959">
      <w:pPr>
        <w:pStyle w:val="NormalBold"/>
      </w:pPr>
      <w:r w:rsidRPr="00872C14">
        <w:rPr>
          <w:rStyle w:val="HideTWBExt"/>
          <w:b w:val="0"/>
        </w:rPr>
        <w:lastRenderedPageBreak/>
        <w:t>&lt;RepeatBlock-By&gt;&lt;Members&gt;</w:t>
      </w:r>
      <w:r w:rsidRPr="00872C14">
        <w:t>Loránt Vincze, Bartłomiej Sienkiewicz</w:t>
      </w:r>
      <w:r w:rsidRPr="00872C14">
        <w:rPr>
          <w:rStyle w:val="HideTWBExt"/>
          <w:b w:val="0"/>
        </w:rPr>
        <w:t>&lt;/Members&gt;</w:t>
      </w:r>
    </w:p>
    <w:p w14:paraId="3381E128" w14:textId="77777777" w:rsidR="001C2D04" w:rsidRPr="00872C14" w:rsidRDefault="00166959">
      <w:pPr>
        <w:pStyle w:val="NormalBold"/>
      </w:pPr>
      <w:r w:rsidRPr="00872C14">
        <w:rPr>
          <w:rStyle w:val="HideTWBExt"/>
          <w:b w:val="0"/>
        </w:rPr>
        <w:t>&lt;/RepeatBlock-By&gt;</w:t>
      </w:r>
    </w:p>
    <w:p w14:paraId="18A77AE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C237CD5" w14:textId="77777777" w:rsidR="001C2D04" w:rsidRPr="00872C14" w:rsidRDefault="00166959">
      <w:pPr>
        <w:pStyle w:val="NormalBold"/>
      </w:pPr>
      <w:r w:rsidRPr="00872C14">
        <w:rPr>
          <w:rStyle w:val="HideTWBExt"/>
        </w:rPr>
        <w:t>&lt;Article&gt;</w:t>
      </w:r>
      <w:r w:rsidRPr="00872C14">
        <w:t>Considerentul L</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337C6E1" w14:textId="77777777">
        <w:trPr>
          <w:trHeight w:hRule="exact" w:val="240"/>
          <w:jc w:val="center"/>
        </w:trPr>
        <w:tc>
          <w:tcPr>
            <w:tcW w:w="9752" w:type="dxa"/>
            <w:gridSpan w:val="2"/>
            <w:tcBorders>
              <w:top w:val="nil"/>
              <w:left w:val="nil"/>
              <w:bottom w:val="nil"/>
              <w:right w:val="nil"/>
            </w:tcBorders>
          </w:tcPr>
          <w:p w14:paraId="2878F410" w14:textId="77777777" w:rsidR="001C2D04" w:rsidRPr="00872C14" w:rsidRDefault="001C2D04"/>
        </w:tc>
      </w:tr>
      <w:tr w:rsidR="001C2D04" w:rsidRPr="00872C14" w14:paraId="544BD800" w14:textId="77777777">
        <w:trPr>
          <w:trHeight w:val="240"/>
          <w:jc w:val="center"/>
        </w:trPr>
        <w:tc>
          <w:tcPr>
            <w:tcW w:w="4876" w:type="dxa"/>
            <w:tcBorders>
              <w:top w:val="nil"/>
              <w:left w:val="nil"/>
              <w:bottom w:val="nil"/>
              <w:right w:val="nil"/>
            </w:tcBorders>
          </w:tcPr>
          <w:p w14:paraId="4DD5810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2C2BFFC" w14:textId="77777777" w:rsidR="001C2D04" w:rsidRPr="00872C14" w:rsidRDefault="00166959">
            <w:pPr>
              <w:pStyle w:val="AmColumnHeading"/>
            </w:pPr>
            <w:r w:rsidRPr="00872C14">
              <w:t>Amendamentul</w:t>
            </w:r>
          </w:p>
        </w:tc>
      </w:tr>
      <w:tr w:rsidR="001C2D04" w:rsidRPr="00872C14" w14:paraId="5FE2B864" w14:textId="77777777">
        <w:trPr>
          <w:jc w:val="center"/>
        </w:trPr>
        <w:tc>
          <w:tcPr>
            <w:tcW w:w="4876" w:type="dxa"/>
            <w:tcBorders>
              <w:top w:val="nil"/>
              <w:left w:val="nil"/>
              <w:bottom w:val="nil"/>
              <w:right w:val="nil"/>
            </w:tcBorders>
          </w:tcPr>
          <w:p w14:paraId="7CAA4D57" w14:textId="77777777" w:rsidR="001C2D04" w:rsidRPr="00872C14" w:rsidRDefault="00166959">
            <w:pPr>
              <w:pStyle w:val="Normal6a"/>
            </w:pPr>
            <w:r w:rsidRPr="00872C14">
              <w:rPr>
                <w:b/>
                <w:i/>
              </w:rPr>
              <w:t>L.</w:t>
            </w:r>
            <w:r w:rsidRPr="00872C14">
              <w:tab/>
            </w:r>
            <w:r w:rsidRPr="00872C14">
              <w:rPr>
                <w:b/>
                <w:i/>
              </w:rPr>
              <w:t>întrucât drepturile copilului, respectarea vieții private și de familie și libertatea de circulație sunt protejate de cartă; întrucât barierele legislative și administrative naționale în calea recunoașterii parteneriatelor sau filiației între persoane de același sex între statele membre încalcă în mod direct carta;</w:t>
            </w:r>
          </w:p>
        </w:tc>
        <w:tc>
          <w:tcPr>
            <w:tcW w:w="4876" w:type="dxa"/>
            <w:tcBorders>
              <w:top w:val="nil"/>
              <w:left w:val="nil"/>
              <w:bottom w:val="nil"/>
              <w:right w:val="nil"/>
            </w:tcBorders>
          </w:tcPr>
          <w:p w14:paraId="2C65FE8A" w14:textId="77777777" w:rsidR="001C2D04" w:rsidRPr="00872C14" w:rsidRDefault="00166959">
            <w:pPr>
              <w:pStyle w:val="Normal6a"/>
            </w:pPr>
            <w:r w:rsidRPr="00872C14">
              <w:rPr>
                <w:b/>
                <w:i/>
              </w:rPr>
              <w:t>eliminat</w:t>
            </w:r>
          </w:p>
        </w:tc>
      </w:tr>
    </w:tbl>
    <w:p w14:paraId="17C8C061"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B88F9DF" w14:textId="77777777" w:rsidR="001C2D04" w:rsidRPr="00872C14" w:rsidRDefault="00166959">
      <w:r w:rsidRPr="00872C14">
        <w:rPr>
          <w:rStyle w:val="HideTWBExt"/>
        </w:rPr>
        <w:t>&lt;/Amend&gt;</w:t>
      </w:r>
    </w:p>
    <w:p w14:paraId="20E68F12"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78</w:t>
      </w:r>
      <w:r w:rsidRPr="00872C14">
        <w:rPr>
          <w:rStyle w:val="HideTWBExt"/>
        </w:rPr>
        <w:t>&lt;/NumAm&gt;</w:t>
      </w:r>
    </w:p>
    <w:p w14:paraId="480B5BB6"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76CA3B77" w14:textId="77777777" w:rsidR="001C2D04" w:rsidRPr="00872C14" w:rsidRDefault="00166959">
      <w:pPr>
        <w:pStyle w:val="NormalBold"/>
      </w:pPr>
      <w:r w:rsidRPr="00872C14">
        <w:rPr>
          <w:rStyle w:val="HideTWBExt"/>
          <w:b w:val="0"/>
        </w:rPr>
        <w:t>&lt;/RepeatBlock-By&gt;</w:t>
      </w:r>
    </w:p>
    <w:p w14:paraId="47584914"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0F8600E" w14:textId="77777777" w:rsidR="001C2D04" w:rsidRPr="00872C14" w:rsidRDefault="00166959">
      <w:pPr>
        <w:pStyle w:val="NormalBold"/>
      </w:pPr>
      <w:r w:rsidRPr="00872C14">
        <w:rPr>
          <w:rStyle w:val="HideTWBExt"/>
        </w:rPr>
        <w:t>&lt;Article&gt;</w:t>
      </w:r>
      <w:r w:rsidRPr="00872C14">
        <w:t>Considerentul L</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69C203C" w14:textId="77777777">
        <w:trPr>
          <w:trHeight w:hRule="exact" w:val="240"/>
          <w:jc w:val="center"/>
        </w:trPr>
        <w:tc>
          <w:tcPr>
            <w:tcW w:w="9752" w:type="dxa"/>
            <w:gridSpan w:val="2"/>
            <w:tcBorders>
              <w:top w:val="nil"/>
              <w:left w:val="nil"/>
              <w:bottom w:val="nil"/>
              <w:right w:val="nil"/>
            </w:tcBorders>
          </w:tcPr>
          <w:p w14:paraId="7389C01D" w14:textId="77777777" w:rsidR="001C2D04" w:rsidRPr="00872C14" w:rsidRDefault="001C2D04"/>
        </w:tc>
      </w:tr>
      <w:tr w:rsidR="001C2D04" w:rsidRPr="00872C14" w14:paraId="626A1D75" w14:textId="77777777">
        <w:trPr>
          <w:trHeight w:val="240"/>
          <w:jc w:val="center"/>
        </w:trPr>
        <w:tc>
          <w:tcPr>
            <w:tcW w:w="4876" w:type="dxa"/>
            <w:tcBorders>
              <w:top w:val="nil"/>
              <w:left w:val="nil"/>
              <w:bottom w:val="nil"/>
              <w:right w:val="nil"/>
            </w:tcBorders>
          </w:tcPr>
          <w:p w14:paraId="2E8D4F7A"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E2EBF34" w14:textId="77777777" w:rsidR="001C2D04" w:rsidRPr="00872C14" w:rsidRDefault="00166959">
            <w:pPr>
              <w:pStyle w:val="AmColumnHeading"/>
            </w:pPr>
            <w:r w:rsidRPr="00872C14">
              <w:t>Amendamentul</w:t>
            </w:r>
          </w:p>
        </w:tc>
      </w:tr>
      <w:tr w:rsidR="001C2D04" w:rsidRPr="00872C14" w14:paraId="6623BEF2" w14:textId="77777777">
        <w:trPr>
          <w:jc w:val="center"/>
        </w:trPr>
        <w:tc>
          <w:tcPr>
            <w:tcW w:w="4876" w:type="dxa"/>
            <w:tcBorders>
              <w:top w:val="nil"/>
              <w:left w:val="nil"/>
              <w:bottom w:val="nil"/>
              <w:right w:val="nil"/>
            </w:tcBorders>
          </w:tcPr>
          <w:p w14:paraId="1BF8FD2E" w14:textId="77777777" w:rsidR="001C2D04" w:rsidRPr="00872C14" w:rsidRDefault="00166959">
            <w:pPr>
              <w:pStyle w:val="Normal6a"/>
            </w:pPr>
            <w:r w:rsidRPr="00872C14">
              <w:rPr>
                <w:b/>
                <w:i/>
              </w:rPr>
              <w:t>L.</w:t>
            </w:r>
            <w:r w:rsidRPr="00872C14">
              <w:tab/>
            </w:r>
            <w:r w:rsidRPr="00872C14">
              <w:rPr>
                <w:b/>
                <w:i/>
              </w:rPr>
              <w:t xml:space="preserve">întrucât drepturile copilului, respectarea vieții private și de familie și libertatea de circulație sunt </w:t>
            </w:r>
            <w:r w:rsidRPr="00872C14">
              <w:rPr>
                <w:b/>
                <w:i/>
              </w:rPr>
              <w:t>protejate de cartă; întrucât barierele legislative și administrative naționale în calea recunoașterii parteneriatelor sau filiației între persoane de același sex între statele membre încalcă în mod direct carta;</w:t>
            </w:r>
          </w:p>
        </w:tc>
        <w:tc>
          <w:tcPr>
            <w:tcW w:w="4876" w:type="dxa"/>
            <w:tcBorders>
              <w:top w:val="nil"/>
              <w:left w:val="nil"/>
              <w:bottom w:val="nil"/>
              <w:right w:val="nil"/>
            </w:tcBorders>
          </w:tcPr>
          <w:p w14:paraId="3A1581DD" w14:textId="77777777" w:rsidR="001C2D04" w:rsidRPr="00872C14" w:rsidRDefault="00166959">
            <w:pPr>
              <w:pStyle w:val="Normal6a"/>
            </w:pPr>
            <w:r w:rsidRPr="00872C14">
              <w:rPr>
                <w:b/>
                <w:i/>
              </w:rPr>
              <w:t>eliminat</w:t>
            </w:r>
          </w:p>
        </w:tc>
      </w:tr>
    </w:tbl>
    <w:p w14:paraId="0461249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DC5135D" w14:textId="77777777" w:rsidR="001C2D04" w:rsidRPr="00872C14" w:rsidRDefault="00166959">
      <w:r w:rsidRPr="00872C14">
        <w:rPr>
          <w:rStyle w:val="HideTWBExt"/>
        </w:rPr>
        <w:t>&lt;/Amend&gt;</w:t>
      </w:r>
    </w:p>
    <w:p w14:paraId="2C84A93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79</w:t>
      </w:r>
      <w:r w:rsidRPr="00872C14">
        <w:rPr>
          <w:rStyle w:val="HideTWBExt"/>
        </w:rPr>
        <w:t>&lt;/NumAm&gt;</w:t>
      </w:r>
    </w:p>
    <w:p w14:paraId="785C2899" w14:textId="77777777" w:rsidR="001C2D04" w:rsidRPr="00872C14" w:rsidRDefault="00166959">
      <w:pPr>
        <w:pStyle w:val="NormalBold"/>
      </w:pPr>
      <w:r w:rsidRPr="00872C14">
        <w:rPr>
          <w:rStyle w:val="HideTWBExt"/>
          <w:b w:val="0"/>
        </w:rPr>
        <w:t>&lt;RepeatBlock-By&gt;&lt;Members&gt;</w:t>
      </w:r>
      <w:r w:rsidRPr="00872C14">
        <w:t>Marc Angel, Krzysztof Śmiszek, Juan Fernando López Aguilar, Brando Benifei</w:t>
      </w:r>
      <w:r w:rsidRPr="00872C14">
        <w:rPr>
          <w:rStyle w:val="HideTWBExt"/>
          <w:b w:val="0"/>
        </w:rPr>
        <w:t>&lt;/Members&gt;</w:t>
      </w:r>
    </w:p>
    <w:p w14:paraId="028E6754" w14:textId="77777777" w:rsidR="001C2D04" w:rsidRPr="00872C14" w:rsidRDefault="00166959">
      <w:pPr>
        <w:pStyle w:val="NormalBold"/>
      </w:pPr>
      <w:r w:rsidRPr="00872C14">
        <w:rPr>
          <w:rStyle w:val="HideTWBExt"/>
          <w:b w:val="0"/>
        </w:rPr>
        <w:t>&lt;/RepeatBlock-By&gt;</w:t>
      </w:r>
    </w:p>
    <w:p w14:paraId="2C1EAAC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F8B578A" w14:textId="77777777" w:rsidR="001C2D04" w:rsidRPr="00872C14" w:rsidRDefault="00166959">
      <w:pPr>
        <w:pStyle w:val="NormalBold"/>
      </w:pPr>
      <w:r w:rsidRPr="00872C14">
        <w:rPr>
          <w:rStyle w:val="HideTWBExt"/>
        </w:rPr>
        <w:t>&lt;Article&gt;</w:t>
      </w:r>
      <w:r w:rsidRPr="00872C14">
        <w:t>Considerentul La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86F1149" w14:textId="77777777">
        <w:trPr>
          <w:trHeight w:hRule="exact" w:val="240"/>
          <w:jc w:val="center"/>
        </w:trPr>
        <w:tc>
          <w:tcPr>
            <w:tcW w:w="9752" w:type="dxa"/>
            <w:gridSpan w:val="2"/>
            <w:tcBorders>
              <w:top w:val="nil"/>
              <w:left w:val="nil"/>
              <w:bottom w:val="nil"/>
              <w:right w:val="nil"/>
            </w:tcBorders>
          </w:tcPr>
          <w:p w14:paraId="0FAA042E" w14:textId="77777777" w:rsidR="001C2D04" w:rsidRPr="00872C14" w:rsidRDefault="001C2D04"/>
        </w:tc>
      </w:tr>
      <w:tr w:rsidR="001C2D04" w:rsidRPr="00872C14" w14:paraId="6DB34653" w14:textId="77777777">
        <w:trPr>
          <w:trHeight w:val="240"/>
          <w:jc w:val="center"/>
        </w:trPr>
        <w:tc>
          <w:tcPr>
            <w:tcW w:w="4876" w:type="dxa"/>
            <w:tcBorders>
              <w:top w:val="nil"/>
              <w:left w:val="nil"/>
              <w:bottom w:val="nil"/>
              <w:right w:val="nil"/>
            </w:tcBorders>
          </w:tcPr>
          <w:p w14:paraId="27F6D651" w14:textId="77777777" w:rsidR="001C2D04" w:rsidRPr="00872C14" w:rsidRDefault="00166959">
            <w:pPr>
              <w:pStyle w:val="AmColumnHeading"/>
            </w:pPr>
            <w:r w:rsidRPr="00872C14">
              <w:lastRenderedPageBreak/>
              <w:t>Propunerea de rezoluție</w:t>
            </w:r>
          </w:p>
        </w:tc>
        <w:tc>
          <w:tcPr>
            <w:tcW w:w="4876" w:type="dxa"/>
            <w:tcBorders>
              <w:top w:val="nil"/>
              <w:left w:val="nil"/>
              <w:bottom w:val="nil"/>
              <w:right w:val="nil"/>
            </w:tcBorders>
          </w:tcPr>
          <w:p w14:paraId="4388AF20" w14:textId="77777777" w:rsidR="001C2D04" w:rsidRPr="00872C14" w:rsidRDefault="00166959">
            <w:pPr>
              <w:pStyle w:val="AmColumnHeading"/>
            </w:pPr>
            <w:r w:rsidRPr="00872C14">
              <w:t>Amendamentul</w:t>
            </w:r>
          </w:p>
        </w:tc>
      </w:tr>
      <w:tr w:rsidR="001C2D04" w:rsidRPr="00872C14" w14:paraId="7F08234E" w14:textId="77777777">
        <w:trPr>
          <w:jc w:val="center"/>
        </w:trPr>
        <w:tc>
          <w:tcPr>
            <w:tcW w:w="4876" w:type="dxa"/>
            <w:tcBorders>
              <w:top w:val="nil"/>
              <w:left w:val="nil"/>
              <w:bottom w:val="nil"/>
              <w:right w:val="nil"/>
            </w:tcBorders>
          </w:tcPr>
          <w:p w14:paraId="119DC6FB" w14:textId="77777777" w:rsidR="001C2D04" w:rsidRPr="00872C14" w:rsidRDefault="001C2D04">
            <w:pPr>
              <w:pStyle w:val="Normal6a"/>
            </w:pPr>
          </w:p>
        </w:tc>
        <w:tc>
          <w:tcPr>
            <w:tcW w:w="4876" w:type="dxa"/>
            <w:tcBorders>
              <w:top w:val="nil"/>
              <w:left w:val="nil"/>
              <w:bottom w:val="nil"/>
              <w:right w:val="nil"/>
            </w:tcBorders>
          </w:tcPr>
          <w:p w14:paraId="6CE74327" w14:textId="77777777" w:rsidR="001C2D04" w:rsidRPr="00872C14" w:rsidRDefault="00166959">
            <w:pPr>
              <w:pStyle w:val="Normal6a"/>
            </w:pPr>
            <w:r w:rsidRPr="00872C14">
              <w:rPr>
                <w:b/>
                <w:i/>
              </w:rPr>
              <w:t>La.</w:t>
            </w:r>
            <w:r w:rsidRPr="00872C14">
              <w:tab/>
            </w:r>
            <w:r w:rsidRPr="00872C14">
              <w:rPr>
                <w:b/>
                <w:i/>
              </w:rPr>
              <w:t xml:space="preserve">întrucât dreptul la identitatea de gen și la exprimarea de gen face parte din esența demnității umane și a autonomiei personale, protejate de articolele 1, 7 și 21 din cartă; întrucât </w:t>
            </w:r>
            <w:r w:rsidRPr="00872C14">
              <w:rPr>
                <w:b/>
                <w:i/>
              </w:rPr>
              <w:t>procedurile juridice de recunoaștere a genului care impun cerințe medicale, diagnostice psihiatrice sau alte afecțiuni patologice încalcă aceste drepturi;</w:t>
            </w:r>
          </w:p>
        </w:tc>
      </w:tr>
    </w:tbl>
    <w:p w14:paraId="763F5627"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6D908E1" w14:textId="77777777" w:rsidR="001C2D04" w:rsidRPr="00872C14" w:rsidRDefault="00166959">
      <w:r w:rsidRPr="00872C14">
        <w:rPr>
          <w:rStyle w:val="HideTWBExt"/>
        </w:rPr>
        <w:t>&lt;/Amend&gt;</w:t>
      </w:r>
    </w:p>
    <w:p w14:paraId="7F36A389"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80</w:t>
      </w:r>
      <w:r w:rsidRPr="00872C14">
        <w:rPr>
          <w:rStyle w:val="HideTWBExt"/>
        </w:rPr>
        <w:t>&lt;/NumAm&gt;</w:t>
      </w:r>
    </w:p>
    <w:p w14:paraId="6E2CAC16"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42D2C8CB" w14:textId="77777777" w:rsidR="001C2D04" w:rsidRPr="00872C14" w:rsidRDefault="00166959">
      <w:pPr>
        <w:pStyle w:val="NormalBold"/>
      </w:pPr>
      <w:r w:rsidRPr="00872C14">
        <w:rPr>
          <w:rStyle w:val="HideTWBExt"/>
          <w:b w:val="0"/>
        </w:rPr>
        <w:t>&lt;/RepeatBlock-By&gt;</w:t>
      </w:r>
    </w:p>
    <w:p w14:paraId="2B6DF6E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4A4D521" w14:textId="77777777" w:rsidR="001C2D04" w:rsidRPr="00872C14" w:rsidRDefault="00166959">
      <w:pPr>
        <w:pStyle w:val="NormalBold"/>
      </w:pPr>
      <w:r w:rsidRPr="00872C14">
        <w:rPr>
          <w:rStyle w:val="HideTWBExt"/>
        </w:rPr>
        <w:t>&lt;Article&gt;</w:t>
      </w:r>
      <w:r w:rsidRPr="00872C14">
        <w:t>Considerentul N</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488E8AD" w14:textId="77777777">
        <w:trPr>
          <w:trHeight w:hRule="exact" w:val="240"/>
          <w:jc w:val="center"/>
        </w:trPr>
        <w:tc>
          <w:tcPr>
            <w:tcW w:w="9752" w:type="dxa"/>
            <w:gridSpan w:val="2"/>
            <w:tcBorders>
              <w:top w:val="nil"/>
              <w:left w:val="nil"/>
              <w:bottom w:val="nil"/>
              <w:right w:val="nil"/>
            </w:tcBorders>
          </w:tcPr>
          <w:p w14:paraId="32912017" w14:textId="77777777" w:rsidR="001C2D04" w:rsidRPr="00872C14" w:rsidRDefault="001C2D04"/>
        </w:tc>
      </w:tr>
      <w:tr w:rsidR="001C2D04" w:rsidRPr="00872C14" w14:paraId="4F942F0C" w14:textId="77777777">
        <w:trPr>
          <w:trHeight w:val="240"/>
          <w:jc w:val="center"/>
        </w:trPr>
        <w:tc>
          <w:tcPr>
            <w:tcW w:w="4876" w:type="dxa"/>
            <w:tcBorders>
              <w:top w:val="nil"/>
              <w:left w:val="nil"/>
              <w:bottom w:val="nil"/>
              <w:right w:val="nil"/>
            </w:tcBorders>
          </w:tcPr>
          <w:p w14:paraId="1352F1EB"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0177945" w14:textId="77777777" w:rsidR="001C2D04" w:rsidRPr="00872C14" w:rsidRDefault="00166959">
            <w:pPr>
              <w:pStyle w:val="AmColumnHeading"/>
            </w:pPr>
            <w:r w:rsidRPr="00872C14">
              <w:t>Amendamentul</w:t>
            </w:r>
          </w:p>
        </w:tc>
      </w:tr>
      <w:tr w:rsidR="001C2D04" w:rsidRPr="00872C14" w14:paraId="408BDBC3" w14:textId="77777777">
        <w:trPr>
          <w:jc w:val="center"/>
        </w:trPr>
        <w:tc>
          <w:tcPr>
            <w:tcW w:w="4876" w:type="dxa"/>
            <w:tcBorders>
              <w:top w:val="nil"/>
              <w:left w:val="nil"/>
              <w:bottom w:val="nil"/>
              <w:right w:val="nil"/>
            </w:tcBorders>
          </w:tcPr>
          <w:p w14:paraId="02DDB741" w14:textId="77777777" w:rsidR="001C2D04" w:rsidRPr="00872C14" w:rsidRDefault="00166959">
            <w:pPr>
              <w:pStyle w:val="Normal6a"/>
            </w:pPr>
            <w:r w:rsidRPr="00872C14">
              <w:rPr>
                <w:b/>
                <w:i/>
              </w:rPr>
              <w:t>N.</w:t>
            </w:r>
            <w:r w:rsidRPr="00872C14">
              <w:tab/>
            </w:r>
            <w:r w:rsidRPr="00872C14">
              <w:rPr>
                <w:b/>
                <w:i/>
              </w:rPr>
              <w:t xml:space="preserve">întrucât articolul 14 din cartă subliniază dreptul tuturor copiilor la o </w:t>
            </w:r>
            <w:r w:rsidRPr="00872C14">
              <w:rPr>
                <w:b/>
                <w:i/>
              </w:rPr>
              <w:t>educație echitabilă;</w:t>
            </w:r>
          </w:p>
        </w:tc>
        <w:tc>
          <w:tcPr>
            <w:tcW w:w="4876" w:type="dxa"/>
            <w:tcBorders>
              <w:top w:val="nil"/>
              <w:left w:val="nil"/>
              <w:bottom w:val="nil"/>
              <w:right w:val="nil"/>
            </w:tcBorders>
          </w:tcPr>
          <w:p w14:paraId="0ECBEE91" w14:textId="77777777" w:rsidR="001C2D04" w:rsidRPr="00872C14" w:rsidRDefault="00166959">
            <w:pPr>
              <w:pStyle w:val="Normal6a"/>
            </w:pPr>
            <w:r w:rsidRPr="00872C14">
              <w:rPr>
                <w:b/>
                <w:i/>
              </w:rPr>
              <w:t>eliminat</w:t>
            </w:r>
          </w:p>
        </w:tc>
      </w:tr>
    </w:tbl>
    <w:p w14:paraId="507AA354"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BD89F0B" w14:textId="77777777" w:rsidR="001C2D04" w:rsidRPr="00872C14" w:rsidRDefault="00166959">
      <w:r w:rsidRPr="00872C14">
        <w:rPr>
          <w:rStyle w:val="HideTWBExt"/>
        </w:rPr>
        <w:t>&lt;/Amend&gt;</w:t>
      </w:r>
    </w:p>
    <w:p w14:paraId="105A0E17"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81</w:t>
      </w:r>
      <w:r w:rsidRPr="00872C14">
        <w:rPr>
          <w:rStyle w:val="HideTWBExt"/>
        </w:rPr>
        <w:t>&lt;/NumAm&gt;</w:t>
      </w:r>
    </w:p>
    <w:p w14:paraId="69DB3875"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1A11D1E0" w14:textId="77777777" w:rsidR="001C2D04" w:rsidRPr="00872C14" w:rsidRDefault="00166959">
      <w:pPr>
        <w:pStyle w:val="NormalBold"/>
      </w:pPr>
      <w:r w:rsidRPr="00872C14">
        <w:rPr>
          <w:rStyle w:val="HideTWBExt"/>
          <w:b w:val="0"/>
        </w:rPr>
        <w:t>&lt;/RepeatBlock-By&gt;</w:t>
      </w:r>
    </w:p>
    <w:p w14:paraId="38AD2B08"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658B5A2" w14:textId="77777777" w:rsidR="001C2D04" w:rsidRPr="00872C14" w:rsidRDefault="00166959">
      <w:pPr>
        <w:pStyle w:val="NormalBold"/>
      </w:pPr>
      <w:r w:rsidRPr="00872C14">
        <w:rPr>
          <w:rStyle w:val="HideTWBExt"/>
        </w:rPr>
        <w:t>&lt;Article&gt;</w:t>
      </w:r>
      <w:r w:rsidRPr="00872C14">
        <w:t>Considerentul N</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30F0268" w14:textId="77777777">
        <w:trPr>
          <w:trHeight w:hRule="exact" w:val="240"/>
          <w:jc w:val="center"/>
        </w:trPr>
        <w:tc>
          <w:tcPr>
            <w:tcW w:w="9752" w:type="dxa"/>
            <w:gridSpan w:val="2"/>
            <w:tcBorders>
              <w:top w:val="nil"/>
              <w:left w:val="nil"/>
              <w:bottom w:val="nil"/>
              <w:right w:val="nil"/>
            </w:tcBorders>
          </w:tcPr>
          <w:p w14:paraId="743CFEFC" w14:textId="77777777" w:rsidR="001C2D04" w:rsidRPr="00872C14" w:rsidRDefault="001C2D04"/>
        </w:tc>
      </w:tr>
      <w:tr w:rsidR="001C2D04" w:rsidRPr="00872C14" w14:paraId="3966225F" w14:textId="77777777">
        <w:trPr>
          <w:trHeight w:val="240"/>
          <w:jc w:val="center"/>
        </w:trPr>
        <w:tc>
          <w:tcPr>
            <w:tcW w:w="4876" w:type="dxa"/>
            <w:tcBorders>
              <w:top w:val="nil"/>
              <w:left w:val="nil"/>
              <w:bottom w:val="nil"/>
              <w:right w:val="nil"/>
            </w:tcBorders>
          </w:tcPr>
          <w:p w14:paraId="51DC292C"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6244B37" w14:textId="77777777" w:rsidR="001C2D04" w:rsidRPr="00872C14" w:rsidRDefault="00166959">
            <w:pPr>
              <w:pStyle w:val="AmColumnHeading"/>
            </w:pPr>
            <w:r w:rsidRPr="00872C14">
              <w:t>Amendamentul</w:t>
            </w:r>
          </w:p>
        </w:tc>
      </w:tr>
      <w:tr w:rsidR="001C2D04" w:rsidRPr="00872C14" w14:paraId="4B6BAFC4" w14:textId="77777777">
        <w:trPr>
          <w:jc w:val="center"/>
        </w:trPr>
        <w:tc>
          <w:tcPr>
            <w:tcW w:w="4876" w:type="dxa"/>
            <w:tcBorders>
              <w:top w:val="nil"/>
              <w:left w:val="nil"/>
              <w:bottom w:val="nil"/>
              <w:right w:val="nil"/>
            </w:tcBorders>
          </w:tcPr>
          <w:p w14:paraId="1E41627E" w14:textId="77777777" w:rsidR="001C2D04" w:rsidRPr="00872C14" w:rsidRDefault="00166959">
            <w:pPr>
              <w:pStyle w:val="Normal6a"/>
            </w:pPr>
            <w:r w:rsidRPr="00872C14">
              <w:rPr>
                <w:b/>
                <w:i/>
              </w:rPr>
              <w:t>N.</w:t>
            </w:r>
            <w:r w:rsidRPr="00872C14">
              <w:tab/>
            </w:r>
            <w:r w:rsidRPr="00872C14">
              <w:rPr>
                <w:b/>
                <w:i/>
              </w:rPr>
              <w:t>întrucât articolul 14 din cartă subliniază dreptul tuturor copiilor la o educație echitabilă;</w:t>
            </w:r>
          </w:p>
        </w:tc>
        <w:tc>
          <w:tcPr>
            <w:tcW w:w="4876" w:type="dxa"/>
            <w:tcBorders>
              <w:top w:val="nil"/>
              <w:left w:val="nil"/>
              <w:bottom w:val="nil"/>
              <w:right w:val="nil"/>
            </w:tcBorders>
          </w:tcPr>
          <w:p w14:paraId="4D6C364B" w14:textId="77777777" w:rsidR="001C2D04" w:rsidRPr="00872C14" w:rsidRDefault="00166959">
            <w:pPr>
              <w:pStyle w:val="Normal6a"/>
            </w:pPr>
            <w:r w:rsidRPr="00872C14">
              <w:rPr>
                <w:b/>
                <w:i/>
              </w:rPr>
              <w:t>eliminat</w:t>
            </w:r>
          </w:p>
        </w:tc>
      </w:tr>
    </w:tbl>
    <w:p w14:paraId="7D42C7D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5F99AEA" w14:textId="77777777" w:rsidR="001C2D04" w:rsidRPr="00872C14" w:rsidRDefault="00166959">
      <w:r w:rsidRPr="00872C14">
        <w:rPr>
          <w:rStyle w:val="HideTWBExt"/>
        </w:rPr>
        <w:t>&lt;/Amend&gt;</w:t>
      </w:r>
    </w:p>
    <w:p w14:paraId="53B8B6C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82</w:t>
      </w:r>
      <w:r w:rsidRPr="00872C14">
        <w:rPr>
          <w:rStyle w:val="HideTWBExt"/>
        </w:rPr>
        <w:t>&lt;/NumAm&gt;</w:t>
      </w:r>
    </w:p>
    <w:p w14:paraId="70490433" w14:textId="77777777" w:rsidR="001C2D04" w:rsidRPr="00872C14" w:rsidRDefault="00166959">
      <w:pPr>
        <w:pStyle w:val="NormalBold"/>
      </w:pPr>
      <w:r w:rsidRPr="00872C14">
        <w:rPr>
          <w:rStyle w:val="HideTWBExt"/>
          <w:b w:val="0"/>
        </w:rPr>
        <w:lastRenderedPageBreak/>
        <w:t>&lt;RepeatBlock-By&gt;&lt;Members&gt;</w:t>
      </w:r>
      <w:r w:rsidRPr="00872C14">
        <w:t>Markéta Gregorová</w:t>
      </w:r>
      <w:r w:rsidRPr="00872C14">
        <w:rPr>
          <w:rStyle w:val="HideTWBExt"/>
          <w:b w:val="0"/>
        </w:rPr>
        <w:t>&lt;/Members&gt;</w:t>
      </w:r>
    </w:p>
    <w:p w14:paraId="3C3307CC" w14:textId="77777777" w:rsidR="001C2D04" w:rsidRPr="00872C14" w:rsidRDefault="00166959">
      <w:pPr>
        <w:pStyle w:val="NormalBold"/>
      </w:pPr>
      <w:r w:rsidRPr="00872C14">
        <w:rPr>
          <w:rStyle w:val="HideTWBExt"/>
          <w:b w:val="0"/>
        </w:rPr>
        <w:t>&lt;/RepeatBlock-By&gt;</w:t>
      </w:r>
    </w:p>
    <w:p w14:paraId="0CBEECE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3936B48" w14:textId="77777777" w:rsidR="001C2D04" w:rsidRPr="00872C14" w:rsidRDefault="00166959">
      <w:pPr>
        <w:pStyle w:val="NormalBold"/>
      </w:pPr>
      <w:r w:rsidRPr="00872C14">
        <w:rPr>
          <w:rStyle w:val="HideTWBExt"/>
        </w:rPr>
        <w:t>&lt;Article&gt;</w:t>
      </w:r>
      <w:r w:rsidRPr="00872C14">
        <w:t>Considerentul N</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B2CEB2C" w14:textId="77777777">
        <w:trPr>
          <w:trHeight w:hRule="exact" w:val="240"/>
          <w:jc w:val="center"/>
        </w:trPr>
        <w:tc>
          <w:tcPr>
            <w:tcW w:w="9752" w:type="dxa"/>
            <w:gridSpan w:val="2"/>
            <w:tcBorders>
              <w:top w:val="nil"/>
              <w:left w:val="nil"/>
              <w:bottom w:val="nil"/>
              <w:right w:val="nil"/>
            </w:tcBorders>
          </w:tcPr>
          <w:p w14:paraId="19876B52" w14:textId="77777777" w:rsidR="001C2D04" w:rsidRPr="00872C14" w:rsidRDefault="001C2D04"/>
        </w:tc>
      </w:tr>
      <w:tr w:rsidR="001C2D04" w:rsidRPr="00872C14" w14:paraId="1683E127" w14:textId="77777777">
        <w:trPr>
          <w:trHeight w:val="240"/>
          <w:jc w:val="center"/>
        </w:trPr>
        <w:tc>
          <w:tcPr>
            <w:tcW w:w="4876" w:type="dxa"/>
            <w:tcBorders>
              <w:top w:val="nil"/>
              <w:left w:val="nil"/>
              <w:bottom w:val="nil"/>
              <w:right w:val="nil"/>
            </w:tcBorders>
          </w:tcPr>
          <w:p w14:paraId="0546F4A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E240296" w14:textId="77777777" w:rsidR="001C2D04" w:rsidRPr="00872C14" w:rsidRDefault="00166959">
            <w:pPr>
              <w:pStyle w:val="AmColumnHeading"/>
            </w:pPr>
            <w:r w:rsidRPr="00872C14">
              <w:t>Amendamentul</w:t>
            </w:r>
          </w:p>
        </w:tc>
      </w:tr>
      <w:tr w:rsidR="001C2D04" w:rsidRPr="00872C14" w14:paraId="794200FD" w14:textId="77777777">
        <w:trPr>
          <w:jc w:val="center"/>
        </w:trPr>
        <w:tc>
          <w:tcPr>
            <w:tcW w:w="4876" w:type="dxa"/>
            <w:tcBorders>
              <w:top w:val="nil"/>
              <w:left w:val="nil"/>
              <w:bottom w:val="nil"/>
              <w:right w:val="nil"/>
            </w:tcBorders>
          </w:tcPr>
          <w:p w14:paraId="5C615288" w14:textId="77777777" w:rsidR="001C2D04" w:rsidRPr="00872C14" w:rsidRDefault="00166959">
            <w:pPr>
              <w:pStyle w:val="Normal6a"/>
            </w:pPr>
            <w:r w:rsidRPr="00872C14">
              <w:t>N.</w:t>
            </w:r>
            <w:r w:rsidRPr="00872C14">
              <w:tab/>
              <w:t xml:space="preserve">întrucât articolul 14 din cartă </w:t>
            </w:r>
            <w:r w:rsidRPr="00872C14">
              <w:t>subliniază dreptul tuturor copiilor la o educație echitabilă;</w:t>
            </w:r>
          </w:p>
        </w:tc>
        <w:tc>
          <w:tcPr>
            <w:tcW w:w="4876" w:type="dxa"/>
            <w:tcBorders>
              <w:top w:val="nil"/>
              <w:left w:val="nil"/>
              <w:bottom w:val="nil"/>
              <w:right w:val="nil"/>
            </w:tcBorders>
          </w:tcPr>
          <w:p w14:paraId="1CA8228B" w14:textId="77777777" w:rsidR="001C2D04" w:rsidRPr="00872C14" w:rsidRDefault="00166959">
            <w:pPr>
              <w:pStyle w:val="Normal6a"/>
            </w:pPr>
            <w:r w:rsidRPr="00872C14">
              <w:t>N.</w:t>
            </w:r>
            <w:r w:rsidRPr="00872C14">
              <w:tab/>
              <w:t xml:space="preserve">întrucât articolul 14 din cartă subliniază dreptul tuturor copiilor la o educație echitabilă; </w:t>
            </w:r>
            <w:r w:rsidRPr="00872C14">
              <w:rPr>
                <w:b/>
                <w:i/>
              </w:rPr>
              <w:t xml:space="preserve">întrucât segregarea, discriminarea și sărăcia reprezintă obstacole semnificative în calea </w:t>
            </w:r>
            <w:r w:rsidRPr="00872C14">
              <w:rPr>
                <w:b/>
                <w:i/>
              </w:rPr>
              <w:t>accesului copiilor marginalizați, în special al copiilor romi, la educație de calitate;</w:t>
            </w:r>
          </w:p>
        </w:tc>
      </w:tr>
    </w:tbl>
    <w:p w14:paraId="742CE996"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A0A0D1C" w14:textId="77777777" w:rsidR="001C2D04" w:rsidRPr="00872C14" w:rsidRDefault="00166959">
      <w:r w:rsidRPr="00872C14">
        <w:rPr>
          <w:rStyle w:val="HideTWBExt"/>
        </w:rPr>
        <w:t>&lt;/Amend&gt;</w:t>
      </w:r>
    </w:p>
    <w:p w14:paraId="6EA5E17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83</w:t>
      </w:r>
      <w:r w:rsidRPr="00872C14">
        <w:rPr>
          <w:rStyle w:val="HideTWBExt"/>
        </w:rPr>
        <w:t>&lt;/NumAm&gt;</w:t>
      </w:r>
    </w:p>
    <w:p w14:paraId="6CC824B1" w14:textId="77777777" w:rsidR="001C2D04" w:rsidRPr="00872C14" w:rsidRDefault="00166959">
      <w:pPr>
        <w:pStyle w:val="NormalBold"/>
      </w:pPr>
      <w:r w:rsidRPr="00872C14">
        <w:rPr>
          <w:rStyle w:val="HideTWBExt"/>
          <w:b w:val="0"/>
        </w:rPr>
        <w:t>&lt;RepeatBlock-By&gt;&lt;Members&gt;</w:t>
      </w:r>
      <w:r w:rsidRPr="00872C14">
        <w:t>Marc Angel, Krzysztof Śmiszek, Juan Fernando López Aguilar, Brando Benifei</w:t>
      </w:r>
      <w:r w:rsidRPr="00872C14">
        <w:rPr>
          <w:rStyle w:val="HideTWBExt"/>
          <w:b w:val="0"/>
        </w:rPr>
        <w:t>&lt;/Members&gt;</w:t>
      </w:r>
    </w:p>
    <w:p w14:paraId="553481A0" w14:textId="77777777" w:rsidR="001C2D04" w:rsidRPr="00872C14" w:rsidRDefault="00166959">
      <w:pPr>
        <w:pStyle w:val="NormalBold"/>
      </w:pPr>
      <w:r w:rsidRPr="00872C14">
        <w:rPr>
          <w:rStyle w:val="HideTWBExt"/>
          <w:b w:val="0"/>
        </w:rPr>
        <w:t>&lt;/RepeatBlock-By&gt;</w:t>
      </w:r>
    </w:p>
    <w:p w14:paraId="5A5DC38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A23A554" w14:textId="77777777" w:rsidR="001C2D04" w:rsidRPr="00872C14" w:rsidRDefault="00166959">
      <w:pPr>
        <w:pStyle w:val="NormalBold"/>
      </w:pPr>
      <w:r w:rsidRPr="00872C14">
        <w:rPr>
          <w:rStyle w:val="HideTWBExt"/>
        </w:rPr>
        <w:t>&lt;Article&gt;</w:t>
      </w:r>
      <w:r w:rsidRPr="00872C14">
        <w:t>Considerentul Na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DC55AB5" w14:textId="77777777">
        <w:trPr>
          <w:trHeight w:hRule="exact" w:val="240"/>
          <w:jc w:val="center"/>
        </w:trPr>
        <w:tc>
          <w:tcPr>
            <w:tcW w:w="9752" w:type="dxa"/>
            <w:gridSpan w:val="2"/>
            <w:tcBorders>
              <w:top w:val="nil"/>
              <w:left w:val="nil"/>
              <w:bottom w:val="nil"/>
              <w:right w:val="nil"/>
            </w:tcBorders>
          </w:tcPr>
          <w:p w14:paraId="248A6EB2" w14:textId="77777777" w:rsidR="001C2D04" w:rsidRPr="00872C14" w:rsidRDefault="001C2D04"/>
        </w:tc>
      </w:tr>
      <w:tr w:rsidR="001C2D04" w:rsidRPr="00872C14" w14:paraId="1F32068C" w14:textId="77777777">
        <w:trPr>
          <w:trHeight w:val="240"/>
          <w:jc w:val="center"/>
        </w:trPr>
        <w:tc>
          <w:tcPr>
            <w:tcW w:w="4876" w:type="dxa"/>
            <w:tcBorders>
              <w:top w:val="nil"/>
              <w:left w:val="nil"/>
              <w:bottom w:val="nil"/>
              <w:right w:val="nil"/>
            </w:tcBorders>
          </w:tcPr>
          <w:p w14:paraId="4735CCDC"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600FE8B" w14:textId="77777777" w:rsidR="001C2D04" w:rsidRPr="00872C14" w:rsidRDefault="00166959">
            <w:pPr>
              <w:pStyle w:val="AmColumnHeading"/>
            </w:pPr>
            <w:r w:rsidRPr="00872C14">
              <w:t>Amendamentul</w:t>
            </w:r>
          </w:p>
        </w:tc>
      </w:tr>
      <w:tr w:rsidR="001C2D04" w:rsidRPr="00872C14" w14:paraId="61E92655" w14:textId="77777777">
        <w:trPr>
          <w:jc w:val="center"/>
        </w:trPr>
        <w:tc>
          <w:tcPr>
            <w:tcW w:w="4876" w:type="dxa"/>
            <w:tcBorders>
              <w:top w:val="nil"/>
              <w:left w:val="nil"/>
              <w:bottom w:val="nil"/>
              <w:right w:val="nil"/>
            </w:tcBorders>
          </w:tcPr>
          <w:p w14:paraId="5D31D9A3" w14:textId="77777777" w:rsidR="001C2D04" w:rsidRPr="00872C14" w:rsidRDefault="001C2D04">
            <w:pPr>
              <w:pStyle w:val="Normal6a"/>
            </w:pPr>
          </w:p>
        </w:tc>
        <w:tc>
          <w:tcPr>
            <w:tcW w:w="4876" w:type="dxa"/>
            <w:tcBorders>
              <w:top w:val="nil"/>
              <w:left w:val="nil"/>
              <w:bottom w:val="nil"/>
              <w:right w:val="nil"/>
            </w:tcBorders>
          </w:tcPr>
          <w:p w14:paraId="5C772591" w14:textId="77777777" w:rsidR="001C2D04" w:rsidRPr="00872C14" w:rsidRDefault="00166959">
            <w:pPr>
              <w:pStyle w:val="Normal6a"/>
            </w:pPr>
            <w:r w:rsidRPr="00872C14">
              <w:rPr>
                <w:b/>
                <w:i/>
              </w:rPr>
              <w:t>Na.</w:t>
            </w:r>
            <w:r w:rsidRPr="00872C14">
              <w:tab/>
            </w:r>
            <w:r w:rsidRPr="00872C14">
              <w:rPr>
                <w:b/>
                <w:i/>
              </w:rPr>
              <w:t xml:space="preserve">întrucât persoanele transgen, non-binare și intersexuale continuă să se </w:t>
            </w:r>
            <w:r w:rsidRPr="00872C14">
              <w:rPr>
                <w:b/>
                <w:i/>
              </w:rPr>
              <w:t>confrunte cu încălcări ale integrității lor fizice, inclusiv intervenții chirurgicale și tratamente neconsensuale și inutile din punct de vedere medical efectuate în copilărie sau la o vârstă fragedă; întrucât astfel de practici sunt incompatibile cu articolele 1, 3 și 21 din cartă;</w:t>
            </w:r>
          </w:p>
        </w:tc>
      </w:tr>
    </w:tbl>
    <w:p w14:paraId="487071F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CD181A1" w14:textId="77777777" w:rsidR="001C2D04" w:rsidRPr="00872C14" w:rsidRDefault="00166959">
      <w:r w:rsidRPr="00872C14">
        <w:rPr>
          <w:rStyle w:val="HideTWBExt"/>
        </w:rPr>
        <w:t>&lt;/Amend&gt;</w:t>
      </w:r>
    </w:p>
    <w:p w14:paraId="2C66AFF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84</w:t>
      </w:r>
      <w:r w:rsidRPr="00872C14">
        <w:rPr>
          <w:rStyle w:val="HideTWBExt"/>
        </w:rPr>
        <w:t>&lt;/NumAm&gt;</w:t>
      </w:r>
    </w:p>
    <w:p w14:paraId="7A7A6715" w14:textId="77777777" w:rsidR="001C2D04" w:rsidRPr="00872C14" w:rsidRDefault="00166959">
      <w:pPr>
        <w:pStyle w:val="NormalBold"/>
      </w:pPr>
      <w:r w:rsidRPr="00872C14">
        <w:rPr>
          <w:rStyle w:val="HideTWBExt"/>
          <w:b w:val="0"/>
        </w:rPr>
        <w:t>&lt;RepeatBlock-By&gt;&lt;Members&gt;</w:t>
      </w:r>
      <w:r w:rsidRPr="00872C14">
        <w:t>Loránt Vincze, Miriam Lexmann, Lukas Mandl</w:t>
      </w:r>
      <w:r w:rsidRPr="00872C14">
        <w:rPr>
          <w:rStyle w:val="HideTWBExt"/>
          <w:b w:val="0"/>
        </w:rPr>
        <w:t>&lt;/Members&gt;</w:t>
      </w:r>
    </w:p>
    <w:p w14:paraId="44D1793B" w14:textId="77777777" w:rsidR="001C2D04" w:rsidRPr="00872C14" w:rsidRDefault="00166959">
      <w:pPr>
        <w:pStyle w:val="NormalBold"/>
      </w:pPr>
      <w:r w:rsidRPr="00872C14">
        <w:rPr>
          <w:rStyle w:val="HideTWBExt"/>
          <w:b w:val="0"/>
        </w:rPr>
        <w:t>&lt;/RepeatBlock-By&gt;</w:t>
      </w:r>
    </w:p>
    <w:p w14:paraId="332495C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D93398E" w14:textId="77777777" w:rsidR="001C2D04" w:rsidRPr="00872C14" w:rsidRDefault="00166959">
      <w:pPr>
        <w:pStyle w:val="NormalBold"/>
      </w:pPr>
      <w:r w:rsidRPr="00872C14">
        <w:rPr>
          <w:rStyle w:val="HideTWBExt"/>
        </w:rPr>
        <w:t>&lt;Article&gt;</w:t>
      </w:r>
      <w:r w:rsidRPr="00872C14">
        <w:t>Considerentul Na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5E83E5B" w14:textId="77777777">
        <w:trPr>
          <w:trHeight w:hRule="exact" w:val="240"/>
          <w:jc w:val="center"/>
        </w:trPr>
        <w:tc>
          <w:tcPr>
            <w:tcW w:w="9752" w:type="dxa"/>
            <w:gridSpan w:val="2"/>
            <w:tcBorders>
              <w:top w:val="nil"/>
              <w:left w:val="nil"/>
              <w:bottom w:val="nil"/>
              <w:right w:val="nil"/>
            </w:tcBorders>
          </w:tcPr>
          <w:p w14:paraId="3413C7E4" w14:textId="77777777" w:rsidR="001C2D04" w:rsidRPr="00872C14" w:rsidRDefault="001C2D04"/>
        </w:tc>
      </w:tr>
      <w:tr w:rsidR="001C2D04" w:rsidRPr="00872C14" w14:paraId="560BE2F8" w14:textId="77777777">
        <w:trPr>
          <w:trHeight w:val="240"/>
          <w:jc w:val="center"/>
        </w:trPr>
        <w:tc>
          <w:tcPr>
            <w:tcW w:w="4876" w:type="dxa"/>
            <w:tcBorders>
              <w:top w:val="nil"/>
              <w:left w:val="nil"/>
              <w:bottom w:val="nil"/>
              <w:right w:val="nil"/>
            </w:tcBorders>
          </w:tcPr>
          <w:p w14:paraId="69AD22AA" w14:textId="77777777" w:rsidR="001C2D04" w:rsidRPr="00872C14" w:rsidRDefault="00166959">
            <w:pPr>
              <w:pStyle w:val="AmColumnHeading"/>
            </w:pPr>
            <w:r w:rsidRPr="00872C14">
              <w:lastRenderedPageBreak/>
              <w:t>Propunerea de rezoluție</w:t>
            </w:r>
          </w:p>
        </w:tc>
        <w:tc>
          <w:tcPr>
            <w:tcW w:w="4876" w:type="dxa"/>
            <w:tcBorders>
              <w:top w:val="nil"/>
              <w:left w:val="nil"/>
              <w:bottom w:val="nil"/>
              <w:right w:val="nil"/>
            </w:tcBorders>
          </w:tcPr>
          <w:p w14:paraId="3217CC78" w14:textId="77777777" w:rsidR="001C2D04" w:rsidRPr="00872C14" w:rsidRDefault="00166959">
            <w:pPr>
              <w:pStyle w:val="AmColumnHeading"/>
            </w:pPr>
            <w:r w:rsidRPr="00872C14">
              <w:t>Amendamentul</w:t>
            </w:r>
          </w:p>
        </w:tc>
      </w:tr>
      <w:tr w:rsidR="001C2D04" w:rsidRPr="00872C14" w14:paraId="0EFC33A3" w14:textId="77777777">
        <w:trPr>
          <w:jc w:val="center"/>
        </w:trPr>
        <w:tc>
          <w:tcPr>
            <w:tcW w:w="4876" w:type="dxa"/>
            <w:tcBorders>
              <w:top w:val="nil"/>
              <w:left w:val="nil"/>
              <w:bottom w:val="nil"/>
              <w:right w:val="nil"/>
            </w:tcBorders>
          </w:tcPr>
          <w:p w14:paraId="210F39F5" w14:textId="77777777" w:rsidR="001C2D04" w:rsidRPr="00872C14" w:rsidRDefault="001C2D04">
            <w:pPr>
              <w:pStyle w:val="Normal6a"/>
            </w:pPr>
          </w:p>
        </w:tc>
        <w:tc>
          <w:tcPr>
            <w:tcW w:w="4876" w:type="dxa"/>
            <w:tcBorders>
              <w:top w:val="nil"/>
              <w:left w:val="nil"/>
              <w:bottom w:val="nil"/>
              <w:right w:val="nil"/>
            </w:tcBorders>
          </w:tcPr>
          <w:p w14:paraId="602F3B20" w14:textId="77777777" w:rsidR="001C2D04" w:rsidRPr="00872C14" w:rsidRDefault="00166959">
            <w:pPr>
              <w:pStyle w:val="Normal6a"/>
            </w:pPr>
            <w:r w:rsidRPr="00872C14">
              <w:rPr>
                <w:b/>
                <w:i/>
              </w:rPr>
              <w:t>Na.</w:t>
            </w:r>
            <w:r w:rsidRPr="00872C14">
              <w:tab/>
            </w:r>
            <w:r w:rsidRPr="00872C14">
              <w:rPr>
                <w:b/>
                <w:i/>
              </w:rPr>
              <w:t>întrucât libertatea de gândire, de conștiință și de religie este garantată de articolul 10 din cartă;</w:t>
            </w:r>
          </w:p>
        </w:tc>
      </w:tr>
    </w:tbl>
    <w:p w14:paraId="7C55B519"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F118BD2" w14:textId="77777777" w:rsidR="001C2D04" w:rsidRPr="00872C14" w:rsidRDefault="00166959">
      <w:r w:rsidRPr="00872C14">
        <w:rPr>
          <w:rStyle w:val="HideTWBExt"/>
        </w:rPr>
        <w:t>&lt;/Amend&gt;</w:t>
      </w:r>
    </w:p>
    <w:p w14:paraId="5F2DEE59"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85</w:t>
      </w:r>
      <w:r w:rsidRPr="00872C14">
        <w:rPr>
          <w:rStyle w:val="HideTWBExt"/>
        </w:rPr>
        <w:t>&lt;/NumAm&gt;</w:t>
      </w:r>
    </w:p>
    <w:p w14:paraId="001DBE4D"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101A4E04" w14:textId="77777777" w:rsidR="001C2D04" w:rsidRPr="00872C14" w:rsidRDefault="00166959">
      <w:pPr>
        <w:pStyle w:val="NormalBold"/>
      </w:pPr>
      <w:r w:rsidRPr="00872C14">
        <w:rPr>
          <w:rStyle w:val="HideTWBExt"/>
          <w:b w:val="0"/>
        </w:rPr>
        <w:t>&lt;/RepeatBlock-By&gt;</w:t>
      </w:r>
    </w:p>
    <w:p w14:paraId="5C2FB23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CD4CA1F" w14:textId="77777777" w:rsidR="001C2D04" w:rsidRPr="00872C14" w:rsidRDefault="00166959">
      <w:pPr>
        <w:pStyle w:val="NormalBold"/>
      </w:pPr>
      <w:r w:rsidRPr="00872C14">
        <w:rPr>
          <w:rStyle w:val="HideTWBExt"/>
        </w:rPr>
        <w:t>&lt;Article&gt;</w:t>
      </w:r>
      <w:r w:rsidRPr="00872C14">
        <w:t>Considerentul O</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69DCC1E" w14:textId="77777777">
        <w:trPr>
          <w:trHeight w:hRule="exact" w:val="240"/>
          <w:jc w:val="center"/>
        </w:trPr>
        <w:tc>
          <w:tcPr>
            <w:tcW w:w="9752" w:type="dxa"/>
            <w:gridSpan w:val="2"/>
            <w:tcBorders>
              <w:top w:val="nil"/>
              <w:left w:val="nil"/>
              <w:bottom w:val="nil"/>
              <w:right w:val="nil"/>
            </w:tcBorders>
          </w:tcPr>
          <w:p w14:paraId="7A5AC0A7" w14:textId="77777777" w:rsidR="001C2D04" w:rsidRPr="00872C14" w:rsidRDefault="001C2D04"/>
        </w:tc>
      </w:tr>
      <w:tr w:rsidR="001C2D04" w:rsidRPr="00872C14" w14:paraId="6D91AE0A" w14:textId="77777777">
        <w:trPr>
          <w:trHeight w:val="240"/>
          <w:jc w:val="center"/>
        </w:trPr>
        <w:tc>
          <w:tcPr>
            <w:tcW w:w="4876" w:type="dxa"/>
            <w:tcBorders>
              <w:top w:val="nil"/>
              <w:left w:val="nil"/>
              <w:bottom w:val="nil"/>
              <w:right w:val="nil"/>
            </w:tcBorders>
          </w:tcPr>
          <w:p w14:paraId="6EAC61B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62D292E" w14:textId="77777777" w:rsidR="001C2D04" w:rsidRPr="00872C14" w:rsidRDefault="00166959">
            <w:pPr>
              <w:pStyle w:val="AmColumnHeading"/>
            </w:pPr>
            <w:r w:rsidRPr="00872C14">
              <w:t>Amendamentul</w:t>
            </w:r>
          </w:p>
        </w:tc>
      </w:tr>
      <w:tr w:rsidR="001C2D04" w:rsidRPr="00872C14" w14:paraId="78C4317B" w14:textId="77777777">
        <w:trPr>
          <w:jc w:val="center"/>
        </w:trPr>
        <w:tc>
          <w:tcPr>
            <w:tcW w:w="4876" w:type="dxa"/>
            <w:tcBorders>
              <w:top w:val="nil"/>
              <w:left w:val="nil"/>
              <w:bottom w:val="nil"/>
              <w:right w:val="nil"/>
            </w:tcBorders>
          </w:tcPr>
          <w:p w14:paraId="08CE97CB" w14:textId="77777777" w:rsidR="001C2D04" w:rsidRPr="00872C14" w:rsidRDefault="00166959">
            <w:pPr>
              <w:pStyle w:val="Normal6a"/>
            </w:pPr>
            <w:r w:rsidRPr="00872C14">
              <w:rPr>
                <w:b/>
                <w:i/>
              </w:rPr>
              <w:t>O.</w:t>
            </w:r>
            <w:r w:rsidRPr="00872C14">
              <w:tab/>
            </w:r>
            <w:r w:rsidRPr="00872C14">
              <w:rPr>
                <w:b/>
                <w:i/>
              </w:rPr>
              <w:t xml:space="preserve">întrucât lacunele </w:t>
            </w:r>
            <w:r w:rsidRPr="00872C14">
              <w:rPr>
                <w:b/>
                <w:i/>
              </w:rPr>
              <w:t>juridice persistente și barierele în calea recunoașterii juridice a identității de gen, precum și existența practicilor de conversie sunt incompatibile cu carta; întrucât toate statele membre trebuie, în conformitate cu Convenția europeană a drepturilor omului, să garanteze recunoașterea juridică a identității de gen și protecția împotriva practicilor care subminează demnitatea sau drepturile fundamentale ale persoanelor LGBTQIA+;</w:t>
            </w:r>
          </w:p>
        </w:tc>
        <w:tc>
          <w:tcPr>
            <w:tcW w:w="4876" w:type="dxa"/>
            <w:tcBorders>
              <w:top w:val="nil"/>
              <w:left w:val="nil"/>
              <w:bottom w:val="nil"/>
              <w:right w:val="nil"/>
            </w:tcBorders>
          </w:tcPr>
          <w:p w14:paraId="78A1F86C" w14:textId="77777777" w:rsidR="001C2D04" w:rsidRPr="00872C14" w:rsidRDefault="00166959">
            <w:pPr>
              <w:pStyle w:val="Normal6a"/>
            </w:pPr>
            <w:r w:rsidRPr="00872C14">
              <w:rPr>
                <w:b/>
                <w:i/>
              </w:rPr>
              <w:t>eliminat</w:t>
            </w:r>
          </w:p>
        </w:tc>
      </w:tr>
    </w:tbl>
    <w:p w14:paraId="19AB2B6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6ACE1AA" w14:textId="77777777" w:rsidR="001C2D04" w:rsidRPr="00872C14" w:rsidRDefault="00166959">
      <w:r w:rsidRPr="00872C14">
        <w:rPr>
          <w:rStyle w:val="HideTWBExt"/>
        </w:rPr>
        <w:t>&lt;/Amend&gt;</w:t>
      </w:r>
    </w:p>
    <w:p w14:paraId="415A090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86</w:t>
      </w:r>
      <w:r w:rsidRPr="00872C14">
        <w:rPr>
          <w:rStyle w:val="HideTWBExt"/>
        </w:rPr>
        <w:t>&lt;/NumAm&gt;</w:t>
      </w:r>
    </w:p>
    <w:p w14:paraId="36193C51"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012BC30D" w14:textId="77777777" w:rsidR="001C2D04" w:rsidRPr="00872C14" w:rsidRDefault="00166959">
      <w:pPr>
        <w:pStyle w:val="NormalBold"/>
      </w:pPr>
      <w:r w:rsidRPr="00872C14">
        <w:rPr>
          <w:rStyle w:val="HideTWBExt"/>
          <w:b w:val="0"/>
        </w:rPr>
        <w:t>&lt;/RepeatBlock-By&gt;</w:t>
      </w:r>
    </w:p>
    <w:p w14:paraId="06E6721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1B47257" w14:textId="77777777" w:rsidR="001C2D04" w:rsidRPr="00872C14" w:rsidRDefault="00166959">
      <w:pPr>
        <w:pStyle w:val="NormalBold"/>
      </w:pPr>
      <w:r w:rsidRPr="00872C14">
        <w:rPr>
          <w:rStyle w:val="HideTWBExt"/>
        </w:rPr>
        <w:t>&lt;Article&gt;</w:t>
      </w:r>
      <w:r w:rsidRPr="00872C14">
        <w:t>Considerentul O</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92163C6" w14:textId="77777777">
        <w:trPr>
          <w:trHeight w:hRule="exact" w:val="240"/>
          <w:jc w:val="center"/>
        </w:trPr>
        <w:tc>
          <w:tcPr>
            <w:tcW w:w="9752" w:type="dxa"/>
            <w:gridSpan w:val="2"/>
            <w:tcBorders>
              <w:top w:val="nil"/>
              <w:left w:val="nil"/>
              <w:bottom w:val="nil"/>
              <w:right w:val="nil"/>
            </w:tcBorders>
          </w:tcPr>
          <w:p w14:paraId="1293549A" w14:textId="77777777" w:rsidR="001C2D04" w:rsidRPr="00872C14" w:rsidRDefault="001C2D04"/>
        </w:tc>
      </w:tr>
      <w:tr w:rsidR="001C2D04" w:rsidRPr="00872C14" w14:paraId="60A5E69B" w14:textId="77777777">
        <w:trPr>
          <w:trHeight w:val="240"/>
          <w:jc w:val="center"/>
        </w:trPr>
        <w:tc>
          <w:tcPr>
            <w:tcW w:w="4876" w:type="dxa"/>
            <w:tcBorders>
              <w:top w:val="nil"/>
              <w:left w:val="nil"/>
              <w:bottom w:val="nil"/>
              <w:right w:val="nil"/>
            </w:tcBorders>
          </w:tcPr>
          <w:p w14:paraId="50FD75E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69FEF23" w14:textId="77777777" w:rsidR="001C2D04" w:rsidRPr="00872C14" w:rsidRDefault="00166959">
            <w:pPr>
              <w:pStyle w:val="AmColumnHeading"/>
            </w:pPr>
            <w:r w:rsidRPr="00872C14">
              <w:t>Amendamentul</w:t>
            </w:r>
          </w:p>
        </w:tc>
      </w:tr>
      <w:tr w:rsidR="001C2D04" w:rsidRPr="00872C14" w14:paraId="4DCF17FE" w14:textId="77777777">
        <w:trPr>
          <w:jc w:val="center"/>
        </w:trPr>
        <w:tc>
          <w:tcPr>
            <w:tcW w:w="4876" w:type="dxa"/>
            <w:tcBorders>
              <w:top w:val="nil"/>
              <w:left w:val="nil"/>
              <w:bottom w:val="nil"/>
              <w:right w:val="nil"/>
            </w:tcBorders>
          </w:tcPr>
          <w:p w14:paraId="578CC0CB" w14:textId="77777777" w:rsidR="001C2D04" w:rsidRPr="00872C14" w:rsidRDefault="00166959">
            <w:pPr>
              <w:pStyle w:val="Normal6a"/>
            </w:pPr>
            <w:r w:rsidRPr="00872C14">
              <w:rPr>
                <w:b/>
                <w:i/>
              </w:rPr>
              <w:t>O.</w:t>
            </w:r>
            <w:r w:rsidRPr="00872C14">
              <w:tab/>
            </w:r>
            <w:r w:rsidRPr="00872C14">
              <w:rPr>
                <w:b/>
                <w:i/>
              </w:rPr>
              <w:t xml:space="preserve">întrucât lacunele juridice persistente și barierele în calea recunoașterii juridice a identității de gen, precum și existența practicilor de conversie sunt incompatibile cu carta; </w:t>
            </w:r>
            <w:r w:rsidRPr="00872C14">
              <w:rPr>
                <w:b/>
                <w:i/>
              </w:rPr>
              <w:lastRenderedPageBreak/>
              <w:t>întrucât toate statele membre trebuie, în conformitate cu Convenția europeană a drepturilor omului, să garanteze recunoașterea juridică a identității de gen și protecția împotriva practicilor care subminează demnitatea sau drepturile fundamentale ale persoanelor LGBTQIA+;</w:t>
            </w:r>
          </w:p>
        </w:tc>
        <w:tc>
          <w:tcPr>
            <w:tcW w:w="4876" w:type="dxa"/>
            <w:tcBorders>
              <w:top w:val="nil"/>
              <w:left w:val="nil"/>
              <w:bottom w:val="nil"/>
              <w:right w:val="nil"/>
            </w:tcBorders>
          </w:tcPr>
          <w:p w14:paraId="4DCD0895" w14:textId="77777777" w:rsidR="001C2D04" w:rsidRPr="00872C14" w:rsidRDefault="00166959">
            <w:pPr>
              <w:pStyle w:val="Normal6a"/>
            </w:pPr>
            <w:r w:rsidRPr="00872C14">
              <w:rPr>
                <w:b/>
                <w:i/>
              </w:rPr>
              <w:lastRenderedPageBreak/>
              <w:t>eliminat</w:t>
            </w:r>
          </w:p>
        </w:tc>
      </w:tr>
    </w:tbl>
    <w:p w14:paraId="1CD83947"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E1A0FA4" w14:textId="77777777" w:rsidR="001C2D04" w:rsidRPr="00872C14" w:rsidRDefault="00166959">
      <w:r w:rsidRPr="00872C14">
        <w:rPr>
          <w:rStyle w:val="HideTWBExt"/>
        </w:rPr>
        <w:t>&lt;/Amend&gt;</w:t>
      </w:r>
    </w:p>
    <w:p w14:paraId="38D6DEE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87</w:t>
      </w:r>
      <w:r w:rsidRPr="00872C14">
        <w:rPr>
          <w:rStyle w:val="HideTWBExt"/>
        </w:rPr>
        <w:t>&lt;/NumAm&gt;</w:t>
      </w:r>
    </w:p>
    <w:p w14:paraId="2632BD22"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038E7A14" w14:textId="77777777" w:rsidR="001C2D04" w:rsidRPr="00872C14" w:rsidRDefault="00166959">
      <w:pPr>
        <w:pStyle w:val="NormalBold"/>
      </w:pPr>
      <w:r w:rsidRPr="00872C14">
        <w:rPr>
          <w:rStyle w:val="HideTWBExt"/>
          <w:b w:val="0"/>
        </w:rPr>
        <w:t>&lt;/RepeatBlock-By&gt;</w:t>
      </w:r>
    </w:p>
    <w:p w14:paraId="0BEDF1A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25BBFAC" w14:textId="77777777" w:rsidR="001C2D04" w:rsidRPr="00872C14" w:rsidRDefault="00166959">
      <w:pPr>
        <w:pStyle w:val="NormalBold"/>
      </w:pPr>
      <w:r w:rsidRPr="00872C14">
        <w:rPr>
          <w:rStyle w:val="HideTWBExt"/>
        </w:rPr>
        <w:t>&lt;Article&gt;</w:t>
      </w:r>
      <w:r w:rsidRPr="00872C14">
        <w:t>Considerentul O</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D1DDF9C" w14:textId="77777777">
        <w:trPr>
          <w:trHeight w:hRule="exact" w:val="240"/>
          <w:jc w:val="center"/>
        </w:trPr>
        <w:tc>
          <w:tcPr>
            <w:tcW w:w="9752" w:type="dxa"/>
            <w:gridSpan w:val="2"/>
            <w:tcBorders>
              <w:top w:val="nil"/>
              <w:left w:val="nil"/>
              <w:bottom w:val="nil"/>
              <w:right w:val="nil"/>
            </w:tcBorders>
          </w:tcPr>
          <w:p w14:paraId="54D511EF" w14:textId="77777777" w:rsidR="001C2D04" w:rsidRPr="00872C14" w:rsidRDefault="001C2D04"/>
        </w:tc>
      </w:tr>
      <w:tr w:rsidR="001C2D04" w:rsidRPr="00872C14" w14:paraId="7EF67769" w14:textId="77777777">
        <w:trPr>
          <w:trHeight w:val="240"/>
          <w:jc w:val="center"/>
        </w:trPr>
        <w:tc>
          <w:tcPr>
            <w:tcW w:w="4876" w:type="dxa"/>
            <w:tcBorders>
              <w:top w:val="nil"/>
              <w:left w:val="nil"/>
              <w:bottom w:val="nil"/>
              <w:right w:val="nil"/>
            </w:tcBorders>
          </w:tcPr>
          <w:p w14:paraId="4E1818B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D793BC4" w14:textId="77777777" w:rsidR="001C2D04" w:rsidRPr="00872C14" w:rsidRDefault="00166959">
            <w:pPr>
              <w:pStyle w:val="AmColumnHeading"/>
            </w:pPr>
            <w:r w:rsidRPr="00872C14">
              <w:t>Amendamentul</w:t>
            </w:r>
          </w:p>
        </w:tc>
      </w:tr>
      <w:tr w:rsidR="001C2D04" w:rsidRPr="00872C14" w14:paraId="2CE3A817" w14:textId="77777777">
        <w:trPr>
          <w:jc w:val="center"/>
        </w:trPr>
        <w:tc>
          <w:tcPr>
            <w:tcW w:w="4876" w:type="dxa"/>
            <w:tcBorders>
              <w:top w:val="nil"/>
              <w:left w:val="nil"/>
              <w:bottom w:val="nil"/>
              <w:right w:val="nil"/>
            </w:tcBorders>
          </w:tcPr>
          <w:p w14:paraId="504FF39A" w14:textId="77777777" w:rsidR="001C2D04" w:rsidRPr="00872C14" w:rsidRDefault="00166959">
            <w:pPr>
              <w:pStyle w:val="Normal6a"/>
            </w:pPr>
            <w:r w:rsidRPr="00872C14">
              <w:t>O.</w:t>
            </w:r>
            <w:r w:rsidRPr="00872C14">
              <w:tab/>
              <w:t xml:space="preserve">întrucât </w:t>
            </w:r>
            <w:r w:rsidRPr="00872C14">
              <w:rPr>
                <w:b/>
                <w:i/>
              </w:rPr>
              <w:t xml:space="preserve">lacunele </w:t>
            </w:r>
            <w:r w:rsidRPr="00872C14">
              <w:rPr>
                <w:b/>
                <w:i/>
              </w:rPr>
              <w:t>juridice persistente și barierele în calea recunoașterii juridice</w:t>
            </w:r>
            <w:r w:rsidRPr="00872C14">
              <w:t xml:space="preserve"> a identității de gen</w:t>
            </w:r>
            <w:r w:rsidRPr="00872C14">
              <w:rPr>
                <w:b/>
                <w:i/>
              </w:rPr>
              <w:t>, precum și existența practicilor de conversie sunt incompatibile cu</w:t>
            </w:r>
            <w:r w:rsidRPr="00872C14">
              <w:t xml:space="preserve"> carta;</w:t>
            </w:r>
            <w:r w:rsidRPr="00872C14">
              <w:rPr>
                <w:b/>
                <w:i/>
              </w:rPr>
              <w:t xml:space="preserve"> întrucât toate statele membre trebuie, în conformitate cu Convenția europeană a drepturilor omului, să garanteze recunoașterea juridică a identității de gen și protecția împotriva practicilor care subminează demnitatea sau drepturile fundamentale ale persoanelor LGBTQIA+;</w:t>
            </w:r>
          </w:p>
        </w:tc>
        <w:tc>
          <w:tcPr>
            <w:tcW w:w="4876" w:type="dxa"/>
            <w:tcBorders>
              <w:top w:val="nil"/>
              <w:left w:val="nil"/>
              <w:bottom w:val="nil"/>
              <w:right w:val="nil"/>
            </w:tcBorders>
          </w:tcPr>
          <w:p w14:paraId="2641298C" w14:textId="77777777" w:rsidR="001C2D04" w:rsidRPr="00872C14" w:rsidRDefault="00166959">
            <w:pPr>
              <w:pStyle w:val="Normal6a"/>
            </w:pPr>
            <w:r w:rsidRPr="00872C14">
              <w:t>O.</w:t>
            </w:r>
            <w:r w:rsidRPr="00872C14">
              <w:tab/>
              <w:t xml:space="preserve">întrucât </w:t>
            </w:r>
            <w:r w:rsidRPr="00872C14">
              <w:rPr>
                <w:b/>
                <w:i/>
              </w:rPr>
              <w:t>statele membre își păstrează competența exclusivă asupra procedurilor de recunoaștere juridică</w:t>
            </w:r>
            <w:r w:rsidRPr="00872C14">
              <w:t xml:space="preserve"> a identității de gen</w:t>
            </w:r>
            <w:r w:rsidRPr="00872C14">
              <w:rPr>
                <w:b/>
                <w:i/>
              </w:rPr>
              <w:t>;</w:t>
            </w:r>
            <w:r w:rsidRPr="00872C14">
              <w:t xml:space="preserve"> </w:t>
            </w:r>
            <w:r w:rsidRPr="00872C14">
              <w:rPr>
                <w:b/>
                <w:bCs/>
                <w:i/>
                <w:iCs/>
              </w:rPr>
              <w:t>întrucât</w:t>
            </w:r>
            <w:r w:rsidRPr="00872C14">
              <w:t xml:space="preserve"> carta </w:t>
            </w:r>
            <w:r w:rsidRPr="00872C14">
              <w:rPr>
                <w:b/>
                <w:i/>
              </w:rPr>
              <w:t>se aplică numai pentru punerea în aplicare a dreptului Uniunii</w:t>
            </w:r>
            <w:r w:rsidRPr="00872C14">
              <w:t>;</w:t>
            </w:r>
          </w:p>
        </w:tc>
      </w:tr>
    </w:tbl>
    <w:p w14:paraId="34B45817"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5A44D1D" w14:textId="77777777" w:rsidR="001C2D04" w:rsidRPr="00872C14" w:rsidRDefault="00166959">
      <w:r w:rsidRPr="00872C14">
        <w:rPr>
          <w:rStyle w:val="HideTWBExt"/>
        </w:rPr>
        <w:t>&lt;/Amend&gt;</w:t>
      </w:r>
    </w:p>
    <w:p w14:paraId="0B2F147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88</w:t>
      </w:r>
      <w:r w:rsidRPr="00872C14">
        <w:rPr>
          <w:rStyle w:val="HideTWBExt"/>
        </w:rPr>
        <w:t>&lt;/NumAm&gt;</w:t>
      </w:r>
    </w:p>
    <w:p w14:paraId="28303B1F"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5D58E8B4" w14:textId="77777777" w:rsidR="001C2D04" w:rsidRPr="00872C14" w:rsidRDefault="00166959">
      <w:pPr>
        <w:pStyle w:val="NormalBold"/>
      </w:pPr>
      <w:r w:rsidRPr="00872C14">
        <w:rPr>
          <w:rStyle w:val="HideTWBExt"/>
          <w:b w:val="0"/>
        </w:rPr>
        <w:t>&lt;/RepeatBlock-By&gt;</w:t>
      </w:r>
    </w:p>
    <w:p w14:paraId="36E4366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C08E928" w14:textId="77777777" w:rsidR="001C2D04" w:rsidRPr="00872C14" w:rsidRDefault="00166959">
      <w:pPr>
        <w:pStyle w:val="NormalBold"/>
      </w:pPr>
      <w:r w:rsidRPr="00872C14">
        <w:rPr>
          <w:rStyle w:val="HideTWBExt"/>
        </w:rPr>
        <w:t>&lt;Article&gt;</w:t>
      </w:r>
      <w:r w:rsidRPr="00872C14">
        <w:t>Considerentul O</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0BE955C" w14:textId="77777777">
        <w:trPr>
          <w:trHeight w:hRule="exact" w:val="240"/>
          <w:jc w:val="center"/>
        </w:trPr>
        <w:tc>
          <w:tcPr>
            <w:tcW w:w="9752" w:type="dxa"/>
            <w:gridSpan w:val="2"/>
            <w:tcBorders>
              <w:top w:val="nil"/>
              <w:left w:val="nil"/>
              <w:bottom w:val="nil"/>
              <w:right w:val="nil"/>
            </w:tcBorders>
          </w:tcPr>
          <w:p w14:paraId="2CE5A383" w14:textId="77777777" w:rsidR="001C2D04" w:rsidRPr="00872C14" w:rsidRDefault="001C2D04"/>
        </w:tc>
      </w:tr>
      <w:tr w:rsidR="001C2D04" w:rsidRPr="00872C14" w14:paraId="0E4D2494" w14:textId="77777777">
        <w:trPr>
          <w:trHeight w:val="240"/>
          <w:jc w:val="center"/>
        </w:trPr>
        <w:tc>
          <w:tcPr>
            <w:tcW w:w="4876" w:type="dxa"/>
            <w:tcBorders>
              <w:top w:val="nil"/>
              <w:left w:val="nil"/>
              <w:bottom w:val="nil"/>
              <w:right w:val="nil"/>
            </w:tcBorders>
          </w:tcPr>
          <w:p w14:paraId="2A74A9D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8A35DAA" w14:textId="77777777" w:rsidR="001C2D04" w:rsidRPr="00872C14" w:rsidRDefault="00166959">
            <w:pPr>
              <w:pStyle w:val="AmColumnHeading"/>
            </w:pPr>
            <w:r w:rsidRPr="00872C14">
              <w:t>Amendamentul</w:t>
            </w:r>
          </w:p>
        </w:tc>
      </w:tr>
      <w:tr w:rsidR="001C2D04" w:rsidRPr="00872C14" w14:paraId="023D7B3E" w14:textId="77777777">
        <w:trPr>
          <w:jc w:val="center"/>
        </w:trPr>
        <w:tc>
          <w:tcPr>
            <w:tcW w:w="4876" w:type="dxa"/>
            <w:tcBorders>
              <w:top w:val="nil"/>
              <w:left w:val="nil"/>
              <w:bottom w:val="nil"/>
              <w:right w:val="nil"/>
            </w:tcBorders>
          </w:tcPr>
          <w:p w14:paraId="40810D72" w14:textId="77777777" w:rsidR="001C2D04" w:rsidRPr="00872C14" w:rsidRDefault="00166959">
            <w:pPr>
              <w:pStyle w:val="Normal6a"/>
            </w:pPr>
            <w:r w:rsidRPr="00872C14">
              <w:t>O.</w:t>
            </w:r>
            <w:r w:rsidRPr="00872C14">
              <w:tab/>
              <w:t xml:space="preserve">întrucât lacunele juridice persistente </w:t>
            </w:r>
            <w:r w:rsidRPr="00872C14">
              <w:lastRenderedPageBreak/>
              <w:t>și barierele în calea recunoașterii juridice a identității de gen, precum și existența practicilor de conversie sunt incompatibile cu carta; întrucât toate statele membre trebuie, în conformitate cu Convenția europeană a drepturilor omului, să garanteze recunoașterea juridică a identității de gen și protecția împotriva practicilor care subminează demnitatea sau drepturile fundamentale ale persoanelor LGBTQIA+;</w:t>
            </w:r>
          </w:p>
        </w:tc>
        <w:tc>
          <w:tcPr>
            <w:tcW w:w="4876" w:type="dxa"/>
            <w:tcBorders>
              <w:top w:val="nil"/>
              <w:left w:val="nil"/>
              <w:bottom w:val="nil"/>
              <w:right w:val="nil"/>
            </w:tcBorders>
          </w:tcPr>
          <w:p w14:paraId="31ED936D" w14:textId="77777777" w:rsidR="001C2D04" w:rsidRPr="00872C14" w:rsidRDefault="00166959">
            <w:pPr>
              <w:pStyle w:val="Normal6a"/>
            </w:pPr>
            <w:r w:rsidRPr="00872C14">
              <w:lastRenderedPageBreak/>
              <w:t>O.</w:t>
            </w:r>
            <w:r w:rsidRPr="00872C14">
              <w:tab/>
              <w:t xml:space="preserve">întrucât lacunele juridice </w:t>
            </w:r>
            <w:r w:rsidRPr="00872C14">
              <w:t xml:space="preserve">persistente </w:t>
            </w:r>
            <w:r w:rsidRPr="00872C14">
              <w:lastRenderedPageBreak/>
              <w:t>și barierele în calea recunoașterii juridice a identității de gen, precum și existența practicilor de conversie</w:t>
            </w:r>
            <w:r w:rsidRPr="00872C14">
              <w:rPr>
                <w:b/>
                <w:i/>
              </w:rPr>
              <w:t>, în special, dar nu exclusiv, a practicilor menite să schimbe, să reprime sau să suprime orientarea sexuală, identitatea de gen și/sau exprimarea de gen a unei persoane,</w:t>
            </w:r>
            <w:r w:rsidRPr="00872C14">
              <w:t xml:space="preserve"> sunt incompatibile cu carta; întrucât toate statele membre trebuie, în conformitate cu Convenția europeană a drepturilor omului </w:t>
            </w:r>
            <w:r w:rsidRPr="00872C14">
              <w:rPr>
                <w:b/>
                <w:i/>
              </w:rPr>
              <w:t>și cu jurisprudența</w:t>
            </w:r>
            <w:r w:rsidRPr="00872C14">
              <w:t>, să garanteze recunoașterea juridică a identității de gen și protecția</w:t>
            </w:r>
            <w:r w:rsidRPr="00872C14">
              <w:t xml:space="preserve"> împotriva practicilor care subminează demnitatea sau drepturile fundamentale ale persoanelor LGBTQIA+;</w:t>
            </w:r>
          </w:p>
        </w:tc>
      </w:tr>
    </w:tbl>
    <w:p w14:paraId="0BADA74F"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FF83481" w14:textId="77777777" w:rsidR="001C2D04" w:rsidRPr="00872C14" w:rsidRDefault="00166959">
      <w:r w:rsidRPr="00872C14">
        <w:rPr>
          <w:rStyle w:val="HideTWBExt"/>
        </w:rPr>
        <w:t>&lt;/Amend&gt;</w:t>
      </w:r>
    </w:p>
    <w:p w14:paraId="1003092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89</w:t>
      </w:r>
      <w:r w:rsidRPr="00872C14">
        <w:rPr>
          <w:rStyle w:val="HideTWBExt"/>
        </w:rPr>
        <w:t>&lt;/NumAm&gt;</w:t>
      </w:r>
    </w:p>
    <w:p w14:paraId="5F83E983"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62A226D5" w14:textId="77777777" w:rsidR="001C2D04" w:rsidRPr="00872C14" w:rsidRDefault="00166959">
      <w:pPr>
        <w:pStyle w:val="NormalBold"/>
      </w:pPr>
      <w:r w:rsidRPr="00872C14">
        <w:rPr>
          <w:rStyle w:val="HideTWBExt"/>
          <w:b w:val="0"/>
        </w:rPr>
        <w:t>&lt;/RepeatBlock-By&gt;</w:t>
      </w:r>
    </w:p>
    <w:p w14:paraId="01B8B29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5A906D4" w14:textId="77777777" w:rsidR="001C2D04" w:rsidRPr="00872C14" w:rsidRDefault="00166959">
      <w:pPr>
        <w:pStyle w:val="NormalBold"/>
      </w:pPr>
      <w:r w:rsidRPr="00872C14">
        <w:rPr>
          <w:rStyle w:val="HideTWBExt"/>
        </w:rPr>
        <w:t>&lt;Article&gt;</w:t>
      </w:r>
      <w:r w:rsidRPr="00872C14">
        <w:t>Considerentul O</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EDB37A7" w14:textId="77777777">
        <w:trPr>
          <w:trHeight w:hRule="exact" w:val="240"/>
          <w:jc w:val="center"/>
        </w:trPr>
        <w:tc>
          <w:tcPr>
            <w:tcW w:w="9752" w:type="dxa"/>
            <w:gridSpan w:val="2"/>
            <w:tcBorders>
              <w:top w:val="nil"/>
              <w:left w:val="nil"/>
              <w:bottom w:val="nil"/>
              <w:right w:val="nil"/>
            </w:tcBorders>
          </w:tcPr>
          <w:p w14:paraId="6077CC08" w14:textId="77777777" w:rsidR="001C2D04" w:rsidRPr="00872C14" w:rsidRDefault="001C2D04"/>
        </w:tc>
      </w:tr>
      <w:tr w:rsidR="001C2D04" w:rsidRPr="00872C14" w14:paraId="520C77A0" w14:textId="77777777">
        <w:trPr>
          <w:trHeight w:val="240"/>
          <w:jc w:val="center"/>
        </w:trPr>
        <w:tc>
          <w:tcPr>
            <w:tcW w:w="4876" w:type="dxa"/>
            <w:tcBorders>
              <w:top w:val="nil"/>
              <w:left w:val="nil"/>
              <w:bottom w:val="nil"/>
              <w:right w:val="nil"/>
            </w:tcBorders>
          </w:tcPr>
          <w:p w14:paraId="6AF2FF52"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739DE29" w14:textId="77777777" w:rsidR="001C2D04" w:rsidRPr="00872C14" w:rsidRDefault="00166959">
            <w:pPr>
              <w:pStyle w:val="AmColumnHeading"/>
            </w:pPr>
            <w:r w:rsidRPr="00872C14">
              <w:t>Amendamentul</w:t>
            </w:r>
          </w:p>
        </w:tc>
      </w:tr>
      <w:tr w:rsidR="001C2D04" w:rsidRPr="00872C14" w14:paraId="269EB935" w14:textId="77777777">
        <w:trPr>
          <w:jc w:val="center"/>
        </w:trPr>
        <w:tc>
          <w:tcPr>
            <w:tcW w:w="4876" w:type="dxa"/>
            <w:tcBorders>
              <w:top w:val="nil"/>
              <w:left w:val="nil"/>
              <w:bottom w:val="nil"/>
              <w:right w:val="nil"/>
            </w:tcBorders>
          </w:tcPr>
          <w:p w14:paraId="43561FD3" w14:textId="77777777" w:rsidR="001C2D04" w:rsidRPr="00872C14" w:rsidRDefault="00166959">
            <w:pPr>
              <w:pStyle w:val="Normal6a"/>
            </w:pPr>
            <w:r w:rsidRPr="00872C14">
              <w:t>O.</w:t>
            </w:r>
            <w:r w:rsidRPr="00872C14">
              <w:tab/>
              <w:t xml:space="preserve">întrucât lacunele juridice persistente și barierele în calea recunoașterii juridice a identității de gen, precum și existența </w:t>
            </w:r>
            <w:r w:rsidRPr="00872C14">
              <w:t>practicilor de conversie sunt incompatibile cu carta; întrucât toate statele membre trebuie, în conformitate cu Convenția europeană a drepturilor omului, să garanteze recunoașterea juridică a identității de gen și protecția împotriva practicilor care subminează demnitatea sau drepturile fundamentale ale persoanelor LGBTQIA+;</w:t>
            </w:r>
          </w:p>
        </w:tc>
        <w:tc>
          <w:tcPr>
            <w:tcW w:w="4876" w:type="dxa"/>
            <w:tcBorders>
              <w:top w:val="nil"/>
              <w:left w:val="nil"/>
              <w:bottom w:val="nil"/>
              <w:right w:val="nil"/>
            </w:tcBorders>
          </w:tcPr>
          <w:p w14:paraId="5A0FAE4D" w14:textId="77777777" w:rsidR="001C2D04" w:rsidRPr="00872C14" w:rsidRDefault="00166959">
            <w:pPr>
              <w:pStyle w:val="Normal6a"/>
            </w:pPr>
            <w:r w:rsidRPr="00872C14">
              <w:t>O.</w:t>
            </w:r>
            <w:r w:rsidRPr="00872C14">
              <w:tab/>
              <w:t xml:space="preserve">întrucât lacunele juridice persistente și barierele în calea recunoașterii juridice a identității de gen, precum și existența practicilor de conversie sunt incompatibile cu carta; întrucât toate statele membre trebuie, în conformitate cu Convenția europeană a drepturilor omului, să garanteze recunoașterea juridică a identității de gen și protecția împotriva practicilor care subminează demnitatea sau drepturile fundamentale ale persoanelor LGBTQIA+ </w:t>
            </w:r>
            <w:r w:rsidRPr="00872C14">
              <w:rPr>
                <w:b/>
                <w:i/>
              </w:rPr>
              <w:t>și să se abțină să restricționeze aceste drepturi</w:t>
            </w:r>
            <w:r w:rsidRPr="00872C14">
              <w:t>;</w:t>
            </w:r>
          </w:p>
        </w:tc>
      </w:tr>
    </w:tbl>
    <w:p w14:paraId="3233FC0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F593161" w14:textId="77777777" w:rsidR="001C2D04" w:rsidRPr="00872C14" w:rsidRDefault="00166959">
      <w:r w:rsidRPr="00872C14">
        <w:rPr>
          <w:rStyle w:val="HideTWBExt"/>
        </w:rPr>
        <w:t>&lt;/Amend&gt;</w:t>
      </w:r>
    </w:p>
    <w:p w14:paraId="6BC8019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90</w:t>
      </w:r>
      <w:r w:rsidRPr="00872C14">
        <w:rPr>
          <w:rStyle w:val="HideTWBExt"/>
        </w:rPr>
        <w:t>&lt;/NumAm&gt;</w:t>
      </w:r>
    </w:p>
    <w:p w14:paraId="72F3111E" w14:textId="77777777" w:rsidR="001C2D04" w:rsidRPr="00872C14" w:rsidRDefault="00166959">
      <w:pPr>
        <w:pStyle w:val="NormalBold"/>
      </w:pPr>
      <w:r w:rsidRPr="00872C14">
        <w:rPr>
          <w:rStyle w:val="HideTWBExt"/>
          <w:b w:val="0"/>
        </w:rPr>
        <w:lastRenderedPageBreak/>
        <w:t>&lt;RepeatBlock-By&gt;&lt;Members&gt;</w:t>
      </w:r>
      <w:r w:rsidRPr="00872C14">
        <w:t xml:space="preserve">Alessandro Zan, Juan Fernando López Aguilar, Marc Angel, Idoia Mendia, Brando </w:t>
      </w:r>
      <w:r w:rsidRPr="00872C14">
        <w:t>Benifei</w:t>
      </w:r>
      <w:r w:rsidRPr="00872C14">
        <w:rPr>
          <w:rStyle w:val="HideTWBExt"/>
          <w:b w:val="0"/>
        </w:rPr>
        <w:t>&lt;/Members&gt;</w:t>
      </w:r>
    </w:p>
    <w:p w14:paraId="71E49C83" w14:textId="77777777" w:rsidR="001C2D04" w:rsidRPr="00872C14" w:rsidRDefault="00166959">
      <w:pPr>
        <w:pStyle w:val="NormalBold"/>
      </w:pPr>
      <w:r w:rsidRPr="00872C14">
        <w:rPr>
          <w:rStyle w:val="HideTWBExt"/>
          <w:b w:val="0"/>
        </w:rPr>
        <w:t>&lt;/RepeatBlock-By&gt;</w:t>
      </w:r>
    </w:p>
    <w:p w14:paraId="6A554E1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5A1B5F9" w14:textId="77777777" w:rsidR="001C2D04" w:rsidRPr="00872C14" w:rsidRDefault="00166959">
      <w:pPr>
        <w:pStyle w:val="NormalBold"/>
      </w:pPr>
      <w:r w:rsidRPr="00872C14">
        <w:rPr>
          <w:rStyle w:val="HideTWBExt"/>
        </w:rPr>
        <w:t>&lt;Article&gt;</w:t>
      </w:r>
      <w:r w:rsidRPr="00872C14">
        <w:t>Considerentul Oa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C670345" w14:textId="77777777">
        <w:trPr>
          <w:trHeight w:hRule="exact" w:val="240"/>
          <w:jc w:val="center"/>
        </w:trPr>
        <w:tc>
          <w:tcPr>
            <w:tcW w:w="9752" w:type="dxa"/>
            <w:gridSpan w:val="2"/>
            <w:tcBorders>
              <w:top w:val="nil"/>
              <w:left w:val="nil"/>
              <w:bottom w:val="nil"/>
              <w:right w:val="nil"/>
            </w:tcBorders>
          </w:tcPr>
          <w:p w14:paraId="07CF07B3" w14:textId="77777777" w:rsidR="001C2D04" w:rsidRPr="00872C14" w:rsidRDefault="001C2D04"/>
        </w:tc>
      </w:tr>
      <w:tr w:rsidR="001C2D04" w:rsidRPr="00872C14" w14:paraId="408CD498" w14:textId="77777777">
        <w:trPr>
          <w:trHeight w:val="240"/>
          <w:jc w:val="center"/>
        </w:trPr>
        <w:tc>
          <w:tcPr>
            <w:tcW w:w="4876" w:type="dxa"/>
            <w:tcBorders>
              <w:top w:val="nil"/>
              <w:left w:val="nil"/>
              <w:bottom w:val="nil"/>
              <w:right w:val="nil"/>
            </w:tcBorders>
          </w:tcPr>
          <w:p w14:paraId="06F52C1C"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6A9F0F0" w14:textId="77777777" w:rsidR="001C2D04" w:rsidRPr="00872C14" w:rsidRDefault="00166959">
            <w:pPr>
              <w:pStyle w:val="AmColumnHeading"/>
            </w:pPr>
            <w:r w:rsidRPr="00872C14">
              <w:t>Amendamentul</w:t>
            </w:r>
          </w:p>
        </w:tc>
      </w:tr>
      <w:tr w:rsidR="001C2D04" w:rsidRPr="00872C14" w14:paraId="4ABAF07F" w14:textId="77777777">
        <w:trPr>
          <w:jc w:val="center"/>
        </w:trPr>
        <w:tc>
          <w:tcPr>
            <w:tcW w:w="4876" w:type="dxa"/>
            <w:tcBorders>
              <w:top w:val="nil"/>
              <w:left w:val="nil"/>
              <w:bottom w:val="nil"/>
              <w:right w:val="nil"/>
            </w:tcBorders>
          </w:tcPr>
          <w:p w14:paraId="75C4A7E7" w14:textId="77777777" w:rsidR="001C2D04" w:rsidRPr="00872C14" w:rsidRDefault="001C2D04">
            <w:pPr>
              <w:pStyle w:val="Normal6a"/>
            </w:pPr>
          </w:p>
        </w:tc>
        <w:tc>
          <w:tcPr>
            <w:tcW w:w="4876" w:type="dxa"/>
            <w:tcBorders>
              <w:top w:val="nil"/>
              <w:left w:val="nil"/>
              <w:bottom w:val="nil"/>
              <w:right w:val="nil"/>
            </w:tcBorders>
          </w:tcPr>
          <w:p w14:paraId="146A3D36" w14:textId="77777777" w:rsidR="001C2D04" w:rsidRPr="00872C14" w:rsidRDefault="00166959">
            <w:pPr>
              <w:pStyle w:val="Normal6a"/>
            </w:pPr>
            <w:r w:rsidRPr="00872C14">
              <w:rPr>
                <w:b/>
                <w:i/>
              </w:rPr>
              <w:t>Oa.</w:t>
            </w:r>
            <w:r w:rsidRPr="00872C14">
              <w:tab/>
            </w:r>
            <w:r w:rsidRPr="00872C14">
              <w:rPr>
                <w:b/>
                <w:i/>
              </w:rPr>
              <w:t xml:space="preserve">întrucât practicile de patologizare îndreptate împotriva persoanelor </w:t>
            </w:r>
            <w:r w:rsidRPr="00872C14">
              <w:rPr>
                <w:b/>
                <w:i/>
              </w:rPr>
              <w:t>intersexuale, non-binare și transgen din UE încalcă drepturile fundamentale;</w:t>
            </w:r>
          </w:p>
        </w:tc>
      </w:tr>
    </w:tbl>
    <w:p w14:paraId="00A9149A"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18810F7" w14:textId="77777777" w:rsidR="001C2D04" w:rsidRPr="00872C14" w:rsidRDefault="00166959">
      <w:r w:rsidRPr="00872C14">
        <w:rPr>
          <w:rStyle w:val="HideTWBExt"/>
        </w:rPr>
        <w:t>&lt;/Amend&gt;</w:t>
      </w:r>
    </w:p>
    <w:p w14:paraId="0BFFB657"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91</w:t>
      </w:r>
      <w:r w:rsidRPr="00872C14">
        <w:rPr>
          <w:rStyle w:val="HideTWBExt"/>
        </w:rPr>
        <w:t>&lt;/NumAm&gt;</w:t>
      </w:r>
    </w:p>
    <w:p w14:paraId="6C02E81E"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468FAFCC" w14:textId="77777777" w:rsidR="001C2D04" w:rsidRPr="00872C14" w:rsidRDefault="00166959">
      <w:pPr>
        <w:pStyle w:val="NormalBold"/>
      </w:pPr>
      <w:r w:rsidRPr="00872C14">
        <w:rPr>
          <w:rStyle w:val="HideTWBExt"/>
          <w:b w:val="0"/>
        </w:rPr>
        <w:t>&lt;/RepeatBlock-By&gt;</w:t>
      </w:r>
    </w:p>
    <w:p w14:paraId="11580A57" w14:textId="77777777" w:rsidR="001C2D04" w:rsidRPr="00872C14" w:rsidRDefault="00166959">
      <w:pPr>
        <w:pStyle w:val="NormalBold"/>
      </w:pPr>
      <w:r w:rsidRPr="00872C14">
        <w:rPr>
          <w:rStyle w:val="HideTWBExt"/>
        </w:rPr>
        <w:t>&lt;DocAmend&gt;</w:t>
      </w:r>
      <w:r w:rsidRPr="00872C14">
        <w:t xml:space="preserve">Propunere de </w:t>
      </w:r>
      <w:r w:rsidRPr="00872C14">
        <w:t>rezoluție</w:t>
      </w:r>
      <w:r w:rsidRPr="00872C14">
        <w:rPr>
          <w:rStyle w:val="HideTWBExt"/>
        </w:rPr>
        <w:t>&lt;/DocAmend&gt;</w:t>
      </w:r>
    </w:p>
    <w:p w14:paraId="79916E4A" w14:textId="77777777" w:rsidR="001C2D04" w:rsidRPr="00872C14" w:rsidRDefault="00166959">
      <w:pPr>
        <w:pStyle w:val="NormalBold"/>
      </w:pPr>
      <w:r w:rsidRPr="00872C14">
        <w:rPr>
          <w:rStyle w:val="HideTWBExt"/>
        </w:rPr>
        <w:t>&lt;Article&gt;</w:t>
      </w:r>
      <w:r w:rsidRPr="00872C14">
        <w:t>Considerentul P</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7ABAD3D" w14:textId="77777777">
        <w:trPr>
          <w:trHeight w:hRule="exact" w:val="240"/>
          <w:jc w:val="center"/>
        </w:trPr>
        <w:tc>
          <w:tcPr>
            <w:tcW w:w="9752" w:type="dxa"/>
            <w:gridSpan w:val="2"/>
            <w:tcBorders>
              <w:top w:val="nil"/>
              <w:left w:val="nil"/>
              <w:bottom w:val="nil"/>
              <w:right w:val="nil"/>
            </w:tcBorders>
          </w:tcPr>
          <w:p w14:paraId="5B41000C" w14:textId="77777777" w:rsidR="001C2D04" w:rsidRPr="00872C14" w:rsidRDefault="001C2D04"/>
        </w:tc>
      </w:tr>
      <w:tr w:rsidR="001C2D04" w:rsidRPr="00872C14" w14:paraId="0C6DC5A9" w14:textId="77777777">
        <w:trPr>
          <w:trHeight w:val="240"/>
          <w:jc w:val="center"/>
        </w:trPr>
        <w:tc>
          <w:tcPr>
            <w:tcW w:w="4876" w:type="dxa"/>
            <w:tcBorders>
              <w:top w:val="nil"/>
              <w:left w:val="nil"/>
              <w:bottom w:val="nil"/>
              <w:right w:val="nil"/>
            </w:tcBorders>
          </w:tcPr>
          <w:p w14:paraId="4021F80B"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23593A3" w14:textId="77777777" w:rsidR="001C2D04" w:rsidRPr="00872C14" w:rsidRDefault="00166959">
            <w:pPr>
              <w:pStyle w:val="AmColumnHeading"/>
            </w:pPr>
            <w:r w:rsidRPr="00872C14">
              <w:t>Amendamentul</w:t>
            </w:r>
          </w:p>
        </w:tc>
      </w:tr>
      <w:tr w:rsidR="001C2D04" w:rsidRPr="00872C14" w14:paraId="4D4A1587" w14:textId="77777777">
        <w:trPr>
          <w:jc w:val="center"/>
        </w:trPr>
        <w:tc>
          <w:tcPr>
            <w:tcW w:w="4876" w:type="dxa"/>
            <w:tcBorders>
              <w:top w:val="nil"/>
              <w:left w:val="nil"/>
              <w:bottom w:val="nil"/>
              <w:right w:val="nil"/>
            </w:tcBorders>
          </w:tcPr>
          <w:p w14:paraId="6A44982B" w14:textId="77777777" w:rsidR="001C2D04" w:rsidRPr="00872C14" w:rsidRDefault="00166959">
            <w:pPr>
              <w:pStyle w:val="Normal6a"/>
            </w:pPr>
            <w:r w:rsidRPr="00872C14">
              <w:rPr>
                <w:b/>
                <w:i/>
              </w:rPr>
              <w:t>P.</w:t>
            </w:r>
            <w:r w:rsidRPr="00872C14">
              <w:tab/>
            </w:r>
            <w:r w:rsidRPr="00872C14">
              <w:rPr>
                <w:b/>
                <w:i/>
              </w:rPr>
              <w:t>întrucât infracțiunile motivate de ură și discursurile de incitare la ură încalcă drepturile fundamentale și rămân insuficient abordate în dreptul Uniunii; întrucât extinderea listei infracțiunilor incriminate de UE în temeiul articolului 83 alineatul (1) din TFUE pentru a include discursurile de incitare la ură și infracțiunile motivate de ură este esențială, alături de un act legislativ al UE care să abordeze aceste amenințări, inclusiv pe motive de identitate de gen și orientare sexuală;</w:t>
            </w:r>
          </w:p>
        </w:tc>
        <w:tc>
          <w:tcPr>
            <w:tcW w:w="4876" w:type="dxa"/>
            <w:tcBorders>
              <w:top w:val="nil"/>
              <w:left w:val="nil"/>
              <w:bottom w:val="nil"/>
              <w:right w:val="nil"/>
            </w:tcBorders>
          </w:tcPr>
          <w:p w14:paraId="648E972A" w14:textId="77777777" w:rsidR="001C2D04" w:rsidRPr="00872C14" w:rsidRDefault="00166959">
            <w:pPr>
              <w:pStyle w:val="Normal6a"/>
            </w:pPr>
            <w:r w:rsidRPr="00872C14">
              <w:rPr>
                <w:b/>
                <w:i/>
              </w:rPr>
              <w:t>eliminat</w:t>
            </w:r>
          </w:p>
        </w:tc>
      </w:tr>
    </w:tbl>
    <w:p w14:paraId="2E28ABC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952623B" w14:textId="77777777" w:rsidR="001C2D04" w:rsidRPr="00872C14" w:rsidRDefault="00166959">
      <w:r w:rsidRPr="00872C14">
        <w:rPr>
          <w:rStyle w:val="HideTWBExt"/>
        </w:rPr>
        <w:t>&lt;/Amend&gt;</w:t>
      </w:r>
    </w:p>
    <w:p w14:paraId="188F5E1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92</w:t>
      </w:r>
      <w:r w:rsidRPr="00872C14">
        <w:rPr>
          <w:rStyle w:val="HideTWBExt"/>
        </w:rPr>
        <w:t>&lt;/NumAm&gt;</w:t>
      </w:r>
    </w:p>
    <w:p w14:paraId="4F190DA4"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0F2D2765" w14:textId="77777777" w:rsidR="001C2D04" w:rsidRPr="00872C14" w:rsidRDefault="00166959">
      <w:pPr>
        <w:pStyle w:val="NormalBold"/>
      </w:pPr>
      <w:r w:rsidRPr="00872C14">
        <w:rPr>
          <w:rStyle w:val="HideTWBExt"/>
          <w:b w:val="0"/>
        </w:rPr>
        <w:t>&lt;/RepeatBlock-By&gt;</w:t>
      </w:r>
    </w:p>
    <w:p w14:paraId="524D06D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00D1676" w14:textId="77777777" w:rsidR="001C2D04" w:rsidRPr="00872C14" w:rsidRDefault="00166959">
      <w:pPr>
        <w:pStyle w:val="NormalBold"/>
      </w:pPr>
      <w:r w:rsidRPr="00872C14">
        <w:rPr>
          <w:rStyle w:val="HideTWBExt"/>
        </w:rPr>
        <w:t>&lt;Article&gt;</w:t>
      </w:r>
      <w:r w:rsidRPr="00872C14">
        <w:t>Considerentul P</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FB0A8EE" w14:textId="77777777">
        <w:trPr>
          <w:trHeight w:hRule="exact" w:val="240"/>
          <w:jc w:val="center"/>
        </w:trPr>
        <w:tc>
          <w:tcPr>
            <w:tcW w:w="9752" w:type="dxa"/>
            <w:gridSpan w:val="2"/>
            <w:tcBorders>
              <w:top w:val="nil"/>
              <w:left w:val="nil"/>
              <w:bottom w:val="nil"/>
              <w:right w:val="nil"/>
            </w:tcBorders>
          </w:tcPr>
          <w:p w14:paraId="4123A654" w14:textId="77777777" w:rsidR="001C2D04" w:rsidRPr="00872C14" w:rsidRDefault="001C2D04"/>
        </w:tc>
      </w:tr>
      <w:tr w:rsidR="001C2D04" w:rsidRPr="00872C14" w14:paraId="33177163" w14:textId="77777777">
        <w:trPr>
          <w:trHeight w:val="240"/>
          <w:jc w:val="center"/>
        </w:trPr>
        <w:tc>
          <w:tcPr>
            <w:tcW w:w="4876" w:type="dxa"/>
            <w:tcBorders>
              <w:top w:val="nil"/>
              <w:left w:val="nil"/>
              <w:bottom w:val="nil"/>
              <w:right w:val="nil"/>
            </w:tcBorders>
          </w:tcPr>
          <w:p w14:paraId="074D5FB9" w14:textId="77777777" w:rsidR="001C2D04" w:rsidRPr="00872C14" w:rsidRDefault="00166959">
            <w:pPr>
              <w:pStyle w:val="AmColumnHeading"/>
            </w:pPr>
            <w:r w:rsidRPr="00872C14">
              <w:lastRenderedPageBreak/>
              <w:t>Propunerea de rezoluție</w:t>
            </w:r>
          </w:p>
        </w:tc>
        <w:tc>
          <w:tcPr>
            <w:tcW w:w="4876" w:type="dxa"/>
            <w:tcBorders>
              <w:top w:val="nil"/>
              <w:left w:val="nil"/>
              <w:bottom w:val="nil"/>
              <w:right w:val="nil"/>
            </w:tcBorders>
          </w:tcPr>
          <w:p w14:paraId="3E5DE498" w14:textId="77777777" w:rsidR="001C2D04" w:rsidRPr="00872C14" w:rsidRDefault="00166959">
            <w:pPr>
              <w:pStyle w:val="AmColumnHeading"/>
            </w:pPr>
            <w:r w:rsidRPr="00872C14">
              <w:t>Amendamentul</w:t>
            </w:r>
          </w:p>
        </w:tc>
      </w:tr>
      <w:tr w:rsidR="001C2D04" w:rsidRPr="00872C14" w14:paraId="36D7E2F5" w14:textId="77777777">
        <w:trPr>
          <w:jc w:val="center"/>
        </w:trPr>
        <w:tc>
          <w:tcPr>
            <w:tcW w:w="4876" w:type="dxa"/>
            <w:tcBorders>
              <w:top w:val="nil"/>
              <w:left w:val="nil"/>
              <w:bottom w:val="nil"/>
              <w:right w:val="nil"/>
            </w:tcBorders>
          </w:tcPr>
          <w:p w14:paraId="2565B876" w14:textId="77777777" w:rsidR="001C2D04" w:rsidRPr="00872C14" w:rsidRDefault="00166959">
            <w:pPr>
              <w:pStyle w:val="Normal6a"/>
            </w:pPr>
            <w:r w:rsidRPr="00872C14">
              <w:rPr>
                <w:b/>
                <w:i/>
              </w:rPr>
              <w:t>P.</w:t>
            </w:r>
            <w:r w:rsidRPr="00872C14">
              <w:tab/>
            </w:r>
            <w:r w:rsidRPr="00872C14">
              <w:rPr>
                <w:b/>
                <w:i/>
              </w:rPr>
              <w:t xml:space="preserve">întrucât infracțiunile motivate de ură și discursurile de incitare la ură încalcă drepturile </w:t>
            </w:r>
            <w:r w:rsidRPr="00872C14">
              <w:rPr>
                <w:b/>
                <w:i/>
              </w:rPr>
              <w:t>fundamentale și rămân insuficient abordate în dreptul Uniunii; întrucât extinderea listei infracțiunilor incriminate de UE în temeiul articolului 83 alineatul (1) din TFUE pentru a include discursurile de incitare la ură și infracțiunile motivate de ură este esențială, alături de un act legislativ al UE care să abordeze aceste amenințări, inclusiv pe motive de identitate de gen și orientare sexuală;</w:t>
            </w:r>
          </w:p>
        </w:tc>
        <w:tc>
          <w:tcPr>
            <w:tcW w:w="4876" w:type="dxa"/>
            <w:tcBorders>
              <w:top w:val="nil"/>
              <w:left w:val="nil"/>
              <w:bottom w:val="nil"/>
              <w:right w:val="nil"/>
            </w:tcBorders>
          </w:tcPr>
          <w:p w14:paraId="4A624402" w14:textId="77777777" w:rsidR="001C2D04" w:rsidRPr="00872C14" w:rsidRDefault="00166959">
            <w:pPr>
              <w:pStyle w:val="Normal6a"/>
            </w:pPr>
            <w:r w:rsidRPr="00872C14">
              <w:rPr>
                <w:b/>
                <w:i/>
              </w:rPr>
              <w:t>eliminat</w:t>
            </w:r>
          </w:p>
        </w:tc>
      </w:tr>
    </w:tbl>
    <w:p w14:paraId="132AAFD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7A98979" w14:textId="77777777" w:rsidR="001C2D04" w:rsidRPr="00872C14" w:rsidRDefault="00166959">
      <w:r w:rsidRPr="00872C14">
        <w:rPr>
          <w:rStyle w:val="HideTWBExt"/>
        </w:rPr>
        <w:t>&lt;/Amend&gt;</w:t>
      </w:r>
    </w:p>
    <w:p w14:paraId="6E0BDF2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93</w:t>
      </w:r>
      <w:r w:rsidRPr="00872C14">
        <w:rPr>
          <w:rStyle w:val="HideTWBExt"/>
        </w:rPr>
        <w:t>&lt;/NumAm&gt;</w:t>
      </w:r>
    </w:p>
    <w:p w14:paraId="587C4F67"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33FF0ED7" w14:textId="77777777" w:rsidR="001C2D04" w:rsidRPr="00872C14" w:rsidRDefault="00166959">
      <w:pPr>
        <w:pStyle w:val="NormalBold"/>
      </w:pPr>
      <w:r w:rsidRPr="00872C14">
        <w:rPr>
          <w:rStyle w:val="HideTWBExt"/>
          <w:b w:val="0"/>
        </w:rPr>
        <w:t>&lt;/RepeatBlock-By&gt;</w:t>
      </w:r>
    </w:p>
    <w:p w14:paraId="5AE9219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CB9EB94" w14:textId="77777777" w:rsidR="001C2D04" w:rsidRPr="00872C14" w:rsidRDefault="00166959">
      <w:pPr>
        <w:pStyle w:val="NormalBold"/>
      </w:pPr>
      <w:r w:rsidRPr="00872C14">
        <w:rPr>
          <w:rStyle w:val="HideTWBExt"/>
        </w:rPr>
        <w:t>&lt;Article&gt;</w:t>
      </w:r>
      <w:r w:rsidRPr="00872C14">
        <w:t>Considerentul P</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00F7217" w14:textId="77777777">
        <w:trPr>
          <w:trHeight w:hRule="exact" w:val="240"/>
          <w:jc w:val="center"/>
        </w:trPr>
        <w:tc>
          <w:tcPr>
            <w:tcW w:w="9752" w:type="dxa"/>
            <w:gridSpan w:val="2"/>
            <w:tcBorders>
              <w:top w:val="nil"/>
              <w:left w:val="nil"/>
              <w:bottom w:val="nil"/>
              <w:right w:val="nil"/>
            </w:tcBorders>
          </w:tcPr>
          <w:p w14:paraId="438F6B2D" w14:textId="77777777" w:rsidR="001C2D04" w:rsidRPr="00872C14" w:rsidRDefault="001C2D04"/>
        </w:tc>
      </w:tr>
      <w:tr w:rsidR="001C2D04" w:rsidRPr="00872C14" w14:paraId="37E8817E" w14:textId="77777777">
        <w:trPr>
          <w:trHeight w:val="240"/>
          <w:jc w:val="center"/>
        </w:trPr>
        <w:tc>
          <w:tcPr>
            <w:tcW w:w="4876" w:type="dxa"/>
            <w:tcBorders>
              <w:top w:val="nil"/>
              <w:left w:val="nil"/>
              <w:bottom w:val="nil"/>
              <w:right w:val="nil"/>
            </w:tcBorders>
          </w:tcPr>
          <w:p w14:paraId="1B98C6E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F137125" w14:textId="77777777" w:rsidR="001C2D04" w:rsidRPr="00872C14" w:rsidRDefault="00166959">
            <w:pPr>
              <w:pStyle w:val="AmColumnHeading"/>
            </w:pPr>
            <w:r w:rsidRPr="00872C14">
              <w:t>Amendamentul</w:t>
            </w:r>
          </w:p>
        </w:tc>
      </w:tr>
      <w:tr w:rsidR="001C2D04" w:rsidRPr="00872C14" w14:paraId="35DB502B" w14:textId="77777777">
        <w:trPr>
          <w:jc w:val="center"/>
        </w:trPr>
        <w:tc>
          <w:tcPr>
            <w:tcW w:w="4876" w:type="dxa"/>
            <w:tcBorders>
              <w:top w:val="nil"/>
              <w:left w:val="nil"/>
              <w:bottom w:val="nil"/>
              <w:right w:val="nil"/>
            </w:tcBorders>
          </w:tcPr>
          <w:p w14:paraId="6DBC8B93" w14:textId="77777777" w:rsidR="001C2D04" w:rsidRPr="00872C14" w:rsidRDefault="00166959">
            <w:pPr>
              <w:pStyle w:val="Normal6a"/>
            </w:pPr>
            <w:r w:rsidRPr="00872C14">
              <w:t>P.</w:t>
            </w:r>
            <w:r w:rsidRPr="00872C14">
              <w:tab/>
              <w:t xml:space="preserve">întrucât infracțiunile motivate de ură și </w:t>
            </w:r>
            <w:r w:rsidRPr="00872C14">
              <w:t xml:space="preserve">discursurile de incitare la ură încalcă drepturile fundamentale și rămân insuficient abordate în dreptul Uniunii; </w:t>
            </w:r>
            <w:r w:rsidRPr="00872C14">
              <w:rPr>
                <w:b/>
                <w:i/>
              </w:rPr>
              <w:t>întrucât extinderea listei infracțiunilor incriminate de UE în temeiul articolului 83 alineatul (1) din TFUE pentru a include discursurile de incitare la ură și infracțiunile motivate de ură este esențială, alături de un act legislativ al UE care să abordeze aceste amenințări, inclusiv pe motive de identitate de gen și orientare sexuală;</w:t>
            </w:r>
          </w:p>
        </w:tc>
        <w:tc>
          <w:tcPr>
            <w:tcW w:w="4876" w:type="dxa"/>
            <w:tcBorders>
              <w:top w:val="nil"/>
              <w:left w:val="nil"/>
              <w:bottom w:val="nil"/>
              <w:right w:val="nil"/>
            </w:tcBorders>
          </w:tcPr>
          <w:p w14:paraId="75436735" w14:textId="77777777" w:rsidR="001C2D04" w:rsidRPr="00872C14" w:rsidRDefault="00166959">
            <w:pPr>
              <w:pStyle w:val="Normal6a"/>
            </w:pPr>
            <w:r w:rsidRPr="00872C14">
              <w:t>P.</w:t>
            </w:r>
            <w:r w:rsidRPr="00872C14">
              <w:tab/>
              <w:t>întrucât infracțiunile motivate de ură și discursurile de incitare la ură încalcă drepturile fundamentale și rămân insuficient abordate în dreptul Uniunii;</w:t>
            </w:r>
          </w:p>
        </w:tc>
      </w:tr>
    </w:tbl>
    <w:p w14:paraId="399F5B76"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1848F8A" w14:textId="77777777" w:rsidR="001C2D04" w:rsidRPr="00872C14" w:rsidRDefault="00166959">
      <w:r w:rsidRPr="00872C14">
        <w:rPr>
          <w:rStyle w:val="HideTWBExt"/>
        </w:rPr>
        <w:t>&lt;/Amend&gt;</w:t>
      </w:r>
    </w:p>
    <w:p w14:paraId="45837A86"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94</w:t>
      </w:r>
      <w:r w:rsidRPr="00872C14">
        <w:rPr>
          <w:rStyle w:val="HideTWBExt"/>
        </w:rPr>
        <w:t>&lt;/NumAm&gt;</w:t>
      </w:r>
    </w:p>
    <w:p w14:paraId="600034E7" w14:textId="77777777" w:rsidR="001C2D04" w:rsidRPr="00872C14" w:rsidRDefault="00166959">
      <w:pPr>
        <w:pStyle w:val="NormalBold"/>
      </w:pPr>
      <w:r w:rsidRPr="00872C14">
        <w:rPr>
          <w:rStyle w:val="HideTWBExt"/>
          <w:b w:val="0"/>
        </w:rPr>
        <w:t>&lt;RepeatBlock-By&gt;&lt;Members&gt;</w:t>
      </w:r>
      <w:r w:rsidRPr="00872C14">
        <w:t>Charlie Weimers, Sebastian Tynkkynen</w:t>
      </w:r>
      <w:r w:rsidRPr="00872C14">
        <w:rPr>
          <w:rStyle w:val="HideTWBExt"/>
          <w:b w:val="0"/>
        </w:rPr>
        <w:t>&lt;/Members&gt;</w:t>
      </w:r>
    </w:p>
    <w:p w14:paraId="02FA740A" w14:textId="77777777" w:rsidR="001C2D04" w:rsidRPr="00872C14" w:rsidRDefault="00166959">
      <w:pPr>
        <w:pStyle w:val="NormalBold"/>
      </w:pPr>
      <w:r w:rsidRPr="00872C14">
        <w:rPr>
          <w:rStyle w:val="HideTWBExt"/>
          <w:b w:val="0"/>
        </w:rPr>
        <w:t>&lt;/RepeatBlock-By&gt;</w:t>
      </w:r>
    </w:p>
    <w:p w14:paraId="5D42493F" w14:textId="77777777" w:rsidR="001C2D04" w:rsidRPr="00872C14" w:rsidRDefault="00166959">
      <w:pPr>
        <w:pStyle w:val="NormalBold"/>
      </w:pPr>
      <w:r w:rsidRPr="00872C14">
        <w:rPr>
          <w:rStyle w:val="HideTWBExt"/>
        </w:rPr>
        <w:lastRenderedPageBreak/>
        <w:t>&lt;DocAmend&gt;</w:t>
      </w:r>
      <w:r w:rsidRPr="00872C14">
        <w:t>Propunere de rezoluție</w:t>
      </w:r>
      <w:r w:rsidRPr="00872C14">
        <w:rPr>
          <w:rStyle w:val="HideTWBExt"/>
        </w:rPr>
        <w:t>&lt;/DocAmend&gt;</w:t>
      </w:r>
    </w:p>
    <w:p w14:paraId="5300D6C5" w14:textId="77777777" w:rsidR="001C2D04" w:rsidRPr="00872C14" w:rsidRDefault="00166959">
      <w:pPr>
        <w:pStyle w:val="NormalBold"/>
      </w:pPr>
      <w:r w:rsidRPr="00872C14">
        <w:rPr>
          <w:rStyle w:val="HideTWBExt"/>
        </w:rPr>
        <w:t>&lt;Article&gt;</w:t>
      </w:r>
      <w:r w:rsidRPr="00872C14">
        <w:t>Considerentul P</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9E751EF" w14:textId="77777777">
        <w:trPr>
          <w:trHeight w:hRule="exact" w:val="240"/>
          <w:jc w:val="center"/>
        </w:trPr>
        <w:tc>
          <w:tcPr>
            <w:tcW w:w="9752" w:type="dxa"/>
            <w:gridSpan w:val="2"/>
            <w:tcBorders>
              <w:top w:val="nil"/>
              <w:left w:val="nil"/>
              <w:bottom w:val="nil"/>
              <w:right w:val="nil"/>
            </w:tcBorders>
          </w:tcPr>
          <w:p w14:paraId="623C2F16" w14:textId="77777777" w:rsidR="001C2D04" w:rsidRPr="00872C14" w:rsidRDefault="001C2D04"/>
        </w:tc>
      </w:tr>
      <w:tr w:rsidR="001C2D04" w:rsidRPr="00872C14" w14:paraId="4083B3B0" w14:textId="77777777">
        <w:trPr>
          <w:trHeight w:val="240"/>
          <w:jc w:val="center"/>
        </w:trPr>
        <w:tc>
          <w:tcPr>
            <w:tcW w:w="4876" w:type="dxa"/>
            <w:tcBorders>
              <w:top w:val="nil"/>
              <w:left w:val="nil"/>
              <w:bottom w:val="nil"/>
              <w:right w:val="nil"/>
            </w:tcBorders>
          </w:tcPr>
          <w:p w14:paraId="7A3F09B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F64FE7C" w14:textId="77777777" w:rsidR="001C2D04" w:rsidRPr="00872C14" w:rsidRDefault="00166959">
            <w:pPr>
              <w:pStyle w:val="AmColumnHeading"/>
            </w:pPr>
            <w:r w:rsidRPr="00872C14">
              <w:t>Amendamentul</w:t>
            </w:r>
          </w:p>
        </w:tc>
      </w:tr>
      <w:tr w:rsidR="001C2D04" w:rsidRPr="00872C14" w14:paraId="046518CB" w14:textId="77777777">
        <w:trPr>
          <w:jc w:val="center"/>
        </w:trPr>
        <w:tc>
          <w:tcPr>
            <w:tcW w:w="4876" w:type="dxa"/>
            <w:tcBorders>
              <w:top w:val="nil"/>
              <w:left w:val="nil"/>
              <w:bottom w:val="nil"/>
              <w:right w:val="nil"/>
            </w:tcBorders>
          </w:tcPr>
          <w:p w14:paraId="17913C35" w14:textId="77777777" w:rsidR="001C2D04" w:rsidRPr="00872C14" w:rsidRDefault="00166959">
            <w:pPr>
              <w:pStyle w:val="Normal6a"/>
            </w:pPr>
            <w:r w:rsidRPr="00872C14">
              <w:t>P.</w:t>
            </w:r>
            <w:r w:rsidRPr="00872C14">
              <w:tab/>
              <w:t xml:space="preserve">întrucât </w:t>
            </w:r>
            <w:r w:rsidRPr="00872C14">
              <w:rPr>
                <w:b/>
                <w:i/>
              </w:rPr>
              <w:t>infracțiunile motivate de ură și discursurile</w:t>
            </w:r>
            <w:r w:rsidRPr="00872C14">
              <w:t xml:space="preserve"> de incitare la ură </w:t>
            </w:r>
            <w:r w:rsidRPr="00872C14">
              <w:rPr>
                <w:b/>
                <w:i/>
              </w:rPr>
              <w:t xml:space="preserve">încalcă drepturile </w:t>
            </w:r>
            <w:r w:rsidRPr="00872C14">
              <w:rPr>
                <w:b/>
                <w:i/>
              </w:rPr>
              <w:t>fundamentale și rămân insuficient abordate în dreptul Uniunii</w:t>
            </w:r>
            <w:r w:rsidRPr="00872C14">
              <w:t xml:space="preserve">; întrucât </w:t>
            </w:r>
            <w:r w:rsidRPr="00872C14">
              <w:rPr>
                <w:b/>
                <w:i/>
              </w:rPr>
              <w:t>extinderea listei infracțiunilor incriminate de UE în temeiul articolului 83 alineatul (1) din TFUE pentru a include discursurile</w:t>
            </w:r>
            <w:r w:rsidRPr="00872C14">
              <w:t xml:space="preserve"> de incitare la ură și </w:t>
            </w:r>
            <w:r w:rsidRPr="00872C14">
              <w:rPr>
                <w:b/>
                <w:i/>
              </w:rPr>
              <w:t>infracțiunile</w:t>
            </w:r>
            <w:r w:rsidRPr="00872C14">
              <w:t xml:space="preserve"> motivate de ură </w:t>
            </w:r>
            <w:r w:rsidRPr="00872C14">
              <w:rPr>
                <w:b/>
                <w:i/>
              </w:rPr>
              <w:t>este esențială, alături de un act legislativ al UE care să abordeze aceste amenințări, inclusiv pe motive de identitate de gen și orientare sexuală</w:t>
            </w:r>
            <w:r w:rsidRPr="00872C14">
              <w:t>;</w:t>
            </w:r>
          </w:p>
        </w:tc>
        <w:tc>
          <w:tcPr>
            <w:tcW w:w="4876" w:type="dxa"/>
            <w:tcBorders>
              <w:top w:val="nil"/>
              <w:left w:val="nil"/>
              <w:bottom w:val="nil"/>
              <w:right w:val="nil"/>
            </w:tcBorders>
          </w:tcPr>
          <w:p w14:paraId="39BF8BDB" w14:textId="77777777" w:rsidR="001C2D04" w:rsidRPr="00872C14" w:rsidRDefault="00166959">
            <w:pPr>
              <w:pStyle w:val="Normal6a"/>
            </w:pPr>
            <w:r w:rsidRPr="00872C14">
              <w:t>P.</w:t>
            </w:r>
            <w:r w:rsidRPr="00872C14">
              <w:tab/>
              <w:t xml:space="preserve">întrucât </w:t>
            </w:r>
            <w:r w:rsidRPr="00872C14">
              <w:rPr>
                <w:b/>
                <w:i/>
              </w:rPr>
              <w:t>propunerea de a adăuga discursul</w:t>
            </w:r>
            <w:r w:rsidRPr="00872C14">
              <w:t xml:space="preserve"> de incitare la ură </w:t>
            </w:r>
            <w:r w:rsidRPr="00872C14">
              <w:rPr>
                <w:b/>
                <w:i/>
              </w:rPr>
              <w:t xml:space="preserve">și infracțiunile motivate de ură pe </w:t>
            </w:r>
            <w:r w:rsidRPr="00872C14">
              <w:rPr>
                <w:b/>
                <w:i/>
              </w:rPr>
              <w:t>lista UE a infracțiunilor ar modifica domeniul de aplicare al dispozițiilor tratatelor UE prin extinderea jurisdicției penale a UE</w:t>
            </w:r>
            <w:r w:rsidRPr="00872C14">
              <w:t xml:space="preserve">; </w:t>
            </w:r>
            <w:r w:rsidRPr="00872C14">
              <w:rPr>
                <w:b/>
                <w:i/>
              </w:rPr>
              <w:t>întrucât nu există o definiție precisă a ceea ce constituie discurs</w:t>
            </w:r>
            <w:r w:rsidRPr="00872C14">
              <w:t xml:space="preserve"> de incitare la ură și </w:t>
            </w:r>
            <w:r w:rsidRPr="00872C14">
              <w:rPr>
                <w:b/>
                <w:i/>
              </w:rPr>
              <w:t>infracțiuni</w:t>
            </w:r>
            <w:r w:rsidRPr="00872C14">
              <w:t xml:space="preserve"> motivate de ură</w:t>
            </w:r>
            <w:r w:rsidRPr="00872C14">
              <w:rPr>
                <w:b/>
                <w:i/>
              </w:rPr>
              <w:t>; întrucât această abordare se abate de la jurisdicția UE în ceea ce privește cooperarea în materie de justiție penală, care este definită și pusă în aplicare în sens restrâns prin cooperare oficială, în conformitate cu principiul recunoașterii reciproce</w:t>
            </w:r>
            <w:r w:rsidRPr="00872C14">
              <w:t>;</w:t>
            </w:r>
          </w:p>
        </w:tc>
      </w:tr>
    </w:tbl>
    <w:p w14:paraId="3574DB1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F06F0A7" w14:textId="77777777" w:rsidR="001C2D04" w:rsidRPr="00872C14" w:rsidRDefault="00166959">
      <w:r w:rsidRPr="00872C14">
        <w:rPr>
          <w:rStyle w:val="HideTWBExt"/>
        </w:rPr>
        <w:t>&lt;/Amend&gt;</w:t>
      </w:r>
    </w:p>
    <w:p w14:paraId="284B1FF2"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95</w:t>
      </w:r>
      <w:r w:rsidRPr="00872C14">
        <w:rPr>
          <w:rStyle w:val="HideTWBExt"/>
        </w:rPr>
        <w:t>&lt;/NumAm&gt;</w:t>
      </w:r>
    </w:p>
    <w:p w14:paraId="65154241"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7B9BB26B" w14:textId="77777777" w:rsidR="001C2D04" w:rsidRPr="00872C14" w:rsidRDefault="00166959">
      <w:pPr>
        <w:pStyle w:val="NormalBold"/>
      </w:pPr>
      <w:r w:rsidRPr="00872C14">
        <w:rPr>
          <w:rStyle w:val="HideTWBExt"/>
          <w:b w:val="0"/>
        </w:rPr>
        <w:t>&lt;/RepeatBlock-By&gt;</w:t>
      </w:r>
    </w:p>
    <w:p w14:paraId="1F18A7E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FEE64FF" w14:textId="77777777" w:rsidR="001C2D04" w:rsidRPr="00872C14" w:rsidRDefault="00166959">
      <w:pPr>
        <w:pStyle w:val="NormalBold"/>
      </w:pPr>
      <w:r w:rsidRPr="00872C14">
        <w:rPr>
          <w:rStyle w:val="HideTWBExt"/>
        </w:rPr>
        <w:t>&lt;Article&gt;</w:t>
      </w:r>
      <w:r w:rsidRPr="00872C14">
        <w:t>Considerentul P</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B5AB88B" w14:textId="77777777">
        <w:trPr>
          <w:trHeight w:hRule="exact" w:val="240"/>
          <w:jc w:val="center"/>
        </w:trPr>
        <w:tc>
          <w:tcPr>
            <w:tcW w:w="9752" w:type="dxa"/>
            <w:gridSpan w:val="2"/>
            <w:tcBorders>
              <w:top w:val="nil"/>
              <w:left w:val="nil"/>
              <w:bottom w:val="nil"/>
              <w:right w:val="nil"/>
            </w:tcBorders>
          </w:tcPr>
          <w:p w14:paraId="47A54BD3" w14:textId="77777777" w:rsidR="001C2D04" w:rsidRPr="00872C14" w:rsidRDefault="001C2D04"/>
        </w:tc>
      </w:tr>
      <w:tr w:rsidR="001C2D04" w:rsidRPr="00872C14" w14:paraId="6153A3E6" w14:textId="77777777">
        <w:trPr>
          <w:trHeight w:val="240"/>
          <w:jc w:val="center"/>
        </w:trPr>
        <w:tc>
          <w:tcPr>
            <w:tcW w:w="4876" w:type="dxa"/>
            <w:tcBorders>
              <w:top w:val="nil"/>
              <w:left w:val="nil"/>
              <w:bottom w:val="nil"/>
              <w:right w:val="nil"/>
            </w:tcBorders>
          </w:tcPr>
          <w:p w14:paraId="52666CA2" w14:textId="77777777" w:rsidR="001C2D04" w:rsidRPr="00872C14" w:rsidRDefault="00166959">
            <w:pPr>
              <w:pStyle w:val="AmColumnHeading"/>
            </w:pPr>
            <w:r w:rsidRPr="00872C14">
              <w:t xml:space="preserve">Propunerea de </w:t>
            </w:r>
            <w:r w:rsidRPr="00872C14">
              <w:t>rezoluție</w:t>
            </w:r>
          </w:p>
        </w:tc>
        <w:tc>
          <w:tcPr>
            <w:tcW w:w="4876" w:type="dxa"/>
            <w:tcBorders>
              <w:top w:val="nil"/>
              <w:left w:val="nil"/>
              <w:bottom w:val="nil"/>
              <w:right w:val="nil"/>
            </w:tcBorders>
          </w:tcPr>
          <w:p w14:paraId="3E626F46" w14:textId="77777777" w:rsidR="001C2D04" w:rsidRPr="00872C14" w:rsidRDefault="00166959">
            <w:pPr>
              <w:pStyle w:val="AmColumnHeading"/>
            </w:pPr>
            <w:r w:rsidRPr="00872C14">
              <w:t>Amendamentul</w:t>
            </w:r>
          </w:p>
        </w:tc>
      </w:tr>
      <w:tr w:rsidR="001C2D04" w:rsidRPr="00872C14" w14:paraId="145DD5B7" w14:textId="77777777">
        <w:trPr>
          <w:jc w:val="center"/>
        </w:trPr>
        <w:tc>
          <w:tcPr>
            <w:tcW w:w="4876" w:type="dxa"/>
            <w:tcBorders>
              <w:top w:val="nil"/>
              <w:left w:val="nil"/>
              <w:bottom w:val="nil"/>
              <w:right w:val="nil"/>
            </w:tcBorders>
          </w:tcPr>
          <w:p w14:paraId="60C395BB" w14:textId="77777777" w:rsidR="001C2D04" w:rsidRPr="00872C14" w:rsidRDefault="00166959">
            <w:pPr>
              <w:pStyle w:val="Normal6a"/>
            </w:pPr>
            <w:r w:rsidRPr="00872C14">
              <w:t>P.</w:t>
            </w:r>
            <w:r w:rsidRPr="00872C14">
              <w:tab/>
              <w:t xml:space="preserve">întrucât infracțiunile motivate de ură și discursurile de incitare la ură încalcă drepturile fundamentale și rămân insuficient abordate în dreptul Uniunii; întrucât extinderea listei infracțiunilor incriminate de UE în temeiul articolului 83 alineatul (1) din TFUE pentru a include discursurile de incitare la ură și infracțiunile motivate de ură este esențială, alături de un act legislativ al UE care să abordeze aceste amenințări, inclusiv pe motive de identitate de gen </w:t>
            </w:r>
            <w:r w:rsidRPr="00872C14">
              <w:rPr>
                <w:b/>
                <w:i/>
              </w:rPr>
              <w:t>și</w:t>
            </w:r>
            <w:r w:rsidRPr="00872C14">
              <w:t xml:space="preserve"> orientare sexuală;</w:t>
            </w:r>
          </w:p>
        </w:tc>
        <w:tc>
          <w:tcPr>
            <w:tcW w:w="4876" w:type="dxa"/>
            <w:tcBorders>
              <w:top w:val="nil"/>
              <w:left w:val="nil"/>
              <w:bottom w:val="nil"/>
              <w:right w:val="nil"/>
            </w:tcBorders>
          </w:tcPr>
          <w:p w14:paraId="4A540558" w14:textId="77777777" w:rsidR="001C2D04" w:rsidRPr="00872C14" w:rsidRDefault="00166959">
            <w:pPr>
              <w:pStyle w:val="Normal6a"/>
            </w:pPr>
            <w:r w:rsidRPr="00872C14">
              <w:t>P.</w:t>
            </w:r>
            <w:r w:rsidRPr="00872C14">
              <w:tab/>
              <w:t>întrucât infracțiunile motivate de ură și discursurile de incitare la ură încalcă drepturile fundamentale și rămân insuficient abordate în dreptul Uniunii; întrucât extinderea listei infracțiunilor incriminate de UE în temeiul articolului 83 alineatul (1) din TFUE pentru a include discursurile de incitare la ură și infracțiunile motivate de ură este esențială, alături de un act legislativ al UE care să abordeze aceste amenințări, inclusiv pe motive de identitate de gen</w:t>
            </w:r>
            <w:r w:rsidRPr="00872C14">
              <w:rPr>
                <w:b/>
                <w:i/>
              </w:rPr>
              <w:t>, exprimare de gen,</w:t>
            </w:r>
            <w:r w:rsidRPr="00872C14">
              <w:t xml:space="preserve"> orientare sexuală </w:t>
            </w:r>
            <w:r w:rsidRPr="00872C14">
              <w:rPr>
                <w:b/>
                <w:i/>
              </w:rPr>
              <w:t>și caracteristici sexuale</w:t>
            </w:r>
            <w:r w:rsidRPr="00872C14">
              <w:t>;</w:t>
            </w:r>
          </w:p>
        </w:tc>
      </w:tr>
    </w:tbl>
    <w:p w14:paraId="6EDC91AA"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ECD0BD7" w14:textId="77777777" w:rsidR="001C2D04" w:rsidRPr="00872C14" w:rsidRDefault="00166959">
      <w:r w:rsidRPr="00872C14">
        <w:rPr>
          <w:rStyle w:val="HideTWBExt"/>
        </w:rPr>
        <w:t>&lt;/Amend&gt;</w:t>
      </w:r>
    </w:p>
    <w:p w14:paraId="3B4BEBE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96</w:t>
      </w:r>
      <w:r w:rsidRPr="00872C14">
        <w:rPr>
          <w:rStyle w:val="HideTWBExt"/>
        </w:rPr>
        <w:t>&lt;/NumAm&gt;</w:t>
      </w:r>
    </w:p>
    <w:p w14:paraId="6AA6E578"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1FBE2EE5" w14:textId="77777777" w:rsidR="001C2D04" w:rsidRPr="00872C14" w:rsidRDefault="00166959">
      <w:pPr>
        <w:pStyle w:val="NormalBold"/>
      </w:pPr>
      <w:r w:rsidRPr="00872C14">
        <w:rPr>
          <w:rStyle w:val="HideTWBExt"/>
          <w:b w:val="0"/>
        </w:rPr>
        <w:t>&lt;/RepeatBlock-By&gt;</w:t>
      </w:r>
    </w:p>
    <w:p w14:paraId="5E19DC2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11FE9FD" w14:textId="77777777" w:rsidR="001C2D04" w:rsidRPr="00872C14" w:rsidRDefault="00166959">
      <w:pPr>
        <w:pStyle w:val="NormalBold"/>
      </w:pPr>
      <w:r w:rsidRPr="00872C14">
        <w:rPr>
          <w:rStyle w:val="HideTWBExt"/>
        </w:rPr>
        <w:t>&lt;Article&gt;</w:t>
      </w:r>
      <w:r w:rsidRPr="00872C14">
        <w:t>Considerentul P</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7B48393" w14:textId="77777777">
        <w:trPr>
          <w:trHeight w:hRule="exact" w:val="240"/>
          <w:jc w:val="center"/>
        </w:trPr>
        <w:tc>
          <w:tcPr>
            <w:tcW w:w="9752" w:type="dxa"/>
            <w:gridSpan w:val="2"/>
            <w:tcBorders>
              <w:top w:val="nil"/>
              <w:left w:val="nil"/>
              <w:bottom w:val="nil"/>
              <w:right w:val="nil"/>
            </w:tcBorders>
          </w:tcPr>
          <w:p w14:paraId="60604143" w14:textId="77777777" w:rsidR="001C2D04" w:rsidRPr="00872C14" w:rsidRDefault="001C2D04"/>
        </w:tc>
      </w:tr>
      <w:tr w:rsidR="001C2D04" w:rsidRPr="00872C14" w14:paraId="6C13B7FC" w14:textId="77777777">
        <w:trPr>
          <w:trHeight w:val="240"/>
          <w:jc w:val="center"/>
        </w:trPr>
        <w:tc>
          <w:tcPr>
            <w:tcW w:w="4876" w:type="dxa"/>
            <w:tcBorders>
              <w:top w:val="nil"/>
              <w:left w:val="nil"/>
              <w:bottom w:val="nil"/>
              <w:right w:val="nil"/>
            </w:tcBorders>
          </w:tcPr>
          <w:p w14:paraId="13288F3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60C2C7F" w14:textId="77777777" w:rsidR="001C2D04" w:rsidRPr="00872C14" w:rsidRDefault="00166959">
            <w:pPr>
              <w:pStyle w:val="AmColumnHeading"/>
            </w:pPr>
            <w:r w:rsidRPr="00872C14">
              <w:t>Amendamentul</w:t>
            </w:r>
          </w:p>
        </w:tc>
      </w:tr>
      <w:tr w:rsidR="001C2D04" w:rsidRPr="00872C14" w14:paraId="1CE9EA8E" w14:textId="77777777">
        <w:trPr>
          <w:jc w:val="center"/>
        </w:trPr>
        <w:tc>
          <w:tcPr>
            <w:tcW w:w="4876" w:type="dxa"/>
            <w:tcBorders>
              <w:top w:val="nil"/>
              <w:left w:val="nil"/>
              <w:bottom w:val="nil"/>
              <w:right w:val="nil"/>
            </w:tcBorders>
          </w:tcPr>
          <w:p w14:paraId="4B86330F" w14:textId="77777777" w:rsidR="001C2D04" w:rsidRPr="00872C14" w:rsidRDefault="00166959">
            <w:pPr>
              <w:pStyle w:val="Normal6a"/>
            </w:pPr>
            <w:r w:rsidRPr="00872C14">
              <w:t>P.</w:t>
            </w:r>
            <w:r w:rsidRPr="00872C14">
              <w:tab/>
              <w:t xml:space="preserve">întrucât infracțiunile motivate de ură și discursurile de incitare la ură încalcă drepturile </w:t>
            </w:r>
            <w:r w:rsidRPr="00872C14">
              <w:t>fundamentale și rămân insuficient abordate în dreptul Uniunii; întrucât extinderea listei infracțiunilor incriminate de UE în temeiul articolului 83 alineatul (1) din TFUE pentru a include discursurile de incitare la ură și infracțiunile motivate de ură este esențială, alături de un act legislativ al UE care să abordeze aceste amenințări, inclusiv pe motive de identitate de gen și orientare sexuală;</w:t>
            </w:r>
          </w:p>
        </w:tc>
        <w:tc>
          <w:tcPr>
            <w:tcW w:w="4876" w:type="dxa"/>
            <w:tcBorders>
              <w:top w:val="nil"/>
              <w:left w:val="nil"/>
              <w:bottom w:val="nil"/>
              <w:right w:val="nil"/>
            </w:tcBorders>
          </w:tcPr>
          <w:p w14:paraId="7661B1AB" w14:textId="77777777" w:rsidR="001C2D04" w:rsidRPr="00872C14" w:rsidRDefault="00166959">
            <w:pPr>
              <w:pStyle w:val="Normal6a"/>
            </w:pPr>
            <w:r w:rsidRPr="00872C14">
              <w:t>P.</w:t>
            </w:r>
            <w:r w:rsidRPr="00872C14">
              <w:tab/>
              <w:t>întrucât infracțiunile motivate de ură și discursurile de incitare la ură încalcă drepturile fundamentale și rămân insuficient abordate în dreptul Uniunii; întrucât extinderea listei infracțiunilor incriminate de UE în temeiul articolului 83 alineatul (1) din TFUE pentru a include discursurile de incitare la ură și infracțiunile motivate de ură este esențială, alături de un act legislativ al UE care să abordeze aceste amenințări, inclusiv pe motive de identitate de gen</w:t>
            </w:r>
            <w:r w:rsidRPr="00872C14">
              <w:rPr>
                <w:b/>
                <w:i/>
              </w:rPr>
              <w:t>, caracteristici sexuale, exprimare de</w:t>
            </w:r>
            <w:r w:rsidRPr="00872C14">
              <w:rPr>
                <w:b/>
                <w:i/>
              </w:rPr>
              <w:t xml:space="preserve"> gen</w:t>
            </w:r>
            <w:r w:rsidRPr="00872C14">
              <w:t xml:space="preserve"> și orientare sexuală;</w:t>
            </w:r>
          </w:p>
        </w:tc>
      </w:tr>
    </w:tbl>
    <w:p w14:paraId="54D7FFC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D7B9BD3" w14:textId="77777777" w:rsidR="001C2D04" w:rsidRPr="00872C14" w:rsidRDefault="00166959">
      <w:r w:rsidRPr="00872C14">
        <w:rPr>
          <w:rStyle w:val="HideTWBExt"/>
        </w:rPr>
        <w:t>&lt;/Amend&gt;</w:t>
      </w:r>
    </w:p>
    <w:p w14:paraId="0A15F28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97</w:t>
      </w:r>
      <w:r w:rsidRPr="00872C14">
        <w:rPr>
          <w:rStyle w:val="HideTWBExt"/>
        </w:rPr>
        <w:t>&lt;/NumAm&gt;</w:t>
      </w:r>
    </w:p>
    <w:p w14:paraId="0704F44A" w14:textId="77777777" w:rsidR="001C2D04" w:rsidRPr="00872C14" w:rsidRDefault="00166959">
      <w:pPr>
        <w:pStyle w:val="NormalBold"/>
      </w:pPr>
      <w:r w:rsidRPr="00872C14">
        <w:rPr>
          <w:rStyle w:val="HideTWBExt"/>
          <w:b w:val="0"/>
        </w:rPr>
        <w:t>&lt;RepeatBlock-By&gt;&lt;Members&gt;</w:t>
      </w:r>
      <w:r w:rsidRPr="00872C14">
        <w:t>Marc Angel, Klára Dobrev, Krzysztof Śmiszek, Juan Fernando López Aguilar, Brando Benifei</w:t>
      </w:r>
      <w:r w:rsidRPr="00872C14">
        <w:rPr>
          <w:rStyle w:val="HideTWBExt"/>
          <w:b w:val="0"/>
        </w:rPr>
        <w:t>&lt;/Members&gt;</w:t>
      </w:r>
    </w:p>
    <w:p w14:paraId="641C81EA" w14:textId="77777777" w:rsidR="001C2D04" w:rsidRPr="00872C14" w:rsidRDefault="00166959">
      <w:pPr>
        <w:pStyle w:val="NormalBold"/>
      </w:pPr>
      <w:r w:rsidRPr="00872C14">
        <w:rPr>
          <w:rStyle w:val="HideTWBExt"/>
          <w:b w:val="0"/>
        </w:rPr>
        <w:t>&lt;/RepeatBlock-By&gt;</w:t>
      </w:r>
    </w:p>
    <w:p w14:paraId="34B0CF5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E0F1491" w14:textId="77777777" w:rsidR="001C2D04" w:rsidRPr="00872C14" w:rsidRDefault="00166959">
      <w:pPr>
        <w:pStyle w:val="NormalBold"/>
      </w:pPr>
      <w:r w:rsidRPr="00872C14">
        <w:rPr>
          <w:rStyle w:val="HideTWBExt"/>
        </w:rPr>
        <w:t>&lt;Article&gt;</w:t>
      </w:r>
      <w:r w:rsidRPr="00872C14">
        <w:t>Considerentul Pa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76CFF31" w14:textId="77777777">
        <w:trPr>
          <w:trHeight w:hRule="exact" w:val="240"/>
          <w:jc w:val="center"/>
        </w:trPr>
        <w:tc>
          <w:tcPr>
            <w:tcW w:w="9752" w:type="dxa"/>
            <w:gridSpan w:val="2"/>
            <w:tcBorders>
              <w:top w:val="nil"/>
              <w:left w:val="nil"/>
              <w:bottom w:val="nil"/>
              <w:right w:val="nil"/>
            </w:tcBorders>
          </w:tcPr>
          <w:p w14:paraId="23950852" w14:textId="77777777" w:rsidR="001C2D04" w:rsidRPr="00872C14" w:rsidRDefault="001C2D04"/>
        </w:tc>
      </w:tr>
      <w:tr w:rsidR="001C2D04" w:rsidRPr="00872C14" w14:paraId="4A9B3C16" w14:textId="77777777">
        <w:trPr>
          <w:trHeight w:val="240"/>
          <w:jc w:val="center"/>
        </w:trPr>
        <w:tc>
          <w:tcPr>
            <w:tcW w:w="4876" w:type="dxa"/>
            <w:tcBorders>
              <w:top w:val="nil"/>
              <w:left w:val="nil"/>
              <w:bottom w:val="nil"/>
              <w:right w:val="nil"/>
            </w:tcBorders>
          </w:tcPr>
          <w:p w14:paraId="1B86C6A1" w14:textId="77777777" w:rsidR="001C2D04" w:rsidRPr="00872C14" w:rsidRDefault="00166959">
            <w:pPr>
              <w:pStyle w:val="AmColumnHeading"/>
            </w:pPr>
            <w:r w:rsidRPr="00872C14">
              <w:t xml:space="preserve">Propunerea de </w:t>
            </w:r>
            <w:r w:rsidRPr="00872C14">
              <w:t>rezoluție</w:t>
            </w:r>
          </w:p>
        </w:tc>
        <w:tc>
          <w:tcPr>
            <w:tcW w:w="4876" w:type="dxa"/>
            <w:tcBorders>
              <w:top w:val="nil"/>
              <w:left w:val="nil"/>
              <w:bottom w:val="nil"/>
              <w:right w:val="nil"/>
            </w:tcBorders>
          </w:tcPr>
          <w:p w14:paraId="1C7EE170" w14:textId="77777777" w:rsidR="001C2D04" w:rsidRPr="00872C14" w:rsidRDefault="00166959">
            <w:pPr>
              <w:pStyle w:val="AmColumnHeading"/>
            </w:pPr>
            <w:r w:rsidRPr="00872C14">
              <w:t>Amendamentul</w:t>
            </w:r>
          </w:p>
        </w:tc>
      </w:tr>
      <w:tr w:rsidR="001C2D04" w:rsidRPr="00872C14" w14:paraId="261C6155" w14:textId="77777777">
        <w:trPr>
          <w:jc w:val="center"/>
        </w:trPr>
        <w:tc>
          <w:tcPr>
            <w:tcW w:w="4876" w:type="dxa"/>
            <w:tcBorders>
              <w:top w:val="nil"/>
              <w:left w:val="nil"/>
              <w:bottom w:val="nil"/>
              <w:right w:val="nil"/>
            </w:tcBorders>
          </w:tcPr>
          <w:p w14:paraId="405CECE3" w14:textId="77777777" w:rsidR="001C2D04" w:rsidRPr="00872C14" w:rsidRDefault="001C2D04">
            <w:pPr>
              <w:pStyle w:val="Normal6a"/>
            </w:pPr>
          </w:p>
        </w:tc>
        <w:tc>
          <w:tcPr>
            <w:tcW w:w="4876" w:type="dxa"/>
            <w:tcBorders>
              <w:top w:val="nil"/>
              <w:left w:val="nil"/>
              <w:bottom w:val="nil"/>
              <w:right w:val="nil"/>
            </w:tcBorders>
          </w:tcPr>
          <w:p w14:paraId="47F89296" w14:textId="77777777" w:rsidR="001C2D04" w:rsidRPr="00872C14" w:rsidRDefault="00166959">
            <w:pPr>
              <w:pStyle w:val="Normal6a"/>
            </w:pPr>
            <w:r w:rsidRPr="00872C14">
              <w:rPr>
                <w:b/>
                <w:i/>
              </w:rPr>
              <w:t>Pa.</w:t>
            </w:r>
            <w:r w:rsidRPr="00872C14">
              <w:tab/>
            </w:r>
            <w:r w:rsidRPr="00872C14">
              <w:rPr>
                <w:b/>
                <w:i/>
              </w:rPr>
              <w:t xml:space="preserve">întrucât discursul de incitare la ură și violența motivată de ură împotriva persoanelor LGBTIQ sunt în creștere în întreaga Uniune, alimentate în unele cazuri de retorica ostilă din partea autorităților publice; </w:t>
            </w:r>
            <w:r w:rsidRPr="00872C14">
              <w:rPr>
                <w:b/>
                <w:i/>
              </w:rPr>
              <w:t xml:space="preserve">întrucât astfel de fenomene subminează grav exercitarea drepturilor consacrate la articolele 1, 3, 7, </w:t>
            </w:r>
            <w:r w:rsidRPr="00872C14">
              <w:rPr>
                <w:b/>
                <w:i/>
              </w:rPr>
              <w:lastRenderedPageBreak/>
              <w:t>11 și 21 din cartă;</w:t>
            </w:r>
          </w:p>
        </w:tc>
      </w:tr>
    </w:tbl>
    <w:p w14:paraId="29CEAF61"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92AEA3C" w14:textId="77777777" w:rsidR="001C2D04" w:rsidRPr="00872C14" w:rsidRDefault="00166959">
      <w:r w:rsidRPr="00872C14">
        <w:rPr>
          <w:rStyle w:val="HideTWBExt"/>
        </w:rPr>
        <w:t>&lt;/Amend&gt;</w:t>
      </w:r>
    </w:p>
    <w:p w14:paraId="7E69035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98</w:t>
      </w:r>
      <w:r w:rsidRPr="00872C14">
        <w:rPr>
          <w:rStyle w:val="HideTWBExt"/>
        </w:rPr>
        <w:t>&lt;/NumAm&gt;</w:t>
      </w:r>
    </w:p>
    <w:p w14:paraId="1DB32BDB"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7DA62A06" w14:textId="77777777" w:rsidR="001C2D04" w:rsidRPr="00872C14" w:rsidRDefault="00166959">
      <w:pPr>
        <w:pStyle w:val="NormalBold"/>
      </w:pPr>
      <w:r w:rsidRPr="00872C14">
        <w:rPr>
          <w:rStyle w:val="HideTWBExt"/>
          <w:b w:val="0"/>
        </w:rPr>
        <w:t>&lt;/RepeatBlock-By&gt;</w:t>
      </w:r>
    </w:p>
    <w:p w14:paraId="6AA73498"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B999458" w14:textId="77777777" w:rsidR="001C2D04" w:rsidRPr="00872C14" w:rsidRDefault="00166959">
      <w:pPr>
        <w:pStyle w:val="NormalBold"/>
      </w:pPr>
      <w:r w:rsidRPr="00872C14">
        <w:rPr>
          <w:rStyle w:val="HideTWBExt"/>
        </w:rPr>
        <w:t>&lt;Article&gt;</w:t>
      </w:r>
      <w:r w:rsidRPr="00872C14">
        <w:t>Considerentul Q</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9E77A58" w14:textId="77777777">
        <w:trPr>
          <w:trHeight w:hRule="exact" w:val="240"/>
          <w:jc w:val="center"/>
        </w:trPr>
        <w:tc>
          <w:tcPr>
            <w:tcW w:w="9752" w:type="dxa"/>
            <w:gridSpan w:val="2"/>
            <w:tcBorders>
              <w:top w:val="nil"/>
              <w:left w:val="nil"/>
              <w:bottom w:val="nil"/>
              <w:right w:val="nil"/>
            </w:tcBorders>
          </w:tcPr>
          <w:p w14:paraId="3DDCC7BD" w14:textId="77777777" w:rsidR="001C2D04" w:rsidRPr="00872C14" w:rsidRDefault="001C2D04"/>
        </w:tc>
      </w:tr>
      <w:tr w:rsidR="001C2D04" w:rsidRPr="00872C14" w14:paraId="68E278CE" w14:textId="77777777">
        <w:trPr>
          <w:trHeight w:val="240"/>
          <w:jc w:val="center"/>
        </w:trPr>
        <w:tc>
          <w:tcPr>
            <w:tcW w:w="4876" w:type="dxa"/>
            <w:tcBorders>
              <w:top w:val="nil"/>
              <w:left w:val="nil"/>
              <w:bottom w:val="nil"/>
              <w:right w:val="nil"/>
            </w:tcBorders>
          </w:tcPr>
          <w:p w14:paraId="204D7642"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6BE9838" w14:textId="77777777" w:rsidR="001C2D04" w:rsidRPr="00872C14" w:rsidRDefault="00166959">
            <w:pPr>
              <w:pStyle w:val="AmColumnHeading"/>
            </w:pPr>
            <w:r w:rsidRPr="00872C14">
              <w:t>Amendamentul</w:t>
            </w:r>
          </w:p>
        </w:tc>
      </w:tr>
      <w:tr w:rsidR="001C2D04" w:rsidRPr="00872C14" w14:paraId="5F1A399D" w14:textId="77777777">
        <w:trPr>
          <w:jc w:val="center"/>
        </w:trPr>
        <w:tc>
          <w:tcPr>
            <w:tcW w:w="4876" w:type="dxa"/>
            <w:tcBorders>
              <w:top w:val="nil"/>
              <w:left w:val="nil"/>
              <w:bottom w:val="nil"/>
              <w:right w:val="nil"/>
            </w:tcBorders>
          </w:tcPr>
          <w:p w14:paraId="53415638" w14:textId="77777777" w:rsidR="001C2D04" w:rsidRPr="00872C14" w:rsidRDefault="00166959">
            <w:pPr>
              <w:pStyle w:val="Normal6a"/>
            </w:pPr>
            <w:r w:rsidRPr="00872C14">
              <w:rPr>
                <w:b/>
                <w:i/>
              </w:rPr>
              <w:t>Q.</w:t>
            </w:r>
            <w:r w:rsidRPr="00872C14">
              <w:tab/>
            </w:r>
            <w:r w:rsidRPr="00872C14">
              <w:rPr>
                <w:b/>
                <w:i/>
              </w:rPr>
              <w:t xml:space="preserve">întrucât potențialul drepturilor sociale și economice prevăzute în cartă nu a fost valorificat în mod </w:t>
            </w:r>
            <w:r w:rsidRPr="00872C14">
              <w:rPr>
                <w:b/>
                <w:i/>
              </w:rPr>
              <w:t>adecvat până în prezent; întrucât respectarea drepturilor sociale nu este doar un imperativ etic și o obligație juridică, ci și o necesitate economică;</w:t>
            </w:r>
          </w:p>
        </w:tc>
        <w:tc>
          <w:tcPr>
            <w:tcW w:w="4876" w:type="dxa"/>
            <w:tcBorders>
              <w:top w:val="nil"/>
              <w:left w:val="nil"/>
              <w:bottom w:val="nil"/>
              <w:right w:val="nil"/>
            </w:tcBorders>
          </w:tcPr>
          <w:p w14:paraId="0C9584F4" w14:textId="77777777" w:rsidR="001C2D04" w:rsidRPr="00872C14" w:rsidRDefault="00166959">
            <w:pPr>
              <w:pStyle w:val="Normal6a"/>
            </w:pPr>
            <w:r w:rsidRPr="00872C14">
              <w:rPr>
                <w:b/>
                <w:i/>
              </w:rPr>
              <w:t>eliminat</w:t>
            </w:r>
          </w:p>
        </w:tc>
      </w:tr>
    </w:tbl>
    <w:p w14:paraId="0C2125F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EBB083D" w14:textId="77777777" w:rsidR="001C2D04" w:rsidRPr="00872C14" w:rsidRDefault="00166959">
      <w:r w:rsidRPr="00872C14">
        <w:rPr>
          <w:rStyle w:val="HideTWBExt"/>
        </w:rPr>
        <w:t>&lt;/Amend&gt;</w:t>
      </w:r>
    </w:p>
    <w:p w14:paraId="1838083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99</w:t>
      </w:r>
      <w:r w:rsidRPr="00872C14">
        <w:rPr>
          <w:rStyle w:val="HideTWBExt"/>
        </w:rPr>
        <w:t>&lt;/NumAm&gt;</w:t>
      </w:r>
    </w:p>
    <w:p w14:paraId="38A10492"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14392AE9" w14:textId="77777777" w:rsidR="001C2D04" w:rsidRPr="00872C14" w:rsidRDefault="00166959">
      <w:pPr>
        <w:pStyle w:val="NormalBold"/>
      </w:pPr>
      <w:r w:rsidRPr="00872C14">
        <w:rPr>
          <w:rStyle w:val="HideTWBExt"/>
          <w:b w:val="0"/>
        </w:rPr>
        <w:t>&lt;/RepeatBlock-By&gt;</w:t>
      </w:r>
    </w:p>
    <w:p w14:paraId="702FE64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8A18C53" w14:textId="77777777" w:rsidR="001C2D04" w:rsidRPr="00872C14" w:rsidRDefault="00166959">
      <w:pPr>
        <w:pStyle w:val="NormalBold"/>
      </w:pPr>
      <w:r w:rsidRPr="00872C14">
        <w:rPr>
          <w:rStyle w:val="HideTWBExt"/>
        </w:rPr>
        <w:t>&lt;Article&gt;</w:t>
      </w:r>
      <w:r w:rsidRPr="00872C14">
        <w:t>Considerentul Q</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A3384E9" w14:textId="77777777">
        <w:trPr>
          <w:trHeight w:hRule="exact" w:val="240"/>
          <w:jc w:val="center"/>
        </w:trPr>
        <w:tc>
          <w:tcPr>
            <w:tcW w:w="9752" w:type="dxa"/>
            <w:gridSpan w:val="2"/>
            <w:tcBorders>
              <w:top w:val="nil"/>
              <w:left w:val="nil"/>
              <w:bottom w:val="nil"/>
              <w:right w:val="nil"/>
            </w:tcBorders>
          </w:tcPr>
          <w:p w14:paraId="6891533F" w14:textId="77777777" w:rsidR="001C2D04" w:rsidRPr="00872C14" w:rsidRDefault="001C2D04"/>
        </w:tc>
      </w:tr>
      <w:tr w:rsidR="001C2D04" w:rsidRPr="00872C14" w14:paraId="1AA5F825" w14:textId="77777777">
        <w:trPr>
          <w:trHeight w:val="240"/>
          <w:jc w:val="center"/>
        </w:trPr>
        <w:tc>
          <w:tcPr>
            <w:tcW w:w="4876" w:type="dxa"/>
            <w:tcBorders>
              <w:top w:val="nil"/>
              <w:left w:val="nil"/>
              <w:bottom w:val="nil"/>
              <w:right w:val="nil"/>
            </w:tcBorders>
          </w:tcPr>
          <w:p w14:paraId="157E9D2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55F0DEC" w14:textId="77777777" w:rsidR="001C2D04" w:rsidRPr="00872C14" w:rsidRDefault="00166959">
            <w:pPr>
              <w:pStyle w:val="AmColumnHeading"/>
            </w:pPr>
            <w:r w:rsidRPr="00872C14">
              <w:t>Amendamentul</w:t>
            </w:r>
          </w:p>
        </w:tc>
      </w:tr>
      <w:tr w:rsidR="001C2D04" w:rsidRPr="00872C14" w14:paraId="79A26B19" w14:textId="77777777">
        <w:trPr>
          <w:jc w:val="center"/>
        </w:trPr>
        <w:tc>
          <w:tcPr>
            <w:tcW w:w="4876" w:type="dxa"/>
            <w:tcBorders>
              <w:top w:val="nil"/>
              <w:left w:val="nil"/>
              <w:bottom w:val="nil"/>
              <w:right w:val="nil"/>
            </w:tcBorders>
          </w:tcPr>
          <w:p w14:paraId="6C2D5C03" w14:textId="77777777" w:rsidR="001C2D04" w:rsidRPr="00872C14" w:rsidRDefault="00166959">
            <w:pPr>
              <w:pStyle w:val="Normal6a"/>
            </w:pPr>
            <w:r w:rsidRPr="00872C14">
              <w:rPr>
                <w:b/>
                <w:i/>
              </w:rPr>
              <w:t>Q.</w:t>
            </w:r>
            <w:r w:rsidRPr="00872C14">
              <w:tab/>
            </w:r>
            <w:r w:rsidRPr="00872C14">
              <w:rPr>
                <w:b/>
                <w:i/>
              </w:rPr>
              <w:t xml:space="preserve">întrucât potențialul drepturilor sociale și economice </w:t>
            </w:r>
            <w:r w:rsidRPr="00872C14">
              <w:rPr>
                <w:b/>
                <w:i/>
              </w:rPr>
              <w:t>prevăzute în cartă nu a fost valorificat în mod adecvat până în prezent; întrucât respectarea drepturilor sociale nu este doar un imperativ etic și o obligație juridică, ci și o necesitate economică;</w:t>
            </w:r>
          </w:p>
        </w:tc>
        <w:tc>
          <w:tcPr>
            <w:tcW w:w="4876" w:type="dxa"/>
            <w:tcBorders>
              <w:top w:val="nil"/>
              <w:left w:val="nil"/>
              <w:bottom w:val="nil"/>
              <w:right w:val="nil"/>
            </w:tcBorders>
          </w:tcPr>
          <w:p w14:paraId="232FBE40" w14:textId="77777777" w:rsidR="001C2D04" w:rsidRPr="00872C14" w:rsidRDefault="00166959">
            <w:pPr>
              <w:pStyle w:val="Normal6a"/>
            </w:pPr>
            <w:r w:rsidRPr="00872C14">
              <w:rPr>
                <w:b/>
                <w:i/>
              </w:rPr>
              <w:t>eliminat</w:t>
            </w:r>
          </w:p>
        </w:tc>
      </w:tr>
    </w:tbl>
    <w:p w14:paraId="66F393B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976DA94" w14:textId="77777777" w:rsidR="001C2D04" w:rsidRPr="00872C14" w:rsidRDefault="00166959">
      <w:r w:rsidRPr="00872C14">
        <w:rPr>
          <w:rStyle w:val="HideTWBExt"/>
        </w:rPr>
        <w:t>&lt;/Amend&gt;</w:t>
      </w:r>
    </w:p>
    <w:p w14:paraId="4FAC2659"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100</w:t>
      </w:r>
      <w:r w:rsidRPr="00872C14">
        <w:rPr>
          <w:rStyle w:val="HideTWBExt"/>
        </w:rPr>
        <w:t>&lt;/NumAm&gt;</w:t>
      </w:r>
    </w:p>
    <w:p w14:paraId="1A480238"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5789E8AC" w14:textId="77777777" w:rsidR="001C2D04" w:rsidRPr="00872C14" w:rsidRDefault="00166959">
      <w:pPr>
        <w:pStyle w:val="NormalBold"/>
      </w:pPr>
      <w:r w:rsidRPr="00872C14">
        <w:rPr>
          <w:rStyle w:val="HideTWBExt"/>
          <w:b w:val="0"/>
        </w:rPr>
        <w:t>&lt;/RepeatBlock-By&gt;</w:t>
      </w:r>
    </w:p>
    <w:p w14:paraId="60AFEF84" w14:textId="77777777" w:rsidR="001C2D04" w:rsidRPr="00872C14" w:rsidRDefault="00166959">
      <w:pPr>
        <w:pStyle w:val="NormalBold"/>
      </w:pPr>
      <w:r w:rsidRPr="00872C14">
        <w:rPr>
          <w:rStyle w:val="HideTWBExt"/>
        </w:rPr>
        <w:lastRenderedPageBreak/>
        <w:t>&lt;DocAmend&gt;</w:t>
      </w:r>
      <w:r w:rsidRPr="00872C14">
        <w:t>Propunere de rezoluție</w:t>
      </w:r>
      <w:r w:rsidRPr="00872C14">
        <w:rPr>
          <w:rStyle w:val="HideTWBExt"/>
        </w:rPr>
        <w:t>&lt;/DocAmend&gt;</w:t>
      </w:r>
    </w:p>
    <w:p w14:paraId="58847D68" w14:textId="77777777" w:rsidR="001C2D04" w:rsidRPr="00872C14" w:rsidRDefault="00166959">
      <w:pPr>
        <w:pStyle w:val="NormalBold"/>
      </w:pPr>
      <w:r w:rsidRPr="00872C14">
        <w:rPr>
          <w:rStyle w:val="HideTWBExt"/>
        </w:rPr>
        <w:t>&lt;Article&gt;</w:t>
      </w:r>
      <w:r w:rsidRPr="00872C14">
        <w:t>Considerentul Q</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424B0B0" w14:textId="77777777">
        <w:trPr>
          <w:trHeight w:hRule="exact" w:val="240"/>
          <w:jc w:val="center"/>
        </w:trPr>
        <w:tc>
          <w:tcPr>
            <w:tcW w:w="9752" w:type="dxa"/>
            <w:gridSpan w:val="2"/>
            <w:tcBorders>
              <w:top w:val="nil"/>
              <w:left w:val="nil"/>
              <w:bottom w:val="nil"/>
              <w:right w:val="nil"/>
            </w:tcBorders>
          </w:tcPr>
          <w:p w14:paraId="6DCBF28B" w14:textId="77777777" w:rsidR="001C2D04" w:rsidRPr="00872C14" w:rsidRDefault="001C2D04"/>
        </w:tc>
      </w:tr>
      <w:tr w:rsidR="001C2D04" w:rsidRPr="00872C14" w14:paraId="08AB372F" w14:textId="77777777">
        <w:trPr>
          <w:trHeight w:val="240"/>
          <w:jc w:val="center"/>
        </w:trPr>
        <w:tc>
          <w:tcPr>
            <w:tcW w:w="4876" w:type="dxa"/>
            <w:tcBorders>
              <w:top w:val="nil"/>
              <w:left w:val="nil"/>
              <w:bottom w:val="nil"/>
              <w:right w:val="nil"/>
            </w:tcBorders>
          </w:tcPr>
          <w:p w14:paraId="4E9B22E2"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09614DD" w14:textId="77777777" w:rsidR="001C2D04" w:rsidRPr="00872C14" w:rsidRDefault="00166959">
            <w:pPr>
              <w:pStyle w:val="AmColumnHeading"/>
            </w:pPr>
            <w:r w:rsidRPr="00872C14">
              <w:t>Amendamentul</w:t>
            </w:r>
          </w:p>
        </w:tc>
      </w:tr>
      <w:tr w:rsidR="001C2D04" w:rsidRPr="00872C14" w14:paraId="7D31BAD7" w14:textId="77777777">
        <w:trPr>
          <w:jc w:val="center"/>
        </w:trPr>
        <w:tc>
          <w:tcPr>
            <w:tcW w:w="4876" w:type="dxa"/>
            <w:tcBorders>
              <w:top w:val="nil"/>
              <w:left w:val="nil"/>
              <w:bottom w:val="nil"/>
              <w:right w:val="nil"/>
            </w:tcBorders>
          </w:tcPr>
          <w:p w14:paraId="2B70B1D5" w14:textId="77777777" w:rsidR="001C2D04" w:rsidRPr="00872C14" w:rsidRDefault="00166959">
            <w:pPr>
              <w:pStyle w:val="Normal6a"/>
            </w:pPr>
            <w:r w:rsidRPr="00872C14">
              <w:rPr>
                <w:b/>
                <w:i/>
              </w:rPr>
              <w:t>Q.</w:t>
            </w:r>
            <w:r w:rsidRPr="00872C14">
              <w:tab/>
            </w:r>
            <w:r w:rsidRPr="00872C14">
              <w:rPr>
                <w:b/>
                <w:i/>
              </w:rPr>
              <w:t xml:space="preserve">întrucât </w:t>
            </w:r>
            <w:r w:rsidRPr="00872C14">
              <w:rPr>
                <w:b/>
                <w:i/>
              </w:rPr>
              <w:t>potențialul drepturilor sociale și economice prevăzute în cartă nu a fost valorificat în mod adecvat până în prezent; întrucât respectarea drepturilor sociale nu este doar un imperativ etic și o obligație juridică, ci și o necesitate economică;</w:t>
            </w:r>
          </w:p>
        </w:tc>
        <w:tc>
          <w:tcPr>
            <w:tcW w:w="4876" w:type="dxa"/>
            <w:tcBorders>
              <w:top w:val="nil"/>
              <w:left w:val="nil"/>
              <w:bottom w:val="nil"/>
              <w:right w:val="nil"/>
            </w:tcBorders>
          </w:tcPr>
          <w:p w14:paraId="1D631538" w14:textId="77777777" w:rsidR="001C2D04" w:rsidRPr="00872C14" w:rsidRDefault="00166959">
            <w:pPr>
              <w:pStyle w:val="Normal6a"/>
            </w:pPr>
            <w:r w:rsidRPr="00872C14">
              <w:rPr>
                <w:b/>
                <w:i/>
              </w:rPr>
              <w:t>eliminat</w:t>
            </w:r>
          </w:p>
        </w:tc>
      </w:tr>
    </w:tbl>
    <w:p w14:paraId="77D9BE77"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76CDEE0" w14:textId="77777777" w:rsidR="001C2D04" w:rsidRPr="00872C14" w:rsidRDefault="00166959">
      <w:r w:rsidRPr="00872C14">
        <w:rPr>
          <w:rStyle w:val="HideTWBExt"/>
        </w:rPr>
        <w:t>&lt;/Amend&gt;</w:t>
      </w:r>
    </w:p>
    <w:p w14:paraId="26AF3D2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101</w:t>
      </w:r>
      <w:r w:rsidRPr="00872C14">
        <w:rPr>
          <w:rStyle w:val="HideTWBExt"/>
        </w:rPr>
        <w:t>&lt;/NumAm&gt;</w:t>
      </w:r>
    </w:p>
    <w:p w14:paraId="2BC8B0F2"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4D38EFDB" w14:textId="77777777" w:rsidR="001C2D04" w:rsidRPr="00872C14" w:rsidRDefault="00166959">
      <w:pPr>
        <w:pStyle w:val="NormalBold"/>
      </w:pPr>
      <w:r w:rsidRPr="00872C14">
        <w:rPr>
          <w:rStyle w:val="HideTWBExt"/>
          <w:b w:val="0"/>
        </w:rPr>
        <w:t>&lt;/RepeatBlock-By&gt;</w:t>
      </w:r>
    </w:p>
    <w:p w14:paraId="1C568A6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F07CC09" w14:textId="77777777" w:rsidR="001C2D04" w:rsidRPr="00872C14" w:rsidRDefault="00166959">
      <w:pPr>
        <w:pStyle w:val="NormalBold"/>
      </w:pPr>
      <w:r w:rsidRPr="00872C14">
        <w:rPr>
          <w:rStyle w:val="HideTWBExt"/>
        </w:rPr>
        <w:t>&lt;Article&gt;</w:t>
      </w:r>
      <w:r w:rsidRPr="00872C14">
        <w:t>Considerentul Q</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C618408" w14:textId="77777777">
        <w:trPr>
          <w:trHeight w:hRule="exact" w:val="240"/>
          <w:jc w:val="center"/>
        </w:trPr>
        <w:tc>
          <w:tcPr>
            <w:tcW w:w="9752" w:type="dxa"/>
            <w:gridSpan w:val="2"/>
            <w:tcBorders>
              <w:top w:val="nil"/>
              <w:left w:val="nil"/>
              <w:bottom w:val="nil"/>
              <w:right w:val="nil"/>
            </w:tcBorders>
          </w:tcPr>
          <w:p w14:paraId="292B4778" w14:textId="77777777" w:rsidR="001C2D04" w:rsidRPr="00872C14" w:rsidRDefault="001C2D04"/>
        </w:tc>
      </w:tr>
      <w:tr w:rsidR="001C2D04" w:rsidRPr="00872C14" w14:paraId="16F138CB" w14:textId="77777777">
        <w:trPr>
          <w:trHeight w:val="240"/>
          <w:jc w:val="center"/>
        </w:trPr>
        <w:tc>
          <w:tcPr>
            <w:tcW w:w="4876" w:type="dxa"/>
            <w:tcBorders>
              <w:top w:val="nil"/>
              <w:left w:val="nil"/>
              <w:bottom w:val="nil"/>
              <w:right w:val="nil"/>
            </w:tcBorders>
          </w:tcPr>
          <w:p w14:paraId="4413250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D7FB28B" w14:textId="77777777" w:rsidR="001C2D04" w:rsidRPr="00872C14" w:rsidRDefault="00166959">
            <w:pPr>
              <w:pStyle w:val="AmColumnHeading"/>
            </w:pPr>
            <w:r w:rsidRPr="00872C14">
              <w:t>Amendamentul</w:t>
            </w:r>
          </w:p>
        </w:tc>
      </w:tr>
      <w:tr w:rsidR="001C2D04" w:rsidRPr="00872C14" w14:paraId="40493FEA" w14:textId="77777777">
        <w:trPr>
          <w:jc w:val="center"/>
        </w:trPr>
        <w:tc>
          <w:tcPr>
            <w:tcW w:w="4876" w:type="dxa"/>
            <w:tcBorders>
              <w:top w:val="nil"/>
              <w:left w:val="nil"/>
              <w:bottom w:val="nil"/>
              <w:right w:val="nil"/>
            </w:tcBorders>
          </w:tcPr>
          <w:p w14:paraId="3F1C835C" w14:textId="77777777" w:rsidR="001C2D04" w:rsidRPr="00872C14" w:rsidRDefault="00166959">
            <w:pPr>
              <w:pStyle w:val="Normal6a"/>
            </w:pPr>
            <w:r w:rsidRPr="00872C14">
              <w:rPr>
                <w:b/>
                <w:i/>
              </w:rPr>
              <w:t>Q.</w:t>
            </w:r>
            <w:r w:rsidRPr="00872C14">
              <w:tab/>
            </w:r>
            <w:r w:rsidRPr="00872C14">
              <w:rPr>
                <w:b/>
                <w:i/>
              </w:rPr>
              <w:t xml:space="preserve">întrucât potențialul drepturilor sociale și economice prevăzute în cartă nu a fost valorificat în mod adecvat până în prezent; întrucât respectarea drepturilor sociale nu este doar un </w:t>
            </w:r>
            <w:r w:rsidRPr="00872C14">
              <w:rPr>
                <w:b/>
                <w:i/>
              </w:rPr>
              <w:t>imperativ etic și o obligație juridică, ci și o necesitate economică;</w:t>
            </w:r>
          </w:p>
        </w:tc>
        <w:tc>
          <w:tcPr>
            <w:tcW w:w="4876" w:type="dxa"/>
            <w:tcBorders>
              <w:top w:val="nil"/>
              <w:left w:val="nil"/>
              <w:bottom w:val="nil"/>
              <w:right w:val="nil"/>
            </w:tcBorders>
          </w:tcPr>
          <w:p w14:paraId="43E8426E" w14:textId="77777777" w:rsidR="001C2D04" w:rsidRPr="00872C14" w:rsidRDefault="00166959">
            <w:pPr>
              <w:pStyle w:val="Normal6a"/>
            </w:pPr>
            <w:r w:rsidRPr="00872C14">
              <w:rPr>
                <w:b/>
                <w:i/>
              </w:rPr>
              <w:t>eliminat</w:t>
            </w:r>
          </w:p>
        </w:tc>
      </w:tr>
    </w:tbl>
    <w:p w14:paraId="5525D890"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7F1DD03" w14:textId="77777777" w:rsidR="001C2D04" w:rsidRPr="00872C14" w:rsidRDefault="00166959">
      <w:r w:rsidRPr="00872C14">
        <w:rPr>
          <w:rStyle w:val="HideTWBExt"/>
        </w:rPr>
        <w:t>&lt;/Amend&gt;</w:t>
      </w:r>
    </w:p>
    <w:p w14:paraId="04B8879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102</w:t>
      </w:r>
      <w:r w:rsidRPr="00872C14">
        <w:rPr>
          <w:rStyle w:val="HideTWBExt"/>
        </w:rPr>
        <w:t>&lt;/NumAm&gt;</w:t>
      </w:r>
    </w:p>
    <w:p w14:paraId="363795D6" w14:textId="77777777" w:rsidR="001C2D04" w:rsidRPr="00872C14" w:rsidRDefault="00166959">
      <w:pPr>
        <w:pStyle w:val="NormalBold"/>
      </w:pPr>
      <w:r w:rsidRPr="00872C14">
        <w:rPr>
          <w:rStyle w:val="HideTWBExt"/>
          <w:b w:val="0"/>
        </w:rPr>
        <w:t>&lt;RepeatBlock-By&gt;&lt;Members&gt;</w:t>
      </w:r>
      <w:r w:rsidRPr="00872C14">
        <w:t>Anthony Smith</w:t>
      </w:r>
      <w:r w:rsidRPr="00872C14">
        <w:rPr>
          <w:rStyle w:val="HideTWBExt"/>
          <w:b w:val="0"/>
        </w:rPr>
        <w:t>&lt;/Members&gt;</w:t>
      </w:r>
    </w:p>
    <w:p w14:paraId="0D7BF9A1" w14:textId="77777777" w:rsidR="001C2D04" w:rsidRPr="00872C14" w:rsidRDefault="00166959">
      <w:pPr>
        <w:pStyle w:val="NormalBold"/>
      </w:pPr>
      <w:r w:rsidRPr="00872C14">
        <w:rPr>
          <w:rStyle w:val="HideTWBExt"/>
          <w:b w:val="0"/>
        </w:rPr>
        <w:t>&lt;/RepeatBlock-By&gt;</w:t>
      </w:r>
    </w:p>
    <w:p w14:paraId="68244285" w14:textId="77777777" w:rsidR="001C2D04" w:rsidRPr="00872C14" w:rsidRDefault="00166959">
      <w:pPr>
        <w:pStyle w:val="NormalBold"/>
      </w:pPr>
      <w:r w:rsidRPr="00872C14">
        <w:rPr>
          <w:rStyle w:val="HideTWBExt"/>
        </w:rPr>
        <w:t>&lt;DocAmend&gt;</w:t>
      </w:r>
      <w:r w:rsidRPr="00872C14">
        <w:t xml:space="preserve">Propunere de </w:t>
      </w:r>
      <w:r w:rsidRPr="00872C14">
        <w:t>rezoluție</w:t>
      </w:r>
      <w:r w:rsidRPr="00872C14">
        <w:rPr>
          <w:rStyle w:val="HideTWBExt"/>
        </w:rPr>
        <w:t>&lt;/DocAmend&gt;</w:t>
      </w:r>
    </w:p>
    <w:p w14:paraId="5218C886" w14:textId="77777777" w:rsidR="001C2D04" w:rsidRPr="00872C14" w:rsidRDefault="00166959">
      <w:pPr>
        <w:pStyle w:val="NormalBold"/>
      </w:pPr>
      <w:r w:rsidRPr="00872C14">
        <w:rPr>
          <w:rStyle w:val="HideTWBExt"/>
        </w:rPr>
        <w:t>&lt;Article&gt;</w:t>
      </w:r>
      <w:r w:rsidRPr="00872C14">
        <w:t>Considerentul Q</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3D5AEFC" w14:textId="77777777">
        <w:trPr>
          <w:trHeight w:hRule="exact" w:val="240"/>
          <w:jc w:val="center"/>
        </w:trPr>
        <w:tc>
          <w:tcPr>
            <w:tcW w:w="9752" w:type="dxa"/>
            <w:gridSpan w:val="2"/>
            <w:tcBorders>
              <w:top w:val="nil"/>
              <w:left w:val="nil"/>
              <w:bottom w:val="nil"/>
              <w:right w:val="nil"/>
            </w:tcBorders>
          </w:tcPr>
          <w:p w14:paraId="1BD19F37" w14:textId="77777777" w:rsidR="001C2D04" w:rsidRPr="00872C14" w:rsidRDefault="001C2D04"/>
        </w:tc>
      </w:tr>
      <w:tr w:rsidR="001C2D04" w:rsidRPr="00872C14" w14:paraId="36014B16" w14:textId="77777777">
        <w:trPr>
          <w:trHeight w:val="240"/>
          <w:jc w:val="center"/>
        </w:trPr>
        <w:tc>
          <w:tcPr>
            <w:tcW w:w="4876" w:type="dxa"/>
            <w:tcBorders>
              <w:top w:val="nil"/>
              <w:left w:val="nil"/>
              <w:bottom w:val="nil"/>
              <w:right w:val="nil"/>
            </w:tcBorders>
          </w:tcPr>
          <w:p w14:paraId="47A6E79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9106BB7" w14:textId="77777777" w:rsidR="001C2D04" w:rsidRPr="00872C14" w:rsidRDefault="00166959">
            <w:pPr>
              <w:pStyle w:val="AmColumnHeading"/>
            </w:pPr>
            <w:r w:rsidRPr="00872C14">
              <w:t>Amendamentul</w:t>
            </w:r>
          </w:p>
        </w:tc>
      </w:tr>
      <w:tr w:rsidR="001C2D04" w:rsidRPr="00872C14" w14:paraId="622EEC65" w14:textId="77777777">
        <w:trPr>
          <w:jc w:val="center"/>
        </w:trPr>
        <w:tc>
          <w:tcPr>
            <w:tcW w:w="4876" w:type="dxa"/>
            <w:tcBorders>
              <w:top w:val="nil"/>
              <w:left w:val="nil"/>
              <w:bottom w:val="nil"/>
              <w:right w:val="nil"/>
            </w:tcBorders>
          </w:tcPr>
          <w:p w14:paraId="6AAA4B47" w14:textId="77777777" w:rsidR="001C2D04" w:rsidRPr="00872C14" w:rsidRDefault="00166959">
            <w:pPr>
              <w:pStyle w:val="Normal6a"/>
            </w:pPr>
            <w:r w:rsidRPr="00872C14">
              <w:t>Q.</w:t>
            </w:r>
            <w:r w:rsidRPr="00872C14">
              <w:tab/>
              <w:t xml:space="preserve">întrucât potențialul drepturilor sociale și economice prevăzute în cartă nu a fost valorificat în mod adecvat până în prezent; întrucât </w:t>
            </w:r>
            <w:r w:rsidRPr="00872C14">
              <w:t xml:space="preserve">respectarea drepturilor </w:t>
            </w:r>
            <w:r w:rsidRPr="00872C14">
              <w:lastRenderedPageBreak/>
              <w:t>sociale nu este doar un imperativ etic și o obligație juridică, ci și o necesitate economică;</w:t>
            </w:r>
          </w:p>
        </w:tc>
        <w:tc>
          <w:tcPr>
            <w:tcW w:w="4876" w:type="dxa"/>
            <w:tcBorders>
              <w:top w:val="nil"/>
              <w:left w:val="nil"/>
              <w:bottom w:val="nil"/>
              <w:right w:val="nil"/>
            </w:tcBorders>
          </w:tcPr>
          <w:p w14:paraId="2216DD27" w14:textId="77777777" w:rsidR="001C2D04" w:rsidRPr="00872C14" w:rsidRDefault="00166959">
            <w:pPr>
              <w:pStyle w:val="Normal6a"/>
            </w:pPr>
            <w:r w:rsidRPr="00872C14">
              <w:lastRenderedPageBreak/>
              <w:t>Q.</w:t>
            </w:r>
            <w:r w:rsidRPr="00872C14">
              <w:tab/>
              <w:t xml:space="preserve">întrucât potențialul drepturilor sociale și economice prevăzute în cartă nu a fost valorificat în mod adecvat până în prezent; întrucât respectarea drepturilor </w:t>
            </w:r>
            <w:r w:rsidRPr="00872C14">
              <w:lastRenderedPageBreak/>
              <w:t xml:space="preserve">sociale nu este doar un imperativ etic și o obligație juridică, ci și o necesitate economică; </w:t>
            </w:r>
            <w:r w:rsidRPr="00872C14">
              <w:rPr>
                <w:b/>
                <w:i/>
              </w:rPr>
              <w:t>întrucât criza costului vieții, în special în domeniul locuințelor, energiei și alimentelor, împiedică exercitarea efectivă a acestor drepturi și participarea egală la viața publică;</w:t>
            </w:r>
          </w:p>
        </w:tc>
      </w:tr>
    </w:tbl>
    <w:p w14:paraId="3D2FC69E"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CE372C3" w14:textId="77777777" w:rsidR="001C2D04" w:rsidRPr="00872C14" w:rsidRDefault="00166959">
      <w:r w:rsidRPr="00872C14">
        <w:rPr>
          <w:rStyle w:val="HideTWBExt"/>
        </w:rPr>
        <w:t>&lt;/Amend&gt;</w:t>
      </w:r>
    </w:p>
    <w:p w14:paraId="6CB69B19"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103</w:t>
      </w:r>
      <w:r w:rsidRPr="00872C14">
        <w:rPr>
          <w:rStyle w:val="HideTWBExt"/>
        </w:rPr>
        <w:t>&lt;/NumAm&gt;</w:t>
      </w:r>
    </w:p>
    <w:p w14:paraId="3468FC74"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3AA9B70C" w14:textId="77777777" w:rsidR="001C2D04" w:rsidRPr="00872C14" w:rsidRDefault="00166959">
      <w:pPr>
        <w:pStyle w:val="NormalBold"/>
      </w:pPr>
      <w:r w:rsidRPr="00872C14">
        <w:rPr>
          <w:rStyle w:val="HideTWBExt"/>
          <w:b w:val="0"/>
        </w:rPr>
        <w:t>&lt;/RepeatBlock-By&gt;</w:t>
      </w:r>
    </w:p>
    <w:p w14:paraId="1BE01716"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EE264A8" w14:textId="77777777" w:rsidR="001C2D04" w:rsidRPr="00872C14" w:rsidRDefault="00166959">
      <w:pPr>
        <w:pStyle w:val="NormalBold"/>
      </w:pPr>
      <w:r w:rsidRPr="00872C14">
        <w:rPr>
          <w:rStyle w:val="HideTWBExt"/>
        </w:rPr>
        <w:t>&lt;Article&gt;</w:t>
      </w:r>
      <w:r w:rsidRPr="00872C14">
        <w:t>Considerentul R</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F486E5E" w14:textId="77777777">
        <w:trPr>
          <w:trHeight w:hRule="exact" w:val="240"/>
          <w:jc w:val="center"/>
        </w:trPr>
        <w:tc>
          <w:tcPr>
            <w:tcW w:w="9752" w:type="dxa"/>
            <w:gridSpan w:val="2"/>
            <w:tcBorders>
              <w:top w:val="nil"/>
              <w:left w:val="nil"/>
              <w:bottom w:val="nil"/>
              <w:right w:val="nil"/>
            </w:tcBorders>
          </w:tcPr>
          <w:p w14:paraId="4E3C6DAD" w14:textId="77777777" w:rsidR="001C2D04" w:rsidRPr="00872C14" w:rsidRDefault="001C2D04"/>
        </w:tc>
      </w:tr>
      <w:tr w:rsidR="001C2D04" w:rsidRPr="00872C14" w14:paraId="01DBC186" w14:textId="77777777">
        <w:trPr>
          <w:trHeight w:val="240"/>
          <w:jc w:val="center"/>
        </w:trPr>
        <w:tc>
          <w:tcPr>
            <w:tcW w:w="4876" w:type="dxa"/>
            <w:tcBorders>
              <w:top w:val="nil"/>
              <w:left w:val="nil"/>
              <w:bottom w:val="nil"/>
              <w:right w:val="nil"/>
            </w:tcBorders>
          </w:tcPr>
          <w:p w14:paraId="18BF1B4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685B0C7" w14:textId="77777777" w:rsidR="001C2D04" w:rsidRPr="00872C14" w:rsidRDefault="00166959">
            <w:pPr>
              <w:pStyle w:val="AmColumnHeading"/>
            </w:pPr>
            <w:r w:rsidRPr="00872C14">
              <w:t>Amendamentul</w:t>
            </w:r>
          </w:p>
        </w:tc>
      </w:tr>
      <w:tr w:rsidR="001C2D04" w:rsidRPr="00872C14" w14:paraId="03C5183C" w14:textId="77777777">
        <w:trPr>
          <w:jc w:val="center"/>
        </w:trPr>
        <w:tc>
          <w:tcPr>
            <w:tcW w:w="4876" w:type="dxa"/>
            <w:tcBorders>
              <w:top w:val="nil"/>
              <w:left w:val="nil"/>
              <w:bottom w:val="nil"/>
              <w:right w:val="nil"/>
            </w:tcBorders>
          </w:tcPr>
          <w:p w14:paraId="669BF5A3" w14:textId="77777777" w:rsidR="001C2D04" w:rsidRPr="00872C14" w:rsidRDefault="00166959">
            <w:pPr>
              <w:pStyle w:val="Normal6a"/>
            </w:pPr>
            <w:r w:rsidRPr="00872C14">
              <w:rPr>
                <w:b/>
                <w:i/>
              </w:rPr>
              <w:t>R.</w:t>
            </w:r>
            <w:r w:rsidRPr="00872C14">
              <w:tab/>
            </w:r>
            <w:r w:rsidRPr="00872C14">
              <w:rPr>
                <w:b/>
                <w:i/>
              </w:rPr>
              <w:t xml:space="preserve">întrucât articolul 6 din TUE subliniază, de asemenea, că drepturile fundamentale, astfel cum sunt garantate de Convenția europeană a drepturilor omului, constituie </w:t>
            </w:r>
            <w:r w:rsidRPr="00872C14">
              <w:rPr>
                <w:b/>
                <w:i/>
              </w:rPr>
              <w:t>principii generale ale dreptului Uniunii;</w:t>
            </w:r>
          </w:p>
        </w:tc>
        <w:tc>
          <w:tcPr>
            <w:tcW w:w="4876" w:type="dxa"/>
            <w:tcBorders>
              <w:top w:val="nil"/>
              <w:left w:val="nil"/>
              <w:bottom w:val="nil"/>
              <w:right w:val="nil"/>
            </w:tcBorders>
          </w:tcPr>
          <w:p w14:paraId="082B64C2" w14:textId="77777777" w:rsidR="001C2D04" w:rsidRPr="00872C14" w:rsidRDefault="00166959">
            <w:pPr>
              <w:pStyle w:val="Normal6a"/>
            </w:pPr>
            <w:r w:rsidRPr="00872C14">
              <w:rPr>
                <w:b/>
                <w:i/>
              </w:rPr>
              <w:t>eliminat</w:t>
            </w:r>
          </w:p>
        </w:tc>
      </w:tr>
    </w:tbl>
    <w:p w14:paraId="3B3F5A4A"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8778DF8" w14:textId="77777777" w:rsidR="001C2D04" w:rsidRPr="00872C14" w:rsidRDefault="00166959">
      <w:r w:rsidRPr="00872C14">
        <w:rPr>
          <w:rStyle w:val="HideTWBExt"/>
        </w:rPr>
        <w:t>&lt;/Amend&gt;</w:t>
      </w:r>
    </w:p>
    <w:p w14:paraId="6D8E28B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104</w:t>
      </w:r>
      <w:r w:rsidRPr="00872C14">
        <w:rPr>
          <w:rStyle w:val="HideTWBExt"/>
        </w:rPr>
        <w:t>&lt;/NumAm&gt;</w:t>
      </w:r>
    </w:p>
    <w:p w14:paraId="01BC516B" w14:textId="77777777" w:rsidR="001C2D04" w:rsidRPr="00872C14" w:rsidRDefault="00166959">
      <w:pPr>
        <w:pStyle w:val="NormalBold"/>
      </w:pPr>
      <w:r w:rsidRPr="00872C14">
        <w:rPr>
          <w:rStyle w:val="HideTWBExt"/>
          <w:b w:val="0"/>
        </w:rPr>
        <w:t>&lt;RepeatBlock-By&gt;&lt;Members&gt;</w:t>
      </w:r>
      <w:r w:rsidRPr="00872C14">
        <w:t>Vasile Dîncu</w:t>
      </w:r>
      <w:r w:rsidRPr="00872C14">
        <w:rPr>
          <w:rStyle w:val="HideTWBExt"/>
          <w:b w:val="0"/>
        </w:rPr>
        <w:t>&lt;/Members&gt;</w:t>
      </w:r>
    </w:p>
    <w:p w14:paraId="308C290C" w14:textId="77777777" w:rsidR="001C2D04" w:rsidRPr="00872C14" w:rsidRDefault="00166959">
      <w:pPr>
        <w:pStyle w:val="NormalBold"/>
      </w:pPr>
      <w:r w:rsidRPr="00872C14">
        <w:rPr>
          <w:rStyle w:val="HideTWBExt"/>
          <w:b w:val="0"/>
        </w:rPr>
        <w:t>&lt;/RepeatBlock-By&gt;</w:t>
      </w:r>
    </w:p>
    <w:p w14:paraId="0C0F8D8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BB52831" w14:textId="77777777" w:rsidR="001C2D04" w:rsidRPr="00872C14" w:rsidRDefault="00166959">
      <w:pPr>
        <w:pStyle w:val="NormalBold"/>
      </w:pPr>
      <w:r w:rsidRPr="00872C14">
        <w:rPr>
          <w:rStyle w:val="HideTWBExt"/>
        </w:rPr>
        <w:t>&lt;Article&gt;</w:t>
      </w:r>
      <w:r w:rsidRPr="00872C14">
        <w:t>Considerentul R</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AF27E50" w14:textId="77777777">
        <w:trPr>
          <w:trHeight w:hRule="exact" w:val="240"/>
          <w:jc w:val="center"/>
        </w:trPr>
        <w:tc>
          <w:tcPr>
            <w:tcW w:w="9752" w:type="dxa"/>
            <w:gridSpan w:val="2"/>
            <w:tcBorders>
              <w:top w:val="nil"/>
              <w:left w:val="nil"/>
              <w:bottom w:val="nil"/>
              <w:right w:val="nil"/>
            </w:tcBorders>
          </w:tcPr>
          <w:p w14:paraId="7FD3C9D2" w14:textId="77777777" w:rsidR="001C2D04" w:rsidRPr="00872C14" w:rsidRDefault="001C2D04"/>
        </w:tc>
      </w:tr>
      <w:tr w:rsidR="001C2D04" w:rsidRPr="00872C14" w14:paraId="06A544F3" w14:textId="77777777">
        <w:trPr>
          <w:trHeight w:val="240"/>
          <w:jc w:val="center"/>
        </w:trPr>
        <w:tc>
          <w:tcPr>
            <w:tcW w:w="4876" w:type="dxa"/>
            <w:tcBorders>
              <w:top w:val="nil"/>
              <w:left w:val="nil"/>
              <w:bottom w:val="nil"/>
              <w:right w:val="nil"/>
            </w:tcBorders>
          </w:tcPr>
          <w:p w14:paraId="43E4BB2C"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8ED676B" w14:textId="77777777" w:rsidR="001C2D04" w:rsidRPr="00872C14" w:rsidRDefault="00166959">
            <w:pPr>
              <w:pStyle w:val="AmColumnHeading"/>
            </w:pPr>
            <w:r w:rsidRPr="00872C14">
              <w:t>Amendamentul</w:t>
            </w:r>
          </w:p>
        </w:tc>
      </w:tr>
      <w:tr w:rsidR="001C2D04" w:rsidRPr="00872C14" w14:paraId="2F3F486F" w14:textId="77777777">
        <w:trPr>
          <w:jc w:val="center"/>
        </w:trPr>
        <w:tc>
          <w:tcPr>
            <w:tcW w:w="4876" w:type="dxa"/>
            <w:tcBorders>
              <w:top w:val="nil"/>
              <w:left w:val="nil"/>
              <w:bottom w:val="nil"/>
              <w:right w:val="nil"/>
            </w:tcBorders>
          </w:tcPr>
          <w:p w14:paraId="0D52BFEC" w14:textId="77777777" w:rsidR="001C2D04" w:rsidRPr="00872C14" w:rsidRDefault="00166959">
            <w:pPr>
              <w:pStyle w:val="Normal6a"/>
            </w:pPr>
            <w:r w:rsidRPr="00872C14">
              <w:t>R.</w:t>
            </w:r>
            <w:r w:rsidRPr="00872C14">
              <w:tab/>
              <w:t xml:space="preserve">întrucât articolul 6 din TUE subliniază, de asemenea, că drepturile fundamentale, astfel cum sunt garantate de Convenția europeană a drepturilor omului, constituie </w:t>
            </w:r>
            <w:r w:rsidRPr="00872C14">
              <w:t>principii generale ale dreptului Uniunii;</w:t>
            </w:r>
          </w:p>
        </w:tc>
        <w:tc>
          <w:tcPr>
            <w:tcW w:w="4876" w:type="dxa"/>
            <w:tcBorders>
              <w:top w:val="nil"/>
              <w:left w:val="nil"/>
              <w:bottom w:val="nil"/>
              <w:right w:val="nil"/>
            </w:tcBorders>
          </w:tcPr>
          <w:p w14:paraId="3A998991" w14:textId="77777777" w:rsidR="001C2D04" w:rsidRPr="00872C14" w:rsidRDefault="00166959">
            <w:pPr>
              <w:pStyle w:val="Normal6a"/>
            </w:pPr>
            <w:r w:rsidRPr="00872C14">
              <w:t>R.</w:t>
            </w:r>
            <w:r w:rsidRPr="00872C14">
              <w:tab/>
              <w:t xml:space="preserve">întrucât articolul 6 </w:t>
            </w:r>
            <w:r w:rsidRPr="00872C14">
              <w:rPr>
                <w:b/>
                <w:i/>
              </w:rPr>
              <w:t>alineatul (1)</w:t>
            </w:r>
            <w:r w:rsidRPr="00872C14">
              <w:t xml:space="preserve"> din TUE subliniază, de asemenea, că drepturile fundamentale, astfel cum sunt garantate de Convenția europeană a drepturilor omului, constituie principii generale ale dreptului Uniunii</w:t>
            </w:r>
            <w:r w:rsidRPr="00872C14">
              <w:rPr>
                <w:b/>
                <w:i/>
              </w:rPr>
              <w:t>, iar articolul 6 alineatul (2) stipulează că UE aderă la această convenție</w:t>
            </w:r>
            <w:r w:rsidRPr="00872C14">
              <w:t xml:space="preserve">; </w:t>
            </w:r>
            <w:r w:rsidRPr="00872C14">
              <w:rPr>
                <w:b/>
                <w:i/>
              </w:rPr>
              <w:t xml:space="preserve">întrucât CEDO invocă frecvent carta în evaluările sale privind încălcările </w:t>
            </w:r>
            <w:r w:rsidRPr="00872C14">
              <w:rPr>
                <w:b/>
                <w:i/>
              </w:rPr>
              <w:lastRenderedPageBreak/>
              <w:t>drepturilor omului;</w:t>
            </w:r>
          </w:p>
        </w:tc>
      </w:tr>
    </w:tbl>
    <w:p w14:paraId="29CA8C1D"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A6DFA71" w14:textId="77777777" w:rsidR="001C2D04" w:rsidRPr="00872C14" w:rsidRDefault="00166959">
      <w:r w:rsidRPr="00872C14">
        <w:rPr>
          <w:rStyle w:val="HideTWBExt"/>
        </w:rPr>
        <w:t>&lt;/Amend&gt;</w:t>
      </w:r>
    </w:p>
    <w:p w14:paraId="482DACF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105</w:t>
      </w:r>
      <w:r w:rsidRPr="00872C14">
        <w:rPr>
          <w:rStyle w:val="HideTWBExt"/>
        </w:rPr>
        <w:t>&lt;/NumAm&gt;</w:t>
      </w:r>
    </w:p>
    <w:p w14:paraId="1B50AF56"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01632D8B" w14:textId="77777777" w:rsidR="001C2D04" w:rsidRPr="00872C14" w:rsidRDefault="00166959">
      <w:pPr>
        <w:pStyle w:val="NormalBold"/>
      </w:pPr>
      <w:r w:rsidRPr="00872C14">
        <w:rPr>
          <w:rStyle w:val="HideTWBExt"/>
          <w:b w:val="0"/>
        </w:rPr>
        <w:t>&lt;/RepeatBlock-By&gt;</w:t>
      </w:r>
    </w:p>
    <w:p w14:paraId="54D6E2E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2CC3EC4" w14:textId="77777777" w:rsidR="001C2D04" w:rsidRPr="00872C14" w:rsidRDefault="00166959">
      <w:pPr>
        <w:pStyle w:val="NormalBold"/>
      </w:pPr>
      <w:r w:rsidRPr="00872C14">
        <w:rPr>
          <w:rStyle w:val="HideTWBExt"/>
        </w:rPr>
        <w:t>&lt;Article&gt;</w:t>
      </w:r>
      <w:r w:rsidRPr="00872C14">
        <w:t>Considerentul R</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ED519F3" w14:textId="77777777">
        <w:trPr>
          <w:trHeight w:hRule="exact" w:val="240"/>
          <w:jc w:val="center"/>
        </w:trPr>
        <w:tc>
          <w:tcPr>
            <w:tcW w:w="9752" w:type="dxa"/>
            <w:gridSpan w:val="2"/>
            <w:tcBorders>
              <w:top w:val="nil"/>
              <w:left w:val="nil"/>
              <w:bottom w:val="nil"/>
              <w:right w:val="nil"/>
            </w:tcBorders>
          </w:tcPr>
          <w:p w14:paraId="0090D201" w14:textId="77777777" w:rsidR="001C2D04" w:rsidRPr="00872C14" w:rsidRDefault="001C2D04"/>
        </w:tc>
      </w:tr>
      <w:tr w:rsidR="001C2D04" w:rsidRPr="00872C14" w14:paraId="50EA583F" w14:textId="77777777">
        <w:trPr>
          <w:trHeight w:val="240"/>
          <w:jc w:val="center"/>
        </w:trPr>
        <w:tc>
          <w:tcPr>
            <w:tcW w:w="4876" w:type="dxa"/>
            <w:tcBorders>
              <w:top w:val="nil"/>
              <w:left w:val="nil"/>
              <w:bottom w:val="nil"/>
              <w:right w:val="nil"/>
            </w:tcBorders>
          </w:tcPr>
          <w:p w14:paraId="605151D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ABDDD95" w14:textId="77777777" w:rsidR="001C2D04" w:rsidRPr="00872C14" w:rsidRDefault="00166959">
            <w:pPr>
              <w:pStyle w:val="AmColumnHeading"/>
            </w:pPr>
            <w:r w:rsidRPr="00872C14">
              <w:t>Amendamentul</w:t>
            </w:r>
          </w:p>
        </w:tc>
      </w:tr>
      <w:tr w:rsidR="001C2D04" w:rsidRPr="00872C14" w14:paraId="7DE2DB4E" w14:textId="77777777">
        <w:trPr>
          <w:jc w:val="center"/>
        </w:trPr>
        <w:tc>
          <w:tcPr>
            <w:tcW w:w="4876" w:type="dxa"/>
            <w:tcBorders>
              <w:top w:val="nil"/>
              <w:left w:val="nil"/>
              <w:bottom w:val="nil"/>
              <w:right w:val="nil"/>
            </w:tcBorders>
          </w:tcPr>
          <w:p w14:paraId="49484ECA" w14:textId="77777777" w:rsidR="001C2D04" w:rsidRPr="00872C14" w:rsidRDefault="00166959">
            <w:pPr>
              <w:pStyle w:val="Normal6a"/>
            </w:pPr>
            <w:r w:rsidRPr="00872C14">
              <w:t>R.</w:t>
            </w:r>
            <w:r w:rsidRPr="00872C14">
              <w:tab/>
            </w:r>
            <w:r w:rsidRPr="00872C14">
              <w:t xml:space="preserve">întrucât articolul 6 din TUE </w:t>
            </w:r>
            <w:r w:rsidRPr="00872C14">
              <w:rPr>
                <w:b/>
                <w:i/>
              </w:rPr>
              <w:t>subliniază, de asemenea,</w:t>
            </w:r>
            <w:r w:rsidRPr="00872C14">
              <w:t xml:space="preserve"> că drepturile fundamentale, astfel cum sunt garantate de Convenția europeană </w:t>
            </w:r>
            <w:r w:rsidRPr="00872C14">
              <w:rPr>
                <w:b/>
                <w:i/>
              </w:rPr>
              <w:t>a</w:t>
            </w:r>
            <w:r w:rsidRPr="00872C14">
              <w:t xml:space="preserve"> drepturilor omului, constituie principii generale ale dreptului Uniunii;</w:t>
            </w:r>
          </w:p>
        </w:tc>
        <w:tc>
          <w:tcPr>
            <w:tcW w:w="4876" w:type="dxa"/>
            <w:tcBorders>
              <w:top w:val="nil"/>
              <w:left w:val="nil"/>
              <w:bottom w:val="nil"/>
              <w:right w:val="nil"/>
            </w:tcBorders>
          </w:tcPr>
          <w:p w14:paraId="7603766B" w14:textId="77777777" w:rsidR="001C2D04" w:rsidRPr="00872C14" w:rsidRDefault="00166959">
            <w:pPr>
              <w:pStyle w:val="Normal6a"/>
            </w:pPr>
            <w:r w:rsidRPr="00872C14">
              <w:t>R.</w:t>
            </w:r>
            <w:r w:rsidRPr="00872C14">
              <w:tab/>
              <w:t xml:space="preserve">întrucât articolul 6 </w:t>
            </w:r>
            <w:r w:rsidRPr="00872C14">
              <w:rPr>
                <w:b/>
                <w:i/>
              </w:rPr>
              <w:t>alineatul (3)</w:t>
            </w:r>
            <w:r w:rsidRPr="00872C14">
              <w:t xml:space="preserve"> din TUE </w:t>
            </w:r>
            <w:r w:rsidRPr="00872C14">
              <w:rPr>
                <w:b/>
                <w:i/>
              </w:rPr>
              <w:t>prevede</w:t>
            </w:r>
            <w:r w:rsidRPr="00872C14">
              <w:t xml:space="preserve"> că </w:t>
            </w:r>
            <w:r w:rsidRPr="00872C14">
              <w:rPr>
                <w:b/>
                <w:i/>
              </w:rPr>
              <w:t>„</w:t>
            </w:r>
            <w:r w:rsidRPr="00872C14">
              <w:t xml:space="preserve">drepturile fundamentale, astfel cum sunt garantate prin Convenția europeană </w:t>
            </w:r>
            <w:r w:rsidRPr="00872C14">
              <w:rPr>
                <w:b/>
                <w:i/>
              </w:rPr>
              <w:t>pentru apărarea</w:t>
            </w:r>
            <w:r w:rsidRPr="00872C14">
              <w:t xml:space="preserve"> drepturilor omului </w:t>
            </w:r>
            <w:r w:rsidRPr="00872C14">
              <w:rPr>
                <w:b/>
                <w:i/>
              </w:rPr>
              <w:t>și a libertăților fundamentale și astfel cum rezultă din tradițiile constituționale comune statelor membre</w:t>
            </w:r>
            <w:r w:rsidRPr="00872C14">
              <w:t xml:space="preserve">, constituie principii </w:t>
            </w:r>
            <w:r w:rsidRPr="00872C14">
              <w:t>generale ale dreptului Uniunii</w:t>
            </w:r>
            <w:r w:rsidRPr="00872C14">
              <w:rPr>
                <w:b/>
                <w:bCs/>
                <w:i/>
                <w:iCs/>
              </w:rPr>
              <w:t>”</w:t>
            </w:r>
            <w:r w:rsidRPr="00872C14">
              <w:t>;</w:t>
            </w:r>
          </w:p>
        </w:tc>
      </w:tr>
    </w:tbl>
    <w:p w14:paraId="03044A0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698D0C6" w14:textId="77777777" w:rsidR="001C2D04" w:rsidRPr="00872C14" w:rsidRDefault="00166959">
      <w:r w:rsidRPr="00872C14">
        <w:rPr>
          <w:rStyle w:val="HideTWBExt"/>
        </w:rPr>
        <w:t>&lt;/Amend&gt;</w:t>
      </w:r>
    </w:p>
    <w:p w14:paraId="3F8E1AC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106</w:t>
      </w:r>
      <w:r w:rsidRPr="00872C14">
        <w:rPr>
          <w:rStyle w:val="HideTWBExt"/>
        </w:rPr>
        <w:t>&lt;/NumAm&gt;</w:t>
      </w:r>
    </w:p>
    <w:p w14:paraId="49A6A693" w14:textId="77777777" w:rsidR="001C2D04" w:rsidRPr="00872C14" w:rsidRDefault="00166959">
      <w:pPr>
        <w:pStyle w:val="NormalBold"/>
      </w:pPr>
      <w:r w:rsidRPr="00872C14">
        <w:rPr>
          <w:rStyle w:val="HideTWBExt"/>
          <w:b w:val="0"/>
        </w:rPr>
        <w:t>&lt;RepeatBlock-By&gt;&lt;Members&gt;</w:t>
      </w:r>
      <w:r w:rsidRPr="00872C14">
        <w:t>Anthony Smith</w:t>
      </w:r>
      <w:r w:rsidRPr="00872C14">
        <w:rPr>
          <w:rStyle w:val="HideTWBExt"/>
          <w:b w:val="0"/>
        </w:rPr>
        <w:t>&lt;/Members&gt;</w:t>
      </w:r>
    </w:p>
    <w:p w14:paraId="19514486" w14:textId="77777777" w:rsidR="001C2D04" w:rsidRPr="00872C14" w:rsidRDefault="00166959">
      <w:pPr>
        <w:pStyle w:val="NormalBold"/>
      </w:pPr>
      <w:r w:rsidRPr="00872C14">
        <w:rPr>
          <w:rStyle w:val="HideTWBExt"/>
          <w:b w:val="0"/>
        </w:rPr>
        <w:t>&lt;/RepeatBlock-By&gt;</w:t>
      </w:r>
    </w:p>
    <w:p w14:paraId="5DBE8A7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1D2E380" w14:textId="77777777" w:rsidR="001C2D04" w:rsidRPr="00872C14" w:rsidRDefault="00166959">
      <w:pPr>
        <w:pStyle w:val="NormalBold"/>
      </w:pPr>
      <w:r w:rsidRPr="00872C14">
        <w:rPr>
          <w:rStyle w:val="HideTWBExt"/>
        </w:rPr>
        <w:t>&lt;Article&gt;</w:t>
      </w:r>
      <w:r w:rsidRPr="00872C14">
        <w:t>Considerentul Ra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6CCBF1D" w14:textId="77777777">
        <w:trPr>
          <w:trHeight w:hRule="exact" w:val="240"/>
          <w:jc w:val="center"/>
        </w:trPr>
        <w:tc>
          <w:tcPr>
            <w:tcW w:w="9752" w:type="dxa"/>
            <w:gridSpan w:val="2"/>
            <w:tcBorders>
              <w:top w:val="nil"/>
              <w:left w:val="nil"/>
              <w:bottom w:val="nil"/>
              <w:right w:val="nil"/>
            </w:tcBorders>
          </w:tcPr>
          <w:p w14:paraId="426E9166" w14:textId="77777777" w:rsidR="001C2D04" w:rsidRPr="00872C14" w:rsidRDefault="001C2D04"/>
        </w:tc>
      </w:tr>
      <w:tr w:rsidR="001C2D04" w:rsidRPr="00872C14" w14:paraId="4D9105A7" w14:textId="77777777">
        <w:trPr>
          <w:trHeight w:val="240"/>
          <w:jc w:val="center"/>
        </w:trPr>
        <w:tc>
          <w:tcPr>
            <w:tcW w:w="4876" w:type="dxa"/>
            <w:tcBorders>
              <w:top w:val="nil"/>
              <w:left w:val="nil"/>
              <w:bottom w:val="nil"/>
              <w:right w:val="nil"/>
            </w:tcBorders>
          </w:tcPr>
          <w:p w14:paraId="17CC72D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95E312B" w14:textId="77777777" w:rsidR="001C2D04" w:rsidRPr="00872C14" w:rsidRDefault="00166959">
            <w:pPr>
              <w:pStyle w:val="AmColumnHeading"/>
            </w:pPr>
            <w:r w:rsidRPr="00872C14">
              <w:t>Amendamentul</w:t>
            </w:r>
          </w:p>
        </w:tc>
      </w:tr>
      <w:tr w:rsidR="001C2D04" w:rsidRPr="00872C14" w14:paraId="2A8E4303" w14:textId="77777777">
        <w:trPr>
          <w:jc w:val="center"/>
        </w:trPr>
        <w:tc>
          <w:tcPr>
            <w:tcW w:w="4876" w:type="dxa"/>
            <w:tcBorders>
              <w:top w:val="nil"/>
              <w:left w:val="nil"/>
              <w:bottom w:val="nil"/>
              <w:right w:val="nil"/>
            </w:tcBorders>
          </w:tcPr>
          <w:p w14:paraId="4F92B900" w14:textId="77777777" w:rsidR="001C2D04" w:rsidRPr="00872C14" w:rsidRDefault="001C2D04">
            <w:pPr>
              <w:pStyle w:val="Normal6a"/>
            </w:pPr>
          </w:p>
        </w:tc>
        <w:tc>
          <w:tcPr>
            <w:tcW w:w="4876" w:type="dxa"/>
            <w:tcBorders>
              <w:top w:val="nil"/>
              <w:left w:val="nil"/>
              <w:bottom w:val="nil"/>
              <w:right w:val="nil"/>
            </w:tcBorders>
          </w:tcPr>
          <w:p w14:paraId="4AD00CF7" w14:textId="77777777" w:rsidR="001C2D04" w:rsidRPr="00872C14" w:rsidRDefault="00166959">
            <w:pPr>
              <w:pStyle w:val="Normal6a"/>
            </w:pPr>
            <w:r w:rsidRPr="00872C14">
              <w:rPr>
                <w:b/>
                <w:i/>
              </w:rPr>
              <w:t>Ra.</w:t>
            </w:r>
            <w:r w:rsidRPr="00872C14">
              <w:tab/>
            </w:r>
            <w:r w:rsidRPr="00872C14">
              <w:rPr>
                <w:b/>
                <w:i/>
              </w:rPr>
              <w:t xml:space="preserve">întrucât rapoarte credibile și repetate documentează încălcări grave ale drepturilor fundamentale ale migranților, solicitanților de azil și altor persoane aflate în </w:t>
            </w:r>
            <w:r w:rsidRPr="00872C14">
              <w:rPr>
                <w:b/>
                <w:i/>
              </w:rPr>
              <w:t>tranzit la frontierele Uniunii și în interiorul acestora, inclusiv respingerile la frontieră, expulzările colective, detențiile arbitrare, stabilirea de profiluri rasiale și condițiile de primire inadecvate; întrucât astfel de practici pun în pericol accesul la azil și la căi de atac efective și încalcă în mod vădit carta;</w:t>
            </w:r>
          </w:p>
        </w:tc>
      </w:tr>
    </w:tbl>
    <w:p w14:paraId="2EAD976B"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496A8BB" w14:textId="77777777" w:rsidR="001C2D04" w:rsidRPr="00872C14" w:rsidRDefault="00166959">
      <w:r w:rsidRPr="00872C14">
        <w:rPr>
          <w:rStyle w:val="HideTWBExt"/>
        </w:rPr>
        <w:t>&lt;/Amend&gt;</w:t>
      </w:r>
    </w:p>
    <w:p w14:paraId="32D3E50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107</w:t>
      </w:r>
      <w:r w:rsidRPr="00872C14">
        <w:rPr>
          <w:rStyle w:val="HideTWBExt"/>
        </w:rPr>
        <w:t>&lt;/NumAm&gt;</w:t>
      </w:r>
    </w:p>
    <w:p w14:paraId="06050D64"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0ADF6762" w14:textId="77777777" w:rsidR="001C2D04" w:rsidRPr="00872C14" w:rsidRDefault="00166959">
      <w:pPr>
        <w:pStyle w:val="NormalBold"/>
      </w:pPr>
      <w:r w:rsidRPr="00872C14">
        <w:rPr>
          <w:rStyle w:val="HideTWBExt"/>
          <w:b w:val="0"/>
        </w:rPr>
        <w:t>&lt;/RepeatBlock-By&gt;</w:t>
      </w:r>
    </w:p>
    <w:p w14:paraId="378DDAF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81610B1" w14:textId="77777777" w:rsidR="001C2D04" w:rsidRPr="00872C14" w:rsidRDefault="00166959">
      <w:pPr>
        <w:pStyle w:val="NormalBold"/>
      </w:pPr>
      <w:r w:rsidRPr="00872C14">
        <w:rPr>
          <w:rStyle w:val="HideTWBExt"/>
        </w:rPr>
        <w:t>&lt;Article&gt;</w:t>
      </w:r>
      <w:r w:rsidRPr="00872C14">
        <w:t>Considerentul S</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6B3C4DE" w14:textId="77777777">
        <w:trPr>
          <w:trHeight w:hRule="exact" w:val="240"/>
          <w:jc w:val="center"/>
        </w:trPr>
        <w:tc>
          <w:tcPr>
            <w:tcW w:w="9752" w:type="dxa"/>
            <w:gridSpan w:val="2"/>
            <w:tcBorders>
              <w:top w:val="nil"/>
              <w:left w:val="nil"/>
              <w:bottom w:val="nil"/>
              <w:right w:val="nil"/>
            </w:tcBorders>
          </w:tcPr>
          <w:p w14:paraId="618B43C5" w14:textId="77777777" w:rsidR="001C2D04" w:rsidRPr="00872C14" w:rsidRDefault="001C2D04"/>
        </w:tc>
      </w:tr>
      <w:tr w:rsidR="001C2D04" w:rsidRPr="00872C14" w14:paraId="027182C5" w14:textId="77777777">
        <w:trPr>
          <w:trHeight w:val="240"/>
          <w:jc w:val="center"/>
        </w:trPr>
        <w:tc>
          <w:tcPr>
            <w:tcW w:w="4876" w:type="dxa"/>
            <w:tcBorders>
              <w:top w:val="nil"/>
              <w:left w:val="nil"/>
              <w:bottom w:val="nil"/>
              <w:right w:val="nil"/>
            </w:tcBorders>
          </w:tcPr>
          <w:p w14:paraId="29944C7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947616E" w14:textId="77777777" w:rsidR="001C2D04" w:rsidRPr="00872C14" w:rsidRDefault="00166959">
            <w:pPr>
              <w:pStyle w:val="AmColumnHeading"/>
            </w:pPr>
            <w:r w:rsidRPr="00872C14">
              <w:t>Amendamentul</w:t>
            </w:r>
          </w:p>
        </w:tc>
      </w:tr>
      <w:tr w:rsidR="001C2D04" w:rsidRPr="00872C14" w14:paraId="76414D36" w14:textId="77777777">
        <w:trPr>
          <w:jc w:val="center"/>
        </w:trPr>
        <w:tc>
          <w:tcPr>
            <w:tcW w:w="4876" w:type="dxa"/>
            <w:tcBorders>
              <w:top w:val="nil"/>
              <w:left w:val="nil"/>
              <w:bottom w:val="nil"/>
              <w:right w:val="nil"/>
            </w:tcBorders>
          </w:tcPr>
          <w:p w14:paraId="57B26FD2" w14:textId="77777777" w:rsidR="001C2D04" w:rsidRPr="00872C14" w:rsidRDefault="00166959">
            <w:pPr>
              <w:pStyle w:val="Normal6a"/>
            </w:pPr>
            <w:r w:rsidRPr="00872C14">
              <w:rPr>
                <w:b/>
                <w:i/>
              </w:rPr>
              <w:t>S.</w:t>
            </w:r>
            <w:r w:rsidRPr="00872C14">
              <w:tab/>
            </w:r>
            <w:r w:rsidRPr="00872C14">
              <w:rPr>
                <w:b/>
                <w:i/>
              </w:rPr>
              <w:t xml:space="preserve">întrucât articolul 151 din TFUE se referă la drepturile sociale fundamentale precum cele enunțate în Carta socială europeană și prevede că „Uniunea și statele </w:t>
            </w:r>
            <w:r w:rsidRPr="00872C14">
              <w:rPr>
                <w:b/>
                <w:i/>
              </w:rPr>
              <w:t>membre pun în aplicare măsuri care țin seama de diversitatea practicilor naționale”;</w:t>
            </w:r>
          </w:p>
        </w:tc>
        <w:tc>
          <w:tcPr>
            <w:tcW w:w="4876" w:type="dxa"/>
            <w:tcBorders>
              <w:top w:val="nil"/>
              <w:left w:val="nil"/>
              <w:bottom w:val="nil"/>
              <w:right w:val="nil"/>
            </w:tcBorders>
          </w:tcPr>
          <w:p w14:paraId="7378A43A" w14:textId="77777777" w:rsidR="001C2D04" w:rsidRPr="00872C14" w:rsidRDefault="00166959">
            <w:pPr>
              <w:pStyle w:val="Normal6a"/>
            </w:pPr>
            <w:r w:rsidRPr="00872C14">
              <w:rPr>
                <w:b/>
                <w:i/>
              </w:rPr>
              <w:t>eliminat</w:t>
            </w:r>
          </w:p>
        </w:tc>
      </w:tr>
    </w:tbl>
    <w:p w14:paraId="423C127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59D5732" w14:textId="77777777" w:rsidR="001C2D04" w:rsidRPr="00872C14" w:rsidRDefault="00166959">
      <w:r w:rsidRPr="00872C14">
        <w:rPr>
          <w:rStyle w:val="HideTWBExt"/>
        </w:rPr>
        <w:t>&lt;/Amend&gt;</w:t>
      </w:r>
    </w:p>
    <w:p w14:paraId="5026C539"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108</w:t>
      </w:r>
      <w:r w:rsidRPr="00872C14">
        <w:rPr>
          <w:rStyle w:val="HideTWBExt"/>
        </w:rPr>
        <w:t>&lt;/NumAm&gt;</w:t>
      </w:r>
    </w:p>
    <w:p w14:paraId="7A68EE0D"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26815A77" w14:textId="77777777" w:rsidR="001C2D04" w:rsidRPr="00872C14" w:rsidRDefault="00166959">
      <w:pPr>
        <w:pStyle w:val="NormalBold"/>
      </w:pPr>
      <w:r w:rsidRPr="00872C14">
        <w:rPr>
          <w:rStyle w:val="HideTWBExt"/>
          <w:b w:val="0"/>
        </w:rPr>
        <w:t>&lt;/RepeatBlock-By&gt;</w:t>
      </w:r>
    </w:p>
    <w:p w14:paraId="4B7856E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2A9D2CC" w14:textId="77777777" w:rsidR="001C2D04" w:rsidRPr="00872C14" w:rsidRDefault="00166959">
      <w:pPr>
        <w:pStyle w:val="NormalBold"/>
      </w:pPr>
      <w:r w:rsidRPr="00872C14">
        <w:rPr>
          <w:rStyle w:val="HideTWBExt"/>
        </w:rPr>
        <w:t>&lt;Article&gt;</w:t>
      </w:r>
      <w:r w:rsidRPr="00872C14">
        <w:t>Considerentul S</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4A8955F" w14:textId="77777777">
        <w:trPr>
          <w:trHeight w:hRule="exact" w:val="240"/>
          <w:jc w:val="center"/>
        </w:trPr>
        <w:tc>
          <w:tcPr>
            <w:tcW w:w="9752" w:type="dxa"/>
            <w:gridSpan w:val="2"/>
            <w:tcBorders>
              <w:top w:val="nil"/>
              <w:left w:val="nil"/>
              <w:bottom w:val="nil"/>
              <w:right w:val="nil"/>
            </w:tcBorders>
          </w:tcPr>
          <w:p w14:paraId="2808CCE1" w14:textId="77777777" w:rsidR="001C2D04" w:rsidRPr="00872C14" w:rsidRDefault="001C2D04"/>
        </w:tc>
      </w:tr>
      <w:tr w:rsidR="001C2D04" w:rsidRPr="00872C14" w14:paraId="3CC9EDDF" w14:textId="77777777">
        <w:trPr>
          <w:trHeight w:val="240"/>
          <w:jc w:val="center"/>
        </w:trPr>
        <w:tc>
          <w:tcPr>
            <w:tcW w:w="4876" w:type="dxa"/>
            <w:tcBorders>
              <w:top w:val="nil"/>
              <w:left w:val="nil"/>
              <w:bottom w:val="nil"/>
              <w:right w:val="nil"/>
            </w:tcBorders>
          </w:tcPr>
          <w:p w14:paraId="02776237"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8FF7F78" w14:textId="77777777" w:rsidR="001C2D04" w:rsidRPr="00872C14" w:rsidRDefault="00166959">
            <w:pPr>
              <w:pStyle w:val="AmColumnHeading"/>
            </w:pPr>
            <w:r w:rsidRPr="00872C14">
              <w:t>Amendamentul</w:t>
            </w:r>
          </w:p>
        </w:tc>
      </w:tr>
      <w:tr w:rsidR="001C2D04" w:rsidRPr="00872C14" w14:paraId="351B9D9D" w14:textId="77777777">
        <w:trPr>
          <w:jc w:val="center"/>
        </w:trPr>
        <w:tc>
          <w:tcPr>
            <w:tcW w:w="4876" w:type="dxa"/>
            <w:tcBorders>
              <w:top w:val="nil"/>
              <w:left w:val="nil"/>
              <w:bottom w:val="nil"/>
              <w:right w:val="nil"/>
            </w:tcBorders>
          </w:tcPr>
          <w:p w14:paraId="29B7553C" w14:textId="77777777" w:rsidR="001C2D04" w:rsidRPr="00872C14" w:rsidRDefault="00166959">
            <w:pPr>
              <w:pStyle w:val="Normal6a"/>
            </w:pPr>
            <w:r w:rsidRPr="00872C14">
              <w:rPr>
                <w:b/>
                <w:i/>
              </w:rPr>
              <w:t>S.</w:t>
            </w:r>
            <w:r w:rsidRPr="00872C14">
              <w:tab/>
            </w:r>
            <w:r w:rsidRPr="00872C14">
              <w:rPr>
                <w:b/>
                <w:i/>
              </w:rPr>
              <w:t xml:space="preserve">întrucât articolul 151 din TFUE se referă la drepturile sociale fundamentale precum cele enunțate în </w:t>
            </w:r>
            <w:r w:rsidRPr="00872C14">
              <w:rPr>
                <w:b/>
                <w:i/>
              </w:rPr>
              <w:t>Carta socială europeană și prevede că „Uniunea și statele membre pun în aplicare măsuri care țin seama de diversitatea practicilor naționale”;</w:t>
            </w:r>
          </w:p>
        </w:tc>
        <w:tc>
          <w:tcPr>
            <w:tcW w:w="4876" w:type="dxa"/>
            <w:tcBorders>
              <w:top w:val="nil"/>
              <w:left w:val="nil"/>
              <w:bottom w:val="nil"/>
              <w:right w:val="nil"/>
            </w:tcBorders>
          </w:tcPr>
          <w:p w14:paraId="794DB4BD" w14:textId="77777777" w:rsidR="001C2D04" w:rsidRPr="00872C14" w:rsidRDefault="00166959">
            <w:pPr>
              <w:pStyle w:val="Normal6a"/>
            </w:pPr>
            <w:r w:rsidRPr="00872C14">
              <w:rPr>
                <w:b/>
                <w:i/>
              </w:rPr>
              <w:t>eliminat</w:t>
            </w:r>
          </w:p>
        </w:tc>
      </w:tr>
    </w:tbl>
    <w:p w14:paraId="7F7A59B0"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3CFA3FC" w14:textId="77777777" w:rsidR="001C2D04" w:rsidRPr="00872C14" w:rsidRDefault="00166959">
      <w:r w:rsidRPr="00872C14">
        <w:rPr>
          <w:rStyle w:val="HideTWBExt"/>
        </w:rPr>
        <w:t>&lt;/Amend&gt;</w:t>
      </w:r>
    </w:p>
    <w:p w14:paraId="1FD2B58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109</w:t>
      </w:r>
      <w:r w:rsidRPr="00872C14">
        <w:rPr>
          <w:rStyle w:val="HideTWBExt"/>
        </w:rPr>
        <w:t>&lt;/NumAm&gt;</w:t>
      </w:r>
    </w:p>
    <w:p w14:paraId="718A60EB"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64B4FAA6" w14:textId="77777777" w:rsidR="001C2D04" w:rsidRPr="00872C14" w:rsidRDefault="00166959">
      <w:pPr>
        <w:pStyle w:val="NormalBold"/>
      </w:pPr>
      <w:r w:rsidRPr="00872C14">
        <w:rPr>
          <w:rStyle w:val="HideTWBExt"/>
          <w:b w:val="0"/>
        </w:rPr>
        <w:t>&lt;/RepeatBlock-By&gt;</w:t>
      </w:r>
    </w:p>
    <w:p w14:paraId="0E00A61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9EFCC5E" w14:textId="77777777" w:rsidR="001C2D04" w:rsidRPr="00872C14" w:rsidRDefault="00166959">
      <w:pPr>
        <w:pStyle w:val="NormalBold"/>
      </w:pPr>
      <w:r w:rsidRPr="00872C14">
        <w:rPr>
          <w:rStyle w:val="HideTWBExt"/>
        </w:rPr>
        <w:t>&lt;Article&gt;</w:t>
      </w:r>
      <w:r w:rsidRPr="00872C14">
        <w:t>Considerentul T</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D50467B" w14:textId="77777777">
        <w:trPr>
          <w:trHeight w:hRule="exact" w:val="240"/>
          <w:jc w:val="center"/>
        </w:trPr>
        <w:tc>
          <w:tcPr>
            <w:tcW w:w="9752" w:type="dxa"/>
            <w:gridSpan w:val="2"/>
            <w:tcBorders>
              <w:top w:val="nil"/>
              <w:left w:val="nil"/>
              <w:bottom w:val="nil"/>
              <w:right w:val="nil"/>
            </w:tcBorders>
          </w:tcPr>
          <w:p w14:paraId="0F800519" w14:textId="77777777" w:rsidR="001C2D04" w:rsidRPr="00872C14" w:rsidRDefault="001C2D04"/>
        </w:tc>
      </w:tr>
      <w:tr w:rsidR="001C2D04" w:rsidRPr="00872C14" w14:paraId="21037D4E" w14:textId="77777777">
        <w:trPr>
          <w:trHeight w:val="240"/>
          <w:jc w:val="center"/>
        </w:trPr>
        <w:tc>
          <w:tcPr>
            <w:tcW w:w="4876" w:type="dxa"/>
            <w:tcBorders>
              <w:top w:val="nil"/>
              <w:left w:val="nil"/>
              <w:bottom w:val="nil"/>
              <w:right w:val="nil"/>
            </w:tcBorders>
          </w:tcPr>
          <w:p w14:paraId="4BACB194" w14:textId="77777777" w:rsidR="001C2D04" w:rsidRPr="00872C14" w:rsidRDefault="00166959">
            <w:pPr>
              <w:pStyle w:val="AmColumnHeading"/>
            </w:pPr>
            <w:r w:rsidRPr="00872C14">
              <w:lastRenderedPageBreak/>
              <w:t>Propunerea de rezoluție</w:t>
            </w:r>
          </w:p>
        </w:tc>
        <w:tc>
          <w:tcPr>
            <w:tcW w:w="4876" w:type="dxa"/>
            <w:tcBorders>
              <w:top w:val="nil"/>
              <w:left w:val="nil"/>
              <w:bottom w:val="nil"/>
              <w:right w:val="nil"/>
            </w:tcBorders>
          </w:tcPr>
          <w:p w14:paraId="3B254CE3" w14:textId="77777777" w:rsidR="001C2D04" w:rsidRPr="00872C14" w:rsidRDefault="00166959">
            <w:pPr>
              <w:pStyle w:val="AmColumnHeading"/>
            </w:pPr>
            <w:r w:rsidRPr="00872C14">
              <w:t>Amendamentul</w:t>
            </w:r>
          </w:p>
        </w:tc>
      </w:tr>
      <w:tr w:rsidR="001C2D04" w:rsidRPr="00872C14" w14:paraId="2D02173C" w14:textId="77777777">
        <w:trPr>
          <w:jc w:val="center"/>
        </w:trPr>
        <w:tc>
          <w:tcPr>
            <w:tcW w:w="4876" w:type="dxa"/>
            <w:tcBorders>
              <w:top w:val="nil"/>
              <w:left w:val="nil"/>
              <w:bottom w:val="nil"/>
              <w:right w:val="nil"/>
            </w:tcBorders>
          </w:tcPr>
          <w:p w14:paraId="1DEACED6" w14:textId="77777777" w:rsidR="001C2D04" w:rsidRPr="00872C14" w:rsidRDefault="00166959">
            <w:pPr>
              <w:pStyle w:val="Normal6a"/>
            </w:pPr>
            <w:r w:rsidRPr="00872C14">
              <w:rPr>
                <w:b/>
                <w:i/>
              </w:rPr>
              <w:t>T.</w:t>
            </w:r>
            <w:r w:rsidRPr="00872C14">
              <w:tab/>
            </w:r>
            <w:r w:rsidRPr="00872C14">
              <w:rPr>
                <w:b/>
                <w:i/>
              </w:rPr>
              <w:t xml:space="preserve">întrucât drepturilor sociale prevăzute de cartă nu li se acordă </w:t>
            </w:r>
            <w:r w:rsidRPr="00872C14">
              <w:rPr>
                <w:b/>
                <w:i/>
              </w:rPr>
              <w:t>suficientă atenție în cadrul guvernanței economice a Uniunii; întrucât acestea trebuie considerate drepturi fundamentale;</w:t>
            </w:r>
          </w:p>
        </w:tc>
        <w:tc>
          <w:tcPr>
            <w:tcW w:w="4876" w:type="dxa"/>
            <w:tcBorders>
              <w:top w:val="nil"/>
              <w:left w:val="nil"/>
              <w:bottom w:val="nil"/>
              <w:right w:val="nil"/>
            </w:tcBorders>
          </w:tcPr>
          <w:p w14:paraId="540DB5BE" w14:textId="77777777" w:rsidR="001C2D04" w:rsidRPr="00872C14" w:rsidRDefault="00166959">
            <w:pPr>
              <w:pStyle w:val="Normal6a"/>
            </w:pPr>
            <w:r w:rsidRPr="00872C14">
              <w:rPr>
                <w:b/>
                <w:i/>
              </w:rPr>
              <w:t>eliminat</w:t>
            </w:r>
          </w:p>
        </w:tc>
      </w:tr>
    </w:tbl>
    <w:p w14:paraId="4442312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A63EB79" w14:textId="77777777" w:rsidR="001C2D04" w:rsidRPr="00872C14" w:rsidRDefault="00166959">
      <w:r w:rsidRPr="00872C14">
        <w:rPr>
          <w:rStyle w:val="HideTWBExt"/>
        </w:rPr>
        <w:t>&lt;/Amend&gt;</w:t>
      </w:r>
    </w:p>
    <w:p w14:paraId="264D600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110</w:t>
      </w:r>
      <w:r w:rsidRPr="00872C14">
        <w:rPr>
          <w:rStyle w:val="HideTWBExt"/>
        </w:rPr>
        <w:t>&lt;/NumAm&gt;</w:t>
      </w:r>
    </w:p>
    <w:p w14:paraId="016A4CBC"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660E6764" w14:textId="77777777" w:rsidR="001C2D04" w:rsidRPr="00872C14" w:rsidRDefault="00166959">
      <w:pPr>
        <w:pStyle w:val="NormalBold"/>
      </w:pPr>
      <w:r w:rsidRPr="00872C14">
        <w:rPr>
          <w:rStyle w:val="HideTWBExt"/>
          <w:b w:val="0"/>
        </w:rPr>
        <w:t>&lt;/RepeatBlock-By&gt;</w:t>
      </w:r>
    </w:p>
    <w:p w14:paraId="51A14FC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47E728A" w14:textId="77777777" w:rsidR="001C2D04" w:rsidRPr="00872C14" w:rsidRDefault="00166959">
      <w:pPr>
        <w:pStyle w:val="NormalBold"/>
      </w:pPr>
      <w:r w:rsidRPr="00872C14">
        <w:rPr>
          <w:rStyle w:val="HideTWBExt"/>
        </w:rPr>
        <w:t>&lt;Article&gt;</w:t>
      </w:r>
      <w:r w:rsidRPr="00872C14">
        <w:t>Considerentul T</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EE47A41" w14:textId="77777777">
        <w:trPr>
          <w:trHeight w:hRule="exact" w:val="240"/>
          <w:jc w:val="center"/>
        </w:trPr>
        <w:tc>
          <w:tcPr>
            <w:tcW w:w="9752" w:type="dxa"/>
            <w:gridSpan w:val="2"/>
            <w:tcBorders>
              <w:top w:val="nil"/>
              <w:left w:val="nil"/>
              <w:bottom w:val="nil"/>
              <w:right w:val="nil"/>
            </w:tcBorders>
          </w:tcPr>
          <w:p w14:paraId="71FCEB86" w14:textId="77777777" w:rsidR="001C2D04" w:rsidRPr="00872C14" w:rsidRDefault="001C2D04"/>
        </w:tc>
      </w:tr>
      <w:tr w:rsidR="001C2D04" w:rsidRPr="00872C14" w14:paraId="4EC8B066" w14:textId="77777777">
        <w:trPr>
          <w:trHeight w:val="240"/>
          <w:jc w:val="center"/>
        </w:trPr>
        <w:tc>
          <w:tcPr>
            <w:tcW w:w="4876" w:type="dxa"/>
            <w:tcBorders>
              <w:top w:val="nil"/>
              <w:left w:val="nil"/>
              <w:bottom w:val="nil"/>
              <w:right w:val="nil"/>
            </w:tcBorders>
          </w:tcPr>
          <w:p w14:paraId="6E32CBC7"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DC08C07" w14:textId="77777777" w:rsidR="001C2D04" w:rsidRPr="00872C14" w:rsidRDefault="00166959">
            <w:pPr>
              <w:pStyle w:val="AmColumnHeading"/>
            </w:pPr>
            <w:r w:rsidRPr="00872C14">
              <w:t>Amendamentul</w:t>
            </w:r>
          </w:p>
        </w:tc>
      </w:tr>
      <w:tr w:rsidR="001C2D04" w:rsidRPr="00872C14" w14:paraId="6F3066D9" w14:textId="77777777">
        <w:trPr>
          <w:jc w:val="center"/>
        </w:trPr>
        <w:tc>
          <w:tcPr>
            <w:tcW w:w="4876" w:type="dxa"/>
            <w:tcBorders>
              <w:top w:val="nil"/>
              <w:left w:val="nil"/>
              <w:bottom w:val="nil"/>
              <w:right w:val="nil"/>
            </w:tcBorders>
          </w:tcPr>
          <w:p w14:paraId="04241A51" w14:textId="77777777" w:rsidR="001C2D04" w:rsidRPr="00872C14" w:rsidRDefault="00166959">
            <w:pPr>
              <w:pStyle w:val="Normal6a"/>
            </w:pPr>
            <w:r w:rsidRPr="00872C14">
              <w:rPr>
                <w:b/>
                <w:i/>
              </w:rPr>
              <w:t>T.</w:t>
            </w:r>
            <w:r w:rsidRPr="00872C14">
              <w:tab/>
            </w:r>
            <w:r w:rsidRPr="00872C14">
              <w:rPr>
                <w:b/>
                <w:i/>
              </w:rPr>
              <w:t xml:space="preserve">întrucât drepturilor sociale prevăzute de cartă nu li se </w:t>
            </w:r>
            <w:r w:rsidRPr="00872C14">
              <w:rPr>
                <w:b/>
                <w:i/>
              </w:rPr>
              <w:t>acordă suficientă atenție în cadrul guvernanței economice a Uniunii; întrucât acestea trebuie considerate drepturi fundamentale;</w:t>
            </w:r>
          </w:p>
        </w:tc>
        <w:tc>
          <w:tcPr>
            <w:tcW w:w="4876" w:type="dxa"/>
            <w:tcBorders>
              <w:top w:val="nil"/>
              <w:left w:val="nil"/>
              <w:bottom w:val="nil"/>
              <w:right w:val="nil"/>
            </w:tcBorders>
          </w:tcPr>
          <w:p w14:paraId="7812400F" w14:textId="77777777" w:rsidR="001C2D04" w:rsidRPr="00872C14" w:rsidRDefault="00166959">
            <w:pPr>
              <w:pStyle w:val="Normal6a"/>
            </w:pPr>
            <w:r w:rsidRPr="00872C14">
              <w:rPr>
                <w:b/>
                <w:i/>
              </w:rPr>
              <w:t>eliminat</w:t>
            </w:r>
          </w:p>
        </w:tc>
      </w:tr>
    </w:tbl>
    <w:p w14:paraId="2EE68626"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CB52842" w14:textId="77777777" w:rsidR="001C2D04" w:rsidRPr="00872C14" w:rsidRDefault="00166959">
      <w:r w:rsidRPr="00872C14">
        <w:rPr>
          <w:rStyle w:val="HideTWBExt"/>
        </w:rPr>
        <w:t>&lt;/Amend&gt;</w:t>
      </w:r>
    </w:p>
    <w:p w14:paraId="2CD65E9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111</w:t>
      </w:r>
      <w:r w:rsidRPr="00872C14">
        <w:rPr>
          <w:rStyle w:val="HideTWBExt"/>
        </w:rPr>
        <w:t>&lt;/NumAm&gt;</w:t>
      </w:r>
    </w:p>
    <w:p w14:paraId="36F8A9CB"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7C9694C7" w14:textId="77777777" w:rsidR="001C2D04" w:rsidRPr="00872C14" w:rsidRDefault="00166959">
      <w:pPr>
        <w:pStyle w:val="NormalBold"/>
      </w:pPr>
      <w:r w:rsidRPr="00872C14">
        <w:rPr>
          <w:rStyle w:val="HideTWBExt"/>
          <w:b w:val="0"/>
        </w:rPr>
        <w:t>&lt;/RepeatBlock-By&gt;</w:t>
      </w:r>
    </w:p>
    <w:p w14:paraId="37D693C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DF0DC8A" w14:textId="77777777" w:rsidR="001C2D04" w:rsidRPr="00872C14" w:rsidRDefault="00166959">
      <w:pPr>
        <w:pStyle w:val="NormalBold"/>
      </w:pPr>
      <w:r w:rsidRPr="00872C14">
        <w:rPr>
          <w:rStyle w:val="HideTWBExt"/>
        </w:rPr>
        <w:t>&lt;Article&gt;</w:t>
      </w:r>
      <w:r w:rsidRPr="00872C14">
        <w:t>Considerentul T</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92986AD" w14:textId="77777777">
        <w:trPr>
          <w:trHeight w:hRule="exact" w:val="240"/>
          <w:jc w:val="center"/>
        </w:trPr>
        <w:tc>
          <w:tcPr>
            <w:tcW w:w="9752" w:type="dxa"/>
            <w:gridSpan w:val="2"/>
            <w:tcBorders>
              <w:top w:val="nil"/>
              <w:left w:val="nil"/>
              <w:bottom w:val="nil"/>
              <w:right w:val="nil"/>
            </w:tcBorders>
          </w:tcPr>
          <w:p w14:paraId="5C497565" w14:textId="77777777" w:rsidR="001C2D04" w:rsidRPr="00872C14" w:rsidRDefault="001C2D04"/>
        </w:tc>
      </w:tr>
      <w:tr w:rsidR="001C2D04" w:rsidRPr="00872C14" w14:paraId="578527FE" w14:textId="77777777">
        <w:trPr>
          <w:trHeight w:val="240"/>
          <w:jc w:val="center"/>
        </w:trPr>
        <w:tc>
          <w:tcPr>
            <w:tcW w:w="4876" w:type="dxa"/>
            <w:tcBorders>
              <w:top w:val="nil"/>
              <w:left w:val="nil"/>
              <w:bottom w:val="nil"/>
              <w:right w:val="nil"/>
            </w:tcBorders>
          </w:tcPr>
          <w:p w14:paraId="19204C4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71BFB52" w14:textId="77777777" w:rsidR="001C2D04" w:rsidRPr="00872C14" w:rsidRDefault="00166959">
            <w:pPr>
              <w:pStyle w:val="AmColumnHeading"/>
            </w:pPr>
            <w:r w:rsidRPr="00872C14">
              <w:t>Amendamentul</w:t>
            </w:r>
          </w:p>
        </w:tc>
      </w:tr>
      <w:tr w:rsidR="001C2D04" w:rsidRPr="00872C14" w14:paraId="066A5D60" w14:textId="77777777">
        <w:trPr>
          <w:jc w:val="center"/>
        </w:trPr>
        <w:tc>
          <w:tcPr>
            <w:tcW w:w="4876" w:type="dxa"/>
            <w:tcBorders>
              <w:top w:val="nil"/>
              <w:left w:val="nil"/>
              <w:bottom w:val="nil"/>
              <w:right w:val="nil"/>
            </w:tcBorders>
          </w:tcPr>
          <w:p w14:paraId="2A5C25C0" w14:textId="77777777" w:rsidR="001C2D04" w:rsidRPr="00872C14" w:rsidRDefault="00166959">
            <w:pPr>
              <w:pStyle w:val="Normal6a"/>
            </w:pPr>
            <w:r w:rsidRPr="00872C14">
              <w:rPr>
                <w:b/>
                <w:i/>
              </w:rPr>
              <w:t>T.</w:t>
            </w:r>
            <w:r w:rsidRPr="00872C14">
              <w:tab/>
            </w:r>
            <w:r w:rsidRPr="00872C14">
              <w:rPr>
                <w:b/>
                <w:i/>
              </w:rPr>
              <w:t xml:space="preserve">întrucât drepturilor sociale prevăzute de cartă nu li se </w:t>
            </w:r>
            <w:r w:rsidRPr="00872C14">
              <w:rPr>
                <w:b/>
                <w:i/>
              </w:rPr>
              <w:t>acordă suficientă atenție în cadrul guvernanței economice a Uniunii; întrucât acestea trebuie considerate drepturi fundamentale;</w:t>
            </w:r>
          </w:p>
        </w:tc>
        <w:tc>
          <w:tcPr>
            <w:tcW w:w="4876" w:type="dxa"/>
            <w:tcBorders>
              <w:top w:val="nil"/>
              <w:left w:val="nil"/>
              <w:bottom w:val="nil"/>
              <w:right w:val="nil"/>
            </w:tcBorders>
          </w:tcPr>
          <w:p w14:paraId="2C20EE80" w14:textId="77777777" w:rsidR="001C2D04" w:rsidRPr="00872C14" w:rsidRDefault="00166959">
            <w:pPr>
              <w:pStyle w:val="Normal6a"/>
            </w:pPr>
            <w:r w:rsidRPr="00872C14">
              <w:rPr>
                <w:b/>
                <w:i/>
              </w:rPr>
              <w:t>eliminat</w:t>
            </w:r>
          </w:p>
        </w:tc>
      </w:tr>
    </w:tbl>
    <w:p w14:paraId="398CDA2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B9AFA4A" w14:textId="77777777" w:rsidR="001C2D04" w:rsidRPr="00872C14" w:rsidRDefault="00166959">
      <w:r w:rsidRPr="00872C14">
        <w:rPr>
          <w:rStyle w:val="HideTWBExt"/>
        </w:rPr>
        <w:lastRenderedPageBreak/>
        <w:t>&lt;/Amend&gt;</w:t>
      </w:r>
    </w:p>
    <w:p w14:paraId="3380D21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112</w:t>
      </w:r>
      <w:r w:rsidRPr="00872C14">
        <w:rPr>
          <w:rStyle w:val="HideTWBExt"/>
        </w:rPr>
        <w:t>&lt;/NumAm&gt;</w:t>
      </w:r>
    </w:p>
    <w:p w14:paraId="70084A5D"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0919D0B8" w14:textId="77777777" w:rsidR="001C2D04" w:rsidRPr="00872C14" w:rsidRDefault="00166959">
      <w:pPr>
        <w:pStyle w:val="NormalBold"/>
      </w:pPr>
      <w:r w:rsidRPr="00872C14">
        <w:rPr>
          <w:rStyle w:val="HideTWBExt"/>
          <w:b w:val="0"/>
        </w:rPr>
        <w:t>&lt;/RepeatBlock-By&gt;</w:t>
      </w:r>
    </w:p>
    <w:p w14:paraId="3E68CAE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53DED1E" w14:textId="77777777" w:rsidR="001C2D04" w:rsidRPr="00872C14" w:rsidRDefault="00166959">
      <w:pPr>
        <w:pStyle w:val="NormalBold"/>
      </w:pPr>
      <w:r w:rsidRPr="00872C14">
        <w:rPr>
          <w:rStyle w:val="HideTWBExt"/>
        </w:rPr>
        <w:t>&lt;Article&gt;</w:t>
      </w:r>
      <w:r w:rsidRPr="00872C14">
        <w:t>Considerentul T</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DEFDC61" w14:textId="77777777">
        <w:trPr>
          <w:trHeight w:hRule="exact" w:val="240"/>
          <w:jc w:val="center"/>
        </w:trPr>
        <w:tc>
          <w:tcPr>
            <w:tcW w:w="9752" w:type="dxa"/>
            <w:gridSpan w:val="2"/>
            <w:tcBorders>
              <w:top w:val="nil"/>
              <w:left w:val="nil"/>
              <w:bottom w:val="nil"/>
              <w:right w:val="nil"/>
            </w:tcBorders>
          </w:tcPr>
          <w:p w14:paraId="43BE7DE0" w14:textId="77777777" w:rsidR="001C2D04" w:rsidRPr="00872C14" w:rsidRDefault="001C2D04"/>
        </w:tc>
      </w:tr>
      <w:tr w:rsidR="001C2D04" w:rsidRPr="00872C14" w14:paraId="0E7D5EBA" w14:textId="77777777">
        <w:trPr>
          <w:trHeight w:val="240"/>
          <w:jc w:val="center"/>
        </w:trPr>
        <w:tc>
          <w:tcPr>
            <w:tcW w:w="4876" w:type="dxa"/>
            <w:tcBorders>
              <w:top w:val="nil"/>
              <w:left w:val="nil"/>
              <w:bottom w:val="nil"/>
              <w:right w:val="nil"/>
            </w:tcBorders>
          </w:tcPr>
          <w:p w14:paraId="75E6658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2D2DD37" w14:textId="77777777" w:rsidR="001C2D04" w:rsidRPr="00872C14" w:rsidRDefault="00166959">
            <w:pPr>
              <w:pStyle w:val="AmColumnHeading"/>
            </w:pPr>
            <w:r w:rsidRPr="00872C14">
              <w:t>Amendamentul</w:t>
            </w:r>
          </w:p>
        </w:tc>
      </w:tr>
      <w:tr w:rsidR="001C2D04" w:rsidRPr="00872C14" w14:paraId="5B016A19" w14:textId="77777777">
        <w:trPr>
          <w:jc w:val="center"/>
        </w:trPr>
        <w:tc>
          <w:tcPr>
            <w:tcW w:w="4876" w:type="dxa"/>
            <w:tcBorders>
              <w:top w:val="nil"/>
              <w:left w:val="nil"/>
              <w:bottom w:val="nil"/>
              <w:right w:val="nil"/>
            </w:tcBorders>
          </w:tcPr>
          <w:p w14:paraId="7AA7AD94" w14:textId="77777777" w:rsidR="001C2D04" w:rsidRPr="00872C14" w:rsidRDefault="00166959">
            <w:pPr>
              <w:pStyle w:val="Normal6a"/>
            </w:pPr>
            <w:r w:rsidRPr="00872C14">
              <w:rPr>
                <w:b/>
                <w:i/>
              </w:rPr>
              <w:t>T.</w:t>
            </w:r>
            <w:r w:rsidRPr="00872C14">
              <w:tab/>
            </w:r>
            <w:r w:rsidRPr="00872C14">
              <w:rPr>
                <w:b/>
                <w:i/>
              </w:rPr>
              <w:t xml:space="preserve">întrucât drepturilor sociale prevăzute de cartă nu li se acordă </w:t>
            </w:r>
            <w:r w:rsidRPr="00872C14">
              <w:rPr>
                <w:b/>
                <w:i/>
              </w:rPr>
              <w:t>suficientă atenție în cadrul guvernanței economice a Uniunii; întrucât acestea trebuie considerate drepturi fundamentale;</w:t>
            </w:r>
          </w:p>
        </w:tc>
        <w:tc>
          <w:tcPr>
            <w:tcW w:w="4876" w:type="dxa"/>
            <w:tcBorders>
              <w:top w:val="nil"/>
              <w:left w:val="nil"/>
              <w:bottom w:val="nil"/>
              <w:right w:val="nil"/>
            </w:tcBorders>
          </w:tcPr>
          <w:p w14:paraId="0DBB06D2" w14:textId="77777777" w:rsidR="001C2D04" w:rsidRPr="00872C14" w:rsidRDefault="00166959">
            <w:pPr>
              <w:pStyle w:val="Normal6a"/>
            </w:pPr>
            <w:r w:rsidRPr="00872C14">
              <w:rPr>
                <w:b/>
                <w:i/>
              </w:rPr>
              <w:t>eliminat</w:t>
            </w:r>
          </w:p>
        </w:tc>
      </w:tr>
    </w:tbl>
    <w:p w14:paraId="605029A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E5BE7ED" w14:textId="77777777" w:rsidR="001C2D04" w:rsidRPr="00872C14" w:rsidRDefault="00166959">
      <w:r w:rsidRPr="00872C14">
        <w:rPr>
          <w:rStyle w:val="HideTWBExt"/>
        </w:rPr>
        <w:t>&lt;/Amend&gt;</w:t>
      </w:r>
    </w:p>
    <w:p w14:paraId="26DD68A2"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113</w:t>
      </w:r>
      <w:r w:rsidRPr="00872C14">
        <w:rPr>
          <w:rStyle w:val="HideTWBExt"/>
        </w:rPr>
        <w:t>&lt;/NumAm&gt;</w:t>
      </w:r>
    </w:p>
    <w:p w14:paraId="1703DA4F" w14:textId="77777777" w:rsidR="001C2D04" w:rsidRPr="00872C14" w:rsidRDefault="00166959">
      <w:pPr>
        <w:pStyle w:val="NormalBold"/>
      </w:pPr>
      <w:r w:rsidRPr="00872C14">
        <w:rPr>
          <w:rStyle w:val="HideTWBExt"/>
          <w:b w:val="0"/>
        </w:rPr>
        <w:t>&lt;RepeatBlock-By&gt;&lt;Members&gt;</w:t>
      </w:r>
      <w:r w:rsidRPr="00872C14">
        <w:t>Anthony Smith</w:t>
      </w:r>
      <w:r w:rsidRPr="00872C14">
        <w:rPr>
          <w:rStyle w:val="HideTWBExt"/>
          <w:b w:val="0"/>
        </w:rPr>
        <w:t>&lt;/Members&gt;</w:t>
      </w:r>
    </w:p>
    <w:p w14:paraId="09DAB8CF" w14:textId="77777777" w:rsidR="001C2D04" w:rsidRPr="00872C14" w:rsidRDefault="00166959">
      <w:pPr>
        <w:pStyle w:val="NormalBold"/>
      </w:pPr>
      <w:r w:rsidRPr="00872C14">
        <w:rPr>
          <w:rStyle w:val="HideTWBExt"/>
          <w:b w:val="0"/>
        </w:rPr>
        <w:t>&lt;/RepeatBlock-By&gt;</w:t>
      </w:r>
    </w:p>
    <w:p w14:paraId="26F081D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3B1E820" w14:textId="77777777" w:rsidR="001C2D04" w:rsidRPr="00872C14" w:rsidRDefault="00166959">
      <w:pPr>
        <w:pStyle w:val="NormalBold"/>
      </w:pPr>
      <w:r w:rsidRPr="00872C14">
        <w:rPr>
          <w:rStyle w:val="HideTWBExt"/>
        </w:rPr>
        <w:t>&lt;Article&gt;</w:t>
      </w:r>
      <w:r w:rsidRPr="00872C14">
        <w:t>Considerentul T</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7782EE8" w14:textId="77777777">
        <w:trPr>
          <w:trHeight w:hRule="exact" w:val="240"/>
          <w:jc w:val="center"/>
        </w:trPr>
        <w:tc>
          <w:tcPr>
            <w:tcW w:w="9752" w:type="dxa"/>
            <w:gridSpan w:val="2"/>
            <w:tcBorders>
              <w:top w:val="nil"/>
              <w:left w:val="nil"/>
              <w:bottom w:val="nil"/>
              <w:right w:val="nil"/>
            </w:tcBorders>
          </w:tcPr>
          <w:p w14:paraId="0B22F75C" w14:textId="77777777" w:rsidR="001C2D04" w:rsidRPr="00872C14" w:rsidRDefault="001C2D04"/>
        </w:tc>
      </w:tr>
      <w:tr w:rsidR="001C2D04" w:rsidRPr="00872C14" w14:paraId="45FE6AC3" w14:textId="77777777">
        <w:trPr>
          <w:trHeight w:val="240"/>
          <w:jc w:val="center"/>
        </w:trPr>
        <w:tc>
          <w:tcPr>
            <w:tcW w:w="4876" w:type="dxa"/>
            <w:tcBorders>
              <w:top w:val="nil"/>
              <w:left w:val="nil"/>
              <w:bottom w:val="nil"/>
              <w:right w:val="nil"/>
            </w:tcBorders>
          </w:tcPr>
          <w:p w14:paraId="38AC53B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6159B95" w14:textId="77777777" w:rsidR="001C2D04" w:rsidRPr="00872C14" w:rsidRDefault="00166959">
            <w:pPr>
              <w:pStyle w:val="AmColumnHeading"/>
            </w:pPr>
            <w:r w:rsidRPr="00872C14">
              <w:t>Amendamentul</w:t>
            </w:r>
          </w:p>
        </w:tc>
      </w:tr>
      <w:tr w:rsidR="001C2D04" w:rsidRPr="00872C14" w14:paraId="04BF4B2D" w14:textId="77777777">
        <w:trPr>
          <w:jc w:val="center"/>
        </w:trPr>
        <w:tc>
          <w:tcPr>
            <w:tcW w:w="4876" w:type="dxa"/>
            <w:tcBorders>
              <w:top w:val="nil"/>
              <w:left w:val="nil"/>
              <w:bottom w:val="nil"/>
              <w:right w:val="nil"/>
            </w:tcBorders>
          </w:tcPr>
          <w:p w14:paraId="4C528731" w14:textId="77777777" w:rsidR="001C2D04" w:rsidRPr="00872C14" w:rsidRDefault="00166959">
            <w:pPr>
              <w:pStyle w:val="Normal6a"/>
            </w:pPr>
            <w:r w:rsidRPr="00872C14">
              <w:t>T.</w:t>
            </w:r>
            <w:r w:rsidRPr="00872C14">
              <w:tab/>
              <w:t xml:space="preserve">întrucât drepturilor sociale prevăzute de cartă nu li se </w:t>
            </w:r>
            <w:r w:rsidRPr="00872C14">
              <w:t xml:space="preserve">acordă suficientă atenție în cadrul guvernanței economice a Uniunii; întrucât </w:t>
            </w:r>
            <w:r w:rsidRPr="00872C14">
              <w:rPr>
                <w:b/>
                <w:i/>
              </w:rPr>
              <w:t>acestea</w:t>
            </w:r>
            <w:r w:rsidRPr="00872C14">
              <w:t xml:space="preserve"> trebuie considerate drepturi fundamentale;</w:t>
            </w:r>
          </w:p>
        </w:tc>
        <w:tc>
          <w:tcPr>
            <w:tcW w:w="4876" w:type="dxa"/>
            <w:tcBorders>
              <w:top w:val="nil"/>
              <w:left w:val="nil"/>
              <w:bottom w:val="nil"/>
              <w:right w:val="nil"/>
            </w:tcBorders>
          </w:tcPr>
          <w:p w14:paraId="1519402A" w14:textId="77777777" w:rsidR="001C2D04" w:rsidRPr="00872C14" w:rsidRDefault="00166959">
            <w:pPr>
              <w:pStyle w:val="Normal6a"/>
            </w:pPr>
            <w:r w:rsidRPr="00872C14">
              <w:t>T.</w:t>
            </w:r>
            <w:r w:rsidRPr="00872C14">
              <w:tab/>
              <w:t xml:space="preserve">întrucât drepturilor sociale prevăzute de cartă nu li se acordă suficientă atenție în cadrul guvernanței economice a Uniunii; întrucât </w:t>
            </w:r>
            <w:r w:rsidRPr="00872C14">
              <w:rPr>
                <w:b/>
                <w:i/>
              </w:rPr>
              <w:t>normele economice și fiscale trebuie să respecte principiul menținerii nivelului de protecție în ceea ce privește protecția socială, munca decentă și accesul universal la servicii esențiale, inclusiv îngrijiri de sănătate, educație și locuințe</w:t>
            </w:r>
            <w:r w:rsidRPr="00872C14">
              <w:t>;</w:t>
            </w:r>
            <w:r w:rsidRPr="00872C14">
              <w:rPr>
                <w:b/>
                <w:i/>
              </w:rPr>
              <w:t xml:space="preserve"> întrucât drepturile sociale</w:t>
            </w:r>
            <w:r w:rsidRPr="00872C14">
              <w:t xml:space="preserve"> trebuie considerate drepturi fundamentale;</w:t>
            </w:r>
          </w:p>
        </w:tc>
      </w:tr>
    </w:tbl>
    <w:p w14:paraId="39B3AE80"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D3A4455" w14:textId="77777777" w:rsidR="001C2D04" w:rsidRPr="00872C14" w:rsidRDefault="00166959">
      <w:r w:rsidRPr="00872C14">
        <w:rPr>
          <w:rStyle w:val="HideTWBExt"/>
        </w:rPr>
        <w:t>&lt;/Amend&gt;</w:t>
      </w:r>
    </w:p>
    <w:p w14:paraId="7F5C56E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114</w:t>
      </w:r>
      <w:r w:rsidRPr="00872C14">
        <w:rPr>
          <w:rStyle w:val="HideTWBExt"/>
        </w:rPr>
        <w:t>&lt;/NumAm&gt;</w:t>
      </w:r>
    </w:p>
    <w:p w14:paraId="147FD170"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06927B99" w14:textId="77777777" w:rsidR="001C2D04" w:rsidRPr="00872C14" w:rsidRDefault="00166959">
      <w:pPr>
        <w:pStyle w:val="NormalBold"/>
      </w:pPr>
      <w:r w:rsidRPr="00872C14">
        <w:rPr>
          <w:rStyle w:val="HideTWBExt"/>
          <w:b w:val="0"/>
        </w:rPr>
        <w:t>&lt;/RepeatBlock-By&gt;</w:t>
      </w:r>
    </w:p>
    <w:p w14:paraId="3C9C621E" w14:textId="77777777" w:rsidR="001C2D04" w:rsidRPr="00872C14" w:rsidRDefault="00166959">
      <w:pPr>
        <w:pStyle w:val="NormalBold"/>
      </w:pPr>
      <w:r w:rsidRPr="00872C14">
        <w:rPr>
          <w:rStyle w:val="HideTWBExt"/>
        </w:rPr>
        <w:lastRenderedPageBreak/>
        <w:t>&lt;DocAmend&gt;</w:t>
      </w:r>
      <w:r w:rsidRPr="00872C14">
        <w:t xml:space="preserve">Propunere de </w:t>
      </w:r>
      <w:r w:rsidRPr="00872C14">
        <w:t>rezoluție</w:t>
      </w:r>
      <w:r w:rsidRPr="00872C14">
        <w:rPr>
          <w:rStyle w:val="HideTWBExt"/>
        </w:rPr>
        <w:t>&lt;/DocAmend&gt;</w:t>
      </w:r>
    </w:p>
    <w:p w14:paraId="566CE1F4" w14:textId="77777777" w:rsidR="001C2D04" w:rsidRPr="00872C14" w:rsidRDefault="00166959">
      <w:pPr>
        <w:pStyle w:val="NormalBold"/>
      </w:pPr>
      <w:r w:rsidRPr="00872C14">
        <w:rPr>
          <w:rStyle w:val="HideTWBExt"/>
        </w:rPr>
        <w:t>&lt;Article&gt;</w:t>
      </w:r>
      <w:r w:rsidRPr="00872C14">
        <w:t>Considerentul 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EFB04C2" w14:textId="77777777">
        <w:trPr>
          <w:trHeight w:hRule="exact" w:val="240"/>
          <w:jc w:val="center"/>
        </w:trPr>
        <w:tc>
          <w:tcPr>
            <w:tcW w:w="9752" w:type="dxa"/>
            <w:gridSpan w:val="2"/>
            <w:tcBorders>
              <w:top w:val="nil"/>
              <w:left w:val="nil"/>
              <w:bottom w:val="nil"/>
              <w:right w:val="nil"/>
            </w:tcBorders>
          </w:tcPr>
          <w:p w14:paraId="2A252B4D" w14:textId="77777777" w:rsidR="001C2D04" w:rsidRPr="00872C14" w:rsidRDefault="001C2D04"/>
        </w:tc>
      </w:tr>
      <w:tr w:rsidR="001C2D04" w:rsidRPr="00872C14" w14:paraId="0276EEF0" w14:textId="77777777">
        <w:trPr>
          <w:trHeight w:val="240"/>
          <w:jc w:val="center"/>
        </w:trPr>
        <w:tc>
          <w:tcPr>
            <w:tcW w:w="4876" w:type="dxa"/>
            <w:tcBorders>
              <w:top w:val="nil"/>
              <w:left w:val="nil"/>
              <w:bottom w:val="nil"/>
              <w:right w:val="nil"/>
            </w:tcBorders>
          </w:tcPr>
          <w:p w14:paraId="2EF273E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6541358" w14:textId="77777777" w:rsidR="001C2D04" w:rsidRPr="00872C14" w:rsidRDefault="00166959">
            <w:pPr>
              <w:pStyle w:val="AmColumnHeading"/>
            </w:pPr>
            <w:r w:rsidRPr="00872C14">
              <w:t>Amendamentul</w:t>
            </w:r>
          </w:p>
        </w:tc>
      </w:tr>
      <w:tr w:rsidR="001C2D04" w:rsidRPr="00872C14" w14:paraId="2ACAE994" w14:textId="77777777">
        <w:trPr>
          <w:jc w:val="center"/>
        </w:trPr>
        <w:tc>
          <w:tcPr>
            <w:tcW w:w="4876" w:type="dxa"/>
            <w:tcBorders>
              <w:top w:val="nil"/>
              <w:left w:val="nil"/>
              <w:bottom w:val="nil"/>
              <w:right w:val="nil"/>
            </w:tcBorders>
          </w:tcPr>
          <w:p w14:paraId="27B92A1B" w14:textId="77777777" w:rsidR="001C2D04" w:rsidRPr="00872C14" w:rsidRDefault="00166959">
            <w:pPr>
              <w:pStyle w:val="Normal6a"/>
            </w:pPr>
            <w:r w:rsidRPr="00872C14">
              <w:rPr>
                <w:b/>
                <w:i/>
              </w:rPr>
              <w:t>U.</w:t>
            </w:r>
            <w:r w:rsidRPr="00872C14">
              <w:tab/>
            </w:r>
            <w:r w:rsidRPr="00872C14">
              <w:rPr>
                <w:b/>
                <w:i/>
              </w:rPr>
              <w:t xml:space="preserve">întrucât angajamentul din cadrul Pilonului european al drepturilor sociale de a oferi cetățenilor drepturi noi și mai eficiente în ceea ce privește </w:t>
            </w:r>
            <w:r w:rsidRPr="00872C14">
              <w:rPr>
                <w:b/>
                <w:i/>
              </w:rPr>
              <w:t>egalitatea de șanse și accesul la piața muncii, condițiile de muncă echitabile și protecția și incluziunea socială consolidează drepturile prevăzute de cartă; întrucât este necesară o aliniere suplimentară între punerea în aplicare a Pilonului european al drepturilor sociale și cartă;</w:t>
            </w:r>
          </w:p>
        </w:tc>
        <w:tc>
          <w:tcPr>
            <w:tcW w:w="4876" w:type="dxa"/>
            <w:tcBorders>
              <w:top w:val="nil"/>
              <w:left w:val="nil"/>
              <w:bottom w:val="nil"/>
              <w:right w:val="nil"/>
            </w:tcBorders>
          </w:tcPr>
          <w:p w14:paraId="05911B24" w14:textId="77777777" w:rsidR="001C2D04" w:rsidRPr="00872C14" w:rsidRDefault="00166959">
            <w:pPr>
              <w:pStyle w:val="Normal6a"/>
            </w:pPr>
            <w:r w:rsidRPr="00872C14">
              <w:rPr>
                <w:b/>
                <w:i/>
              </w:rPr>
              <w:t>eliminat</w:t>
            </w:r>
          </w:p>
        </w:tc>
      </w:tr>
    </w:tbl>
    <w:p w14:paraId="456FA0C4"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6775C69" w14:textId="77777777" w:rsidR="001C2D04" w:rsidRPr="00872C14" w:rsidRDefault="00166959">
      <w:r w:rsidRPr="00872C14">
        <w:rPr>
          <w:rStyle w:val="HideTWBExt"/>
        </w:rPr>
        <w:t>&lt;/Amend&gt;</w:t>
      </w:r>
    </w:p>
    <w:p w14:paraId="0C2126D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115</w:t>
      </w:r>
      <w:r w:rsidRPr="00872C14">
        <w:rPr>
          <w:rStyle w:val="HideTWBExt"/>
        </w:rPr>
        <w:t>&lt;/NumAm&gt;</w:t>
      </w:r>
    </w:p>
    <w:p w14:paraId="6EDC3296"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108DA9F1" w14:textId="77777777" w:rsidR="001C2D04" w:rsidRPr="00872C14" w:rsidRDefault="00166959">
      <w:pPr>
        <w:pStyle w:val="NormalBold"/>
      </w:pPr>
      <w:r w:rsidRPr="00872C14">
        <w:rPr>
          <w:rStyle w:val="HideTWBExt"/>
          <w:b w:val="0"/>
        </w:rPr>
        <w:t>&lt;/RepeatBlock-By&gt;</w:t>
      </w:r>
    </w:p>
    <w:p w14:paraId="25BD495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9B41AD9" w14:textId="77777777" w:rsidR="001C2D04" w:rsidRPr="00872C14" w:rsidRDefault="00166959">
      <w:pPr>
        <w:pStyle w:val="NormalBold"/>
      </w:pPr>
      <w:r w:rsidRPr="00872C14">
        <w:rPr>
          <w:rStyle w:val="HideTWBExt"/>
        </w:rPr>
        <w:t>&lt;Article&gt;</w:t>
      </w:r>
      <w:r w:rsidRPr="00872C14">
        <w:t>Considerentul 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3C2960E" w14:textId="77777777">
        <w:trPr>
          <w:trHeight w:hRule="exact" w:val="240"/>
          <w:jc w:val="center"/>
        </w:trPr>
        <w:tc>
          <w:tcPr>
            <w:tcW w:w="9752" w:type="dxa"/>
            <w:gridSpan w:val="2"/>
            <w:tcBorders>
              <w:top w:val="nil"/>
              <w:left w:val="nil"/>
              <w:bottom w:val="nil"/>
              <w:right w:val="nil"/>
            </w:tcBorders>
          </w:tcPr>
          <w:p w14:paraId="3D76DB29" w14:textId="77777777" w:rsidR="001C2D04" w:rsidRPr="00872C14" w:rsidRDefault="001C2D04"/>
        </w:tc>
      </w:tr>
      <w:tr w:rsidR="001C2D04" w:rsidRPr="00872C14" w14:paraId="47BFA6C7" w14:textId="77777777">
        <w:trPr>
          <w:trHeight w:val="240"/>
          <w:jc w:val="center"/>
        </w:trPr>
        <w:tc>
          <w:tcPr>
            <w:tcW w:w="4876" w:type="dxa"/>
            <w:tcBorders>
              <w:top w:val="nil"/>
              <w:left w:val="nil"/>
              <w:bottom w:val="nil"/>
              <w:right w:val="nil"/>
            </w:tcBorders>
          </w:tcPr>
          <w:p w14:paraId="2B03489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8058B59" w14:textId="77777777" w:rsidR="001C2D04" w:rsidRPr="00872C14" w:rsidRDefault="00166959">
            <w:pPr>
              <w:pStyle w:val="AmColumnHeading"/>
            </w:pPr>
            <w:r w:rsidRPr="00872C14">
              <w:t>Amendamentul</w:t>
            </w:r>
          </w:p>
        </w:tc>
      </w:tr>
      <w:tr w:rsidR="001C2D04" w:rsidRPr="00872C14" w14:paraId="7DA6F0BF" w14:textId="77777777">
        <w:trPr>
          <w:jc w:val="center"/>
        </w:trPr>
        <w:tc>
          <w:tcPr>
            <w:tcW w:w="4876" w:type="dxa"/>
            <w:tcBorders>
              <w:top w:val="nil"/>
              <w:left w:val="nil"/>
              <w:bottom w:val="nil"/>
              <w:right w:val="nil"/>
            </w:tcBorders>
          </w:tcPr>
          <w:p w14:paraId="1E6E0B25" w14:textId="77777777" w:rsidR="001C2D04" w:rsidRPr="00872C14" w:rsidRDefault="00166959">
            <w:pPr>
              <w:pStyle w:val="Normal6a"/>
            </w:pPr>
            <w:r w:rsidRPr="00872C14">
              <w:rPr>
                <w:b/>
                <w:i/>
              </w:rPr>
              <w:t>U.</w:t>
            </w:r>
            <w:r w:rsidRPr="00872C14">
              <w:tab/>
            </w:r>
            <w:r w:rsidRPr="00872C14">
              <w:rPr>
                <w:b/>
                <w:i/>
              </w:rPr>
              <w:t>întrucât angajamentul din cadrul Pilonului european al drepturilor sociale de a oferi cetățenilor drepturi noi și mai eficiente în ceea ce privește egalitatea de șanse și accesul la piața muncii, condițiile de muncă echitabile și protecția și incluziunea socială consolidează drepturile prevăzute de cartă; întrucât este necesară o aliniere suplimentară între punerea în aplicare a Pilonului european al drepturilor sociale și cartă;</w:t>
            </w:r>
          </w:p>
        </w:tc>
        <w:tc>
          <w:tcPr>
            <w:tcW w:w="4876" w:type="dxa"/>
            <w:tcBorders>
              <w:top w:val="nil"/>
              <w:left w:val="nil"/>
              <w:bottom w:val="nil"/>
              <w:right w:val="nil"/>
            </w:tcBorders>
          </w:tcPr>
          <w:p w14:paraId="7EAE3EAA" w14:textId="77777777" w:rsidR="001C2D04" w:rsidRPr="00872C14" w:rsidRDefault="00166959">
            <w:pPr>
              <w:pStyle w:val="Normal6a"/>
            </w:pPr>
            <w:r w:rsidRPr="00872C14">
              <w:rPr>
                <w:b/>
                <w:i/>
              </w:rPr>
              <w:t>eliminat</w:t>
            </w:r>
          </w:p>
        </w:tc>
      </w:tr>
    </w:tbl>
    <w:p w14:paraId="086ECC4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DA02B4C" w14:textId="77777777" w:rsidR="001C2D04" w:rsidRPr="00872C14" w:rsidRDefault="00166959">
      <w:r w:rsidRPr="00872C14">
        <w:rPr>
          <w:rStyle w:val="HideTWBExt"/>
        </w:rPr>
        <w:t>&lt;/Amend&gt;</w:t>
      </w:r>
    </w:p>
    <w:p w14:paraId="24A9B21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116</w:t>
      </w:r>
      <w:r w:rsidRPr="00872C14">
        <w:rPr>
          <w:rStyle w:val="HideTWBExt"/>
        </w:rPr>
        <w:t>&lt;/NumAm&gt;</w:t>
      </w:r>
    </w:p>
    <w:p w14:paraId="1D22E285"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5E58D5F1" w14:textId="77777777" w:rsidR="001C2D04" w:rsidRPr="00872C14" w:rsidRDefault="00166959">
      <w:pPr>
        <w:pStyle w:val="NormalBold"/>
      </w:pPr>
      <w:r w:rsidRPr="00872C14">
        <w:rPr>
          <w:rStyle w:val="HideTWBExt"/>
          <w:b w:val="0"/>
        </w:rPr>
        <w:t>&lt;/RepeatBlock-By&gt;</w:t>
      </w:r>
    </w:p>
    <w:p w14:paraId="11145F4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5983A1A" w14:textId="77777777" w:rsidR="001C2D04" w:rsidRPr="00872C14" w:rsidRDefault="00166959">
      <w:pPr>
        <w:pStyle w:val="NormalBold"/>
      </w:pPr>
      <w:r w:rsidRPr="00872C14">
        <w:rPr>
          <w:rStyle w:val="HideTWBExt"/>
        </w:rPr>
        <w:lastRenderedPageBreak/>
        <w:t>&lt;Article&gt;</w:t>
      </w:r>
      <w:r w:rsidRPr="00872C14">
        <w:t>Considerentul 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A79E835" w14:textId="77777777">
        <w:trPr>
          <w:trHeight w:hRule="exact" w:val="240"/>
          <w:jc w:val="center"/>
        </w:trPr>
        <w:tc>
          <w:tcPr>
            <w:tcW w:w="9752" w:type="dxa"/>
            <w:gridSpan w:val="2"/>
            <w:tcBorders>
              <w:top w:val="nil"/>
              <w:left w:val="nil"/>
              <w:bottom w:val="nil"/>
              <w:right w:val="nil"/>
            </w:tcBorders>
          </w:tcPr>
          <w:p w14:paraId="4BF9D554" w14:textId="77777777" w:rsidR="001C2D04" w:rsidRPr="00872C14" w:rsidRDefault="001C2D04"/>
        </w:tc>
      </w:tr>
      <w:tr w:rsidR="001C2D04" w:rsidRPr="00872C14" w14:paraId="3609F839" w14:textId="77777777">
        <w:trPr>
          <w:trHeight w:val="240"/>
          <w:jc w:val="center"/>
        </w:trPr>
        <w:tc>
          <w:tcPr>
            <w:tcW w:w="4876" w:type="dxa"/>
            <w:tcBorders>
              <w:top w:val="nil"/>
              <w:left w:val="nil"/>
              <w:bottom w:val="nil"/>
              <w:right w:val="nil"/>
            </w:tcBorders>
          </w:tcPr>
          <w:p w14:paraId="41CE1A4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AD344FA" w14:textId="77777777" w:rsidR="001C2D04" w:rsidRPr="00872C14" w:rsidRDefault="00166959">
            <w:pPr>
              <w:pStyle w:val="AmColumnHeading"/>
            </w:pPr>
            <w:r w:rsidRPr="00872C14">
              <w:t>Amendamentul</w:t>
            </w:r>
          </w:p>
        </w:tc>
      </w:tr>
      <w:tr w:rsidR="001C2D04" w:rsidRPr="00872C14" w14:paraId="57D2593E" w14:textId="77777777">
        <w:trPr>
          <w:jc w:val="center"/>
        </w:trPr>
        <w:tc>
          <w:tcPr>
            <w:tcW w:w="4876" w:type="dxa"/>
            <w:tcBorders>
              <w:top w:val="nil"/>
              <w:left w:val="nil"/>
              <w:bottom w:val="nil"/>
              <w:right w:val="nil"/>
            </w:tcBorders>
          </w:tcPr>
          <w:p w14:paraId="37846E89" w14:textId="77777777" w:rsidR="001C2D04" w:rsidRPr="00872C14" w:rsidRDefault="00166959">
            <w:pPr>
              <w:pStyle w:val="Normal6a"/>
            </w:pPr>
            <w:r w:rsidRPr="00872C14">
              <w:rPr>
                <w:b/>
                <w:i/>
              </w:rPr>
              <w:t>U.</w:t>
            </w:r>
            <w:r w:rsidRPr="00872C14">
              <w:tab/>
            </w:r>
            <w:r w:rsidRPr="00872C14">
              <w:rPr>
                <w:b/>
                <w:i/>
              </w:rPr>
              <w:t>întrucât angajamentul din cadrul Pilonului european al drepturilor sociale de a oferi cetățenilor drepturi noi și mai eficiente în ceea ce privește egalitatea de șanse și accesul la piața muncii, condițiile de muncă echitabile și protecția și incluziunea socială consolidează drepturile prevăzute de cartă; întrucât este necesară o aliniere suplimentară între punerea în aplicare a Pilonului european al drepturilor sociale și cartă;</w:t>
            </w:r>
          </w:p>
        </w:tc>
        <w:tc>
          <w:tcPr>
            <w:tcW w:w="4876" w:type="dxa"/>
            <w:tcBorders>
              <w:top w:val="nil"/>
              <w:left w:val="nil"/>
              <w:bottom w:val="nil"/>
              <w:right w:val="nil"/>
            </w:tcBorders>
          </w:tcPr>
          <w:p w14:paraId="6E9150B6" w14:textId="77777777" w:rsidR="001C2D04" w:rsidRPr="00872C14" w:rsidRDefault="00166959">
            <w:pPr>
              <w:pStyle w:val="Normal6a"/>
            </w:pPr>
            <w:r w:rsidRPr="00872C14">
              <w:rPr>
                <w:b/>
                <w:i/>
              </w:rPr>
              <w:t>eliminat</w:t>
            </w:r>
          </w:p>
        </w:tc>
      </w:tr>
    </w:tbl>
    <w:p w14:paraId="3BB67491"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1A2BEBB" w14:textId="77777777" w:rsidR="001C2D04" w:rsidRPr="00872C14" w:rsidRDefault="00166959">
      <w:r w:rsidRPr="00872C14">
        <w:rPr>
          <w:rStyle w:val="HideTWBExt"/>
        </w:rPr>
        <w:t>&lt;/Amend&gt;</w:t>
      </w:r>
    </w:p>
    <w:p w14:paraId="3B7C06E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117</w:t>
      </w:r>
      <w:r w:rsidRPr="00872C14">
        <w:rPr>
          <w:rStyle w:val="HideTWBExt"/>
        </w:rPr>
        <w:t>&lt;/NumAm&gt;</w:t>
      </w:r>
    </w:p>
    <w:p w14:paraId="20213571" w14:textId="77777777" w:rsidR="001C2D04" w:rsidRPr="00872C14" w:rsidRDefault="00166959">
      <w:pPr>
        <w:pStyle w:val="NormalBold"/>
      </w:pPr>
      <w:r w:rsidRPr="00872C14">
        <w:rPr>
          <w:rStyle w:val="HideTWBExt"/>
          <w:b w:val="0"/>
        </w:rPr>
        <w:t>&lt;RepeatBlock-By&gt;&lt;Members&gt;</w:t>
      </w:r>
      <w:r w:rsidRPr="00872C14">
        <w:t>Anthony Smith</w:t>
      </w:r>
      <w:r w:rsidRPr="00872C14">
        <w:rPr>
          <w:rStyle w:val="HideTWBExt"/>
          <w:b w:val="0"/>
        </w:rPr>
        <w:t>&lt;/Members&gt;</w:t>
      </w:r>
    </w:p>
    <w:p w14:paraId="350BF702" w14:textId="77777777" w:rsidR="001C2D04" w:rsidRPr="00872C14" w:rsidRDefault="00166959">
      <w:pPr>
        <w:pStyle w:val="NormalBold"/>
      </w:pPr>
      <w:r w:rsidRPr="00872C14">
        <w:rPr>
          <w:rStyle w:val="HideTWBExt"/>
          <w:b w:val="0"/>
        </w:rPr>
        <w:t>&lt;/RepeatBlock-By&gt;</w:t>
      </w:r>
    </w:p>
    <w:p w14:paraId="270FE218"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7616872" w14:textId="77777777" w:rsidR="001C2D04" w:rsidRPr="00872C14" w:rsidRDefault="00166959">
      <w:pPr>
        <w:pStyle w:val="NormalBold"/>
      </w:pPr>
      <w:r w:rsidRPr="00872C14">
        <w:rPr>
          <w:rStyle w:val="HideTWBExt"/>
        </w:rPr>
        <w:t>&lt;Article&gt;</w:t>
      </w:r>
      <w:r w:rsidRPr="00872C14">
        <w:t>Considerentul 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F4F1CDA" w14:textId="77777777">
        <w:trPr>
          <w:trHeight w:hRule="exact" w:val="240"/>
          <w:jc w:val="center"/>
        </w:trPr>
        <w:tc>
          <w:tcPr>
            <w:tcW w:w="9752" w:type="dxa"/>
            <w:gridSpan w:val="2"/>
            <w:tcBorders>
              <w:top w:val="nil"/>
              <w:left w:val="nil"/>
              <w:bottom w:val="nil"/>
              <w:right w:val="nil"/>
            </w:tcBorders>
          </w:tcPr>
          <w:p w14:paraId="5EF099F4" w14:textId="77777777" w:rsidR="001C2D04" w:rsidRPr="00872C14" w:rsidRDefault="001C2D04"/>
        </w:tc>
      </w:tr>
      <w:tr w:rsidR="001C2D04" w:rsidRPr="00872C14" w14:paraId="7D8C207C" w14:textId="77777777">
        <w:trPr>
          <w:trHeight w:val="240"/>
          <w:jc w:val="center"/>
        </w:trPr>
        <w:tc>
          <w:tcPr>
            <w:tcW w:w="4876" w:type="dxa"/>
            <w:tcBorders>
              <w:top w:val="nil"/>
              <w:left w:val="nil"/>
              <w:bottom w:val="nil"/>
              <w:right w:val="nil"/>
            </w:tcBorders>
          </w:tcPr>
          <w:p w14:paraId="2912B0A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D101896" w14:textId="77777777" w:rsidR="001C2D04" w:rsidRPr="00872C14" w:rsidRDefault="00166959">
            <w:pPr>
              <w:pStyle w:val="AmColumnHeading"/>
            </w:pPr>
            <w:r w:rsidRPr="00872C14">
              <w:t>Amendamentul</w:t>
            </w:r>
          </w:p>
        </w:tc>
      </w:tr>
      <w:tr w:rsidR="001C2D04" w:rsidRPr="00872C14" w14:paraId="50CE07AD" w14:textId="77777777">
        <w:trPr>
          <w:jc w:val="center"/>
        </w:trPr>
        <w:tc>
          <w:tcPr>
            <w:tcW w:w="4876" w:type="dxa"/>
            <w:tcBorders>
              <w:top w:val="nil"/>
              <w:left w:val="nil"/>
              <w:bottom w:val="nil"/>
              <w:right w:val="nil"/>
            </w:tcBorders>
          </w:tcPr>
          <w:p w14:paraId="03C727C4" w14:textId="77777777" w:rsidR="001C2D04" w:rsidRPr="00872C14" w:rsidRDefault="00166959">
            <w:pPr>
              <w:pStyle w:val="Normal6a"/>
            </w:pPr>
            <w:r w:rsidRPr="00872C14">
              <w:t>U.</w:t>
            </w:r>
            <w:r w:rsidRPr="00872C14">
              <w:tab/>
              <w:t>întrucât angajamentul din cadrul Pilonului european al drepturilor sociale de a oferi cetățenilor drepturi noi și mai eficiente în ceea ce privește egalitatea de șanse și accesul la piața muncii, condițiile de muncă echitabile și protecția și incluziunea socială consolidează drepturile prevăzute de cartă; întrucât este necesară o aliniere suplimentară între punerea în aplicare a Pilonului european al drepturilor sociale și cartă;</w:t>
            </w:r>
          </w:p>
        </w:tc>
        <w:tc>
          <w:tcPr>
            <w:tcW w:w="4876" w:type="dxa"/>
            <w:tcBorders>
              <w:top w:val="nil"/>
              <w:left w:val="nil"/>
              <w:bottom w:val="nil"/>
              <w:right w:val="nil"/>
            </w:tcBorders>
          </w:tcPr>
          <w:p w14:paraId="0A4D4147" w14:textId="77777777" w:rsidR="001C2D04" w:rsidRPr="00872C14" w:rsidRDefault="00166959">
            <w:pPr>
              <w:pStyle w:val="Normal6a"/>
            </w:pPr>
            <w:r w:rsidRPr="00872C14">
              <w:t>U.</w:t>
            </w:r>
            <w:r w:rsidRPr="00872C14">
              <w:tab/>
              <w:t xml:space="preserve">întrucât angajamentul din cadrul Pilonului european al drepturilor sociale de a oferi cetățenilor drepturi noi și mai eficiente în ceea ce privește egalitatea de șanse și accesul la piața muncii, condițiile de muncă echitabile și protecția și incluziunea socială consolidează drepturile prevăzute de cartă; întrucât este necesară o aliniere suplimentară între punerea în aplicare a Pilonului european al drepturilor sociale și cartă; </w:t>
            </w:r>
            <w:r w:rsidRPr="00872C14">
              <w:rPr>
                <w:b/>
                <w:i/>
              </w:rPr>
              <w:t>întrucât anumite aspecte ale politicii fiscale și comerciale a Uniunii au sub</w:t>
            </w:r>
            <w:r w:rsidRPr="00872C14">
              <w:rPr>
                <w:b/>
                <w:i/>
              </w:rPr>
              <w:t>minat, în practică, drepturile sociale și de muncă garantate de titlul „Solidaritatea” din cartă; întrucât politicile de austeritate și în materie de privatizare au erodat conținutul social al legislației UE și, prin urmare, încalcă în mod direct carta;</w:t>
            </w:r>
          </w:p>
        </w:tc>
      </w:tr>
    </w:tbl>
    <w:p w14:paraId="0B094B3F"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E9869BA" w14:textId="77777777" w:rsidR="001C2D04" w:rsidRPr="00872C14" w:rsidRDefault="00166959">
      <w:r w:rsidRPr="00872C14">
        <w:rPr>
          <w:rStyle w:val="HideTWBExt"/>
        </w:rPr>
        <w:t>&lt;/Amend&gt;</w:t>
      </w:r>
    </w:p>
    <w:p w14:paraId="381D0D77"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118</w:t>
      </w:r>
      <w:r w:rsidRPr="00872C14">
        <w:rPr>
          <w:rStyle w:val="HideTWBExt"/>
        </w:rPr>
        <w:t>&lt;/NumAm&gt;</w:t>
      </w:r>
    </w:p>
    <w:p w14:paraId="4D9A62AD"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36C85586" w14:textId="77777777" w:rsidR="001C2D04" w:rsidRPr="00872C14" w:rsidRDefault="00166959">
      <w:pPr>
        <w:pStyle w:val="NormalBold"/>
      </w:pPr>
      <w:r w:rsidRPr="00872C14">
        <w:rPr>
          <w:rStyle w:val="HideTWBExt"/>
          <w:b w:val="0"/>
        </w:rPr>
        <w:t>&lt;/RepeatBlock-By&gt;</w:t>
      </w:r>
    </w:p>
    <w:p w14:paraId="3E85C4E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CDEC55B" w14:textId="77777777" w:rsidR="001C2D04" w:rsidRPr="00872C14" w:rsidRDefault="00166959">
      <w:pPr>
        <w:pStyle w:val="NormalBold"/>
      </w:pPr>
      <w:r w:rsidRPr="00872C14">
        <w:rPr>
          <w:rStyle w:val="HideTWBExt"/>
        </w:rPr>
        <w:t>&lt;Article&gt;</w:t>
      </w:r>
      <w:r w:rsidRPr="00872C14">
        <w:t>Considerentul 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B34B469" w14:textId="77777777">
        <w:trPr>
          <w:trHeight w:hRule="exact" w:val="240"/>
          <w:jc w:val="center"/>
        </w:trPr>
        <w:tc>
          <w:tcPr>
            <w:tcW w:w="9752" w:type="dxa"/>
            <w:gridSpan w:val="2"/>
            <w:tcBorders>
              <w:top w:val="nil"/>
              <w:left w:val="nil"/>
              <w:bottom w:val="nil"/>
              <w:right w:val="nil"/>
            </w:tcBorders>
          </w:tcPr>
          <w:p w14:paraId="7945F0D3" w14:textId="77777777" w:rsidR="001C2D04" w:rsidRPr="00872C14" w:rsidRDefault="001C2D04"/>
        </w:tc>
      </w:tr>
      <w:tr w:rsidR="001C2D04" w:rsidRPr="00872C14" w14:paraId="62A39A3B" w14:textId="77777777">
        <w:trPr>
          <w:trHeight w:val="240"/>
          <w:jc w:val="center"/>
        </w:trPr>
        <w:tc>
          <w:tcPr>
            <w:tcW w:w="4876" w:type="dxa"/>
            <w:tcBorders>
              <w:top w:val="nil"/>
              <w:left w:val="nil"/>
              <w:bottom w:val="nil"/>
              <w:right w:val="nil"/>
            </w:tcBorders>
          </w:tcPr>
          <w:p w14:paraId="7FF9C707"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C556229" w14:textId="77777777" w:rsidR="001C2D04" w:rsidRPr="00872C14" w:rsidRDefault="00166959">
            <w:pPr>
              <w:pStyle w:val="AmColumnHeading"/>
            </w:pPr>
            <w:r w:rsidRPr="00872C14">
              <w:t>Amendamentul</w:t>
            </w:r>
          </w:p>
        </w:tc>
      </w:tr>
      <w:tr w:rsidR="001C2D04" w:rsidRPr="00872C14" w14:paraId="079C5B55" w14:textId="77777777">
        <w:trPr>
          <w:jc w:val="center"/>
        </w:trPr>
        <w:tc>
          <w:tcPr>
            <w:tcW w:w="4876" w:type="dxa"/>
            <w:tcBorders>
              <w:top w:val="nil"/>
              <w:left w:val="nil"/>
              <w:bottom w:val="nil"/>
              <w:right w:val="nil"/>
            </w:tcBorders>
          </w:tcPr>
          <w:p w14:paraId="3960B362" w14:textId="77777777" w:rsidR="001C2D04" w:rsidRPr="00872C14" w:rsidRDefault="00166959">
            <w:pPr>
              <w:pStyle w:val="Normal6a"/>
            </w:pPr>
            <w:r w:rsidRPr="00872C14">
              <w:t>U.</w:t>
            </w:r>
            <w:r w:rsidRPr="00872C14">
              <w:tab/>
              <w:t xml:space="preserve">întrucât </w:t>
            </w:r>
            <w:r w:rsidRPr="00872C14">
              <w:t xml:space="preserve">angajamentul din cadrul Pilonului european al drepturilor sociale de a oferi cetățenilor drepturi noi și mai eficiente în ceea ce privește egalitatea de șanse și accesul la piața muncii, condițiile de muncă echitabile și protecția și incluziunea socială consolidează drepturile prevăzute de cartă; </w:t>
            </w:r>
            <w:r w:rsidRPr="00872C14">
              <w:rPr>
                <w:b/>
                <w:i/>
              </w:rPr>
              <w:t>întrucât este necesară o aliniere suplimentară între punerea în aplicare a Pilonului european al drepturilor sociale și cartă;</w:t>
            </w:r>
          </w:p>
        </w:tc>
        <w:tc>
          <w:tcPr>
            <w:tcW w:w="4876" w:type="dxa"/>
            <w:tcBorders>
              <w:top w:val="nil"/>
              <w:left w:val="nil"/>
              <w:bottom w:val="nil"/>
              <w:right w:val="nil"/>
            </w:tcBorders>
          </w:tcPr>
          <w:p w14:paraId="4DCE8A4C" w14:textId="77777777" w:rsidR="001C2D04" w:rsidRPr="00872C14" w:rsidRDefault="00166959">
            <w:pPr>
              <w:pStyle w:val="Normal6a"/>
            </w:pPr>
            <w:r w:rsidRPr="00872C14">
              <w:t>U.</w:t>
            </w:r>
            <w:r w:rsidRPr="00872C14">
              <w:tab/>
              <w:t xml:space="preserve">întrucât angajamentul din cadrul Pilonului european al drepturilor sociale de a </w:t>
            </w:r>
            <w:r w:rsidRPr="00872C14">
              <w:t>oferi cetățenilor drepturi noi și mai eficiente în ceea ce privește egalitatea de șanse și accesul la piața muncii, condițiile de muncă echitabile și protecția și incluziunea socială consolidează drepturile prevăzute de cartă;</w:t>
            </w:r>
          </w:p>
        </w:tc>
      </w:tr>
    </w:tbl>
    <w:p w14:paraId="14687791"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6BFA52F" w14:textId="77777777" w:rsidR="001C2D04" w:rsidRPr="00872C14" w:rsidRDefault="00166959">
      <w:r w:rsidRPr="00872C14">
        <w:rPr>
          <w:rStyle w:val="HideTWBExt"/>
        </w:rPr>
        <w:t>&lt;/Amend&gt;</w:t>
      </w:r>
    </w:p>
    <w:p w14:paraId="0130B5B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119</w:t>
      </w:r>
      <w:r w:rsidRPr="00872C14">
        <w:rPr>
          <w:rStyle w:val="HideTWBExt"/>
        </w:rPr>
        <w:t>&lt;/NumAm&gt;</w:t>
      </w:r>
    </w:p>
    <w:p w14:paraId="44B73B4A" w14:textId="77777777" w:rsidR="001C2D04" w:rsidRPr="00872C14" w:rsidRDefault="00166959">
      <w:pPr>
        <w:pStyle w:val="NormalBold"/>
      </w:pPr>
      <w:r w:rsidRPr="00872C14">
        <w:rPr>
          <w:rStyle w:val="HideTWBExt"/>
          <w:b w:val="0"/>
        </w:rPr>
        <w:t>&lt;RepeatBlock-By&gt;&lt;Members&gt;</w:t>
      </w:r>
      <w:r w:rsidRPr="00872C14">
        <w:t>Vasile Dîncu</w:t>
      </w:r>
      <w:r w:rsidRPr="00872C14">
        <w:rPr>
          <w:rStyle w:val="HideTWBExt"/>
          <w:b w:val="0"/>
        </w:rPr>
        <w:t>&lt;/Members&gt;</w:t>
      </w:r>
    </w:p>
    <w:p w14:paraId="446A669E" w14:textId="77777777" w:rsidR="001C2D04" w:rsidRPr="00872C14" w:rsidRDefault="00166959">
      <w:pPr>
        <w:pStyle w:val="NormalBold"/>
      </w:pPr>
      <w:r w:rsidRPr="00872C14">
        <w:rPr>
          <w:rStyle w:val="HideTWBExt"/>
          <w:b w:val="0"/>
        </w:rPr>
        <w:t>&lt;/RepeatBlock-By&gt;</w:t>
      </w:r>
    </w:p>
    <w:p w14:paraId="40EF8D7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1122448" w14:textId="77777777" w:rsidR="001C2D04" w:rsidRPr="00872C14" w:rsidRDefault="00166959">
      <w:pPr>
        <w:pStyle w:val="NormalBold"/>
      </w:pPr>
      <w:r w:rsidRPr="00872C14">
        <w:rPr>
          <w:rStyle w:val="HideTWBExt"/>
        </w:rPr>
        <w:t>&lt;Article&gt;</w:t>
      </w:r>
      <w:r w:rsidRPr="00872C14">
        <w:t>Considerentul 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DB938B4" w14:textId="77777777">
        <w:trPr>
          <w:trHeight w:hRule="exact" w:val="240"/>
          <w:jc w:val="center"/>
        </w:trPr>
        <w:tc>
          <w:tcPr>
            <w:tcW w:w="9752" w:type="dxa"/>
            <w:gridSpan w:val="2"/>
            <w:tcBorders>
              <w:top w:val="nil"/>
              <w:left w:val="nil"/>
              <w:bottom w:val="nil"/>
              <w:right w:val="nil"/>
            </w:tcBorders>
          </w:tcPr>
          <w:p w14:paraId="7006BE23" w14:textId="77777777" w:rsidR="001C2D04" w:rsidRPr="00872C14" w:rsidRDefault="001C2D04"/>
        </w:tc>
      </w:tr>
      <w:tr w:rsidR="001C2D04" w:rsidRPr="00872C14" w14:paraId="50BD1B23" w14:textId="77777777">
        <w:trPr>
          <w:trHeight w:val="240"/>
          <w:jc w:val="center"/>
        </w:trPr>
        <w:tc>
          <w:tcPr>
            <w:tcW w:w="4876" w:type="dxa"/>
            <w:tcBorders>
              <w:top w:val="nil"/>
              <w:left w:val="nil"/>
              <w:bottom w:val="nil"/>
              <w:right w:val="nil"/>
            </w:tcBorders>
          </w:tcPr>
          <w:p w14:paraId="55C1321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FACBC34" w14:textId="77777777" w:rsidR="001C2D04" w:rsidRPr="00872C14" w:rsidRDefault="00166959">
            <w:pPr>
              <w:pStyle w:val="AmColumnHeading"/>
            </w:pPr>
            <w:r w:rsidRPr="00872C14">
              <w:t>Amendamentul</w:t>
            </w:r>
          </w:p>
        </w:tc>
      </w:tr>
      <w:tr w:rsidR="001C2D04" w:rsidRPr="00872C14" w14:paraId="6D10C3E9" w14:textId="77777777">
        <w:trPr>
          <w:jc w:val="center"/>
        </w:trPr>
        <w:tc>
          <w:tcPr>
            <w:tcW w:w="4876" w:type="dxa"/>
            <w:tcBorders>
              <w:top w:val="nil"/>
              <w:left w:val="nil"/>
              <w:bottom w:val="nil"/>
              <w:right w:val="nil"/>
            </w:tcBorders>
          </w:tcPr>
          <w:p w14:paraId="01C6FE7C" w14:textId="77777777" w:rsidR="001C2D04" w:rsidRPr="00872C14" w:rsidRDefault="00166959">
            <w:pPr>
              <w:pStyle w:val="Normal6a"/>
            </w:pPr>
            <w:r w:rsidRPr="00872C14">
              <w:t>U.</w:t>
            </w:r>
            <w:r w:rsidRPr="00872C14">
              <w:tab/>
            </w:r>
            <w:r w:rsidRPr="00872C14">
              <w:t>întrucât angajamentul din cadrul Pilonului european al drepturilor sociale de a oferi cetățenilor drepturi noi și mai eficiente în ceea ce privește egalitatea de șanse și accesul la piața muncii, condițiile de muncă echitabile și protecția și incluziunea socială consolidează drepturile prevăzute de cartă; întrucât este necesară o aliniere suplimentară între punerea în aplicare a Pilonului european al drepturilor sociale și cartă;</w:t>
            </w:r>
          </w:p>
        </w:tc>
        <w:tc>
          <w:tcPr>
            <w:tcW w:w="4876" w:type="dxa"/>
            <w:tcBorders>
              <w:top w:val="nil"/>
              <w:left w:val="nil"/>
              <w:bottom w:val="nil"/>
              <w:right w:val="nil"/>
            </w:tcBorders>
          </w:tcPr>
          <w:p w14:paraId="4A1D9CAF" w14:textId="77777777" w:rsidR="001C2D04" w:rsidRPr="00872C14" w:rsidRDefault="00166959">
            <w:pPr>
              <w:pStyle w:val="Normal6a"/>
            </w:pPr>
            <w:r w:rsidRPr="00872C14">
              <w:t>U.</w:t>
            </w:r>
            <w:r w:rsidRPr="00872C14">
              <w:tab/>
              <w:t xml:space="preserve">întrucât angajamentul din cadrul Pilonului european al drepturilor sociale de a oferi cetățenilor drepturi noi și mai eficiente în ceea ce privește egalitatea de șanse și accesul la piața muncii, </w:t>
            </w:r>
            <w:r w:rsidRPr="00872C14">
              <w:rPr>
                <w:b/>
                <w:i/>
              </w:rPr>
              <w:t>la locuințe sociale și servicii accesibile,</w:t>
            </w:r>
            <w:r w:rsidRPr="00872C14">
              <w:t xml:space="preserve"> condițiile de muncă echitabile și protecția și incluziunea socială consolidează drepturile prevăzute de cartă; întrucât este necesară o aliniere suplimentară între punerea în aplicare a Pilonului european al drepturilor sociale și cartă;</w:t>
            </w:r>
          </w:p>
        </w:tc>
      </w:tr>
    </w:tbl>
    <w:p w14:paraId="3738A66D"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35562EA" w14:textId="77777777" w:rsidR="001C2D04" w:rsidRPr="00872C14" w:rsidRDefault="00166959">
      <w:r w:rsidRPr="00872C14">
        <w:rPr>
          <w:rStyle w:val="HideTWBExt"/>
        </w:rPr>
        <w:t>&lt;/Amend&gt;</w:t>
      </w:r>
    </w:p>
    <w:p w14:paraId="4DC0712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120</w:t>
      </w:r>
      <w:r w:rsidRPr="00872C14">
        <w:rPr>
          <w:rStyle w:val="HideTWBExt"/>
        </w:rPr>
        <w:t>&lt;/NumAm&gt;</w:t>
      </w:r>
    </w:p>
    <w:p w14:paraId="6AC14C84" w14:textId="77777777" w:rsidR="001C2D04" w:rsidRPr="00872C14" w:rsidRDefault="00166959">
      <w:pPr>
        <w:pStyle w:val="NormalBold"/>
      </w:pPr>
      <w:r w:rsidRPr="00872C14">
        <w:rPr>
          <w:rStyle w:val="HideTWBExt"/>
          <w:b w:val="0"/>
        </w:rPr>
        <w:t>&lt;RepeatBlock-By&gt;&lt;Members&gt;</w:t>
      </w:r>
      <w:r w:rsidRPr="00872C14">
        <w:t>Anthony Smith</w:t>
      </w:r>
      <w:r w:rsidRPr="00872C14">
        <w:rPr>
          <w:rStyle w:val="HideTWBExt"/>
          <w:b w:val="0"/>
        </w:rPr>
        <w:t>&lt;/Members&gt;</w:t>
      </w:r>
    </w:p>
    <w:p w14:paraId="14A14703" w14:textId="77777777" w:rsidR="001C2D04" w:rsidRPr="00872C14" w:rsidRDefault="00166959">
      <w:pPr>
        <w:pStyle w:val="NormalBold"/>
      </w:pPr>
      <w:r w:rsidRPr="00872C14">
        <w:rPr>
          <w:rStyle w:val="HideTWBExt"/>
          <w:b w:val="0"/>
        </w:rPr>
        <w:t>&lt;/RepeatBlock-By&gt;</w:t>
      </w:r>
    </w:p>
    <w:p w14:paraId="0A2DF684"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056D0D0" w14:textId="77777777" w:rsidR="001C2D04" w:rsidRPr="00872C14" w:rsidRDefault="00166959">
      <w:pPr>
        <w:pStyle w:val="NormalBold"/>
      </w:pPr>
      <w:r w:rsidRPr="00872C14">
        <w:rPr>
          <w:rStyle w:val="HideTWBExt"/>
        </w:rPr>
        <w:t>&lt;Article&gt;</w:t>
      </w:r>
      <w:r w:rsidRPr="00872C14">
        <w:t>Considerentul Ua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DFBE8D1" w14:textId="77777777">
        <w:trPr>
          <w:trHeight w:hRule="exact" w:val="240"/>
          <w:jc w:val="center"/>
        </w:trPr>
        <w:tc>
          <w:tcPr>
            <w:tcW w:w="9752" w:type="dxa"/>
            <w:gridSpan w:val="2"/>
            <w:tcBorders>
              <w:top w:val="nil"/>
              <w:left w:val="nil"/>
              <w:bottom w:val="nil"/>
              <w:right w:val="nil"/>
            </w:tcBorders>
          </w:tcPr>
          <w:p w14:paraId="3D959181" w14:textId="77777777" w:rsidR="001C2D04" w:rsidRPr="00872C14" w:rsidRDefault="001C2D04"/>
        </w:tc>
      </w:tr>
      <w:tr w:rsidR="001C2D04" w:rsidRPr="00872C14" w14:paraId="4643F99A" w14:textId="77777777">
        <w:trPr>
          <w:trHeight w:val="240"/>
          <w:jc w:val="center"/>
        </w:trPr>
        <w:tc>
          <w:tcPr>
            <w:tcW w:w="4876" w:type="dxa"/>
            <w:tcBorders>
              <w:top w:val="nil"/>
              <w:left w:val="nil"/>
              <w:bottom w:val="nil"/>
              <w:right w:val="nil"/>
            </w:tcBorders>
          </w:tcPr>
          <w:p w14:paraId="341F636E" w14:textId="77777777" w:rsidR="001C2D04" w:rsidRPr="00872C14" w:rsidRDefault="00166959">
            <w:pPr>
              <w:pStyle w:val="AmColumnHeading"/>
            </w:pPr>
            <w:r w:rsidRPr="00872C14">
              <w:t xml:space="preserve">Propunerea de </w:t>
            </w:r>
            <w:r w:rsidRPr="00872C14">
              <w:t>rezoluție</w:t>
            </w:r>
          </w:p>
        </w:tc>
        <w:tc>
          <w:tcPr>
            <w:tcW w:w="4876" w:type="dxa"/>
            <w:tcBorders>
              <w:top w:val="nil"/>
              <w:left w:val="nil"/>
              <w:bottom w:val="nil"/>
              <w:right w:val="nil"/>
            </w:tcBorders>
          </w:tcPr>
          <w:p w14:paraId="33365412" w14:textId="77777777" w:rsidR="001C2D04" w:rsidRPr="00872C14" w:rsidRDefault="00166959">
            <w:pPr>
              <w:pStyle w:val="AmColumnHeading"/>
            </w:pPr>
            <w:r w:rsidRPr="00872C14">
              <w:t>Amendamentul</w:t>
            </w:r>
          </w:p>
        </w:tc>
      </w:tr>
      <w:tr w:rsidR="001C2D04" w:rsidRPr="00872C14" w14:paraId="03A117DC" w14:textId="77777777">
        <w:trPr>
          <w:jc w:val="center"/>
        </w:trPr>
        <w:tc>
          <w:tcPr>
            <w:tcW w:w="4876" w:type="dxa"/>
            <w:tcBorders>
              <w:top w:val="nil"/>
              <w:left w:val="nil"/>
              <w:bottom w:val="nil"/>
              <w:right w:val="nil"/>
            </w:tcBorders>
          </w:tcPr>
          <w:p w14:paraId="38CB523A" w14:textId="77777777" w:rsidR="001C2D04" w:rsidRPr="00872C14" w:rsidRDefault="001C2D04">
            <w:pPr>
              <w:pStyle w:val="Normal6a"/>
            </w:pPr>
          </w:p>
        </w:tc>
        <w:tc>
          <w:tcPr>
            <w:tcW w:w="4876" w:type="dxa"/>
            <w:tcBorders>
              <w:top w:val="nil"/>
              <w:left w:val="nil"/>
              <w:bottom w:val="nil"/>
              <w:right w:val="nil"/>
            </w:tcBorders>
          </w:tcPr>
          <w:p w14:paraId="6B1E4745" w14:textId="77777777" w:rsidR="001C2D04" w:rsidRPr="00872C14" w:rsidRDefault="00166959">
            <w:pPr>
              <w:pStyle w:val="Normal6a"/>
            </w:pPr>
            <w:r w:rsidRPr="00872C14">
              <w:rPr>
                <w:b/>
                <w:i/>
              </w:rPr>
              <w:t>Ua.</w:t>
            </w:r>
            <w:r w:rsidRPr="00872C14">
              <w:tab/>
            </w:r>
            <w:r w:rsidRPr="00872C14">
              <w:rPr>
                <w:b/>
                <w:i/>
              </w:rPr>
              <w:t>întrucât arhitectura guvernanței economice a Uniunii, inclusiv semestrul european, Pactul de stabilitate și de creștere reformat, mecanismele de supraveghere sporită și Mecanismul european de stabilitate, încă acordă doar o atenție limitată dispozițiilor cu caracter social ale cartei; întrucât referirile vagi la „echitatea socială” nu pot înlocui o abordare bazată pe conținutul normativ al drepturilor sociale, inclusiv dreptul la educație, securitate socială, îngrijiri de sănătate și acces la servicii de i</w:t>
            </w:r>
            <w:r w:rsidRPr="00872C14">
              <w:rPr>
                <w:b/>
                <w:i/>
              </w:rPr>
              <w:t>nteres economic general; întrucât neintegrarea acestor drepturi în procesul decizional macroeconomic a alimentat, în practică, neîncrederea și percepția de ilegitimitate în contextul politicilor economice și fiscale ale UE;</w:t>
            </w:r>
          </w:p>
        </w:tc>
      </w:tr>
    </w:tbl>
    <w:p w14:paraId="561CF4B7"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FE4E740" w14:textId="77777777" w:rsidR="001C2D04" w:rsidRPr="00872C14" w:rsidRDefault="00166959">
      <w:r w:rsidRPr="00872C14">
        <w:rPr>
          <w:rStyle w:val="HideTWBExt"/>
        </w:rPr>
        <w:t>&lt;/Amend&gt;</w:t>
      </w:r>
    </w:p>
    <w:p w14:paraId="7B8842C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121</w:t>
      </w:r>
      <w:r w:rsidRPr="00872C14">
        <w:rPr>
          <w:rStyle w:val="HideTWBExt"/>
        </w:rPr>
        <w:t>&lt;/NumAm&gt;</w:t>
      </w:r>
    </w:p>
    <w:p w14:paraId="35761BBE"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0F1306E4" w14:textId="77777777" w:rsidR="001C2D04" w:rsidRPr="00872C14" w:rsidRDefault="00166959">
      <w:pPr>
        <w:pStyle w:val="NormalBold"/>
      </w:pPr>
      <w:r w:rsidRPr="00872C14">
        <w:rPr>
          <w:rStyle w:val="HideTWBExt"/>
          <w:b w:val="0"/>
        </w:rPr>
        <w:t>&lt;/RepeatBlock-By&gt;</w:t>
      </w:r>
    </w:p>
    <w:p w14:paraId="67FC1B8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DB863C1" w14:textId="77777777" w:rsidR="001C2D04" w:rsidRPr="00872C14" w:rsidRDefault="00166959">
      <w:pPr>
        <w:pStyle w:val="NormalBold"/>
      </w:pPr>
      <w:r w:rsidRPr="00872C14">
        <w:rPr>
          <w:rStyle w:val="HideTWBExt"/>
        </w:rPr>
        <w:t>&lt;Article&gt;</w:t>
      </w:r>
      <w:r w:rsidRPr="00872C14">
        <w:t>Considerentul V</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1840249" w14:textId="77777777">
        <w:trPr>
          <w:trHeight w:hRule="exact" w:val="240"/>
          <w:jc w:val="center"/>
        </w:trPr>
        <w:tc>
          <w:tcPr>
            <w:tcW w:w="9752" w:type="dxa"/>
            <w:gridSpan w:val="2"/>
            <w:tcBorders>
              <w:top w:val="nil"/>
              <w:left w:val="nil"/>
              <w:bottom w:val="nil"/>
              <w:right w:val="nil"/>
            </w:tcBorders>
          </w:tcPr>
          <w:p w14:paraId="35D7C3EC" w14:textId="77777777" w:rsidR="001C2D04" w:rsidRPr="00872C14" w:rsidRDefault="001C2D04"/>
        </w:tc>
      </w:tr>
      <w:tr w:rsidR="001C2D04" w:rsidRPr="00872C14" w14:paraId="4369FB38" w14:textId="77777777">
        <w:trPr>
          <w:trHeight w:val="240"/>
          <w:jc w:val="center"/>
        </w:trPr>
        <w:tc>
          <w:tcPr>
            <w:tcW w:w="4876" w:type="dxa"/>
            <w:tcBorders>
              <w:top w:val="nil"/>
              <w:left w:val="nil"/>
              <w:bottom w:val="nil"/>
              <w:right w:val="nil"/>
            </w:tcBorders>
          </w:tcPr>
          <w:p w14:paraId="30588449" w14:textId="77777777" w:rsidR="001C2D04" w:rsidRPr="00872C14" w:rsidRDefault="00166959">
            <w:pPr>
              <w:pStyle w:val="AmColumnHeading"/>
            </w:pPr>
            <w:r w:rsidRPr="00872C14">
              <w:t xml:space="preserve">Propunerea de </w:t>
            </w:r>
            <w:r w:rsidRPr="00872C14">
              <w:t>rezoluție</w:t>
            </w:r>
          </w:p>
        </w:tc>
        <w:tc>
          <w:tcPr>
            <w:tcW w:w="4876" w:type="dxa"/>
            <w:tcBorders>
              <w:top w:val="nil"/>
              <w:left w:val="nil"/>
              <w:bottom w:val="nil"/>
              <w:right w:val="nil"/>
            </w:tcBorders>
          </w:tcPr>
          <w:p w14:paraId="4ED7AF39" w14:textId="77777777" w:rsidR="001C2D04" w:rsidRPr="00872C14" w:rsidRDefault="00166959">
            <w:pPr>
              <w:pStyle w:val="AmColumnHeading"/>
            </w:pPr>
            <w:r w:rsidRPr="00872C14">
              <w:t>Amendamentul</w:t>
            </w:r>
          </w:p>
        </w:tc>
      </w:tr>
      <w:tr w:rsidR="001C2D04" w:rsidRPr="00872C14" w14:paraId="2AA3CB46" w14:textId="77777777">
        <w:trPr>
          <w:jc w:val="center"/>
        </w:trPr>
        <w:tc>
          <w:tcPr>
            <w:tcW w:w="4876" w:type="dxa"/>
            <w:tcBorders>
              <w:top w:val="nil"/>
              <w:left w:val="nil"/>
              <w:bottom w:val="nil"/>
              <w:right w:val="nil"/>
            </w:tcBorders>
          </w:tcPr>
          <w:p w14:paraId="53D76132" w14:textId="77777777" w:rsidR="001C2D04" w:rsidRPr="00872C14" w:rsidRDefault="00166959">
            <w:pPr>
              <w:pStyle w:val="Normal6a"/>
            </w:pPr>
            <w:r w:rsidRPr="00872C14">
              <w:t>V.</w:t>
            </w:r>
            <w:r w:rsidRPr="00872C14">
              <w:tab/>
              <w:t xml:space="preserve">întrucât principiul egalității de </w:t>
            </w:r>
            <w:r w:rsidRPr="00872C14">
              <w:rPr>
                <w:b/>
                <w:i/>
              </w:rPr>
              <w:t>gen</w:t>
            </w:r>
            <w:r w:rsidRPr="00872C14">
              <w:t xml:space="preserve"> este o valoare fundamentală a UE, consacrată în tratate, în cartă și în legislația secundară a UE; întrucât articolul 8 din TFUE </w:t>
            </w:r>
            <w:r w:rsidRPr="00872C14">
              <w:rPr>
                <w:b/>
                <w:i/>
              </w:rPr>
              <w:t xml:space="preserve">stabilește principiul integrării </w:t>
            </w:r>
            <w:r w:rsidRPr="00872C14">
              <w:rPr>
                <w:b/>
                <w:i/>
              </w:rPr>
              <w:lastRenderedPageBreak/>
              <w:t>perspectivei de gen, precizând</w:t>
            </w:r>
            <w:r w:rsidRPr="00872C14">
              <w:t xml:space="preserve"> că „[î]n toate acțiunile sale, Uniunea urmărește să elimine inegalitățile și să promoveze egalitatea între bărbați și femei”;</w:t>
            </w:r>
          </w:p>
        </w:tc>
        <w:tc>
          <w:tcPr>
            <w:tcW w:w="4876" w:type="dxa"/>
            <w:tcBorders>
              <w:top w:val="nil"/>
              <w:left w:val="nil"/>
              <w:bottom w:val="nil"/>
              <w:right w:val="nil"/>
            </w:tcBorders>
          </w:tcPr>
          <w:p w14:paraId="08B88A71" w14:textId="77777777" w:rsidR="001C2D04" w:rsidRPr="00872C14" w:rsidRDefault="00166959">
            <w:pPr>
              <w:pStyle w:val="Normal6a"/>
            </w:pPr>
            <w:r w:rsidRPr="00872C14">
              <w:lastRenderedPageBreak/>
              <w:t>V.</w:t>
            </w:r>
            <w:r w:rsidRPr="00872C14">
              <w:tab/>
              <w:t xml:space="preserve">întrucât principiul egalității de </w:t>
            </w:r>
            <w:r w:rsidRPr="00872C14">
              <w:rPr>
                <w:b/>
                <w:i/>
              </w:rPr>
              <w:t>sex</w:t>
            </w:r>
            <w:r w:rsidRPr="00872C14">
              <w:t xml:space="preserve"> este o valoare fundamentală a UE, consacrată în tratate, în cartă și în legislația secundară a UE; întrucât articolul 8 din TFUE prevede că „[î]n toate acțiunile sale, </w:t>
            </w:r>
            <w:r w:rsidRPr="00872C14">
              <w:lastRenderedPageBreak/>
              <w:t>Uniunea urmărește să elimine inegalitățile și să promoveze egalitatea între bărbați și femei”;</w:t>
            </w:r>
            <w:r w:rsidRPr="00872C14">
              <w:rPr>
                <w:b/>
                <w:i/>
              </w:rPr>
              <w:t> întrucât articolele 21 și 23 din Carta drepturilor fundamentale a Uniunii Europene interzic orice formă de discriminare pe considerente de sex; </w:t>
            </w:r>
          </w:p>
        </w:tc>
      </w:tr>
    </w:tbl>
    <w:p w14:paraId="68B9F513"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0FBC008" w14:textId="77777777" w:rsidR="001C2D04" w:rsidRPr="00872C14" w:rsidRDefault="00166959">
      <w:r w:rsidRPr="00872C14">
        <w:rPr>
          <w:rStyle w:val="HideTWBExt"/>
        </w:rPr>
        <w:t>&lt;/Amend&gt;</w:t>
      </w:r>
    </w:p>
    <w:p w14:paraId="1502BC7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122</w:t>
      </w:r>
      <w:r w:rsidRPr="00872C14">
        <w:rPr>
          <w:rStyle w:val="HideTWBExt"/>
        </w:rPr>
        <w:t>&lt;/NumAm&gt;</w:t>
      </w:r>
    </w:p>
    <w:p w14:paraId="2505C920"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6A018F90" w14:textId="77777777" w:rsidR="001C2D04" w:rsidRPr="00872C14" w:rsidRDefault="00166959">
      <w:pPr>
        <w:pStyle w:val="NormalBold"/>
      </w:pPr>
      <w:r w:rsidRPr="00872C14">
        <w:rPr>
          <w:rStyle w:val="HideTWBExt"/>
          <w:b w:val="0"/>
        </w:rPr>
        <w:t>&lt;/RepeatBlock-By&gt;</w:t>
      </w:r>
    </w:p>
    <w:p w14:paraId="58ED7754"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907C090" w14:textId="77777777" w:rsidR="001C2D04" w:rsidRPr="00872C14" w:rsidRDefault="00166959">
      <w:pPr>
        <w:pStyle w:val="NormalBold"/>
      </w:pPr>
      <w:r w:rsidRPr="00872C14">
        <w:rPr>
          <w:rStyle w:val="HideTWBExt"/>
        </w:rPr>
        <w:t>&lt;Article&gt;</w:t>
      </w:r>
      <w:r w:rsidRPr="00872C14">
        <w:t>Considerentul V</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E185562" w14:textId="77777777">
        <w:trPr>
          <w:trHeight w:hRule="exact" w:val="240"/>
          <w:jc w:val="center"/>
        </w:trPr>
        <w:tc>
          <w:tcPr>
            <w:tcW w:w="9752" w:type="dxa"/>
            <w:gridSpan w:val="2"/>
            <w:tcBorders>
              <w:top w:val="nil"/>
              <w:left w:val="nil"/>
              <w:bottom w:val="nil"/>
              <w:right w:val="nil"/>
            </w:tcBorders>
          </w:tcPr>
          <w:p w14:paraId="29730F22" w14:textId="77777777" w:rsidR="001C2D04" w:rsidRPr="00872C14" w:rsidRDefault="001C2D04"/>
        </w:tc>
      </w:tr>
      <w:tr w:rsidR="001C2D04" w:rsidRPr="00872C14" w14:paraId="173262C7" w14:textId="77777777">
        <w:trPr>
          <w:trHeight w:val="240"/>
          <w:jc w:val="center"/>
        </w:trPr>
        <w:tc>
          <w:tcPr>
            <w:tcW w:w="4876" w:type="dxa"/>
            <w:tcBorders>
              <w:top w:val="nil"/>
              <w:left w:val="nil"/>
              <w:bottom w:val="nil"/>
              <w:right w:val="nil"/>
            </w:tcBorders>
          </w:tcPr>
          <w:p w14:paraId="469055C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A36E66B" w14:textId="77777777" w:rsidR="001C2D04" w:rsidRPr="00872C14" w:rsidRDefault="00166959">
            <w:pPr>
              <w:pStyle w:val="AmColumnHeading"/>
            </w:pPr>
            <w:r w:rsidRPr="00872C14">
              <w:t>Amendamentul</w:t>
            </w:r>
          </w:p>
        </w:tc>
      </w:tr>
      <w:tr w:rsidR="001C2D04" w:rsidRPr="00872C14" w14:paraId="3AC75971" w14:textId="77777777">
        <w:trPr>
          <w:jc w:val="center"/>
        </w:trPr>
        <w:tc>
          <w:tcPr>
            <w:tcW w:w="4876" w:type="dxa"/>
            <w:tcBorders>
              <w:top w:val="nil"/>
              <w:left w:val="nil"/>
              <w:bottom w:val="nil"/>
              <w:right w:val="nil"/>
            </w:tcBorders>
          </w:tcPr>
          <w:p w14:paraId="03041FD9" w14:textId="77777777" w:rsidR="001C2D04" w:rsidRPr="00872C14" w:rsidRDefault="00166959">
            <w:pPr>
              <w:pStyle w:val="Normal6a"/>
            </w:pPr>
            <w:r w:rsidRPr="00872C14">
              <w:t>V.</w:t>
            </w:r>
            <w:r w:rsidRPr="00872C14">
              <w:tab/>
              <w:t xml:space="preserve">întrucât principiul egalității de gen este o valoare </w:t>
            </w:r>
            <w:r w:rsidRPr="00872C14">
              <w:t xml:space="preserve">fundamentală a UE, consacrată în tratate, în cartă și în legislația secundară a UE; întrucât articolul 8 din TFUE </w:t>
            </w:r>
            <w:r w:rsidRPr="00872C14">
              <w:rPr>
                <w:b/>
                <w:i/>
              </w:rPr>
              <w:t>stabilește principiul integrării perspectivei de gen, precizând</w:t>
            </w:r>
            <w:r w:rsidRPr="00872C14">
              <w:t xml:space="preserve"> că „[î]n toate acțiunile sale, Uniunea urmărește să elimine inegalitățile și să promoveze egalitatea între bărbați și femei”;</w:t>
            </w:r>
          </w:p>
        </w:tc>
        <w:tc>
          <w:tcPr>
            <w:tcW w:w="4876" w:type="dxa"/>
            <w:tcBorders>
              <w:top w:val="nil"/>
              <w:left w:val="nil"/>
              <w:bottom w:val="nil"/>
              <w:right w:val="nil"/>
            </w:tcBorders>
          </w:tcPr>
          <w:p w14:paraId="50467A1C" w14:textId="77777777" w:rsidR="001C2D04" w:rsidRPr="00872C14" w:rsidRDefault="00166959">
            <w:pPr>
              <w:pStyle w:val="Normal6a"/>
            </w:pPr>
            <w:r w:rsidRPr="00872C14">
              <w:t>V.</w:t>
            </w:r>
            <w:r w:rsidRPr="00872C14">
              <w:tab/>
              <w:t xml:space="preserve">întrucât principiul egalității de gen este o valoare fundamentală a UE, consacrată în tratate, în cartă și în legislația secundară a UE; întrucât articolul 8 din TFUE </w:t>
            </w:r>
            <w:r w:rsidRPr="00872C14">
              <w:rPr>
                <w:b/>
                <w:i/>
              </w:rPr>
              <w:t>prevede</w:t>
            </w:r>
            <w:r w:rsidRPr="00872C14">
              <w:t xml:space="preserve"> că „[î]n toate acțiunile sale, Uniunea urmărește să elimine inegalitățile și să promoveze egalitatea între bărbați și femei”;</w:t>
            </w:r>
          </w:p>
        </w:tc>
      </w:tr>
    </w:tbl>
    <w:p w14:paraId="0CBF29A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CADD133" w14:textId="77777777" w:rsidR="001C2D04" w:rsidRPr="00872C14" w:rsidRDefault="00166959">
      <w:r w:rsidRPr="00872C14">
        <w:rPr>
          <w:rStyle w:val="HideTWBExt"/>
        </w:rPr>
        <w:t>&lt;/Amend&gt;</w:t>
      </w:r>
    </w:p>
    <w:p w14:paraId="533F49B9"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123</w:t>
      </w:r>
      <w:r w:rsidRPr="00872C14">
        <w:rPr>
          <w:rStyle w:val="HideTWBExt"/>
        </w:rPr>
        <w:t>&lt;/NumAm&gt;</w:t>
      </w:r>
    </w:p>
    <w:p w14:paraId="3DFC20E3"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0C8686C6" w14:textId="77777777" w:rsidR="001C2D04" w:rsidRPr="00872C14" w:rsidRDefault="00166959">
      <w:pPr>
        <w:pStyle w:val="NormalBold"/>
      </w:pPr>
      <w:r w:rsidRPr="00872C14">
        <w:rPr>
          <w:rStyle w:val="HideTWBExt"/>
          <w:b w:val="0"/>
        </w:rPr>
        <w:t>&lt;/RepeatBlock-By&gt;</w:t>
      </w:r>
    </w:p>
    <w:p w14:paraId="1FED196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5F40BC2" w14:textId="77777777" w:rsidR="001C2D04" w:rsidRPr="00872C14" w:rsidRDefault="00166959">
      <w:pPr>
        <w:pStyle w:val="NormalBold"/>
      </w:pPr>
      <w:r w:rsidRPr="00872C14">
        <w:rPr>
          <w:rStyle w:val="HideTWBExt"/>
        </w:rPr>
        <w:t>&lt;Article&gt;</w:t>
      </w:r>
      <w:r w:rsidRPr="00872C14">
        <w:t>Considerentul V</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4B1DF13" w14:textId="77777777">
        <w:trPr>
          <w:trHeight w:hRule="exact" w:val="240"/>
          <w:jc w:val="center"/>
        </w:trPr>
        <w:tc>
          <w:tcPr>
            <w:tcW w:w="9752" w:type="dxa"/>
            <w:gridSpan w:val="2"/>
            <w:tcBorders>
              <w:top w:val="nil"/>
              <w:left w:val="nil"/>
              <w:bottom w:val="nil"/>
              <w:right w:val="nil"/>
            </w:tcBorders>
          </w:tcPr>
          <w:p w14:paraId="5E740A09" w14:textId="77777777" w:rsidR="001C2D04" w:rsidRPr="00872C14" w:rsidRDefault="001C2D04"/>
        </w:tc>
      </w:tr>
      <w:tr w:rsidR="001C2D04" w:rsidRPr="00872C14" w14:paraId="28DDF01E" w14:textId="77777777">
        <w:trPr>
          <w:trHeight w:val="240"/>
          <w:jc w:val="center"/>
        </w:trPr>
        <w:tc>
          <w:tcPr>
            <w:tcW w:w="4876" w:type="dxa"/>
            <w:tcBorders>
              <w:top w:val="nil"/>
              <w:left w:val="nil"/>
              <w:bottom w:val="nil"/>
              <w:right w:val="nil"/>
            </w:tcBorders>
          </w:tcPr>
          <w:p w14:paraId="56C7B3A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6438F51" w14:textId="77777777" w:rsidR="001C2D04" w:rsidRPr="00872C14" w:rsidRDefault="00166959">
            <w:pPr>
              <w:pStyle w:val="AmColumnHeading"/>
            </w:pPr>
            <w:r w:rsidRPr="00872C14">
              <w:t>Amendamentul</w:t>
            </w:r>
          </w:p>
        </w:tc>
      </w:tr>
      <w:tr w:rsidR="001C2D04" w:rsidRPr="00872C14" w14:paraId="37AB6C86" w14:textId="77777777">
        <w:trPr>
          <w:jc w:val="center"/>
        </w:trPr>
        <w:tc>
          <w:tcPr>
            <w:tcW w:w="4876" w:type="dxa"/>
            <w:tcBorders>
              <w:top w:val="nil"/>
              <w:left w:val="nil"/>
              <w:bottom w:val="nil"/>
              <w:right w:val="nil"/>
            </w:tcBorders>
          </w:tcPr>
          <w:p w14:paraId="655172A2" w14:textId="77777777" w:rsidR="001C2D04" w:rsidRPr="00872C14" w:rsidRDefault="00166959">
            <w:pPr>
              <w:pStyle w:val="Normal6a"/>
            </w:pPr>
            <w:r w:rsidRPr="00872C14">
              <w:t>V.</w:t>
            </w:r>
            <w:r w:rsidRPr="00872C14">
              <w:tab/>
              <w:t xml:space="preserve">întrucât </w:t>
            </w:r>
            <w:r w:rsidRPr="00872C14">
              <w:rPr>
                <w:b/>
                <w:i/>
              </w:rPr>
              <w:t xml:space="preserve">principiul egalității de gen este o valoare fundamentală a UE, consacrată în tratate, în </w:t>
            </w:r>
            <w:r w:rsidRPr="00872C14">
              <w:rPr>
                <w:b/>
                <w:i/>
              </w:rPr>
              <w:t xml:space="preserve">cartă și în legislația secundară a UE; întrucât articolul 8 din TFUE stabilește principiul integrării perspectivei de gen, precizând că „[î]n toate acțiunile sale, Uniunea urmărește să elimine inegalitățile și să </w:t>
            </w:r>
            <w:r w:rsidRPr="00872C14">
              <w:rPr>
                <w:b/>
                <w:i/>
              </w:rPr>
              <w:lastRenderedPageBreak/>
              <w:t>promoveze</w:t>
            </w:r>
            <w:r w:rsidRPr="00872C14">
              <w:t xml:space="preserve"> egalitatea între bărbați și femei</w:t>
            </w:r>
            <w:r w:rsidRPr="00872C14">
              <w:rPr>
                <w:b/>
                <w:i/>
              </w:rPr>
              <w:t>”</w:t>
            </w:r>
            <w:r w:rsidRPr="00872C14">
              <w:t>;</w:t>
            </w:r>
          </w:p>
        </w:tc>
        <w:tc>
          <w:tcPr>
            <w:tcW w:w="4876" w:type="dxa"/>
            <w:tcBorders>
              <w:top w:val="nil"/>
              <w:left w:val="nil"/>
              <w:bottom w:val="nil"/>
              <w:right w:val="nil"/>
            </w:tcBorders>
          </w:tcPr>
          <w:p w14:paraId="00A7927D" w14:textId="77777777" w:rsidR="001C2D04" w:rsidRPr="00872C14" w:rsidRDefault="00166959">
            <w:pPr>
              <w:pStyle w:val="Normal6a"/>
            </w:pPr>
            <w:r w:rsidRPr="00872C14">
              <w:lastRenderedPageBreak/>
              <w:t>V.</w:t>
            </w:r>
            <w:r w:rsidRPr="00872C14">
              <w:tab/>
              <w:t xml:space="preserve">întrucât egalitatea între bărbați și femei </w:t>
            </w:r>
            <w:r w:rsidRPr="00872C14">
              <w:rPr>
                <w:b/>
                <w:i/>
              </w:rPr>
              <w:t>este un principiu de bază al Uniunii Europene</w:t>
            </w:r>
            <w:r w:rsidRPr="00872C14">
              <w:t xml:space="preserve">; </w:t>
            </w:r>
            <w:r w:rsidRPr="00872C14">
              <w:rPr>
                <w:b/>
                <w:i/>
              </w:rPr>
              <w:t xml:space="preserve">întrucât articolele 21 și 23 din Carta drepturilor fundamentale a Uniunii Europene interzic orice formă de discriminare pe criterii de sex și impun asigurarea egalității între femei și bărbați </w:t>
            </w:r>
            <w:r w:rsidRPr="00872C14">
              <w:rPr>
                <w:b/>
                <w:i/>
              </w:rPr>
              <w:lastRenderedPageBreak/>
              <w:t>în toate domeniile de politică;</w:t>
            </w:r>
          </w:p>
        </w:tc>
      </w:tr>
    </w:tbl>
    <w:p w14:paraId="466F237A"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0B0D99C" w14:textId="77777777" w:rsidR="001C2D04" w:rsidRPr="00872C14" w:rsidRDefault="00166959">
      <w:r w:rsidRPr="00872C14">
        <w:rPr>
          <w:rStyle w:val="HideTWBExt"/>
        </w:rPr>
        <w:t>&lt;/Amend&gt;</w:t>
      </w:r>
    </w:p>
    <w:p w14:paraId="0B990AC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124</w:t>
      </w:r>
      <w:r w:rsidRPr="00872C14">
        <w:rPr>
          <w:rStyle w:val="HideTWBExt"/>
        </w:rPr>
        <w:t>&lt;/NumAm&gt;</w:t>
      </w:r>
    </w:p>
    <w:p w14:paraId="093FCE6A" w14:textId="77777777" w:rsidR="001C2D04" w:rsidRPr="00872C14" w:rsidRDefault="00166959">
      <w:pPr>
        <w:pStyle w:val="NormalBold"/>
      </w:pPr>
      <w:r w:rsidRPr="00872C14">
        <w:rPr>
          <w:rStyle w:val="HideTWBExt"/>
          <w:b w:val="0"/>
        </w:rPr>
        <w:t>&lt;RepeatBlock-By&gt;&lt;Members&gt;</w:t>
      </w:r>
      <w:r w:rsidRPr="00872C14">
        <w:t xml:space="preserve">Alessandro Zan, Juan Fernando López Aguilar, Marc Angel, Idoia Mendia, Brando </w:t>
      </w:r>
      <w:r w:rsidRPr="00872C14">
        <w:t>Benifei</w:t>
      </w:r>
      <w:r w:rsidRPr="00872C14">
        <w:rPr>
          <w:rStyle w:val="HideTWBExt"/>
          <w:b w:val="0"/>
        </w:rPr>
        <w:t>&lt;/Members&gt;</w:t>
      </w:r>
    </w:p>
    <w:p w14:paraId="6FDE629D" w14:textId="77777777" w:rsidR="001C2D04" w:rsidRPr="00872C14" w:rsidRDefault="00166959">
      <w:pPr>
        <w:pStyle w:val="NormalBold"/>
      </w:pPr>
      <w:r w:rsidRPr="00872C14">
        <w:rPr>
          <w:rStyle w:val="HideTWBExt"/>
          <w:b w:val="0"/>
        </w:rPr>
        <w:t>&lt;/RepeatBlock-By&gt;</w:t>
      </w:r>
    </w:p>
    <w:p w14:paraId="417A246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5D2AD7B" w14:textId="77777777" w:rsidR="001C2D04" w:rsidRPr="00872C14" w:rsidRDefault="00166959">
      <w:pPr>
        <w:pStyle w:val="NormalBold"/>
      </w:pPr>
      <w:r w:rsidRPr="00872C14">
        <w:rPr>
          <w:rStyle w:val="HideTWBExt"/>
        </w:rPr>
        <w:t>&lt;Article&gt;</w:t>
      </w:r>
      <w:r w:rsidRPr="00872C14">
        <w:t>Considerentul Va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19A1C33" w14:textId="77777777">
        <w:trPr>
          <w:trHeight w:hRule="exact" w:val="240"/>
          <w:jc w:val="center"/>
        </w:trPr>
        <w:tc>
          <w:tcPr>
            <w:tcW w:w="9752" w:type="dxa"/>
            <w:gridSpan w:val="2"/>
            <w:tcBorders>
              <w:top w:val="nil"/>
              <w:left w:val="nil"/>
              <w:bottom w:val="nil"/>
              <w:right w:val="nil"/>
            </w:tcBorders>
          </w:tcPr>
          <w:p w14:paraId="7E55EE0B" w14:textId="77777777" w:rsidR="001C2D04" w:rsidRPr="00872C14" w:rsidRDefault="001C2D04"/>
        </w:tc>
      </w:tr>
      <w:tr w:rsidR="001C2D04" w:rsidRPr="00872C14" w14:paraId="14870A7D" w14:textId="77777777">
        <w:trPr>
          <w:trHeight w:val="240"/>
          <w:jc w:val="center"/>
        </w:trPr>
        <w:tc>
          <w:tcPr>
            <w:tcW w:w="4876" w:type="dxa"/>
            <w:tcBorders>
              <w:top w:val="nil"/>
              <w:left w:val="nil"/>
              <w:bottom w:val="nil"/>
              <w:right w:val="nil"/>
            </w:tcBorders>
          </w:tcPr>
          <w:p w14:paraId="5038A24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7B637CA" w14:textId="77777777" w:rsidR="001C2D04" w:rsidRPr="00872C14" w:rsidRDefault="00166959">
            <w:pPr>
              <w:pStyle w:val="AmColumnHeading"/>
            </w:pPr>
            <w:r w:rsidRPr="00872C14">
              <w:t>Amendamentul</w:t>
            </w:r>
          </w:p>
        </w:tc>
      </w:tr>
      <w:tr w:rsidR="001C2D04" w:rsidRPr="00872C14" w14:paraId="5DAE7C22" w14:textId="77777777">
        <w:trPr>
          <w:jc w:val="center"/>
        </w:trPr>
        <w:tc>
          <w:tcPr>
            <w:tcW w:w="4876" w:type="dxa"/>
            <w:tcBorders>
              <w:top w:val="nil"/>
              <w:left w:val="nil"/>
              <w:bottom w:val="nil"/>
              <w:right w:val="nil"/>
            </w:tcBorders>
          </w:tcPr>
          <w:p w14:paraId="1BAA298A" w14:textId="77777777" w:rsidR="001C2D04" w:rsidRPr="00872C14" w:rsidRDefault="001C2D04">
            <w:pPr>
              <w:pStyle w:val="Normal6a"/>
            </w:pPr>
          </w:p>
        </w:tc>
        <w:tc>
          <w:tcPr>
            <w:tcW w:w="4876" w:type="dxa"/>
            <w:tcBorders>
              <w:top w:val="nil"/>
              <w:left w:val="nil"/>
              <w:bottom w:val="nil"/>
              <w:right w:val="nil"/>
            </w:tcBorders>
          </w:tcPr>
          <w:p w14:paraId="6A085B96" w14:textId="77777777" w:rsidR="001C2D04" w:rsidRPr="00872C14" w:rsidRDefault="00166959">
            <w:pPr>
              <w:pStyle w:val="Normal6a"/>
            </w:pPr>
            <w:r w:rsidRPr="00872C14">
              <w:rPr>
                <w:b/>
                <w:i/>
              </w:rPr>
              <w:t>Va.</w:t>
            </w:r>
            <w:r w:rsidRPr="00872C14">
              <w:tab/>
            </w:r>
            <w:r w:rsidRPr="00872C14">
              <w:rPr>
                <w:b/>
                <w:i/>
              </w:rPr>
              <w:t xml:space="preserve">întrucât articolul 10 din TFUE stabilește că „Uniunea caută să combată orice </w:t>
            </w:r>
            <w:r w:rsidRPr="00872C14">
              <w:rPr>
                <w:b/>
                <w:i/>
              </w:rPr>
              <w:t>discriminare pe motive de sex, rasă sau origine etnică, religie sau convingeri, handicap, vârstă sau orientare sexuală”;</w:t>
            </w:r>
          </w:p>
        </w:tc>
      </w:tr>
    </w:tbl>
    <w:p w14:paraId="09DCFAB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D8C356B" w14:textId="77777777" w:rsidR="001C2D04" w:rsidRPr="00872C14" w:rsidRDefault="00166959">
      <w:r w:rsidRPr="00872C14">
        <w:rPr>
          <w:rStyle w:val="HideTWBExt"/>
        </w:rPr>
        <w:t>&lt;/Amend&gt;</w:t>
      </w:r>
    </w:p>
    <w:p w14:paraId="06EA476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125</w:t>
      </w:r>
      <w:r w:rsidRPr="00872C14">
        <w:rPr>
          <w:rStyle w:val="HideTWBExt"/>
        </w:rPr>
        <w:t>&lt;/NumAm&gt;</w:t>
      </w:r>
    </w:p>
    <w:p w14:paraId="64C1114E"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5DC1B899" w14:textId="77777777" w:rsidR="001C2D04" w:rsidRPr="00872C14" w:rsidRDefault="00166959">
      <w:pPr>
        <w:pStyle w:val="NormalBold"/>
      </w:pPr>
      <w:r w:rsidRPr="00872C14">
        <w:rPr>
          <w:rStyle w:val="HideTWBExt"/>
          <w:b w:val="0"/>
        </w:rPr>
        <w:t>&lt;/RepeatBlock-By&gt;</w:t>
      </w:r>
    </w:p>
    <w:p w14:paraId="6BD3A88F"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1F67421" w14:textId="77777777" w:rsidR="001C2D04" w:rsidRPr="00872C14" w:rsidRDefault="00166959">
      <w:pPr>
        <w:pStyle w:val="NormalBold"/>
      </w:pPr>
      <w:r w:rsidRPr="00872C14">
        <w:rPr>
          <w:rStyle w:val="HideTWBExt"/>
        </w:rPr>
        <w:t>&lt;Article&gt;</w:t>
      </w:r>
      <w:r w:rsidRPr="00872C14">
        <w:t>Considerentul X</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E3DF172" w14:textId="77777777">
        <w:trPr>
          <w:trHeight w:hRule="exact" w:val="240"/>
          <w:jc w:val="center"/>
        </w:trPr>
        <w:tc>
          <w:tcPr>
            <w:tcW w:w="9752" w:type="dxa"/>
            <w:gridSpan w:val="2"/>
            <w:tcBorders>
              <w:top w:val="nil"/>
              <w:left w:val="nil"/>
              <w:bottom w:val="nil"/>
              <w:right w:val="nil"/>
            </w:tcBorders>
          </w:tcPr>
          <w:p w14:paraId="56D1EB55" w14:textId="77777777" w:rsidR="001C2D04" w:rsidRPr="00872C14" w:rsidRDefault="001C2D04"/>
        </w:tc>
      </w:tr>
      <w:tr w:rsidR="001C2D04" w:rsidRPr="00872C14" w14:paraId="3004ECA3" w14:textId="77777777">
        <w:trPr>
          <w:trHeight w:val="240"/>
          <w:jc w:val="center"/>
        </w:trPr>
        <w:tc>
          <w:tcPr>
            <w:tcW w:w="4876" w:type="dxa"/>
            <w:tcBorders>
              <w:top w:val="nil"/>
              <w:left w:val="nil"/>
              <w:bottom w:val="nil"/>
              <w:right w:val="nil"/>
            </w:tcBorders>
          </w:tcPr>
          <w:p w14:paraId="39648CE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17DBE93" w14:textId="77777777" w:rsidR="001C2D04" w:rsidRPr="00872C14" w:rsidRDefault="00166959">
            <w:pPr>
              <w:pStyle w:val="AmColumnHeading"/>
            </w:pPr>
            <w:r w:rsidRPr="00872C14">
              <w:t>Amendamentul</w:t>
            </w:r>
          </w:p>
        </w:tc>
      </w:tr>
      <w:tr w:rsidR="001C2D04" w:rsidRPr="00872C14" w14:paraId="087EBE6A" w14:textId="77777777">
        <w:trPr>
          <w:jc w:val="center"/>
        </w:trPr>
        <w:tc>
          <w:tcPr>
            <w:tcW w:w="4876" w:type="dxa"/>
            <w:tcBorders>
              <w:top w:val="nil"/>
              <w:left w:val="nil"/>
              <w:bottom w:val="nil"/>
              <w:right w:val="nil"/>
            </w:tcBorders>
          </w:tcPr>
          <w:p w14:paraId="47F6FDE2" w14:textId="77777777" w:rsidR="001C2D04" w:rsidRPr="00872C14" w:rsidRDefault="00166959">
            <w:pPr>
              <w:pStyle w:val="Normal6a"/>
            </w:pPr>
            <w:r w:rsidRPr="00872C14">
              <w:t>X.</w:t>
            </w:r>
            <w:r w:rsidRPr="00872C14">
              <w:tab/>
              <w:t xml:space="preserve">întrucât carta </w:t>
            </w:r>
            <w:r w:rsidRPr="00872C14">
              <w:rPr>
                <w:b/>
                <w:i/>
              </w:rPr>
              <w:t>servește</w:t>
            </w:r>
            <w:r w:rsidRPr="00872C14">
              <w:t xml:space="preserve"> drept instrument vital pentru protejarea drepturilor fundamentale în domenii de politică noi și emergente, cum ar fi inteligența artificială;</w:t>
            </w:r>
          </w:p>
        </w:tc>
        <w:tc>
          <w:tcPr>
            <w:tcW w:w="4876" w:type="dxa"/>
            <w:tcBorders>
              <w:top w:val="nil"/>
              <w:left w:val="nil"/>
              <w:bottom w:val="nil"/>
              <w:right w:val="nil"/>
            </w:tcBorders>
          </w:tcPr>
          <w:p w14:paraId="6976AAAE" w14:textId="77777777" w:rsidR="001C2D04" w:rsidRPr="00872C14" w:rsidRDefault="00166959">
            <w:pPr>
              <w:pStyle w:val="Normal6a"/>
            </w:pPr>
            <w:r w:rsidRPr="00872C14">
              <w:t>X.</w:t>
            </w:r>
            <w:r w:rsidRPr="00872C14">
              <w:tab/>
              <w:t xml:space="preserve">întrucât carta </w:t>
            </w:r>
            <w:r w:rsidRPr="00872C14">
              <w:rPr>
                <w:b/>
                <w:i/>
              </w:rPr>
              <w:t>ar putea servi</w:t>
            </w:r>
            <w:r w:rsidRPr="00872C14">
              <w:t xml:space="preserve"> drept instrument vital pentru protejarea drepturilor fundamentale în domenii de politică noi și emergente, cum ar fi inteligența artificială;</w:t>
            </w:r>
          </w:p>
        </w:tc>
      </w:tr>
    </w:tbl>
    <w:p w14:paraId="015B9CE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29E62AB" w14:textId="77777777" w:rsidR="001C2D04" w:rsidRPr="00872C14" w:rsidRDefault="00166959">
      <w:r w:rsidRPr="00872C14">
        <w:rPr>
          <w:rStyle w:val="HideTWBExt"/>
        </w:rPr>
        <w:t>&lt;/Amend&gt;</w:t>
      </w:r>
    </w:p>
    <w:p w14:paraId="013C086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126</w:t>
      </w:r>
      <w:r w:rsidRPr="00872C14">
        <w:rPr>
          <w:rStyle w:val="HideTWBExt"/>
        </w:rPr>
        <w:t>&lt;/NumAm&gt;</w:t>
      </w:r>
    </w:p>
    <w:p w14:paraId="771BF574"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06A46003" w14:textId="77777777" w:rsidR="001C2D04" w:rsidRPr="00872C14" w:rsidRDefault="00166959">
      <w:pPr>
        <w:pStyle w:val="NormalBold"/>
      </w:pPr>
      <w:r w:rsidRPr="00872C14">
        <w:rPr>
          <w:rStyle w:val="HideTWBExt"/>
          <w:b w:val="0"/>
        </w:rPr>
        <w:t>&lt;/RepeatBlock-By&gt;</w:t>
      </w:r>
    </w:p>
    <w:p w14:paraId="6B0419E5" w14:textId="77777777" w:rsidR="001C2D04" w:rsidRPr="00872C14" w:rsidRDefault="00166959">
      <w:pPr>
        <w:pStyle w:val="NormalBold"/>
      </w:pPr>
      <w:r w:rsidRPr="00872C14">
        <w:rPr>
          <w:rStyle w:val="HideTWBExt"/>
        </w:rPr>
        <w:t>&lt;DocAmend&gt;</w:t>
      </w:r>
      <w:r w:rsidRPr="00872C14">
        <w:t xml:space="preserve">Propunere de </w:t>
      </w:r>
      <w:r w:rsidRPr="00872C14">
        <w:t>rezoluție</w:t>
      </w:r>
      <w:r w:rsidRPr="00872C14">
        <w:rPr>
          <w:rStyle w:val="HideTWBExt"/>
        </w:rPr>
        <w:t>&lt;/DocAmend&gt;</w:t>
      </w:r>
    </w:p>
    <w:p w14:paraId="176258FC" w14:textId="77777777" w:rsidR="001C2D04" w:rsidRPr="00872C14" w:rsidRDefault="00166959">
      <w:pPr>
        <w:pStyle w:val="NormalBold"/>
      </w:pPr>
      <w:r w:rsidRPr="00872C14">
        <w:rPr>
          <w:rStyle w:val="HideTWBExt"/>
        </w:rPr>
        <w:t>&lt;Article&gt;</w:t>
      </w:r>
      <w:r w:rsidRPr="00872C14">
        <w:t>Considerentul Xa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ACE78C0" w14:textId="77777777">
        <w:trPr>
          <w:trHeight w:hRule="exact" w:val="240"/>
          <w:jc w:val="center"/>
        </w:trPr>
        <w:tc>
          <w:tcPr>
            <w:tcW w:w="9752" w:type="dxa"/>
            <w:gridSpan w:val="2"/>
            <w:tcBorders>
              <w:top w:val="nil"/>
              <w:left w:val="nil"/>
              <w:bottom w:val="nil"/>
              <w:right w:val="nil"/>
            </w:tcBorders>
          </w:tcPr>
          <w:p w14:paraId="32FC7984" w14:textId="77777777" w:rsidR="001C2D04" w:rsidRPr="00872C14" w:rsidRDefault="001C2D04"/>
        </w:tc>
      </w:tr>
      <w:tr w:rsidR="001C2D04" w:rsidRPr="00872C14" w14:paraId="64CC2441" w14:textId="77777777">
        <w:trPr>
          <w:trHeight w:val="240"/>
          <w:jc w:val="center"/>
        </w:trPr>
        <w:tc>
          <w:tcPr>
            <w:tcW w:w="4876" w:type="dxa"/>
            <w:tcBorders>
              <w:top w:val="nil"/>
              <w:left w:val="nil"/>
              <w:bottom w:val="nil"/>
              <w:right w:val="nil"/>
            </w:tcBorders>
          </w:tcPr>
          <w:p w14:paraId="7DFB0F4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385F31B" w14:textId="77777777" w:rsidR="001C2D04" w:rsidRPr="00872C14" w:rsidRDefault="00166959">
            <w:pPr>
              <w:pStyle w:val="AmColumnHeading"/>
            </w:pPr>
            <w:r w:rsidRPr="00872C14">
              <w:t>Amendamentul</w:t>
            </w:r>
          </w:p>
        </w:tc>
      </w:tr>
      <w:tr w:rsidR="001C2D04" w:rsidRPr="00872C14" w14:paraId="747AB421" w14:textId="77777777">
        <w:trPr>
          <w:jc w:val="center"/>
        </w:trPr>
        <w:tc>
          <w:tcPr>
            <w:tcW w:w="4876" w:type="dxa"/>
            <w:tcBorders>
              <w:top w:val="nil"/>
              <w:left w:val="nil"/>
              <w:bottom w:val="nil"/>
              <w:right w:val="nil"/>
            </w:tcBorders>
          </w:tcPr>
          <w:p w14:paraId="0697BC77" w14:textId="77777777" w:rsidR="001C2D04" w:rsidRPr="00872C14" w:rsidRDefault="001C2D04">
            <w:pPr>
              <w:pStyle w:val="Normal6a"/>
            </w:pPr>
          </w:p>
        </w:tc>
        <w:tc>
          <w:tcPr>
            <w:tcW w:w="4876" w:type="dxa"/>
            <w:tcBorders>
              <w:top w:val="nil"/>
              <w:left w:val="nil"/>
              <w:bottom w:val="nil"/>
              <w:right w:val="nil"/>
            </w:tcBorders>
          </w:tcPr>
          <w:p w14:paraId="0625D576" w14:textId="77777777" w:rsidR="001C2D04" w:rsidRPr="00872C14" w:rsidRDefault="00166959">
            <w:pPr>
              <w:pStyle w:val="Normal6a"/>
            </w:pPr>
            <w:r w:rsidRPr="00872C14">
              <w:rPr>
                <w:b/>
                <w:i/>
              </w:rPr>
              <w:t>Xa.</w:t>
            </w:r>
            <w:r w:rsidRPr="00872C14">
              <w:tab/>
            </w:r>
            <w:r w:rsidRPr="00872C14">
              <w:rPr>
                <w:b/>
                <w:i/>
              </w:rPr>
              <w:t>întrucât dezinformările maligne răspândite de actori străini și europeni limitează libertatea de exprimare și de informare, deoarece au scopul de a</w:t>
            </w:r>
            <w:r w:rsidRPr="00872C14">
              <w:rPr>
                <w:b/>
                <w:i/>
              </w:rPr>
              <w:t xml:space="preserve"> crea un zgomot care restrânge exprimarea autentică, dezbaterea și schimbul de informații;</w:t>
            </w:r>
          </w:p>
        </w:tc>
      </w:tr>
    </w:tbl>
    <w:p w14:paraId="225D52E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141ED3C" w14:textId="77777777" w:rsidR="001C2D04" w:rsidRPr="00872C14" w:rsidRDefault="00166959">
      <w:r w:rsidRPr="00872C14">
        <w:rPr>
          <w:rStyle w:val="HideTWBExt"/>
        </w:rPr>
        <w:t>&lt;/Amend&gt;</w:t>
      </w:r>
    </w:p>
    <w:p w14:paraId="0937130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127</w:t>
      </w:r>
      <w:r w:rsidRPr="00872C14">
        <w:rPr>
          <w:rStyle w:val="HideTWBExt"/>
        </w:rPr>
        <w:t>&lt;/NumAm&gt;</w:t>
      </w:r>
    </w:p>
    <w:p w14:paraId="20E1D3AE"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12826F6A" w14:textId="77777777" w:rsidR="001C2D04" w:rsidRPr="00872C14" w:rsidRDefault="00166959">
      <w:pPr>
        <w:pStyle w:val="NormalBold"/>
      </w:pPr>
      <w:r w:rsidRPr="00872C14">
        <w:rPr>
          <w:rStyle w:val="HideTWBExt"/>
          <w:b w:val="0"/>
        </w:rPr>
        <w:t>&lt;/RepeatBlock-By&gt;</w:t>
      </w:r>
    </w:p>
    <w:p w14:paraId="30F8E7A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7DB1F8C" w14:textId="77777777" w:rsidR="001C2D04" w:rsidRPr="00872C14" w:rsidRDefault="00166959">
      <w:pPr>
        <w:pStyle w:val="NormalBold"/>
      </w:pPr>
      <w:r w:rsidRPr="00872C14">
        <w:rPr>
          <w:rStyle w:val="HideTWBExt"/>
        </w:rPr>
        <w:t>&lt;Article&gt;</w:t>
      </w:r>
      <w:r w:rsidRPr="00872C14">
        <w:t>Considerentul Y</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D6504DF" w14:textId="77777777">
        <w:trPr>
          <w:trHeight w:hRule="exact" w:val="240"/>
          <w:jc w:val="center"/>
        </w:trPr>
        <w:tc>
          <w:tcPr>
            <w:tcW w:w="9752" w:type="dxa"/>
            <w:gridSpan w:val="2"/>
            <w:tcBorders>
              <w:top w:val="nil"/>
              <w:left w:val="nil"/>
              <w:bottom w:val="nil"/>
              <w:right w:val="nil"/>
            </w:tcBorders>
          </w:tcPr>
          <w:p w14:paraId="0C5614B4" w14:textId="77777777" w:rsidR="001C2D04" w:rsidRPr="00872C14" w:rsidRDefault="001C2D04"/>
        </w:tc>
      </w:tr>
      <w:tr w:rsidR="001C2D04" w:rsidRPr="00872C14" w14:paraId="64E50613" w14:textId="77777777">
        <w:trPr>
          <w:trHeight w:val="240"/>
          <w:jc w:val="center"/>
        </w:trPr>
        <w:tc>
          <w:tcPr>
            <w:tcW w:w="4876" w:type="dxa"/>
            <w:tcBorders>
              <w:top w:val="nil"/>
              <w:left w:val="nil"/>
              <w:bottom w:val="nil"/>
              <w:right w:val="nil"/>
            </w:tcBorders>
          </w:tcPr>
          <w:p w14:paraId="0778C3CB"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EFC01FC" w14:textId="77777777" w:rsidR="001C2D04" w:rsidRPr="00872C14" w:rsidRDefault="00166959">
            <w:pPr>
              <w:pStyle w:val="AmColumnHeading"/>
            </w:pPr>
            <w:r w:rsidRPr="00872C14">
              <w:t>Amendamentul</w:t>
            </w:r>
          </w:p>
        </w:tc>
      </w:tr>
      <w:tr w:rsidR="001C2D04" w:rsidRPr="00872C14" w14:paraId="385D572B" w14:textId="77777777">
        <w:trPr>
          <w:jc w:val="center"/>
        </w:trPr>
        <w:tc>
          <w:tcPr>
            <w:tcW w:w="4876" w:type="dxa"/>
            <w:tcBorders>
              <w:top w:val="nil"/>
              <w:left w:val="nil"/>
              <w:bottom w:val="nil"/>
              <w:right w:val="nil"/>
            </w:tcBorders>
          </w:tcPr>
          <w:p w14:paraId="4126E576" w14:textId="77777777" w:rsidR="001C2D04" w:rsidRPr="00872C14" w:rsidRDefault="00166959">
            <w:pPr>
              <w:pStyle w:val="Normal6a"/>
            </w:pPr>
            <w:r w:rsidRPr="00872C14">
              <w:rPr>
                <w:b/>
                <w:i/>
              </w:rPr>
              <w:t>Y.</w:t>
            </w:r>
            <w:r w:rsidRPr="00872C14">
              <w:tab/>
            </w:r>
            <w:r w:rsidRPr="00872C14">
              <w:rPr>
                <w:b/>
                <w:i/>
              </w:rPr>
              <w:t>întrucât promovarea unei game largi de drepturi prevăzute în cartă – de la drepturile civile și politice la drepturile sociale, economice și drepturile de a treia generație – de către instituțiile, organele, oficiile și agențiile Uniunii ar constitui un stimulent esențial pentru dezvoltarea unei sfere publice europene și pentru exprimarea concretă a conceptului de cetățenie a Uniunii și a dimensiunii participative în cadrul UE consacrate în tratate;</w:t>
            </w:r>
          </w:p>
        </w:tc>
        <w:tc>
          <w:tcPr>
            <w:tcW w:w="4876" w:type="dxa"/>
            <w:tcBorders>
              <w:top w:val="nil"/>
              <w:left w:val="nil"/>
              <w:bottom w:val="nil"/>
              <w:right w:val="nil"/>
            </w:tcBorders>
          </w:tcPr>
          <w:p w14:paraId="0C3DC28D" w14:textId="77777777" w:rsidR="001C2D04" w:rsidRPr="00872C14" w:rsidRDefault="00166959">
            <w:pPr>
              <w:pStyle w:val="Normal6a"/>
            </w:pPr>
            <w:r w:rsidRPr="00872C14">
              <w:rPr>
                <w:b/>
                <w:i/>
              </w:rPr>
              <w:t>eliminat</w:t>
            </w:r>
          </w:p>
        </w:tc>
      </w:tr>
    </w:tbl>
    <w:p w14:paraId="6FE5CC1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DD33C0F" w14:textId="77777777" w:rsidR="001C2D04" w:rsidRPr="00872C14" w:rsidRDefault="00166959">
      <w:r w:rsidRPr="00872C14">
        <w:rPr>
          <w:rStyle w:val="HideTWBExt"/>
        </w:rPr>
        <w:t>&lt;/Amend&gt;</w:t>
      </w:r>
    </w:p>
    <w:p w14:paraId="0BB4042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128</w:t>
      </w:r>
      <w:r w:rsidRPr="00872C14">
        <w:rPr>
          <w:rStyle w:val="HideTWBExt"/>
        </w:rPr>
        <w:t>&lt;/NumAm&gt;</w:t>
      </w:r>
    </w:p>
    <w:p w14:paraId="14106447"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53E3A0ED" w14:textId="77777777" w:rsidR="001C2D04" w:rsidRPr="00872C14" w:rsidRDefault="00166959">
      <w:pPr>
        <w:pStyle w:val="NormalBold"/>
      </w:pPr>
      <w:r w:rsidRPr="00872C14">
        <w:rPr>
          <w:rStyle w:val="HideTWBExt"/>
          <w:b w:val="0"/>
        </w:rPr>
        <w:t>&lt;/RepeatBlock-By&gt;</w:t>
      </w:r>
    </w:p>
    <w:p w14:paraId="5EA1999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88DE223" w14:textId="77777777" w:rsidR="001C2D04" w:rsidRPr="00872C14" w:rsidRDefault="00166959">
      <w:pPr>
        <w:pStyle w:val="NormalBold"/>
      </w:pPr>
      <w:r w:rsidRPr="00872C14">
        <w:rPr>
          <w:rStyle w:val="HideTWBExt"/>
        </w:rPr>
        <w:t>&lt;Article&gt;</w:t>
      </w:r>
      <w:r w:rsidRPr="00872C14">
        <w:t>Considerentul Y</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787CC43" w14:textId="77777777">
        <w:trPr>
          <w:trHeight w:hRule="exact" w:val="240"/>
          <w:jc w:val="center"/>
        </w:trPr>
        <w:tc>
          <w:tcPr>
            <w:tcW w:w="9752" w:type="dxa"/>
            <w:gridSpan w:val="2"/>
            <w:tcBorders>
              <w:top w:val="nil"/>
              <w:left w:val="nil"/>
              <w:bottom w:val="nil"/>
              <w:right w:val="nil"/>
            </w:tcBorders>
          </w:tcPr>
          <w:p w14:paraId="76293FF7" w14:textId="77777777" w:rsidR="001C2D04" w:rsidRPr="00872C14" w:rsidRDefault="001C2D04"/>
        </w:tc>
      </w:tr>
      <w:tr w:rsidR="001C2D04" w:rsidRPr="00872C14" w14:paraId="2B6357FA" w14:textId="77777777">
        <w:trPr>
          <w:trHeight w:val="240"/>
          <w:jc w:val="center"/>
        </w:trPr>
        <w:tc>
          <w:tcPr>
            <w:tcW w:w="4876" w:type="dxa"/>
            <w:tcBorders>
              <w:top w:val="nil"/>
              <w:left w:val="nil"/>
              <w:bottom w:val="nil"/>
              <w:right w:val="nil"/>
            </w:tcBorders>
          </w:tcPr>
          <w:p w14:paraId="1FB3DE9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26FF052" w14:textId="77777777" w:rsidR="001C2D04" w:rsidRPr="00872C14" w:rsidRDefault="00166959">
            <w:pPr>
              <w:pStyle w:val="AmColumnHeading"/>
            </w:pPr>
            <w:r w:rsidRPr="00872C14">
              <w:t>Amendamentul</w:t>
            </w:r>
          </w:p>
        </w:tc>
      </w:tr>
      <w:tr w:rsidR="001C2D04" w:rsidRPr="00872C14" w14:paraId="0170D182" w14:textId="77777777">
        <w:trPr>
          <w:jc w:val="center"/>
        </w:trPr>
        <w:tc>
          <w:tcPr>
            <w:tcW w:w="4876" w:type="dxa"/>
            <w:tcBorders>
              <w:top w:val="nil"/>
              <w:left w:val="nil"/>
              <w:bottom w:val="nil"/>
              <w:right w:val="nil"/>
            </w:tcBorders>
          </w:tcPr>
          <w:p w14:paraId="1D32D1A9" w14:textId="77777777" w:rsidR="001C2D04" w:rsidRPr="00872C14" w:rsidRDefault="00166959">
            <w:pPr>
              <w:pStyle w:val="Normal6a"/>
            </w:pPr>
            <w:r w:rsidRPr="00872C14">
              <w:t>Y.</w:t>
            </w:r>
            <w:r w:rsidRPr="00872C14">
              <w:tab/>
              <w:t xml:space="preserve">întrucât promovarea unei game </w:t>
            </w:r>
            <w:r w:rsidRPr="00872C14">
              <w:lastRenderedPageBreak/>
              <w:t xml:space="preserve">largi de drepturi prevăzute în cartă – de la drepturile civile și politice la </w:t>
            </w:r>
            <w:r w:rsidRPr="00872C14">
              <w:t>drepturile sociale, economice și drepturile de a treia generație – de către instituțiile, organele, oficiile și agențiile Uniunii ar constitui un stimulent esențial pentru dezvoltarea unei sfere publice europene și pentru exprimarea concretă a conceptului de cetățenie a Uniunii și a dimensiunii participative în cadrul UE consacrate în tratate;</w:t>
            </w:r>
          </w:p>
        </w:tc>
        <w:tc>
          <w:tcPr>
            <w:tcW w:w="4876" w:type="dxa"/>
            <w:tcBorders>
              <w:top w:val="nil"/>
              <w:left w:val="nil"/>
              <w:bottom w:val="nil"/>
              <w:right w:val="nil"/>
            </w:tcBorders>
          </w:tcPr>
          <w:p w14:paraId="41A210F1" w14:textId="77777777" w:rsidR="001C2D04" w:rsidRPr="00872C14" w:rsidRDefault="00166959">
            <w:pPr>
              <w:pStyle w:val="Normal6a"/>
            </w:pPr>
            <w:r w:rsidRPr="00872C14">
              <w:lastRenderedPageBreak/>
              <w:t>Y.</w:t>
            </w:r>
            <w:r w:rsidRPr="00872C14">
              <w:tab/>
              <w:t xml:space="preserve">întrucât promovarea unei game </w:t>
            </w:r>
            <w:r w:rsidRPr="00872C14">
              <w:lastRenderedPageBreak/>
              <w:t xml:space="preserve">largi de drepturi prevăzute în cartă – de la drepturile civile și politice la drepturile sociale, economice și drepturile de a treia generație – de către instituțiile, organele, oficiile și agențiile Uniunii ar constitui un stimulent esențial pentru dezvoltarea unei sfere publice europene și pentru exprimarea concretă a conceptului de cetățenie a Uniunii și a dimensiunii participative în cadrul UE consacrate în tratate; </w:t>
            </w:r>
            <w:r w:rsidRPr="00872C14">
              <w:rPr>
                <w:b/>
                <w:i/>
              </w:rPr>
              <w:t>întrucât instituirea unui statut al cetățeniei UE ar prom</w:t>
            </w:r>
            <w:r w:rsidRPr="00872C14">
              <w:rPr>
                <w:b/>
                <w:i/>
              </w:rPr>
              <w:t>ova punerea în aplicare a drepturilor cetățenești și ar asigura egalitatea cetățenilor, îmbunătățind coeziunea și răspunzând schimbărilor sociale, economice, politice și digitale;</w:t>
            </w:r>
          </w:p>
        </w:tc>
      </w:tr>
    </w:tbl>
    <w:p w14:paraId="6022278A"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953C5A2" w14:textId="77777777" w:rsidR="001C2D04" w:rsidRPr="00872C14" w:rsidRDefault="00166959">
      <w:r w:rsidRPr="00872C14">
        <w:rPr>
          <w:rStyle w:val="HideTWBExt"/>
        </w:rPr>
        <w:t>&lt;/Amend&gt;</w:t>
      </w:r>
    </w:p>
    <w:p w14:paraId="3DD1976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129</w:t>
      </w:r>
      <w:r w:rsidRPr="00872C14">
        <w:rPr>
          <w:rStyle w:val="HideTWBExt"/>
        </w:rPr>
        <w:t>&lt;/NumAm&gt;</w:t>
      </w:r>
    </w:p>
    <w:p w14:paraId="2CA9B25E"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052C8E3A" w14:textId="77777777" w:rsidR="001C2D04" w:rsidRPr="00872C14" w:rsidRDefault="00166959">
      <w:pPr>
        <w:pStyle w:val="NormalBold"/>
      </w:pPr>
      <w:r w:rsidRPr="00872C14">
        <w:rPr>
          <w:rStyle w:val="HideTWBExt"/>
          <w:b w:val="0"/>
        </w:rPr>
        <w:t>&lt;/RepeatBlock-By&gt;</w:t>
      </w:r>
    </w:p>
    <w:p w14:paraId="195904E4"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71D4CB0" w14:textId="77777777" w:rsidR="001C2D04" w:rsidRPr="00872C14" w:rsidRDefault="00166959">
      <w:pPr>
        <w:pStyle w:val="NormalBold"/>
      </w:pPr>
      <w:r w:rsidRPr="00872C14">
        <w:rPr>
          <w:rStyle w:val="HideTWBExt"/>
        </w:rPr>
        <w:t>&lt;Article&gt;</w:t>
      </w:r>
      <w:r w:rsidRPr="00872C14">
        <w:t>Considerentul Y</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12EBC51" w14:textId="77777777">
        <w:trPr>
          <w:trHeight w:hRule="exact" w:val="240"/>
          <w:jc w:val="center"/>
        </w:trPr>
        <w:tc>
          <w:tcPr>
            <w:tcW w:w="9752" w:type="dxa"/>
            <w:gridSpan w:val="2"/>
            <w:tcBorders>
              <w:top w:val="nil"/>
              <w:left w:val="nil"/>
              <w:bottom w:val="nil"/>
              <w:right w:val="nil"/>
            </w:tcBorders>
          </w:tcPr>
          <w:p w14:paraId="0A13B5B6" w14:textId="77777777" w:rsidR="001C2D04" w:rsidRPr="00872C14" w:rsidRDefault="001C2D04"/>
        </w:tc>
      </w:tr>
      <w:tr w:rsidR="001C2D04" w:rsidRPr="00872C14" w14:paraId="0500D53D" w14:textId="77777777">
        <w:trPr>
          <w:trHeight w:val="240"/>
          <w:jc w:val="center"/>
        </w:trPr>
        <w:tc>
          <w:tcPr>
            <w:tcW w:w="4876" w:type="dxa"/>
            <w:tcBorders>
              <w:top w:val="nil"/>
              <w:left w:val="nil"/>
              <w:bottom w:val="nil"/>
              <w:right w:val="nil"/>
            </w:tcBorders>
          </w:tcPr>
          <w:p w14:paraId="68FB47EA"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B02C9B5" w14:textId="77777777" w:rsidR="001C2D04" w:rsidRPr="00872C14" w:rsidRDefault="00166959">
            <w:pPr>
              <w:pStyle w:val="AmColumnHeading"/>
            </w:pPr>
            <w:r w:rsidRPr="00872C14">
              <w:t>Amendamentul</w:t>
            </w:r>
          </w:p>
        </w:tc>
      </w:tr>
      <w:tr w:rsidR="001C2D04" w:rsidRPr="00872C14" w14:paraId="10D404A5" w14:textId="77777777">
        <w:trPr>
          <w:jc w:val="center"/>
        </w:trPr>
        <w:tc>
          <w:tcPr>
            <w:tcW w:w="4876" w:type="dxa"/>
            <w:tcBorders>
              <w:top w:val="nil"/>
              <w:left w:val="nil"/>
              <w:bottom w:val="nil"/>
              <w:right w:val="nil"/>
            </w:tcBorders>
          </w:tcPr>
          <w:p w14:paraId="0C012648" w14:textId="77777777" w:rsidR="001C2D04" w:rsidRPr="00872C14" w:rsidRDefault="00166959">
            <w:pPr>
              <w:pStyle w:val="Normal6a"/>
            </w:pPr>
            <w:r w:rsidRPr="00872C14">
              <w:t>Y.</w:t>
            </w:r>
            <w:r w:rsidRPr="00872C14">
              <w:tab/>
              <w:t xml:space="preserve">întrucât promovarea </w:t>
            </w:r>
            <w:r w:rsidRPr="00872C14">
              <w:rPr>
                <w:b/>
                <w:i/>
              </w:rPr>
              <w:t xml:space="preserve">unei game largi de drepturi </w:t>
            </w:r>
            <w:r w:rsidRPr="00872C14">
              <w:t xml:space="preserve">prevăzute în cartă </w:t>
            </w:r>
            <w:r w:rsidRPr="00872C14">
              <w:rPr>
                <w:b/>
                <w:i/>
              </w:rPr>
              <w:t>– de la drepturile civile și politice la drepturile sociale, economice și drepturile de a treia generație – de către instituțiile, organele, oficiile și agențiile</w:t>
            </w:r>
            <w:r w:rsidRPr="00872C14">
              <w:t xml:space="preserve"> Uniunii </w:t>
            </w:r>
            <w:r w:rsidRPr="00872C14">
              <w:rPr>
                <w:b/>
                <w:i/>
              </w:rPr>
              <w:t>ar constitui un stimulent esențial pentru dezvoltarea unei sfere publice europene și pentru exprimarea concretă a conceptului de cetățenie a Uniunii și a dimensiunii participative în cadrul UE consacrate în tratate</w:t>
            </w:r>
            <w:r w:rsidRPr="00872C14">
              <w:t>;</w:t>
            </w:r>
          </w:p>
        </w:tc>
        <w:tc>
          <w:tcPr>
            <w:tcW w:w="4876" w:type="dxa"/>
            <w:tcBorders>
              <w:top w:val="nil"/>
              <w:left w:val="nil"/>
              <w:bottom w:val="nil"/>
              <w:right w:val="nil"/>
            </w:tcBorders>
          </w:tcPr>
          <w:p w14:paraId="23265693" w14:textId="77777777" w:rsidR="001C2D04" w:rsidRPr="00872C14" w:rsidRDefault="00166959">
            <w:pPr>
              <w:pStyle w:val="Normal6a"/>
            </w:pPr>
            <w:r w:rsidRPr="00872C14">
              <w:t>Y.</w:t>
            </w:r>
            <w:r w:rsidRPr="00872C14">
              <w:tab/>
              <w:t xml:space="preserve">întrucât promovarea </w:t>
            </w:r>
            <w:r w:rsidRPr="00872C14">
              <w:rPr>
                <w:b/>
                <w:bCs/>
                <w:i/>
                <w:iCs/>
              </w:rPr>
              <w:t>drepturilor</w:t>
            </w:r>
            <w:r w:rsidRPr="00872C14">
              <w:rPr>
                <w:i/>
                <w:iCs/>
              </w:rPr>
              <w:t xml:space="preserve"> </w:t>
            </w:r>
            <w:r w:rsidRPr="00872C14">
              <w:t xml:space="preserve">prevăzute în cartă </w:t>
            </w:r>
            <w:r w:rsidRPr="00872C14">
              <w:rPr>
                <w:b/>
                <w:i/>
              </w:rPr>
              <w:t>trebuie să rămână în sfera de aplicare a competențelor</w:t>
            </w:r>
            <w:r w:rsidRPr="00872C14">
              <w:t xml:space="preserve"> Uniunii </w:t>
            </w:r>
            <w:r w:rsidRPr="00872C14">
              <w:rPr>
                <w:b/>
                <w:i/>
              </w:rPr>
              <w:t>și nu poate afecta identitatea națională sau tradițiile culturale, astfel cum sunt protejate de articolul 4 alineatul (2) din TUE</w:t>
            </w:r>
            <w:r w:rsidRPr="00872C14">
              <w:t>;</w:t>
            </w:r>
          </w:p>
        </w:tc>
      </w:tr>
    </w:tbl>
    <w:p w14:paraId="30C2ED1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10F035E" w14:textId="77777777" w:rsidR="001C2D04" w:rsidRPr="00872C14" w:rsidRDefault="00166959">
      <w:r w:rsidRPr="00872C14">
        <w:rPr>
          <w:rStyle w:val="HideTWBExt"/>
        </w:rPr>
        <w:t>&lt;/Amend&gt;</w:t>
      </w:r>
    </w:p>
    <w:p w14:paraId="78010FD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130</w:t>
      </w:r>
      <w:r w:rsidRPr="00872C14">
        <w:rPr>
          <w:rStyle w:val="HideTWBExt"/>
        </w:rPr>
        <w:t>&lt;/NumAm&gt;</w:t>
      </w:r>
    </w:p>
    <w:p w14:paraId="5BC91A52" w14:textId="77777777" w:rsidR="001C2D04" w:rsidRPr="00872C14" w:rsidRDefault="00166959">
      <w:pPr>
        <w:pStyle w:val="NormalBold"/>
      </w:pPr>
      <w:r w:rsidRPr="00872C14">
        <w:rPr>
          <w:rStyle w:val="HideTWBExt"/>
          <w:b w:val="0"/>
        </w:rPr>
        <w:lastRenderedPageBreak/>
        <w:t>&lt;RepeatBlock-By&gt;&lt;Members&gt;</w:t>
      </w:r>
      <w:r w:rsidRPr="00872C14">
        <w:t>Loránt Vincze, Bartłomiej Sienkiewicz</w:t>
      </w:r>
      <w:r w:rsidRPr="00872C14">
        <w:rPr>
          <w:rStyle w:val="HideTWBExt"/>
          <w:b w:val="0"/>
        </w:rPr>
        <w:t>&lt;/Members&gt;</w:t>
      </w:r>
    </w:p>
    <w:p w14:paraId="4D03A19E" w14:textId="77777777" w:rsidR="001C2D04" w:rsidRPr="00872C14" w:rsidRDefault="00166959">
      <w:pPr>
        <w:pStyle w:val="NormalBold"/>
      </w:pPr>
      <w:r w:rsidRPr="00872C14">
        <w:rPr>
          <w:rStyle w:val="HideTWBExt"/>
          <w:b w:val="0"/>
        </w:rPr>
        <w:t>&lt;/RepeatBlock-By&gt;</w:t>
      </w:r>
    </w:p>
    <w:p w14:paraId="1F5BFE78"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73E13CB" w14:textId="77777777" w:rsidR="001C2D04" w:rsidRPr="00872C14" w:rsidRDefault="00166959">
      <w:pPr>
        <w:pStyle w:val="NormalBold"/>
      </w:pPr>
      <w:r w:rsidRPr="00872C14">
        <w:rPr>
          <w:rStyle w:val="HideTWBExt"/>
        </w:rPr>
        <w:t>&lt;Article&gt;</w:t>
      </w:r>
      <w:r w:rsidRPr="00872C14">
        <w:t>Considerentul Y</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29BD92E" w14:textId="77777777">
        <w:trPr>
          <w:trHeight w:hRule="exact" w:val="240"/>
          <w:jc w:val="center"/>
        </w:trPr>
        <w:tc>
          <w:tcPr>
            <w:tcW w:w="9752" w:type="dxa"/>
            <w:gridSpan w:val="2"/>
            <w:tcBorders>
              <w:top w:val="nil"/>
              <w:left w:val="nil"/>
              <w:bottom w:val="nil"/>
              <w:right w:val="nil"/>
            </w:tcBorders>
          </w:tcPr>
          <w:p w14:paraId="138A1031" w14:textId="77777777" w:rsidR="001C2D04" w:rsidRPr="00872C14" w:rsidRDefault="001C2D04"/>
        </w:tc>
      </w:tr>
      <w:tr w:rsidR="001C2D04" w:rsidRPr="00872C14" w14:paraId="49B4364F" w14:textId="77777777">
        <w:trPr>
          <w:trHeight w:val="240"/>
          <w:jc w:val="center"/>
        </w:trPr>
        <w:tc>
          <w:tcPr>
            <w:tcW w:w="4876" w:type="dxa"/>
            <w:tcBorders>
              <w:top w:val="nil"/>
              <w:left w:val="nil"/>
              <w:bottom w:val="nil"/>
              <w:right w:val="nil"/>
            </w:tcBorders>
          </w:tcPr>
          <w:p w14:paraId="1FE78817" w14:textId="77777777" w:rsidR="001C2D04" w:rsidRPr="00872C14" w:rsidRDefault="00166959">
            <w:pPr>
              <w:pStyle w:val="AmColumnHeading"/>
            </w:pPr>
            <w:r w:rsidRPr="00872C14">
              <w:t xml:space="preserve">Propunerea de </w:t>
            </w:r>
            <w:r w:rsidRPr="00872C14">
              <w:t>rezoluție</w:t>
            </w:r>
          </w:p>
        </w:tc>
        <w:tc>
          <w:tcPr>
            <w:tcW w:w="4876" w:type="dxa"/>
            <w:tcBorders>
              <w:top w:val="nil"/>
              <w:left w:val="nil"/>
              <w:bottom w:val="nil"/>
              <w:right w:val="nil"/>
            </w:tcBorders>
          </w:tcPr>
          <w:p w14:paraId="105C8DAF" w14:textId="77777777" w:rsidR="001C2D04" w:rsidRPr="00872C14" w:rsidRDefault="00166959">
            <w:pPr>
              <w:pStyle w:val="AmColumnHeading"/>
            </w:pPr>
            <w:r w:rsidRPr="00872C14">
              <w:t>Amendamentul</w:t>
            </w:r>
          </w:p>
        </w:tc>
      </w:tr>
      <w:tr w:rsidR="001C2D04" w:rsidRPr="00872C14" w14:paraId="48D31DDB" w14:textId="77777777">
        <w:trPr>
          <w:jc w:val="center"/>
        </w:trPr>
        <w:tc>
          <w:tcPr>
            <w:tcW w:w="4876" w:type="dxa"/>
            <w:tcBorders>
              <w:top w:val="nil"/>
              <w:left w:val="nil"/>
              <w:bottom w:val="nil"/>
              <w:right w:val="nil"/>
            </w:tcBorders>
          </w:tcPr>
          <w:p w14:paraId="21945655" w14:textId="77777777" w:rsidR="001C2D04" w:rsidRPr="00872C14" w:rsidRDefault="00166959">
            <w:pPr>
              <w:pStyle w:val="Normal6a"/>
            </w:pPr>
            <w:r w:rsidRPr="00872C14">
              <w:t>Y.</w:t>
            </w:r>
            <w:r w:rsidRPr="00872C14">
              <w:tab/>
              <w:t xml:space="preserve">întrucât promovarea </w:t>
            </w:r>
            <w:r w:rsidRPr="00872C14">
              <w:rPr>
                <w:b/>
                <w:i/>
              </w:rPr>
              <w:t>unei game largi de drepturi prevăzute</w:t>
            </w:r>
            <w:r w:rsidRPr="00872C14">
              <w:t xml:space="preserve"> în cartă </w:t>
            </w:r>
            <w:r w:rsidRPr="00872C14">
              <w:rPr>
                <w:b/>
                <w:i/>
              </w:rPr>
              <w:t>– de la drepturile civile și politice la drepturile sociale, economice și drepturile de a treia generație – de către instituțiile, organele, oficiile și agențiile Uniunii ar constitui un stimulent esențial pentru dezvoltarea unei sfere publice europene și pentru exprimarea concretă a conceptului de cetățenie a Uniunii și a</w:t>
            </w:r>
            <w:r w:rsidRPr="00872C14">
              <w:t xml:space="preserve"> dimensiunii participative </w:t>
            </w:r>
            <w:r w:rsidRPr="00872C14">
              <w:rPr>
                <w:b/>
                <w:i/>
              </w:rPr>
              <w:t>în cadrul UE consacrate</w:t>
            </w:r>
            <w:r w:rsidRPr="00872C14">
              <w:t xml:space="preserve"> în tratate;</w:t>
            </w:r>
          </w:p>
        </w:tc>
        <w:tc>
          <w:tcPr>
            <w:tcW w:w="4876" w:type="dxa"/>
            <w:tcBorders>
              <w:top w:val="nil"/>
              <w:left w:val="nil"/>
              <w:bottom w:val="nil"/>
              <w:right w:val="nil"/>
            </w:tcBorders>
          </w:tcPr>
          <w:p w14:paraId="52C0C85B" w14:textId="77777777" w:rsidR="001C2D04" w:rsidRPr="00872C14" w:rsidRDefault="00166959">
            <w:pPr>
              <w:pStyle w:val="Normal6a"/>
            </w:pPr>
            <w:r w:rsidRPr="00872C14">
              <w:t>Y.</w:t>
            </w:r>
            <w:r w:rsidRPr="00872C14">
              <w:tab/>
            </w:r>
            <w:r w:rsidRPr="00872C14">
              <w:t xml:space="preserve">întrucât promovarea </w:t>
            </w:r>
            <w:r w:rsidRPr="00872C14">
              <w:rPr>
                <w:b/>
                <w:i/>
              </w:rPr>
              <w:t>efectivă a drepturilor consacrate</w:t>
            </w:r>
            <w:r w:rsidRPr="00872C14">
              <w:t xml:space="preserve"> în cartă </w:t>
            </w:r>
            <w:r w:rsidRPr="00872C14">
              <w:rPr>
                <w:b/>
                <w:i/>
              </w:rPr>
              <w:t>contribuie la consolidarea încrederii cetățenilor în Uniune și la întărirea</w:t>
            </w:r>
            <w:r w:rsidRPr="00872C14">
              <w:t xml:space="preserve"> dimensiunii participative </w:t>
            </w:r>
            <w:r w:rsidRPr="00872C14">
              <w:rPr>
                <w:b/>
                <w:i/>
              </w:rPr>
              <w:t>a cetățenilor Uniunii prevăzute</w:t>
            </w:r>
            <w:r w:rsidRPr="00872C14">
              <w:t xml:space="preserve"> în tratate;</w:t>
            </w:r>
          </w:p>
        </w:tc>
      </w:tr>
    </w:tbl>
    <w:p w14:paraId="662D296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D9971BC" w14:textId="77777777" w:rsidR="001C2D04" w:rsidRPr="00872C14" w:rsidRDefault="00166959">
      <w:r w:rsidRPr="00872C14">
        <w:rPr>
          <w:rStyle w:val="HideTWBExt"/>
        </w:rPr>
        <w:t>&lt;/Amend&gt;</w:t>
      </w:r>
    </w:p>
    <w:p w14:paraId="32AD3109"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131</w:t>
      </w:r>
      <w:r w:rsidRPr="00872C14">
        <w:rPr>
          <w:rStyle w:val="HideTWBExt"/>
        </w:rPr>
        <w:t>&lt;/NumAm&gt;</w:t>
      </w:r>
    </w:p>
    <w:p w14:paraId="393EE3F0"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3CBB3479" w14:textId="77777777" w:rsidR="001C2D04" w:rsidRPr="00872C14" w:rsidRDefault="00166959">
      <w:pPr>
        <w:pStyle w:val="NormalBold"/>
      </w:pPr>
      <w:r w:rsidRPr="00872C14">
        <w:rPr>
          <w:rStyle w:val="HideTWBExt"/>
          <w:b w:val="0"/>
        </w:rPr>
        <w:t>&lt;/RepeatBlock-By&gt;</w:t>
      </w:r>
    </w:p>
    <w:p w14:paraId="74D8C7F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B7C4FE8" w14:textId="77777777" w:rsidR="001C2D04" w:rsidRPr="00872C14" w:rsidRDefault="00166959">
      <w:pPr>
        <w:pStyle w:val="NormalBold"/>
      </w:pPr>
      <w:r w:rsidRPr="00872C14">
        <w:rPr>
          <w:rStyle w:val="HideTWBExt"/>
        </w:rPr>
        <w:t>&lt;Article&gt;</w:t>
      </w:r>
      <w:r w:rsidRPr="00872C14">
        <w:t>Considerentul Ya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9995A1A" w14:textId="77777777">
        <w:trPr>
          <w:trHeight w:hRule="exact" w:val="240"/>
          <w:jc w:val="center"/>
        </w:trPr>
        <w:tc>
          <w:tcPr>
            <w:tcW w:w="9752" w:type="dxa"/>
            <w:gridSpan w:val="2"/>
            <w:tcBorders>
              <w:top w:val="nil"/>
              <w:left w:val="nil"/>
              <w:bottom w:val="nil"/>
              <w:right w:val="nil"/>
            </w:tcBorders>
          </w:tcPr>
          <w:p w14:paraId="2B1256D1" w14:textId="77777777" w:rsidR="001C2D04" w:rsidRPr="00872C14" w:rsidRDefault="001C2D04"/>
        </w:tc>
      </w:tr>
      <w:tr w:rsidR="001C2D04" w:rsidRPr="00872C14" w14:paraId="3C0ED1EC" w14:textId="77777777">
        <w:trPr>
          <w:trHeight w:val="240"/>
          <w:jc w:val="center"/>
        </w:trPr>
        <w:tc>
          <w:tcPr>
            <w:tcW w:w="4876" w:type="dxa"/>
            <w:tcBorders>
              <w:top w:val="nil"/>
              <w:left w:val="nil"/>
              <w:bottom w:val="nil"/>
              <w:right w:val="nil"/>
            </w:tcBorders>
          </w:tcPr>
          <w:p w14:paraId="0B2290E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81DD8B1" w14:textId="77777777" w:rsidR="001C2D04" w:rsidRPr="00872C14" w:rsidRDefault="00166959">
            <w:pPr>
              <w:pStyle w:val="AmColumnHeading"/>
            </w:pPr>
            <w:r w:rsidRPr="00872C14">
              <w:t>Amendamentul</w:t>
            </w:r>
          </w:p>
        </w:tc>
      </w:tr>
      <w:tr w:rsidR="001C2D04" w:rsidRPr="00872C14" w14:paraId="5F419379" w14:textId="77777777">
        <w:trPr>
          <w:jc w:val="center"/>
        </w:trPr>
        <w:tc>
          <w:tcPr>
            <w:tcW w:w="4876" w:type="dxa"/>
            <w:tcBorders>
              <w:top w:val="nil"/>
              <w:left w:val="nil"/>
              <w:bottom w:val="nil"/>
              <w:right w:val="nil"/>
            </w:tcBorders>
          </w:tcPr>
          <w:p w14:paraId="1F98197C" w14:textId="77777777" w:rsidR="001C2D04" w:rsidRPr="00872C14" w:rsidRDefault="001C2D04">
            <w:pPr>
              <w:pStyle w:val="Normal6a"/>
            </w:pPr>
          </w:p>
        </w:tc>
        <w:tc>
          <w:tcPr>
            <w:tcW w:w="4876" w:type="dxa"/>
            <w:tcBorders>
              <w:top w:val="nil"/>
              <w:left w:val="nil"/>
              <w:bottom w:val="nil"/>
              <w:right w:val="nil"/>
            </w:tcBorders>
          </w:tcPr>
          <w:p w14:paraId="29168037" w14:textId="77777777" w:rsidR="001C2D04" w:rsidRPr="00872C14" w:rsidRDefault="00166959">
            <w:pPr>
              <w:pStyle w:val="Normal6a"/>
            </w:pPr>
            <w:r w:rsidRPr="00872C14">
              <w:rPr>
                <w:b/>
                <w:i/>
              </w:rPr>
              <w:t>Ya.</w:t>
            </w:r>
            <w:r w:rsidRPr="00872C14">
              <w:tab/>
            </w:r>
            <w:r w:rsidRPr="00872C14">
              <w:rPr>
                <w:b/>
                <w:i/>
              </w:rPr>
              <w:t>întrucât carta este o parte integrantă a procesului de aderare la UE, creând un cadru activ pentru viitorii membri ai UE prin intermediul capitolelor din acquis și conturând reformele juridice și politice necesare pentru aderarea la UE; întrucât, pentru a adera cu succes la UE, peste 10 țări candidate și potențial candidate vor trebui să își alinieze politicile la capitolele privind drepturile fundamentale care fac trimitere la cartă;</w:t>
            </w:r>
          </w:p>
        </w:tc>
      </w:tr>
    </w:tbl>
    <w:p w14:paraId="71C36C76"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124CD18" w14:textId="77777777" w:rsidR="001C2D04" w:rsidRPr="00872C14" w:rsidRDefault="00166959">
      <w:r w:rsidRPr="00872C14">
        <w:rPr>
          <w:rStyle w:val="HideTWBExt"/>
        </w:rPr>
        <w:t>&lt;/Amend&gt;</w:t>
      </w:r>
    </w:p>
    <w:p w14:paraId="2BDD170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132</w:t>
      </w:r>
      <w:r w:rsidRPr="00872C14">
        <w:rPr>
          <w:rStyle w:val="HideTWBExt"/>
        </w:rPr>
        <w:t>&lt;/NumAm&gt;</w:t>
      </w:r>
    </w:p>
    <w:p w14:paraId="5BC8D3B0" w14:textId="77777777" w:rsidR="001C2D04" w:rsidRPr="00872C14" w:rsidRDefault="00166959">
      <w:pPr>
        <w:pStyle w:val="NormalBold"/>
      </w:pPr>
      <w:r w:rsidRPr="00872C14">
        <w:rPr>
          <w:rStyle w:val="HideTWBExt"/>
          <w:b w:val="0"/>
        </w:rPr>
        <w:lastRenderedPageBreak/>
        <w:t>&lt;RepeatBlock-By&gt;&lt;Members&gt;</w:t>
      </w:r>
      <w:r w:rsidRPr="00872C14">
        <w:t>Alessandro Zan, Juan Fernando López Aguilar, Marc Angel, Klára Dobrev, Idoia Mendia, Brando Benifei</w:t>
      </w:r>
      <w:r w:rsidRPr="00872C14">
        <w:rPr>
          <w:rStyle w:val="HideTWBExt"/>
          <w:b w:val="0"/>
        </w:rPr>
        <w:t>&lt;/Members&gt;</w:t>
      </w:r>
    </w:p>
    <w:p w14:paraId="426DDB9B" w14:textId="77777777" w:rsidR="001C2D04" w:rsidRPr="00872C14" w:rsidRDefault="00166959">
      <w:pPr>
        <w:pStyle w:val="NormalBold"/>
      </w:pPr>
      <w:r w:rsidRPr="00872C14">
        <w:rPr>
          <w:rStyle w:val="HideTWBExt"/>
          <w:b w:val="0"/>
        </w:rPr>
        <w:t>&lt;/RepeatBlock-By&gt;</w:t>
      </w:r>
    </w:p>
    <w:p w14:paraId="0B8EACE4"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B8B69A9" w14:textId="77777777" w:rsidR="001C2D04" w:rsidRPr="00872C14" w:rsidRDefault="00166959">
      <w:pPr>
        <w:pStyle w:val="NormalBold"/>
      </w:pPr>
      <w:r w:rsidRPr="00872C14">
        <w:rPr>
          <w:rStyle w:val="HideTWBExt"/>
        </w:rPr>
        <w:t>&lt;Article&gt;</w:t>
      </w:r>
      <w:r w:rsidRPr="00872C14">
        <w:t>Considerentul Ya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C7ED5C6" w14:textId="77777777">
        <w:trPr>
          <w:trHeight w:hRule="exact" w:val="240"/>
          <w:jc w:val="center"/>
        </w:trPr>
        <w:tc>
          <w:tcPr>
            <w:tcW w:w="9752" w:type="dxa"/>
            <w:gridSpan w:val="2"/>
            <w:tcBorders>
              <w:top w:val="nil"/>
              <w:left w:val="nil"/>
              <w:bottom w:val="nil"/>
              <w:right w:val="nil"/>
            </w:tcBorders>
          </w:tcPr>
          <w:p w14:paraId="2E61797F" w14:textId="77777777" w:rsidR="001C2D04" w:rsidRPr="00872C14" w:rsidRDefault="001C2D04"/>
        </w:tc>
      </w:tr>
      <w:tr w:rsidR="001C2D04" w:rsidRPr="00872C14" w14:paraId="3FE97AFB" w14:textId="77777777">
        <w:trPr>
          <w:trHeight w:val="240"/>
          <w:jc w:val="center"/>
        </w:trPr>
        <w:tc>
          <w:tcPr>
            <w:tcW w:w="4876" w:type="dxa"/>
            <w:tcBorders>
              <w:top w:val="nil"/>
              <w:left w:val="nil"/>
              <w:bottom w:val="nil"/>
              <w:right w:val="nil"/>
            </w:tcBorders>
          </w:tcPr>
          <w:p w14:paraId="58DC088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C414B11" w14:textId="77777777" w:rsidR="001C2D04" w:rsidRPr="00872C14" w:rsidRDefault="00166959">
            <w:pPr>
              <w:pStyle w:val="AmColumnHeading"/>
            </w:pPr>
            <w:r w:rsidRPr="00872C14">
              <w:t>Amendamentul</w:t>
            </w:r>
          </w:p>
        </w:tc>
      </w:tr>
      <w:tr w:rsidR="001C2D04" w:rsidRPr="00872C14" w14:paraId="16B8D2EE" w14:textId="77777777">
        <w:trPr>
          <w:jc w:val="center"/>
        </w:trPr>
        <w:tc>
          <w:tcPr>
            <w:tcW w:w="4876" w:type="dxa"/>
            <w:tcBorders>
              <w:top w:val="nil"/>
              <w:left w:val="nil"/>
              <w:bottom w:val="nil"/>
              <w:right w:val="nil"/>
            </w:tcBorders>
          </w:tcPr>
          <w:p w14:paraId="7B1FC4AC" w14:textId="77777777" w:rsidR="001C2D04" w:rsidRPr="00872C14" w:rsidRDefault="001C2D04">
            <w:pPr>
              <w:pStyle w:val="Normal6a"/>
            </w:pPr>
          </w:p>
        </w:tc>
        <w:tc>
          <w:tcPr>
            <w:tcW w:w="4876" w:type="dxa"/>
            <w:tcBorders>
              <w:top w:val="nil"/>
              <w:left w:val="nil"/>
              <w:bottom w:val="nil"/>
              <w:right w:val="nil"/>
            </w:tcBorders>
          </w:tcPr>
          <w:p w14:paraId="0CC9045B" w14:textId="77777777" w:rsidR="001C2D04" w:rsidRPr="00872C14" w:rsidRDefault="00166959">
            <w:pPr>
              <w:pStyle w:val="Normal6a"/>
            </w:pPr>
            <w:r w:rsidRPr="00872C14">
              <w:rPr>
                <w:b/>
                <w:i/>
              </w:rPr>
              <w:t>Ya.</w:t>
            </w:r>
            <w:r w:rsidRPr="00872C14">
              <w:tab/>
            </w:r>
            <w:r w:rsidRPr="00872C14">
              <w:rPr>
                <w:b/>
                <w:i/>
              </w:rPr>
              <w:t xml:space="preserve">întrucât libertatea de exprimare și libertatea de informare sunt drepturi fundamentale consacrate în cartă, constituie piloni esențiali ai democrației și trebuie respectate și </w:t>
            </w:r>
            <w:r w:rsidRPr="00872C14">
              <w:rPr>
                <w:b/>
                <w:i/>
              </w:rPr>
              <w:t>protejate pe deplin în întreaga Uniune;</w:t>
            </w:r>
          </w:p>
        </w:tc>
      </w:tr>
    </w:tbl>
    <w:p w14:paraId="4B80ACF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2780B32" w14:textId="77777777" w:rsidR="001C2D04" w:rsidRPr="00872C14" w:rsidRDefault="00166959">
      <w:r w:rsidRPr="00872C14">
        <w:rPr>
          <w:rStyle w:val="HideTWBExt"/>
        </w:rPr>
        <w:t>&lt;/Amend&gt;</w:t>
      </w:r>
    </w:p>
    <w:p w14:paraId="72524EF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133</w:t>
      </w:r>
      <w:r w:rsidRPr="00872C14">
        <w:rPr>
          <w:rStyle w:val="HideTWBExt"/>
        </w:rPr>
        <w:t>&lt;/NumAm&gt;</w:t>
      </w:r>
    </w:p>
    <w:p w14:paraId="5AAD00DF"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Klára Dobrev, Idoia Mendia, Brando Benifei</w:t>
      </w:r>
      <w:r w:rsidRPr="00872C14">
        <w:rPr>
          <w:rStyle w:val="HideTWBExt"/>
          <w:b w:val="0"/>
        </w:rPr>
        <w:t>&lt;/Members&gt;</w:t>
      </w:r>
    </w:p>
    <w:p w14:paraId="3A07576F" w14:textId="77777777" w:rsidR="001C2D04" w:rsidRPr="00872C14" w:rsidRDefault="00166959">
      <w:pPr>
        <w:pStyle w:val="NormalBold"/>
      </w:pPr>
      <w:r w:rsidRPr="00872C14">
        <w:rPr>
          <w:rStyle w:val="HideTWBExt"/>
          <w:b w:val="0"/>
        </w:rPr>
        <w:t>&lt;/RepeatBlock-By&gt;</w:t>
      </w:r>
    </w:p>
    <w:p w14:paraId="46B210C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83B22EC" w14:textId="77777777" w:rsidR="001C2D04" w:rsidRPr="00872C14" w:rsidRDefault="00166959">
      <w:pPr>
        <w:pStyle w:val="NormalBold"/>
      </w:pPr>
      <w:r w:rsidRPr="00872C14">
        <w:rPr>
          <w:rStyle w:val="HideTWBExt"/>
        </w:rPr>
        <w:t>&lt;Article&gt;</w:t>
      </w:r>
      <w:r w:rsidRPr="00872C14">
        <w:t>Considerentul Yb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107DE2F" w14:textId="77777777">
        <w:trPr>
          <w:trHeight w:hRule="exact" w:val="240"/>
          <w:jc w:val="center"/>
        </w:trPr>
        <w:tc>
          <w:tcPr>
            <w:tcW w:w="9752" w:type="dxa"/>
            <w:gridSpan w:val="2"/>
            <w:tcBorders>
              <w:top w:val="nil"/>
              <w:left w:val="nil"/>
              <w:bottom w:val="nil"/>
              <w:right w:val="nil"/>
            </w:tcBorders>
          </w:tcPr>
          <w:p w14:paraId="4FB79625" w14:textId="77777777" w:rsidR="001C2D04" w:rsidRPr="00872C14" w:rsidRDefault="001C2D04"/>
        </w:tc>
      </w:tr>
      <w:tr w:rsidR="001C2D04" w:rsidRPr="00872C14" w14:paraId="68F79E37" w14:textId="77777777">
        <w:trPr>
          <w:trHeight w:val="240"/>
          <w:jc w:val="center"/>
        </w:trPr>
        <w:tc>
          <w:tcPr>
            <w:tcW w:w="4876" w:type="dxa"/>
            <w:tcBorders>
              <w:top w:val="nil"/>
              <w:left w:val="nil"/>
              <w:bottom w:val="nil"/>
              <w:right w:val="nil"/>
            </w:tcBorders>
          </w:tcPr>
          <w:p w14:paraId="35E39BA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7D607D6" w14:textId="77777777" w:rsidR="001C2D04" w:rsidRPr="00872C14" w:rsidRDefault="00166959">
            <w:pPr>
              <w:pStyle w:val="AmColumnHeading"/>
            </w:pPr>
            <w:r w:rsidRPr="00872C14">
              <w:t>Amendamentul</w:t>
            </w:r>
          </w:p>
        </w:tc>
      </w:tr>
      <w:tr w:rsidR="001C2D04" w:rsidRPr="00872C14" w14:paraId="4127AFED" w14:textId="77777777">
        <w:trPr>
          <w:jc w:val="center"/>
        </w:trPr>
        <w:tc>
          <w:tcPr>
            <w:tcW w:w="4876" w:type="dxa"/>
            <w:tcBorders>
              <w:top w:val="nil"/>
              <w:left w:val="nil"/>
              <w:bottom w:val="nil"/>
              <w:right w:val="nil"/>
            </w:tcBorders>
          </w:tcPr>
          <w:p w14:paraId="7E7D9F62" w14:textId="77777777" w:rsidR="001C2D04" w:rsidRPr="00872C14" w:rsidRDefault="001C2D04">
            <w:pPr>
              <w:pStyle w:val="Normal6a"/>
            </w:pPr>
          </w:p>
        </w:tc>
        <w:tc>
          <w:tcPr>
            <w:tcW w:w="4876" w:type="dxa"/>
            <w:tcBorders>
              <w:top w:val="nil"/>
              <w:left w:val="nil"/>
              <w:bottom w:val="nil"/>
              <w:right w:val="nil"/>
            </w:tcBorders>
          </w:tcPr>
          <w:p w14:paraId="34587906" w14:textId="77777777" w:rsidR="001C2D04" w:rsidRPr="00872C14" w:rsidRDefault="00166959">
            <w:pPr>
              <w:pStyle w:val="Normal6a"/>
            </w:pPr>
            <w:r w:rsidRPr="00872C14">
              <w:rPr>
                <w:b/>
                <w:i/>
              </w:rPr>
              <w:t>Yb.</w:t>
            </w:r>
            <w:r w:rsidRPr="00872C14">
              <w:tab/>
            </w:r>
            <w:r w:rsidRPr="00872C14">
              <w:rPr>
                <w:b/>
                <w:i/>
              </w:rPr>
              <w:t xml:space="preserve">întrucât libertatea de întrunire și libertatea de manifestare pașnică reprezintă </w:t>
            </w:r>
            <w:r w:rsidRPr="00872C14">
              <w:rPr>
                <w:b/>
                <w:i/>
              </w:rPr>
              <w:t>drepturi fundamentale consacrate în cartă, constituie piloni esențiali ai democrației și trebuie respectate și pe deplin protejate în întreaga Uniune;</w:t>
            </w:r>
          </w:p>
        </w:tc>
      </w:tr>
    </w:tbl>
    <w:p w14:paraId="2A94DB49"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BAD3E3C" w14:textId="77777777" w:rsidR="001C2D04" w:rsidRPr="00872C14" w:rsidRDefault="00166959">
      <w:r w:rsidRPr="00872C14">
        <w:rPr>
          <w:rStyle w:val="HideTWBExt"/>
        </w:rPr>
        <w:t>&lt;/Amend&gt;</w:t>
      </w:r>
    </w:p>
    <w:p w14:paraId="30395EE9"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134</w:t>
      </w:r>
      <w:r w:rsidRPr="00872C14">
        <w:rPr>
          <w:rStyle w:val="HideTWBExt"/>
        </w:rPr>
        <w:t>&lt;/NumAm&gt;</w:t>
      </w:r>
    </w:p>
    <w:p w14:paraId="23FAE5B1"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6B4A70FE" w14:textId="77777777" w:rsidR="001C2D04" w:rsidRPr="00872C14" w:rsidRDefault="00166959">
      <w:pPr>
        <w:pStyle w:val="NormalBold"/>
      </w:pPr>
      <w:r w:rsidRPr="00872C14">
        <w:rPr>
          <w:rStyle w:val="HideTWBExt"/>
          <w:b w:val="0"/>
        </w:rPr>
        <w:t>&lt;/RepeatBlock-By&gt;</w:t>
      </w:r>
    </w:p>
    <w:p w14:paraId="21DDBB3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264A31E" w14:textId="77777777" w:rsidR="001C2D04" w:rsidRPr="00872C14" w:rsidRDefault="00166959">
      <w:pPr>
        <w:pStyle w:val="NormalBold"/>
      </w:pPr>
      <w:r w:rsidRPr="00872C14">
        <w:rPr>
          <w:rStyle w:val="HideTWBExt"/>
        </w:rPr>
        <w:t>&lt;Article&gt;</w:t>
      </w:r>
      <w:r w:rsidRPr="00872C14">
        <w:t>Considerentul Z</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1D7C9AF" w14:textId="77777777">
        <w:trPr>
          <w:trHeight w:hRule="exact" w:val="240"/>
          <w:jc w:val="center"/>
        </w:trPr>
        <w:tc>
          <w:tcPr>
            <w:tcW w:w="9752" w:type="dxa"/>
            <w:gridSpan w:val="2"/>
            <w:tcBorders>
              <w:top w:val="nil"/>
              <w:left w:val="nil"/>
              <w:bottom w:val="nil"/>
              <w:right w:val="nil"/>
            </w:tcBorders>
          </w:tcPr>
          <w:p w14:paraId="79D2AA2F" w14:textId="77777777" w:rsidR="001C2D04" w:rsidRPr="00872C14" w:rsidRDefault="001C2D04"/>
        </w:tc>
      </w:tr>
      <w:tr w:rsidR="001C2D04" w:rsidRPr="00872C14" w14:paraId="6D40164B" w14:textId="77777777">
        <w:trPr>
          <w:trHeight w:val="240"/>
          <w:jc w:val="center"/>
        </w:trPr>
        <w:tc>
          <w:tcPr>
            <w:tcW w:w="4876" w:type="dxa"/>
            <w:tcBorders>
              <w:top w:val="nil"/>
              <w:left w:val="nil"/>
              <w:bottom w:val="nil"/>
              <w:right w:val="nil"/>
            </w:tcBorders>
          </w:tcPr>
          <w:p w14:paraId="6E60F4B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89A29BE" w14:textId="77777777" w:rsidR="001C2D04" w:rsidRPr="00872C14" w:rsidRDefault="00166959">
            <w:pPr>
              <w:pStyle w:val="AmColumnHeading"/>
            </w:pPr>
            <w:r w:rsidRPr="00872C14">
              <w:t>Amendamentul</w:t>
            </w:r>
          </w:p>
        </w:tc>
      </w:tr>
      <w:tr w:rsidR="001C2D04" w:rsidRPr="00872C14" w14:paraId="45B35FD2" w14:textId="77777777">
        <w:trPr>
          <w:jc w:val="center"/>
        </w:trPr>
        <w:tc>
          <w:tcPr>
            <w:tcW w:w="4876" w:type="dxa"/>
            <w:tcBorders>
              <w:top w:val="nil"/>
              <w:left w:val="nil"/>
              <w:bottom w:val="nil"/>
              <w:right w:val="nil"/>
            </w:tcBorders>
          </w:tcPr>
          <w:p w14:paraId="4EA424E5" w14:textId="77777777" w:rsidR="001C2D04" w:rsidRPr="00872C14" w:rsidRDefault="00166959">
            <w:pPr>
              <w:pStyle w:val="Normal6a"/>
            </w:pPr>
            <w:r w:rsidRPr="00872C14">
              <w:rPr>
                <w:b/>
                <w:i/>
              </w:rPr>
              <w:t>Z.</w:t>
            </w:r>
            <w:r w:rsidRPr="00872C14">
              <w:tab/>
            </w:r>
            <w:r w:rsidRPr="00872C14">
              <w:rPr>
                <w:b/>
                <w:i/>
              </w:rPr>
              <w:t xml:space="preserve">întrucât Agenția pentru Drepturi </w:t>
            </w:r>
            <w:r w:rsidRPr="00872C14">
              <w:rPr>
                <w:b/>
                <w:i/>
              </w:rPr>
              <w:lastRenderedPageBreak/>
              <w:t xml:space="preserve">Fundamentale (FRA) a formulat concluzii în </w:t>
            </w:r>
            <w:r w:rsidRPr="00872C14">
              <w:rPr>
                <w:b/>
                <w:i/>
              </w:rPr>
              <w:t>conformitate cu mandatul său pentru punerea în aplicare efectivă a cartei</w:t>
            </w:r>
            <w:r w:rsidRPr="00872C14">
              <w:rPr>
                <w:b/>
                <w:i/>
                <w:vertAlign w:val="superscript"/>
              </w:rPr>
              <w:t>5,</w:t>
            </w:r>
            <w:r w:rsidRPr="00872C14">
              <w:rPr>
                <w:b/>
                <w:i/>
              </w:rPr>
              <w:t xml:space="preserve"> </w:t>
            </w:r>
            <w:r w:rsidRPr="00872C14">
              <w:rPr>
                <w:b/>
                <w:i/>
                <w:vertAlign w:val="superscript"/>
              </w:rPr>
              <w:t>6,</w:t>
            </w:r>
            <w:r w:rsidRPr="00872C14">
              <w:rPr>
                <w:b/>
                <w:i/>
              </w:rPr>
              <w:t xml:space="preserve"> </w:t>
            </w:r>
            <w:r w:rsidRPr="00872C14">
              <w:rPr>
                <w:b/>
                <w:i/>
                <w:vertAlign w:val="superscript"/>
              </w:rPr>
              <w:t>7</w:t>
            </w:r>
            <w:r w:rsidRPr="00872C14">
              <w:rPr>
                <w:b/>
                <w:i/>
              </w:rPr>
              <w:t>,</w:t>
            </w:r>
          </w:p>
        </w:tc>
        <w:tc>
          <w:tcPr>
            <w:tcW w:w="4876" w:type="dxa"/>
            <w:tcBorders>
              <w:top w:val="nil"/>
              <w:left w:val="nil"/>
              <w:bottom w:val="nil"/>
              <w:right w:val="nil"/>
            </w:tcBorders>
          </w:tcPr>
          <w:p w14:paraId="0A284388" w14:textId="77777777" w:rsidR="001C2D04" w:rsidRPr="00872C14" w:rsidRDefault="00166959">
            <w:pPr>
              <w:pStyle w:val="Normal6a"/>
            </w:pPr>
            <w:r w:rsidRPr="00872C14">
              <w:rPr>
                <w:b/>
                <w:i/>
              </w:rPr>
              <w:lastRenderedPageBreak/>
              <w:t>eliminat</w:t>
            </w:r>
          </w:p>
        </w:tc>
      </w:tr>
      <w:tr w:rsidR="001C2D04" w:rsidRPr="00872C14" w14:paraId="4F3E765E" w14:textId="77777777">
        <w:trPr>
          <w:jc w:val="center"/>
        </w:trPr>
        <w:tc>
          <w:tcPr>
            <w:tcW w:w="4876" w:type="dxa"/>
            <w:tcBorders>
              <w:top w:val="nil"/>
              <w:left w:val="nil"/>
              <w:bottom w:val="nil"/>
              <w:right w:val="nil"/>
            </w:tcBorders>
          </w:tcPr>
          <w:p w14:paraId="0D6FC399"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13AF82ED" w14:textId="77777777" w:rsidR="001C2D04" w:rsidRPr="00872C14" w:rsidRDefault="001C2D04"/>
        </w:tc>
      </w:tr>
      <w:tr w:rsidR="001C2D04" w:rsidRPr="00872C14" w14:paraId="7E5D5872" w14:textId="77777777">
        <w:trPr>
          <w:jc w:val="center"/>
        </w:trPr>
        <w:tc>
          <w:tcPr>
            <w:tcW w:w="4876" w:type="dxa"/>
            <w:tcBorders>
              <w:top w:val="nil"/>
              <w:left w:val="nil"/>
              <w:bottom w:val="nil"/>
              <w:right w:val="nil"/>
            </w:tcBorders>
          </w:tcPr>
          <w:p w14:paraId="2A4FDDCD" w14:textId="77777777" w:rsidR="001C2D04" w:rsidRPr="00872C14" w:rsidRDefault="00166959">
            <w:pPr>
              <w:pStyle w:val="Normal6a"/>
            </w:pPr>
            <w:r w:rsidRPr="00872C14">
              <w:rPr>
                <w:b/>
                <w:i/>
                <w:vertAlign w:val="superscript"/>
              </w:rPr>
              <w:t>5</w:t>
            </w:r>
            <w:r w:rsidRPr="00872C14">
              <w:t xml:space="preserve"> </w:t>
            </w:r>
            <w:r w:rsidRPr="00872C14">
              <w:rPr>
                <w:b/>
                <w:i/>
              </w:rPr>
              <w:t>Avizul FRA 1/2017, 10 aprilie 2017.</w:t>
            </w:r>
          </w:p>
        </w:tc>
        <w:tc>
          <w:tcPr>
            <w:tcW w:w="4876" w:type="dxa"/>
            <w:tcBorders>
              <w:top w:val="nil"/>
              <w:left w:val="nil"/>
              <w:bottom w:val="nil"/>
              <w:right w:val="nil"/>
            </w:tcBorders>
          </w:tcPr>
          <w:p w14:paraId="54FCB94B" w14:textId="77777777" w:rsidR="001C2D04" w:rsidRPr="00872C14" w:rsidRDefault="001C2D04"/>
        </w:tc>
      </w:tr>
      <w:tr w:rsidR="001C2D04" w:rsidRPr="00872C14" w14:paraId="0FC5795C" w14:textId="77777777">
        <w:trPr>
          <w:jc w:val="center"/>
        </w:trPr>
        <w:tc>
          <w:tcPr>
            <w:tcW w:w="4876" w:type="dxa"/>
            <w:tcBorders>
              <w:top w:val="nil"/>
              <w:left w:val="nil"/>
              <w:bottom w:val="nil"/>
              <w:right w:val="nil"/>
            </w:tcBorders>
          </w:tcPr>
          <w:p w14:paraId="5E170453" w14:textId="77777777" w:rsidR="001C2D04" w:rsidRPr="00872C14" w:rsidRDefault="00166959">
            <w:pPr>
              <w:pStyle w:val="Normal6a"/>
            </w:pPr>
            <w:r w:rsidRPr="00872C14">
              <w:rPr>
                <w:b/>
                <w:i/>
                <w:vertAlign w:val="superscript"/>
              </w:rPr>
              <w:t>6</w:t>
            </w:r>
            <w:r w:rsidRPr="00872C14">
              <w:t xml:space="preserve"> </w:t>
            </w:r>
            <w:r w:rsidRPr="00872C14">
              <w:rPr>
                <w:b/>
                <w:i/>
              </w:rPr>
              <w:t>Avizul FRA 4/2018, 24 septembrie 2018.</w:t>
            </w:r>
          </w:p>
        </w:tc>
        <w:tc>
          <w:tcPr>
            <w:tcW w:w="4876" w:type="dxa"/>
            <w:tcBorders>
              <w:top w:val="nil"/>
              <w:left w:val="nil"/>
              <w:bottom w:val="nil"/>
              <w:right w:val="nil"/>
            </w:tcBorders>
          </w:tcPr>
          <w:p w14:paraId="340DC82F" w14:textId="77777777" w:rsidR="001C2D04" w:rsidRPr="00872C14" w:rsidRDefault="001C2D04"/>
        </w:tc>
      </w:tr>
      <w:tr w:rsidR="001C2D04" w:rsidRPr="00872C14" w14:paraId="3B300740" w14:textId="77777777">
        <w:trPr>
          <w:jc w:val="center"/>
        </w:trPr>
        <w:tc>
          <w:tcPr>
            <w:tcW w:w="4876" w:type="dxa"/>
            <w:tcBorders>
              <w:top w:val="nil"/>
              <w:left w:val="nil"/>
              <w:bottom w:val="nil"/>
              <w:right w:val="nil"/>
            </w:tcBorders>
          </w:tcPr>
          <w:p w14:paraId="25CD8070" w14:textId="77777777" w:rsidR="001C2D04" w:rsidRPr="00872C14" w:rsidRDefault="00166959">
            <w:pPr>
              <w:pStyle w:val="Normal6a"/>
            </w:pPr>
            <w:r w:rsidRPr="00872C14">
              <w:rPr>
                <w:b/>
                <w:i/>
                <w:vertAlign w:val="superscript"/>
              </w:rPr>
              <w:t>7</w:t>
            </w:r>
            <w:r w:rsidRPr="00872C14">
              <w:t xml:space="preserve"> </w:t>
            </w:r>
            <w:r w:rsidRPr="00872C14">
              <w:rPr>
                <w:b/>
                <w:i/>
              </w:rPr>
              <w:t>Documentul „Focus” al FRA, 11 iunie 2020.</w:t>
            </w:r>
          </w:p>
        </w:tc>
        <w:tc>
          <w:tcPr>
            <w:tcW w:w="4876" w:type="dxa"/>
            <w:tcBorders>
              <w:top w:val="nil"/>
              <w:left w:val="nil"/>
              <w:bottom w:val="nil"/>
              <w:right w:val="nil"/>
            </w:tcBorders>
          </w:tcPr>
          <w:p w14:paraId="57C4FD23" w14:textId="77777777" w:rsidR="001C2D04" w:rsidRPr="00872C14" w:rsidRDefault="001C2D04"/>
        </w:tc>
      </w:tr>
    </w:tbl>
    <w:p w14:paraId="3C92EC6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B850B0E" w14:textId="77777777" w:rsidR="001C2D04" w:rsidRPr="00872C14" w:rsidRDefault="00166959">
      <w:r w:rsidRPr="00872C14">
        <w:rPr>
          <w:rStyle w:val="HideTWBExt"/>
        </w:rPr>
        <w:t>&lt;/Amend&gt;</w:t>
      </w:r>
    </w:p>
    <w:p w14:paraId="6A0602C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135</w:t>
      </w:r>
      <w:r w:rsidRPr="00872C14">
        <w:rPr>
          <w:rStyle w:val="HideTWBExt"/>
        </w:rPr>
        <w:t>&lt;/NumAm&gt;</w:t>
      </w:r>
    </w:p>
    <w:p w14:paraId="03A5A5AD"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04D18A5C" w14:textId="77777777" w:rsidR="001C2D04" w:rsidRPr="00872C14" w:rsidRDefault="00166959">
      <w:pPr>
        <w:pStyle w:val="NormalBold"/>
      </w:pPr>
      <w:r w:rsidRPr="00872C14">
        <w:rPr>
          <w:rStyle w:val="HideTWBExt"/>
          <w:b w:val="0"/>
        </w:rPr>
        <w:t>&lt;/RepeatBlock-By&gt;</w:t>
      </w:r>
    </w:p>
    <w:p w14:paraId="75B59AD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3027636" w14:textId="77777777" w:rsidR="001C2D04" w:rsidRPr="00872C14" w:rsidRDefault="00166959">
      <w:pPr>
        <w:pStyle w:val="NormalBold"/>
      </w:pPr>
      <w:r w:rsidRPr="00872C14">
        <w:rPr>
          <w:rStyle w:val="HideTWBExt"/>
        </w:rPr>
        <w:t>&lt;Article&gt;</w:t>
      </w:r>
      <w:r w:rsidRPr="00872C14">
        <w:t>Considerentul Z</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4561B25" w14:textId="77777777">
        <w:trPr>
          <w:trHeight w:hRule="exact" w:val="240"/>
          <w:jc w:val="center"/>
        </w:trPr>
        <w:tc>
          <w:tcPr>
            <w:tcW w:w="9752" w:type="dxa"/>
            <w:gridSpan w:val="2"/>
            <w:tcBorders>
              <w:top w:val="nil"/>
              <w:left w:val="nil"/>
              <w:bottom w:val="nil"/>
              <w:right w:val="nil"/>
            </w:tcBorders>
          </w:tcPr>
          <w:p w14:paraId="207DC75E" w14:textId="77777777" w:rsidR="001C2D04" w:rsidRPr="00872C14" w:rsidRDefault="001C2D04"/>
        </w:tc>
      </w:tr>
      <w:tr w:rsidR="001C2D04" w:rsidRPr="00872C14" w14:paraId="1AC7E45E" w14:textId="77777777">
        <w:trPr>
          <w:trHeight w:val="240"/>
          <w:jc w:val="center"/>
        </w:trPr>
        <w:tc>
          <w:tcPr>
            <w:tcW w:w="4876" w:type="dxa"/>
            <w:tcBorders>
              <w:top w:val="nil"/>
              <w:left w:val="nil"/>
              <w:bottom w:val="nil"/>
              <w:right w:val="nil"/>
            </w:tcBorders>
          </w:tcPr>
          <w:p w14:paraId="465C248C"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7F2DAFC" w14:textId="77777777" w:rsidR="001C2D04" w:rsidRPr="00872C14" w:rsidRDefault="00166959">
            <w:pPr>
              <w:pStyle w:val="AmColumnHeading"/>
            </w:pPr>
            <w:r w:rsidRPr="00872C14">
              <w:t>Amendamentul</w:t>
            </w:r>
          </w:p>
        </w:tc>
      </w:tr>
      <w:tr w:rsidR="001C2D04" w:rsidRPr="00872C14" w14:paraId="242A5950" w14:textId="77777777">
        <w:trPr>
          <w:jc w:val="center"/>
        </w:trPr>
        <w:tc>
          <w:tcPr>
            <w:tcW w:w="4876" w:type="dxa"/>
            <w:tcBorders>
              <w:top w:val="nil"/>
              <w:left w:val="nil"/>
              <w:bottom w:val="nil"/>
              <w:right w:val="nil"/>
            </w:tcBorders>
          </w:tcPr>
          <w:p w14:paraId="0190B66E" w14:textId="77777777" w:rsidR="001C2D04" w:rsidRPr="00872C14" w:rsidRDefault="00166959">
            <w:pPr>
              <w:pStyle w:val="Normal6a"/>
            </w:pPr>
            <w:r w:rsidRPr="00872C14">
              <w:rPr>
                <w:b/>
                <w:i/>
              </w:rPr>
              <w:t>Z.</w:t>
            </w:r>
            <w:r w:rsidRPr="00872C14">
              <w:tab/>
            </w:r>
            <w:r w:rsidRPr="00872C14">
              <w:rPr>
                <w:b/>
                <w:i/>
              </w:rPr>
              <w:t>întrucât Agenția pentru Drepturi Fundamentale (FRA) a formulat concluzii în conformitate cu mandatul său pentru punerea în aplicare efectivă a cartei</w:t>
            </w:r>
            <w:r w:rsidRPr="00872C14">
              <w:rPr>
                <w:b/>
                <w:i/>
                <w:vertAlign w:val="superscript"/>
              </w:rPr>
              <w:t>5,</w:t>
            </w:r>
            <w:r w:rsidRPr="00872C14">
              <w:rPr>
                <w:b/>
                <w:i/>
              </w:rPr>
              <w:t xml:space="preserve"> </w:t>
            </w:r>
            <w:r w:rsidRPr="00872C14">
              <w:rPr>
                <w:b/>
                <w:i/>
                <w:vertAlign w:val="superscript"/>
              </w:rPr>
              <w:t>6,</w:t>
            </w:r>
            <w:r w:rsidRPr="00872C14">
              <w:rPr>
                <w:b/>
                <w:i/>
              </w:rPr>
              <w:t xml:space="preserve"> </w:t>
            </w:r>
            <w:r w:rsidRPr="00872C14">
              <w:rPr>
                <w:b/>
                <w:i/>
                <w:vertAlign w:val="superscript"/>
              </w:rPr>
              <w:t>7</w:t>
            </w:r>
            <w:r w:rsidRPr="00872C14">
              <w:rPr>
                <w:b/>
                <w:i/>
              </w:rPr>
              <w:t>,</w:t>
            </w:r>
          </w:p>
        </w:tc>
        <w:tc>
          <w:tcPr>
            <w:tcW w:w="4876" w:type="dxa"/>
            <w:tcBorders>
              <w:top w:val="nil"/>
              <w:left w:val="nil"/>
              <w:bottom w:val="nil"/>
              <w:right w:val="nil"/>
            </w:tcBorders>
          </w:tcPr>
          <w:p w14:paraId="27B349FE" w14:textId="77777777" w:rsidR="001C2D04" w:rsidRPr="00872C14" w:rsidRDefault="00166959">
            <w:pPr>
              <w:pStyle w:val="Normal6a"/>
            </w:pPr>
            <w:r w:rsidRPr="00872C14">
              <w:rPr>
                <w:b/>
                <w:i/>
              </w:rPr>
              <w:t>eliminat</w:t>
            </w:r>
          </w:p>
        </w:tc>
      </w:tr>
      <w:tr w:rsidR="001C2D04" w:rsidRPr="00872C14" w14:paraId="02306262" w14:textId="77777777">
        <w:trPr>
          <w:jc w:val="center"/>
        </w:trPr>
        <w:tc>
          <w:tcPr>
            <w:tcW w:w="4876" w:type="dxa"/>
            <w:tcBorders>
              <w:top w:val="nil"/>
              <w:left w:val="nil"/>
              <w:bottom w:val="nil"/>
              <w:right w:val="nil"/>
            </w:tcBorders>
          </w:tcPr>
          <w:p w14:paraId="07B10E59"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2E80119C" w14:textId="77777777" w:rsidR="001C2D04" w:rsidRPr="00872C14" w:rsidRDefault="001C2D04"/>
        </w:tc>
      </w:tr>
      <w:tr w:rsidR="001C2D04" w:rsidRPr="00872C14" w14:paraId="050B3A47" w14:textId="77777777">
        <w:trPr>
          <w:jc w:val="center"/>
        </w:trPr>
        <w:tc>
          <w:tcPr>
            <w:tcW w:w="4876" w:type="dxa"/>
            <w:tcBorders>
              <w:top w:val="nil"/>
              <w:left w:val="nil"/>
              <w:bottom w:val="nil"/>
              <w:right w:val="nil"/>
            </w:tcBorders>
          </w:tcPr>
          <w:p w14:paraId="153AF720" w14:textId="77777777" w:rsidR="001C2D04" w:rsidRPr="00872C14" w:rsidRDefault="00166959">
            <w:pPr>
              <w:pStyle w:val="Normal6a"/>
            </w:pPr>
            <w:r w:rsidRPr="00872C14">
              <w:rPr>
                <w:b/>
                <w:i/>
                <w:vertAlign w:val="superscript"/>
              </w:rPr>
              <w:t>5</w:t>
            </w:r>
            <w:r w:rsidRPr="00872C14">
              <w:t xml:space="preserve"> </w:t>
            </w:r>
            <w:r w:rsidRPr="00872C14">
              <w:rPr>
                <w:b/>
                <w:i/>
              </w:rPr>
              <w:t xml:space="preserve">Avizul FRA 1/2017, </w:t>
            </w:r>
            <w:r w:rsidRPr="00872C14">
              <w:rPr>
                <w:b/>
                <w:i/>
              </w:rPr>
              <w:t>10 aprilie 2017.</w:t>
            </w:r>
          </w:p>
        </w:tc>
        <w:tc>
          <w:tcPr>
            <w:tcW w:w="4876" w:type="dxa"/>
            <w:tcBorders>
              <w:top w:val="nil"/>
              <w:left w:val="nil"/>
              <w:bottom w:val="nil"/>
              <w:right w:val="nil"/>
            </w:tcBorders>
          </w:tcPr>
          <w:p w14:paraId="12273439" w14:textId="77777777" w:rsidR="001C2D04" w:rsidRPr="00872C14" w:rsidRDefault="001C2D04"/>
        </w:tc>
      </w:tr>
      <w:tr w:rsidR="001C2D04" w:rsidRPr="00872C14" w14:paraId="672D57B5" w14:textId="77777777">
        <w:trPr>
          <w:jc w:val="center"/>
        </w:trPr>
        <w:tc>
          <w:tcPr>
            <w:tcW w:w="4876" w:type="dxa"/>
            <w:tcBorders>
              <w:top w:val="nil"/>
              <w:left w:val="nil"/>
              <w:bottom w:val="nil"/>
              <w:right w:val="nil"/>
            </w:tcBorders>
          </w:tcPr>
          <w:p w14:paraId="1AC75D2C" w14:textId="77777777" w:rsidR="001C2D04" w:rsidRPr="00872C14" w:rsidRDefault="00166959">
            <w:pPr>
              <w:pStyle w:val="Normal6a"/>
            </w:pPr>
            <w:r w:rsidRPr="00872C14">
              <w:rPr>
                <w:b/>
                <w:i/>
                <w:vertAlign w:val="superscript"/>
              </w:rPr>
              <w:t>6</w:t>
            </w:r>
            <w:r w:rsidRPr="00872C14">
              <w:t xml:space="preserve"> </w:t>
            </w:r>
            <w:r w:rsidRPr="00872C14">
              <w:rPr>
                <w:b/>
                <w:i/>
              </w:rPr>
              <w:t>Avizul FRA 4/2018, 24 septembrie 2018.</w:t>
            </w:r>
          </w:p>
        </w:tc>
        <w:tc>
          <w:tcPr>
            <w:tcW w:w="4876" w:type="dxa"/>
            <w:tcBorders>
              <w:top w:val="nil"/>
              <w:left w:val="nil"/>
              <w:bottom w:val="nil"/>
              <w:right w:val="nil"/>
            </w:tcBorders>
          </w:tcPr>
          <w:p w14:paraId="6D4E129F" w14:textId="77777777" w:rsidR="001C2D04" w:rsidRPr="00872C14" w:rsidRDefault="001C2D04"/>
        </w:tc>
      </w:tr>
      <w:tr w:rsidR="001C2D04" w:rsidRPr="00872C14" w14:paraId="35CD1571" w14:textId="77777777">
        <w:trPr>
          <w:jc w:val="center"/>
        </w:trPr>
        <w:tc>
          <w:tcPr>
            <w:tcW w:w="4876" w:type="dxa"/>
            <w:tcBorders>
              <w:top w:val="nil"/>
              <w:left w:val="nil"/>
              <w:bottom w:val="nil"/>
              <w:right w:val="nil"/>
            </w:tcBorders>
          </w:tcPr>
          <w:p w14:paraId="518A993D" w14:textId="77777777" w:rsidR="001C2D04" w:rsidRPr="00872C14" w:rsidRDefault="00166959">
            <w:pPr>
              <w:pStyle w:val="Normal6a"/>
            </w:pPr>
            <w:r w:rsidRPr="00872C14">
              <w:rPr>
                <w:b/>
                <w:i/>
                <w:vertAlign w:val="superscript"/>
              </w:rPr>
              <w:t>7</w:t>
            </w:r>
            <w:r w:rsidRPr="00872C14">
              <w:t xml:space="preserve"> </w:t>
            </w:r>
            <w:r w:rsidRPr="00872C14">
              <w:rPr>
                <w:b/>
                <w:i/>
              </w:rPr>
              <w:t>Documentul „Focus” al FRA, 11 iunie 2020.</w:t>
            </w:r>
          </w:p>
        </w:tc>
        <w:tc>
          <w:tcPr>
            <w:tcW w:w="4876" w:type="dxa"/>
            <w:tcBorders>
              <w:top w:val="nil"/>
              <w:left w:val="nil"/>
              <w:bottom w:val="nil"/>
              <w:right w:val="nil"/>
            </w:tcBorders>
          </w:tcPr>
          <w:p w14:paraId="4D2594DF" w14:textId="77777777" w:rsidR="001C2D04" w:rsidRPr="00872C14" w:rsidRDefault="001C2D04"/>
        </w:tc>
      </w:tr>
    </w:tbl>
    <w:p w14:paraId="17BC4F2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E34EFAC" w14:textId="77777777" w:rsidR="001C2D04" w:rsidRPr="00872C14" w:rsidRDefault="00166959">
      <w:r w:rsidRPr="00872C14">
        <w:rPr>
          <w:rStyle w:val="HideTWBExt"/>
        </w:rPr>
        <w:t>&lt;/Amend&gt;</w:t>
      </w:r>
    </w:p>
    <w:p w14:paraId="3FDB59E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136</w:t>
      </w:r>
      <w:r w:rsidRPr="00872C14">
        <w:rPr>
          <w:rStyle w:val="HideTWBExt"/>
        </w:rPr>
        <w:t>&lt;/NumAm&gt;</w:t>
      </w:r>
    </w:p>
    <w:p w14:paraId="5D1594AA"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1FF5271C" w14:textId="77777777" w:rsidR="001C2D04" w:rsidRPr="00872C14" w:rsidRDefault="00166959">
      <w:pPr>
        <w:pStyle w:val="NormalBold"/>
      </w:pPr>
      <w:r w:rsidRPr="00872C14">
        <w:rPr>
          <w:rStyle w:val="HideTWBExt"/>
          <w:b w:val="0"/>
        </w:rPr>
        <w:t>&lt;/RepeatBlock-By&gt;</w:t>
      </w:r>
    </w:p>
    <w:p w14:paraId="1AEA1F7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2C6A85F" w14:textId="77777777" w:rsidR="001C2D04" w:rsidRPr="00872C14" w:rsidRDefault="00166959">
      <w:pPr>
        <w:pStyle w:val="NormalBold"/>
      </w:pPr>
      <w:r w:rsidRPr="00872C14">
        <w:rPr>
          <w:rStyle w:val="HideTWBExt"/>
        </w:rPr>
        <w:t>&lt;Article&gt;</w:t>
      </w:r>
      <w:r w:rsidRPr="00872C14">
        <w:t>Considerentul Z</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79946FD" w14:textId="77777777">
        <w:trPr>
          <w:trHeight w:hRule="exact" w:val="240"/>
          <w:jc w:val="center"/>
        </w:trPr>
        <w:tc>
          <w:tcPr>
            <w:tcW w:w="9752" w:type="dxa"/>
            <w:gridSpan w:val="2"/>
            <w:tcBorders>
              <w:top w:val="nil"/>
              <w:left w:val="nil"/>
              <w:bottom w:val="nil"/>
              <w:right w:val="nil"/>
            </w:tcBorders>
          </w:tcPr>
          <w:p w14:paraId="3A361390" w14:textId="77777777" w:rsidR="001C2D04" w:rsidRPr="00872C14" w:rsidRDefault="001C2D04"/>
        </w:tc>
      </w:tr>
      <w:tr w:rsidR="001C2D04" w:rsidRPr="00872C14" w14:paraId="1A80270B" w14:textId="77777777">
        <w:trPr>
          <w:trHeight w:val="240"/>
          <w:jc w:val="center"/>
        </w:trPr>
        <w:tc>
          <w:tcPr>
            <w:tcW w:w="4876" w:type="dxa"/>
            <w:tcBorders>
              <w:top w:val="nil"/>
              <w:left w:val="nil"/>
              <w:bottom w:val="nil"/>
              <w:right w:val="nil"/>
            </w:tcBorders>
          </w:tcPr>
          <w:p w14:paraId="5E45434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2330629" w14:textId="77777777" w:rsidR="001C2D04" w:rsidRPr="00872C14" w:rsidRDefault="00166959">
            <w:pPr>
              <w:pStyle w:val="AmColumnHeading"/>
            </w:pPr>
            <w:r w:rsidRPr="00872C14">
              <w:t>Amendamentul</w:t>
            </w:r>
          </w:p>
        </w:tc>
      </w:tr>
      <w:tr w:rsidR="001C2D04" w:rsidRPr="00872C14" w14:paraId="31ED2BDD" w14:textId="77777777">
        <w:trPr>
          <w:jc w:val="center"/>
        </w:trPr>
        <w:tc>
          <w:tcPr>
            <w:tcW w:w="4876" w:type="dxa"/>
            <w:tcBorders>
              <w:top w:val="nil"/>
              <w:left w:val="nil"/>
              <w:bottom w:val="nil"/>
              <w:right w:val="nil"/>
            </w:tcBorders>
          </w:tcPr>
          <w:p w14:paraId="416683CC" w14:textId="77777777" w:rsidR="001C2D04" w:rsidRPr="00872C14" w:rsidRDefault="00166959">
            <w:pPr>
              <w:pStyle w:val="Normal6a"/>
            </w:pPr>
            <w:r w:rsidRPr="00872C14">
              <w:lastRenderedPageBreak/>
              <w:t>Z.</w:t>
            </w:r>
            <w:r w:rsidRPr="00872C14">
              <w:tab/>
              <w:t xml:space="preserve">întrucât Agenția pentru Drepturi Fundamentale (FRA) a formulat concluzii în conformitate cu mandatul său pentru punerea în </w:t>
            </w:r>
            <w:r w:rsidRPr="00872C14">
              <w:t>aplicare efectivă a cartei</w:t>
            </w:r>
            <w:r w:rsidRPr="00872C14">
              <w:rPr>
                <w:vertAlign w:val="superscript"/>
              </w:rPr>
              <w:t>5,</w:t>
            </w:r>
            <w:r w:rsidRPr="00872C14">
              <w:t xml:space="preserve"> </w:t>
            </w:r>
            <w:r w:rsidRPr="00872C14">
              <w:rPr>
                <w:vertAlign w:val="superscript"/>
              </w:rPr>
              <w:t>6,</w:t>
            </w:r>
            <w:r w:rsidRPr="00872C14">
              <w:t xml:space="preserve"> </w:t>
            </w:r>
            <w:r w:rsidRPr="00872C14">
              <w:rPr>
                <w:vertAlign w:val="superscript"/>
              </w:rPr>
              <w:t>7</w:t>
            </w:r>
            <w:r w:rsidRPr="00872C14">
              <w:t>,</w:t>
            </w:r>
          </w:p>
        </w:tc>
        <w:tc>
          <w:tcPr>
            <w:tcW w:w="4876" w:type="dxa"/>
            <w:tcBorders>
              <w:top w:val="nil"/>
              <w:left w:val="nil"/>
              <w:bottom w:val="nil"/>
              <w:right w:val="nil"/>
            </w:tcBorders>
          </w:tcPr>
          <w:p w14:paraId="14DB08CC" w14:textId="77777777" w:rsidR="001C2D04" w:rsidRPr="00872C14" w:rsidRDefault="00166959">
            <w:pPr>
              <w:pStyle w:val="Normal6a"/>
            </w:pPr>
            <w:r w:rsidRPr="00872C14">
              <w:t>Z.</w:t>
            </w:r>
            <w:r w:rsidRPr="00872C14">
              <w:tab/>
              <w:t>întrucât Agenția pentru Drepturi Fundamentale (FRA) a formulat concluzii în conformitate cu mandatul său pentru punerea în aplicare efectivă a cartei</w:t>
            </w:r>
            <w:r w:rsidRPr="00872C14">
              <w:rPr>
                <w:vertAlign w:val="superscript"/>
              </w:rPr>
              <w:t>5,</w:t>
            </w:r>
            <w:r w:rsidRPr="00872C14">
              <w:t xml:space="preserve"> </w:t>
            </w:r>
            <w:r w:rsidRPr="00872C14">
              <w:rPr>
                <w:vertAlign w:val="superscript"/>
              </w:rPr>
              <w:t>6,</w:t>
            </w:r>
            <w:r w:rsidRPr="00872C14">
              <w:t xml:space="preserve"> </w:t>
            </w:r>
            <w:r w:rsidRPr="00872C14">
              <w:rPr>
                <w:vertAlign w:val="superscript"/>
              </w:rPr>
              <w:t>7</w:t>
            </w:r>
            <w:r w:rsidRPr="00872C14">
              <w:t xml:space="preserve">, </w:t>
            </w:r>
            <w:r w:rsidRPr="00872C14">
              <w:rPr>
                <w:b/>
                <w:i/>
              </w:rPr>
              <w:t>întrucât rolul FRA este esențial în monitorizarea situației drepturilor fundamentale în UE și în respectarea cartei de către statele membre, precum și în sprijinirea factorilor de decizie politică pentru a se asigura că drepturile fundamentale sunt respectate și promovate în legislația și politicile actuale și viitoare ale UE; întrucât FRA ar trebui s</w:t>
            </w:r>
            <w:r w:rsidRPr="00872C14">
              <w:rPr>
                <w:b/>
                <w:i/>
              </w:rPr>
              <w:t>ă fie consultată periodic cu privire la proiectele de texte legislative care ridică potențiale probleme legate de drepturile acoperite de cartă, inclusiv propunerile Comisiei sau pozițiile adoptate de instituții în cursul procedurilor legislative, pentru a putea oferi, de asemenea, din proprie inițiativă, contribuții cu privire la discuțiile în curs în temeiul articolului 7 din TUE; întrucât rolul FRA este esențial, în special în perioadele în care au fost observate regrese democratice în mai multe state me</w:t>
            </w:r>
            <w:r w:rsidRPr="00872C14">
              <w:rPr>
                <w:b/>
                <w:i/>
              </w:rPr>
              <w:t>mbre; întrucât este necesar să se aloce FRA resurse umane și financiare sporite pentru a se asigura că aceasta își poate îndeplini pe deplin și în mod eficient sarcinile care îi sunt încredințate;</w:t>
            </w:r>
          </w:p>
        </w:tc>
      </w:tr>
      <w:tr w:rsidR="001C2D04" w:rsidRPr="00872C14" w14:paraId="6A331B04" w14:textId="77777777">
        <w:trPr>
          <w:jc w:val="center"/>
        </w:trPr>
        <w:tc>
          <w:tcPr>
            <w:tcW w:w="4876" w:type="dxa"/>
            <w:tcBorders>
              <w:top w:val="nil"/>
              <w:left w:val="nil"/>
              <w:bottom w:val="nil"/>
              <w:right w:val="nil"/>
            </w:tcBorders>
          </w:tcPr>
          <w:p w14:paraId="72B88823"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2C4B922A" w14:textId="77777777" w:rsidR="001C2D04" w:rsidRPr="00872C14" w:rsidRDefault="00166959">
            <w:pPr>
              <w:pStyle w:val="Normal6a"/>
            </w:pPr>
            <w:r w:rsidRPr="00872C14">
              <w:rPr>
                <w:b/>
                <w:i/>
              </w:rPr>
              <w:t>_________________</w:t>
            </w:r>
          </w:p>
        </w:tc>
      </w:tr>
      <w:tr w:rsidR="001C2D04" w:rsidRPr="00872C14" w14:paraId="6FAFB8BF" w14:textId="77777777">
        <w:trPr>
          <w:jc w:val="center"/>
        </w:trPr>
        <w:tc>
          <w:tcPr>
            <w:tcW w:w="4876" w:type="dxa"/>
            <w:tcBorders>
              <w:top w:val="nil"/>
              <w:left w:val="nil"/>
              <w:bottom w:val="nil"/>
              <w:right w:val="nil"/>
            </w:tcBorders>
          </w:tcPr>
          <w:p w14:paraId="45A0466A" w14:textId="77777777" w:rsidR="001C2D04" w:rsidRPr="00872C14" w:rsidRDefault="00166959">
            <w:pPr>
              <w:pStyle w:val="Normal6a"/>
            </w:pPr>
            <w:r w:rsidRPr="00872C14">
              <w:rPr>
                <w:vertAlign w:val="superscript"/>
              </w:rPr>
              <w:t>5</w:t>
            </w:r>
            <w:r w:rsidRPr="00872C14">
              <w:t xml:space="preserve"> Avizul FRA 1/2017, 10 aprilie 2017.</w:t>
            </w:r>
          </w:p>
        </w:tc>
        <w:tc>
          <w:tcPr>
            <w:tcW w:w="4876" w:type="dxa"/>
            <w:tcBorders>
              <w:top w:val="nil"/>
              <w:left w:val="nil"/>
              <w:bottom w:val="nil"/>
              <w:right w:val="nil"/>
            </w:tcBorders>
          </w:tcPr>
          <w:p w14:paraId="30BA21CE" w14:textId="77777777" w:rsidR="001C2D04" w:rsidRPr="00872C14" w:rsidRDefault="00166959">
            <w:pPr>
              <w:pStyle w:val="Normal6a"/>
            </w:pPr>
            <w:r w:rsidRPr="00872C14">
              <w:rPr>
                <w:vertAlign w:val="superscript"/>
              </w:rPr>
              <w:t>5</w:t>
            </w:r>
            <w:r w:rsidRPr="00872C14">
              <w:t xml:space="preserve"> Avizul FRA 1/2017, 10 aprilie 2017.</w:t>
            </w:r>
          </w:p>
        </w:tc>
      </w:tr>
      <w:tr w:rsidR="001C2D04" w:rsidRPr="00872C14" w14:paraId="2B5DA82A" w14:textId="77777777">
        <w:trPr>
          <w:jc w:val="center"/>
        </w:trPr>
        <w:tc>
          <w:tcPr>
            <w:tcW w:w="4876" w:type="dxa"/>
            <w:tcBorders>
              <w:top w:val="nil"/>
              <w:left w:val="nil"/>
              <w:bottom w:val="nil"/>
              <w:right w:val="nil"/>
            </w:tcBorders>
          </w:tcPr>
          <w:p w14:paraId="434F5A38" w14:textId="77777777" w:rsidR="001C2D04" w:rsidRPr="00872C14" w:rsidRDefault="00166959">
            <w:pPr>
              <w:pStyle w:val="Normal6a"/>
            </w:pPr>
            <w:r w:rsidRPr="00872C14">
              <w:rPr>
                <w:vertAlign w:val="superscript"/>
              </w:rPr>
              <w:t>6</w:t>
            </w:r>
            <w:r w:rsidRPr="00872C14">
              <w:t xml:space="preserve"> Avizul FRA 4/2018, 24 septembrie 2018.</w:t>
            </w:r>
          </w:p>
        </w:tc>
        <w:tc>
          <w:tcPr>
            <w:tcW w:w="4876" w:type="dxa"/>
            <w:tcBorders>
              <w:top w:val="nil"/>
              <w:left w:val="nil"/>
              <w:bottom w:val="nil"/>
              <w:right w:val="nil"/>
            </w:tcBorders>
          </w:tcPr>
          <w:p w14:paraId="5644E04C" w14:textId="77777777" w:rsidR="001C2D04" w:rsidRPr="00872C14" w:rsidRDefault="00166959">
            <w:pPr>
              <w:pStyle w:val="Normal6a"/>
            </w:pPr>
            <w:r w:rsidRPr="00872C14">
              <w:rPr>
                <w:vertAlign w:val="superscript"/>
              </w:rPr>
              <w:t>6</w:t>
            </w:r>
            <w:r w:rsidRPr="00872C14">
              <w:t xml:space="preserve"> Avizul FRA 4/2018, 24 septembrie 2018.</w:t>
            </w:r>
          </w:p>
        </w:tc>
      </w:tr>
      <w:tr w:rsidR="001C2D04" w:rsidRPr="00872C14" w14:paraId="536CF3D7" w14:textId="77777777">
        <w:trPr>
          <w:jc w:val="center"/>
        </w:trPr>
        <w:tc>
          <w:tcPr>
            <w:tcW w:w="4876" w:type="dxa"/>
            <w:tcBorders>
              <w:top w:val="nil"/>
              <w:left w:val="nil"/>
              <w:bottom w:val="nil"/>
              <w:right w:val="nil"/>
            </w:tcBorders>
          </w:tcPr>
          <w:p w14:paraId="430923F5" w14:textId="77777777" w:rsidR="001C2D04" w:rsidRPr="00872C14" w:rsidRDefault="00166959">
            <w:pPr>
              <w:pStyle w:val="Normal6a"/>
            </w:pPr>
            <w:r w:rsidRPr="00872C14">
              <w:rPr>
                <w:vertAlign w:val="superscript"/>
              </w:rPr>
              <w:t>7</w:t>
            </w:r>
            <w:r w:rsidRPr="00872C14">
              <w:t xml:space="preserve"> Documentul „Focus” al FRA, 11 iunie 2020.</w:t>
            </w:r>
          </w:p>
        </w:tc>
        <w:tc>
          <w:tcPr>
            <w:tcW w:w="4876" w:type="dxa"/>
            <w:tcBorders>
              <w:top w:val="nil"/>
              <w:left w:val="nil"/>
              <w:bottom w:val="nil"/>
              <w:right w:val="nil"/>
            </w:tcBorders>
          </w:tcPr>
          <w:p w14:paraId="50B53988" w14:textId="77777777" w:rsidR="001C2D04" w:rsidRPr="00872C14" w:rsidRDefault="00166959">
            <w:pPr>
              <w:pStyle w:val="Normal6a"/>
            </w:pPr>
            <w:r w:rsidRPr="00872C14">
              <w:rPr>
                <w:vertAlign w:val="superscript"/>
              </w:rPr>
              <w:t>7</w:t>
            </w:r>
            <w:r w:rsidRPr="00872C14">
              <w:t xml:space="preserve"> Documentul „Focus” al FRA, 11 iunie 2020.</w:t>
            </w:r>
          </w:p>
        </w:tc>
      </w:tr>
    </w:tbl>
    <w:p w14:paraId="15D36C5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AF08C17" w14:textId="77777777" w:rsidR="001C2D04" w:rsidRPr="00872C14" w:rsidRDefault="00166959">
      <w:r w:rsidRPr="00872C14">
        <w:rPr>
          <w:rStyle w:val="HideTWBExt"/>
        </w:rPr>
        <w:t>&lt;/Amend&gt;</w:t>
      </w:r>
    </w:p>
    <w:p w14:paraId="293B2E9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137</w:t>
      </w:r>
      <w:r w:rsidRPr="00872C14">
        <w:rPr>
          <w:rStyle w:val="HideTWBExt"/>
        </w:rPr>
        <w:t>&lt;/NumAm&gt;</w:t>
      </w:r>
    </w:p>
    <w:p w14:paraId="5E762CD7"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76A32ED6" w14:textId="77777777" w:rsidR="001C2D04" w:rsidRPr="00872C14" w:rsidRDefault="00166959">
      <w:pPr>
        <w:pStyle w:val="NormalBold"/>
      </w:pPr>
      <w:r w:rsidRPr="00872C14">
        <w:rPr>
          <w:rStyle w:val="HideTWBExt"/>
          <w:b w:val="0"/>
        </w:rPr>
        <w:t>&lt;/RepeatBlock-By&gt;</w:t>
      </w:r>
    </w:p>
    <w:p w14:paraId="6D48B5CF"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973BFF6" w14:textId="77777777" w:rsidR="001C2D04" w:rsidRPr="00872C14" w:rsidRDefault="00166959">
      <w:pPr>
        <w:pStyle w:val="NormalBold"/>
      </w:pPr>
      <w:r w:rsidRPr="00872C14">
        <w:rPr>
          <w:rStyle w:val="HideTWBExt"/>
        </w:rPr>
        <w:t>&lt;Article&gt;</w:t>
      </w:r>
      <w:r w:rsidRPr="00872C14">
        <w:t>Considerentul Z</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969AC05" w14:textId="77777777">
        <w:trPr>
          <w:trHeight w:hRule="exact" w:val="240"/>
          <w:jc w:val="center"/>
        </w:trPr>
        <w:tc>
          <w:tcPr>
            <w:tcW w:w="9752" w:type="dxa"/>
            <w:gridSpan w:val="2"/>
            <w:tcBorders>
              <w:top w:val="nil"/>
              <w:left w:val="nil"/>
              <w:bottom w:val="nil"/>
              <w:right w:val="nil"/>
            </w:tcBorders>
          </w:tcPr>
          <w:p w14:paraId="0897FA4A" w14:textId="77777777" w:rsidR="001C2D04" w:rsidRPr="00872C14" w:rsidRDefault="001C2D04"/>
        </w:tc>
      </w:tr>
      <w:tr w:rsidR="001C2D04" w:rsidRPr="00872C14" w14:paraId="2886A3ED" w14:textId="77777777">
        <w:trPr>
          <w:trHeight w:val="240"/>
          <w:jc w:val="center"/>
        </w:trPr>
        <w:tc>
          <w:tcPr>
            <w:tcW w:w="4876" w:type="dxa"/>
            <w:tcBorders>
              <w:top w:val="nil"/>
              <w:left w:val="nil"/>
              <w:bottom w:val="nil"/>
              <w:right w:val="nil"/>
            </w:tcBorders>
          </w:tcPr>
          <w:p w14:paraId="75F90C1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E50B041" w14:textId="77777777" w:rsidR="001C2D04" w:rsidRPr="00872C14" w:rsidRDefault="00166959">
            <w:pPr>
              <w:pStyle w:val="AmColumnHeading"/>
            </w:pPr>
            <w:r w:rsidRPr="00872C14">
              <w:t>Amendamentul</w:t>
            </w:r>
          </w:p>
        </w:tc>
      </w:tr>
      <w:tr w:rsidR="001C2D04" w:rsidRPr="00872C14" w14:paraId="22C9F7CF" w14:textId="77777777">
        <w:trPr>
          <w:jc w:val="center"/>
        </w:trPr>
        <w:tc>
          <w:tcPr>
            <w:tcW w:w="4876" w:type="dxa"/>
            <w:tcBorders>
              <w:top w:val="nil"/>
              <w:left w:val="nil"/>
              <w:bottom w:val="nil"/>
              <w:right w:val="nil"/>
            </w:tcBorders>
          </w:tcPr>
          <w:p w14:paraId="504B8DBE" w14:textId="77777777" w:rsidR="001C2D04" w:rsidRPr="00872C14" w:rsidRDefault="00166959">
            <w:pPr>
              <w:pStyle w:val="Normal6a"/>
            </w:pPr>
            <w:r w:rsidRPr="00872C14">
              <w:t>Z.</w:t>
            </w:r>
            <w:r w:rsidRPr="00872C14">
              <w:tab/>
              <w:t>întrucât Agenția pentru Drepturi Fundamentale (FRA) a formulat concluzii în conformitate cu mandatul său pentru punerea în aplicare efectivă a cartei</w:t>
            </w:r>
            <w:r w:rsidRPr="00872C14">
              <w:rPr>
                <w:vertAlign w:val="superscript"/>
              </w:rPr>
              <w:t>5,</w:t>
            </w:r>
            <w:r w:rsidRPr="00872C14">
              <w:t xml:space="preserve"> </w:t>
            </w:r>
            <w:r w:rsidRPr="00872C14">
              <w:rPr>
                <w:vertAlign w:val="superscript"/>
              </w:rPr>
              <w:t>6,</w:t>
            </w:r>
            <w:r w:rsidRPr="00872C14">
              <w:t xml:space="preserve"> </w:t>
            </w:r>
            <w:r w:rsidRPr="00872C14">
              <w:rPr>
                <w:vertAlign w:val="superscript"/>
              </w:rPr>
              <w:t>7</w:t>
            </w:r>
            <w:r w:rsidRPr="00872C14">
              <w:t>,</w:t>
            </w:r>
          </w:p>
        </w:tc>
        <w:tc>
          <w:tcPr>
            <w:tcW w:w="4876" w:type="dxa"/>
            <w:tcBorders>
              <w:top w:val="nil"/>
              <w:left w:val="nil"/>
              <w:bottom w:val="nil"/>
              <w:right w:val="nil"/>
            </w:tcBorders>
          </w:tcPr>
          <w:p w14:paraId="7D899945" w14:textId="77777777" w:rsidR="001C2D04" w:rsidRPr="00872C14" w:rsidRDefault="00166959">
            <w:pPr>
              <w:pStyle w:val="Normal6a"/>
            </w:pPr>
            <w:r w:rsidRPr="00872C14">
              <w:t>Z.</w:t>
            </w:r>
            <w:r w:rsidRPr="00872C14">
              <w:tab/>
              <w:t>întrucât Agenția pentru Drepturi Fundamentale (FRA) a formulat concluzii în conformitate cu mandatul său pentru punerea în aplicare efectivă a cartei</w:t>
            </w:r>
            <w:r w:rsidRPr="00872C14">
              <w:rPr>
                <w:vertAlign w:val="superscript"/>
              </w:rPr>
              <w:t>5,</w:t>
            </w:r>
            <w:r w:rsidRPr="00872C14">
              <w:t xml:space="preserve"> </w:t>
            </w:r>
            <w:r w:rsidRPr="00872C14">
              <w:rPr>
                <w:vertAlign w:val="superscript"/>
              </w:rPr>
              <w:t>6,</w:t>
            </w:r>
            <w:r w:rsidRPr="00872C14">
              <w:t xml:space="preserve"> </w:t>
            </w:r>
            <w:r w:rsidRPr="00872C14">
              <w:rPr>
                <w:vertAlign w:val="superscript"/>
              </w:rPr>
              <w:t>7</w:t>
            </w:r>
            <w:r w:rsidRPr="00872C14">
              <w:t>,</w:t>
            </w:r>
            <w:r w:rsidRPr="00872C14">
              <w:rPr>
                <w:b/>
                <w:i/>
              </w:rPr>
              <w:t> întrucât agenția a constatat în mod constant că instituțiile UE ar trebui să dezvolte și să actualizeze în continuare instrumentele care să garanteze că procesul de legiferare și de elaborare a politicilor UE este în deplină conformitate cu carta; întrucât agenția subliniază, de asemenea, că carta trebuie promovată în continuare în toate statele membr</w:t>
            </w:r>
            <w:r w:rsidRPr="00872C14">
              <w:rPr>
                <w:b/>
                <w:i/>
              </w:rPr>
              <w:t>e;</w:t>
            </w:r>
          </w:p>
        </w:tc>
      </w:tr>
      <w:tr w:rsidR="001C2D04" w:rsidRPr="00872C14" w14:paraId="27C26A11" w14:textId="77777777">
        <w:trPr>
          <w:jc w:val="center"/>
        </w:trPr>
        <w:tc>
          <w:tcPr>
            <w:tcW w:w="4876" w:type="dxa"/>
            <w:tcBorders>
              <w:top w:val="nil"/>
              <w:left w:val="nil"/>
              <w:bottom w:val="nil"/>
              <w:right w:val="nil"/>
            </w:tcBorders>
          </w:tcPr>
          <w:p w14:paraId="393490E6"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30A79315" w14:textId="77777777" w:rsidR="001C2D04" w:rsidRPr="00872C14" w:rsidRDefault="00166959">
            <w:pPr>
              <w:pStyle w:val="Normal6a"/>
            </w:pPr>
            <w:r w:rsidRPr="00872C14">
              <w:rPr>
                <w:b/>
                <w:i/>
              </w:rPr>
              <w:t>_________________</w:t>
            </w:r>
          </w:p>
        </w:tc>
      </w:tr>
      <w:tr w:rsidR="001C2D04" w:rsidRPr="00872C14" w14:paraId="303E05AE" w14:textId="77777777">
        <w:trPr>
          <w:jc w:val="center"/>
        </w:trPr>
        <w:tc>
          <w:tcPr>
            <w:tcW w:w="4876" w:type="dxa"/>
            <w:tcBorders>
              <w:top w:val="nil"/>
              <w:left w:val="nil"/>
              <w:bottom w:val="nil"/>
              <w:right w:val="nil"/>
            </w:tcBorders>
          </w:tcPr>
          <w:p w14:paraId="686BD50E" w14:textId="77777777" w:rsidR="001C2D04" w:rsidRPr="00872C14" w:rsidRDefault="00166959">
            <w:pPr>
              <w:pStyle w:val="Normal6a"/>
            </w:pPr>
            <w:r w:rsidRPr="00872C14">
              <w:rPr>
                <w:vertAlign w:val="superscript"/>
              </w:rPr>
              <w:t>5</w:t>
            </w:r>
            <w:r w:rsidRPr="00872C14">
              <w:t xml:space="preserve"> Avizul FRA 1/2017, 10 aprilie 2017.</w:t>
            </w:r>
          </w:p>
        </w:tc>
        <w:tc>
          <w:tcPr>
            <w:tcW w:w="4876" w:type="dxa"/>
            <w:tcBorders>
              <w:top w:val="nil"/>
              <w:left w:val="nil"/>
              <w:bottom w:val="nil"/>
              <w:right w:val="nil"/>
            </w:tcBorders>
          </w:tcPr>
          <w:p w14:paraId="0BD973D9" w14:textId="77777777" w:rsidR="001C2D04" w:rsidRPr="00872C14" w:rsidRDefault="00166959">
            <w:pPr>
              <w:pStyle w:val="Normal6a"/>
            </w:pPr>
            <w:r w:rsidRPr="00872C14">
              <w:rPr>
                <w:vertAlign w:val="superscript"/>
              </w:rPr>
              <w:t>5</w:t>
            </w:r>
            <w:r w:rsidRPr="00872C14">
              <w:t xml:space="preserve"> Avizul FRA 1/2017, 10 aprilie 2017.</w:t>
            </w:r>
          </w:p>
        </w:tc>
      </w:tr>
      <w:tr w:rsidR="001C2D04" w:rsidRPr="00872C14" w14:paraId="714C9160" w14:textId="77777777">
        <w:trPr>
          <w:jc w:val="center"/>
        </w:trPr>
        <w:tc>
          <w:tcPr>
            <w:tcW w:w="4876" w:type="dxa"/>
            <w:tcBorders>
              <w:top w:val="nil"/>
              <w:left w:val="nil"/>
              <w:bottom w:val="nil"/>
              <w:right w:val="nil"/>
            </w:tcBorders>
          </w:tcPr>
          <w:p w14:paraId="566CA061" w14:textId="77777777" w:rsidR="001C2D04" w:rsidRPr="00872C14" w:rsidRDefault="00166959">
            <w:pPr>
              <w:pStyle w:val="Normal6a"/>
            </w:pPr>
            <w:r w:rsidRPr="00872C14">
              <w:rPr>
                <w:vertAlign w:val="superscript"/>
              </w:rPr>
              <w:t>6</w:t>
            </w:r>
            <w:r w:rsidRPr="00872C14">
              <w:t xml:space="preserve"> Avizul FRA 4/2018, 24 septembrie 2018.</w:t>
            </w:r>
          </w:p>
        </w:tc>
        <w:tc>
          <w:tcPr>
            <w:tcW w:w="4876" w:type="dxa"/>
            <w:tcBorders>
              <w:top w:val="nil"/>
              <w:left w:val="nil"/>
              <w:bottom w:val="nil"/>
              <w:right w:val="nil"/>
            </w:tcBorders>
          </w:tcPr>
          <w:p w14:paraId="20517D9C" w14:textId="77777777" w:rsidR="001C2D04" w:rsidRPr="00872C14" w:rsidRDefault="00166959">
            <w:pPr>
              <w:pStyle w:val="Normal6a"/>
            </w:pPr>
            <w:r w:rsidRPr="00872C14">
              <w:rPr>
                <w:vertAlign w:val="superscript"/>
              </w:rPr>
              <w:t>6</w:t>
            </w:r>
            <w:r w:rsidRPr="00872C14">
              <w:t xml:space="preserve"> Avizul FRA 4/2018, 24 septembrie 2018.</w:t>
            </w:r>
          </w:p>
        </w:tc>
      </w:tr>
      <w:tr w:rsidR="001C2D04" w:rsidRPr="00872C14" w14:paraId="373FF417" w14:textId="77777777">
        <w:trPr>
          <w:jc w:val="center"/>
        </w:trPr>
        <w:tc>
          <w:tcPr>
            <w:tcW w:w="4876" w:type="dxa"/>
            <w:tcBorders>
              <w:top w:val="nil"/>
              <w:left w:val="nil"/>
              <w:bottom w:val="nil"/>
              <w:right w:val="nil"/>
            </w:tcBorders>
          </w:tcPr>
          <w:p w14:paraId="21720990" w14:textId="77777777" w:rsidR="001C2D04" w:rsidRPr="00872C14" w:rsidRDefault="00166959">
            <w:pPr>
              <w:pStyle w:val="Normal6a"/>
            </w:pPr>
            <w:r w:rsidRPr="00872C14">
              <w:rPr>
                <w:vertAlign w:val="superscript"/>
              </w:rPr>
              <w:t>7</w:t>
            </w:r>
            <w:r w:rsidRPr="00872C14">
              <w:t xml:space="preserve"> Documentul „Focus” al FRA, 11 iunie 2020.</w:t>
            </w:r>
          </w:p>
        </w:tc>
        <w:tc>
          <w:tcPr>
            <w:tcW w:w="4876" w:type="dxa"/>
            <w:tcBorders>
              <w:top w:val="nil"/>
              <w:left w:val="nil"/>
              <w:bottom w:val="nil"/>
              <w:right w:val="nil"/>
            </w:tcBorders>
          </w:tcPr>
          <w:p w14:paraId="2EE58C31" w14:textId="77777777" w:rsidR="001C2D04" w:rsidRPr="00872C14" w:rsidRDefault="00166959">
            <w:pPr>
              <w:pStyle w:val="Normal6a"/>
            </w:pPr>
            <w:r w:rsidRPr="00872C14">
              <w:rPr>
                <w:vertAlign w:val="superscript"/>
              </w:rPr>
              <w:t>7</w:t>
            </w:r>
            <w:r w:rsidRPr="00872C14">
              <w:t xml:space="preserve"> Documentul „Focus” al FRA, 11 iunie 2020.</w:t>
            </w:r>
          </w:p>
        </w:tc>
      </w:tr>
    </w:tbl>
    <w:p w14:paraId="2B83EA5A"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EC249EB" w14:textId="77777777" w:rsidR="001C2D04" w:rsidRPr="00872C14" w:rsidRDefault="00166959">
      <w:r w:rsidRPr="00872C14">
        <w:rPr>
          <w:rStyle w:val="HideTWBExt"/>
        </w:rPr>
        <w:t>&lt;/Amend&gt;</w:t>
      </w:r>
    </w:p>
    <w:p w14:paraId="7E9ACAA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138</w:t>
      </w:r>
      <w:r w:rsidRPr="00872C14">
        <w:rPr>
          <w:rStyle w:val="HideTWBExt"/>
        </w:rPr>
        <w:t>&lt;/NumAm&gt;</w:t>
      </w:r>
    </w:p>
    <w:p w14:paraId="135D8CD7"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06F0C6B0" w14:textId="77777777" w:rsidR="001C2D04" w:rsidRPr="00872C14" w:rsidRDefault="00166959">
      <w:pPr>
        <w:pStyle w:val="NormalBold"/>
      </w:pPr>
      <w:r w:rsidRPr="00872C14">
        <w:rPr>
          <w:rStyle w:val="HideTWBExt"/>
          <w:b w:val="0"/>
        </w:rPr>
        <w:t>&lt;/RepeatBlock-By&gt;</w:t>
      </w:r>
    </w:p>
    <w:p w14:paraId="5E02F25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2184B2D" w14:textId="77777777" w:rsidR="001C2D04" w:rsidRPr="00872C14" w:rsidRDefault="00166959">
      <w:pPr>
        <w:pStyle w:val="NormalBold"/>
      </w:pPr>
      <w:r w:rsidRPr="00872C14">
        <w:rPr>
          <w:rStyle w:val="HideTWBExt"/>
        </w:rPr>
        <w:t>&lt;Article&gt;</w:t>
      </w:r>
      <w:r w:rsidRPr="00872C14">
        <w:t>Considerentul Za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0CA19EB" w14:textId="77777777">
        <w:trPr>
          <w:trHeight w:hRule="exact" w:val="240"/>
          <w:jc w:val="center"/>
        </w:trPr>
        <w:tc>
          <w:tcPr>
            <w:tcW w:w="9752" w:type="dxa"/>
            <w:gridSpan w:val="2"/>
            <w:tcBorders>
              <w:top w:val="nil"/>
              <w:left w:val="nil"/>
              <w:bottom w:val="nil"/>
              <w:right w:val="nil"/>
            </w:tcBorders>
          </w:tcPr>
          <w:p w14:paraId="6908C713" w14:textId="77777777" w:rsidR="001C2D04" w:rsidRPr="00872C14" w:rsidRDefault="001C2D04"/>
        </w:tc>
      </w:tr>
      <w:tr w:rsidR="001C2D04" w:rsidRPr="00872C14" w14:paraId="5C0B6C8D" w14:textId="77777777">
        <w:trPr>
          <w:trHeight w:val="240"/>
          <w:jc w:val="center"/>
        </w:trPr>
        <w:tc>
          <w:tcPr>
            <w:tcW w:w="4876" w:type="dxa"/>
            <w:tcBorders>
              <w:top w:val="nil"/>
              <w:left w:val="nil"/>
              <w:bottom w:val="nil"/>
              <w:right w:val="nil"/>
            </w:tcBorders>
          </w:tcPr>
          <w:p w14:paraId="34510312"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2EF93F2" w14:textId="77777777" w:rsidR="001C2D04" w:rsidRPr="00872C14" w:rsidRDefault="00166959">
            <w:pPr>
              <w:pStyle w:val="AmColumnHeading"/>
            </w:pPr>
            <w:r w:rsidRPr="00872C14">
              <w:t>Amendamentul</w:t>
            </w:r>
          </w:p>
        </w:tc>
      </w:tr>
      <w:tr w:rsidR="001C2D04" w:rsidRPr="00872C14" w14:paraId="6FE769E0" w14:textId="77777777">
        <w:trPr>
          <w:jc w:val="center"/>
        </w:trPr>
        <w:tc>
          <w:tcPr>
            <w:tcW w:w="4876" w:type="dxa"/>
            <w:tcBorders>
              <w:top w:val="nil"/>
              <w:left w:val="nil"/>
              <w:bottom w:val="nil"/>
              <w:right w:val="nil"/>
            </w:tcBorders>
          </w:tcPr>
          <w:p w14:paraId="3D503B8F" w14:textId="77777777" w:rsidR="001C2D04" w:rsidRPr="00872C14" w:rsidRDefault="001C2D04">
            <w:pPr>
              <w:pStyle w:val="Normal6a"/>
            </w:pPr>
          </w:p>
        </w:tc>
        <w:tc>
          <w:tcPr>
            <w:tcW w:w="4876" w:type="dxa"/>
            <w:tcBorders>
              <w:top w:val="nil"/>
              <w:left w:val="nil"/>
              <w:bottom w:val="nil"/>
              <w:right w:val="nil"/>
            </w:tcBorders>
          </w:tcPr>
          <w:p w14:paraId="4A09AAB9" w14:textId="77777777" w:rsidR="001C2D04" w:rsidRPr="00872C14" w:rsidRDefault="00166959">
            <w:pPr>
              <w:pStyle w:val="Normal6a"/>
            </w:pPr>
            <w:r w:rsidRPr="00872C14">
              <w:rPr>
                <w:b/>
                <w:i/>
              </w:rPr>
              <w:t>Za.</w:t>
            </w:r>
            <w:r w:rsidRPr="00872C14">
              <w:tab/>
            </w:r>
            <w:r w:rsidRPr="00872C14">
              <w:rPr>
                <w:b/>
                <w:i/>
              </w:rPr>
              <w:t>întrucât punerea în aplicare efectivă a cartei are loc adesea la nivel subnațional, în cadrul regiunilor, al municipalităților și al altor autorități locale, inclusiv în domenii precum accesul la servicii, educația, procedurile administrative și participarea; întrucât cooperarea cu aceste niveluri de guvernare poate îmbunătăți semnificativ gradul de conștientizare și aplicarea drepturilor prevăzute în cartă;</w:t>
            </w:r>
          </w:p>
        </w:tc>
      </w:tr>
    </w:tbl>
    <w:p w14:paraId="1BD59B1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CAB2CE6" w14:textId="77777777" w:rsidR="001C2D04" w:rsidRPr="00872C14" w:rsidRDefault="00166959">
      <w:r w:rsidRPr="00872C14">
        <w:rPr>
          <w:rStyle w:val="HideTWBExt"/>
        </w:rPr>
        <w:lastRenderedPageBreak/>
        <w:t>&lt;/Amend&gt;</w:t>
      </w:r>
    </w:p>
    <w:p w14:paraId="7DE65D3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139</w:t>
      </w:r>
      <w:r w:rsidRPr="00872C14">
        <w:rPr>
          <w:rStyle w:val="HideTWBExt"/>
        </w:rPr>
        <w:t>&lt;/NumAm&gt;</w:t>
      </w:r>
    </w:p>
    <w:p w14:paraId="0992723B" w14:textId="77777777" w:rsidR="001C2D04" w:rsidRPr="00872C14" w:rsidRDefault="00166959">
      <w:pPr>
        <w:pStyle w:val="NormalBold"/>
      </w:pPr>
      <w:r w:rsidRPr="00872C14">
        <w:rPr>
          <w:rStyle w:val="HideTWBExt"/>
          <w:b w:val="0"/>
        </w:rPr>
        <w:t>&lt;RepeatBlock-By&gt;&lt;Members&gt;</w:t>
      </w:r>
      <w:r w:rsidRPr="00872C14">
        <w:t>Idoia Mendia</w:t>
      </w:r>
      <w:r w:rsidRPr="00872C14">
        <w:rPr>
          <w:rStyle w:val="HideTWBExt"/>
          <w:b w:val="0"/>
        </w:rPr>
        <w:t>&lt;/Members&gt;</w:t>
      </w:r>
    </w:p>
    <w:p w14:paraId="5234E8EC" w14:textId="77777777" w:rsidR="001C2D04" w:rsidRPr="00872C14" w:rsidRDefault="00166959">
      <w:pPr>
        <w:pStyle w:val="NormalBold"/>
      </w:pPr>
      <w:r w:rsidRPr="00872C14">
        <w:rPr>
          <w:rStyle w:val="HideTWBExt"/>
          <w:b w:val="0"/>
        </w:rPr>
        <w:t>&lt;/RepeatBlock-By&gt;</w:t>
      </w:r>
    </w:p>
    <w:p w14:paraId="52D8750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50DAE4F" w14:textId="77777777" w:rsidR="001C2D04" w:rsidRPr="00872C14" w:rsidRDefault="00166959">
      <w:pPr>
        <w:pStyle w:val="NormalBold"/>
      </w:pPr>
      <w:r w:rsidRPr="00872C14">
        <w:rPr>
          <w:rStyle w:val="HideTWBExt"/>
        </w:rPr>
        <w:t>&lt;Article&gt;</w:t>
      </w:r>
      <w:r w:rsidRPr="00872C14">
        <w:t>Considerentul Za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13364E1" w14:textId="77777777">
        <w:trPr>
          <w:trHeight w:hRule="exact" w:val="240"/>
          <w:jc w:val="center"/>
        </w:trPr>
        <w:tc>
          <w:tcPr>
            <w:tcW w:w="9752" w:type="dxa"/>
            <w:gridSpan w:val="2"/>
            <w:tcBorders>
              <w:top w:val="nil"/>
              <w:left w:val="nil"/>
              <w:bottom w:val="nil"/>
              <w:right w:val="nil"/>
            </w:tcBorders>
          </w:tcPr>
          <w:p w14:paraId="08E4EBB6" w14:textId="77777777" w:rsidR="001C2D04" w:rsidRPr="00872C14" w:rsidRDefault="001C2D04"/>
        </w:tc>
      </w:tr>
      <w:tr w:rsidR="001C2D04" w:rsidRPr="00872C14" w14:paraId="4B9017D2" w14:textId="77777777">
        <w:trPr>
          <w:trHeight w:val="240"/>
          <w:jc w:val="center"/>
        </w:trPr>
        <w:tc>
          <w:tcPr>
            <w:tcW w:w="4876" w:type="dxa"/>
            <w:tcBorders>
              <w:top w:val="nil"/>
              <w:left w:val="nil"/>
              <w:bottom w:val="nil"/>
              <w:right w:val="nil"/>
            </w:tcBorders>
          </w:tcPr>
          <w:p w14:paraId="3BB1FBAF" w14:textId="77777777" w:rsidR="001C2D04" w:rsidRPr="00872C14" w:rsidRDefault="00166959">
            <w:pPr>
              <w:pStyle w:val="AmColumnHeading"/>
            </w:pPr>
            <w:r w:rsidRPr="00872C14">
              <w:t xml:space="preserve">Propunerea de </w:t>
            </w:r>
            <w:r w:rsidRPr="00872C14">
              <w:t>rezoluție</w:t>
            </w:r>
          </w:p>
        </w:tc>
        <w:tc>
          <w:tcPr>
            <w:tcW w:w="4876" w:type="dxa"/>
            <w:tcBorders>
              <w:top w:val="nil"/>
              <w:left w:val="nil"/>
              <w:bottom w:val="nil"/>
              <w:right w:val="nil"/>
            </w:tcBorders>
          </w:tcPr>
          <w:p w14:paraId="36112A4A" w14:textId="77777777" w:rsidR="001C2D04" w:rsidRPr="00872C14" w:rsidRDefault="00166959">
            <w:pPr>
              <w:pStyle w:val="AmColumnHeading"/>
            </w:pPr>
            <w:r w:rsidRPr="00872C14">
              <w:t>Amendamentul</w:t>
            </w:r>
          </w:p>
        </w:tc>
      </w:tr>
      <w:tr w:rsidR="001C2D04" w:rsidRPr="00872C14" w14:paraId="52154892" w14:textId="77777777">
        <w:trPr>
          <w:jc w:val="center"/>
        </w:trPr>
        <w:tc>
          <w:tcPr>
            <w:tcW w:w="4876" w:type="dxa"/>
            <w:tcBorders>
              <w:top w:val="nil"/>
              <w:left w:val="nil"/>
              <w:bottom w:val="nil"/>
              <w:right w:val="nil"/>
            </w:tcBorders>
          </w:tcPr>
          <w:p w14:paraId="71EEC34E" w14:textId="77777777" w:rsidR="001C2D04" w:rsidRPr="00872C14" w:rsidRDefault="001C2D04">
            <w:pPr>
              <w:pStyle w:val="Normal6a"/>
            </w:pPr>
          </w:p>
        </w:tc>
        <w:tc>
          <w:tcPr>
            <w:tcW w:w="4876" w:type="dxa"/>
            <w:tcBorders>
              <w:top w:val="nil"/>
              <w:left w:val="nil"/>
              <w:bottom w:val="nil"/>
              <w:right w:val="nil"/>
            </w:tcBorders>
          </w:tcPr>
          <w:p w14:paraId="6FC77661" w14:textId="77777777" w:rsidR="001C2D04" w:rsidRPr="00872C14" w:rsidRDefault="00166959">
            <w:pPr>
              <w:pStyle w:val="Normal6a"/>
            </w:pPr>
            <w:r w:rsidRPr="00872C14">
              <w:rPr>
                <w:b/>
                <w:i/>
              </w:rPr>
              <w:t>Za.</w:t>
            </w:r>
            <w:r w:rsidRPr="00872C14">
              <w:tab/>
            </w:r>
            <w:r w:rsidRPr="00872C14">
              <w:rPr>
                <w:b/>
                <w:i/>
              </w:rPr>
              <w:t xml:space="preserve">întrucât, în aprilie 2025, Consiliul pentru Drepturile Omului al ONU a adoptat o rezoluție de înființare a unui grup de lucru interguvernamental însărcinat cu elaborarea unei noi convenții internaționale obligatorii din </w:t>
            </w:r>
            <w:r w:rsidRPr="00872C14">
              <w:rPr>
                <w:b/>
                <w:i/>
              </w:rPr>
              <w:t>punct de vedere juridic privind drepturile persoanelor în vârstă, acesta fiind un pas esențial pentru a elimina lacunele existente în materie de protecție și pentru a lua măsuri concrete privind discriminarea pe motive de vârstă și drepturile persoanelor în vârstă;</w:t>
            </w:r>
          </w:p>
        </w:tc>
      </w:tr>
    </w:tbl>
    <w:p w14:paraId="158DE11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F00A683" w14:textId="77777777" w:rsidR="001C2D04" w:rsidRPr="00872C14" w:rsidRDefault="00166959">
      <w:r w:rsidRPr="00872C14">
        <w:rPr>
          <w:rStyle w:val="HideTWBExt"/>
        </w:rPr>
        <w:t>&lt;/Amend&gt;</w:t>
      </w:r>
    </w:p>
    <w:p w14:paraId="5700DF2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140</w:t>
      </w:r>
      <w:r w:rsidRPr="00872C14">
        <w:rPr>
          <w:rStyle w:val="HideTWBExt"/>
        </w:rPr>
        <w:t>&lt;/NumAm&gt;</w:t>
      </w:r>
    </w:p>
    <w:p w14:paraId="577DED34"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1501BE68" w14:textId="77777777" w:rsidR="001C2D04" w:rsidRPr="00872C14" w:rsidRDefault="00166959">
      <w:pPr>
        <w:pStyle w:val="NormalBold"/>
      </w:pPr>
      <w:r w:rsidRPr="00872C14">
        <w:rPr>
          <w:rStyle w:val="HideTWBExt"/>
          <w:b w:val="0"/>
        </w:rPr>
        <w:t>&lt;/RepeatBlock-By&gt;</w:t>
      </w:r>
    </w:p>
    <w:p w14:paraId="7EF25F70"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3444CB7" w14:textId="77777777" w:rsidR="001C2D04" w:rsidRPr="00872C14" w:rsidRDefault="00166959">
      <w:pPr>
        <w:pStyle w:val="NormalBold"/>
      </w:pPr>
      <w:r w:rsidRPr="00872C14">
        <w:rPr>
          <w:rStyle w:val="HideTWBExt"/>
        </w:rPr>
        <w:t>&lt;Article&gt;</w:t>
      </w:r>
      <w:r w:rsidRPr="00872C14">
        <w:t>Considerentul Za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2A3C36D" w14:textId="77777777">
        <w:trPr>
          <w:trHeight w:hRule="exact" w:val="240"/>
          <w:jc w:val="center"/>
        </w:trPr>
        <w:tc>
          <w:tcPr>
            <w:tcW w:w="9752" w:type="dxa"/>
            <w:gridSpan w:val="2"/>
            <w:tcBorders>
              <w:top w:val="nil"/>
              <w:left w:val="nil"/>
              <w:bottom w:val="nil"/>
              <w:right w:val="nil"/>
            </w:tcBorders>
          </w:tcPr>
          <w:p w14:paraId="5E3FDA3A" w14:textId="77777777" w:rsidR="001C2D04" w:rsidRPr="00872C14" w:rsidRDefault="001C2D04"/>
        </w:tc>
      </w:tr>
      <w:tr w:rsidR="001C2D04" w:rsidRPr="00872C14" w14:paraId="1DF035CB" w14:textId="77777777">
        <w:trPr>
          <w:trHeight w:val="240"/>
          <w:jc w:val="center"/>
        </w:trPr>
        <w:tc>
          <w:tcPr>
            <w:tcW w:w="4876" w:type="dxa"/>
            <w:tcBorders>
              <w:top w:val="nil"/>
              <w:left w:val="nil"/>
              <w:bottom w:val="nil"/>
              <w:right w:val="nil"/>
            </w:tcBorders>
          </w:tcPr>
          <w:p w14:paraId="6F8D1D1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3A0E14E" w14:textId="77777777" w:rsidR="001C2D04" w:rsidRPr="00872C14" w:rsidRDefault="00166959">
            <w:pPr>
              <w:pStyle w:val="AmColumnHeading"/>
            </w:pPr>
            <w:r w:rsidRPr="00872C14">
              <w:t>Amendamentul</w:t>
            </w:r>
          </w:p>
        </w:tc>
      </w:tr>
      <w:tr w:rsidR="001C2D04" w:rsidRPr="00872C14" w14:paraId="6C68186F" w14:textId="77777777">
        <w:trPr>
          <w:jc w:val="center"/>
        </w:trPr>
        <w:tc>
          <w:tcPr>
            <w:tcW w:w="4876" w:type="dxa"/>
            <w:tcBorders>
              <w:top w:val="nil"/>
              <w:left w:val="nil"/>
              <w:bottom w:val="nil"/>
              <w:right w:val="nil"/>
            </w:tcBorders>
          </w:tcPr>
          <w:p w14:paraId="234C7906" w14:textId="77777777" w:rsidR="001C2D04" w:rsidRPr="00872C14" w:rsidRDefault="001C2D04">
            <w:pPr>
              <w:pStyle w:val="Normal6a"/>
            </w:pPr>
          </w:p>
        </w:tc>
        <w:tc>
          <w:tcPr>
            <w:tcW w:w="4876" w:type="dxa"/>
            <w:tcBorders>
              <w:top w:val="nil"/>
              <w:left w:val="nil"/>
              <w:bottom w:val="nil"/>
              <w:right w:val="nil"/>
            </w:tcBorders>
          </w:tcPr>
          <w:p w14:paraId="47CBB192" w14:textId="77777777" w:rsidR="001C2D04" w:rsidRPr="00872C14" w:rsidRDefault="00166959">
            <w:pPr>
              <w:pStyle w:val="Normal6a"/>
            </w:pPr>
            <w:r w:rsidRPr="00872C14">
              <w:rPr>
                <w:b/>
                <w:i/>
              </w:rPr>
              <w:t>Za.</w:t>
            </w:r>
            <w:r w:rsidRPr="00872C14">
              <w:tab/>
            </w:r>
            <w:r w:rsidRPr="00872C14">
              <w:rPr>
                <w:b/>
                <w:i/>
              </w:rPr>
              <w:t xml:space="preserve">întrucât există diferențe între statele membre în ceea ce privește nivelul de cunoaștere a cartei; întrucât persistă o lipsă de cunoștințe specializate privind drepturile fundamentale și </w:t>
            </w:r>
            <w:r w:rsidRPr="00872C14">
              <w:rPr>
                <w:b/>
                <w:i/>
              </w:rPr>
              <w:t>cunoștințe limitate cu privire la mecanismele de tratare a plângerilor la nivel național; întrucât acest lucru are un impact asupra interpretării și punerii în aplicare a cartei;</w:t>
            </w:r>
          </w:p>
        </w:tc>
      </w:tr>
    </w:tbl>
    <w:p w14:paraId="707E57D4"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9FC4372" w14:textId="77777777" w:rsidR="001C2D04" w:rsidRPr="00872C14" w:rsidRDefault="00166959">
      <w:r w:rsidRPr="00872C14">
        <w:rPr>
          <w:rStyle w:val="HideTWBExt"/>
        </w:rPr>
        <w:lastRenderedPageBreak/>
        <w:t>&lt;/Amend&gt;</w:t>
      </w:r>
    </w:p>
    <w:p w14:paraId="1DB447C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141</w:t>
      </w:r>
      <w:r w:rsidRPr="00872C14">
        <w:rPr>
          <w:rStyle w:val="HideTWBExt"/>
        </w:rPr>
        <w:t>&lt;/NumAm&gt;</w:t>
      </w:r>
    </w:p>
    <w:p w14:paraId="28317AB3" w14:textId="77777777" w:rsidR="001C2D04" w:rsidRPr="00872C14" w:rsidRDefault="00166959">
      <w:pPr>
        <w:pStyle w:val="NormalBold"/>
      </w:pPr>
      <w:r w:rsidRPr="00872C14">
        <w:rPr>
          <w:rStyle w:val="HideTWBExt"/>
          <w:b w:val="0"/>
        </w:rPr>
        <w:t>&lt;RepeatBlock-By&gt;&lt;Members&gt;</w:t>
      </w:r>
      <w:r w:rsidRPr="00872C14">
        <w:t>Vasile Dîncu</w:t>
      </w:r>
      <w:r w:rsidRPr="00872C14">
        <w:rPr>
          <w:rStyle w:val="HideTWBExt"/>
          <w:b w:val="0"/>
        </w:rPr>
        <w:t>&lt;/Members&gt;</w:t>
      </w:r>
    </w:p>
    <w:p w14:paraId="0D3CF8BA" w14:textId="77777777" w:rsidR="001C2D04" w:rsidRPr="00872C14" w:rsidRDefault="00166959">
      <w:pPr>
        <w:pStyle w:val="NormalBold"/>
      </w:pPr>
      <w:r w:rsidRPr="00872C14">
        <w:rPr>
          <w:rStyle w:val="HideTWBExt"/>
          <w:b w:val="0"/>
        </w:rPr>
        <w:t>&lt;/RepeatBlock-By&gt;</w:t>
      </w:r>
    </w:p>
    <w:p w14:paraId="771EA6E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DF6A424" w14:textId="77777777" w:rsidR="001C2D04" w:rsidRPr="00872C14" w:rsidRDefault="00166959">
      <w:pPr>
        <w:pStyle w:val="NormalBold"/>
      </w:pPr>
      <w:r w:rsidRPr="00872C14">
        <w:rPr>
          <w:rStyle w:val="HideTWBExt"/>
        </w:rPr>
        <w:t>&lt;Article&gt;</w:t>
      </w:r>
      <w:r w:rsidRPr="00872C14">
        <w:t>Considerentul Za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4E997A0" w14:textId="77777777">
        <w:trPr>
          <w:trHeight w:hRule="exact" w:val="240"/>
          <w:jc w:val="center"/>
        </w:trPr>
        <w:tc>
          <w:tcPr>
            <w:tcW w:w="9752" w:type="dxa"/>
            <w:gridSpan w:val="2"/>
            <w:tcBorders>
              <w:top w:val="nil"/>
              <w:left w:val="nil"/>
              <w:bottom w:val="nil"/>
              <w:right w:val="nil"/>
            </w:tcBorders>
          </w:tcPr>
          <w:p w14:paraId="2A03F563" w14:textId="77777777" w:rsidR="001C2D04" w:rsidRPr="00872C14" w:rsidRDefault="001C2D04"/>
        </w:tc>
      </w:tr>
      <w:tr w:rsidR="001C2D04" w:rsidRPr="00872C14" w14:paraId="3E851B3C" w14:textId="77777777">
        <w:trPr>
          <w:trHeight w:val="240"/>
          <w:jc w:val="center"/>
        </w:trPr>
        <w:tc>
          <w:tcPr>
            <w:tcW w:w="4876" w:type="dxa"/>
            <w:tcBorders>
              <w:top w:val="nil"/>
              <w:left w:val="nil"/>
              <w:bottom w:val="nil"/>
              <w:right w:val="nil"/>
            </w:tcBorders>
          </w:tcPr>
          <w:p w14:paraId="406ACBF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C1F7980" w14:textId="77777777" w:rsidR="001C2D04" w:rsidRPr="00872C14" w:rsidRDefault="00166959">
            <w:pPr>
              <w:pStyle w:val="AmColumnHeading"/>
            </w:pPr>
            <w:r w:rsidRPr="00872C14">
              <w:t>Amendamentul</w:t>
            </w:r>
          </w:p>
        </w:tc>
      </w:tr>
      <w:tr w:rsidR="001C2D04" w:rsidRPr="00872C14" w14:paraId="7B582733" w14:textId="77777777">
        <w:trPr>
          <w:jc w:val="center"/>
        </w:trPr>
        <w:tc>
          <w:tcPr>
            <w:tcW w:w="4876" w:type="dxa"/>
            <w:tcBorders>
              <w:top w:val="nil"/>
              <w:left w:val="nil"/>
              <w:bottom w:val="nil"/>
              <w:right w:val="nil"/>
            </w:tcBorders>
          </w:tcPr>
          <w:p w14:paraId="1372B0AE" w14:textId="77777777" w:rsidR="001C2D04" w:rsidRPr="00872C14" w:rsidRDefault="001C2D04">
            <w:pPr>
              <w:pStyle w:val="Normal6a"/>
            </w:pPr>
          </w:p>
        </w:tc>
        <w:tc>
          <w:tcPr>
            <w:tcW w:w="4876" w:type="dxa"/>
            <w:tcBorders>
              <w:top w:val="nil"/>
              <w:left w:val="nil"/>
              <w:bottom w:val="nil"/>
              <w:right w:val="nil"/>
            </w:tcBorders>
          </w:tcPr>
          <w:p w14:paraId="31F0BB8F" w14:textId="77777777" w:rsidR="001C2D04" w:rsidRPr="00872C14" w:rsidRDefault="00166959">
            <w:pPr>
              <w:pStyle w:val="Normal6a"/>
            </w:pPr>
            <w:r w:rsidRPr="00872C14">
              <w:rPr>
                <w:b/>
                <w:i/>
              </w:rPr>
              <w:t>Za.</w:t>
            </w:r>
            <w:r w:rsidRPr="00872C14">
              <w:tab/>
            </w:r>
            <w:r w:rsidRPr="00872C14">
              <w:rPr>
                <w:b/>
                <w:i/>
              </w:rPr>
              <w:t xml:space="preserve">întrucât Comisia Europeană publică anual </w:t>
            </w:r>
            <w:r w:rsidRPr="00872C14">
              <w:rPr>
                <w:b/>
                <w:i/>
              </w:rPr>
              <w:t>rapoarte privind punerea în aplicare a cartei;</w:t>
            </w:r>
          </w:p>
        </w:tc>
      </w:tr>
    </w:tbl>
    <w:p w14:paraId="7FE4CFF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80AAA5F" w14:textId="77777777" w:rsidR="001C2D04" w:rsidRPr="00872C14" w:rsidRDefault="00166959">
      <w:r w:rsidRPr="00872C14">
        <w:rPr>
          <w:rStyle w:val="HideTWBExt"/>
        </w:rPr>
        <w:t>&lt;/Amend&gt;</w:t>
      </w:r>
    </w:p>
    <w:p w14:paraId="1C36B33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142</w:t>
      </w:r>
      <w:r w:rsidRPr="00872C14">
        <w:rPr>
          <w:rStyle w:val="HideTWBExt"/>
        </w:rPr>
        <w:t>&lt;/NumAm&gt;</w:t>
      </w:r>
    </w:p>
    <w:p w14:paraId="79850682"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7F57B3C4" w14:textId="77777777" w:rsidR="001C2D04" w:rsidRPr="00872C14" w:rsidRDefault="00166959">
      <w:pPr>
        <w:pStyle w:val="NormalBold"/>
      </w:pPr>
      <w:r w:rsidRPr="00872C14">
        <w:rPr>
          <w:rStyle w:val="HideTWBExt"/>
          <w:b w:val="0"/>
        </w:rPr>
        <w:t>&lt;/RepeatBlock-By&gt;</w:t>
      </w:r>
    </w:p>
    <w:p w14:paraId="629860D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AC8BF1A" w14:textId="77777777" w:rsidR="001C2D04" w:rsidRPr="00872C14" w:rsidRDefault="00166959">
      <w:pPr>
        <w:pStyle w:val="NormalBold"/>
      </w:pPr>
      <w:r w:rsidRPr="00872C14">
        <w:rPr>
          <w:rStyle w:val="HideTWBExt"/>
        </w:rPr>
        <w:t>&lt;Article&gt;</w:t>
      </w:r>
      <w:r w:rsidRPr="00872C14">
        <w:t>Considerentul Zb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517B685" w14:textId="77777777">
        <w:trPr>
          <w:trHeight w:hRule="exact" w:val="240"/>
          <w:jc w:val="center"/>
        </w:trPr>
        <w:tc>
          <w:tcPr>
            <w:tcW w:w="9752" w:type="dxa"/>
            <w:gridSpan w:val="2"/>
            <w:tcBorders>
              <w:top w:val="nil"/>
              <w:left w:val="nil"/>
              <w:bottom w:val="nil"/>
              <w:right w:val="nil"/>
            </w:tcBorders>
          </w:tcPr>
          <w:p w14:paraId="5258007E" w14:textId="77777777" w:rsidR="001C2D04" w:rsidRPr="00872C14" w:rsidRDefault="001C2D04"/>
        </w:tc>
      </w:tr>
      <w:tr w:rsidR="001C2D04" w:rsidRPr="00872C14" w14:paraId="68583FE0" w14:textId="77777777">
        <w:trPr>
          <w:trHeight w:val="240"/>
          <w:jc w:val="center"/>
        </w:trPr>
        <w:tc>
          <w:tcPr>
            <w:tcW w:w="4876" w:type="dxa"/>
            <w:tcBorders>
              <w:top w:val="nil"/>
              <w:left w:val="nil"/>
              <w:bottom w:val="nil"/>
              <w:right w:val="nil"/>
            </w:tcBorders>
          </w:tcPr>
          <w:p w14:paraId="49C1D08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B68A394" w14:textId="77777777" w:rsidR="001C2D04" w:rsidRPr="00872C14" w:rsidRDefault="00166959">
            <w:pPr>
              <w:pStyle w:val="AmColumnHeading"/>
            </w:pPr>
            <w:r w:rsidRPr="00872C14">
              <w:t>Amendamentul</w:t>
            </w:r>
          </w:p>
        </w:tc>
      </w:tr>
      <w:tr w:rsidR="001C2D04" w:rsidRPr="00872C14" w14:paraId="66A1E013" w14:textId="77777777">
        <w:trPr>
          <w:jc w:val="center"/>
        </w:trPr>
        <w:tc>
          <w:tcPr>
            <w:tcW w:w="4876" w:type="dxa"/>
            <w:tcBorders>
              <w:top w:val="nil"/>
              <w:left w:val="nil"/>
              <w:bottom w:val="nil"/>
              <w:right w:val="nil"/>
            </w:tcBorders>
          </w:tcPr>
          <w:p w14:paraId="1C976FC9" w14:textId="77777777" w:rsidR="001C2D04" w:rsidRPr="00872C14" w:rsidRDefault="001C2D04">
            <w:pPr>
              <w:pStyle w:val="Normal6a"/>
            </w:pPr>
          </w:p>
        </w:tc>
        <w:tc>
          <w:tcPr>
            <w:tcW w:w="4876" w:type="dxa"/>
            <w:tcBorders>
              <w:top w:val="nil"/>
              <w:left w:val="nil"/>
              <w:bottom w:val="nil"/>
              <w:right w:val="nil"/>
            </w:tcBorders>
          </w:tcPr>
          <w:p w14:paraId="78A82BB6" w14:textId="77777777" w:rsidR="001C2D04" w:rsidRPr="00872C14" w:rsidRDefault="00166959">
            <w:pPr>
              <w:pStyle w:val="Normal6a"/>
            </w:pPr>
            <w:r w:rsidRPr="00872C14">
              <w:rPr>
                <w:b/>
                <w:i/>
              </w:rPr>
              <w:t>Zb.</w:t>
            </w:r>
            <w:r w:rsidRPr="00872C14">
              <w:tab/>
            </w:r>
            <w:r w:rsidRPr="00872C14">
              <w:rPr>
                <w:b/>
                <w:i/>
              </w:rPr>
              <w:t xml:space="preserve">întrucât, potrivit raportului comun al EIN și al DRI privind nepunerea în aplicare a hotărârilor Curții de Justiție în țările UE, practica statelor membre în ceea ce </w:t>
            </w:r>
            <w:r w:rsidRPr="00872C14">
              <w:rPr>
                <w:b/>
                <w:i/>
              </w:rPr>
              <w:t>privește respectarea hotărârilor CJUE și ale CEDO dezvăluie probleme îngrijorătoare comune, inclusiv probleme legate de independența sistemului judiciar și a procurorilor și de executarea unor hotărâri referitoare la organizații ale societății civile și la diverse grupuri vulnerabile, cum ar fi persoanele LGBTQIA+, solicitanții de azil și comunitățile de romi</w:t>
            </w:r>
            <w:r w:rsidRPr="00872C14">
              <w:rPr>
                <w:b/>
                <w:i/>
                <w:vertAlign w:val="superscript"/>
              </w:rPr>
              <w:t>1a</w:t>
            </w:r>
            <w:r w:rsidRPr="00872C14">
              <w:rPr>
                <w:b/>
                <w:i/>
              </w:rPr>
              <w:t>;</w:t>
            </w:r>
          </w:p>
        </w:tc>
      </w:tr>
      <w:tr w:rsidR="001C2D04" w:rsidRPr="00872C14" w14:paraId="347D41E6" w14:textId="77777777">
        <w:trPr>
          <w:jc w:val="center"/>
        </w:trPr>
        <w:tc>
          <w:tcPr>
            <w:tcW w:w="4876" w:type="dxa"/>
            <w:tcBorders>
              <w:top w:val="nil"/>
              <w:left w:val="nil"/>
              <w:bottom w:val="nil"/>
              <w:right w:val="nil"/>
            </w:tcBorders>
          </w:tcPr>
          <w:p w14:paraId="6B1E1596" w14:textId="77777777" w:rsidR="001C2D04" w:rsidRPr="00872C14" w:rsidRDefault="001C2D04"/>
        </w:tc>
        <w:tc>
          <w:tcPr>
            <w:tcW w:w="4876" w:type="dxa"/>
            <w:tcBorders>
              <w:top w:val="nil"/>
              <w:left w:val="nil"/>
              <w:bottom w:val="nil"/>
              <w:right w:val="nil"/>
            </w:tcBorders>
          </w:tcPr>
          <w:p w14:paraId="7C2F0FC7" w14:textId="77777777" w:rsidR="001C2D04" w:rsidRPr="00872C14" w:rsidRDefault="00166959">
            <w:pPr>
              <w:pStyle w:val="Normal6a"/>
            </w:pPr>
            <w:r w:rsidRPr="00872C14">
              <w:rPr>
                <w:b/>
                <w:i/>
              </w:rPr>
              <w:t>_________________</w:t>
            </w:r>
          </w:p>
        </w:tc>
      </w:tr>
      <w:tr w:rsidR="001C2D04" w:rsidRPr="00872C14" w14:paraId="468F2F3D" w14:textId="77777777">
        <w:trPr>
          <w:jc w:val="center"/>
        </w:trPr>
        <w:tc>
          <w:tcPr>
            <w:tcW w:w="4876" w:type="dxa"/>
            <w:tcBorders>
              <w:top w:val="nil"/>
              <w:left w:val="nil"/>
              <w:bottom w:val="nil"/>
              <w:right w:val="nil"/>
            </w:tcBorders>
          </w:tcPr>
          <w:p w14:paraId="4455F117" w14:textId="77777777" w:rsidR="001C2D04" w:rsidRPr="00872C14" w:rsidRDefault="001C2D04"/>
        </w:tc>
        <w:tc>
          <w:tcPr>
            <w:tcW w:w="4876" w:type="dxa"/>
            <w:tcBorders>
              <w:top w:val="nil"/>
              <w:left w:val="nil"/>
              <w:bottom w:val="nil"/>
              <w:right w:val="nil"/>
            </w:tcBorders>
          </w:tcPr>
          <w:p w14:paraId="300EE5B5" w14:textId="77777777" w:rsidR="001C2D04" w:rsidRPr="00872C14" w:rsidRDefault="00166959">
            <w:pPr>
              <w:pStyle w:val="Normal6a"/>
            </w:pPr>
            <w:r w:rsidRPr="00872C14">
              <w:rPr>
                <w:b/>
                <w:i/>
                <w:vertAlign w:val="superscript"/>
              </w:rPr>
              <w:t>1a</w:t>
            </w:r>
            <w:r w:rsidRPr="00872C14">
              <w:t xml:space="preserve"> </w:t>
            </w:r>
            <w:r w:rsidRPr="00872C14">
              <w:rPr>
                <w:b/>
                <w:i/>
              </w:rPr>
              <w:t>https://www.einnetwork.org/blog-five/2024/9/20/justice-delayed-and-justice-denied-report-on-the-non-implementation-of-european-judgments-and-the-rule-of-law</w:t>
            </w:r>
          </w:p>
        </w:tc>
      </w:tr>
    </w:tbl>
    <w:p w14:paraId="7E1412D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324DB70" w14:textId="77777777" w:rsidR="001C2D04" w:rsidRPr="00872C14" w:rsidRDefault="00166959">
      <w:r w:rsidRPr="00872C14">
        <w:rPr>
          <w:rStyle w:val="HideTWBExt"/>
        </w:rPr>
        <w:lastRenderedPageBreak/>
        <w:t>&lt;/Amend&gt;</w:t>
      </w:r>
    </w:p>
    <w:p w14:paraId="18033D3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143</w:t>
      </w:r>
      <w:r w:rsidRPr="00872C14">
        <w:rPr>
          <w:rStyle w:val="HideTWBExt"/>
        </w:rPr>
        <w:t>&lt;/NumAm&gt;</w:t>
      </w:r>
    </w:p>
    <w:p w14:paraId="4F50458A" w14:textId="77777777" w:rsidR="001C2D04" w:rsidRPr="00872C14" w:rsidRDefault="00166959">
      <w:pPr>
        <w:pStyle w:val="NormalBold"/>
      </w:pPr>
      <w:r w:rsidRPr="00872C14">
        <w:rPr>
          <w:rStyle w:val="HideTWBExt"/>
          <w:b w:val="0"/>
        </w:rPr>
        <w:t>&lt;RepeatBlock-By&gt;&lt;Members&gt;</w:t>
      </w:r>
      <w:r w:rsidRPr="00872C14">
        <w:t>Idoia Mendia</w:t>
      </w:r>
      <w:r w:rsidRPr="00872C14">
        <w:rPr>
          <w:rStyle w:val="HideTWBExt"/>
          <w:b w:val="0"/>
        </w:rPr>
        <w:t>&lt;/Members&gt;</w:t>
      </w:r>
    </w:p>
    <w:p w14:paraId="5588A1D0" w14:textId="77777777" w:rsidR="001C2D04" w:rsidRPr="00872C14" w:rsidRDefault="00166959">
      <w:pPr>
        <w:pStyle w:val="NormalBold"/>
      </w:pPr>
      <w:r w:rsidRPr="00872C14">
        <w:rPr>
          <w:rStyle w:val="HideTWBExt"/>
          <w:b w:val="0"/>
        </w:rPr>
        <w:t>&lt;/RepeatBlock-By&gt;</w:t>
      </w:r>
    </w:p>
    <w:p w14:paraId="75B48AD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A404C7A" w14:textId="77777777" w:rsidR="001C2D04" w:rsidRPr="00872C14" w:rsidRDefault="00166959">
      <w:pPr>
        <w:pStyle w:val="NormalBold"/>
      </w:pPr>
      <w:r w:rsidRPr="00872C14">
        <w:rPr>
          <w:rStyle w:val="HideTWBExt"/>
        </w:rPr>
        <w:t>&lt;Article&gt;</w:t>
      </w:r>
      <w:r w:rsidRPr="00872C14">
        <w:t>Considerentul Zb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C2B8665" w14:textId="77777777">
        <w:trPr>
          <w:trHeight w:hRule="exact" w:val="240"/>
          <w:jc w:val="center"/>
        </w:trPr>
        <w:tc>
          <w:tcPr>
            <w:tcW w:w="9752" w:type="dxa"/>
            <w:gridSpan w:val="2"/>
            <w:tcBorders>
              <w:top w:val="nil"/>
              <w:left w:val="nil"/>
              <w:bottom w:val="nil"/>
              <w:right w:val="nil"/>
            </w:tcBorders>
          </w:tcPr>
          <w:p w14:paraId="7FC2B876" w14:textId="77777777" w:rsidR="001C2D04" w:rsidRPr="00872C14" w:rsidRDefault="001C2D04"/>
        </w:tc>
      </w:tr>
      <w:tr w:rsidR="001C2D04" w:rsidRPr="00872C14" w14:paraId="5F43D0C7" w14:textId="77777777">
        <w:trPr>
          <w:trHeight w:val="240"/>
          <w:jc w:val="center"/>
        </w:trPr>
        <w:tc>
          <w:tcPr>
            <w:tcW w:w="4876" w:type="dxa"/>
            <w:tcBorders>
              <w:top w:val="nil"/>
              <w:left w:val="nil"/>
              <w:bottom w:val="nil"/>
              <w:right w:val="nil"/>
            </w:tcBorders>
          </w:tcPr>
          <w:p w14:paraId="5CCFB08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6B3EACF" w14:textId="77777777" w:rsidR="001C2D04" w:rsidRPr="00872C14" w:rsidRDefault="00166959">
            <w:pPr>
              <w:pStyle w:val="AmColumnHeading"/>
            </w:pPr>
            <w:r w:rsidRPr="00872C14">
              <w:t>Amendamentul</w:t>
            </w:r>
          </w:p>
        </w:tc>
      </w:tr>
      <w:tr w:rsidR="001C2D04" w:rsidRPr="00872C14" w14:paraId="61DE74CB" w14:textId="77777777">
        <w:trPr>
          <w:jc w:val="center"/>
        </w:trPr>
        <w:tc>
          <w:tcPr>
            <w:tcW w:w="4876" w:type="dxa"/>
            <w:tcBorders>
              <w:top w:val="nil"/>
              <w:left w:val="nil"/>
              <w:bottom w:val="nil"/>
              <w:right w:val="nil"/>
            </w:tcBorders>
          </w:tcPr>
          <w:p w14:paraId="47AD4A5E" w14:textId="77777777" w:rsidR="001C2D04" w:rsidRPr="00872C14" w:rsidRDefault="001C2D04">
            <w:pPr>
              <w:pStyle w:val="Normal6a"/>
            </w:pPr>
          </w:p>
        </w:tc>
        <w:tc>
          <w:tcPr>
            <w:tcW w:w="4876" w:type="dxa"/>
            <w:tcBorders>
              <w:top w:val="nil"/>
              <w:left w:val="nil"/>
              <w:bottom w:val="nil"/>
              <w:right w:val="nil"/>
            </w:tcBorders>
          </w:tcPr>
          <w:p w14:paraId="5E0ADD73" w14:textId="77777777" w:rsidR="001C2D04" w:rsidRPr="00872C14" w:rsidRDefault="00166959">
            <w:pPr>
              <w:pStyle w:val="Normal6a"/>
            </w:pPr>
            <w:r w:rsidRPr="00872C14">
              <w:rPr>
                <w:b/>
                <w:i/>
              </w:rPr>
              <w:t>Zb.</w:t>
            </w:r>
            <w:r w:rsidRPr="00872C14">
              <w:tab/>
            </w:r>
            <w:r w:rsidRPr="00872C14">
              <w:rPr>
                <w:b/>
                <w:i/>
              </w:rPr>
              <w:t xml:space="preserve">întrucât, chiar dacă Carta drepturilor fundamentale a Uniunii </w:t>
            </w:r>
            <w:r w:rsidRPr="00872C14">
              <w:rPr>
                <w:b/>
                <w:i/>
              </w:rPr>
              <w:t>Europene interzice orice tip de discriminare pe criterii de vârstă, aceasta este aproape singura formă de discriminare care nu beneficiază de o strategie specifică antidiscriminare din partea Comisiei Europene;</w:t>
            </w:r>
          </w:p>
        </w:tc>
      </w:tr>
    </w:tbl>
    <w:p w14:paraId="2E337EC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893EC92" w14:textId="77777777" w:rsidR="001C2D04" w:rsidRPr="00872C14" w:rsidRDefault="00166959">
      <w:r w:rsidRPr="00872C14">
        <w:rPr>
          <w:rStyle w:val="HideTWBExt"/>
        </w:rPr>
        <w:t>&lt;/Amend&gt;</w:t>
      </w:r>
    </w:p>
    <w:p w14:paraId="2DE740B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144</w:t>
      </w:r>
      <w:r w:rsidRPr="00872C14">
        <w:rPr>
          <w:rStyle w:val="HideTWBExt"/>
        </w:rPr>
        <w:t>&lt;/NumAm&gt;</w:t>
      </w:r>
    </w:p>
    <w:p w14:paraId="1BAA24EA"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6956F195" w14:textId="77777777" w:rsidR="001C2D04" w:rsidRPr="00872C14" w:rsidRDefault="00166959">
      <w:pPr>
        <w:pStyle w:val="NormalBold"/>
      </w:pPr>
      <w:r w:rsidRPr="00872C14">
        <w:rPr>
          <w:rStyle w:val="HideTWBExt"/>
          <w:b w:val="0"/>
        </w:rPr>
        <w:t>&lt;/RepeatBlock-By&gt;</w:t>
      </w:r>
    </w:p>
    <w:p w14:paraId="477ED36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780A39A" w14:textId="77777777" w:rsidR="001C2D04" w:rsidRPr="00872C14" w:rsidRDefault="00166959">
      <w:pPr>
        <w:pStyle w:val="NormalBold"/>
      </w:pPr>
      <w:r w:rsidRPr="00872C14">
        <w:rPr>
          <w:rStyle w:val="HideTWBExt"/>
        </w:rPr>
        <w:t>&lt;Article&gt;</w:t>
      </w:r>
      <w:r w:rsidRPr="00872C14">
        <w:t>Punctul 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B4EC48C" w14:textId="77777777">
        <w:trPr>
          <w:trHeight w:hRule="exact" w:val="240"/>
          <w:jc w:val="center"/>
        </w:trPr>
        <w:tc>
          <w:tcPr>
            <w:tcW w:w="9752" w:type="dxa"/>
            <w:gridSpan w:val="2"/>
            <w:tcBorders>
              <w:top w:val="nil"/>
              <w:left w:val="nil"/>
              <w:bottom w:val="nil"/>
              <w:right w:val="nil"/>
            </w:tcBorders>
          </w:tcPr>
          <w:p w14:paraId="4D1149F3" w14:textId="77777777" w:rsidR="001C2D04" w:rsidRPr="00872C14" w:rsidRDefault="001C2D04"/>
        </w:tc>
      </w:tr>
      <w:tr w:rsidR="001C2D04" w:rsidRPr="00872C14" w14:paraId="1E617CD2" w14:textId="77777777">
        <w:trPr>
          <w:trHeight w:val="240"/>
          <w:jc w:val="center"/>
        </w:trPr>
        <w:tc>
          <w:tcPr>
            <w:tcW w:w="4876" w:type="dxa"/>
            <w:tcBorders>
              <w:top w:val="nil"/>
              <w:left w:val="nil"/>
              <w:bottom w:val="nil"/>
              <w:right w:val="nil"/>
            </w:tcBorders>
          </w:tcPr>
          <w:p w14:paraId="07D6FD77"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DC66019" w14:textId="77777777" w:rsidR="001C2D04" w:rsidRPr="00872C14" w:rsidRDefault="00166959">
            <w:pPr>
              <w:pStyle w:val="AmColumnHeading"/>
            </w:pPr>
            <w:r w:rsidRPr="00872C14">
              <w:t>Amendamentul</w:t>
            </w:r>
          </w:p>
        </w:tc>
      </w:tr>
      <w:tr w:rsidR="001C2D04" w:rsidRPr="00872C14" w14:paraId="7A9142C0" w14:textId="77777777">
        <w:trPr>
          <w:jc w:val="center"/>
        </w:trPr>
        <w:tc>
          <w:tcPr>
            <w:tcW w:w="4876" w:type="dxa"/>
            <w:tcBorders>
              <w:top w:val="nil"/>
              <w:left w:val="nil"/>
              <w:bottom w:val="nil"/>
              <w:right w:val="nil"/>
            </w:tcBorders>
          </w:tcPr>
          <w:p w14:paraId="1CFE40AF" w14:textId="77777777" w:rsidR="001C2D04" w:rsidRPr="00872C14" w:rsidRDefault="00166959">
            <w:pPr>
              <w:pStyle w:val="Normal6a"/>
            </w:pPr>
            <w:r w:rsidRPr="00872C14">
              <w:t>1.</w:t>
            </w:r>
            <w:r w:rsidRPr="00872C14">
              <w:tab/>
              <w:t xml:space="preserve">reafirmă carta ca parte esențială și obligatorie a dreptului UE cu aceeași valoare juridică cu cea a tratatelor; reafirmă obligația de a se asigura că demnitatea umană, libertatea, egalitatea și solidaritatea sunt susținute și protejate în mod consecvent în întreaga UE; subliniază că aceasta este o obligație juridică care este esențială și pentru menținerea legitimității și credibilității UE; solicită organelor UE și statelor membre să asigure respectarea </w:t>
            </w:r>
            <w:r w:rsidRPr="00872C14">
              <w:rPr>
                <w:b/>
                <w:i/>
              </w:rPr>
              <w:t>cartei</w:t>
            </w:r>
            <w:r w:rsidRPr="00872C14">
              <w:t xml:space="preserve"> în conformitate cu hotărârile CJUE; reaminte</w:t>
            </w:r>
            <w:r w:rsidRPr="00872C14">
              <w:t>ște că persoanele fizice pot introduce acțiuni în justiție pentru încălcări ale drepturilor fundamentale;</w:t>
            </w:r>
          </w:p>
        </w:tc>
        <w:tc>
          <w:tcPr>
            <w:tcW w:w="4876" w:type="dxa"/>
            <w:tcBorders>
              <w:top w:val="nil"/>
              <w:left w:val="nil"/>
              <w:bottom w:val="nil"/>
              <w:right w:val="nil"/>
            </w:tcBorders>
          </w:tcPr>
          <w:p w14:paraId="61043C7C" w14:textId="77777777" w:rsidR="001C2D04" w:rsidRPr="00872C14" w:rsidRDefault="00166959">
            <w:pPr>
              <w:pStyle w:val="Normal6a"/>
            </w:pPr>
            <w:r w:rsidRPr="00872C14">
              <w:t>1.</w:t>
            </w:r>
            <w:r w:rsidRPr="00872C14">
              <w:tab/>
              <w:t xml:space="preserve">reafirmă carta ca parte esențială și obligatorie a dreptului UE cu aceeași valoare juridică cu cea a tratatelor; reafirmă obligația de a se asigura că demnitatea umană, libertatea, egalitatea și solidaritatea sunt susținute și protejate în mod consecvent în întreaga UE; subliniază că aceasta este o obligație juridică care este esențială și pentru menținerea legitimității și credibilității UE; solicită organelor UE și statelor membre să asigure respectarea </w:t>
            </w:r>
            <w:r w:rsidRPr="00872C14">
              <w:rPr>
                <w:b/>
                <w:i/>
              </w:rPr>
              <w:t>drepturilor, a libertăților și a principiilor consa</w:t>
            </w:r>
            <w:r w:rsidRPr="00872C14">
              <w:rPr>
                <w:b/>
                <w:i/>
              </w:rPr>
              <w:t>crate în cartă,</w:t>
            </w:r>
            <w:r w:rsidRPr="00872C14">
              <w:t xml:space="preserve"> în conformitate cu hotărârile CJUE; reamintește că persoanele fizice pot introduce acțiuni în justiție pentru încălcări ale drepturilor fundamentale;</w:t>
            </w:r>
          </w:p>
        </w:tc>
      </w:tr>
    </w:tbl>
    <w:p w14:paraId="31BABA8F"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393CEB2" w14:textId="77777777" w:rsidR="001C2D04" w:rsidRPr="00872C14" w:rsidRDefault="00166959">
      <w:r w:rsidRPr="00872C14">
        <w:rPr>
          <w:rStyle w:val="HideTWBExt"/>
        </w:rPr>
        <w:t>&lt;/Amend&gt;</w:t>
      </w:r>
    </w:p>
    <w:p w14:paraId="386D7F32"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145</w:t>
      </w:r>
      <w:r w:rsidRPr="00872C14">
        <w:rPr>
          <w:rStyle w:val="HideTWBExt"/>
        </w:rPr>
        <w:t>&lt;/NumAm&gt;</w:t>
      </w:r>
    </w:p>
    <w:p w14:paraId="5BB576A8"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5B95EE89" w14:textId="77777777" w:rsidR="001C2D04" w:rsidRPr="00872C14" w:rsidRDefault="00166959">
      <w:pPr>
        <w:pStyle w:val="NormalBold"/>
      </w:pPr>
      <w:r w:rsidRPr="00872C14">
        <w:rPr>
          <w:rStyle w:val="HideTWBExt"/>
          <w:b w:val="0"/>
        </w:rPr>
        <w:t>&lt;/RepeatBlock-By&gt;</w:t>
      </w:r>
    </w:p>
    <w:p w14:paraId="21ECE00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75A3EDD" w14:textId="77777777" w:rsidR="001C2D04" w:rsidRPr="00872C14" w:rsidRDefault="00166959">
      <w:pPr>
        <w:pStyle w:val="NormalBold"/>
      </w:pPr>
      <w:r w:rsidRPr="00872C14">
        <w:rPr>
          <w:rStyle w:val="HideTWBExt"/>
        </w:rPr>
        <w:t>&lt;Article&gt;</w:t>
      </w:r>
      <w:r w:rsidRPr="00872C14">
        <w:t>Punctul 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F36685A" w14:textId="77777777">
        <w:trPr>
          <w:trHeight w:hRule="exact" w:val="240"/>
          <w:jc w:val="center"/>
        </w:trPr>
        <w:tc>
          <w:tcPr>
            <w:tcW w:w="9752" w:type="dxa"/>
            <w:gridSpan w:val="2"/>
            <w:tcBorders>
              <w:top w:val="nil"/>
              <w:left w:val="nil"/>
              <w:bottom w:val="nil"/>
              <w:right w:val="nil"/>
            </w:tcBorders>
          </w:tcPr>
          <w:p w14:paraId="7C2A561C" w14:textId="77777777" w:rsidR="001C2D04" w:rsidRPr="00872C14" w:rsidRDefault="001C2D04"/>
        </w:tc>
      </w:tr>
      <w:tr w:rsidR="001C2D04" w:rsidRPr="00872C14" w14:paraId="1845C7A7" w14:textId="77777777">
        <w:trPr>
          <w:trHeight w:val="240"/>
          <w:jc w:val="center"/>
        </w:trPr>
        <w:tc>
          <w:tcPr>
            <w:tcW w:w="4876" w:type="dxa"/>
            <w:tcBorders>
              <w:top w:val="nil"/>
              <w:left w:val="nil"/>
              <w:bottom w:val="nil"/>
              <w:right w:val="nil"/>
            </w:tcBorders>
          </w:tcPr>
          <w:p w14:paraId="654E5262"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8BB6607" w14:textId="77777777" w:rsidR="001C2D04" w:rsidRPr="00872C14" w:rsidRDefault="00166959">
            <w:pPr>
              <w:pStyle w:val="AmColumnHeading"/>
            </w:pPr>
            <w:r w:rsidRPr="00872C14">
              <w:t>Amendamentul</w:t>
            </w:r>
          </w:p>
        </w:tc>
      </w:tr>
      <w:tr w:rsidR="001C2D04" w:rsidRPr="00872C14" w14:paraId="4A468876" w14:textId="77777777">
        <w:trPr>
          <w:jc w:val="center"/>
        </w:trPr>
        <w:tc>
          <w:tcPr>
            <w:tcW w:w="4876" w:type="dxa"/>
            <w:tcBorders>
              <w:top w:val="nil"/>
              <w:left w:val="nil"/>
              <w:bottom w:val="nil"/>
              <w:right w:val="nil"/>
            </w:tcBorders>
          </w:tcPr>
          <w:p w14:paraId="4809127B" w14:textId="77777777" w:rsidR="001C2D04" w:rsidRPr="00872C14" w:rsidRDefault="00166959">
            <w:pPr>
              <w:pStyle w:val="Normal6a"/>
            </w:pPr>
            <w:r w:rsidRPr="00872C14">
              <w:t>1.</w:t>
            </w:r>
            <w:r w:rsidRPr="00872C14">
              <w:tab/>
              <w:t xml:space="preserve">reafirmă carta ca parte esențială și obligatorie a dreptului UE </w:t>
            </w:r>
            <w:r w:rsidRPr="00872C14">
              <w:rPr>
                <w:b/>
                <w:i/>
              </w:rPr>
              <w:t>cu aceeași valoare juridică cu cea a tratatelor</w:t>
            </w:r>
            <w:r w:rsidRPr="00872C14">
              <w:t xml:space="preserve">; reafirmă </w:t>
            </w:r>
            <w:r w:rsidRPr="00872C14">
              <w:rPr>
                <w:b/>
                <w:i/>
              </w:rPr>
              <w:t>obligația de a se asigura că demnitatea umană, libertatea, egalitatea și solidaritatea sunt susținute și protejate în mod consecvent în întreaga UE</w:t>
            </w:r>
            <w:r w:rsidRPr="00872C14">
              <w:t xml:space="preserve">; subliniază că </w:t>
            </w:r>
            <w:r w:rsidRPr="00872C14">
              <w:rPr>
                <w:b/>
                <w:i/>
              </w:rPr>
              <w:t>aceasta este o obligație juridică care</w:t>
            </w:r>
            <w:r w:rsidRPr="00872C14">
              <w:t xml:space="preserve"> este esențială </w:t>
            </w:r>
            <w:r w:rsidRPr="00872C14">
              <w:rPr>
                <w:b/>
                <w:i/>
              </w:rPr>
              <w:t>și pentru menținerea legitimității și credibilității UE</w:t>
            </w:r>
            <w:r w:rsidRPr="00872C14">
              <w:t>; solicită organelor UE și statelor membre să asigure respectarea cartei în conformitate cu hotărârile CJUE; reaminte</w:t>
            </w:r>
            <w:r w:rsidRPr="00872C14">
              <w:t>ște că persoanele fizice pot introduce acțiuni în justiție pentru încălcări ale drepturilor fundamentale;</w:t>
            </w:r>
          </w:p>
        </w:tc>
        <w:tc>
          <w:tcPr>
            <w:tcW w:w="4876" w:type="dxa"/>
            <w:tcBorders>
              <w:top w:val="nil"/>
              <w:left w:val="nil"/>
              <w:bottom w:val="nil"/>
              <w:right w:val="nil"/>
            </w:tcBorders>
          </w:tcPr>
          <w:p w14:paraId="1F16D718" w14:textId="77777777" w:rsidR="001C2D04" w:rsidRPr="00872C14" w:rsidRDefault="00166959">
            <w:pPr>
              <w:pStyle w:val="Normal6a"/>
            </w:pPr>
            <w:r w:rsidRPr="00872C14">
              <w:t>1.</w:t>
            </w:r>
            <w:r w:rsidRPr="00872C14">
              <w:tab/>
              <w:t>reafirmă carta ca parte esențială și obligatorie a dreptului UE</w:t>
            </w:r>
            <w:r w:rsidRPr="00872C14">
              <w:rPr>
                <w:b/>
                <w:i/>
              </w:rPr>
              <w:t xml:space="preserve">, astfel cum este </w:t>
            </w:r>
            <w:r w:rsidRPr="00872C14">
              <w:rPr>
                <w:b/>
                <w:i/>
              </w:rPr>
              <w:t>stipulată în tratate</w:t>
            </w:r>
            <w:r w:rsidRPr="00872C14">
              <w:t xml:space="preserve">; reafirmă </w:t>
            </w:r>
            <w:r w:rsidRPr="00872C14">
              <w:rPr>
                <w:b/>
                <w:i/>
              </w:rPr>
              <w:t>că aplicarea sa este strict limitată de articolul 51 alineatele (1) și (2), care împiedică orice extindere a competențelor Uniunii și limitează obligațiile la situațiile în care statele membre pun în aplicare dreptul Uniunii</w:t>
            </w:r>
            <w:r w:rsidRPr="00872C14">
              <w:t xml:space="preserve">; subliniază că </w:t>
            </w:r>
            <w:r w:rsidRPr="00872C14">
              <w:rPr>
                <w:b/>
                <w:i/>
              </w:rPr>
              <w:t>respectarea acestor limite</w:t>
            </w:r>
            <w:r w:rsidRPr="00872C14">
              <w:t xml:space="preserve"> este esențială </w:t>
            </w:r>
            <w:r w:rsidRPr="00872C14">
              <w:rPr>
                <w:b/>
                <w:i/>
              </w:rPr>
              <w:t>pentru securitatea juridică, subsidiaritate și legitimitatea Uniunii</w:t>
            </w:r>
            <w:r w:rsidRPr="00872C14">
              <w:t>; solicită organelor UE și statelor membre să asigure respectarea cartei în conformitate cu hotărârile CJUE</w:t>
            </w:r>
            <w:r w:rsidRPr="00872C14">
              <w:rPr>
                <w:b/>
                <w:i/>
              </w:rPr>
              <w:t>, în cadrul acestor limi</w:t>
            </w:r>
            <w:r w:rsidRPr="00872C14">
              <w:rPr>
                <w:b/>
                <w:i/>
              </w:rPr>
              <w:t>te</w:t>
            </w:r>
            <w:r w:rsidRPr="00872C14">
              <w:t xml:space="preserve">; reamintește că persoanele fizice pot introduce acțiuni în justiție pentru încălcări ale drepturilor fundamentale </w:t>
            </w:r>
            <w:r w:rsidRPr="00872C14">
              <w:rPr>
                <w:b/>
                <w:i/>
              </w:rPr>
              <w:t>numai dacă acestea se înscriu în domeniul de aplicare al dreptului Uniunii</w:t>
            </w:r>
            <w:r w:rsidRPr="00872C14">
              <w:t>;</w:t>
            </w:r>
          </w:p>
        </w:tc>
      </w:tr>
    </w:tbl>
    <w:p w14:paraId="0EEE016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BB92496" w14:textId="77777777" w:rsidR="001C2D04" w:rsidRPr="00872C14" w:rsidRDefault="00166959">
      <w:r w:rsidRPr="00872C14">
        <w:rPr>
          <w:rStyle w:val="HideTWBExt"/>
        </w:rPr>
        <w:t>&lt;/Amend&gt;</w:t>
      </w:r>
    </w:p>
    <w:p w14:paraId="68BD699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146</w:t>
      </w:r>
      <w:r w:rsidRPr="00872C14">
        <w:rPr>
          <w:rStyle w:val="HideTWBExt"/>
        </w:rPr>
        <w:t>&lt;/NumAm&gt;</w:t>
      </w:r>
    </w:p>
    <w:p w14:paraId="4589345A"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3BAA40C1" w14:textId="77777777" w:rsidR="001C2D04" w:rsidRPr="00872C14" w:rsidRDefault="00166959">
      <w:pPr>
        <w:pStyle w:val="NormalBold"/>
      </w:pPr>
      <w:r w:rsidRPr="00872C14">
        <w:rPr>
          <w:rStyle w:val="HideTWBExt"/>
          <w:b w:val="0"/>
        </w:rPr>
        <w:t>&lt;/RepeatBlock-By&gt;</w:t>
      </w:r>
    </w:p>
    <w:p w14:paraId="0D8300B6"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5BEFC5D" w14:textId="77777777" w:rsidR="001C2D04" w:rsidRPr="00872C14" w:rsidRDefault="00166959">
      <w:pPr>
        <w:pStyle w:val="NormalBold"/>
      </w:pPr>
      <w:r w:rsidRPr="00872C14">
        <w:rPr>
          <w:rStyle w:val="HideTWBExt"/>
        </w:rPr>
        <w:t>&lt;Article&gt;</w:t>
      </w:r>
      <w:r w:rsidRPr="00872C14">
        <w:t>Punctul 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7A10B3F" w14:textId="77777777">
        <w:trPr>
          <w:trHeight w:hRule="exact" w:val="240"/>
          <w:jc w:val="center"/>
        </w:trPr>
        <w:tc>
          <w:tcPr>
            <w:tcW w:w="9752" w:type="dxa"/>
            <w:gridSpan w:val="2"/>
            <w:tcBorders>
              <w:top w:val="nil"/>
              <w:left w:val="nil"/>
              <w:bottom w:val="nil"/>
              <w:right w:val="nil"/>
            </w:tcBorders>
          </w:tcPr>
          <w:p w14:paraId="3AE4691B" w14:textId="77777777" w:rsidR="001C2D04" w:rsidRPr="00872C14" w:rsidRDefault="001C2D04"/>
        </w:tc>
      </w:tr>
      <w:tr w:rsidR="001C2D04" w:rsidRPr="00872C14" w14:paraId="55D8A277" w14:textId="77777777">
        <w:trPr>
          <w:trHeight w:val="240"/>
          <w:jc w:val="center"/>
        </w:trPr>
        <w:tc>
          <w:tcPr>
            <w:tcW w:w="4876" w:type="dxa"/>
            <w:tcBorders>
              <w:top w:val="nil"/>
              <w:left w:val="nil"/>
              <w:bottom w:val="nil"/>
              <w:right w:val="nil"/>
            </w:tcBorders>
          </w:tcPr>
          <w:p w14:paraId="283952F2"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A2FC656" w14:textId="77777777" w:rsidR="001C2D04" w:rsidRPr="00872C14" w:rsidRDefault="00166959">
            <w:pPr>
              <w:pStyle w:val="AmColumnHeading"/>
            </w:pPr>
            <w:r w:rsidRPr="00872C14">
              <w:t>Amendamentul</w:t>
            </w:r>
          </w:p>
        </w:tc>
      </w:tr>
      <w:tr w:rsidR="001C2D04" w:rsidRPr="00872C14" w14:paraId="4C17F3D7" w14:textId="77777777">
        <w:trPr>
          <w:jc w:val="center"/>
        </w:trPr>
        <w:tc>
          <w:tcPr>
            <w:tcW w:w="4876" w:type="dxa"/>
            <w:tcBorders>
              <w:top w:val="nil"/>
              <w:left w:val="nil"/>
              <w:bottom w:val="nil"/>
              <w:right w:val="nil"/>
            </w:tcBorders>
          </w:tcPr>
          <w:p w14:paraId="72DD852C" w14:textId="77777777" w:rsidR="001C2D04" w:rsidRPr="00872C14" w:rsidRDefault="00166959">
            <w:pPr>
              <w:pStyle w:val="Normal6a"/>
            </w:pPr>
            <w:r w:rsidRPr="00872C14">
              <w:t>1.</w:t>
            </w:r>
            <w:r w:rsidRPr="00872C14">
              <w:tab/>
              <w:t xml:space="preserve">reafirmă carta ca parte esențială și </w:t>
            </w:r>
            <w:r w:rsidRPr="00872C14">
              <w:t xml:space="preserve">obligatorie a dreptului UE cu aceeași valoare juridică cu cea a tratatelor; reafirmă obligația de a se asigura că </w:t>
            </w:r>
            <w:r w:rsidRPr="00872C14">
              <w:lastRenderedPageBreak/>
              <w:t xml:space="preserve">demnitatea umană, libertatea, egalitatea și solidaritatea sunt susținute și protejate în mod consecvent în întreaga UE; subliniază că aceasta este o obligație juridică care este esențială și pentru menținerea legitimității și credibilității UE; solicită organelor UE și statelor membre să asigure respectarea </w:t>
            </w:r>
            <w:r w:rsidRPr="00872C14">
              <w:rPr>
                <w:b/>
                <w:i/>
              </w:rPr>
              <w:t>cartei</w:t>
            </w:r>
            <w:r w:rsidRPr="00872C14">
              <w:t xml:space="preserve"> în conformitate cu hotărârile CJUE; reamintește că persoanele fizice pot introduce</w:t>
            </w:r>
            <w:r w:rsidRPr="00872C14">
              <w:t xml:space="preserve"> acțiuni în justiție pentru încălcări ale drepturilor fundamentale;</w:t>
            </w:r>
          </w:p>
        </w:tc>
        <w:tc>
          <w:tcPr>
            <w:tcW w:w="4876" w:type="dxa"/>
            <w:tcBorders>
              <w:top w:val="nil"/>
              <w:left w:val="nil"/>
              <w:bottom w:val="nil"/>
              <w:right w:val="nil"/>
            </w:tcBorders>
          </w:tcPr>
          <w:p w14:paraId="374ACFF0" w14:textId="77777777" w:rsidR="001C2D04" w:rsidRPr="00872C14" w:rsidRDefault="00166959">
            <w:pPr>
              <w:pStyle w:val="Normal6a"/>
            </w:pPr>
            <w:r w:rsidRPr="00872C14">
              <w:lastRenderedPageBreak/>
              <w:t>1.</w:t>
            </w:r>
            <w:r w:rsidRPr="00872C14">
              <w:tab/>
              <w:t xml:space="preserve">reafirmă carta ca parte esențială și obligatorie a dreptului UE cu aceeași valoare juridică cu cea a tratatelor; reafirmă obligația de a se asigura că </w:t>
            </w:r>
            <w:r w:rsidRPr="00872C14">
              <w:lastRenderedPageBreak/>
              <w:t xml:space="preserve">demnitatea umană, libertatea, egalitatea și solidaritatea sunt susținute și protejate în mod consecvent în întreaga UE; subliniază că aceasta este o obligație juridică care este esențială și pentru menținerea legitimității și credibilității UE; solicită organelor UE și statelor membre să asigure respectarea </w:t>
            </w:r>
            <w:r w:rsidRPr="00872C14">
              <w:rPr>
                <w:b/>
                <w:i/>
              </w:rPr>
              <w:t>drepturilor, a libertăților și a principiilor consa</w:t>
            </w:r>
            <w:r w:rsidRPr="00872C14">
              <w:rPr>
                <w:b/>
                <w:i/>
              </w:rPr>
              <w:t>crate în cartă,</w:t>
            </w:r>
            <w:r w:rsidRPr="00872C14">
              <w:t xml:space="preserve"> în conformitate cu hotărârile CJUE; reamintește că persoanele fizice pot introduce acțiuni în justiție pentru încălcări ale drepturilor fundamentale;</w:t>
            </w:r>
          </w:p>
        </w:tc>
      </w:tr>
    </w:tbl>
    <w:p w14:paraId="4DF26E26"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87888FC" w14:textId="77777777" w:rsidR="001C2D04" w:rsidRPr="00872C14" w:rsidRDefault="00166959">
      <w:r w:rsidRPr="00872C14">
        <w:rPr>
          <w:rStyle w:val="HideTWBExt"/>
        </w:rPr>
        <w:t>&lt;/Amend&gt;</w:t>
      </w:r>
    </w:p>
    <w:p w14:paraId="732C1BF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147</w:t>
      </w:r>
      <w:r w:rsidRPr="00872C14">
        <w:rPr>
          <w:rStyle w:val="HideTWBExt"/>
        </w:rPr>
        <w:t>&lt;/NumAm&gt;</w:t>
      </w:r>
    </w:p>
    <w:p w14:paraId="7E38B1B5"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60065FC4" w14:textId="77777777" w:rsidR="001C2D04" w:rsidRPr="00872C14" w:rsidRDefault="00166959">
      <w:pPr>
        <w:pStyle w:val="NormalBold"/>
      </w:pPr>
      <w:r w:rsidRPr="00872C14">
        <w:rPr>
          <w:rStyle w:val="HideTWBExt"/>
          <w:b w:val="0"/>
        </w:rPr>
        <w:t>&lt;/RepeatBlock-By&gt;</w:t>
      </w:r>
    </w:p>
    <w:p w14:paraId="6F94DB8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CB60D5A" w14:textId="77777777" w:rsidR="001C2D04" w:rsidRPr="00872C14" w:rsidRDefault="00166959">
      <w:pPr>
        <w:pStyle w:val="NormalBold"/>
      </w:pPr>
      <w:r w:rsidRPr="00872C14">
        <w:rPr>
          <w:rStyle w:val="HideTWBExt"/>
        </w:rPr>
        <w:t>&lt;Article&gt;</w:t>
      </w:r>
      <w:r w:rsidRPr="00872C14">
        <w:t>Punctul 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147D4B8" w14:textId="77777777">
        <w:trPr>
          <w:trHeight w:hRule="exact" w:val="240"/>
          <w:jc w:val="center"/>
        </w:trPr>
        <w:tc>
          <w:tcPr>
            <w:tcW w:w="9752" w:type="dxa"/>
            <w:gridSpan w:val="2"/>
            <w:tcBorders>
              <w:top w:val="nil"/>
              <w:left w:val="nil"/>
              <w:bottom w:val="nil"/>
              <w:right w:val="nil"/>
            </w:tcBorders>
          </w:tcPr>
          <w:p w14:paraId="2F2B0ABE" w14:textId="77777777" w:rsidR="001C2D04" w:rsidRPr="00872C14" w:rsidRDefault="001C2D04"/>
        </w:tc>
      </w:tr>
      <w:tr w:rsidR="001C2D04" w:rsidRPr="00872C14" w14:paraId="5B2644EE" w14:textId="77777777">
        <w:trPr>
          <w:trHeight w:val="240"/>
          <w:jc w:val="center"/>
        </w:trPr>
        <w:tc>
          <w:tcPr>
            <w:tcW w:w="4876" w:type="dxa"/>
            <w:tcBorders>
              <w:top w:val="nil"/>
              <w:left w:val="nil"/>
              <w:bottom w:val="nil"/>
              <w:right w:val="nil"/>
            </w:tcBorders>
          </w:tcPr>
          <w:p w14:paraId="5BB86B7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CFE844C" w14:textId="77777777" w:rsidR="001C2D04" w:rsidRPr="00872C14" w:rsidRDefault="00166959">
            <w:pPr>
              <w:pStyle w:val="AmColumnHeading"/>
            </w:pPr>
            <w:r w:rsidRPr="00872C14">
              <w:t>Amendamentul</w:t>
            </w:r>
          </w:p>
        </w:tc>
      </w:tr>
      <w:tr w:rsidR="001C2D04" w:rsidRPr="00872C14" w14:paraId="73D87F90" w14:textId="77777777">
        <w:trPr>
          <w:jc w:val="center"/>
        </w:trPr>
        <w:tc>
          <w:tcPr>
            <w:tcW w:w="4876" w:type="dxa"/>
            <w:tcBorders>
              <w:top w:val="nil"/>
              <w:left w:val="nil"/>
              <w:bottom w:val="nil"/>
              <w:right w:val="nil"/>
            </w:tcBorders>
          </w:tcPr>
          <w:p w14:paraId="662F38D3" w14:textId="77777777" w:rsidR="001C2D04" w:rsidRPr="00872C14" w:rsidRDefault="00166959">
            <w:pPr>
              <w:pStyle w:val="Normal6a"/>
            </w:pPr>
            <w:r w:rsidRPr="00872C14">
              <w:t>1.</w:t>
            </w:r>
            <w:r w:rsidRPr="00872C14">
              <w:tab/>
              <w:t xml:space="preserve">reafirmă carta ca parte esențială și obligatorie a dreptului UE cu aceeași valoare juridică cu cea a tratatelor; reafirmă obligația de a se asigura că </w:t>
            </w:r>
            <w:r w:rsidRPr="00872C14">
              <w:rPr>
                <w:b/>
                <w:i/>
              </w:rPr>
              <w:t>demnitatea umană, libertatea, egalitatea și solidaritatea</w:t>
            </w:r>
            <w:r w:rsidRPr="00872C14">
              <w:t xml:space="preserve"> sunt susținute și protejate în mod consecvent în întreaga UE; subliniază că aceasta este o obligație juridică care este esențială și pentru menținerea legitimității și credibilității UE; solicită organelor UE și statelor membre să asigure respectarea cartei în conformitate cu hotărârile CJUE; reaminte</w:t>
            </w:r>
            <w:r w:rsidRPr="00872C14">
              <w:t>ște că persoanele fizice pot introduce acțiuni în justiție pentru încălcări ale drepturilor fundamentale;</w:t>
            </w:r>
          </w:p>
        </w:tc>
        <w:tc>
          <w:tcPr>
            <w:tcW w:w="4876" w:type="dxa"/>
            <w:tcBorders>
              <w:top w:val="nil"/>
              <w:left w:val="nil"/>
              <w:bottom w:val="nil"/>
              <w:right w:val="nil"/>
            </w:tcBorders>
          </w:tcPr>
          <w:p w14:paraId="3CA3D2BD" w14:textId="77777777" w:rsidR="001C2D04" w:rsidRPr="00872C14" w:rsidRDefault="00166959">
            <w:pPr>
              <w:pStyle w:val="Normal6a"/>
            </w:pPr>
            <w:r w:rsidRPr="00872C14">
              <w:t>1.</w:t>
            </w:r>
            <w:r w:rsidRPr="00872C14">
              <w:tab/>
              <w:t xml:space="preserve">reafirmă carta ca parte esențială și obligatorie a dreptului UE cu aceeași valoare juridică cu cea a tratatelor; reafirmă obligația de a se asigura că </w:t>
            </w:r>
            <w:r w:rsidRPr="00872C14">
              <w:rPr>
                <w:b/>
                <w:i/>
              </w:rPr>
              <w:t>valorile UE, astfel cum sunt consacrate în tratate și în cartă,</w:t>
            </w:r>
            <w:r w:rsidRPr="00872C14">
              <w:t xml:space="preserve"> sunt susținute și protejate în mod consecvent în întreaga UE; subliniază că aceasta este o obligație juridică care este esențială și pentru menținerea legitimității și credibilității UE; solicită organelor UE și statelor membre să asigure respectarea cartei în conformitate cu hotărârile CJUE; re</w:t>
            </w:r>
            <w:r w:rsidRPr="00872C14">
              <w:t>amintește că persoanele fizice pot introduce acțiuni în justiție pentru încălcări ale drepturilor fundamentale;</w:t>
            </w:r>
          </w:p>
        </w:tc>
      </w:tr>
    </w:tbl>
    <w:p w14:paraId="53A2AE86"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30E2439" w14:textId="77777777" w:rsidR="001C2D04" w:rsidRPr="00872C14" w:rsidRDefault="00166959">
      <w:r w:rsidRPr="00872C14">
        <w:rPr>
          <w:rStyle w:val="HideTWBExt"/>
        </w:rPr>
        <w:t>&lt;/Amend&gt;</w:t>
      </w:r>
    </w:p>
    <w:p w14:paraId="7090548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148</w:t>
      </w:r>
      <w:r w:rsidRPr="00872C14">
        <w:rPr>
          <w:rStyle w:val="HideTWBExt"/>
        </w:rPr>
        <w:t>&lt;/NumAm&gt;</w:t>
      </w:r>
    </w:p>
    <w:p w14:paraId="6C06C2BC" w14:textId="77777777" w:rsidR="001C2D04" w:rsidRPr="00872C14" w:rsidRDefault="00166959">
      <w:pPr>
        <w:pStyle w:val="NormalBold"/>
      </w:pPr>
      <w:r w:rsidRPr="00872C14">
        <w:rPr>
          <w:rStyle w:val="HideTWBExt"/>
          <w:b w:val="0"/>
        </w:rPr>
        <w:lastRenderedPageBreak/>
        <w:t>&lt;RepeatBlock-By&gt;&lt;Members&gt;</w:t>
      </w:r>
      <w:r w:rsidRPr="00872C14">
        <w:t>Marc Angel, Krzysztof Śmiszek, Juan Fernando López Aguilar, Brando Benifei</w:t>
      </w:r>
      <w:r w:rsidRPr="00872C14">
        <w:rPr>
          <w:rStyle w:val="HideTWBExt"/>
          <w:b w:val="0"/>
        </w:rPr>
        <w:t>&lt;/Members&gt;</w:t>
      </w:r>
    </w:p>
    <w:p w14:paraId="5A699976" w14:textId="77777777" w:rsidR="001C2D04" w:rsidRPr="00872C14" w:rsidRDefault="00166959">
      <w:pPr>
        <w:pStyle w:val="NormalBold"/>
      </w:pPr>
      <w:r w:rsidRPr="00872C14">
        <w:rPr>
          <w:rStyle w:val="HideTWBExt"/>
          <w:b w:val="0"/>
        </w:rPr>
        <w:t>&lt;/RepeatBlock-By&gt;</w:t>
      </w:r>
    </w:p>
    <w:p w14:paraId="203124C0"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85BAE46" w14:textId="77777777" w:rsidR="001C2D04" w:rsidRPr="00872C14" w:rsidRDefault="00166959">
      <w:pPr>
        <w:pStyle w:val="NormalBold"/>
      </w:pPr>
      <w:r w:rsidRPr="00872C14">
        <w:rPr>
          <w:rStyle w:val="HideTWBExt"/>
        </w:rPr>
        <w:t>&lt;Article&gt;</w:t>
      </w:r>
      <w:r w:rsidRPr="00872C14">
        <w:t>Punctul 1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48CAB33" w14:textId="77777777">
        <w:trPr>
          <w:trHeight w:hRule="exact" w:val="240"/>
          <w:jc w:val="center"/>
        </w:trPr>
        <w:tc>
          <w:tcPr>
            <w:tcW w:w="9752" w:type="dxa"/>
            <w:gridSpan w:val="2"/>
            <w:tcBorders>
              <w:top w:val="nil"/>
              <w:left w:val="nil"/>
              <w:bottom w:val="nil"/>
              <w:right w:val="nil"/>
            </w:tcBorders>
          </w:tcPr>
          <w:p w14:paraId="103962B6" w14:textId="77777777" w:rsidR="001C2D04" w:rsidRPr="00872C14" w:rsidRDefault="001C2D04"/>
        </w:tc>
      </w:tr>
      <w:tr w:rsidR="001C2D04" w:rsidRPr="00872C14" w14:paraId="15698D71" w14:textId="77777777">
        <w:trPr>
          <w:trHeight w:val="240"/>
          <w:jc w:val="center"/>
        </w:trPr>
        <w:tc>
          <w:tcPr>
            <w:tcW w:w="4876" w:type="dxa"/>
            <w:tcBorders>
              <w:top w:val="nil"/>
              <w:left w:val="nil"/>
              <w:bottom w:val="nil"/>
              <w:right w:val="nil"/>
            </w:tcBorders>
          </w:tcPr>
          <w:p w14:paraId="2390772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837F2C6" w14:textId="77777777" w:rsidR="001C2D04" w:rsidRPr="00872C14" w:rsidRDefault="00166959">
            <w:pPr>
              <w:pStyle w:val="AmColumnHeading"/>
            </w:pPr>
            <w:r w:rsidRPr="00872C14">
              <w:t>Amendamentul</w:t>
            </w:r>
          </w:p>
        </w:tc>
      </w:tr>
      <w:tr w:rsidR="001C2D04" w:rsidRPr="00872C14" w14:paraId="043FCCA3" w14:textId="77777777">
        <w:trPr>
          <w:jc w:val="center"/>
        </w:trPr>
        <w:tc>
          <w:tcPr>
            <w:tcW w:w="4876" w:type="dxa"/>
            <w:tcBorders>
              <w:top w:val="nil"/>
              <w:left w:val="nil"/>
              <w:bottom w:val="nil"/>
              <w:right w:val="nil"/>
            </w:tcBorders>
          </w:tcPr>
          <w:p w14:paraId="0D63F71B" w14:textId="77777777" w:rsidR="001C2D04" w:rsidRPr="00872C14" w:rsidRDefault="001C2D04">
            <w:pPr>
              <w:pStyle w:val="Normal6a"/>
            </w:pPr>
          </w:p>
        </w:tc>
        <w:tc>
          <w:tcPr>
            <w:tcW w:w="4876" w:type="dxa"/>
            <w:tcBorders>
              <w:top w:val="nil"/>
              <w:left w:val="nil"/>
              <w:bottom w:val="nil"/>
              <w:right w:val="nil"/>
            </w:tcBorders>
          </w:tcPr>
          <w:p w14:paraId="4F0B6C1F" w14:textId="77777777" w:rsidR="001C2D04" w:rsidRPr="00872C14" w:rsidRDefault="00166959">
            <w:pPr>
              <w:pStyle w:val="Normal6a"/>
            </w:pPr>
            <w:r w:rsidRPr="00872C14">
              <w:rPr>
                <w:b/>
                <w:i/>
              </w:rPr>
              <w:t>1a.</w:t>
            </w:r>
            <w:r w:rsidRPr="00872C14">
              <w:tab/>
            </w:r>
            <w:r w:rsidRPr="00872C14">
              <w:rPr>
                <w:b/>
                <w:i/>
              </w:rPr>
              <w:t xml:space="preserve">subliniază că punerea în aplicare efectivă a cartei necesită o integrare sistematică a egalității pentru persoanele LGBTIQ+ în toate politicile și propunerile legislative ale UE </w:t>
            </w:r>
            <w:r w:rsidRPr="00872C14">
              <w:rPr>
                <w:b/>
                <w:i/>
              </w:rPr>
              <w:t>care intră sub incidența dreptului Uniunii; invită toate instituțiile și agențiile UE să integreze evaluările impactului asupra egalității pentru persoanele LGBTIQ+ în procedurile lor legislative și administrative;</w:t>
            </w:r>
          </w:p>
        </w:tc>
      </w:tr>
    </w:tbl>
    <w:p w14:paraId="1E9A47D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FC370B5" w14:textId="77777777" w:rsidR="001C2D04" w:rsidRPr="00872C14" w:rsidRDefault="00166959">
      <w:r w:rsidRPr="00872C14">
        <w:rPr>
          <w:rStyle w:val="HideTWBExt"/>
        </w:rPr>
        <w:t>&lt;/Amend&gt;</w:t>
      </w:r>
    </w:p>
    <w:p w14:paraId="27C7828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149</w:t>
      </w:r>
      <w:r w:rsidRPr="00872C14">
        <w:rPr>
          <w:rStyle w:val="HideTWBExt"/>
        </w:rPr>
        <w:t>&lt;/NumAm&gt;</w:t>
      </w:r>
    </w:p>
    <w:p w14:paraId="2BE86145"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0CE86C2F" w14:textId="77777777" w:rsidR="001C2D04" w:rsidRPr="00872C14" w:rsidRDefault="00166959">
      <w:pPr>
        <w:pStyle w:val="NormalBold"/>
      </w:pPr>
      <w:r w:rsidRPr="00872C14">
        <w:rPr>
          <w:rStyle w:val="HideTWBExt"/>
          <w:b w:val="0"/>
        </w:rPr>
        <w:t>&lt;/RepeatBlock-By&gt;</w:t>
      </w:r>
    </w:p>
    <w:p w14:paraId="4B8B11E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13B9C8C" w14:textId="77777777" w:rsidR="001C2D04" w:rsidRPr="00872C14" w:rsidRDefault="00166959">
      <w:pPr>
        <w:pStyle w:val="NormalBold"/>
      </w:pPr>
      <w:r w:rsidRPr="00872C14">
        <w:rPr>
          <w:rStyle w:val="HideTWBExt"/>
        </w:rPr>
        <w:t>&lt;Article&gt;</w:t>
      </w:r>
      <w:r w:rsidRPr="00872C14">
        <w:t>Punctul 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6DB079F" w14:textId="77777777">
        <w:trPr>
          <w:trHeight w:hRule="exact" w:val="240"/>
          <w:jc w:val="center"/>
        </w:trPr>
        <w:tc>
          <w:tcPr>
            <w:tcW w:w="9752" w:type="dxa"/>
            <w:gridSpan w:val="2"/>
            <w:tcBorders>
              <w:top w:val="nil"/>
              <w:left w:val="nil"/>
              <w:bottom w:val="nil"/>
              <w:right w:val="nil"/>
            </w:tcBorders>
          </w:tcPr>
          <w:p w14:paraId="56F16C77" w14:textId="77777777" w:rsidR="001C2D04" w:rsidRPr="00872C14" w:rsidRDefault="001C2D04"/>
        </w:tc>
      </w:tr>
      <w:tr w:rsidR="001C2D04" w:rsidRPr="00872C14" w14:paraId="00834036" w14:textId="77777777">
        <w:trPr>
          <w:trHeight w:val="240"/>
          <w:jc w:val="center"/>
        </w:trPr>
        <w:tc>
          <w:tcPr>
            <w:tcW w:w="4876" w:type="dxa"/>
            <w:tcBorders>
              <w:top w:val="nil"/>
              <w:left w:val="nil"/>
              <w:bottom w:val="nil"/>
              <w:right w:val="nil"/>
            </w:tcBorders>
          </w:tcPr>
          <w:p w14:paraId="1BC011F1"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27D005A" w14:textId="77777777" w:rsidR="001C2D04" w:rsidRPr="00872C14" w:rsidRDefault="00166959">
            <w:pPr>
              <w:pStyle w:val="AmColumnHeading"/>
            </w:pPr>
            <w:r w:rsidRPr="00872C14">
              <w:t>Amendamentul</w:t>
            </w:r>
          </w:p>
        </w:tc>
      </w:tr>
      <w:tr w:rsidR="001C2D04" w:rsidRPr="00872C14" w14:paraId="5C6EA350" w14:textId="77777777">
        <w:trPr>
          <w:jc w:val="center"/>
        </w:trPr>
        <w:tc>
          <w:tcPr>
            <w:tcW w:w="4876" w:type="dxa"/>
            <w:tcBorders>
              <w:top w:val="nil"/>
              <w:left w:val="nil"/>
              <w:bottom w:val="nil"/>
              <w:right w:val="nil"/>
            </w:tcBorders>
          </w:tcPr>
          <w:p w14:paraId="4642FDFB" w14:textId="77777777" w:rsidR="001C2D04" w:rsidRPr="00872C14" w:rsidRDefault="00166959">
            <w:pPr>
              <w:pStyle w:val="Normal6a"/>
            </w:pPr>
            <w:r w:rsidRPr="00872C14">
              <w:t>2.</w:t>
            </w:r>
            <w:r w:rsidRPr="00872C14">
              <w:tab/>
            </w:r>
            <w:r w:rsidRPr="00872C14">
              <w:rPr>
                <w:b/>
                <w:i/>
              </w:rPr>
              <w:t xml:space="preserve">subliniază că </w:t>
            </w:r>
            <w:r w:rsidRPr="00872C14">
              <w:rPr>
                <w:b/>
                <w:i/>
              </w:rPr>
              <w:t>schimbările tehnologice, de mediu, climatice și societale rapide necesită o abordare proactivă a protejării</w:t>
            </w:r>
            <w:r w:rsidRPr="00872C14">
              <w:t xml:space="preserve"> drepturilor fundamentale</w:t>
            </w:r>
            <w:r w:rsidRPr="00872C14">
              <w:rPr>
                <w:b/>
                <w:i/>
              </w:rPr>
              <w:t>; recunoaște că carta servește drept model vital pentru a se asigura că domeniile de politică esențiale și emergente, cum ar fi mediul, clima și inteligența artificială, respectă drepturile fundamentale, inclusiv demnitatea umană, egalitatea, dreptul la viață privată și nediscriminarea</w:t>
            </w:r>
            <w:r w:rsidRPr="00872C14">
              <w:t>;</w:t>
            </w:r>
          </w:p>
        </w:tc>
        <w:tc>
          <w:tcPr>
            <w:tcW w:w="4876" w:type="dxa"/>
            <w:tcBorders>
              <w:top w:val="nil"/>
              <w:left w:val="nil"/>
              <w:bottom w:val="nil"/>
              <w:right w:val="nil"/>
            </w:tcBorders>
          </w:tcPr>
          <w:p w14:paraId="13166007" w14:textId="77777777" w:rsidR="001C2D04" w:rsidRPr="00872C14" w:rsidRDefault="00166959">
            <w:pPr>
              <w:pStyle w:val="Normal6a"/>
            </w:pPr>
            <w:r w:rsidRPr="00872C14">
              <w:t>2.</w:t>
            </w:r>
            <w:r w:rsidRPr="00872C14">
              <w:tab/>
            </w:r>
            <w:r w:rsidRPr="00872C14">
              <w:rPr>
                <w:b/>
                <w:i/>
              </w:rPr>
              <w:t>recunoaște că este necesară consolidarea protecției</w:t>
            </w:r>
            <w:r w:rsidRPr="00872C14">
              <w:t xml:space="preserve"> drepturilor fundamentale</w:t>
            </w:r>
            <w:r w:rsidRPr="00872C14">
              <w:rPr>
                <w:b/>
                <w:i/>
              </w:rPr>
              <w:t>, în spiritul evoluției societății, al progresului social și al dezvoltărilor științifice și tehnologice, astfel cum se menționează în preambulul cartei</w:t>
            </w:r>
            <w:r w:rsidRPr="00872C14">
              <w:t>;</w:t>
            </w:r>
            <w:r w:rsidRPr="00872C14">
              <w:rPr>
                <w:b/>
                <w:i/>
              </w:rPr>
              <w:t> </w:t>
            </w:r>
          </w:p>
        </w:tc>
      </w:tr>
    </w:tbl>
    <w:p w14:paraId="1B7C2BC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5A914FE" w14:textId="77777777" w:rsidR="001C2D04" w:rsidRPr="00872C14" w:rsidRDefault="00166959">
      <w:r w:rsidRPr="00872C14">
        <w:rPr>
          <w:rStyle w:val="HideTWBExt"/>
        </w:rPr>
        <w:t>&lt;/Amend&gt;</w:t>
      </w:r>
    </w:p>
    <w:p w14:paraId="42970C9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150</w:t>
      </w:r>
      <w:r w:rsidRPr="00872C14">
        <w:rPr>
          <w:rStyle w:val="HideTWBExt"/>
        </w:rPr>
        <w:t>&lt;/NumAm&gt;</w:t>
      </w:r>
    </w:p>
    <w:p w14:paraId="37CBFA04" w14:textId="77777777" w:rsidR="001C2D04" w:rsidRPr="00872C14" w:rsidRDefault="00166959">
      <w:pPr>
        <w:pStyle w:val="NormalBold"/>
      </w:pPr>
      <w:r w:rsidRPr="00872C14">
        <w:rPr>
          <w:rStyle w:val="HideTWBExt"/>
          <w:b w:val="0"/>
        </w:rPr>
        <w:lastRenderedPageBreak/>
        <w:t>&lt;RepeatBlock-By&gt;&lt;Members&gt;</w:t>
      </w:r>
      <w:r w:rsidRPr="00872C14">
        <w:t>Loránt Vincze, Bartłomiej Sienkiewicz</w:t>
      </w:r>
      <w:r w:rsidRPr="00872C14">
        <w:rPr>
          <w:rStyle w:val="HideTWBExt"/>
          <w:b w:val="0"/>
        </w:rPr>
        <w:t>&lt;/Members&gt;</w:t>
      </w:r>
    </w:p>
    <w:p w14:paraId="27434585" w14:textId="77777777" w:rsidR="001C2D04" w:rsidRPr="00872C14" w:rsidRDefault="00166959">
      <w:pPr>
        <w:pStyle w:val="NormalBold"/>
      </w:pPr>
      <w:r w:rsidRPr="00872C14">
        <w:rPr>
          <w:rStyle w:val="HideTWBExt"/>
          <w:b w:val="0"/>
        </w:rPr>
        <w:t>&lt;/RepeatBlock-By&gt;</w:t>
      </w:r>
    </w:p>
    <w:p w14:paraId="5ACEBF8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896916F" w14:textId="77777777" w:rsidR="001C2D04" w:rsidRPr="00872C14" w:rsidRDefault="00166959">
      <w:pPr>
        <w:pStyle w:val="NormalBold"/>
      </w:pPr>
      <w:r w:rsidRPr="00872C14">
        <w:rPr>
          <w:rStyle w:val="HideTWBExt"/>
        </w:rPr>
        <w:t>&lt;Article&gt;</w:t>
      </w:r>
      <w:r w:rsidRPr="00872C14">
        <w:t>Punctul 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9E39409" w14:textId="77777777">
        <w:trPr>
          <w:trHeight w:hRule="exact" w:val="240"/>
          <w:jc w:val="center"/>
        </w:trPr>
        <w:tc>
          <w:tcPr>
            <w:tcW w:w="9752" w:type="dxa"/>
            <w:gridSpan w:val="2"/>
            <w:tcBorders>
              <w:top w:val="nil"/>
              <w:left w:val="nil"/>
              <w:bottom w:val="nil"/>
              <w:right w:val="nil"/>
            </w:tcBorders>
          </w:tcPr>
          <w:p w14:paraId="53561EAC" w14:textId="77777777" w:rsidR="001C2D04" w:rsidRPr="00872C14" w:rsidRDefault="001C2D04"/>
        </w:tc>
      </w:tr>
      <w:tr w:rsidR="001C2D04" w:rsidRPr="00872C14" w14:paraId="5E860853" w14:textId="77777777">
        <w:trPr>
          <w:trHeight w:val="240"/>
          <w:jc w:val="center"/>
        </w:trPr>
        <w:tc>
          <w:tcPr>
            <w:tcW w:w="4876" w:type="dxa"/>
            <w:tcBorders>
              <w:top w:val="nil"/>
              <w:left w:val="nil"/>
              <w:bottom w:val="nil"/>
              <w:right w:val="nil"/>
            </w:tcBorders>
          </w:tcPr>
          <w:p w14:paraId="1AB2F82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EE6FD08" w14:textId="77777777" w:rsidR="001C2D04" w:rsidRPr="00872C14" w:rsidRDefault="00166959">
            <w:pPr>
              <w:pStyle w:val="AmColumnHeading"/>
            </w:pPr>
            <w:r w:rsidRPr="00872C14">
              <w:t>Amendamentul</w:t>
            </w:r>
          </w:p>
        </w:tc>
      </w:tr>
      <w:tr w:rsidR="001C2D04" w:rsidRPr="00872C14" w14:paraId="0922F29F" w14:textId="77777777">
        <w:trPr>
          <w:jc w:val="center"/>
        </w:trPr>
        <w:tc>
          <w:tcPr>
            <w:tcW w:w="4876" w:type="dxa"/>
            <w:tcBorders>
              <w:top w:val="nil"/>
              <w:left w:val="nil"/>
              <w:bottom w:val="nil"/>
              <w:right w:val="nil"/>
            </w:tcBorders>
          </w:tcPr>
          <w:p w14:paraId="56FA51FC" w14:textId="77777777" w:rsidR="001C2D04" w:rsidRPr="00872C14" w:rsidRDefault="00166959">
            <w:pPr>
              <w:pStyle w:val="Normal6a"/>
            </w:pPr>
            <w:r w:rsidRPr="00872C14">
              <w:t>2.</w:t>
            </w:r>
            <w:r w:rsidRPr="00872C14">
              <w:tab/>
            </w:r>
            <w:r w:rsidRPr="00872C14">
              <w:rPr>
                <w:b/>
                <w:i/>
              </w:rPr>
              <w:t xml:space="preserve">subliniază că schimbările </w:t>
            </w:r>
            <w:r w:rsidRPr="00872C14">
              <w:rPr>
                <w:b/>
                <w:i/>
              </w:rPr>
              <w:t>tehnologice, de mediu, climatice și societale rapide necesită o abordare proactivă a protejării</w:t>
            </w:r>
            <w:r w:rsidRPr="00872C14">
              <w:t xml:space="preserve"> drepturilor fundamentale</w:t>
            </w:r>
            <w:r w:rsidRPr="00872C14">
              <w:rPr>
                <w:b/>
                <w:i/>
              </w:rPr>
              <w:t>; recunoaște că carta servește drept model vital pentru a se asigura că domeniile de politică esențiale și emergente, cum ar fi mediul, clima și inteligența artificială, respectă drepturile fundamentale, inclusiv demnitatea umană, egalitatea, dreptul la viață privată și nediscriminarea</w:t>
            </w:r>
            <w:r w:rsidRPr="00872C14">
              <w:t>;</w:t>
            </w:r>
          </w:p>
        </w:tc>
        <w:tc>
          <w:tcPr>
            <w:tcW w:w="4876" w:type="dxa"/>
            <w:tcBorders>
              <w:top w:val="nil"/>
              <w:left w:val="nil"/>
              <w:bottom w:val="nil"/>
              <w:right w:val="nil"/>
            </w:tcBorders>
          </w:tcPr>
          <w:p w14:paraId="5C2817B9" w14:textId="77777777" w:rsidR="001C2D04" w:rsidRPr="00872C14" w:rsidRDefault="00166959">
            <w:pPr>
              <w:pStyle w:val="Normal6a"/>
            </w:pPr>
            <w:r w:rsidRPr="00872C14">
              <w:t>2.</w:t>
            </w:r>
            <w:r w:rsidRPr="00872C14">
              <w:tab/>
            </w:r>
            <w:r w:rsidRPr="00872C14">
              <w:rPr>
                <w:b/>
                <w:i/>
              </w:rPr>
              <w:t>subliniază că carta a fost instituită pentru a consolida protecția</w:t>
            </w:r>
            <w:r w:rsidRPr="00872C14">
              <w:t xml:space="preserve"> drepturilor fundamentale</w:t>
            </w:r>
            <w:r w:rsidRPr="00872C14">
              <w:rPr>
                <w:b/>
                <w:i/>
              </w:rPr>
              <w:t>, ca răspuns la evoluțiile societale și tehnologice, prin consolidarea și creșterea vizibilității acestor drepturi în cadrul juridic al Uniunii</w:t>
            </w:r>
            <w:r w:rsidRPr="00872C14">
              <w:t>;</w:t>
            </w:r>
          </w:p>
        </w:tc>
      </w:tr>
    </w:tbl>
    <w:p w14:paraId="1CC26C2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9BB8BA0" w14:textId="77777777" w:rsidR="001C2D04" w:rsidRPr="00872C14" w:rsidRDefault="00166959">
      <w:r w:rsidRPr="00872C14">
        <w:rPr>
          <w:rStyle w:val="HideTWBExt"/>
        </w:rPr>
        <w:t>&lt;/Amend&gt;</w:t>
      </w:r>
    </w:p>
    <w:p w14:paraId="5AE85E3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151</w:t>
      </w:r>
      <w:r w:rsidRPr="00872C14">
        <w:rPr>
          <w:rStyle w:val="HideTWBExt"/>
        </w:rPr>
        <w:t>&lt;/NumAm&gt;</w:t>
      </w:r>
    </w:p>
    <w:p w14:paraId="1F72CC01"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12091769" w14:textId="77777777" w:rsidR="001C2D04" w:rsidRPr="00872C14" w:rsidRDefault="00166959">
      <w:pPr>
        <w:pStyle w:val="NormalBold"/>
      </w:pPr>
      <w:r w:rsidRPr="00872C14">
        <w:rPr>
          <w:rStyle w:val="HideTWBExt"/>
          <w:b w:val="0"/>
        </w:rPr>
        <w:t>&lt;/RepeatBlock-By&gt;</w:t>
      </w:r>
    </w:p>
    <w:p w14:paraId="01D3D0D8"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5FF9CB3" w14:textId="77777777" w:rsidR="001C2D04" w:rsidRPr="00872C14" w:rsidRDefault="00166959">
      <w:pPr>
        <w:pStyle w:val="NormalBold"/>
      </w:pPr>
      <w:r w:rsidRPr="00872C14">
        <w:rPr>
          <w:rStyle w:val="HideTWBExt"/>
        </w:rPr>
        <w:t>&lt;Article&gt;</w:t>
      </w:r>
      <w:r w:rsidRPr="00872C14">
        <w:t>Punctul 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C678089" w14:textId="77777777">
        <w:trPr>
          <w:trHeight w:hRule="exact" w:val="240"/>
          <w:jc w:val="center"/>
        </w:trPr>
        <w:tc>
          <w:tcPr>
            <w:tcW w:w="9752" w:type="dxa"/>
            <w:gridSpan w:val="2"/>
            <w:tcBorders>
              <w:top w:val="nil"/>
              <w:left w:val="nil"/>
              <w:bottom w:val="nil"/>
              <w:right w:val="nil"/>
            </w:tcBorders>
          </w:tcPr>
          <w:p w14:paraId="2A2B5BA5" w14:textId="77777777" w:rsidR="001C2D04" w:rsidRPr="00872C14" w:rsidRDefault="001C2D04"/>
        </w:tc>
      </w:tr>
      <w:tr w:rsidR="001C2D04" w:rsidRPr="00872C14" w14:paraId="42FC7CD8" w14:textId="77777777">
        <w:trPr>
          <w:trHeight w:val="240"/>
          <w:jc w:val="center"/>
        </w:trPr>
        <w:tc>
          <w:tcPr>
            <w:tcW w:w="4876" w:type="dxa"/>
            <w:tcBorders>
              <w:top w:val="nil"/>
              <w:left w:val="nil"/>
              <w:bottom w:val="nil"/>
              <w:right w:val="nil"/>
            </w:tcBorders>
          </w:tcPr>
          <w:p w14:paraId="09BAFF6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5E5FBDF" w14:textId="77777777" w:rsidR="001C2D04" w:rsidRPr="00872C14" w:rsidRDefault="00166959">
            <w:pPr>
              <w:pStyle w:val="AmColumnHeading"/>
            </w:pPr>
            <w:r w:rsidRPr="00872C14">
              <w:t>Amendamentul</w:t>
            </w:r>
          </w:p>
        </w:tc>
      </w:tr>
      <w:tr w:rsidR="001C2D04" w:rsidRPr="00872C14" w14:paraId="20116744" w14:textId="77777777">
        <w:trPr>
          <w:jc w:val="center"/>
        </w:trPr>
        <w:tc>
          <w:tcPr>
            <w:tcW w:w="4876" w:type="dxa"/>
            <w:tcBorders>
              <w:top w:val="nil"/>
              <w:left w:val="nil"/>
              <w:bottom w:val="nil"/>
              <w:right w:val="nil"/>
            </w:tcBorders>
          </w:tcPr>
          <w:p w14:paraId="6B4E3459" w14:textId="77777777" w:rsidR="001C2D04" w:rsidRPr="00872C14" w:rsidRDefault="00166959">
            <w:pPr>
              <w:pStyle w:val="Normal6a"/>
            </w:pPr>
            <w:r w:rsidRPr="00872C14">
              <w:t>2.</w:t>
            </w:r>
            <w:r w:rsidRPr="00872C14">
              <w:tab/>
              <w:t>subliniază că schimbările tehnologice</w:t>
            </w:r>
            <w:r w:rsidRPr="00872C14">
              <w:rPr>
                <w:b/>
                <w:i/>
              </w:rPr>
              <w:t>, de mediu, climatice</w:t>
            </w:r>
            <w:r w:rsidRPr="00872C14">
              <w:t xml:space="preserve"> și societale rapide necesită o abordare </w:t>
            </w:r>
            <w:r w:rsidRPr="00872C14">
              <w:rPr>
                <w:b/>
                <w:i/>
              </w:rPr>
              <w:t>proactivă</w:t>
            </w:r>
            <w:r w:rsidRPr="00872C14">
              <w:t xml:space="preserve"> a protejării drepturilor fundamentale; recunoaște că carta </w:t>
            </w:r>
            <w:r w:rsidRPr="00872C14">
              <w:rPr>
                <w:b/>
                <w:i/>
              </w:rPr>
              <w:t>servește drept model vital</w:t>
            </w:r>
            <w:r w:rsidRPr="00872C14">
              <w:t xml:space="preserve"> pentru a se asigura că domeniile de politică </w:t>
            </w:r>
            <w:r w:rsidRPr="00872C14">
              <w:rPr>
                <w:b/>
                <w:i/>
              </w:rPr>
              <w:t>esențiale și</w:t>
            </w:r>
            <w:r w:rsidRPr="00872C14">
              <w:t xml:space="preserve"> emergente</w:t>
            </w:r>
            <w:r w:rsidRPr="00872C14">
              <w:rPr>
                <w:b/>
                <w:i/>
              </w:rPr>
              <w:t>, cum ar fi mediul, clima și inteligența artificială,</w:t>
            </w:r>
            <w:r w:rsidRPr="00872C14">
              <w:t xml:space="preserve"> respectă drepturile fundamentale, inclusiv demnitatea umană, egalitatea, dreptul la viață privată și nediscriminarea;</w:t>
            </w:r>
          </w:p>
        </w:tc>
        <w:tc>
          <w:tcPr>
            <w:tcW w:w="4876" w:type="dxa"/>
            <w:tcBorders>
              <w:top w:val="nil"/>
              <w:left w:val="nil"/>
              <w:bottom w:val="nil"/>
              <w:right w:val="nil"/>
            </w:tcBorders>
          </w:tcPr>
          <w:p w14:paraId="323B17EB" w14:textId="77777777" w:rsidR="001C2D04" w:rsidRPr="00872C14" w:rsidRDefault="00166959">
            <w:pPr>
              <w:pStyle w:val="Normal6a"/>
            </w:pPr>
            <w:r w:rsidRPr="00872C14">
              <w:t>2.</w:t>
            </w:r>
            <w:r w:rsidRPr="00872C14">
              <w:tab/>
            </w:r>
            <w:r w:rsidRPr="00872C14">
              <w:t xml:space="preserve">subliniază că schimbările tehnologice și societale rapide necesită o abordare </w:t>
            </w:r>
            <w:r w:rsidRPr="00872C14">
              <w:rPr>
                <w:b/>
                <w:i/>
              </w:rPr>
              <w:t>proporțională</w:t>
            </w:r>
            <w:r w:rsidRPr="00872C14">
              <w:t xml:space="preserve"> a protejării drepturilor fundamentale</w:t>
            </w:r>
            <w:r w:rsidRPr="00872C14">
              <w:rPr>
                <w:b/>
                <w:i/>
              </w:rPr>
              <w:t>, în limitele competențelor Uniunii</w:t>
            </w:r>
            <w:r w:rsidRPr="00872C14">
              <w:t xml:space="preserve">; recunoaște că carta </w:t>
            </w:r>
            <w:r w:rsidRPr="00872C14">
              <w:rPr>
                <w:b/>
                <w:i/>
              </w:rPr>
              <w:t>oferă orientări</w:t>
            </w:r>
            <w:r w:rsidRPr="00872C14">
              <w:t xml:space="preserve"> pentru a se asigura că domeniile de politică emergente respectă drepturile fundamentale </w:t>
            </w:r>
            <w:r w:rsidRPr="00872C14">
              <w:rPr>
                <w:b/>
                <w:i/>
              </w:rPr>
              <w:t>atunci când Uniunea acționează în domeniile de competență stabilite prin tratate</w:t>
            </w:r>
            <w:r w:rsidRPr="00872C14">
              <w:t xml:space="preserve">, inclusiv demnitatea umană, egalitatea, dreptul la viață privată și nediscriminarea; </w:t>
            </w:r>
            <w:r w:rsidRPr="00872C14">
              <w:rPr>
                <w:b/>
                <w:i/>
              </w:rPr>
              <w:t>reamintește, în conformitate cu articolul 51 alineatul (</w:t>
            </w:r>
            <w:r w:rsidRPr="00872C14">
              <w:rPr>
                <w:b/>
                <w:i/>
              </w:rPr>
              <w:t xml:space="preserve">2), că carta nu poate fi utilizată pentru a crea noi competențe ale Uniunii în domenii </w:t>
            </w:r>
            <w:r w:rsidRPr="00872C14">
              <w:rPr>
                <w:b/>
                <w:i/>
              </w:rPr>
              <w:lastRenderedPageBreak/>
              <w:t>precum mediul sau clima;</w:t>
            </w:r>
          </w:p>
        </w:tc>
      </w:tr>
    </w:tbl>
    <w:p w14:paraId="56B36DD3"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C89147D" w14:textId="77777777" w:rsidR="001C2D04" w:rsidRPr="00872C14" w:rsidRDefault="00166959">
      <w:r w:rsidRPr="00872C14">
        <w:rPr>
          <w:rStyle w:val="HideTWBExt"/>
        </w:rPr>
        <w:t>&lt;/Amend&gt;</w:t>
      </w:r>
    </w:p>
    <w:p w14:paraId="71E3DB4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152</w:t>
      </w:r>
      <w:r w:rsidRPr="00872C14">
        <w:rPr>
          <w:rStyle w:val="HideTWBExt"/>
        </w:rPr>
        <w:t>&lt;/NumAm&gt;</w:t>
      </w:r>
    </w:p>
    <w:p w14:paraId="4D5FDA6E"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714B8B3E" w14:textId="77777777" w:rsidR="001C2D04" w:rsidRPr="00872C14" w:rsidRDefault="00166959">
      <w:pPr>
        <w:pStyle w:val="NormalBold"/>
      </w:pPr>
      <w:r w:rsidRPr="00872C14">
        <w:rPr>
          <w:rStyle w:val="HideTWBExt"/>
          <w:b w:val="0"/>
        </w:rPr>
        <w:t>&lt;/RepeatBlock-By&gt;</w:t>
      </w:r>
    </w:p>
    <w:p w14:paraId="7A29CF3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0FE8CCD" w14:textId="77777777" w:rsidR="001C2D04" w:rsidRPr="00872C14" w:rsidRDefault="00166959">
      <w:pPr>
        <w:pStyle w:val="NormalBold"/>
      </w:pPr>
      <w:r w:rsidRPr="00872C14">
        <w:rPr>
          <w:rStyle w:val="HideTWBExt"/>
        </w:rPr>
        <w:t>&lt;Article&gt;</w:t>
      </w:r>
      <w:r w:rsidRPr="00872C14">
        <w:t>Punctul 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BAB3AE8" w14:textId="77777777">
        <w:trPr>
          <w:trHeight w:hRule="exact" w:val="240"/>
          <w:jc w:val="center"/>
        </w:trPr>
        <w:tc>
          <w:tcPr>
            <w:tcW w:w="9752" w:type="dxa"/>
            <w:gridSpan w:val="2"/>
            <w:tcBorders>
              <w:top w:val="nil"/>
              <w:left w:val="nil"/>
              <w:bottom w:val="nil"/>
              <w:right w:val="nil"/>
            </w:tcBorders>
          </w:tcPr>
          <w:p w14:paraId="306C7402" w14:textId="77777777" w:rsidR="001C2D04" w:rsidRPr="00872C14" w:rsidRDefault="001C2D04"/>
        </w:tc>
      </w:tr>
      <w:tr w:rsidR="001C2D04" w:rsidRPr="00872C14" w14:paraId="32FC7E0F" w14:textId="77777777">
        <w:trPr>
          <w:trHeight w:val="240"/>
          <w:jc w:val="center"/>
        </w:trPr>
        <w:tc>
          <w:tcPr>
            <w:tcW w:w="4876" w:type="dxa"/>
            <w:tcBorders>
              <w:top w:val="nil"/>
              <w:left w:val="nil"/>
              <w:bottom w:val="nil"/>
              <w:right w:val="nil"/>
            </w:tcBorders>
          </w:tcPr>
          <w:p w14:paraId="02FFA961"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511B293" w14:textId="77777777" w:rsidR="001C2D04" w:rsidRPr="00872C14" w:rsidRDefault="00166959">
            <w:pPr>
              <w:pStyle w:val="AmColumnHeading"/>
            </w:pPr>
            <w:r w:rsidRPr="00872C14">
              <w:t>Amendamentul</w:t>
            </w:r>
          </w:p>
        </w:tc>
      </w:tr>
      <w:tr w:rsidR="001C2D04" w:rsidRPr="00872C14" w14:paraId="47F83C8F" w14:textId="77777777">
        <w:trPr>
          <w:jc w:val="center"/>
        </w:trPr>
        <w:tc>
          <w:tcPr>
            <w:tcW w:w="4876" w:type="dxa"/>
            <w:tcBorders>
              <w:top w:val="nil"/>
              <w:left w:val="nil"/>
              <w:bottom w:val="nil"/>
              <w:right w:val="nil"/>
            </w:tcBorders>
          </w:tcPr>
          <w:p w14:paraId="1B7CC8F6" w14:textId="77777777" w:rsidR="001C2D04" w:rsidRPr="00872C14" w:rsidRDefault="00166959">
            <w:pPr>
              <w:pStyle w:val="Normal6a"/>
            </w:pPr>
            <w:r w:rsidRPr="00872C14">
              <w:t>2.</w:t>
            </w:r>
            <w:r w:rsidRPr="00872C14">
              <w:tab/>
              <w:t xml:space="preserve">subliniază că schimbările tehnologice, de mediu, climatice și societale rapide necesită o abordare proactivă a protejării </w:t>
            </w:r>
            <w:r w:rsidRPr="00872C14">
              <w:t>drepturilor fundamentale; recunoaște că carta servește drept model vital pentru a se asigura că domeniile de politică esențiale și emergente, cum ar fi mediul, clima și inteligența artificială, respectă drepturile fundamentale, inclusiv demnitatea umană, egalitatea, dreptul la viață privată și nediscriminarea;</w:t>
            </w:r>
          </w:p>
        </w:tc>
        <w:tc>
          <w:tcPr>
            <w:tcW w:w="4876" w:type="dxa"/>
            <w:tcBorders>
              <w:top w:val="nil"/>
              <w:left w:val="nil"/>
              <w:bottom w:val="nil"/>
              <w:right w:val="nil"/>
            </w:tcBorders>
          </w:tcPr>
          <w:p w14:paraId="1D365219" w14:textId="77777777" w:rsidR="001C2D04" w:rsidRPr="00872C14" w:rsidRDefault="00166959">
            <w:pPr>
              <w:pStyle w:val="Normal6a"/>
            </w:pPr>
            <w:r w:rsidRPr="00872C14">
              <w:t>2.</w:t>
            </w:r>
            <w:r w:rsidRPr="00872C14">
              <w:tab/>
              <w:t xml:space="preserve">subliniază că schimbările tehnologice, de mediu, climatice și societale rapide necesită o abordare proactivă a protejării drepturilor fundamentale; recunoaște că carta servește drept model vital pentru a se asigura că domeniile de politică esențiale și emergente, cum ar fi mediul, clima și inteligența artificială, </w:t>
            </w:r>
            <w:r w:rsidRPr="00872C14">
              <w:rPr>
                <w:b/>
                <w:i/>
              </w:rPr>
              <w:t>precum și politicile legate de combaterea schimbărilor climatice,</w:t>
            </w:r>
            <w:r w:rsidRPr="00872C14">
              <w:t xml:space="preserve"> respectă drepturile fundamentale, inclusiv demnitatea umană, egalitatea, dreptul la viață privată și nediscriminarea</w:t>
            </w:r>
            <w:r w:rsidRPr="00872C14">
              <w:rPr>
                <w:b/>
                <w:i/>
              </w:rPr>
              <w:t>, precum și d</w:t>
            </w:r>
            <w:r w:rsidRPr="00872C14">
              <w:rPr>
                <w:b/>
                <w:i/>
              </w:rPr>
              <w:t>reptul la protecția mediului</w:t>
            </w:r>
            <w:r w:rsidRPr="00872C14">
              <w:t>;</w:t>
            </w:r>
          </w:p>
        </w:tc>
      </w:tr>
    </w:tbl>
    <w:p w14:paraId="19380BA0"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622AC27" w14:textId="77777777" w:rsidR="001C2D04" w:rsidRPr="00872C14" w:rsidRDefault="00166959">
      <w:r w:rsidRPr="00872C14">
        <w:rPr>
          <w:rStyle w:val="HideTWBExt"/>
        </w:rPr>
        <w:t>&lt;/Amend&gt;</w:t>
      </w:r>
    </w:p>
    <w:p w14:paraId="4B33226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153</w:t>
      </w:r>
      <w:r w:rsidRPr="00872C14">
        <w:rPr>
          <w:rStyle w:val="HideTWBExt"/>
        </w:rPr>
        <w:t>&lt;/NumAm&gt;</w:t>
      </w:r>
    </w:p>
    <w:p w14:paraId="03BB4873" w14:textId="77777777" w:rsidR="001C2D04" w:rsidRPr="00872C14" w:rsidRDefault="00166959">
      <w:pPr>
        <w:pStyle w:val="NormalBold"/>
      </w:pPr>
      <w:r w:rsidRPr="00872C14">
        <w:rPr>
          <w:rStyle w:val="HideTWBExt"/>
          <w:b w:val="0"/>
        </w:rPr>
        <w:t>&lt;RepeatBlock-By&gt;&lt;Members&gt;</w:t>
      </w:r>
      <w:r w:rsidRPr="00872C14">
        <w:t>Anthony Smith</w:t>
      </w:r>
      <w:r w:rsidRPr="00872C14">
        <w:rPr>
          <w:rStyle w:val="HideTWBExt"/>
          <w:b w:val="0"/>
        </w:rPr>
        <w:t>&lt;/Members&gt;</w:t>
      </w:r>
    </w:p>
    <w:p w14:paraId="42D70964" w14:textId="77777777" w:rsidR="001C2D04" w:rsidRPr="00872C14" w:rsidRDefault="00166959">
      <w:pPr>
        <w:pStyle w:val="NormalBold"/>
      </w:pPr>
      <w:r w:rsidRPr="00872C14">
        <w:rPr>
          <w:rStyle w:val="HideTWBExt"/>
          <w:b w:val="0"/>
        </w:rPr>
        <w:t>&lt;/RepeatBlock-By&gt;</w:t>
      </w:r>
    </w:p>
    <w:p w14:paraId="4E902236"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A7D4624" w14:textId="77777777" w:rsidR="001C2D04" w:rsidRPr="00872C14" w:rsidRDefault="00166959">
      <w:pPr>
        <w:pStyle w:val="NormalBold"/>
      </w:pPr>
      <w:r w:rsidRPr="00872C14">
        <w:rPr>
          <w:rStyle w:val="HideTWBExt"/>
        </w:rPr>
        <w:t>&lt;Article&gt;</w:t>
      </w:r>
      <w:r w:rsidRPr="00872C14">
        <w:t>Punctul 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2ADCE81" w14:textId="77777777">
        <w:trPr>
          <w:trHeight w:hRule="exact" w:val="240"/>
          <w:jc w:val="center"/>
        </w:trPr>
        <w:tc>
          <w:tcPr>
            <w:tcW w:w="9752" w:type="dxa"/>
            <w:gridSpan w:val="2"/>
            <w:tcBorders>
              <w:top w:val="nil"/>
              <w:left w:val="nil"/>
              <w:bottom w:val="nil"/>
              <w:right w:val="nil"/>
            </w:tcBorders>
          </w:tcPr>
          <w:p w14:paraId="02F8825D" w14:textId="77777777" w:rsidR="001C2D04" w:rsidRPr="00872C14" w:rsidRDefault="001C2D04"/>
        </w:tc>
      </w:tr>
      <w:tr w:rsidR="001C2D04" w:rsidRPr="00872C14" w14:paraId="0460A644" w14:textId="77777777">
        <w:trPr>
          <w:trHeight w:val="240"/>
          <w:jc w:val="center"/>
        </w:trPr>
        <w:tc>
          <w:tcPr>
            <w:tcW w:w="4876" w:type="dxa"/>
            <w:tcBorders>
              <w:top w:val="nil"/>
              <w:left w:val="nil"/>
              <w:bottom w:val="nil"/>
              <w:right w:val="nil"/>
            </w:tcBorders>
          </w:tcPr>
          <w:p w14:paraId="30D7DE7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47F5805" w14:textId="77777777" w:rsidR="001C2D04" w:rsidRPr="00872C14" w:rsidRDefault="00166959">
            <w:pPr>
              <w:pStyle w:val="AmColumnHeading"/>
            </w:pPr>
            <w:r w:rsidRPr="00872C14">
              <w:t>Amendamentul</w:t>
            </w:r>
          </w:p>
        </w:tc>
      </w:tr>
      <w:tr w:rsidR="001C2D04" w:rsidRPr="00872C14" w14:paraId="564D7BA4" w14:textId="77777777">
        <w:trPr>
          <w:jc w:val="center"/>
        </w:trPr>
        <w:tc>
          <w:tcPr>
            <w:tcW w:w="4876" w:type="dxa"/>
            <w:tcBorders>
              <w:top w:val="nil"/>
              <w:left w:val="nil"/>
              <w:bottom w:val="nil"/>
              <w:right w:val="nil"/>
            </w:tcBorders>
          </w:tcPr>
          <w:p w14:paraId="0AD72824" w14:textId="77777777" w:rsidR="001C2D04" w:rsidRPr="00872C14" w:rsidRDefault="00166959">
            <w:pPr>
              <w:pStyle w:val="Normal6a"/>
            </w:pPr>
            <w:r w:rsidRPr="00872C14">
              <w:t>2.</w:t>
            </w:r>
            <w:r w:rsidRPr="00872C14">
              <w:tab/>
              <w:t>subliniază că schimbările tehnologice, de mediu</w:t>
            </w:r>
            <w:r w:rsidRPr="00872C14">
              <w:rPr>
                <w:b/>
                <w:i/>
              </w:rPr>
              <w:t>,</w:t>
            </w:r>
            <w:r w:rsidRPr="00872C14">
              <w:t xml:space="preserve"> climatice </w:t>
            </w:r>
            <w:r w:rsidRPr="00872C14">
              <w:rPr>
                <w:b/>
                <w:i/>
              </w:rPr>
              <w:t>și societale</w:t>
            </w:r>
            <w:r w:rsidRPr="00872C14">
              <w:t xml:space="preserve"> rapide necesită o abordare proactivă a protejării drepturilor fundamentale; recunoaște că carta servește drept model vital pentru a se asigura că domeniile de politică esențiale și </w:t>
            </w:r>
            <w:r w:rsidRPr="00872C14">
              <w:lastRenderedPageBreak/>
              <w:t>emergente, cum ar fi mediul, clima și inteligența artificială, respectă drepturile fundamentale, inclusiv demnitatea umană, egalitatea, dreptul la viață privată și nediscriminarea;</w:t>
            </w:r>
          </w:p>
        </w:tc>
        <w:tc>
          <w:tcPr>
            <w:tcW w:w="4876" w:type="dxa"/>
            <w:tcBorders>
              <w:top w:val="nil"/>
              <w:left w:val="nil"/>
              <w:bottom w:val="nil"/>
              <w:right w:val="nil"/>
            </w:tcBorders>
          </w:tcPr>
          <w:p w14:paraId="7B2BB1B6" w14:textId="77777777" w:rsidR="001C2D04" w:rsidRPr="00872C14" w:rsidRDefault="00166959">
            <w:pPr>
              <w:pStyle w:val="Normal6a"/>
            </w:pPr>
            <w:r w:rsidRPr="00872C14">
              <w:lastRenderedPageBreak/>
              <w:t>2.</w:t>
            </w:r>
            <w:r w:rsidRPr="00872C14">
              <w:tab/>
              <w:t xml:space="preserve">subliniază că schimbările </w:t>
            </w:r>
            <w:r w:rsidRPr="00872C14">
              <w:rPr>
                <w:b/>
                <w:i/>
              </w:rPr>
              <w:t>sociale,</w:t>
            </w:r>
            <w:r w:rsidRPr="00872C14">
              <w:t xml:space="preserve"> tehnologice, de mediu </w:t>
            </w:r>
            <w:r w:rsidRPr="00872C14">
              <w:rPr>
                <w:b/>
                <w:i/>
              </w:rPr>
              <w:t>și</w:t>
            </w:r>
            <w:r w:rsidRPr="00872C14">
              <w:t xml:space="preserve"> climatice rapide necesită o abordare proactivă a protejării drepturilor fundamentale; recunoaște că carta servește drept model vital pentru a se asigura că domeniile de politică esențiale și emergente, cum ar fi mediul, clima și </w:t>
            </w:r>
            <w:r w:rsidRPr="00872C14">
              <w:lastRenderedPageBreak/>
              <w:t xml:space="preserve">inteligența artificială, respectă drepturile fundamentale, inclusiv demnitatea umană, egalitatea, dreptul la </w:t>
            </w:r>
            <w:r w:rsidRPr="00872C14">
              <w:rPr>
                <w:b/>
                <w:i/>
              </w:rPr>
              <w:t>muncă, dreptul la</w:t>
            </w:r>
            <w:r w:rsidRPr="00872C14">
              <w:t xml:space="preserve"> viață privată și nediscriminarea;</w:t>
            </w:r>
          </w:p>
        </w:tc>
      </w:tr>
    </w:tbl>
    <w:p w14:paraId="758D2B66"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3C6ECAE" w14:textId="77777777" w:rsidR="001C2D04" w:rsidRPr="00872C14" w:rsidRDefault="00166959">
      <w:r w:rsidRPr="00872C14">
        <w:rPr>
          <w:rStyle w:val="HideTWBExt"/>
        </w:rPr>
        <w:t>&lt;/Amend&gt;</w:t>
      </w:r>
    </w:p>
    <w:p w14:paraId="4172962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154</w:t>
      </w:r>
      <w:r w:rsidRPr="00872C14">
        <w:rPr>
          <w:rStyle w:val="HideTWBExt"/>
        </w:rPr>
        <w:t>&lt;/NumAm&gt;</w:t>
      </w:r>
    </w:p>
    <w:p w14:paraId="63F7C9FC"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340CA4A3" w14:textId="77777777" w:rsidR="001C2D04" w:rsidRPr="00872C14" w:rsidRDefault="00166959">
      <w:pPr>
        <w:pStyle w:val="NormalBold"/>
      </w:pPr>
      <w:r w:rsidRPr="00872C14">
        <w:rPr>
          <w:rStyle w:val="HideTWBExt"/>
          <w:b w:val="0"/>
        </w:rPr>
        <w:t>&lt;/RepeatBlock-By&gt;</w:t>
      </w:r>
    </w:p>
    <w:p w14:paraId="6414BDC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AC08C54" w14:textId="77777777" w:rsidR="001C2D04" w:rsidRPr="00872C14" w:rsidRDefault="00166959">
      <w:pPr>
        <w:pStyle w:val="NormalBold"/>
      </w:pPr>
      <w:r w:rsidRPr="00872C14">
        <w:rPr>
          <w:rStyle w:val="HideTWBExt"/>
        </w:rPr>
        <w:t>&lt;Article&gt;</w:t>
      </w:r>
      <w:r w:rsidRPr="00872C14">
        <w:t>Punctul 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0B3F398" w14:textId="77777777">
        <w:trPr>
          <w:trHeight w:hRule="exact" w:val="240"/>
          <w:jc w:val="center"/>
        </w:trPr>
        <w:tc>
          <w:tcPr>
            <w:tcW w:w="9752" w:type="dxa"/>
            <w:gridSpan w:val="2"/>
            <w:tcBorders>
              <w:top w:val="nil"/>
              <w:left w:val="nil"/>
              <w:bottom w:val="nil"/>
              <w:right w:val="nil"/>
            </w:tcBorders>
          </w:tcPr>
          <w:p w14:paraId="17D4259F" w14:textId="77777777" w:rsidR="001C2D04" w:rsidRPr="00872C14" w:rsidRDefault="001C2D04"/>
        </w:tc>
      </w:tr>
      <w:tr w:rsidR="001C2D04" w:rsidRPr="00872C14" w14:paraId="5D6C5038" w14:textId="77777777">
        <w:trPr>
          <w:trHeight w:val="240"/>
          <w:jc w:val="center"/>
        </w:trPr>
        <w:tc>
          <w:tcPr>
            <w:tcW w:w="4876" w:type="dxa"/>
            <w:tcBorders>
              <w:top w:val="nil"/>
              <w:left w:val="nil"/>
              <w:bottom w:val="nil"/>
              <w:right w:val="nil"/>
            </w:tcBorders>
          </w:tcPr>
          <w:p w14:paraId="5294D5D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2DCD88C" w14:textId="77777777" w:rsidR="001C2D04" w:rsidRPr="00872C14" w:rsidRDefault="00166959">
            <w:pPr>
              <w:pStyle w:val="AmColumnHeading"/>
            </w:pPr>
            <w:r w:rsidRPr="00872C14">
              <w:t>Amendamentul</w:t>
            </w:r>
          </w:p>
        </w:tc>
      </w:tr>
      <w:tr w:rsidR="001C2D04" w:rsidRPr="00872C14" w14:paraId="7BC24C9F" w14:textId="77777777">
        <w:trPr>
          <w:jc w:val="center"/>
        </w:trPr>
        <w:tc>
          <w:tcPr>
            <w:tcW w:w="4876" w:type="dxa"/>
            <w:tcBorders>
              <w:top w:val="nil"/>
              <w:left w:val="nil"/>
              <w:bottom w:val="nil"/>
              <w:right w:val="nil"/>
            </w:tcBorders>
          </w:tcPr>
          <w:p w14:paraId="1F4E5AA0" w14:textId="77777777" w:rsidR="001C2D04" w:rsidRPr="00872C14" w:rsidRDefault="00166959">
            <w:pPr>
              <w:pStyle w:val="Normal6a"/>
            </w:pPr>
            <w:r w:rsidRPr="00872C14">
              <w:t>2.</w:t>
            </w:r>
            <w:r w:rsidRPr="00872C14">
              <w:tab/>
              <w:t xml:space="preserve">subliniază că schimbările tehnologice, de mediu, climatice și societale rapide necesită o abordare proactivă a protejării drepturilor fundamentale; </w:t>
            </w:r>
            <w:r w:rsidRPr="00872C14">
              <w:t xml:space="preserve">recunoaște că carta servește drept </w:t>
            </w:r>
            <w:r w:rsidRPr="00872C14">
              <w:rPr>
                <w:b/>
                <w:i/>
              </w:rPr>
              <w:t>model vital</w:t>
            </w:r>
            <w:r w:rsidRPr="00872C14">
              <w:t xml:space="preserve"> pentru a se asigura că </w:t>
            </w:r>
            <w:r w:rsidRPr="00872C14">
              <w:rPr>
                <w:b/>
                <w:i/>
              </w:rPr>
              <w:t>domeniile de politică esențiale și emergente, cum ar fi</w:t>
            </w:r>
            <w:r w:rsidRPr="00872C14">
              <w:t xml:space="preserve"> mediul, clima și inteligența artificială</w:t>
            </w:r>
            <w:r w:rsidRPr="00872C14">
              <w:rPr>
                <w:b/>
                <w:i/>
              </w:rPr>
              <w:t>,</w:t>
            </w:r>
            <w:r w:rsidRPr="00872C14">
              <w:t xml:space="preserve"> respectă drepturile fundamentale, inclusiv demnitatea umană, egalitatea, dreptul la viață privată și nediscriminarea;</w:t>
            </w:r>
          </w:p>
        </w:tc>
        <w:tc>
          <w:tcPr>
            <w:tcW w:w="4876" w:type="dxa"/>
            <w:tcBorders>
              <w:top w:val="nil"/>
              <w:left w:val="nil"/>
              <w:bottom w:val="nil"/>
              <w:right w:val="nil"/>
            </w:tcBorders>
          </w:tcPr>
          <w:p w14:paraId="1BF75D48" w14:textId="77777777" w:rsidR="001C2D04" w:rsidRPr="00872C14" w:rsidRDefault="00166959">
            <w:pPr>
              <w:pStyle w:val="Normal6a"/>
            </w:pPr>
            <w:r w:rsidRPr="00872C14">
              <w:t>2.</w:t>
            </w:r>
            <w:r w:rsidRPr="00872C14">
              <w:tab/>
              <w:t xml:space="preserve">subliniază că schimbările tehnologice, de mediu, climatice și societale rapide necesită o abordare proactivă a protejării drepturilor fundamentale; recunoaște că carta servește drept </w:t>
            </w:r>
            <w:r w:rsidRPr="00872C14">
              <w:rPr>
                <w:b/>
                <w:i/>
              </w:rPr>
              <w:t>cadru constituțional</w:t>
            </w:r>
            <w:r w:rsidRPr="00872C14">
              <w:t xml:space="preserve"> pentru a se asigura că </w:t>
            </w:r>
            <w:r w:rsidRPr="00872C14">
              <w:rPr>
                <w:b/>
                <w:i/>
              </w:rPr>
              <w:t>politicile și legislația elaborate în ceea ce privește</w:t>
            </w:r>
            <w:r w:rsidRPr="00872C14">
              <w:t xml:space="preserve"> mediul, clima și inteligența artificială respectă drepturile fundamentale, inclusiv demnitatea umană, egalitatea, dreptul la viață privată și nediscriminarea;</w:t>
            </w:r>
          </w:p>
        </w:tc>
      </w:tr>
    </w:tbl>
    <w:p w14:paraId="68027C2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262B379" w14:textId="77777777" w:rsidR="001C2D04" w:rsidRPr="00872C14" w:rsidRDefault="00166959">
      <w:r w:rsidRPr="00872C14">
        <w:rPr>
          <w:rStyle w:val="HideTWBExt"/>
        </w:rPr>
        <w:t>&lt;/Amend&gt;</w:t>
      </w:r>
    </w:p>
    <w:p w14:paraId="5F8BFCB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155</w:t>
      </w:r>
      <w:r w:rsidRPr="00872C14">
        <w:rPr>
          <w:rStyle w:val="HideTWBExt"/>
        </w:rPr>
        <w:t>&lt;/NumAm&gt;</w:t>
      </w:r>
    </w:p>
    <w:p w14:paraId="186B4842"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66BFD9E6" w14:textId="77777777" w:rsidR="001C2D04" w:rsidRPr="00872C14" w:rsidRDefault="00166959">
      <w:pPr>
        <w:pStyle w:val="NormalBold"/>
      </w:pPr>
      <w:r w:rsidRPr="00872C14">
        <w:rPr>
          <w:rStyle w:val="HideTWBExt"/>
          <w:b w:val="0"/>
        </w:rPr>
        <w:t>&lt;/RepeatBlock-By&gt;</w:t>
      </w:r>
    </w:p>
    <w:p w14:paraId="6917492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D5E865B" w14:textId="77777777" w:rsidR="001C2D04" w:rsidRPr="00872C14" w:rsidRDefault="00166959">
      <w:pPr>
        <w:pStyle w:val="NormalBold"/>
      </w:pPr>
      <w:r w:rsidRPr="00872C14">
        <w:rPr>
          <w:rStyle w:val="HideTWBExt"/>
        </w:rPr>
        <w:t>&lt;Article&gt;</w:t>
      </w:r>
      <w:r w:rsidRPr="00872C14">
        <w:t>Punctul 3</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53041A8" w14:textId="77777777">
        <w:trPr>
          <w:trHeight w:hRule="exact" w:val="240"/>
          <w:jc w:val="center"/>
        </w:trPr>
        <w:tc>
          <w:tcPr>
            <w:tcW w:w="9752" w:type="dxa"/>
            <w:gridSpan w:val="2"/>
            <w:tcBorders>
              <w:top w:val="nil"/>
              <w:left w:val="nil"/>
              <w:bottom w:val="nil"/>
              <w:right w:val="nil"/>
            </w:tcBorders>
          </w:tcPr>
          <w:p w14:paraId="6E553071" w14:textId="77777777" w:rsidR="001C2D04" w:rsidRPr="00872C14" w:rsidRDefault="001C2D04"/>
        </w:tc>
      </w:tr>
      <w:tr w:rsidR="001C2D04" w:rsidRPr="00872C14" w14:paraId="425D1FC7" w14:textId="77777777">
        <w:trPr>
          <w:trHeight w:val="240"/>
          <w:jc w:val="center"/>
        </w:trPr>
        <w:tc>
          <w:tcPr>
            <w:tcW w:w="4876" w:type="dxa"/>
            <w:tcBorders>
              <w:top w:val="nil"/>
              <w:left w:val="nil"/>
              <w:bottom w:val="nil"/>
              <w:right w:val="nil"/>
            </w:tcBorders>
          </w:tcPr>
          <w:p w14:paraId="3753A55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EFBF119" w14:textId="77777777" w:rsidR="001C2D04" w:rsidRPr="00872C14" w:rsidRDefault="00166959">
            <w:pPr>
              <w:pStyle w:val="AmColumnHeading"/>
            </w:pPr>
            <w:r w:rsidRPr="00872C14">
              <w:t>Amendamentul</w:t>
            </w:r>
          </w:p>
        </w:tc>
      </w:tr>
      <w:tr w:rsidR="001C2D04" w:rsidRPr="00872C14" w14:paraId="2AB1A896" w14:textId="77777777">
        <w:trPr>
          <w:jc w:val="center"/>
        </w:trPr>
        <w:tc>
          <w:tcPr>
            <w:tcW w:w="4876" w:type="dxa"/>
            <w:tcBorders>
              <w:top w:val="nil"/>
              <w:left w:val="nil"/>
              <w:bottom w:val="nil"/>
              <w:right w:val="nil"/>
            </w:tcBorders>
          </w:tcPr>
          <w:p w14:paraId="0998EB04" w14:textId="77777777" w:rsidR="001C2D04" w:rsidRPr="00872C14" w:rsidRDefault="00166959">
            <w:pPr>
              <w:pStyle w:val="Normal6a"/>
            </w:pPr>
            <w:r w:rsidRPr="00872C14">
              <w:rPr>
                <w:b/>
                <w:i/>
              </w:rPr>
              <w:t>3.</w:t>
            </w:r>
            <w:r w:rsidRPr="00872C14">
              <w:tab/>
            </w:r>
            <w:r w:rsidRPr="00872C14">
              <w:rPr>
                <w:b/>
                <w:i/>
              </w:rPr>
              <w:t>salută inițiativele Comisiei de promovare a cartei și evaluarea la jumătatea perioadei a strategiei de consolidare a aplicării Cartei drepturilor fundamentale</w:t>
            </w:r>
            <w:r w:rsidRPr="00872C14">
              <w:rPr>
                <w:b/>
                <w:i/>
                <w:vertAlign w:val="superscript"/>
              </w:rPr>
              <w:t>8</w:t>
            </w:r>
            <w:r w:rsidRPr="00872C14">
              <w:rPr>
                <w:b/>
                <w:i/>
              </w:rPr>
              <w:t>;</w:t>
            </w:r>
          </w:p>
        </w:tc>
        <w:tc>
          <w:tcPr>
            <w:tcW w:w="4876" w:type="dxa"/>
            <w:tcBorders>
              <w:top w:val="nil"/>
              <w:left w:val="nil"/>
              <w:bottom w:val="nil"/>
              <w:right w:val="nil"/>
            </w:tcBorders>
          </w:tcPr>
          <w:p w14:paraId="4A7CA423" w14:textId="77777777" w:rsidR="001C2D04" w:rsidRPr="00872C14" w:rsidRDefault="00166959">
            <w:pPr>
              <w:pStyle w:val="Normal6a"/>
            </w:pPr>
            <w:r w:rsidRPr="00872C14">
              <w:rPr>
                <w:b/>
                <w:i/>
              </w:rPr>
              <w:t>eliminat</w:t>
            </w:r>
          </w:p>
        </w:tc>
      </w:tr>
      <w:tr w:rsidR="001C2D04" w:rsidRPr="00872C14" w14:paraId="2CB1EFA1" w14:textId="77777777">
        <w:trPr>
          <w:jc w:val="center"/>
        </w:trPr>
        <w:tc>
          <w:tcPr>
            <w:tcW w:w="4876" w:type="dxa"/>
            <w:tcBorders>
              <w:top w:val="nil"/>
              <w:left w:val="nil"/>
              <w:bottom w:val="nil"/>
              <w:right w:val="nil"/>
            </w:tcBorders>
          </w:tcPr>
          <w:p w14:paraId="7C9D3C1C" w14:textId="77777777" w:rsidR="001C2D04" w:rsidRPr="00872C14" w:rsidRDefault="00166959">
            <w:pPr>
              <w:pStyle w:val="Normal6a"/>
            </w:pPr>
            <w:r w:rsidRPr="00872C14">
              <w:rPr>
                <w:b/>
                <w:i/>
              </w:rPr>
              <w:lastRenderedPageBreak/>
              <w:t>_________________</w:t>
            </w:r>
          </w:p>
        </w:tc>
        <w:tc>
          <w:tcPr>
            <w:tcW w:w="4876" w:type="dxa"/>
            <w:tcBorders>
              <w:top w:val="nil"/>
              <w:left w:val="nil"/>
              <w:bottom w:val="nil"/>
              <w:right w:val="nil"/>
            </w:tcBorders>
          </w:tcPr>
          <w:p w14:paraId="3717F229" w14:textId="77777777" w:rsidR="001C2D04" w:rsidRPr="00872C14" w:rsidRDefault="001C2D04"/>
        </w:tc>
      </w:tr>
      <w:tr w:rsidR="001C2D04" w:rsidRPr="00872C14" w14:paraId="05DA79EE" w14:textId="77777777">
        <w:trPr>
          <w:jc w:val="center"/>
        </w:trPr>
        <w:tc>
          <w:tcPr>
            <w:tcW w:w="4876" w:type="dxa"/>
            <w:tcBorders>
              <w:top w:val="nil"/>
              <w:left w:val="nil"/>
              <w:bottom w:val="nil"/>
              <w:right w:val="nil"/>
            </w:tcBorders>
          </w:tcPr>
          <w:p w14:paraId="4142BA12" w14:textId="77777777" w:rsidR="001C2D04" w:rsidRPr="00872C14" w:rsidRDefault="00166959">
            <w:pPr>
              <w:pStyle w:val="Normal6a"/>
            </w:pPr>
            <w:r w:rsidRPr="00872C14">
              <w:rPr>
                <w:b/>
                <w:i/>
                <w:vertAlign w:val="superscript"/>
              </w:rPr>
              <w:t>8</w:t>
            </w:r>
            <w:r w:rsidRPr="00872C14">
              <w:t xml:space="preserve"> </w:t>
            </w:r>
            <w:r w:rsidRPr="00872C14">
              <w:rPr>
                <w:b/>
                <w:i/>
              </w:rPr>
              <w:t xml:space="preserve">Comunicarea Comisiei din 2 decembrie 2020 intitulată </w:t>
            </w:r>
            <w:r w:rsidRPr="00872C14">
              <w:rPr>
                <w:b/>
                <w:i/>
              </w:rPr>
              <w:t>„Strategie pentru consolidarea aplicării Cartei drepturilor fundamentale în UE” (COM(2020)0711).</w:t>
            </w:r>
          </w:p>
        </w:tc>
        <w:tc>
          <w:tcPr>
            <w:tcW w:w="4876" w:type="dxa"/>
            <w:tcBorders>
              <w:top w:val="nil"/>
              <w:left w:val="nil"/>
              <w:bottom w:val="nil"/>
              <w:right w:val="nil"/>
            </w:tcBorders>
          </w:tcPr>
          <w:p w14:paraId="37E9226D" w14:textId="77777777" w:rsidR="001C2D04" w:rsidRPr="00872C14" w:rsidRDefault="001C2D04"/>
        </w:tc>
      </w:tr>
    </w:tbl>
    <w:p w14:paraId="29845A2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5828671" w14:textId="77777777" w:rsidR="001C2D04" w:rsidRPr="00872C14" w:rsidRDefault="00166959">
      <w:r w:rsidRPr="00872C14">
        <w:rPr>
          <w:rStyle w:val="HideTWBExt"/>
        </w:rPr>
        <w:t>&lt;/Amend&gt;</w:t>
      </w:r>
    </w:p>
    <w:p w14:paraId="0B6C90D2"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156</w:t>
      </w:r>
      <w:r w:rsidRPr="00872C14">
        <w:rPr>
          <w:rStyle w:val="HideTWBExt"/>
        </w:rPr>
        <w:t>&lt;/NumAm&gt;</w:t>
      </w:r>
    </w:p>
    <w:p w14:paraId="5EFC6DC0"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150B5810" w14:textId="77777777" w:rsidR="001C2D04" w:rsidRPr="00872C14" w:rsidRDefault="00166959">
      <w:pPr>
        <w:pStyle w:val="NormalBold"/>
      </w:pPr>
      <w:r w:rsidRPr="00872C14">
        <w:rPr>
          <w:rStyle w:val="HideTWBExt"/>
          <w:b w:val="0"/>
        </w:rPr>
        <w:t>&lt;/RepeatBlock-By&gt;</w:t>
      </w:r>
    </w:p>
    <w:p w14:paraId="6F3E143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B9A3083" w14:textId="77777777" w:rsidR="001C2D04" w:rsidRPr="00872C14" w:rsidRDefault="00166959">
      <w:pPr>
        <w:pStyle w:val="NormalBold"/>
      </w:pPr>
      <w:r w:rsidRPr="00872C14">
        <w:rPr>
          <w:rStyle w:val="HideTWBExt"/>
        </w:rPr>
        <w:t>&lt;Article&gt;</w:t>
      </w:r>
      <w:r w:rsidRPr="00872C14">
        <w:t>Punctul 3</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88679D3" w14:textId="77777777">
        <w:trPr>
          <w:trHeight w:hRule="exact" w:val="240"/>
          <w:jc w:val="center"/>
        </w:trPr>
        <w:tc>
          <w:tcPr>
            <w:tcW w:w="9752" w:type="dxa"/>
            <w:gridSpan w:val="2"/>
            <w:tcBorders>
              <w:top w:val="nil"/>
              <w:left w:val="nil"/>
              <w:bottom w:val="nil"/>
              <w:right w:val="nil"/>
            </w:tcBorders>
          </w:tcPr>
          <w:p w14:paraId="2543E3CA" w14:textId="77777777" w:rsidR="001C2D04" w:rsidRPr="00872C14" w:rsidRDefault="001C2D04"/>
        </w:tc>
      </w:tr>
      <w:tr w:rsidR="001C2D04" w:rsidRPr="00872C14" w14:paraId="312AF5DE" w14:textId="77777777">
        <w:trPr>
          <w:trHeight w:val="240"/>
          <w:jc w:val="center"/>
        </w:trPr>
        <w:tc>
          <w:tcPr>
            <w:tcW w:w="4876" w:type="dxa"/>
            <w:tcBorders>
              <w:top w:val="nil"/>
              <w:left w:val="nil"/>
              <w:bottom w:val="nil"/>
              <w:right w:val="nil"/>
            </w:tcBorders>
          </w:tcPr>
          <w:p w14:paraId="19FC6B6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3B0D012" w14:textId="77777777" w:rsidR="001C2D04" w:rsidRPr="00872C14" w:rsidRDefault="00166959">
            <w:pPr>
              <w:pStyle w:val="AmColumnHeading"/>
            </w:pPr>
            <w:r w:rsidRPr="00872C14">
              <w:t>Amendamentul</w:t>
            </w:r>
          </w:p>
        </w:tc>
      </w:tr>
      <w:tr w:rsidR="001C2D04" w:rsidRPr="00872C14" w14:paraId="4AEA8946" w14:textId="77777777">
        <w:trPr>
          <w:jc w:val="center"/>
        </w:trPr>
        <w:tc>
          <w:tcPr>
            <w:tcW w:w="4876" w:type="dxa"/>
            <w:tcBorders>
              <w:top w:val="nil"/>
              <w:left w:val="nil"/>
              <w:bottom w:val="nil"/>
              <w:right w:val="nil"/>
            </w:tcBorders>
          </w:tcPr>
          <w:p w14:paraId="58270962" w14:textId="77777777" w:rsidR="001C2D04" w:rsidRPr="00872C14" w:rsidRDefault="00166959">
            <w:pPr>
              <w:pStyle w:val="Normal6a"/>
            </w:pPr>
            <w:r w:rsidRPr="00872C14">
              <w:t>3.</w:t>
            </w:r>
            <w:r w:rsidRPr="00872C14">
              <w:tab/>
              <w:t xml:space="preserve">salută inițiativele Comisiei de promovare a cartei și evaluarea la jumătatea perioadei a strategiei de consolidare a aplicării Cartei </w:t>
            </w:r>
            <w:r w:rsidRPr="00872C14">
              <w:t>drepturilor fundamentale</w:t>
            </w:r>
            <w:r w:rsidRPr="00872C14">
              <w:rPr>
                <w:vertAlign w:val="superscript"/>
              </w:rPr>
              <w:t>8</w:t>
            </w:r>
            <w:r w:rsidRPr="00872C14">
              <w:t>;</w:t>
            </w:r>
          </w:p>
        </w:tc>
        <w:tc>
          <w:tcPr>
            <w:tcW w:w="4876" w:type="dxa"/>
            <w:tcBorders>
              <w:top w:val="nil"/>
              <w:left w:val="nil"/>
              <w:bottom w:val="nil"/>
              <w:right w:val="nil"/>
            </w:tcBorders>
          </w:tcPr>
          <w:p w14:paraId="6C9FD63B" w14:textId="77777777" w:rsidR="001C2D04" w:rsidRPr="00872C14" w:rsidRDefault="00166959">
            <w:pPr>
              <w:pStyle w:val="Normal6a"/>
            </w:pPr>
            <w:r w:rsidRPr="00872C14">
              <w:t>3.</w:t>
            </w:r>
            <w:r w:rsidRPr="00872C14">
              <w:tab/>
              <w:t>salută inițiativele Comisiei de promovare a cartei și evaluarea la jumătatea perioadei a strategiei de consolidare a aplicării Cartei drepturilor fundamentale</w:t>
            </w:r>
            <w:r w:rsidRPr="00872C14">
              <w:rPr>
                <w:vertAlign w:val="superscript"/>
              </w:rPr>
              <w:t>8</w:t>
            </w:r>
            <w:r w:rsidRPr="00872C14">
              <w:t xml:space="preserve">; </w:t>
            </w:r>
            <w:r w:rsidRPr="00872C14">
              <w:rPr>
                <w:b/>
                <w:i/>
              </w:rPr>
              <w:t>invită Comisia să consolideze rapoartele anuale privind aplicarea cartei, oferind o imagine de ansamblu a aplicării sale în întreaga UE, dând exemple privind modul în care aceasta poate fi consolidată, inclusiv o evaluare cuprinzătoare a fiecărei dispoziții a cartei, precum și recomandări adresate statelor membre;</w:t>
            </w:r>
          </w:p>
        </w:tc>
      </w:tr>
      <w:tr w:rsidR="001C2D04" w:rsidRPr="00872C14" w14:paraId="475FA21C" w14:textId="77777777">
        <w:trPr>
          <w:jc w:val="center"/>
        </w:trPr>
        <w:tc>
          <w:tcPr>
            <w:tcW w:w="4876" w:type="dxa"/>
            <w:tcBorders>
              <w:top w:val="nil"/>
              <w:left w:val="nil"/>
              <w:bottom w:val="nil"/>
              <w:right w:val="nil"/>
            </w:tcBorders>
          </w:tcPr>
          <w:p w14:paraId="22A11561"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18BDE0A4" w14:textId="77777777" w:rsidR="001C2D04" w:rsidRPr="00872C14" w:rsidRDefault="00166959">
            <w:pPr>
              <w:pStyle w:val="Normal6a"/>
            </w:pPr>
            <w:r w:rsidRPr="00872C14">
              <w:rPr>
                <w:b/>
                <w:i/>
              </w:rPr>
              <w:t>_________________</w:t>
            </w:r>
          </w:p>
        </w:tc>
      </w:tr>
      <w:tr w:rsidR="001C2D04" w:rsidRPr="00872C14" w14:paraId="746BC17D" w14:textId="77777777">
        <w:trPr>
          <w:jc w:val="center"/>
        </w:trPr>
        <w:tc>
          <w:tcPr>
            <w:tcW w:w="4876" w:type="dxa"/>
            <w:tcBorders>
              <w:top w:val="nil"/>
              <w:left w:val="nil"/>
              <w:bottom w:val="nil"/>
              <w:right w:val="nil"/>
            </w:tcBorders>
          </w:tcPr>
          <w:p w14:paraId="3ADADE4B" w14:textId="77777777" w:rsidR="001C2D04" w:rsidRPr="00872C14" w:rsidRDefault="00166959">
            <w:pPr>
              <w:pStyle w:val="Normal6a"/>
            </w:pPr>
            <w:r w:rsidRPr="00872C14">
              <w:rPr>
                <w:vertAlign w:val="superscript"/>
              </w:rPr>
              <w:t>8</w:t>
            </w:r>
            <w:r w:rsidRPr="00872C14">
              <w:t xml:space="preserve"> Comunicarea Comisiei din 2 decembrie 2020 intitulată „Strategie pentru consolidarea aplicării Cartei drepturilor fundamentale în UE” (COM(2020)0711).</w:t>
            </w:r>
          </w:p>
        </w:tc>
        <w:tc>
          <w:tcPr>
            <w:tcW w:w="4876" w:type="dxa"/>
            <w:tcBorders>
              <w:top w:val="nil"/>
              <w:left w:val="nil"/>
              <w:bottom w:val="nil"/>
              <w:right w:val="nil"/>
            </w:tcBorders>
          </w:tcPr>
          <w:p w14:paraId="798EC014" w14:textId="77777777" w:rsidR="001C2D04" w:rsidRPr="00872C14" w:rsidRDefault="00166959">
            <w:pPr>
              <w:pStyle w:val="Normal6a"/>
            </w:pPr>
            <w:r w:rsidRPr="00872C14">
              <w:rPr>
                <w:vertAlign w:val="superscript"/>
              </w:rPr>
              <w:t>8</w:t>
            </w:r>
            <w:r w:rsidRPr="00872C14">
              <w:t xml:space="preserve"> Comunicarea Comisiei din 2 decembrie 2020 intitulată „Strategie pentru consolidarea aplicării Cartei drepturilor fundamentale în UE” (COM(2020)0711).</w:t>
            </w:r>
          </w:p>
        </w:tc>
      </w:tr>
    </w:tbl>
    <w:p w14:paraId="64EACCE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EC464F6" w14:textId="77777777" w:rsidR="001C2D04" w:rsidRPr="00872C14" w:rsidRDefault="00166959">
      <w:r w:rsidRPr="00872C14">
        <w:rPr>
          <w:rStyle w:val="HideTWBExt"/>
        </w:rPr>
        <w:t>&lt;/Amend&gt;</w:t>
      </w:r>
    </w:p>
    <w:p w14:paraId="6F61E21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157</w:t>
      </w:r>
      <w:r w:rsidRPr="00872C14">
        <w:rPr>
          <w:rStyle w:val="HideTWBExt"/>
        </w:rPr>
        <w:t>&lt;/NumAm&gt;</w:t>
      </w:r>
    </w:p>
    <w:p w14:paraId="192AA8EE"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149F6497" w14:textId="77777777" w:rsidR="001C2D04" w:rsidRPr="00872C14" w:rsidRDefault="00166959">
      <w:pPr>
        <w:pStyle w:val="NormalBold"/>
      </w:pPr>
      <w:r w:rsidRPr="00872C14">
        <w:rPr>
          <w:rStyle w:val="HideTWBExt"/>
          <w:b w:val="0"/>
        </w:rPr>
        <w:t>&lt;/RepeatBlock-By&gt;</w:t>
      </w:r>
    </w:p>
    <w:p w14:paraId="41E2BC30"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25A5448" w14:textId="77777777" w:rsidR="001C2D04" w:rsidRPr="00872C14" w:rsidRDefault="00166959">
      <w:pPr>
        <w:pStyle w:val="NormalBold"/>
      </w:pPr>
      <w:r w:rsidRPr="00872C14">
        <w:rPr>
          <w:rStyle w:val="HideTWBExt"/>
        </w:rPr>
        <w:lastRenderedPageBreak/>
        <w:t>&lt;Article&gt;</w:t>
      </w:r>
      <w:r w:rsidRPr="00872C14">
        <w:t>Punctul 3</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72AF2FE" w14:textId="77777777">
        <w:trPr>
          <w:trHeight w:hRule="exact" w:val="240"/>
          <w:jc w:val="center"/>
        </w:trPr>
        <w:tc>
          <w:tcPr>
            <w:tcW w:w="9752" w:type="dxa"/>
            <w:gridSpan w:val="2"/>
            <w:tcBorders>
              <w:top w:val="nil"/>
              <w:left w:val="nil"/>
              <w:bottom w:val="nil"/>
              <w:right w:val="nil"/>
            </w:tcBorders>
          </w:tcPr>
          <w:p w14:paraId="4E6015A3" w14:textId="77777777" w:rsidR="001C2D04" w:rsidRPr="00872C14" w:rsidRDefault="001C2D04"/>
        </w:tc>
      </w:tr>
      <w:tr w:rsidR="001C2D04" w:rsidRPr="00872C14" w14:paraId="5C5E717A" w14:textId="77777777">
        <w:trPr>
          <w:trHeight w:val="240"/>
          <w:jc w:val="center"/>
        </w:trPr>
        <w:tc>
          <w:tcPr>
            <w:tcW w:w="4876" w:type="dxa"/>
            <w:tcBorders>
              <w:top w:val="nil"/>
              <w:left w:val="nil"/>
              <w:bottom w:val="nil"/>
              <w:right w:val="nil"/>
            </w:tcBorders>
          </w:tcPr>
          <w:p w14:paraId="25B8DFE1"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07179E7" w14:textId="77777777" w:rsidR="001C2D04" w:rsidRPr="00872C14" w:rsidRDefault="00166959">
            <w:pPr>
              <w:pStyle w:val="AmColumnHeading"/>
            </w:pPr>
            <w:r w:rsidRPr="00872C14">
              <w:t>Amendamentul</w:t>
            </w:r>
          </w:p>
        </w:tc>
      </w:tr>
      <w:tr w:rsidR="001C2D04" w:rsidRPr="00872C14" w14:paraId="74AAA829" w14:textId="77777777">
        <w:trPr>
          <w:jc w:val="center"/>
        </w:trPr>
        <w:tc>
          <w:tcPr>
            <w:tcW w:w="4876" w:type="dxa"/>
            <w:tcBorders>
              <w:top w:val="nil"/>
              <w:left w:val="nil"/>
              <w:bottom w:val="nil"/>
              <w:right w:val="nil"/>
            </w:tcBorders>
          </w:tcPr>
          <w:p w14:paraId="2E343801" w14:textId="77777777" w:rsidR="001C2D04" w:rsidRPr="00872C14" w:rsidRDefault="00166959">
            <w:pPr>
              <w:pStyle w:val="Normal6a"/>
            </w:pPr>
            <w:r w:rsidRPr="00872C14">
              <w:t>3.</w:t>
            </w:r>
            <w:r w:rsidRPr="00872C14">
              <w:tab/>
            </w:r>
            <w:r w:rsidRPr="00872C14">
              <w:rPr>
                <w:b/>
                <w:i/>
              </w:rPr>
              <w:t>salută</w:t>
            </w:r>
            <w:r w:rsidRPr="00872C14">
              <w:t xml:space="preserve"> inițiativele Comisiei de promovare a cartei și evaluarea la jumătatea perioadei a strategiei de consolidare a aplicării Cartei drepturilor fundamentale</w:t>
            </w:r>
            <w:r w:rsidRPr="00872C14">
              <w:rPr>
                <w:vertAlign w:val="superscript"/>
              </w:rPr>
              <w:t>8</w:t>
            </w:r>
            <w:r w:rsidRPr="00872C14">
              <w:t>;</w:t>
            </w:r>
          </w:p>
        </w:tc>
        <w:tc>
          <w:tcPr>
            <w:tcW w:w="4876" w:type="dxa"/>
            <w:tcBorders>
              <w:top w:val="nil"/>
              <w:left w:val="nil"/>
              <w:bottom w:val="nil"/>
              <w:right w:val="nil"/>
            </w:tcBorders>
          </w:tcPr>
          <w:p w14:paraId="24553A4F" w14:textId="77777777" w:rsidR="001C2D04" w:rsidRPr="00872C14" w:rsidRDefault="00166959">
            <w:pPr>
              <w:pStyle w:val="Normal6a"/>
            </w:pPr>
            <w:r w:rsidRPr="00872C14">
              <w:t>3.</w:t>
            </w:r>
            <w:r w:rsidRPr="00872C14">
              <w:tab/>
            </w:r>
            <w:r w:rsidRPr="00872C14">
              <w:rPr>
                <w:b/>
                <w:i/>
              </w:rPr>
              <w:t>ia act de</w:t>
            </w:r>
            <w:r w:rsidRPr="00872C14">
              <w:t xml:space="preserve"> inițiativele Comisiei de promovare a cartei și </w:t>
            </w:r>
            <w:r w:rsidRPr="00872C14">
              <w:rPr>
                <w:b/>
                <w:i/>
              </w:rPr>
              <w:t>de</w:t>
            </w:r>
            <w:r w:rsidRPr="00872C14">
              <w:t xml:space="preserve"> evaluarea la jumătatea perioadei a strategiei de consolidare a aplicării Cartei drepturilor fundamentale</w:t>
            </w:r>
            <w:r w:rsidRPr="00872C14">
              <w:rPr>
                <w:vertAlign w:val="superscript"/>
              </w:rPr>
              <w:t>8</w:t>
            </w:r>
            <w:r w:rsidRPr="00872C14">
              <w:t xml:space="preserve"> </w:t>
            </w:r>
            <w:r w:rsidRPr="00872C14">
              <w:rPr>
                <w:b/>
                <w:i/>
              </w:rPr>
              <w:t>și reamintește că orice strategie de consolidare a aplicării sale trebuie să respecte pe deplin articolul 51 alineatele (1) și (2) din cartă, principiul subsidiarității și limitele competențelor Uniunii</w:t>
            </w:r>
            <w:r w:rsidRPr="00872C14">
              <w:t xml:space="preserve">; </w:t>
            </w:r>
            <w:r w:rsidRPr="00872C14">
              <w:rPr>
                <w:b/>
                <w:i/>
              </w:rPr>
              <w:t>subliniază că activitățile de promovare nu trebuie să conducă la armonizarea standardelor constituționale naționale sau la îndoctrinarea auto</w:t>
            </w:r>
            <w:r w:rsidRPr="00872C14">
              <w:rPr>
                <w:b/>
                <w:i/>
              </w:rPr>
              <w:t>rităților naționale;</w:t>
            </w:r>
          </w:p>
        </w:tc>
      </w:tr>
      <w:tr w:rsidR="001C2D04" w:rsidRPr="00872C14" w14:paraId="4C5450AA" w14:textId="77777777">
        <w:trPr>
          <w:jc w:val="center"/>
        </w:trPr>
        <w:tc>
          <w:tcPr>
            <w:tcW w:w="4876" w:type="dxa"/>
            <w:tcBorders>
              <w:top w:val="nil"/>
              <w:left w:val="nil"/>
              <w:bottom w:val="nil"/>
              <w:right w:val="nil"/>
            </w:tcBorders>
          </w:tcPr>
          <w:p w14:paraId="52022754"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37AB93DD" w14:textId="77777777" w:rsidR="001C2D04" w:rsidRPr="00872C14" w:rsidRDefault="00166959">
            <w:pPr>
              <w:pStyle w:val="Normal6a"/>
            </w:pPr>
            <w:r w:rsidRPr="00872C14">
              <w:rPr>
                <w:b/>
                <w:i/>
              </w:rPr>
              <w:t>_________________</w:t>
            </w:r>
          </w:p>
        </w:tc>
      </w:tr>
      <w:tr w:rsidR="001C2D04" w:rsidRPr="00872C14" w14:paraId="28FBA018" w14:textId="77777777">
        <w:trPr>
          <w:jc w:val="center"/>
        </w:trPr>
        <w:tc>
          <w:tcPr>
            <w:tcW w:w="4876" w:type="dxa"/>
            <w:tcBorders>
              <w:top w:val="nil"/>
              <w:left w:val="nil"/>
              <w:bottom w:val="nil"/>
              <w:right w:val="nil"/>
            </w:tcBorders>
          </w:tcPr>
          <w:p w14:paraId="59A75941" w14:textId="77777777" w:rsidR="001C2D04" w:rsidRPr="00872C14" w:rsidRDefault="00166959">
            <w:pPr>
              <w:pStyle w:val="Normal6a"/>
            </w:pPr>
            <w:r w:rsidRPr="00872C14">
              <w:rPr>
                <w:vertAlign w:val="superscript"/>
              </w:rPr>
              <w:t>8</w:t>
            </w:r>
            <w:r w:rsidRPr="00872C14">
              <w:t xml:space="preserve"> Comunicarea Comisiei din 2 decembrie 2020 intitulată „Strategie pentru consolidarea aplicării Cartei drepturilor fundamentale în UE” (COM(2020)0711).</w:t>
            </w:r>
          </w:p>
        </w:tc>
        <w:tc>
          <w:tcPr>
            <w:tcW w:w="4876" w:type="dxa"/>
            <w:tcBorders>
              <w:top w:val="nil"/>
              <w:left w:val="nil"/>
              <w:bottom w:val="nil"/>
              <w:right w:val="nil"/>
            </w:tcBorders>
          </w:tcPr>
          <w:p w14:paraId="0418081B" w14:textId="77777777" w:rsidR="001C2D04" w:rsidRPr="00872C14" w:rsidRDefault="00166959">
            <w:pPr>
              <w:pStyle w:val="Normal6a"/>
            </w:pPr>
            <w:r w:rsidRPr="00872C14">
              <w:rPr>
                <w:vertAlign w:val="superscript"/>
              </w:rPr>
              <w:t>8</w:t>
            </w:r>
            <w:r w:rsidRPr="00872C14">
              <w:t xml:space="preserve"> Comunicarea Comisiei din 2 decembrie 2020 intitulată „Strategie pentru consolidarea aplicării Cartei drepturilor fundamentale în UE” (COM(2020)0711).</w:t>
            </w:r>
          </w:p>
        </w:tc>
      </w:tr>
    </w:tbl>
    <w:p w14:paraId="5839799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FFB14B0" w14:textId="77777777" w:rsidR="001C2D04" w:rsidRPr="00872C14" w:rsidRDefault="00166959">
      <w:r w:rsidRPr="00872C14">
        <w:rPr>
          <w:rStyle w:val="HideTWBExt"/>
        </w:rPr>
        <w:t>&lt;/Amend&gt;</w:t>
      </w:r>
    </w:p>
    <w:p w14:paraId="4E55748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158</w:t>
      </w:r>
      <w:r w:rsidRPr="00872C14">
        <w:rPr>
          <w:rStyle w:val="HideTWBExt"/>
        </w:rPr>
        <w:t>&lt;/NumAm&gt;</w:t>
      </w:r>
    </w:p>
    <w:p w14:paraId="3F657CDF"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33745892" w14:textId="77777777" w:rsidR="001C2D04" w:rsidRPr="00872C14" w:rsidRDefault="00166959">
      <w:pPr>
        <w:pStyle w:val="NormalBold"/>
      </w:pPr>
      <w:r w:rsidRPr="00872C14">
        <w:rPr>
          <w:rStyle w:val="HideTWBExt"/>
          <w:b w:val="0"/>
        </w:rPr>
        <w:t>&lt;/RepeatBlock-By&gt;</w:t>
      </w:r>
    </w:p>
    <w:p w14:paraId="11769F8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ED394C8" w14:textId="77777777" w:rsidR="001C2D04" w:rsidRPr="00872C14" w:rsidRDefault="00166959">
      <w:pPr>
        <w:pStyle w:val="NormalBold"/>
      </w:pPr>
      <w:r w:rsidRPr="00872C14">
        <w:rPr>
          <w:rStyle w:val="HideTWBExt"/>
        </w:rPr>
        <w:t>&lt;Article&gt;</w:t>
      </w:r>
      <w:r w:rsidRPr="00872C14">
        <w:t>Punctul 3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1C8ADAF" w14:textId="77777777">
        <w:trPr>
          <w:trHeight w:hRule="exact" w:val="240"/>
          <w:jc w:val="center"/>
        </w:trPr>
        <w:tc>
          <w:tcPr>
            <w:tcW w:w="9752" w:type="dxa"/>
            <w:gridSpan w:val="2"/>
            <w:tcBorders>
              <w:top w:val="nil"/>
              <w:left w:val="nil"/>
              <w:bottom w:val="nil"/>
              <w:right w:val="nil"/>
            </w:tcBorders>
          </w:tcPr>
          <w:p w14:paraId="65FF64BE" w14:textId="77777777" w:rsidR="001C2D04" w:rsidRPr="00872C14" w:rsidRDefault="001C2D04"/>
        </w:tc>
      </w:tr>
      <w:tr w:rsidR="001C2D04" w:rsidRPr="00872C14" w14:paraId="01BCA85F" w14:textId="77777777">
        <w:trPr>
          <w:trHeight w:val="240"/>
          <w:jc w:val="center"/>
        </w:trPr>
        <w:tc>
          <w:tcPr>
            <w:tcW w:w="4876" w:type="dxa"/>
            <w:tcBorders>
              <w:top w:val="nil"/>
              <w:left w:val="nil"/>
              <w:bottom w:val="nil"/>
              <w:right w:val="nil"/>
            </w:tcBorders>
          </w:tcPr>
          <w:p w14:paraId="5ABBD23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27B5D71" w14:textId="77777777" w:rsidR="001C2D04" w:rsidRPr="00872C14" w:rsidRDefault="00166959">
            <w:pPr>
              <w:pStyle w:val="AmColumnHeading"/>
            </w:pPr>
            <w:r w:rsidRPr="00872C14">
              <w:t>Amendamentul</w:t>
            </w:r>
          </w:p>
        </w:tc>
      </w:tr>
      <w:tr w:rsidR="001C2D04" w:rsidRPr="00872C14" w14:paraId="6B76B2C6" w14:textId="77777777">
        <w:trPr>
          <w:jc w:val="center"/>
        </w:trPr>
        <w:tc>
          <w:tcPr>
            <w:tcW w:w="4876" w:type="dxa"/>
            <w:tcBorders>
              <w:top w:val="nil"/>
              <w:left w:val="nil"/>
              <w:bottom w:val="nil"/>
              <w:right w:val="nil"/>
            </w:tcBorders>
          </w:tcPr>
          <w:p w14:paraId="3D9402C7" w14:textId="77777777" w:rsidR="001C2D04" w:rsidRPr="00872C14" w:rsidRDefault="001C2D04">
            <w:pPr>
              <w:pStyle w:val="Normal6a"/>
            </w:pPr>
          </w:p>
        </w:tc>
        <w:tc>
          <w:tcPr>
            <w:tcW w:w="4876" w:type="dxa"/>
            <w:tcBorders>
              <w:top w:val="nil"/>
              <w:left w:val="nil"/>
              <w:bottom w:val="nil"/>
              <w:right w:val="nil"/>
            </w:tcBorders>
          </w:tcPr>
          <w:p w14:paraId="723B63F5" w14:textId="77777777" w:rsidR="001C2D04" w:rsidRPr="00872C14" w:rsidRDefault="00166959">
            <w:pPr>
              <w:pStyle w:val="Normal6a"/>
            </w:pPr>
            <w:r w:rsidRPr="00872C14">
              <w:rPr>
                <w:b/>
                <w:i/>
              </w:rPr>
              <w:t>3a.</w:t>
            </w:r>
            <w:r w:rsidRPr="00872C14">
              <w:tab/>
            </w:r>
            <w:r w:rsidRPr="00872C14">
              <w:rPr>
                <w:b/>
                <w:i/>
              </w:rPr>
              <w:t xml:space="preserve">subliniază că încheierea rapidă a aderării UE la CEDO ar clarifica </w:t>
            </w:r>
            <w:r w:rsidRPr="00872C14">
              <w:rPr>
                <w:b/>
                <w:i/>
              </w:rPr>
              <w:t>domeniul de aplicare al cartei și ar permite o interpretare, o punere în aplicare și o asigurare a respectării mai coerente a diferitelor cadre aplicabile în materie de drepturi fundamentale în întreaga Uniune;</w:t>
            </w:r>
          </w:p>
        </w:tc>
      </w:tr>
    </w:tbl>
    <w:p w14:paraId="43B55109"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DF2B0E5" w14:textId="77777777" w:rsidR="001C2D04" w:rsidRPr="00872C14" w:rsidRDefault="00166959">
      <w:r w:rsidRPr="00872C14">
        <w:rPr>
          <w:rStyle w:val="HideTWBExt"/>
        </w:rPr>
        <w:lastRenderedPageBreak/>
        <w:t>&lt;/Amend&gt;</w:t>
      </w:r>
    </w:p>
    <w:p w14:paraId="027906E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159</w:t>
      </w:r>
      <w:r w:rsidRPr="00872C14">
        <w:rPr>
          <w:rStyle w:val="HideTWBExt"/>
        </w:rPr>
        <w:t>&lt;/NumAm&gt;</w:t>
      </w:r>
    </w:p>
    <w:p w14:paraId="7809965D"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22DA6992" w14:textId="77777777" w:rsidR="001C2D04" w:rsidRPr="00872C14" w:rsidRDefault="00166959">
      <w:pPr>
        <w:pStyle w:val="NormalBold"/>
      </w:pPr>
      <w:r w:rsidRPr="00872C14">
        <w:rPr>
          <w:rStyle w:val="HideTWBExt"/>
          <w:b w:val="0"/>
        </w:rPr>
        <w:t>&lt;/RepeatBlock-By&gt;</w:t>
      </w:r>
    </w:p>
    <w:p w14:paraId="3010D34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086A224" w14:textId="77777777" w:rsidR="001C2D04" w:rsidRPr="00872C14" w:rsidRDefault="00166959">
      <w:pPr>
        <w:pStyle w:val="NormalBold"/>
      </w:pPr>
      <w:r w:rsidRPr="00872C14">
        <w:rPr>
          <w:rStyle w:val="HideTWBExt"/>
        </w:rPr>
        <w:t>&lt;Article&gt;</w:t>
      </w:r>
      <w:r w:rsidRPr="00872C14">
        <w:t>Subtitlul 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DC7C0EE" w14:textId="77777777">
        <w:trPr>
          <w:trHeight w:hRule="exact" w:val="240"/>
          <w:jc w:val="center"/>
        </w:trPr>
        <w:tc>
          <w:tcPr>
            <w:tcW w:w="9752" w:type="dxa"/>
            <w:gridSpan w:val="2"/>
            <w:tcBorders>
              <w:top w:val="nil"/>
              <w:left w:val="nil"/>
              <w:bottom w:val="nil"/>
              <w:right w:val="nil"/>
            </w:tcBorders>
          </w:tcPr>
          <w:p w14:paraId="1806F3E8" w14:textId="77777777" w:rsidR="001C2D04" w:rsidRPr="00872C14" w:rsidRDefault="001C2D04"/>
        </w:tc>
      </w:tr>
      <w:tr w:rsidR="001C2D04" w:rsidRPr="00872C14" w14:paraId="69A69B44" w14:textId="77777777">
        <w:trPr>
          <w:trHeight w:val="240"/>
          <w:jc w:val="center"/>
        </w:trPr>
        <w:tc>
          <w:tcPr>
            <w:tcW w:w="4876" w:type="dxa"/>
            <w:tcBorders>
              <w:top w:val="nil"/>
              <w:left w:val="nil"/>
              <w:bottom w:val="nil"/>
              <w:right w:val="nil"/>
            </w:tcBorders>
          </w:tcPr>
          <w:p w14:paraId="5341466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A368C07" w14:textId="77777777" w:rsidR="001C2D04" w:rsidRPr="00872C14" w:rsidRDefault="00166959">
            <w:pPr>
              <w:pStyle w:val="AmColumnHeading"/>
            </w:pPr>
            <w:r w:rsidRPr="00872C14">
              <w:t>Amendamentul</w:t>
            </w:r>
          </w:p>
        </w:tc>
      </w:tr>
      <w:tr w:rsidR="001C2D04" w:rsidRPr="00872C14" w14:paraId="43760DAC" w14:textId="77777777">
        <w:trPr>
          <w:jc w:val="center"/>
        </w:trPr>
        <w:tc>
          <w:tcPr>
            <w:tcW w:w="4876" w:type="dxa"/>
            <w:tcBorders>
              <w:top w:val="nil"/>
              <w:left w:val="nil"/>
              <w:bottom w:val="nil"/>
              <w:right w:val="nil"/>
            </w:tcBorders>
          </w:tcPr>
          <w:p w14:paraId="379F7EC8" w14:textId="77777777" w:rsidR="001C2D04" w:rsidRPr="00872C14" w:rsidRDefault="00166959">
            <w:pPr>
              <w:pStyle w:val="Normal6a"/>
            </w:pPr>
            <w:r w:rsidRPr="00872C14">
              <w:rPr>
                <w:b/>
                <w:i/>
              </w:rPr>
              <w:t>Coerența politicilor UE cu carta</w:t>
            </w:r>
          </w:p>
        </w:tc>
        <w:tc>
          <w:tcPr>
            <w:tcW w:w="4876" w:type="dxa"/>
            <w:tcBorders>
              <w:top w:val="nil"/>
              <w:left w:val="nil"/>
              <w:bottom w:val="nil"/>
              <w:right w:val="nil"/>
            </w:tcBorders>
          </w:tcPr>
          <w:p w14:paraId="7CCF9AE4" w14:textId="77777777" w:rsidR="001C2D04" w:rsidRPr="00872C14" w:rsidRDefault="00166959">
            <w:pPr>
              <w:pStyle w:val="Normal6a"/>
            </w:pPr>
            <w:r w:rsidRPr="00872C14">
              <w:rPr>
                <w:b/>
                <w:i/>
              </w:rPr>
              <w:t>Asigurarea aplicării coerente a cartei în cadrul instituțional al UE</w:t>
            </w:r>
          </w:p>
        </w:tc>
      </w:tr>
    </w:tbl>
    <w:p w14:paraId="22F7483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39B3451" w14:textId="77777777" w:rsidR="001C2D04" w:rsidRPr="00872C14" w:rsidRDefault="00166959">
      <w:r w:rsidRPr="00872C14">
        <w:rPr>
          <w:rStyle w:val="HideTWBExt"/>
        </w:rPr>
        <w:t>&lt;/Amend&gt;</w:t>
      </w:r>
    </w:p>
    <w:p w14:paraId="7432A6F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160</w:t>
      </w:r>
      <w:r w:rsidRPr="00872C14">
        <w:rPr>
          <w:rStyle w:val="HideTWBExt"/>
        </w:rPr>
        <w:t>&lt;/NumAm&gt;</w:t>
      </w:r>
    </w:p>
    <w:p w14:paraId="563C63FD"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65D4D054" w14:textId="77777777" w:rsidR="001C2D04" w:rsidRPr="00872C14" w:rsidRDefault="00166959">
      <w:pPr>
        <w:pStyle w:val="NormalBold"/>
      </w:pPr>
      <w:r w:rsidRPr="00872C14">
        <w:rPr>
          <w:rStyle w:val="HideTWBExt"/>
          <w:b w:val="0"/>
        </w:rPr>
        <w:t>&lt;/RepeatBlock-By&gt;</w:t>
      </w:r>
    </w:p>
    <w:p w14:paraId="3049042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C320E22" w14:textId="77777777" w:rsidR="001C2D04" w:rsidRPr="00872C14" w:rsidRDefault="00166959">
      <w:pPr>
        <w:pStyle w:val="NormalBold"/>
      </w:pPr>
      <w:r w:rsidRPr="00872C14">
        <w:rPr>
          <w:rStyle w:val="HideTWBExt"/>
        </w:rPr>
        <w:t>&lt;Article&gt;</w:t>
      </w:r>
      <w:r w:rsidRPr="00872C14">
        <w:t>Subtitlul 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7164FB9" w14:textId="77777777">
        <w:trPr>
          <w:trHeight w:hRule="exact" w:val="240"/>
          <w:jc w:val="center"/>
        </w:trPr>
        <w:tc>
          <w:tcPr>
            <w:tcW w:w="9752" w:type="dxa"/>
            <w:gridSpan w:val="2"/>
            <w:tcBorders>
              <w:top w:val="nil"/>
              <w:left w:val="nil"/>
              <w:bottom w:val="nil"/>
              <w:right w:val="nil"/>
            </w:tcBorders>
          </w:tcPr>
          <w:p w14:paraId="27551BC0" w14:textId="77777777" w:rsidR="001C2D04" w:rsidRPr="00872C14" w:rsidRDefault="001C2D04"/>
        </w:tc>
      </w:tr>
      <w:tr w:rsidR="001C2D04" w:rsidRPr="00872C14" w14:paraId="6BA74915" w14:textId="77777777">
        <w:trPr>
          <w:trHeight w:val="240"/>
          <w:jc w:val="center"/>
        </w:trPr>
        <w:tc>
          <w:tcPr>
            <w:tcW w:w="4876" w:type="dxa"/>
            <w:tcBorders>
              <w:top w:val="nil"/>
              <w:left w:val="nil"/>
              <w:bottom w:val="nil"/>
              <w:right w:val="nil"/>
            </w:tcBorders>
          </w:tcPr>
          <w:p w14:paraId="7DFD1DC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26D717A" w14:textId="77777777" w:rsidR="001C2D04" w:rsidRPr="00872C14" w:rsidRDefault="00166959">
            <w:pPr>
              <w:pStyle w:val="AmColumnHeading"/>
            </w:pPr>
            <w:r w:rsidRPr="00872C14">
              <w:t>Amendamentul</w:t>
            </w:r>
          </w:p>
        </w:tc>
      </w:tr>
      <w:tr w:rsidR="001C2D04" w:rsidRPr="00872C14" w14:paraId="3B81DF52" w14:textId="77777777">
        <w:trPr>
          <w:jc w:val="center"/>
        </w:trPr>
        <w:tc>
          <w:tcPr>
            <w:tcW w:w="4876" w:type="dxa"/>
            <w:tcBorders>
              <w:top w:val="nil"/>
              <w:left w:val="nil"/>
              <w:bottom w:val="nil"/>
              <w:right w:val="nil"/>
            </w:tcBorders>
          </w:tcPr>
          <w:p w14:paraId="0BAB9CE6" w14:textId="77777777" w:rsidR="001C2D04" w:rsidRPr="00872C14" w:rsidRDefault="00166959">
            <w:pPr>
              <w:pStyle w:val="Normal6a"/>
            </w:pPr>
            <w:r w:rsidRPr="00872C14">
              <w:rPr>
                <w:b/>
                <w:i/>
              </w:rPr>
              <w:t>Coerența politicilor UE cu carta</w:t>
            </w:r>
          </w:p>
        </w:tc>
        <w:tc>
          <w:tcPr>
            <w:tcW w:w="4876" w:type="dxa"/>
            <w:tcBorders>
              <w:top w:val="nil"/>
              <w:left w:val="nil"/>
              <w:bottom w:val="nil"/>
              <w:right w:val="nil"/>
            </w:tcBorders>
          </w:tcPr>
          <w:p w14:paraId="51AED72E" w14:textId="77777777" w:rsidR="001C2D04" w:rsidRPr="00872C14" w:rsidRDefault="00166959">
            <w:pPr>
              <w:pStyle w:val="Normal6a"/>
            </w:pPr>
            <w:r w:rsidRPr="00872C14">
              <w:rPr>
                <w:b/>
                <w:i/>
              </w:rPr>
              <w:t>Asigurarea aplicării consecvente a cartei în politicile UE</w:t>
            </w:r>
          </w:p>
        </w:tc>
      </w:tr>
    </w:tbl>
    <w:p w14:paraId="00611DF1"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8C64F2A" w14:textId="77777777" w:rsidR="001C2D04" w:rsidRPr="00872C14" w:rsidRDefault="00166959">
      <w:r w:rsidRPr="00872C14">
        <w:rPr>
          <w:rStyle w:val="HideTWBExt"/>
        </w:rPr>
        <w:t>&lt;/Amend&gt;</w:t>
      </w:r>
    </w:p>
    <w:p w14:paraId="5AD7C2F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161</w:t>
      </w:r>
      <w:r w:rsidRPr="00872C14">
        <w:rPr>
          <w:rStyle w:val="HideTWBExt"/>
        </w:rPr>
        <w:t>&lt;/NumAm&gt;</w:t>
      </w:r>
    </w:p>
    <w:p w14:paraId="225F7B9D"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4415EF81" w14:textId="77777777" w:rsidR="001C2D04" w:rsidRPr="00872C14" w:rsidRDefault="00166959">
      <w:pPr>
        <w:pStyle w:val="NormalBold"/>
      </w:pPr>
      <w:r w:rsidRPr="00872C14">
        <w:rPr>
          <w:rStyle w:val="HideTWBExt"/>
          <w:b w:val="0"/>
        </w:rPr>
        <w:t>&lt;/RepeatBlock-By&gt;</w:t>
      </w:r>
    </w:p>
    <w:p w14:paraId="18920DE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62CB2FC" w14:textId="77777777" w:rsidR="001C2D04" w:rsidRPr="00872C14" w:rsidRDefault="00166959">
      <w:pPr>
        <w:pStyle w:val="NormalBold"/>
      </w:pPr>
      <w:r w:rsidRPr="00872C14">
        <w:rPr>
          <w:rStyle w:val="HideTWBExt"/>
        </w:rPr>
        <w:t>&lt;Article&gt;</w:t>
      </w:r>
      <w:r w:rsidRPr="00872C14">
        <w:t>Punctul 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34EF52A" w14:textId="77777777">
        <w:trPr>
          <w:trHeight w:hRule="exact" w:val="240"/>
          <w:jc w:val="center"/>
        </w:trPr>
        <w:tc>
          <w:tcPr>
            <w:tcW w:w="9752" w:type="dxa"/>
            <w:gridSpan w:val="2"/>
            <w:tcBorders>
              <w:top w:val="nil"/>
              <w:left w:val="nil"/>
              <w:bottom w:val="nil"/>
              <w:right w:val="nil"/>
            </w:tcBorders>
          </w:tcPr>
          <w:p w14:paraId="6BDB3361" w14:textId="77777777" w:rsidR="001C2D04" w:rsidRPr="00872C14" w:rsidRDefault="001C2D04"/>
        </w:tc>
      </w:tr>
      <w:tr w:rsidR="001C2D04" w:rsidRPr="00872C14" w14:paraId="527835E4" w14:textId="77777777">
        <w:trPr>
          <w:trHeight w:val="240"/>
          <w:jc w:val="center"/>
        </w:trPr>
        <w:tc>
          <w:tcPr>
            <w:tcW w:w="4876" w:type="dxa"/>
            <w:tcBorders>
              <w:top w:val="nil"/>
              <w:left w:val="nil"/>
              <w:bottom w:val="nil"/>
              <w:right w:val="nil"/>
            </w:tcBorders>
          </w:tcPr>
          <w:p w14:paraId="17203FE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B3F3244" w14:textId="77777777" w:rsidR="001C2D04" w:rsidRPr="00872C14" w:rsidRDefault="00166959">
            <w:pPr>
              <w:pStyle w:val="AmColumnHeading"/>
            </w:pPr>
            <w:r w:rsidRPr="00872C14">
              <w:t>Amendamentul</w:t>
            </w:r>
          </w:p>
        </w:tc>
      </w:tr>
      <w:tr w:rsidR="001C2D04" w:rsidRPr="00872C14" w14:paraId="69817DF6" w14:textId="77777777">
        <w:trPr>
          <w:jc w:val="center"/>
        </w:trPr>
        <w:tc>
          <w:tcPr>
            <w:tcW w:w="4876" w:type="dxa"/>
            <w:tcBorders>
              <w:top w:val="nil"/>
              <w:left w:val="nil"/>
              <w:bottom w:val="nil"/>
              <w:right w:val="nil"/>
            </w:tcBorders>
          </w:tcPr>
          <w:p w14:paraId="68B847D7" w14:textId="77777777" w:rsidR="001C2D04" w:rsidRPr="00872C14" w:rsidRDefault="00166959">
            <w:pPr>
              <w:pStyle w:val="Normal6a"/>
            </w:pPr>
            <w:r w:rsidRPr="00872C14">
              <w:t>4.</w:t>
            </w:r>
            <w:r w:rsidRPr="00872C14">
              <w:tab/>
              <w:t xml:space="preserve">reamintește că UE și statele sale membre trebuie să acționeze în conformitate cu carta, </w:t>
            </w:r>
            <w:r w:rsidRPr="00872C14">
              <w:rPr>
                <w:b/>
                <w:i/>
              </w:rPr>
              <w:t>să garanteze drepturile fundamentale ale tuturor persoanelor, să asigure promovarea acestora în întreaga UE și să abordeze</w:t>
            </w:r>
            <w:r w:rsidRPr="00872C14">
              <w:t xml:space="preserve"> lacunele legislative </w:t>
            </w:r>
            <w:r w:rsidRPr="00872C14">
              <w:rPr>
                <w:b/>
                <w:i/>
              </w:rPr>
              <w:t>existente</w:t>
            </w:r>
            <w:r w:rsidRPr="00872C14">
              <w:t xml:space="preserve">; subliniază că este important să se asigure că </w:t>
            </w:r>
            <w:r w:rsidRPr="00872C14">
              <w:rPr>
                <w:b/>
                <w:i/>
              </w:rPr>
              <w:t>toate</w:t>
            </w:r>
            <w:r w:rsidRPr="00872C14">
              <w:t xml:space="preserve"> politicile UE respectă carta;</w:t>
            </w:r>
          </w:p>
        </w:tc>
        <w:tc>
          <w:tcPr>
            <w:tcW w:w="4876" w:type="dxa"/>
            <w:tcBorders>
              <w:top w:val="nil"/>
              <w:left w:val="nil"/>
              <w:bottom w:val="nil"/>
              <w:right w:val="nil"/>
            </w:tcBorders>
          </w:tcPr>
          <w:p w14:paraId="00A8DF0C" w14:textId="77777777" w:rsidR="001C2D04" w:rsidRPr="00872C14" w:rsidRDefault="00166959">
            <w:pPr>
              <w:pStyle w:val="Normal6a"/>
            </w:pPr>
            <w:r w:rsidRPr="00872C14">
              <w:t>4.</w:t>
            </w:r>
            <w:r w:rsidRPr="00872C14">
              <w:tab/>
              <w:t xml:space="preserve">reamintește că UE și statele sale membre trebuie să acționeze în conformitate cu carta </w:t>
            </w:r>
            <w:r w:rsidRPr="00872C14">
              <w:rPr>
                <w:b/>
                <w:i/>
              </w:rPr>
              <w:t xml:space="preserve">numai atunci când acționează în domeniul de aplicare al dreptului Uniunii, în temeiul articolului 51 alineatul (1); subliniază că carta nu poate fi utilizată pentru a extinde competențele Uniunii sau pentru a impune obligații statelor membre în afara acestui domeniu de aplicare; reamintește </w:t>
            </w:r>
            <w:r w:rsidRPr="00872C14">
              <w:rPr>
                <w:b/>
                <w:i/>
              </w:rPr>
              <w:lastRenderedPageBreak/>
              <w:t>că</w:t>
            </w:r>
            <w:r w:rsidRPr="00872C14">
              <w:t xml:space="preserve"> lacunele legislative </w:t>
            </w:r>
            <w:r w:rsidRPr="00872C14">
              <w:rPr>
                <w:b/>
                <w:i/>
              </w:rPr>
              <w:t>nu pot justifica o extindere denaturată a competențelor</w:t>
            </w:r>
            <w:r w:rsidRPr="00872C14">
              <w:t>; subliniază că este important să se asigure că polit</w:t>
            </w:r>
            <w:r w:rsidRPr="00872C14">
              <w:t>icile UE respectă carta</w:t>
            </w:r>
            <w:r w:rsidRPr="00872C14">
              <w:rPr>
                <w:b/>
                <w:i/>
              </w:rPr>
              <w:t>, în limitele stabilite de articolul 51 alineatele (1) și (2)</w:t>
            </w:r>
            <w:r w:rsidRPr="00872C14">
              <w:t>;</w:t>
            </w:r>
          </w:p>
        </w:tc>
      </w:tr>
    </w:tbl>
    <w:p w14:paraId="27CA45D3"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5E56D79" w14:textId="77777777" w:rsidR="001C2D04" w:rsidRPr="00872C14" w:rsidRDefault="00166959">
      <w:r w:rsidRPr="00872C14">
        <w:rPr>
          <w:rStyle w:val="HideTWBExt"/>
        </w:rPr>
        <w:t>&lt;/Amend&gt;</w:t>
      </w:r>
    </w:p>
    <w:p w14:paraId="1DA568D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162</w:t>
      </w:r>
      <w:r w:rsidRPr="00872C14">
        <w:rPr>
          <w:rStyle w:val="HideTWBExt"/>
        </w:rPr>
        <w:t>&lt;/NumAm&gt;</w:t>
      </w:r>
    </w:p>
    <w:p w14:paraId="6DB2D3B1"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00702F3B" w14:textId="77777777" w:rsidR="001C2D04" w:rsidRPr="00872C14" w:rsidRDefault="00166959">
      <w:pPr>
        <w:pStyle w:val="NormalBold"/>
      </w:pPr>
      <w:r w:rsidRPr="00872C14">
        <w:rPr>
          <w:rStyle w:val="HideTWBExt"/>
          <w:b w:val="0"/>
        </w:rPr>
        <w:t>&lt;/RepeatBlock-By&gt;</w:t>
      </w:r>
    </w:p>
    <w:p w14:paraId="6AD09CB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018C763" w14:textId="77777777" w:rsidR="001C2D04" w:rsidRPr="00872C14" w:rsidRDefault="00166959">
      <w:pPr>
        <w:pStyle w:val="NormalBold"/>
      </w:pPr>
      <w:r w:rsidRPr="00872C14">
        <w:rPr>
          <w:rStyle w:val="HideTWBExt"/>
        </w:rPr>
        <w:t>&lt;Article&gt;</w:t>
      </w:r>
      <w:r w:rsidRPr="00872C14">
        <w:t>Punctul 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79F01FE" w14:textId="77777777">
        <w:trPr>
          <w:trHeight w:hRule="exact" w:val="240"/>
          <w:jc w:val="center"/>
        </w:trPr>
        <w:tc>
          <w:tcPr>
            <w:tcW w:w="9752" w:type="dxa"/>
            <w:gridSpan w:val="2"/>
            <w:tcBorders>
              <w:top w:val="nil"/>
              <w:left w:val="nil"/>
              <w:bottom w:val="nil"/>
              <w:right w:val="nil"/>
            </w:tcBorders>
          </w:tcPr>
          <w:p w14:paraId="31A5FB1B" w14:textId="77777777" w:rsidR="001C2D04" w:rsidRPr="00872C14" w:rsidRDefault="001C2D04"/>
        </w:tc>
      </w:tr>
      <w:tr w:rsidR="001C2D04" w:rsidRPr="00872C14" w14:paraId="1C02505B" w14:textId="77777777">
        <w:trPr>
          <w:trHeight w:val="240"/>
          <w:jc w:val="center"/>
        </w:trPr>
        <w:tc>
          <w:tcPr>
            <w:tcW w:w="4876" w:type="dxa"/>
            <w:tcBorders>
              <w:top w:val="nil"/>
              <w:left w:val="nil"/>
              <w:bottom w:val="nil"/>
              <w:right w:val="nil"/>
            </w:tcBorders>
          </w:tcPr>
          <w:p w14:paraId="3A1C362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757526F" w14:textId="77777777" w:rsidR="001C2D04" w:rsidRPr="00872C14" w:rsidRDefault="00166959">
            <w:pPr>
              <w:pStyle w:val="AmColumnHeading"/>
            </w:pPr>
            <w:r w:rsidRPr="00872C14">
              <w:t>Amendamentul</w:t>
            </w:r>
          </w:p>
        </w:tc>
      </w:tr>
      <w:tr w:rsidR="001C2D04" w:rsidRPr="00872C14" w14:paraId="363205FF" w14:textId="77777777">
        <w:trPr>
          <w:jc w:val="center"/>
        </w:trPr>
        <w:tc>
          <w:tcPr>
            <w:tcW w:w="4876" w:type="dxa"/>
            <w:tcBorders>
              <w:top w:val="nil"/>
              <w:left w:val="nil"/>
              <w:bottom w:val="nil"/>
              <w:right w:val="nil"/>
            </w:tcBorders>
          </w:tcPr>
          <w:p w14:paraId="1FD17958" w14:textId="77777777" w:rsidR="001C2D04" w:rsidRPr="00872C14" w:rsidRDefault="00166959">
            <w:pPr>
              <w:pStyle w:val="Normal6a"/>
            </w:pPr>
            <w:r w:rsidRPr="00872C14">
              <w:t>4.</w:t>
            </w:r>
            <w:r w:rsidRPr="00872C14">
              <w:tab/>
            </w:r>
            <w:r w:rsidRPr="00872C14">
              <w:t xml:space="preserve">reamintește că UE și statele sale membre trebuie să acționeze în conformitate cu carta, să garanteze drepturile fundamentale ale tuturor persoanelor, să asigure promovarea acestora în întreaga UE și </w:t>
            </w:r>
            <w:r w:rsidRPr="00872C14">
              <w:rPr>
                <w:b/>
                <w:i/>
              </w:rPr>
              <w:t>să abordeze lacunele legislative</w:t>
            </w:r>
            <w:r w:rsidRPr="00872C14">
              <w:t xml:space="preserve"> existente; subliniază că este important să se asigure că toate politicile UE respectă carta;</w:t>
            </w:r>
          </w:p>
        </w:tc>
        <w:tc>
          <w:tcPr>
            <w:tcW w:w="4876" w:type="dxa"/>
            <w:tcBorders>
              <w:top w:val="nil"/>
              <w:left w:val="nil"/>
              <w:bottom w:val="nil"/>
              <w:right w:val="nil"/>
            </w:tcBorders>
          </w:tcPr>
          <w:p w14:paraId="4228E6FB" w14:textId="77777777" w:rsidR="001C2D04" w:rsidRPr="00872C14" w:rsidRDefault="00166959">
            <w:pPr>
              <w:pStyle w:val="Normal6a"/>
            </w:pPr>
            <w:r w:rsidRPr="00872C14">
              <w:t>4.</w:t>
            </w:r>
            <w:r w:rsidRPr="00872C14">
              <w:tab/>
              <w:t>reamintește că UE și statele sale membre trebuie să acționeze în conformitate cu carta, să garanteze drepturile fundamentale ale tuturor persoanelor, să asigure promovarea acestora în întreaga UE</w:t>
            </w:r>
            <w:r w:rsidRPr="00872C14">
              <w:rPr>
                <w:b/>
                <w:i/>
              </w:rPr>
              <w:t>, precum</w:t>
            </w:r>
            <w:r w:rsidRPr="00872C14">
              <w:t xml:space="preserve"> și </w:t>
            </w:r>
            <w:r w:rsidRPr="00872C14">
              <w:rPr>
                <w:b/>
                <w:i/>
              </w:rPr>
              <w:t>să identifice și să remedieze deficiențele în punerea în aplicare a legislației UE</w:t>
            </w:r>
            <w:r w:rsidRPr="00872C14">
              <w:t xml:space="preserve"> existente; subliniază că este important să se asigure că toate politicile UE respectă carta;</w:t>
            </w:r>
          </w:p>
        </w:tc>
      </w:tr>
    </w:tbl>
    <w:p w14:paraId="381CE72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7DD4D2A" w14:textId="77777777" w:rsidR="001C2D04" w:rsidRPr="00872C14" w:rsidRDefault="00166959">
      <w:r w:rsidRPr="00872C14">
        <w:rPr>
          <w:rStyle w:val="HideTWBExt"/>
        </w:rPr>
        <w:t>&lt;/Amend&gt;</w:t>
      </w:r>
    </w:p>
    <w:p w14:paraId="0FE6175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163</w:t>
      </w:r>
      <w:r w:rsidRPr="00872C14">
        <w:rPr>
          <w:rStyle w:val="HideTWBExt"/>
        </w:rPr>
        <w:t>&lt;/NumAm&gt;</w:t>
      </w:r>
    </w:p>
    <w:p w14:paraId="091AC266"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62A06957" w14:textId="77777777" w:rsidR="001C2D04" w:rsidRPr="00872C14" w:rsidRDefault="00166959">
      <w:pPr>
        <w:pStyle w:val="NormalBold"/>
      </w:pPr>
      <w:r w:rsidRPr="00872C14">
        <w:rPr>
          <w:rStyle w:val="HideTWBExt"/>
          <w:b w:val="0"/>
        </w:rPr>
        <w:t>&lt;/RepeatBlock-By&gt;</w:t>
      </w:r>
    </w:p>
    <w:p w14:paraId="3EF627D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46338E7" w14:textId="77777777" w:rsidR="001C2D04" w:rsidRPr="00872C14" w:rsidRDefault="00166959">
      <w:pPr>
        <w:pStyle w:val="NormalBold"/>
      </w:pPr>
      <w:r w:rsidRPr="00872C14">
        <w:rPr>
          <w:rStyle w:val="HideTWBExt"/>
        </w:rPr>
        <w:t>&lt;Article&gt;</w:t>
      </w:r>
      <w:r w:rsidRPr="00872C14">
        <w:t>Punctul 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B71BAC8" w14:textId="77777777">
        <w:trPr>
          <w:trHeight w:hRule="exact" w:val="240"/>
          <w:jc w:val="center"/>
        </w:trPr>
        <w:tc>
          <w:tcPr>
            <w:tcW w:w="9752" w:type="dxa"/>
            <w:gridSpan w:val="2"/>
            <w:tcBorders>
              <w:top w:val="nil"/>
              <w:left w:val="nil"/>
              <w:bottom w:val="nil"/>
              <w:right w:val="nil"/>
            </w:tcBorders>
          </w:tcPr>
          <w:p w14:paraId="6D8AA891" w14:textId="77777777" w:rsidR="001C2D04" w:rsidRPr="00872C14" w:rsidRDefault="001C2D04"/>
        </w:tc>
      </w:tr>
      <w:tr w:rsidR="001C2D04" w:rsidRPr="00872C14" w14:paraId="553045DB" w14:textId="77777777">
        <w:trPr>
          <w:trHeight w:val="240"/>
          <w:jc w:val="center"/>
        </w:trPr>
        <w:tc>
          <w:tcPr>
            <w:tcW w:w="4876" w:type="dxa"/>
            <w:tcBorders>
              <w:top w:val="nil"/>
              <w:left w:val="nil"/>
              <w:bottom w:val="nil"/>
              <w:right w:val="nil"/>
            </w:tcBorders>
          </w:tcPr>
          <w:p w14:paraId="5517917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433E04B" w14:textId="77777777" w:rsidR="001C2D04" w:rsidRPr="00872C14" w:rsidRDefault="00166959">
            <w:pPr>
              <w:pStyle w:val="AmColumnHeading"/>
            </w:pPr>
            <w:r w:rsidRPr="00872C14">
              <w:t>Amendamentul</w:t>
            </w:r>
          </w:p>
        </w:tc>
      </w:tr>
      <w:tr w:rsidR="001C2D04" w:rsidRPr="00872C14" w14:paraId="1570E9D1" w14:textId="77777777">
        <w:trPr>
          <w:jc w:val="center"/>
        </w:trPr>
        <w:tc>
          <w:tcPr>
            <w:tcW w:w="4876" w:type="dxa"/>
            <w:tcBorders>
              <w:top w:val="nil"/>
              <w:left w:val="nil"/>
              <w:bottom w:val="nil"/>
              <w:right w:val="nil"/>
            </w:tcBorders>
          </w:tcPr>
          <w:p w14:paraId="37F4CDA2" w14:textId="77777777" w:rsidR="001C2D04" w:rsidRPr="00872C14" w:rsidRDefault="00166959">
            <w:pPr>
              <w:pStyle w:val="Normal6a"/>
            </w:pPr>
            <w:r w:rsidRPr="00872C14">
              <w:t>4.</w:t>
            </w:r>
            <w:r w:rsidRPr="00872C14">
              <w:tab/>
              <w:t xml:space="preserve">reamintește că UE și statele sale </w:t>
            </w:r>
            <w:r w:rsidRPr="00872C14">
              <w:t xml:space="preserve">membre trebuie să acționeze în conformitate cu carta, să garanteze drepturile fundamentale ale tuturor persoanelor, să asigure promovarea acestora în întreaga UE și să abordeze </w:t>
            </w:r>
            <w:r w:rsidRPr="00872C14">
              <w:lastRenderedPageBreak/>
              <w:t>lacunele legislative existente; subliniază că este important să se asigure că toate politicile UE respectă carta;</w:t>
            </w:r>
          </w:p>
        </w:tc>
        <w:tc>
          <w:tcPr>
            <w:tcW w:w="4876" w:type="dxa"/>
            <w:tcBorders>
              <w:top w:val="nil"/>
              <w:left w:val="nil"/>
              <w:bottom w:val="nil"/>
              <w:right w:val="nil"/>
            </w:tcBorders>
          </w:tcPr>
          <w:p w14:paraId="458188FB" w14:textId="77777777" w:rsidR="001C2D04" w:rsidRPr="00872C14" w:rsidRDefault="00166959">
            <w:pPr>
              <w:pStyle w:val="Normal6a"/>
            </w:pPr>
            <w:r w:rsidRPr="00872C14">
              <w:lastRenderedPageBreak/>
              <w:t>4.</w:t>
            </w:r>
            <w:r w:rsidRPr="00872C14">
              <w:tab/>
            </w:r>
            <w:r w:rsidRPr="00872C14">
              <w:t xml:space="preserve">reamintește că UE și statele sale membre trebuie să acționeze în conformitate cu carta, să garanteze drepturile fundamentale ale tuturor persoanelor, să asigure promovarea acestora în întreaga UE </w:t>
            </w:r>
            <w:r w:rsidRPr="00872C14">
              <w:rPr>
                <w:b/>
                <w:i/>
              </w:rPr>
              <w:t>și la nivel mondial</w:t>
            </w:r>
            <w:r w:rsidRPr="00872C14">
              <w:t xml:space="preserve"> </w:t>
            </w:r>
            <w:r w:rsidRPr="00872C14">
              <w:lastRenderedPageBreak/>
              <w:t>și să abordeze lacunele legislative existente; subliniază că este important să se asigure că toate politicile UE</w:t>
            </w:r>
            <w:r w:rsidRPr="00872C14">
              <w:rPr>
                <w:b/>
                <w:i/>
              </w:rPr>
              <w:t>, inclusiv politica externă a UE,</w:t>
            </w:r>
            <w:r w:rsidRPr="00872C14">
              <w:t xml:space="preserve"> respectă carta;</w:t>
            </w:r>
          </w:p>
        </w:tc>
      </w:tr>
    </w:tbl>
    <w:p w14:paraId="27C6A83B"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B30A6D8" w14:textId="77777777" w:rsidR="001C2D04" w:rsidRPr="00872C14" w:rsidRDefault="00166959">
      <w:r w:rsidRPr="00872C14">
        <w:rPr>
          <w:rStyle w:val="HideTWBExt"/>
        </w:rPr>
        <w:t>&lt;/Amend&gt;</w:t>
      </w:r>
    </w:p>
    <w:p w14:paraId="647D63E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164</w:t>
      </w:r>
      <w:r w:rsidRPr="00872C14">
        <w:rPr>
          <w:rStyle w:val="HideTWBExt"/>
        </w:rPr>
        <w:t>&lt;/NumAm&gt;</w:t>
      </w:r>
    </w:p>
    <w:p w14:paraId="396EF1BB"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703C7816" w14:textId="77777777" w:rsidR="001C2D04" w:rsidRPr="00872C14" w:rsidRDefault="00166959">
      <w:pPr>
        <w:pStyle w:val="NormalBold"/>
      </w:pPr>
      <w:r w:rsidRPr="00872C14">
        <w:rPr>
          <w:rStyle w:val="HideTWBExt"/>
          <w:b w:val="0"/>
        </w:rPr>
        <w:t>&lt;/RepeatBlock-By&gt;</w:t>
      </w:r>
    </w:p>
    <w:p w14:paraId="5AD7C61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2D697E7" w14:textId="77777777" w:rsidR="001C2D04" w:rsidRPr="00872C14" w:rsidRDefault="00166959">
      <w:pPr>
        <w:pStyle w:val="NormalBold"/>
      </w:pPr>
      <w:r w:rsidRPr="00872C14">
        <w:rPr>
          <w:rStyle w:val="HideTWBExt"/>
        </w:rPr>
        <w:t>&lt;Article&gt;</w:t>
      </w:r>
      <w:r w:rsidRPr="00872C14">
        <w:t>Punctul 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45238F4" w14:textId="77777777">
        <w:trPr>
          <w:trHeight w:hRule="exact" w:val="240"/>
          <w:jc w:val="center"/>
        </w:trPr>
        <w:tc>
          <w:tcPr>
            <w:tcW w:w="9752" w:type="dxa"/>
            <w:gridSpan w:val="2"/>
            <w:tcBorders>
              <w:top w:val="nil"/>
              <w:left w:val="nil"/>
              <w:bottom w:val="nil"/>
              <w:right w:val="nil"/>
            </w:tcBorders>
          </w:tcPr>
          <w:p w14:paraId="1D8E39F5" w14:textId="77777777" w:rsidR="001C2D04" w:rsidRPr="00872C14" w:rsidRDefault="001C2D04"/>
        </w:tc>
      </w:tr>
      <w:tr w:rsidR="001C2D04" w:rsidRPr="00872C14" w14:paraId="5C2135AF" w14:textId="77777777">
        <w:trPr>
          <w:trHeight w:val="240"/>
          <w:jc w:val="center"/>
        </w:trPr>
        <w:tc>
          <w:tcPr>
            <w:tcW w:w="4876" w:type="dxa"/>
            <w:tcBorders>
              <w:top w:val="nil"/>
              <w:left w:val="nil"/>
              <w:bottom w:val="nil"/>
              <w:right w:val="nil"/>
            </w:tcBorders>
          </w:tcPr>
          <w:p w14:paraId="115FD76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4D6B66D" w14:textId="77777777" w:rsidR="001C2D04" w:rsidRPr="00872C14" w:rsidRDefault="00166959">
            <w:pPr>
              <w:pStyle w:val="AmColumnHeading"/>
            </w:pPr>
            <w:r w:rsidRPr="00872C14">
              <w:t>Amendamentul</w:t>
            </w:r>
          </w:p>
        </w:tc>
      </w:tr>
      <w:tr w:rsidR="001C2D04" w:rsidRPr="00872C14" w14:paraId="2523EE84" w14:textId="77777777">
        <w:trPr>
          <w:jc w:val="center"/>
        </w:trPr>
        <w:tc>
          <w:tcPr>
            <w:tcW w:w="4876" w:type="dxa"/>
            <w:tcBorders>
              <w:top w:val="nil"/>
              <w:left w:val="nil"/>
              <w:bottom w:val="nil"/>
              <w:right w:val="nil"/>
            </w:tcBorders>
          </w:tcPr>
          <w:p w14:paraId="01155C5C" w14:textId="77777777" w:rsidR="001C2D04" w:rsidRPr="00872C14" w:rsidRDefault="00166959">
            <w:pPr>
              <w:pStyle w:val="Normal6a"/>
            </w:pPr>
            <w:r w:rsidRPr="00872C14">
              <w:t>4.</w:t>
            </w:r>
            <w:r w:rsidRPr="00872C14">
              <w:tab/>
              <w:t xml:space="preserve">reamintește că UE și statele sale membre trebuie să acționeze în conformitate cu carta, să garanteze drepturile </w:t>
            </w:r>
            <w:r w:rsidRPr="00872C14">
              <w:t>fundamentale ale tuturor persoanelor</w:t>
            </w:r>
            <w:r w:rsidRPr="00872C14">
              <w:rPr>
                <w:b/>
                <w:i/>
              </w:rPr>
              <w:t>, să asigure promovarea acestora în întreaga UE și să abordeze lacunele legislative existente</w:t>
            </w:r>
            <w:r w:rsidRPr="00872C14">
              <w:t>; subliniază că este important să se asigure că toate politicile UE respectă carta;</w:t>
            </w:r>
          </w:p>
        </w:tc>
        <w:tc>
          <w:tcPr>
            <w:tcW w:w="4876" w:type="dxa"/>
            <w:tcBorders>
              <w:top w:val="nil"/>
              <w:left w:val="nil"/>
              <w:bottom w:val="nil"/>
              <w:right w:val="nil"/>
            </w:tcBorders>
          </w:tcPr>
          <w:p w14:paraId="2B84EA79" w14:textId="77777777" w:rsidR="001C2D04" w:rsidRPr="00872C14" w:rsidRDefault="00166959">
            <w:pPr>
              <w:pStyle w:val="Normal6a"/>
            </w:pPr>
            <w:r w:rsidRPr="00872C14">
              <w:t>4.</w:t>
            </w:r>
            <w:r w:rsidRPr="00872C14">
              <w:tab/>
              <w:t>reamintește că UE și statele sale membre trebuie să acționeze în conformitate cu carta, să garanteze drepturile fundamentale ale tuturor persoanelor; subliniază că este important să se asigure că toate politicile UE respectă carta;</w:t>
            </w:r>
          </w:p>
        </w:tc>
      </w:tr>
    </w:tbl>
    <w:p w14:paraId="6E81F2AA"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A474881" w14:textId="77777777" w:rsidR="001C2D04" w:rsidRPr="00872C14" w:rsidRDefault="00166959">
      <w:r w:rsidRPr="00872C14">
        <w:rPr>
          <w:rStyle w:val="HideTWBExt"/>
        </w:rPr>
        <w:t>&lt;/Amend&gt;</w:t>
      </w:r>
    </w:p>
    <w:p w14:paraId="6BB5258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165</w:t>
      </w:r>
      <w:r w:rsidRPr="00872C14">
        <w:rPr>
          <w:rStyle w:val="HideTWBExt"/>
        </w:rPr>
        <w:t>&lt;/NumAm&gt;</w:t>
      </w:r>
    </w:p>
    <w:p w14:paraId="1F6E5DE7"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68152C13" w14:textId="77777777" w:rsidR="001C2D04" w:rsidRPr="00872C14" w:rsidRDefault="00166959">
      <w:pPr>
        <w:pStyle w:val="NormalBold"/>
      </w:pPr>
      <w:r w:rsidRPr="00872C14">
        <w:rPr>
          <w:rStyle w:val="HideTWBExt"/>
          <w:b w:val="0"/>
        </w:rPr>
        <w:t>&lt;/RepeatBlock-By&gt;</w:t>
      </w:r>
    </w:p>
    <w:p w14:paraId="0F48C7D8"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627755E" w14:textId="77777777" w:rsidR="001C2D04" w:rsidRPr="00872C14" w:rsidRDefault="00166959">
      <w:pPr>
        <w:pStyle w:val="NormalBold"/>
      </w:pPr>
      <w:r w:rsidRPr="00872C14">
        <w:rPr>
          <w:rStyle w:val="HideTWBExt"/>
        </w:rPr>
        <w:t>&lt;Article&gt;</w:t>
      </w:r>
      <w:r w:rsidRPr="00872C14">
        <w:t>Punctul 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A94093D" w14:textId="77777777">
        <w:trPr>
          <w:trHeight w:hRule="exact" w:val="240"/>
          <w:jc w:val="center"/>
        </w:trPr>
        <w:tc>
          <w:tcPr>
            <w:tcW w:w="9752" w:type="dxa"/>
            <w:gridSpan w:val="2"/>
            <w:tcBorders>
              <w:top w:val="nil"/>
              <w:left w:val="nil"/>
              <w:bottom w:val="nil"/>
              <w:right w:val="nil"/>
            </w:tcBorders>
          </w:tcPr>
          <w:p w14:paraId="62CE976D" w14:textId="77777777" w:rsidR="001C2D04" w:rsidRPr="00872C14" w:rsidRDefault="001C2D04"/>
        </w:tc>
      </w:tr>
      <w:tr w:rsidR="001C2D04" w:rsidRPr="00872C14" w14:paraId="78C3EC8A" w14:textId="77777777">
        <w:trPr>
          <w:trHeight w:val="240"/>
          <w:jc w:val="center"/>
        </w:trPr>
        <w:tc>
          <w:tcPr>
            <w:tcW w:w="4876" w:type="dxa"/>
            <w:tcBorders>
              <w:top w:val="nil"/>
              <w:left w:val="nil"/>
              <w:bottom w:val="nil"/>
              <w:right w:val="nil"/>
            </w:tcBorders>
          </w:tcPr>
          <w:p w14:paraId="0C333E6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4EED090" w14:textId="77777777" w:rsidR="001C2D04" w:rsidRPr="00872C14" w:rsidRDefault="00166959">
            <w:pPr>
              <w:pStyle w:val="AmColumnHeading"/>
            </w:pPr>
            <w:r w:rsidRPr="00872C14">
              <w:t>Amendamentul</w:t>
            </w:r>
          </w:p>
        </w:tc>
      </w:tr>
      <w:tr w:rsidR="001C2D04" w:rsidRPr="00872C14" w14:paraId="17A9EA96" w14:textId="77777777">
        <w:trPr>
          <w:jc w:val="center"/>
        </w:trPr>
        <w:tc>
          <w:tcPr>
            <w:tcW w:w="4876" w:type="dxa"/>
            <w:tcBorders>
              <w:top w:val="nil"/>
              <w:left w:val="nil"/>
              <w:bottom w:val="nil"/>
              <w:right w:val="nil"/>
            </w:tcBorders>
          </w:tcPr>
          <w:p w14:paraId="0F566E3C" w14:textId="77777777" w:rsidR="001C2D04" w:rsidRPr="00872C14" w:rsidRDefault="00166959">
            <w:pPr>
              <w:pStyle w:val="Normal6a"/>
            </w:pPr>
            <w:r w:rsidRPr="00872C14">
              <w:t>4.</w:t>
            </w:r>
            <w:r w:rsidRPr="00872C14">
              <w:tab/>
              <w:t xml:space="preserve">reamintește că UE și </w:t>
            </w:r>
            <w:r w:rsidRPr="00872C14">
              <w:t>statele sale membre trebuie să acționeze în conformitate cu carta, să garanteze drepturile fundamentale ale tuturor persoanelor, să asigure promovarea acestora în întreaga UE și să abordeze lacunele legislative existente; subliniază că este important să se asigure că toate politicile UE respectă carta;</w:t>
            </w:r>
          </w:p>
        </w:tc>
        <w:tc>
          <w:tcPr>
            <w:tcW w:w="4876" w:type="dxa"/>
            <w:tcBorders>
              <w:top w:val="nil"/>
              <w:left w:val="nil"/>
              <w:bottom w:val="nil"/>
              <w:right w:val="nil"/>
            </w:tcBorders>
          </w:tcPr>
          <w:p w14:paraId="01CFB045" w14:textId="77777777" w:rsidR="001C2D04" w:rsidRPr="00872C14" w:rsidRDefault="00166959">
            <w:pPr>
              <w:pStyle w:val="Normal6a"/>
            </w:pPr>
            <w:r w:rsidRPr="00872C14">
              <w:t>4.</w:t>
            </w:r>
            <w:r w:rsidRPr="00872C14">
              <w:tab/>
              <w:t xml:space="preserve">reamintește că UE și statele sale membre trebuie să acționeze în </w:t>
            </w:r>
            <w:r w:rsidRPr="00872C14">
              <w:rPr>
                <w:b/>
                <w:i/>
              </w:rPr>
              <w:t>strictă</w:t>
            </w:r>
            <w:r w:rsidRPr="00872C14">
              <w:t xml:space="preserve"> conformitate cu carta, să garanteze drepturile fundamentale ale tuturor persoanelor, să asigure promovarea acestora în întreaga UE și să abordeze lacunele legislative existente; subliniază că este important să se asigure că toate politicile UE respectă carta;</w:t>
            </w:r>
          </w:p>
        </w:tc>
      </w:tr>
    </w:tbl>
    <w:p w14:paraId="6C9933B7"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C61DF4D" w14:textId="77777777" w:rsidR="001C2D04" w:rsidRPr="00872C14" w:rsidRDefault="00166959">
      <w:r w:rsidRPr="00872C14">
        <w:rPr>
          <w:rStyle w:val="HideTWBExt"/>
        </w:rPr>
        <w:t>&lt;/Amend&gt;</w:t>
      </w:r>
    </w:p>
    <w:p w14:paraId="61C0757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166</w:t>
      </w:r>
      <w:r w:rsidRPr="00872C14">
        <w:rPr>
          <w:rStyle w:val="HideTWBExt"/>
        </w:rPr>
        <w:t>&lt;/NumAm&gt;</w:t>
      </w:r>
    </w:p>
    <w:p w14:paraId="2F6871E3"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54E5E8C1" w14:textId="77777777" w:rsidR="001C2D04" w:rsidRPr="00872C14" w:rsidRDefault="00166959">
      <w:pPr>
        <w:pStyle w:val="NormalBold"/>
      </w:pPr>
      <w:r w:rsidRPr="00872C14">
        <w:rPr>
          <w:rStyle w:val="HideTWBExt"/>
          <w:b w:val="0"/>
        </w:rPr>
        <w:t>&lt;/RepeatBlock-By&gt;</w:t>
      </w:r>
    </w:p>
    <w:p w14:paraId="131F2568"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CEAD2D6" w14:textId="77777777" w:rsidR="001C2D04" w:rsidRPr="00872C14" w:rsidRDefault="00166959">
      <w:pPr>
        <w:pStyle w:val="NormalBold"/>
      </w:pPr>
      <w:r w:rsidRPr="00872C14">
        <w:rPr>
          <w:rStyle w:val="HideTWBExt"/>
        </w:rPr>
        <w:t>&lt;Article&gt;</w:t>
      </w:r>
      <w:r w:rsidRPr="00872C14">
        <w:t>Punctul 4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11930D4" w14:textId="77777777">
        <w:trPr>
          <w:trHeight w:hRule="exact" w:val="240"/>
          <w:jc w:val="center"/>
        </w:trPr>
        <w:tc>
          <w:tcPr>
            <w:tcW w:w="9752" w:type="dxa"/>
            <w:gridSpan w:val="2"/>
            <w:tcBorders>
              <w:top w:val="nil"/>
              <w:left w:val="nil"/>
              <w:bottom w:val="nil"/>
              <w:right w:val="nil"/>
            </w:tcBorders>
          </w:tcPr>
          <w:p w14:paraId="47A71D3B" w14:textId="77777777" w:rsidR="001C2D04" w:rsidRPr="00872C14" w:rsidRDefault="001C2D04"/>
        </w:tc>
      </w:tr>
      <w:tr w:rsidR="001C2D04" w:rsidRPr="00872C14" w14:paraId="7154957E" w14:textId="77777777">
        <w:trPr>
          <w:trHeight w:val="240"/>
          <w:jc w:val="center"/>
        </w:trPr>
        <w:tc>
          <w:tcPr>
            <w:tcW w:w="4876" w:type="dxa"/>
            <w:tcBorders>
              <w:top w:val="nil"/>
              <w:left w:val="nil"/>
              <w:bottom w:val="nil"/>
              <w:right w:val="nil"/>
            </w:tcBorders>
          </w:tcPr>
          <w:p w14:paraId="6E73316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43ADD9C" w14:textId="77777777" w:rsidR="001C2D04" w:rsidRPr="00872C14" w:rsidRDefault="00166959">
            <w:pPr>
              <w:pStyle w:val="AmColumnHeading"/>
            </w:pPr>
            <w:r w:rsidRPr="00872C14">
              <w:t>Amendamentul</w:t>
            </w:r>
          </w:p>
        </w:tc>
      </w:tr>
      <w:tr w:rsidR="001C2D04" w:rsidRPr="00872C14" w14:paraId="341C1591" w14:textId="77777777">
        <w:trPr>
          <w:jc w:val="center"/>
        </w:trPr>
        <w:tc>
          <w:tcPr>
            <w:tcW w:w="4876" w:type="dxa"/>
            <w:tcBorders>
              <w:top w:val="nil"/>
              <w:left w:val="nil"/>
              <w:bottom w:val="nil"/>
              <w:right w:val="nil"/>
            </w:tcBorders>
          </w:tcPr>
          <w:p w14:paraId="54F7EB39" w14:textId="77777777" w:rsidR="001C2D04" w:rsidRPr="00872C14" w:rsidRDefault="001C2D04">
            <w:pPr>
              <w:pStyle w:val="Normal6a"/>
            </w:pPr>
          </w:p>
        </w:tc>
        <w:tc>
          <w:tcPr>
            <w:tcW w:w="4876" w:type="dxa"/>
            <w:tcBorders>
              <w:top w:val="nil"/>
              <w:left w:val="nil"/>
              <w:bottom w:val="nil"/>
              <w:right w:val="nil"/>
            </w:tcBorders>
          </w:tcPr>
          <w:p w14:paraId="4607CBA3" w14:textId="77777777" w:rsidR="001C2D04" w:rsidRPr="00872C14" w:rsidRDefault="00166959">
            <w:pPr>
              <w:pStyle w:val="Normal6a"/>
            </w:pPr>
            <w:r w:rsidRPr="00872C14">
              <w:rPr>
                <w:b/>
                <w:i/>
              </w:rPr>
              <w:t>4a.</w:t>
            </w:r>
            <w:r w:rsidRPr="00872C14">
              <w:tab/>
            </w:r>
            <w:r w:rsidRPr="00872C14">
              <w:rPr>
                <w:b/>
                <w:i/>
              </w:rPr>
              <w:t xml:space="preserve">subliniază că credibilitatea politicii UE în domeniul drepturilor fundamentale necesită </w:t>
            </w:r>
            <w:r w:rsidRPr="00872C14">
              <w:rPr>
                <w:b/>
                <w:i/>
              </w:rPr>
              <w:t>respectarea deplină a neutralității, transparenței și responsabilității în utilizarea fondurilor UE, inclusiv pentru organizațiile societății civile; evidențiază cu îngrijorare constatările Curții de Conturi Europene privind cazuri în care ONG-uri care implementează proiecte finanțate de UE nu dispuneau de sisteme contabile adecvate și de piste de audit clare, ceea ce a îngreunat trasabilitatea și verificarea cheltuielilor</w:t>
            </w:r>
            <w:r w:rsidRPr="00872C14">
              <w:rPr>
                <w:b/>
                <w:i/>
                <w:vertAlign w:val="superscript"/>
              </w:rPr>
              <w:t>1b</w:t>
            </w:r>
            <w:r w:rsidRPr="00872C14">
              <w:rPr>
                <w:b/>
                <w:i/>
              </w:rPr>
              <w:t>; solicită mecanisme consolidate de audit și supraveghere, pentru a preveni utilizar</w:t>
            </w:r>
            <w:r w:rsidRPr="00872C14">
              <w:rPr>
                <w:b/>
                <w:i/>
              </w:rPr>
              <w:t>ea abuzivă a fondurilor publice, părtinirea politică sau procedurile opace de alocare;</w:t>
            </w:r>
          </w:p>
        </w:tc>
      </w:tr>
      <w:tr w:rsidR="001C2D04" w:rsidRPr="00872C14" w14:paraId="0FB323D9" w14:textId="77777777">
        <w:trPr>
          <w:jc w:val="center"/>
        </w:trPr>
        <w:tc>
          <w:tcPr>
            <w:tcW w:w="4876" w:type="dxa"/>
            <w:tcBorders>
              <w:top w:val="nil"/>
              <w:left w:val="nil"/>
              <w:bottom w:val="nil"/>
              <w:right w:val="nil"/>
            </w:tcBorders>
          </w:tcPr>
          <w:p w14:paraId="34741DFD" w14:textId="77777777" w:rsidR="001C2D04" w:rsidRPr="00872C14" w:rsidRDefault="001C2D04"/>
        </w:tc>
        <w:tc>
          <w:tcPr>
            <w:tcW w:w="4876" w:type="dxa"/>
            <w:tcBorders>
              <w:top w:val="nil"/>
              <w:left w:val="nil"/>
              <w:bottom w:val="nil"/>
              <w:right w:val="nil"/>
            </w:tcBorders>
          </w:tcPr>
          <w:p w14:paraId="65AF433B" w14:textId="77777777" w:rsidR="001C2D04" w:rsidRPr="00872C14" w:rsidRDefault="00166959">
            <w:pPr>
              <w:pStyle w:val="Normal6a"/>
            </w:pPr>
            <w:r w:rsidRPr="00872C14">
              <w:rPr>
                <w:b/>
                <w:i/>
              </w:rPr>
              <w:t>_________________</w:t>
            </w:r>
          </w:p>
        </w:tc>
      </w:tr>
      <w:tr w:rsidR="001C2D04" w:rsidRPr="00872C14" w14:paraId="5A885F96" w14:textId="77777777">
        <w:trPr>
          <w:jc w:val="center"/>
        </w:trPr>
        <w:tc>
          <w:tcPr>
            <w:tcW w:w="4876" w:type="dxa"/>
            <w:tcBorders>
              <w:top w:val="nil"/>
              <w:left w:val="nil"/>
              <w:bottom w:val="nil"/>
              <w:right w:val="nil"/>
            </w:tcBorders>
          </w:tcPr>
          <w:p w14:paraId="66730782" w14:textId="77777777" w:rsidR="001C2D04" w:rsidRPr="00872C14" w:rsidRDefault="001C2D04"/>
        </w:tc>
        <w:tc>
          <w:tcPr>
            <w:tcW w:w="4876" w:type="dxa"/>
            <w:tcBorders>
              <w:top w:val="nil"/>
              <w:left w:val="nil"/>
              <w:bottom w:val="nil"/>
              <w:right w:val="nil"/>
            </w:tcBorders>
          </w:tcPr>
          <w:p w14:paraId="65F3F199" w14:textId="77777777" w:rsidR="001C2D04" w:rsidRPr="00872C14" w:rsidRDefault="00166959">
            <w:pPr>
              <w:pStyle w:val="Normal6a"/>
            </w:pPr>
            <w:r w:rsidRPr="00872C14">
              <w:rPr>
                <w:b/>
                <w:i/>
                <w:vertAlign w:val="superscript"/>
              </w:rPr>
              <w:t>1b</w:t>
            </w:r>
            <w:r w:rsidRPr="00872C14">
              <w:t xml:space="preserve"> </w:t>
            </w:r>
            <w:r w:rsidRPr="00872C14">
              <w:rPr>
                <w:b/>
                <w:i/>
              </w:rPr>
              <w:t>Raportul anual pentru 2024 al Curții de Conturi Europene, punctul 9.18, pagina 303.</w:t>
            </w:r>
          </w:p>
        </w:tc>
      </w:tr>
    </w:tbl>
    <w:p w14:paraId="3CC7D1A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8C23361" w14:textId="77777777" w:rsidR="001C2D04" w:rsidRPr="00872C14" w:rsidRDefault="00166959">
      <w:r w:rsidRPr="00872C14">
        <w:rPr>
          <w:rStyle w:val="HideTWBExt"/>
        </w:rPr>
        <w:t>&lt;/Amend&gt;</w:t>
      </w:r>
    </w:p>
    <w:p w14:paraId="2D39EFE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167</w:t>
      </w:r>
      <w:r w:rsidRPr="00872C14">
        <w:rPr>
          <w:rStyle w:val="HideTWBExt"/>
        </w:rPr>
        <w:t>&lt;/NumAm&gt;</w:t>
      </w:r>
    </w:p>
    <w:p w14:paraId="22B608DA" w14:textId="77777777" w:rsidR="001C2D04" w:rsidRPr="00872C14" w:rsidRDefault="00166959">
      <w:pPr>
        <w:pStyle w:val="NormalBold"/>
      </w:pPr>
      <w:r w:rsidRPr="00872C14">
        <w:rPr>
          <w:rStyle w:val="HideTWBExt"/>
          <w:b w:val="0"/>
        </w:rPr>
        <w:t>&lt;RepeatBlock-By&gt;&lt;Members&gt;</w:t>
      </w:r>
      <w:r w:rsidRPr="00872C14">
        <w:t>Anthony Smith</w:t>
      </w:r>
      <w:r w:rsidRPr="00872C14">
        <w:rPr>
          <w:rStyle w:val="HideTWBExt"/>
          <w:b w:val="0"/>
        </w:rPr>
        <w:t>&lt;/Members&gt;</w:t>
      </w:r>
    </w:p>
    <w:p w14:paraId="3C7E5E0D" w14:textId="77777777" w:rsidR="001C2D04" w:rsidRPr="00872C14" w:rsidRDefault="00166959">
      <w:pPr>
        <w:pStyle w:val="NormalBold"/>
      </w:pPr>
      <w:r w:rsidRPr="00872C14">
        <w:rPr>
          <w:rStyle w:val="HideTWBExt"/>
          <w:b w:val="0"/>
        </w:rPr>
        <w:t>&lt;/RepeatBlock-By&gt;</w:t>
      </w:r>
    </w:p>
    <w:p w14:paraId="56EADDC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B4C13D0" w14:textId="77777777" w:rsidR="001C2D04" w:rsidRPr="00872C14" w:rsidRDefault="00166959">
      <w:pPr>
        <w:pStyle w:val="NormalBold"/>
      </w:pPr>
      <w:r w:rsidRPr="00872C14">
        <w:rPr>
          <w:rStyle w:val="HideTWBExt"/>
        </w:rPr>
        <w:t>&lt;Article&gt;</w:t>
      </w:r>
      <w:r w:rsidRPr="00872C14">
        <w:t>Punctul 4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161B03F" w14:textId="77777777">
        <w:trPr>
          <w:trHeight w:hRule="exact" w:val="240"/>
          <w:jc w:val="center"/>
        </w:trPr>
        <w:tc>
          <w:tcPr>
            <w:tcW w:w="9752" w:type="dxa"/>
            <w:gridSpan w:val="2"/>
            <w:tcBorders>
              <w:top w:val="nil"/>
              <w:left w:val="nil"/>
              <w:bottom w:val="nil"/>
              <w:right w:val="nil"/>
            </w:tcBorders>
          </w:tcPr>
          <w:p w14:paraId="00A0BC3A" w14:textId="77777777" w:rsidR="001C2D04" w:rsidRPr="00872C14" w:rsidRDefault="001C2D04"/>
        </w:tc>
      </w:tr>
      <w:tr w:rsidR="001C2D04" w:rsidRPr="00872C14" w14:paraId="26EF09AC" w14:textId="77777777">
        <w:trPr>
          <w:trHeight w:val="240"/>
          <w:jc w:val="center"/>
        </w:trPr>
        <w:tc>
          <w:tcPr>
            <w:tcW w:w="4876" w:type="dxa"/>
            <w:tcBorders>
              <w:top w:val="nil"/>
              <w:left w:val="nil"/>
              <w:bottom w:val="nil"/>
              <w:right w:val="nil"/>
            </w:tcBorders>
          </w:tcPr>
          <w:p w14:paraId="0BB33D0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639EABB" w14:textId="77777777" w:rsidR="001C2D04" w:rsidRPr="00872C14" w:rsidRDefault="00166959">
            <w:pPr>
              <w:pStyle w:val="AmColumnHeading"/>
            </w:pPr>
            <w:r w:rsidRPr="00872C14">
              <w:t>Amendamentul</w:t>
            </w:r>
          </w:p>
        </w:tc>
      </w:tr>
      <w:tr w:rsidR="001C2D04" w:rsidRPr="00872C14" w14:paraId="6ACC5D62" w14:textId="77777777">
        <w:trPr>
          <w:jc w:val="center"/>
        </w:trPr>
        <w:tc>
          <w:tcPr>
            <w:tcW w:w="4876" w:type="dxa"/>
            <w:tcBorders>
              <w:top w:val="nil"/>
              <w:left w:val="nil"/>
              <w:bottom w:val="nil"/>
              <w:right w:val="nil"/>
            </w:tcBorders>
          </w:tcPr>
          <w:p w14:paraId="3B52E5C6" w14:textId="77777777" w:rsidR="001C2D04" w:rsidRPr="00872C14" w:rsidRDefault="001C2D04">
            <w:pPr>
              <w:pStyle w:val="Normal6a"/>
            </w:pPr>
          </w:p>
        </w:tc>
        <w:tc>
          <w:tcPr>
            <w:tcW w:w="4876" w:type="dxa"/>
            <w:tcBorders>
              <w:top w:val="nil"/>
              <w:left w:val="nil"/>
              <w:bottom w:val="nil"/>
              <w:right w:val="nil"/>
            </w:tcBorders>
          </w:tcPr>
          <w:p w14:paraId="7645B20C" w14:textId="77777777" w:rsidR="001C2D04" w:rsidRPr="00872C14" w:rsidRDefault="00166959">
            <w:pPr>
              <w:pStyle w:val="Normal6a"/>
            </w:pPr>
            <w:r w:rsidRPr="00872C14">
              <w:rPr>
                <w:b/>
                <w:i/>
              </w:rPr>
              <w:t>4a.</w:t>
            </w:r>
            <w:r w:rsidRPr="00872C14">
              <w:tab/>
            </w:r>
            <w:r w:rsidRPr="00872C14">
              <w:rPr>
                <w:b/>
                <w:i/>
              </w:rPr>
              <w:t xml:space="preserve">subliniază faptul că </w:t>
            </w:r>
            <w:r w:rsidRPr="00872C14">
              <w:rPr>
                <w:b/>
                <w:i/>
              </w:rPr>
              <w:lastRenderedPageBreak/>
              <w:t>dereglementarea și austeritatea susținute au permis încălcări ale drepturilor fundamentale și sociale, prin erodarea accesibilității din perspectiva prețurilor, a disponibilității și a muncii decente; subliniază că, atunci când gospodăriile sunt nevoite să acorde prioritate nevoilor de supraviețuire de bază, conștientizarea drepturilor și participarea civică se diminuează; solicită Comisiei să integreze în mod structural criteriile din cartă și din Pilonul european al drepturilor sociale în politicile privi</w:t>
            </w:r>
            <w:r w:rsidRPr="00872C14">
              <w:rPr>
                <w:b/>
                <w:i/>
              </w:rPr>
              <w:t>nd concurența, ajutoarele de stat și piața internă și să supună măsurile de liberalizare unor evaluări ex ante ale impactului în raport cu carta și cu drepturile sociale;</w:t>
            </w:r>
          </w:p>
        </w:tc>
      </w:tr>
    </w:tbl>
    <w:p w14:paraId="3D276F83"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CEDD89F" w14:textId="77777777" w:rsidR="001C2D04" w:rsidRPr="00872C14" w:rsidRDefault="00166959">
      <w:r w:rsidRPr="00872C14">
        <w:rPr>
          <w:rStyle w:val="HideTWBExt"/>
        </w:rPr>
        <w:t>&lt;/Amend&gt;</w:t>
      </w:r>
    </w:p>
    <w:p w14:paraId="3B9C120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168</w:t>
      </w:r>
      <w:r w:rsidRPr="00872C14">
        <w:rPr>
          <w:rStyle w:val="HideTWBExt"/>
        </w:rPr>
        <w:t>&lt;/NumAm&gt;</w:t>
      </w:r>
    </w:p>
    <w:p w14:paraId="6D6D185E" w14:textId="77777777" w:rsidR="001C2D04" w:rsidRPr="00872C14" w:rsidRDefault="00166959">
      <w:pPr>
        <w:pStyle w:val="NormalBold"/>
      </w:pPr>
      <w:r w:rsidRPr="00872C14">
        <w:rPr>
          <w:rStyle w:val="HideTWBExt"/>
          <w:b w:val="0"/>
        </w:rPr>
        <w:t>&lt;RepeatBlock-By&gt;&lt;Members&gt;</w:t>
      </w:r>
      <w:r w:rsidRPr="00872C14">
        <w:t>Marc Angel, Klára Dobrev, Krzysztof Śmiszek, Juan Fernando López Aguilar, Brando Benifei</w:t>
      </w:r>
      <w:r w:rsidRPr="00872C14">
        <w:rPr>
          <w:rStyle w:val="HideTWBExt"/>
          <w:b w:val="0"/>
        </w:rPr>
        <w:t>&lt;/Members&gt;</w:t>
      </w:r>
    </w:p>
    <w:p w14:paraId="0D4CCF54" w14:textId="77777777" w:rsidR="001C2D04" w:rsidRPr="00872C14" w:rsidRDefault="00166959">
      <w:pPr>
        <w:pStyle w:val="NormalBold"/>
      </w:pPr>
      <w:r w:rsidRPr="00872C14">
        <w:rPr>
          <w:rStyle w:val="HideTWBExt"/>
          <w:b w:val="0"/>
        </w:rPr>
        <w:t>&lt;/RepeatBlock-By&gt;</w:t>
      </w:r>
    </w:p>
    <w:p w14:paraId="56BA82AF"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C34641E" w14:textId="77777777" w:rsidR="001C2D04" w:rsidRPr="00872C14" w:rsidRDefault="00166959">
      <w:pPr>
        <w:pStyle w:val="NormalBold"/>
      </w:pPr>
      <w:r w:rsidRPr="00872C14">
        <w:rPr>
          <w:rStyle w:val="HideTWBExt"/>
        </w:rPr>
        <w:t>&lt;Article&gt;</w:t>
      </w:r>
      <w:r w:rsidRPr="00872C14">
        <w:t>Punctul 4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179EBF9" w14:textId="77777777">
        <w:trPr>
          <w:trHeight w:hRule="exact" w:val="240"/>
          <w:jc w:val="center"/>
        </w:trPr>
        <w:tc>
          <w:tcPr>
            <w:tcW w:w="9752" w:type="dxa"/>
            <w:gridSpan w:val="2"/>
            <w:tcBorders>
              <w:top w:val="nil"/>
              <w:left w:val="nil"/>
              <w:bottom w:val="nil"/>
              <w:right w:val="nil"/>
            </w:tcBorders>
          </w:tcPr>
          <w:p w14:paraId="10F1A5FF" w14:textId="77777777" w:rsidR="001C2D04" w:rsidRPr="00872C14" w:rsidRDefault="001C2D04"/>
        </w:tc>
      </w:tr>
      <w:tr w:rsidR="001C2D04" w:rsidRPr="00872C14" w14:paraId="0BB6A8CB" w14:textId="77777777">
        <w:trPr>
          <w:trHeight w:val="240"/>
          <w:jc w:val="center"/>
        </w:trPr>
        <w:tc>
          <w:tcPr>
            <w:tcW w:w="4876" w:type="dxa"/>
            <w:tcBorders>
              <w:top w:val="nil"/>
              <w:left w:val="nil"/>
              <w:bottom w:val="nil"/>
              <w:right w:val="nil"/>
            </w:tcBorders>
          </w:tcPr>
          <w:p w14:paraId="5D5E7C1B" w14:textId="77777777" w:rsidR="001C2D04" w:rsidRPr="00872C14" w:rsidRDefault="00166959">
            <w:pPr>
              <w:pStyle w:val="AmColumnHeading"/>
            </w:pPr>
            <w:r w:rsidRPr="00872C14">
              <w:t xml:space="preserve">Propunerea de </w:t>
            </w:r>
            <w:r w:rsidRPr="00872C14">
              <w:t>rezoluție</w:t>
            </w:r>
          </w:p>
        </w:tc>
        <w:tc>
          <w:tcPr>
            <w:tcW w:w="4876" w:type="dxa"/>
            <w:tcBorders>
              <w:top w:val="nil"/>
              <w:left w:val="nil"/>
              <w:bottom w:val="nil"/>
              <w:right w:val="nil"/>
            </w:tcBorders>
          </w:tcPr>
          <w:p w14:paraId="0CCC110C" w14:textId="77777777" w:rsidR="001C2D04" w:rsidRPr="00872C14" w:rsidRDefault="00166959">
            <w:pPr>
              <w:pStyle w:val="AmColumnHeading"/>
            </w:pPr>
            <w:r w:rsidRPr="00872C14">
              <w:t>Amendamentul</w:t>
            </w:r>
          </w:p>
        </w:tc>
      </w:tr>
      <w:tr w:rsidR="001C2D04" w:rsidRPr="00872C14" w14:paraId="120EE0E9" w14:textId="77777777">
        <w:trPr>
          <w:jc w:val="center"/>
        </w:trPr>
        <w:tc>
          <w:tcPr>
            <w:tcW w:w="4876" w:type="dxa"/>
            <w:tcBorders>
              <w:top w:val="nil"/>
              <w:left w:val="nil"/>
              <w:bottom w:val="nil"/>
              <w:right w:val="nil"/>
            </w:tcBorders>
          </w:tcPr>
          <w:p w14:paraId="79762665" w14:textId="77777777" w:rsidR="001C2D04" w:rsidRPr="00872C14" w:rsidRDefault="001C2D04">
            <w:pPr>
              <w:pStyle w:val="Normal6a"/>
            </w:pPr>
          </w:p>
        </w:tc>
        <w:tc>
          <w:tcPr>
            <w:tcW w:w="4876" w:type="dxa"/>
            <w:tcBorders>
              <w:top w:val="nil"/>
              <w:left w:val="nil"/>
              <w:bottom w:val="nil"/>
              <w:right w:val="nil"/>
            </w:tcBorders>
          </w:tcPr>
          <w:p w14:paraId="44ABE8CD" w14:textId="77777777" w:rsidR="001C2D04" w:rsidRPr="00872C14" w:rsidRDefault="00166959">
            <w:pPr>
              <w:pStyle w:val="Normal6a"/>
            </w:pPr>
            <w:r w:rsidRPr="00872C14">
              <w:rPr>
                <w:b/>
                <w:i/>
              </w:rPr>
              <w:t>4a.</w:t>
            </w:r>
            <w:r w:rsidRPr="00872C14">
              <w:tab/>
            </w:r>
            <w:r w:rsidRPr="00872C14">
              <w:rPr>
                <w:b/>
                <w:i/>
              </w:rPr>
              <w:t>invită Comisia să includă în ciclul anual privind statul de drept o cartografiere specifică și publică a riscurilor structurale la adresa drepturilor fundamentale ale persoanelor LGBTIQ+, inclusiv măsurile administrative discriminatorii, lacunele în recunoașterea familiei, restricțiile privind libertatea de întrunire și de exprimare și retorica motivată de ură din partea autorităților publice;</w:t>
            </w:r>
          </w:p>
        </w:tc>
      </w:tr>
    </w:tbl>
    <w:p w14:paraId="5FD6F55A"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48F6C10" w14:textId="77777777" w:rsidR="001C2D04" w:rsidRPr="00872C14" w:rsidRDefault="00166959">
      <w:r w:rsidRPr="00872C14">
        <w:rPr>
          <w:rStyle w:val="HideTWBExt"/>
        </w:rPr>
        <w:t>&lt;/Amend&gt;</w:t>
      </w:r>
    </w:p>
    <w:p w14:paraId="1D319102"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169</w:t>
      </w:r>
      <w:r w:rsidRPr="00872C14">
        <w:rPr>
          <w:rStyle w:val="HideTWBExt"/>
        </w:rPr>
        <w:t>&lt;/NumAm&gt;</w:t>
      </w:r>
    </w:p>
    <w:p w14:paraId="1194C27C" w14:textId="77777777" w:rsidR="001C2D04" w:rsidRPr="00872C14" w:rsidRDefault="00166959">
      <w:pPr>
        <w:pStyle w:val="NormalBold"/>
      </w:pPr>
      <w:r w:rsidRPr="00872C14">
        <w:rPr>
          <w:rStyle w:val="HideTWBExt"/>
          <w:b w:val="0"/>
        </w:rPr>
        <w:lastRenderedPageBreak/>
        <w:t>&lt;RepeatBlock-By&gt;&lt;Members&gt;</w:t>
      </w:r>
      <w:r w:rsidRPr="00872C14">
        <w:t>Anthony Smith</w:t>
      </w:r>
      <w:r w:rsidRPr="00872C14">
        <w:rPr>
          <w:rStyle w:val="HideTWBExt"/>
          <w:b w:val="0"/>
        </w:rPr>
        <w:t>&lt;/Members&gt;</w:t>
      </w:r>
    </w:p>
    <w:p w14:paraId="12F5D0D6" w14:textId="77777777" w:rsidR="001C2D04" w:rsidRPr="00872C14" w:rsidRDefault="00166959">
      <w:pPr>
        <w:pStyle w:val="NormalBold"/>
      </w:pPr>
      <w:r w:rsidRPr="00872C14">
        <w:rPr>
          <w:rStyle w:val="HideTWBExt"/>
          <w:b w:val="0"/>
        </w:rPr>
        <w:t>&lt;/RepeatBlock-By&gt;</w:t>
      </w:r>
    </w:p>
    <w:p w14:paraId="7B5967A6"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FEA3734" w14:textId="77777777" w:rsidR="001C2D04" w:rsidRPr="00872C14" w:rsidRDefault="00166959">
      <w:pPr>
        <w:pStyle w:val="NormalBold"/>
      </w:pPr>
      <w:r w:rsidRPr="00872C14">
        <w:rPr>
          <w:rStyle w:val="HideTWBExt"/>
        </w:rPr>
        <w:t>&lt;Article&gt;</w:t>
      </w:r>
      <w:r w:rsidRPr="00872C14">
        <w:t>Punctul 4 b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1FCB794" w14:textId="77777777">
        <w:trPr>
          <w:trHeight w:hRule="exact" w:val="240"/>
          <w:jc w:val="center"/>
        </w:trPr>
        <w:tc>
          <w:tcPr>
            <w:tcW w:w="9752" w:type="dxa"/>
            <w:gridSpan w:val="2"/>
            <w:tcBorders>
              <w:top w:val="nil"/>
              <w:left w:val="nil"/>
              <w:bottom w:val="nil"/>
              <w:right w:val="nil"/>
            </w:tcBorders>
          </w:tcPr>
          <w:p w14:paraId="47548EF2" w14:textId="77777777" w:rsidR="001C2D04" w:rsidRPr="00872C14" w:rsidRDefault="001C2D04"/>
        </w:tc>
      </w:tr>
      <w:tr w:rsidR="001C2D04" w:rsidRPr="00872C14" w14:paraId="78D280B5" w14:textId="77777777">
        <w:trPr>
          <w:trHeight w:val="240"/>
          <w:jc w:val="center"/>
        </w:trPr>
        <w:tc>
          <w:tcPr>
            <w:tcW w:w="4876" w:type="dxa"/>
            <w:tcBorders>
              <w:top w:val="nil"/>
              <w:left w:val="nil"/>
              <w:bottom w:val="nil"/>
              <w:right w:val="nil"/>
            </w:tcBorders>
          </w:tcPr>
          <w:p w14:paraId="271B5E31"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FF944D5" w14:textId="77777777" w:rsidR="001C2D04" w:rsidRPr="00872C14" w:rsidRDefault="00166959">
            <w:pPr>
              <w:pStyle w:val="AmColumnHeading"/>
            </w:pPr>
            <w:r w:rsidRPr="00872C14">
              <w:t>Amendamentul</w:t>
            </w:r>
          </w:p>
        </w:tc>
      </w:tr>
      <w:tr w:rsidR="001C2D04" w:rsidRPr="00872C14" w14:paraId="73FA6DB6" w14:textId="77777777">
        <w:trPr>
          <w:jc w:val="center"/>
        </w:trPr>
        <w:tc>
          <w:tcPr>
            <w:tcW w:w="4876" w:type="dxa"/>
            <w:tcBorders>
              <w:top w:val="nil"/>
              <w:left w:val="nil"/>
              <w:bottom w:val="nil"/>
              <w:right w:val="nil"/>
            </w:tcBorders>
          </w:tcPr>
          <w:p w14:paraId="3EA09E15" w14:textId="77777777" w:rsidR="001C2D04" w:rsidRPr="00872C14" w:rsidRDefault="001C2D04">
            <w:pPr>
              <w:pStyle w:val="Normal6a"/>
            </w:pPr>
          </w:p>
        </w:tc>
        <w:tc>
          <w:tcPr>
            <w:tcW w:w="4876" w:type="dxa"/>
            <w:tcBorders>
              <w:top w:val="nil"/>
              <w:left w:val="nil"/>
              <w:bottom w:val="nil"/>
              <w:right w:val="nil"/>
            </w:tcBorders>
          </w:tcPr>
          <w:p w14:paraId="32DD6F0F" w14:textId="77777777" w:rsidR="001C2D04" w:rsidRPr="00872C14" w:rsidRDefault="00166959">
            <w:pPr>
              <w:pStyle w:val="Normal6a"/>
            </w:pPr>
            <w:r w:rsidRPr="00872C14">
              <w:rPr>
                <w:b/>
                <w:i/>
              </w:rPr>
              <w:t>4b.</w:t>
            </w:r>
            <w:r w:rsidRPr="00872C14">
              <w:tab/>
            </w:r>
            <w:r w:rsidRPr="00872C14">
              <w:rPr>
                <w:b/>
                <w:i/>
              </w:rPr>
              <w:t xml:space="preserve">invită Comisia să se asigure că </w:t>
            </w:r>
            <w:r w:rsidRPr="00872C14">
              <w:rPr>
                <w:b/>
                <w:i/>
              </w:rPr>
              <w:t>dispozițiile sociale ale cartei sunt pe deplin respectate în semestrul european și în coordonarea politicilor economice; insistă ca recomandările specifice fiecărei țări și principalele documente ale semestrului să fie verificate sub aspectul impactului lor asupra drepturilor sociale, în special asupra accesului la locuințe, educație, îngrijiri de sănătate, protecție socială și servicii esențiale, și ca acest impact să fie luat în considerare la stabilirea priorităților fiscale și de reformă;</w:t>
            </w:r>
          </w:p>
        </w:tc>
      </w:tr>
    </w:tbl>
    <w:p w14:paraId="694FC21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3D610F9" w14:textId="77777777" w:rsidR="001C2D04" w:rsidRPr="00872C14" w:rsidRDefault="00166959">
      <w:r w:rsidRPr="00872C14">
        <w:rPr>
          <w:rStyle w:val="HideTWBExt"/>
        </w:rPr>
        <w:t>&lt;/Amend&gt;</w:t>
      </w:r>
    </w:p>
    <w:p w14:paraId="3655FCC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170</w:t>
      </w:r>
      <w:r w:rsidRPr="00872C14">
        <w:rPr>
          <w:rStyle w:val="HideTWBExt"/>
        </w:rPr>
        <w:t>&lt;/NumAm&gt;</w:t>
      </w:r>
    </w:p>
    <w:p w14:paraId="1BCEE304" w14:textId="77777777" w:rsidR="001C2D04" w:rsidRPr="00872C14" w:rsidRDefault="00166959">
      <w:pPr>
        <w:pStyle w:val="NormalBold"/>
      </w:pPr>
      <w:r w:rsidRPr="00872C14">
        <w:rPr>
          <w:rStyle w:val="HideTWBExt"/>
          <w:b w:val="0"/>
        </w:rPr>
        <w:t>&lt;RepeatBlock-By&gt;&lt;Members&gt;</w:t>
      </w:r>
      <w:r w:rsidRPr="00872C14">
        <w:t>Marc Angel, Krzysztof Śmiszek, Juan Fernando López Aguilar, Brando Benifei</w:t>
      </w:r>
      <w:r w:rsidRPr="00872C14">
        <w:rPr>
          <w:rStyle w:val="HideTWBExt"/>
          <w:b w:val="0"/>
        </w:rPr>
        <w:t>&lt;/Members&gt;</w:t>
      </w:r>
    </w:p>
    <w:p w14:paraId="6AE7D4EF" w14:textId="77777777" w:rsidR="001C2D04" w:rsidRPr="00872C14" w:rsidRDefault="00166959">
      <w:pPr>
        <w:pStyle w:val="NormalBold"/>
      </w:pPr>
      <w:r w:rsidRPr="00872C14">
        <w:rPr>
          <w:rStyle w:val="HideTWBExt"/>
          <w:b w:val="0"/>
        </w:rPr>
        <w:t>&lt;/RepeatBlock-By&gt;</w:t>
      </w:r>
    </w:p>
    <w:p w14:paraId="5AE0D5C6"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E75FDFE" w14:textId="77777777" w:rsidR="001C2D04" w:rsidRPr="00872C14" w:rsidRDefault="00166959">
      <w:pPr>
        <w:pStyle w:val="NormalBold"/>
      </w:pPr>
      <w:r w:rsidRPr="00872C14">
        <w:rPr>
          <w:rStyle w:val="HideTWBExt"/>
        </w:rPr>
        <w:t>&lt;Article&gt;</w:t>
      </w:r>
      <w:r w:rsidRPr="00872C14">
        <w:t>Punctul 4 b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B0568A8" w14:textId="77777777">
        <w:trPr>
          <w:trHeight w:hRule="exact" w:val="240"/>
          <w:jc w:val="center"/>
        </w:trPr>
        <w:tc>
          <w:tcPr>
            <w:tcW w:w="9752" w:type="dxa"/>
            <w:gridSpan w:val="2"/>
            <w:tcBorders>
              <w:top w:val="nil"/>
              <w:left w:val="nil"/>
              <w:bottom w:val="nil"/>
              <w:right w:val="nil"/>
            </w:tcBorders>
          </w:tcPr>
          <w:p w14:paraId="0F9DFD27" w14:textId="77777777" w:rsidR="001C2D04" w:rsidRPr="00872C14" w:rsidRDefault="001C2D04"/>
        </w:tc>
      </w:tr>
      <w:tr w:rsidR="001C2D04" w:rsidRPr="00872C14" w14:paraId="10B64A62" w14:textId="77777777">
        <w:trPr>
          <w:trHeight w:val="240"/>
          <w:jc w:val="center"/>
        </w:trPr>
        <w:tc>
          <w:tcPr>
            <w:tcW w:w="4876" w:type="dxa"/>
            <w:tcBorders>
              <w:top w:val="nil"/>
              <w:left w:val="nil"/>
              <w:bottom w:val="nil"/>
              <w:right w:val="nil"/>
            </w:tcBorders>
          </w:tcPr>
          <w:p w14:paraId="598CC44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853C4EC" w14:textId="77777777" w:rsidR="001C2D04" w:rsidRPr="00872C14" w:rsidRDefault="00166959">
            <w:pPr>
              <w:pStyle w:val="AmColumnHeading"/>
            </w:pPr>
            <w:r w:rsidRPr="00872C14">
              <w:t>Amendamentul</w:t>
            </w:r>
          </w:p>
        </w:tc>
      </w:tr>
      <w:tr w:rsidR="001C2D04" w:rsidRPr="00872C14" w14:paraId="06E263A6" w14:textId="77777777">
        <w:trPr>
          <w:jc w:val="center"/>
        </w:trPr>
        <w:tc>
          <w:tcPr>
            <w:tcW w:w="4876" w:type="dxa"/>
            <w:tcBorders>
              <w:top w:val="nil"/>
              <w:left w:val="nil"/>
              <w:bottom w:val="nil"/>
              <w:right w:val="nil"/>
            </w:tcBorders>
          </w:tcPr>
          <w:p w14:paraId="3C50515E" w14:textId="77777777" w:rsidR="001C2D04" w:rsidRPr="00872C14" w:rsidRDefault="001C2D04">
            <w:pPr>
              <w:pStyle w:val="Normal6a"/>
            </w:pPr>
          </w:p>
        </w:tc>
        <w:tc>
          <w:tcPr>
            <w:tcW w:w="4876" w:type="dxa"/>
            <w:tcBorders>
              <w:top w:val="nil"/>
              <w:left w:val="nil"/>
              <w:bottom w:val="nil"/>
              <w:right w:val="nil"/>
            </w:tcBorders>
          </w:tcPr>
          <w:p w14:paraId="704E4CBA" w14:textId="77777777" w:rsidR="001C2D04" w:rsidRPr="00872C14" w:rsidRDefault="00166959">
            <w:pPr>
              <w:pStyle w:val="Normal6a"/>
            </w:pPr>
            <w:r w:rsidRPr="00872C14">
              <w:rPr>
                <w:b/>
                <w:i/>
              </w:rPr>
              <w:t>4b.</w:t>
            </w:r>
            <w:r w:rsidRPr="00872C14">
              <w:tab/>
            </w:r>
            <w:r w:rsidRPr="00872C14">
              <w:rPr>
                <w:b/>
                <w:i/>
              </w:rPr>
              <w:t xml:space="preserve">subliniază că punerea în aplicare efectivă a articolelor 7 și 24 din cartă necesită respectarea deplină a vieții de familie a tuturor cetățenilor UE, inclusiv a familiilor LGBTIQ+; </w:t>
            </w:r>
            <w:r w:rsidRPr="00872C14">
              <w:rPr>
                <w:b/>
                <w:i/>
              </w:rPr>
              <w:t>invită Comisia să ia toate măsurile legislative și de asigurare a respectării legii necesare pentru a garanta recunoașterea transfrontalieră automată a filiației și a situației familiale în UE, în conformitate cu principiul încrederii reciproce;</w:t>
            </w:r>
          </w:p>
        </w:tc>
      </w:tr>
    </w:tbl>
    <w:p w14:paraId="3615965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5349869" w14:textId="77777777" w:rsidR="001C2D04" w:rsidRPr="00872C14" w:rsidRDefault="00166959">
      <w:r w:rsidRPr="00872C14">
        <w:rPr>
          <w:rStyle w:val="HideTWBExt"/>
        </w:rPr>
        <w:lastRenderedPageBreak/>
        <w:t>&lt;/Amend&gt;</w:t>
      </w:r>
    </w:p>
    <w:p w14:paraId="7DC7DF1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171</w:t>
      </w:r>
      <w:r w:rsidRPr="00872C14">
        <w:rPr>
          <w:rStyle w:val="HideTWBExt"/>
        </w:rPr>
        <w:t>&lt;/NumAm&gt;</w:t>
      </w:r>
    </w:p>
    <w:p w14:paraId="77C570CE" w14:textId="77777777" w:rsidR="001C2D04" w:rsidRPr="00872C14" w:rsidRDefault="00166959">
      <w:pPr>
        <w:pStyle w:val="NormalBold"/>
      </w:pPr>
      <w:r w:rsidRPr="00872C14">
        <w:rPr>
          <w:rStyle w:val="HideTWBExt"/>
          <w:b w:val="0"/>
        </w:rPr>
        <w:t>&lt;RepeatBlock-By&gt;&lt;Members&gt;</w:t>
      </w:r>
      <w:r w:rsidRPr="00872C14">
        <w:t>Marc Angel, Klára Dobrev, Krzysztof Śmiszek, Juan Fernando López Aguilar, Brando Benifei</w:t>
      </w:r>
      <w:r w:rsidRPr="00872C14">
        <w:rPr>
          <w:rStyle w:val="HideTWBExt"/>
          <w:b w:val="0"/>
        </w:rPr>
        <w:t>&lt;/Members&gt;</w:t>
      </w:r>
    </w:p>
    <w:p w14:paraId="6C8582BF" w14:textId="77777777" w:rsidR="001C2D04" w:rsidRPr="00872C14" w:rsidRDefault="00166959">
      <w:pPr>
        <w:pStyle w:val="NormalBold"/>
      </w:pPr>
      <w:r w:rsidRPr="00872C14">
        <w:rPr>
          <w:rStyle w:val="HideTWBExt"/>
          <w:b w:val="0"/>
        </w:rPr>
        <w:t>&lt;/RepeatBlock-By&gt;</w:t>
      </w:r>
    </w:p>
    <w:p w14:paraId="58F5D996"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AA9479A" w14:textId="77777777" w:rsidR="001C2D04" w:rsidRPr="00872C14" w:rsidRDefault="00166959">
      <w:pPr>
        <w:pStyle w:val="NormalBold"/>
      </w:pPr>
      <w:r w:rsidRPr="00872C14">
        <w:rPr>
          <w:rStyle w:val="HideTWBExt"/>
        </w:rPr>
        <w:t>&lt;Article&gt;</w:t>
      </w:r>
      <w:r w:rsidRPr="00872C14">
        <w:t>Punctul 4 c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EB3DD70" w14:textId="77777777">
        <w:trPr>
          <w:trHeight w:hRule="exact" w:val="240"/>
          <w:jc w:val="center"/>
        </w:trPr>
        <w:tc>
          <w:tcPr>
            <w:tcW w:w="9752" w:type="dxa"/>
            <w:gridSpan w:val="2"/>
            <w:tcBorders>
              <w:top w:val="nil"/>
              <w:left w:val="nil"/>
              <w:bottom w:val="nil"/>
              <w:right w:val="nil"/>
            </w:tcBorders>
          </w:tcPr>
          <w:p w14:paraId="7B2CBF4D" w14:textId="77777777" w:rsidR="001C2D04" w:rsidRPr="00872C14" w:rsidRDefault="001C2D04"/>
        </w:tc>
      </w:tr>
      <w:tr w:rsidR="001C2D04" w:rsidRPr="00872C14" w14:paraId="32C284A9" w14:textId="77777777">
        <w:trPr>
          <w:trHeight w:val="240"/>
          <w:jc w:val="center"/>
        </w:trPr>
        <w:tc>
          <w:tcPr>
            <w:tcW w:w="4876" w:type="dxa"/>
            <w:tcBorders>
              <w:top w:val="nil"/>
              <w:left w:val="nil"/>
              <w:bottom w:val="nil"/>
              <w:right w:val="nil"/>
            </w:tcBorders>
          </w:tcPr>
          <w:p w14:paraId="5543044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707011E" w14:textId="77777777" w:rsidR="001C2D04" w:rsidRPr="00872C14" w:rsidRDefault="00166959">
            <w:pPr>
              <w:pStyle w:val="AmColumnHeading"/>
            </w:pPr>
            <w:r w:rsidRPr="00872C14">
              <w:t>Amendamentul</w:t>
            </w:r>
          </w:p>
        </w:tc>
      </w:tr>
      <w:tr w:rsidR="001C2D04" w:rsidRPr="00872C14" w14:paraId="287C3BA2" w14:textId="77777777">
        <w:trPr>
          <w:jc w:val="center"/>
        </w:trPr>
        <w:tc>
          <w:tcPr>
            <w:tcW w:w="4876" w:type="dxa"/>
            <w:tcBorders>
              <w:top w:val="nil"/>
              <w:left w:val="nil"/>
              <w:bottom w:val="nil"/>
              <w:right w:val="nil"/>
            </w:tcBorders>
          </w:tcPr>
          <w:p w14:paraId="6B681A0A" w14:textId="77777777" w:rsidR="001C2D04" w:rsidRPr="00872C14" w:rsidRDefault="001C2D04">
            <w:pPr>
              <w:pStyle w:val="Normal6a"/>
            </w:pPr>
          </w:p>
        </w:tc>
        <w:tc>
          <w:tcPr>
            <w:tcW w:w="4876" w:type="dxa"/>
            <w:tcBorders>
              <w:top w:val="nil"/>
              <w:left w:val="nil"/>
              <w:bottom w:val="nil"/>
              <w:right w:val="nil"/>
            </w:tcBorders>
          </w:tcPr>
          <w:p w14:paraId="13BBD8E3" w14:textId="77777777" w:rsidR="001C2D04" w:rsidRPr="00872C14" w:rsidRDefault="00166959">
            <w:pPr>
              <w:pStyle w:val="Normal6a"/>
            </w:pPr>
            <w:r w:rsidRPr="00872C14">
              <w:rPr>
                <w:b/>
                <w:i/>
              </w:rPr>
              <w:t>4c.</w:t>
            </w:r>
            <w:r w:rsidRPr="00872C14">
              <w:tab/>
            </w:r>
            <w:r w:rsidRPr="00872C14">
              <w:rPr>
                <w:b/>
                <w:i/>
              </w:rPr>
              <w:t xml:space="preserve">își exprimă îngrijorarea cu privire la numărul tot mai mare de atacuri, campanii și obstacole administrative care vizează apărătorii drepturilor omului și </w:t>
            </w:r>
            <w:r w:rsidRPr="00872C14">
              <w:rPr>
                <w:b/>
                <w:i/>
              </w:rPr>
              <w:t>organizațiile LGBTIQ+ din mai multe state membre; își exprimă îngrijorarea cu privire la finanțarea acestor atacuri și campanii de către mișcările ostile egalității de gen din UE și din afara UE; invită Comisia să abordeze sistematic astfel de încălcări în acțiunile sale de constatare a neîndeplinirii obligațiilor și să ofere o finanțare adecvată din partea UE pentru a sprijini organizațiile societății civile care militează pentru drepturile persoanelor LGBTIQ+;</w:t>
            </w:r>
          </w:p>
        </w:tc>
      </w:tr>
    </w:tbl>
    <w:p w14:paraId="41086E0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B72A509" w14:textId="77777777" w:rsidR="001C2D04" w:rsidRPr="00872C14" w:rsidRDefault="00166959">
      <w:r w:rsidRPr="00872C14">
        <w:rPr>
          <w:rStyle w:val="HideTWBExt"/>
        </w:rPr>
        <w:t>&lt;/Amend&gt;</w:t>
      </w:r>
    </w:p>
    <w:p w14:paraId="783252F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172</w:t>
      </w:r>
      <w:r w:rsidRPr="00872C14">
        <w:rPr>
          <w:rStyle w:val="HideTWBExt"/>
        </w:rPr>
        <w:t>&lt;/NumAm&gt;</w:t>
      </w:r>
    </w:p>
    <w:p w14:paraId="3DA4A704"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70A81898" w14:textId="77777777" w:rsidR="001C2D04" w:rsidRPr="00872C14" w:rsidRDefault="00166959">
      <w:pPr>
        <w:pStyle w:val="NormalBold"/>
      </w:pPr>
      <w:r w:rsidRPr="00872C14">
        <w:rPr>
          <w:rStyle w:val="HideTWBExt"/>
          <w:b w:val="0"/>
        </w:rPr>
        <w:t>&lt;/RepeatBlock-By&gt;</w:t>
      </w:r>
    </w:p>
    <w:p w14:paraId="7BC47EB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C3F4538" w14:textId="77777777" w:rsidR="001C2D04" w:rsidRPr="00872C14" w:rsidRDefault="00166959">
      <w:pPr>
        <w:pStyle w:val="NormalBold"/>
      </w:pPr>
      <w:r w:rsidRPr="00872C14">
        <w:rPr>
          <w:rStyle w:val="HideTWBExt"/>
        </w:rPr>
        <w:t>&lt;Article&gt;</w:t>
      </w:r>
      <w:r w:rsidRPr="00872C14">
        <w:t>Punctul 5</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974FA8A" w14:textId="77777777">
        <w:trPr>
          <w:trHeight w:hRule="exact" w:val="240"/>
          <w:jc w:val="center"/>
        </w:trPr>
        <w:tc>
          <w:tcPr>
            <w:tcW w:w="9752" w:type="dxa"/>
            <w:gridSpan w:val="2"/>
            <w:tcBorders>
              <w:top w:val="nil"/>
              <w:left w:val="nil"/>
              <w:bottom w:val="nil"/>
              <w:right w:val="nil"/>
            </w:tcBorders>
          </w:tcPr>
          <w:p w14:paraId="624F5B78" w14:textId="77777777" w:rsidR="001C2D04" w:rsidRPr="00872C14" w:rsidRDefault="001C2D04"/>
        </w:tc>
      </w:tr>
      <w:tr w:rsidR="001C2D04" w:rsidRPr="00872C14" w14:paraId="7059D595" w14:textId="77777777">
        <w:trPr>
          <w:trHeight w:val="240"/>
          <w:jc w:val="center"/>
        </w:trPr>
        <w:tc>
          <w:tcPr>
            <w:tcW w:w="4876" w:type="dxa"/>
            <w:tcBorders>
              <w:top w:val="nil"/>
              <w:left w:val="nil"/>
              <w:bottom w:val="nil"/>
              <w:right w:val="nil"/>
            </w:tcBorders>
          </w:tcPr>
          <w:p w14:paraId="37BC41D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C36E0C5" w14:textId="77777777" w:rsidR="001C2D04" w:rsidRPr="00872C14" w:rsidRDefault="00166959">
            <w:pPr>
              <w:pStyle w:val="AmColumnHeading"/>
            </w:pPr>
            <w:r w:rsidRPr="00872C14">
              <w:t>Amendamentul</w:t>
            </w:r>
          </w:p>
        </w:tc>
      </w:tr>
      <w:tr w:rsidR="001C2D04" w:rsidRPr="00872C14" w14:paraId="1871B465" w14:textId="77777777">
        <w:trPr>
          <w:jc w:val="center"/>
        </w:trPr>
        <w:tc>
          <w:tcPr>
            <w:tcW w:w="4876" w:type="dxa"/>
            <w:tcBorders>
              <w:top w:val="nil"/>
              <w:left w:val="nil"/>
              <w:bottom w:val="nil"/>
              <w:right w:val="nil"/>
            </w:tcBorders>
          </w:tcPr>
          <w:p w14:paraId="4163A42C" w14:textId="77777777" w:rsidR="001C2D04" w:rsidRPr="00872C14" w:rsidRDefault="00166959">
            <w:pPr>
              <w:pStyle w:val="Normal6a"/>
            </w:pPr>
            <w:r w:rsidRPr="00872C14">
              <w:rPr>
                <w:b/>
                <w:i/>
              </w:rPr>
              <w:t>5.</w:t>
            </w:r>
            <w:r w:rsidRPr="00872C14">
              <w:tab/>
            </w:r>
            <w:r w:rsidRPr="00872C14">
              <w:rPr>
                <w:b/>
                <w:i/>
              </w:rPr>
              <w:t xml:space="preserve">subliniază că punerea în </w:t>
            </w:r>
            <w:r w:rsidRPr="00872C14">
              <w:rPr>
                <w:b/>
                <w:i/>
              </w:rPr>
              <w:t>aplicare deplină a cartei necesită protejarea efectivă a drepturilor victimelor; salută revizuirea Directivei privind drepturile victimelor</w:t>
            </w:r>
            <w:r w:rsidRPr="00872C14">
              <w:rPr>
                <w:b/>
                <w:i/>
                <w:vertAlign w:val="superscript"/>
              </w:rPr>
              <w:t>9</w:t>
            </w:r>
            <w:r w:rsidRPr="00872C14">
              <w:rPr>
                <w:b/>
                <w:i/>
              </w:rPr>
              <w:t xml:space="preserve"> pentru a introduce dispoziții care să garanteze drepturile victimelor la revizuirea hotărârilor în cadrul procedurilor penale, accesul la compensație echitabilă și servicii de </w:t>
            </w:r>
            <w:r w:rsidRPr="00872C14">
              <w:rPr>
                <w:b/>
                <w:i/>
              </w:rPr>
              <w:lastRenderedPageBreak/>
              <w:t>sprijin cuprinzătoare;</w:t>
            </w:r>
          </w:p>
        </w:tc>
        <w:tc>
          <w:tcPr>
            <w:tcW w:w="4876" w:type="dxa"/>
            <w:tcBorders>
              <w:top w:val="nil"/>
              <w:left w:val="nil"/>
              <w:bottom w:val="nil"/>
              <w:right w:val="nil"/>
            </w:tcBorders>
          </w:tcPr>
          <w:p w14:paraId="269E0D51" w14:textId="77777777" w:rsidR="001C2D04" w:rsidRPr="00872C14" w:rsidRDefault="00166959">
            <w:pPr>
              <w:pStyle w:val="Normal6a"/>
            </w:pPr>
            <w:r w:rsidRPr="00872C14">
              <w:rPr>
                <w:b/>
                <w:i/>
              </w:rPr>
              <w:lastRenderedPageBreak/>
              <w:t>eliminat</w:t>
            </w:r>
          </w:p>
        </w:tc>
      </w:tr>
      <w:tr w:rsidR="001C2D04" w:rsidRPr="00872C14" w14:paraId="3E6315DC" w14:textId="77777777">
        <w:trPr>
          <w:jc w:val="center"/>
        </w:trPr>
        <w:tc>
          <w:tcPr>
            <w:tcW w:w="4876" w:type="dxa"/>
            <w:tcBorders>
              <w:top w:val="nil"/>
              <w:left w:val="nil"/>
              <w:bottom w:val="nil"/>
              <w:right w:val="nil"/>
            </w:tcBorders>
          </w:tcPr>
          <w:p w14:paraId="5D22439B"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06888500" w14:textId="77777777" w:rsidR="001C2D04" w:rsidRPr="00872C14" w:rsidRDefault="001C2D04"/>
        </w:tc>
      </w:tr>
      <w:tr w:rsidR="001C2D04" w:rsidRPr="00872C14" w14:paraId="4F525119" w14:textId="77777777">
        <w:trPr>
          <w:jc w:val="center"/>
        </w:trPr>
        <w:tc>
          <w:tcPr>
            <w:tcW w:w="4876" w:type="dxa"/>
            <w:tcBorders>
              <w:top w:val="nil"/>
              <w:left w:val="nil"/>
              <w:bottom w:val="nil"/>
              <w:right w:val="nil"/>
            </w:tcBorders>
          </w:tcPr>
          <w:p w14:paraId="7A4A6FFC" w14:textId="77777777" w:rsidR="001C2D04" w:rsidRPr="00872C14" w:rsidRDefault="00166959">
            <w:pPr>
              <w:pStyle w:val="Normal6a"/>
            </w:pPr>
            <w:r w:rsidRPr="00872C14">
              <w:rPr>
                <w:b/>
                <w:i/>
                <w:vertAlign w:val="superscript"/>
              </w:rPr>
              <w:t>9</w:t>
            </w:r>
            <w:r w:rsidRPr="00872C14">
              <w:t xml:space="preserve"> </w:t>
            </w:r>
            <w:r w:rsidRPr="00872C14">
              <w:rPr>
                <w:b/>
                <w:i/>
              </w:rPr>
              <w:t xml:space="preserve">Directiva 2012/29/UE a Parlamentului European și a Consiliului din 25 octombrie 2012 de stabilire a unor norme minime privind </w:t>
            </w:r>
            <w:r w:rsidRPr="00872C14">
              <w:rPr>
                <w:b/>
                <w:i/>
              </w:rPr>
              <w:t>drepturile, sprijinirea și protecția victimelor criminalității și de înlocuire a Deciziei-cadru 2001/220/JAI a Consiliului (JO L 315, 14.11.2012, p. 57, ELI: http://data.europa.eu/eli/dir/2012/29/oj).</w:t>
            </w:r>
          </w:p>
        </w:tc>
        <w:tc>
          <w:tcPr>
            <w:tcW w:w="4876" w:type="dxa"/>
            <w:tcBorders>
              <w:top w:val="nil"/>
              <w:left w:val="nil"/>
              <w:bottom w:val="nil"/>
              <w:right w:val="nil"/>
            </w:tcBorders>
          </w:tcPr>
          <w:p w14:paraId="14B7194D" w14:textId="77777777" w:rsidR="001C2D04" w:rsidRPr="00872C14" w:rsidRDefault="001C2D04"/>
        </w:tc>
      </w:tr>
    </w:tbl>
    <w:p w14:paraId="23FE19C7"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62FBE22" w14:textId="77777777" w:rsidR="001C2D04" w:rsidRPr="00872C14" w:rsidRDefault="00166959">
      <w:r w:rsidRPr="00872C14">
        <w:rPr>
          <w:rStyle w:val="HideTWBExt"/>
        </w:rPr>
        <w:t>&lt;/Amend&gt;</w:t>
      </w:r>
    </w:p>
    <w:p w14:paraId="509E0C32"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173</w:t>
      </w:r>
      <w:r w:rsidRPr="00872C14">
        <w:rPr>
          <w:rStyle w:val="HideTWBExt"/>
        </w:rPr>
        <w:t>&lt;/NumAm&gt;</w:t>
      </w:r>
    </w:p>
    <w:p w14:paraId="5A46BEF1"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67180927" w14:textId="77777777" w:rsidR="001C2D04" w:rsidRPr="00872C14" w:rsidRDefault="00166959">
      <w:pPr>
        <w:pStyle w:val="NormalBold"/>
      </w:pPr>
      <w:r w:rsidRPr="00872C14">
        <w:rPr>
          <w:rStyle w:val="HideTWBExt"/>
          <w:b w:val="0"/>
        </w:rPr>
        <w:t>&lt;/RepeatBlock-By&gt;</w:t>
      </w:r>
    </w:p>
    <w:p w14:paraId="202402B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088453A" w14:textId="77777777" w:rsidR="001C2D04" w:rsidRPr="00872C14" w:rsidRDefault="00166959">
      <w:pPr>
        <w:pStyle w:val="NormalBold"/>
      </w:pPr>
      <w:r w:rsidRPr="00872C14">
        <w:rPr>
          <w:rStyle w:val="HideTWBExt"/>
        </w:rPr>
        <w:t>&lt;Article&gt;</w:t>
      </w:r>
      <w:r w:rsidRPr="00872C14">
        <w:t>Punctul 5</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1017E45" w14:textId="77777777">
        <w:trPr>
          <w:trHeight w:hRule="exact" w:val="240"/>
          <w:jc w:val="center"/>
        </w:trPr>
        <w:tc>
          <w:tcPr>
            <w:tcW w:w="9752" w:type="dxa"/>
            <w:gridSpan w:val="2"/>
            <w:tcBorders>
              <w:top w:val="nil"/>
              <w:left w:val="nil"/>
              <w:bottom w:val="nil"/>
              <w:right w:val="nil"/>
            </w:tcBorders>
          </w:tcPr>
          <w:p w14:paraId="26D47E64" w14:textId="77777777" w:rsidR="001C2D04" w:rsidRPr="00872C14" w:rsidRDefault="001C2D04"/>
        </w:tc>
      </w:tr>
      <w:tr w:rsidR="001C2D04" w:rsidRPr="00872C14" w14:paraId="74B6DFAF" w14:textId="77777777">
        <w:trPr>
          <w:trHeight w:val="240"/>
          <w:jc w:val="center"/>
        </w:trPr>
        <w:tc>
          <w:tcPr>
            <w:tcW w:w="4876" w:type="dxa"/>
            <w:tcBorders>
              <w:top w:val="nil"/>
              <w:left w:val="nil"/>
              <w:bottom w:val="nil"/>
              <w:right w:val="nil"/>
            </w:tcBorders>
          </w:tcPr>
          <w:p w14:paraId="715602E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BB9DF44" w14:textId="77777777" w:rsidR="001C2D04" w:rsidRPr="00872C14" w:rsidRDefault="00166959">
            <w:pPr>
              <w:pStyle w:val="AmColumnHeading"/>
            </w:pPr>
            <w:r w:rsidRPr="00872C14">
              <w:t>Amendamentul</w:t>
            </w:r>
          </w:p>
        </w:tc>
      </w:tr>
      <w:tr w:rsidR="001C2D04" w:rsidRPr="00872C14" w14:paraId="6B7C1AF6" w14:textId="77777777">
        <w:trPr>
          <w:jc w:val="center"/>
        </w:trPr>
        <w:tc>
          <w:tcPr>
            <w:tcW w:w="4876" w:type="dxa"/>
            <w:tcBorders>
              <w:top w:val="nil"/>
              <w:left w:val="nil"/>
              <w:bottom w:val="nil"/>
              <w:right w:val="nil"/>
            </w:tcBorders>
          </w:tcPr>
          <w:p w14:paraId="26B02E51" w14:textId="77777777" w:rsidR="001C2D04" w:rsidRPr="00872C14" w:rsidRDefault="00166959">
            <w:pPr>
              <w:pStyle w:val="Normal6a"/>
            </w:pPr>
            <w:r w:rsidRPr="00872C14">
              <w:rPr>
                <w:b/>
                <w:i/>
              </w:rPr>
              <w:t>5.</w:t>
            </w:r>
            <w:r w:rsidRPr="00872C14">
              <w:tab/>
            </w:r>
            <w:r w:rsidRPr="00872C14">
              <w:rPr>
                <w:b/>
                <w:i/>
              </w:rPr>
              <w:t xml:space="preserve">subliniază că </w:t>
            </w:r>
            <w:r w:rsidRPr="00872C14">
              <w:rPr>
                <w:b/>
                <w:i/>
              </w:rPr>
              <w:t>punerea în aplicare deplină a cartei necesită protejarea efectivă a drepturilor victimelor; salută revizuirea Directivei privind drepturile victimelor</w:t>
            </w:r>
            <w:r w:rsidRPr="00872C14">
              <w:rPr>
                <w:b/>
                <w:i/>
                <w:vertAlign w:val="superscript"/>
              </w:rPr>
              <w:t>9</w:t>
            </w:r>
            <w:r w:rsidRPr="00872C14">
              <w:rPr>
                <w:b/>
                <w:i/>
              </w:rPr>
              <w:t xml:space="preserve"> pentru a introduce dispoziții care să garanteze drepturile victimelor la revizuirea hotărârilor în cadrul procedurilor penale, accesul la compensație echitabilă și servicii de sprijin cuprinzătoare;</w:t>
            </w:r>
          </w:p>
        </w:tc>
        <w:tc>
          <w:tcPr>
            <w:tcW w:w="4876" w:type="dxa"/>
            <w:tcBorders>
              <w:top w:val="nil"/>
              <w:left w:val="nil"/>
              <w:bottom w:val="nil"/>
              <w:right w:val="nil"/>
            </w:tcBorders>
          </w:tcPr>
          <w:p w14:paraId="4FEDA913" w14:textId="77777777" w:rsidR="001C2D04" w:rsidRPr="00872C14" w:rsidRDefault="00166959">
            <w:pPr>
              <w:pStyle w:val="Normal6a"/>
            </w:pPr>
            <w:r w:rsidRPr="00872C14">
              <w:rPr>
                <w:b/>
                <w:i/>
              </w:rPr>
              <w:t>eliminat</w:t>
            </w:r>
          </w:p>
        </w:tc>
      </w:tr>
      <w:tr w:rsidR="001C2D04" w:rsidRPr="00872C14" w14:paraId="69947AE6" w14:textId="77777777">
        <w:trPr>
          <w:jc w:val="center"/>
        </w:trPr>
        <w:tc>
          <w:tcPr>
            <w:tcW w:w="4876" w:type="dxa"/>
            <w:tcBorders>
              <w:top w:val="nil"/>
              <w:left w:val="nil"/>
              <w:bottom w:val="nil"/>
              <w:right w:val="nil"/>
            </w:tcBorders>
          </w:tcPr>
          <w:p w14:paraId="13234023"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4A60406D" w14:textId="77777777" w:rsidR="001C2D04" w:rsidRPr="00872C14" w:rsidRDefault="001C2D04"/>
        </w:tc>
      </w:tr>
      <w:tr w:rsidR="001C2D04" w:rsidRPr="00872C14" w14:paraId="6F0ED7CF" w14:textId="77777777">
        <w:trPr>
          <w:jc w:val="center"/>
        </w:trPr>
        <w:tc>
          <w:tcPr>
            <w:tcW w:w="4876" w:type="dxa"/>
            <w:tcBorders>
              <w:top w:val="nil"/>
              <w:left w:val="nil"/>
              <w:bottom w:val="nil"/>
              <w:right w:val="nil"/>
            </w:tcBorders>
          </w:tcPr>
          <w:p w14:paraId="003BB994" w14:textId="77777777" w:rsidR="001C2D04" w:rsidRPr="00872C14" w:rsidRDefault="00166959">
            <w:pPr>
              <w:pStyle w:val="Normal6a"/>
            </w:pPr>
            <w:r w:rsidRPr="00872C14">
              <w:rPr>
                <w:b/>
                <w:i/>
                <w:vertAlign w:val="superscript"/>
              </w:rPr>
              <w:t>9</w:t>
            </w:r>
            <w:r w:rsidRPr="00872C14">
              <w:t xml:space="preserve"> </w:t>
            </w:r>
            <w:r w:rsidRPr="00872C14">
              <w:rPr>
                <w:b/>
                <w:i/>
              </w:rPr>
              <w:t xml:space="preserve">Directiva 2012/29/UE a Parlamentului European și a Consiliului din 25 octombrie 2012 de stabilire a unor norme minime </w:t>
            </w:r>
            <w:r w:rsidRPr="00872C14">
              <w:rPr>
                <w:b/>
                <w:i/>
              </w:rPr>
              <w:t>privind drepturile, sprijinirea și protecția victimelor criminalității și de înlocuire a Deciziei-cadru 2001/220/JAI a Consiliului (JO L 315, 14.11.2012, p. 57, ELI: http://data.europa.eu/eli/dir/2012/29/oj).</w:t>
            </w:r>
          </w:p>
        </w:tc>
        <w:tc>
          <w:tcPr>
            <w:tcW w:w="4876" w:type="dxa"/>
            <w:tcBorders>
              <w:top w:val="nil"/>
              <w:left w:val="nil"/>
              <w:bottom w:val="nil"/>
              <w:right w:val="nil"/>
            </w:tcBorders>
          </w:tcPr>
          <w:p w14:paraId="0E4B0516" w14:textId="77777777" w:rsidR="001C2D04" w:rsidRPr="00872C14" w:rsidRDefault="001C2D04"/>
        </w:tc>
      </w:tr>
    </w:tbl>
    <w:p w14:paraId="277A1EF6"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3028BAD" w14:textId="77777777" w:rsidR="001C2D04" w:rsidRPr="00872C14" w:rsidRDefault="00166959">
      <w:r w:rsidRPr="00872C14">
        <w:rPr>
          <w:rStyle w:val="HideTWBExt"/>
        </w:rPr>
        <w:lastRenderedPageBreak/>
        <w:t>&lt;/Amend&gt;</w:t>
      </w:r>
    </w:p>
    <w:p w14:paraId="63B52A3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174</w:t>
      </w:r>
      <w:r w:rsidRPr="00872C14">
        <w:rPr>
          <w:rStyle w:val="HideTWBExt"/>
        </w:rPr>
        <w:t>&lt;/NumAm&gt;</w:t>
      </w:r>
    </w:p>
    <w:p w14:paraId="38205213" w14:textId="77777777" w:rsidR="001C2D04" w:rsidRPr="00872C14" w:rsidRDefault="00166959">
      <w:pPr>
        <w:pStyle w:val="NormalBold"/>
      </w:pPr>
      <w:r w:rsidRPr="00872C14">
        <w:rPr>
          <w:rStyle w:val="HideTWBExt"/>
          <w:b w:val="0"/>
        </w:rPr>
        <w:t>&lt;RepeatBlock-By&gt;&lt;Members&gt;</w:t>
      </w:r>
      <w:r w:rsidRPr="00872C14">
        <w:t>Anthony Smith</w:t>
      </w:r>
      <w:r w:rsidRPr="00872C14">
        <w:rPr>
          <w:rStyle w:val="HideTWBExt"/>
          <w:b w:val="0"/>
        </w:rPr>
        <w:t>&lt;/Members&gt;</w:t>
      </w:r>
    </w:p>
    <w:p w14:paraId="4AF96630" w14:textId="77777777" w:rsidR="001C2D04" w:rsidRPr="00872C14" w:rsidRDefault="00166959">
      <w:pPr>
        <w:pStyle w:val="NormalBold"/>
      </w:pPr>
      <w:r w:rsidRPr="00872C14">
        <w:rPr>
          <w:rStyle w:val="HideTWBExt"/>
          <w:b w:val="0"/>
        </w:rPr>
        <w:t>&lt;/RepeatBlock-By&gt;</w:t>
      </w:r>
    </w:p>
    <w:p w14:paraId="5CD21D9F"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3C742F8" w14:textId="77777777" w:rsidR="001C2D04" w:rsidRPr="00872C14" w:rsidRDefault="00166959">
      <w:pPr>
        <w:pStyle w:val="NormalBold"/>
      </w:pPr>
      <w:r w:rsidRPr="00872C14">
        <w:rPr>
          <w:rStyle w:val="HideTWBExt"/>
        </w:rPr>
        <w:t>&lt;Article&gt;</w:t>
      </w:r>
      <w:r w:rsidRPr="00872C14">
        <w:t>Punctul 5</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2D65DC0" w14:textId="77777777">
        <w:trPr>
          <w:trHeight w:hRule="exact" w:val="240"/>
          <w:jc w:val="center"/>
        </w:trPr>
        <w:tc>
          <w:tcPr>
            <w:tcW w:w="9752" w:type="dxa"/>
            <w:gridSpan w:val="2"/>
            <w:tcBorders>
              <w:top w:val="nil"/>
              <w:left w:val="nil"/>
              <w:bottom w:val="nil"/>
              <w:right w:val="nil"/>
            </w:tcBorders>
          </w:tcPr>
          <w:p w14:paraId="0E60CE48" w14:textId="77777777" w:rsidR="001C2D04" w:rsidRPr="00872C14" w:rsidRDefault="001C2D04"/>
        </w:tc>
      </w:tr>
      <w:tr w:rsidR="001C2D04" w:rsidRPr="00872C14" w14:paraId="0977B924" w14:textId="77777777">
        <w:trPr>
          <w:trHeight w:val="240"/>
          <w:jc w:val="center"/>
        </w:trPr>
        <w:tc>
          <w:tcPr>
            <w:tcW w:w="4876" w:type="dxa"/>
            <w:tcBorders>
              <w:top w:val="nil"/>
              <w:left w:val="nil"/>
              <w:bottom w:val="nil"/>
              <w:right w:val="nil"/>
            </w:tcBorders>
          </w:tcPr>
          <w:p w14:paraId="64D74E1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2DAA84F" w14:textId="77777777" w:rsidR="001C2D04" w:rsidRPr="00872C14" w:rsidRDefault="00166959">
            <w:pPr>
              <w:pStyle w:val="AmColumnHeading"/>
            </w:pPr>
            <w:r w:rsidRPr="00872C14">
              <w:t>Amendamentul</w:t>
            </w:r>
          </w:p>
        </w:tc>
      </w:tr>
      <w:tr w:rsidR="001C2D04" w:rsidRPr="00872C14" w14:paraId="39D027EB" w14:textId="77777777">
        <w:trPr>
          <w:jc w:val="center"/>
        </w:trPr>
        <w:tc>
          <w:tcPr>
            <w:tcW w:w="4876" w:type="dxa"/>
            <w:tcBorders>
              <w:top w:val="nil"/>
              <w:left w:val="nil"/>
              <w:bottom w:val="nil"/>
              <w:right w:val="nil"/>
            </w:tcBorders>
          </w:tcPr>
          <w:p w14:paraId="510656C5" w14:textId="77777777" w:rsidR="001C2D04" w:rsidRPr="00872C14" w:rsidRDefault="00166959">
            <w:pPr>
              <w:pStyle w:val="Normal6a"/>
            </w:pPr>
            <w:r w:rsidRPr="00872C14">
              <w:t>5.</w:t>
            </w:r>
            <w:r w:rsidRPr="00872C14">
              <w:tab/>
              <w:t xml:space="preserve">subliniază că punerea în </w:t>
            </w:r>
            <w:r w:rsidRPr="00872C14">
              <w:t>aplicare deplină a cartei necesită protejarea efectivă a drepturilor victimelor; salută revizuirea Directivei privind drepturile victimelor</w:t>
            </w:r>
            <w:r w:rsidRPr="00872C14">
              <w:rPr>
                <w:vertAlign w:val="superscript"/>
              </w:rPr>
              <w:t>9</w:t>
            </w:r>
            <w:r w:rsidRPr="00872C14">
              <w:t xml:space="preserve"> pentru a introduce dispoziții care să garanteze drepturile victimelor la revizuirea hotărârilor în cadrul procedurilor penale, accesul la compensație echitabilă și servicii de sprijin cuprinzătoare;</w:t>
            </w:r>
          </w:p>
        </w:tc>
        <w:tc>
          <w:tcPr>
            <w:tcW w:w="4876" w:type="dxa"/>
            <w:tcBorders>
              <w:top w:val="nil"/>
              <w:left w:val="nil"/>
              <w:bottom w:val="nil"/>
              <w:right w:val="nil"/>
            </w:tcBorders>
          </w:tcPr>
          <w:p w14:paraId="7B3BA259" w14:textId="77777777" w:rsidR="001C2D04" w:rsidRPr="00872C14" w:rsidRDefault="00166959">
            <w:pPr>
              <w:pStyle w:val="Normal6a"/>
            </w:pPr>
            <w:r w:rsidRPr="00872C14">
              <w:t>5.</w:t>
            </w:r>
            <w:r w:rsidRPr="00872C14">
              <w:tab/>
              <w:t>subliniază că punerea în aplicare deplină a cartei necesită protejarea efectivă a drepturilor victimelor; salută revizuirea Directivei privind drepturile victimelor</w:t>
            </w:r>
            <w:r w:rsidRPr="00872C14">
              <w:rPr>
                <w:vertAlign w:val="superscript"/>
              </w:rPr>
              <w:t>9</w:t>
            </w:r>
            <w:r w:rsidRPr="00872C14">
              <w:t xml:space="preserve"> pentru a introduce dispoziții care să garanteze drepturile victimelor la revizuirea hotărârilor în cadrul procedurilor penale, accesul la compensație echitabilă și servicii de sprijin cuprinzătoare; </w:t>
            </w:r>
            <w:r w:rsidRPr="00872C14">
              <w:rPr>
                <w:b/>
                <w:i/>
              </w:rPr>
              <w:t>clarifică faptul că termenul „victimă” include și persoanele și grupurile prejudiciate de încălcări structurale sau sistemice ale drepturilor prev</w:t>
            </w:r>
            <w:r w:rsidRPr="00872C14">
              <w:rPr>
                <w:b/>
                <w:i/>
              </w:rPr>
              <w:t>ăzute în cartă (de exemplu, lucrătorii migranți, chiriașii și persoanele cu locuri de muncă precare), inclusiv atunci când astfel de prejudicii decurg din politicile UE sau din punerea lor în aplicare; combină protecția victimelor cu responsabilitatea statului și răspunderea întreprinderilor, asigurând accesul efectiv la justiție și la despăgubiri;</w:t>
            </w:r>
          </w:p>
        </w:tc>
      </w:tr>
      <w:tr w:rsidR="001C2D04" w:rsidRPr="00872C14" w14:paraId="0ECC2EF6" w14:textId="77777777">
        <w:trPr>
          <w:jc w:val="center"/>
        </w:trPr>
        <w:tc>
          <w:tcPr>
            <w:tcW w:w="4876" w:type="dxa"/>
            <w:tcBorders>
              <w:top w:val="nil"/>
              <w:left w:val="nil"/>
              <w:bottom w:val="nil"/>
              <w:right w:val="nil"/>
            </w:tcBorders>
          </w:tcPr>
          <w:p w14:paraId="01983851"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47B53C04" w14:textId="77777777" w:rsidR="001C2D04" w:rsidRPr="00872C14" w:rsidRDefault="00166959">
            <w:pPr>
              <w:pStyle w:val="Normal6a"/>
            </w:pPr>
            <w:r w:rsidRPr="00872C14">
              <w:rPr>
                <w:b/>
                <w:i/>
              </w:rPr>
              <w:t>_________________</w:t>
            </w:r>
          </w:p>
        </w:tc>
      </w:tr>
      <w:tr w:rsidR="001C2D04" w:rsidRPr="00872C14" w14:paraId="79870D21" w14:textId="77777777">
        <w:trPr>
          <w:jc w:val="center"/>
        </w:trPr>
        <w:tc>
          <w:tcPr>
            <w:tcW w:w="4876" w:type="dxa"/>
            <w:tcBorders>
              <w:top w:val="nil"/>
              <w:left w:val="nil"/>
              <w:bottom w:val="nil"/>
              <w:right w:val="nil"/>
            </w:tcBorders>
          </w:tcPr>
          <w:p w14:paraId="4A325993" w14:textId="77777777" w:rsidR="001C2D04" w:rsidRPr="00872C14" w:rsidRDefault="00166959">
            <w:pPr>
              <w:pStyle w:val="Normal6a"/>
            </w:pPr>
            <w:r w:rsidRPr="00872C14">
              <w:rPr>
                <w:vertAlign w:val="superscript"/>
              </w:rPr>
              <w:t>9</w:t>
            </w:r>
            <w:r w:rsidRPr="00872C14">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 ELI: http://data.europa.eu/eli/dir/2012/29/oj).</w:t>
            </w:r>
          </w:p>
        </w:tc>
        <w:tc>
          <w:tcPr>
            <w:tcW w:w="4876" w:type="dxa"/>
            <w:tcBorders>
              <w:top w:val="nil"/>
              <w:left w:val="nil"/>
              <w:bottom w:val="nil"/>
              <w:right w:val="nil"/>
            </w:tcBorders>
          </w:tcPr>
          <w:p w14:paraId="08A33DD0" w14:textId="77777777" w:rsidR="001C2D04" w:rsidRPr="00872C14" w:rsidRDefault="00166959">
            <w:pPr>
              <w:pStyle w:val="Normal6a"/>
            </w:pPr>
            <w:r w:rsidRPr="00872C14">
              <w:rPr>
                <w:vertAlign w:val="superscript"/>
              </w:rPr>
              <w:t>9</w:t>
            </w:r>
            <w:r w:rsidRPr="00872C14">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 ELI: http://data.europa.eu/eli/dir/2012/29/oj).</w:t>
            </w:r>
          </w:p>
        </w:tc>
      </w:tr>
    </w:tbl>
    <w:p w14:paraId="4D0FB08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DF35F70" w14:textId="77777777" w:rsidR="001C2D04" w:rsidRPr="00872C14" w:rsidRDefault="00166959">
      <w:r w:rsidRPr="00872C14">
        <w:rPr>
          <w:rStyle w:val="HideTWBExt"/>
        </w:rPr>
        <w:t>&lt;/Amend&gt;</w:t>
      </w:r>
    </w:p>
    <w:p w14:paraId="2CA1415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175</w:t>
      </w:r>
      <w:r w:rsidRPr="00872C14">
        <w:rPr>
          <w:rStyle w:val="HideTWBExt"/>
        </w:rPr>
        <w:t>&lt;/NumAm&gt;</w:t>
      </w:r>
    </w:p>
    <w:p w14:paraId="4153EDE3"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4BD9E40C" w14:textId="77777777" w:rsidR="001C2D04" w:rsidRPr="00872C14" w:rsidRDefault="00166959">
      <w:pPr>
        <w:pStyle w:val="NormalBold"/>
      </w:pPr>
      <w:r w:rsidRPr="00872C14">
        <w:rPr>
          <w:rStyle w:val="HideTWBExt"/>
          <w:b w:val="0"/>
        </w:rPr>
        <w:lastRenderedPageBreak/>
        <w:t>&lt;/RepeatBlock-By&gt;</w:t>
      </w:r>
    </w:p>
    <w:p w14:paraId="010E7E40"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40E0138" w14:textId="77777777" w:rsidR="001C2D04" w:rsidRPr="00872C14" w:rsidRDefault="00166959">
      <w:pPr>
        <w:pStyle w:val="NormalBold"/>
      </w:pPr>
      <w:r w:rsidRPr="00872C14">
        <w:rPr>
          <w:rStyle w:val="HideTWBExt"/>
        </w:rPr>
        <w:t>&lt;Article&gt;</w:t>
      </w:r>
      <w:r w:rsidRPr="00872C14">
        <w:t>Punctul 5</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90F6D0B" w14:textId="77777777">
        <w:trPr>
          <w:trHeight w:hRule="exact" w:val="240"/>
          <w:jc w:val="center"/>
        </w:trPr>
        <w:tc>
          <w:tcPr>
            <w:tcW w:w="9752" w:type="dxa"/>
            <w:gridSpan w:val="2"/>
            <w:tcBorders>
              <w:top w:val="nil"/>
              <w:left w:val="nil"/>
              <w:bottom w:val="nil"/>
              <w:right w:val="nil"/>
            </w:tcBorders>
          </w:tcPr>
          <w:p w14:paraId="48517C03" w14:textId="77777777" w:rsidR="001C2D04" w:rsidRPr="00872C14" w:rsidRDefault="001C2D04"/>
        </w:tc>
      </w:tr>
      <w:tr w:rsidR="001C2D04" w:rsidRPr="00872C14" w14:paraId="2384D1C0" w14:textId="77777777">
        <w:trPr>
          <w:trHeight w:val="240"/>
          <w:jc w:val="center"/>
        </w:trPr>
        <w:tc>
          <w:tcPr>
            <w:tcW w:w="4876" w:type="dxa"/>
            <w:tcBorders>
              <w:top w:val="nil"/>
              <w:left w:val="nil"/>
              <w:bottom w:val="nil"/>
              <w:right w:val="nil"/>
            </w:tcBorders>
          </w:tcPr>
          <w:p w14:paraId="5FD7415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FF3B572" w14:textId="77777777" w:rsidR="001C2D04" w:rsidRPr="00872C14" w:rsidRDefault="00166959">
            <w:pPr>
              <w:pStyle w:val="AmColumnHeading"/>
            </w:pPr>
            <w:r w:rsidRPr="00872C14">
              <w:t>Amendamentul</w:t>
            </w:r>
          </w:p>
        </w:tc>
      </w:tr>
      <w:tr w:rsidR="001C2D04" w:rsidRPr="00872C14" w14:paraId="454A7F82" w14:textId="77777777">
        <w:trPr>
          <w:jc w:val="center"/>
        </w:trPr>
        <w:tc>
          <w:tcPr>
            <w:tcW w:w="4876" w:type="dxa"/>
            <w:tcBorders>
              <w:top w:val="nil"/>
              <w:left w:val="nil"/>
              <w:bottom w:val="nil"/>
              <w:right w:val="nil"/>
            </w:tcBorders>
          </w:tcPr>
          <w:p w14:paraId="396F657A" w14:textId="77777777" w:rsidR="001C2D04" w:rsidRPr="00872C14" w:rsidRDefault="00166959">
            <w:pPr>
              <w:pStyle w:val="Normal6a"/>
            </w:pPr>
            <w:r w:rsidRPr="00872C14">
              <w:t>5.</w:t>
            </w:r>
            <w:r w:rsidRPr="00872C14">
              <w:tab/>
              <w:t xml:space="preserve">subliniază că punerea în aplicare deplină a cartei necesită protejarea efectivă a </w:t>
            </w:r>
            <w:r w:rsidRPr="00872C14">
              <w:t>drepturilor victimelor; salută revizuirea Directivei privind drepturile victimelor</w:t>
            </w:r>
            <w:r w:rsidRPr="00872C14">
              <w:rPr>
                <w:vertAlign w:val="superscript"/>
              </w:rPr>
              <w:t>9</w:t>
            </w:r>
            <w:r w:rsidRPr="00872C14">
              <w:t xml:space="preserve"> pentru a introduce dispoziții care să garanteze drepturile victimelor la revizuirea hotărârilor în cadrul procedurilor penale, accesul la compensație echitabilă și servicii de sprijin cuprinzătoare;</w:t>
            </w:r>
          </w:p>
        </w:tc>
        <w:tc>
          <w:tcPr>
            <w:tcW w:w="4876" w:type="dxa"/>
            <w:tcBorders>
              <w:top w:val="nil"/>
              <w:left w:val="nil"/>
              <w:bottom w:val="nil"/>
              <w:right w:val="nil"/>
            </w:tcBorders>
          </w:tcPr>
          <w:p w14:paraId="0194D20A" w14:textId="77777777" w:rsidR="001C2D04" w:rsidRPr="00872C14" w:rsidRDefault="00166959">
            <w:pPr>
              <w:pStyle w:val="Normal6a"/>
            </w:pPr>
            <w:r w:rsidRPr="00872C14">
              <w:t>5.</w:t>
            </w:r>
            <w:r w:rsidRPr="00872C14">
              <w:tab/>
              <w:t>subliniază că punerea în aplicare deplină a cartei necesită protejarea efectivă a drepturilor victimelor; salută revizuirea Directivei privind drepturile victimelor</w:t>
            </w:r>
            <w:r w:rsidRPr="00872C14">
              <w:rPr>
                <w:vertAlign w:val="superscript"/>
              </w:rPr>
              <w:t>9</w:t>
            </w:r>
            <w:r w:rsidRPr="00872C14">
              <w:t xml:space="preserve"> pentru a introduce dispoziții care să garanteze drepturile victimelor la revizuirea hotărârilor în cadrul procedurilor penale, accesul la compensație echitabilă și servicii de sprijin cuprinzătoare; </w:t>
            </w:r>
            <w:r w:rsidRPr="00872C14">
              <w:rPr>
                <w:b/>
                <w:i/>
              </w:rPr>
              <w:t>solicită încheierea rapidă a negocierilor și un rezultat ambițios, cu o protecție sporită a drepturilor victimelor;</w:t>
            </w:r>
          </w:p>
        </w:tc>
      </w:tr>
      <w:tr w:rsidR="001C2D04" w:rsidRPr="00872C14" w14:paraId="3BB55FD9" w14:textId="77777777">
        <w:trPr>
          <w:jc w:val="center"/>
        </w:trPr>
        <w:tc>
          <w:tcPr>
            <w:tcW w:w="4876" w:type="dxa"/>
            <w:tcBorders>
              <w:top w:val="nil"/>
              <w:left w:val="nil"/>
              <w:bottom w:val="nil"/>
              <w:right w:val="nil"/>
            </w:tcBorders>
          </w:tcPr>
          <w:p w14:paraId="560A68B5"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685FBBD2" w14:textId="77777777" w:rsidR="001C2D04" w:rsidRPr="00872C14" w:rsidRDefault="00166959">
            <w:pPr>
              <w:pStyle w:val="Normal6a"/>
            </w:pPr>
            <w:r w:rsidRPr="00872C14">
              <w:rPr>
                <w:b/>
                <w:i/>
              </w:rPr>
              <w:t>_________________</w:t>
            </w:r>
          </w:p>
        </w:tc>
      </w:tr>
      <w:tr w:rsidR="001C2D04" w:rsidRPr="00872C14" w14:paraId="1E04BC62" w14:textId="77777777">
        <w:trPr>
          <w:jc w:val="center"/>
        </w:trPr>
        <w:tc>
          <w:tcPr>
            <w:tcW w:w="4876" w:type="dxa"/>
            <w:tcBorders>
              <w:top w:val="nil"/>
              <w:left w:val="nil"/>
              <w:bottom w:val="nil"/>
              <w:right w:val="nil"/>
            </w:tcBorders>
          </w:tcPr>
          <w:p w14:paraId="382AEBA3" w14:textId="77777777" w:rsidR="001C2D04" w:rsidRPr="00872C14" w:rsidRDefault="00166959">
            <w:pPr>
              <w:pStyle w:val="Normal6a"/>
            </w:pPr>
            <w:r w:rsidRPr="00872C14">
              <w:rPr>
                <w:vertAlign w:val="superscript"/>
              </w:rPr>
              <w:t>9</w:t>
            </w:r>
            <w:r w:rsidRPr="00872C14">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 ELI: http://data.europa.eu/eli/dir/2012/29/oj).</w:t>
            </w:r>
          </w:p>
        </w:tc>
        <w:tc>
          <w:tcPr>
            <w:tcW w:w="4876" w:type="dxa"/>
            <w:tcBorders>
              <w:top w:val="nil"/>
              <w:left w:val="nil"/>
              <w:bottom w:val="nil"/>
              <w:right w:val="nil"/>
            </w:tcBorders>
          </w:tcPr>
          <w:p w14:paraId="619EA3F4" w14:textId="77777777" w:rsidR="001C2D04" w:rsidRPr="00872C14" w:rsidRDefault="00166959">
            <w:pPr>
              <w:pStyle w:val="Normal6a"/>
            </w:pPr>
            <w:r w:rsidRPr="00872C14">
              <w:rPr>
                <w:vertAlign w:val="superscript"/>
              </w:rPr>
              <w:t>9</w:t>
            </w:r>
            <w:r w:rsidRPr="00872C14">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 ELI: http://data.europa.eu/eli/dir/2012/29/oj).</w:t>
            </w:r>
          </w:p>
        </w:tc>
      </w:tr>
    </w:tbl>
    <w:p w14:paraId="36BBAEE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932A432" w14:textId="77777777" w:rsidR="001C2D04" w:rsidRPr="00872C14" w:rsidRDefault="00166959">
      <w:r w:rsidRPr="00872C14">
        <w:rPr>
          <w:rStyle w:val="HideTWBExt"/>
        </w:rPr>
        <w:t>&lt;/Amend&gt;</w:t>
      </w:r>
    </w:p>
    <w:p w14:paraId="06D1F3C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176</w:t>
      </w:r>
      <w:r w:rsidRPr="00872C14">
        <w:rPr>
          <w:rStyle w:val="HideTWBExt"/>
        </w:rPr>
        <w:t>&lt;/NumAm&gt;</w:t>
      </w:r>
    </w:p>
    <w:p w14:paraId="3F82A696"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Klára Dobrev, Idoia Mendia, Brando Benifei</w:t>
      </w:r>
      <w:r w:rsidRPr="00872C14">
        <w:rPr>
          <w:rStyle w:val="HideTWBExt"/>
          <w:b w:val="0"/>
        </w:rPr>
        <w:t>&lt;/Members&gt;</w:t>
      </w:r>
    </w:p>
    <w:p w14:paraId="123D9B4B" w14:textId="77777777" w:rsidR="001C2D04" w:rsidRPr="00872C14" w:rsidRDefault="00166959">
      <w:pPr>
        <w:pStyle w:val="NormalBold"/>
      </w:pPr>
      <w:r w:rsidRPr="00872C14">
        <w:rPr>
          <w:rStyle w:val="HideTWBExt"/>
          <w:b w:val="0"/>
        </w:rPr>
        <w:t>&lt;/RepeatBlock-By&gt;</w:t>
      </w:r>
    </w:p>
    <w:p w14:paraId="607B34B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1A1E0E3" w14:textId="77777777" w:rsidR="001C2D04" w:rsidRPr="00872C14" w:rsidRDefault="00166959">
      <w:pPr>
        <w:pStyle w:val="NormalBold"/>
      </w:pPr>
      <w:r w:rsidRPr="00872C14">
        <w:rPr>
          <w:rStyle w:val="HideTWBExt"/>
        </w:rPr>
        <w:t>&lt;Article&gt;</w:t>
      </w:r>
      <w:r w:rsidRPr="00872C14">
        <w:t>Punctul 5</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F06F48E" w14:textId="77777777">
        <w:trPr>
          <w:trHeight w:hRule="exact" w:val="240"/>
          <w:jc w:val="center"/>
        </w:trPr>
        <w:tc>
          <w:tcPr>
            <w:tcW w:w="9752" w:type="dxa"/>
            <w:gridSpan w:val="2"/>
            <w:tcBorders>
              <w:top w:val="nil"/>
              <w:left w:val="nil"/>
              <w:bottom w:val="nil"/>
              <w:right w:val="nil"/>
            </w:tcBorders>
          </w:tcPr>
          <w:p w14:paraId="6A3D5C33" w14:textId="77777777" w:rsidR="001C2D04" w:rsidRPr="00872C14" w:rsidRDefault="001C2D04"/>
        </w:tc>
      </w:tr>
      <w:tr w:rsidR="001C2D04" w:rsidRPr="00872C14" w14:paraId="1C6DDB04" w14:textId="77777777">
        <w:trPr>
          <w:trHeight w:val="240"/>
          <w:jc w:val="center"/>
        </w:trPr>
        <w:tc>
          <w:tcPr>
            <w:tcW w:w="4876" w:type="dxa"/>
            <w:tcBorders>
              <w:top w:val="nil"/>
              <w:left w:val="nil"/>
              <w:bottom w:val="nil"/>
              <w:right w:val="nil"/>
            </w:tcBorders>
          </w:tcPr>
          <w:p w14:paraId="58E0D83B"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4D437CF" w14:textId="77777777" w:rsidR="001C2D04" w:rsidRPr="00872C14" w:rsidRDefault="00166959">
            <w:pPr>
              <w:pStyle w:val="AmColumnHeading"/>
            </w:pPr>
            <w:r w:rsidRPr="00872C14">
              <w:t>Amendamentul</w:t>
            </w:r>
          </w:p>
        </w:tc>
      </w:tr>
      <w:tr w:rsidR="001C2D04" w:rsidRPr="00872C14" w14:paraId="0FC8606F" w14:textId="77777777">
        <w:trPr>
          <w:jc w:val="center"/>
        </w:trPr>
        <w:tc>
          <w:tcPr>
            <w:tcW w:w="4876" w:type="dxa"/>
            <w:tcBorders>
              <w:top w:val="nil"/>
              <w:left w:val="nil"/>
              <w:bottom w:val="nil"/>
              <w:right w:val="nil"/>
            </w:tcBorders>
          </w:tcPr>
          <w:p w14:paraId="3D77E1A0" w14:textId="77777777" w:rsidR="001C2D04" w:rsidRPr="00872C14" w:rsidRDefault="00166959">
            <w:pPr>
              <w:pStyle w:val="Normal6a"/>
            </w:pPr>
            <w:r w:rsidRPr="00872C14">
              <w:t>5.</w:t>
            </w:r>
            <w:r w:rsidRPr="00872C14">
              <w:tab/>
              <w:t>subliniază că punerea în aplicare deplină a cartei necesită protejarea efectivă a drepturilor victimelor; salută revizuirea Directivei privind drepturile victimelor</w:t>
            </w:r>
            <w:r w:rsidRPr="00872C14">
              <w:rPr>
                <w:vertAlign w:val="superscript"/>
              </w:rPr>
              <w:t>9</w:t>
            </w:r>
            <w:r w:rsidRPr="00872C14">
              <w:t xml:space="preserve"> pentru a introduce dispoziții care să garanteze drepturile victimelor la </w:t>
            </w:r>
            <w:r w:rsidRPr="00872C14">
              <w:lastRenderedPageBreak/>
              <w:t>revizuirea hotărârilor în cadrul procedurilor penale, accesul la compensație echitabilă și servicii de sprijin cuprinzătoare;</w:t>
            </w:r>
          </w:p>
        </w:tc>
        <w:tc>
          <w:tcPr>
            <w:tcW w:w="4876" w:type="dxa"/>
            <w:tcBorders>
              <w:top w:val="nil"/>
              <w:left w:val="nil"/>
              <w:bottom w:val="nil"/>
              <w:right w:val="nil"/>
            </w:tcBorders>
          </w:tcPr>
          <w:p w14:paraId="3B17814E" w14:textId="77777777" w:rsidR="001C2D04" w:rsidRPr="00872C14" w:rsidRDefault="00166959">
            <w:pPr>
              <w:pStyle w:val="Normal6a"/>
            </w:pPr>
            <w:r w:rsidRPr="00872C14">
              <w:lastRenderedPageBreak/>
              <w:t>5.</w:t>
            </w:r>
            <w:r w:rsidRPr="00872C14">
              <w:tab/>
              <w:t>subliniază că punerea în aplicare deplină a cartei necesită protejarea efectivă a drepturilor victimelor;</w:t>
            </w:r>
            <w:r w:rsidRPr="00872C14">
              <w:rPr>
                <w:b/>
                <w:i/>
              </w:rPr>
              <w:t xml:space="preserve"> subliniază că toate victimele trebuie să aibă acces la justiție și la un sprijin adecvat; observă că persistă anumite lacune în legislația UE;</w:t>
            </w:r>
            <w:r w:rsidRPr="00872C14">
              <w:t xml:space="preserve"> </w:t>
            </w:r>
            <w:r w:rsidRPr="00872C14">
              <w:lastRenderedPageBreak/>
              <w:t>salută revizuirea Directivei privind drepturile victimelor</w:t>
            </w:r>
            <w:r w:rsidRPr="00872C14">
              <w:rPr>
                <w:vertAlign w:val="superscript"/>
              </w:rPr>
              <w:t>9</w:t>
            </w:r>
            <w:r w:rsidRPr="00872C14">
              <w:t xml:space="preserve"> pentru a introduce dispoziții care să garanteze drepturile victimelor la revizuirea hotărârilor în cadrul procedurilor penale, accesul la compensație echitabilă și servicii de sprijin cuprinzătoare;</w:t>
            </w:r>
          </w:p>
        </w:tc>
      </w:tr>
      <w:tr w:rsidR="001C2D04" w:rsidRPr="00872C14" w14:paraId="32F5353B" w14:textId="77777777">
        <w:trPr>
          <w:jc w:val="center"/>
        </w:trPr>
        <w:tc>
          <w:tcPr>
            <w:tcW w:w="4876" w:type="dxa"/>
            <w:tcBorders>
              <w:top w:val="nil"/>
              <w:left w:val="nil"/>
              <w:bottom w:val="nil"/>
              <w:right w:val="nil"/>
            </w:tcBorders>
          </w:tcPr>
          <w:p w14:paraId="152846A9" w14:textId="77777777" w:rsidR="001C2D04" w:rsidRPr="00872C14" w:rsidRDefault="00166959">
            <w:pPr>
              <w:pStyle w:val="Normal6a"/>
            </w:pPr>
            <w:r w:rsidRPr="00872C14">
              <w:rPr>
                <w:b/>
                <w:i/>
              </w:rPr>
              <w:lastRenderedPageBreak/>
              <w:t>_________________</w:t>
            </w:r>
          </w:p>
        </w:tc>
        <w:tc>
          <w:tcPr>
            <w:tcW w:w="4876" w:type="dxa"/>
            <w:tcBorders>
              <w:top w:val="nil"/>
              <w:left w:val="nil"/>
              <w:bottom w:val="nil"/>
              <w:right w:val="nil"/>
            </w:tcBorders>
          </w:tcPr>
          <w:p w14:paraId="452B8E0C" w14:textId="77777777" w:rsidR="001C2D04" w:rsidRPr="00872C14" w:rsidRDefault="00166959">
            <w:pPr>
              <w:pStyle w:val="Normal6a"/>
            </w:pPr>
            <w:r w:rsidRPr="00872C14">
              <w:rPr>
                <w:b/>
                <w:i/>
              </w:rPr>
              <w:t>_________________</w:t>
            </w:r>
          </w:p>
        </w:tc>
      </w:tr>
      <w:tr w:rsidR="001C2D04" w:rsidRPr="00872C14" w14:paraId="3B4F1DBD" w14:textId="77777777">
        <w:trPr>
          <w:jc w:val="center"/>
        </w:trPr>
        <w:tc>
          <w:tcPr>
            <w:tcW w:w="4876" w:type="dxa"/>
            <w:tcBorders>
              <w:top w:val="nil"/>
              <w:left w:val="nil"/>
              <w:bottom w:val="nil"/>
              <w:right w:val="nil"/>
            </w:tcBorders>
          </w:tcPr>
          <w:p w14:paraId="0407EE3B" w14:textId="77777777" w:rsidR="001C2D04" w:rsidRPr="00872C14" w:rsidRDefault="00166959">
            <w:pPr>
              <w:pStyle w:val="Normal6a"/>
            </w:pPr>
            <w:r w:rsidRPr="00872C14">
              <w:rPr>
                <w:vertAlign w:val="superscript"/>
              </w:rPr>
              <w:t>9</w:t>
            </w:r>
            <w:r w:rsidRPr="00872C14">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 ELI: http://data.europa.eu/eli/dir/2012/29/oj).</w:t>
            </w:r>
          </w:p>
        </w:tc>
        <w:tc>
          <w:tcPr>
            <w:tcW w:w="4876" w:type="dxa"/>
            <w:tcBorders>
              <w:top w:val="nil"/>
              <w:left w:val="nil"/>
              <w:bottom w:val="nil"/>
              <w:right w:val="nil"/>
            </w:tcBorders>
          </w:tcPr>
          <w:p w14:paraId="3F4B0016" w14:textId="77777777" w:rsidR="001C2D04" w:rsidRPr="00872C14" w:rsidRDefault="00166959">
            <w:pPr>
              <w:pStyle w:val="Normal6a"/>
            </w:pPr>
            <w:r w:rsidRPr="00872C14">
              <w:rPr>
                <w:vertAlign w:val="superscript"/>
              </w:rPr>
              <w:t>9</w:t>
            </w:r>
            <w:r w:rsidRPr="00872C14">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 ELI: http://data.europa.eu/eli/dir/2012/29/oj).</w:t>
            </w:r>
          </w:p>
        </w:tc>
      </w:tr>
    </w:tbl>
    <w:p w14:paraId="6534BC04"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31DD5EC" w14:textId="77777777" w:rsidR="001C2D04" w:rsidRPr="00872C14" w:rsidRDefault="00166959">
      <w:r w:rsidRPr="00872C14">
        <w:rPr>
          <w:rStyle w:val="HideTWBExt"/>
        </w:rPr>
        <w:t>&lt;/Amend&gt;</w:t>
      </w:r>
    </w:p>
    <w:p w14:paraId="1AA48AD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177</w:t>
      </w:r>
      <w:r w:rsidRPr="00872C14">
        <w:rPr>
          <w:rStyle w:val="HideTWBExt"/>
        </w:rPr>
        <w:t>&lt;/NumAm&gt;</w:t>
      </w:r>
    </w:p>
    <w:p w14:paraId="357008BE"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260C2D4D" w14:textId="77777777" w:rsidR="001C2D04" w:rsidRPr="00872C14" w:rsidRDefault="00166959">
      <w:pPr>
        <w:pStyle w:val="NormalBold"/>
      </w:pPr>
      <w:r w:rsidRPr="00872C14">
        <w:rPr>
          <w:rStyle w:val="HideTWBExt"/>
          <w:b w:val="0"/>
        </w:rPr>
        <w:t>&lt;/RepeatBlock-By&gt;</w:t>
      </w:r>
    </w:p>
    <w:p w14:paraId="3C32B95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0FE0F30" w14:textId="77777777" w:rsidR="001C2D04" w:rsidRPr="00872C14" w:rsidRDefault="00166959">
      <w:pPr>
        <w:pStyle w:val="NormalBold"/>
      </w:pPr>
      <w:r w:rsidRPr="00872C14">
        <w:rPr>
          <w:rStyle w:val="HideTWBExt"/>
        </w:rPr>
        <w:t>&lt;Article&gt;</w:t>
      </w:r>
      <w:r w:rsidRPr="00872C14">
        <w:t>Punctul 6</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E670256" w14:textId="77777777">
        <w:trPr>
          <w:trHeight w:hRule="exact" w:val="240"/>
          <w:jc w:val="center"/>
        </w:trPr>
        <w:tc>
          <w:tcPr>
            <w:tcW w:w="9752" w:type="dxa"/>
            <w:gridSpan w:val="2"/>
            <w:tcBorders>
              <w:top w:val="nil"/>
              <w:left w:val="nil"/>
              <w:bottom w:val="nil"/>
              <w:right w:val="nil"/>
            </w:tcBorders>
          </w:tcPr>
          <w:p w14:paraId="2D995538" w14:textId="77777777" w:rsidR="001C2D04" w:rsidRPr="00872C14" w:rsidRDefault="001C2D04"/>
        </w:tc>
      </w:tr>
      <w:tr w:rsidR="001C2D04" w:rsidRPr="00872C14" w14:paraId="1FC2BF7B" w14:textId="77777777">
        <w:trPr>
          <w:trHeight w:val="240"/>
          <w:jc w:val="center"/>
        </w:trPr>
        <w:tc>
          <w:tcPr>
            <w:tcW w:w="4876" w:type="dxa"/>
            <w:tcBorders>
              <w:top w:val="nil"/>
              <w:left w:val="nil"/>
              <w:bottom w:val="nil"/>
              <w:right w:val="nil"/>
            </w:tcBorders>
          </w:tcPr>
          <w:p w14:paraId="00D17D0B"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FB6B821" w14:textId="77777777" w:rsidR="001C2D04" w:rsidRPr="00872C14" w:rsidRDefault="00166959">
            <w:pPr>
              <w:pStyle w:val="AmColumnHeading"/>
            </w:pPr>
            <w:r w:rsidRPr="00872C14">
              <w:t>Amendamentul</w:t>
            </w:r>
          </w:p>
        </w:tc>
      </w:tr>
      <w:tr w:rsidR="001C2D04" w:rsidRPr="00872C14" w14:paraId="140F5CBA" w14:textId="77777777">
        <w:trPr>
          <w:jc w:val="center"/>
        </w:trPr>
        <w:tc>
          <w:tcPr>
            <w:tcW w:w="4876" w:type="dxa"/>
            <w:tcBorders>
              <w:top w:val="nil"/>
              <w:left w:val="nil"/>
              <w:bottom w:val="nil"/>
              <w:right w:val="nil"/>
            </w:tcBorders>
          </w:tcPr>
          <w:p w14:paraId="0D388982" w14:textId="77777777" w:rsidR="001C2D04" w:rsidRPr="00872C14" w:rsidRDefault="00166959">
            <w:pPr>
              <w:pStyle w:val="Normal6a"/>
            </w:pPr>
            <w:r w:rsidRPr="00872C14">
              <w:rPr>
                <w:b/>
                <w:i/>
              </w:rPr>
              <w:t>6.</w:t>
            </w:r>
            <w:r w:rsidRPr="00872C14">
              <w:tab/>
            </w:r>
            <w:r w:rsidRPr="00872C14">
              <w:rPr>
                <w:b/>
                <w:i/>
              </w:rPr>
              <w:t xml:space="preserve">reamintește necesitatea de a consolida </w:t>
            </w:r>
            <w:r w:rsidRPr="00872C14">
              <w:rPr>
                <w:b/>
                <w:i/>
              </w:rPr>
              <w:t>accesul la justiție al victimelor violenței de gen și ale violenței domestice și de a alinia legislația la obligațiile internaționale, cum ar fi definirea juridică a violului pe baza lipsei consimțământului, astfel cum se prevede în Convenția de la Istanbul, a mutilării genitale a femeilor și a violenței de gen online;</w:t>
            </w:r>
          </w:p>
        </w:tc>
        <w:tc>
          <w:tcPr>
            <w:tcW w:w="4876" w:type="dxa"/>
            <w:tcBorders>
              <w:top w:val="nil"/>
              <w:left w:val="nil"/>
              <w:bottom w:val="nil"/>
              <w:right w:val="nil"/>
            </w:tcBorders>
          </w:tcPr>
          <w:p w14:paraId="4D000011" w14:textId="77777777" w:rsidR="001C2D04" w:rsidRPr="00872C14" w:rsidRDefault="00166959">
            <w:pPr>
              <w:pStyle w:val="Normal6a"/>
            </w:pPr>
            <w:r w:rsidRPr="00872C14">
              <w:rPr>
                <w:b/>
                <w:i/>
              </w:rPr>
              <w:t>eliminat</w:t>
            </w:r>
          </w:p>
        </w:tc>
      </w:tr>
    </w:tbl>
    <w:p w14:paraId="2C65092A"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B1D4F93" w14:textId="77777777" w:rsidR="001C2D04" w:rsidRPr="00872C14" w:rsidRDefault="00166959">
      <w:r w:rsidRPr="00872C14">
        <w:rPr>
          <w:rStyle w:val="HideTWBExt"/>
        </w:rPr>
        <w:t>&lt;/Amend&gt;</w:t>
      </w:r>
    </w:p>
    <w:p w14:paraId="6E82808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178</w:t>
      </w:r>
      <w:r w:rsidRPr="00872C14">
        <w:rPr>
          <w:rStyle w:val="HideTWBExt"/>
        </w:rPr>
        <w:t>&lt;/NumAm&gt;</w:t>
      </w:r>
    </w:p>
    <w:p w14:paraId="1F89E236"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07B7EE63" w14:textId="77777777" w:rsidR="001C2D04" w:rsidRPr="00872C14" w:rsidRDefault="00166959">
      <w:pPr>
        <w:pStyle w:val="NormalBold"/>
      </w:pPr>
      <w:r w:rsidRPr="00872C14">
        <w:rPr>
          <w:rStyle w:val="HideTWBExt"/>
          <w:b w:val="0"/>
        </w:rPr>
        <w:t>&lt;/RepeatBlock-By&gt;</w:t>
      </w:r>
    </w:p>
    <w:p w14:paraId="36410B5B" w14:textId="77777777" w:rsidR="001C2D04" w:rsidRPr="00872C14" w:rsidRDefault="00166959">
      <w:pPr>
        <w:pStyle w:val="NormalBold"/>
      </w:pPr>
      <w:r w:rsidRPr="00872C14">
        <w:rPr>
          <w:rStyle w:val="HideTWBExt"/>
        </w:rPr>
        <w:lastRenderedPageBreak/>
        <w:t>&lt;DocAmend&gt;</w:t>
      </w:r>
      <w:r w:rsidRPr="00872C14">
        <w:t xml:space="preserve">Propunere de </w:t>
      </w:r>
      <w:r w:rsidRPr="00872C14">
        <w:t>rezoluție</w:t>
      </w:r>
      <w:r w:rsidRPr="00872C14">
        <w:rPr>
          <w:rStyle w:val="HideTWBExt"/>
        </w:rPr>
        <w:t>&lt;/DocAmend&gt;</w:t>
      </w:r>
    </w:p>
    <w:p w14:paraId="785D6F28" w14:textId="77777777" w:rsidR="001C2D04" w:rsidRPr="00872C14" w:rsidRDefault="00166959">
      <w:pPr>
        <w:pStyle w:val="NormalBold"/>
      </w:pPr>
      <w:r w:rsidRPr="00872C14">
        <w:rPr>
          <w:rStyle w:val="HideTWBExt"/>
        </w:rPr>
        <w:t>&lt;Article&gt;</w:t>
      </w:r>
      <w:r w:rsidRPr="00872C14">
        <w:t>Punctul 6</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F8B510D" w14:textId="77777777">
        <w:trPr>
          <w:trHeight w:hRule="exact" w:val="240"/>
          <w:jc w:val="center"/>
        </w:trPr>
        <w:tc>
          <w:tcPr>
            <w:tcW w:w="9752" w:type="dxa"/>
            <w:gridSpan w:val="2"/>
            <w:tcBorders>
              <w:top w:val="nil"/>
              <w:left w:val="nil"/>
              <w:bottom w:val="nil"/>
              <w:right w:val="nil"/>
            </w:tcBorders>
          </w:tcPr>
          <w:p w14:paraId="337E4E37" w14:textId="77777777" w:rsidR="001C2D04" w:rsidRPr="00872C14" w:rsidRDefault="001C2D04"/>
        </w:tc>
      </w:tr>
      <w:tr w:rsidR="001C2D04" w:rsidRPr="00872C14" w14:paraId="7B5022E9" w14:textId="77777777">
        <w:trPr>
          <w:trHeight w:val="240"/>
          <w:jc w:val="center"/>
        </w:trPr>
        <w:tc>
          <w:tcPr>
            <w:tcW w:w="4876" w:type="dxa"/>
            <w:tcBorders>
              <w:top w:val="nil"/>
              <w:left w:val="nil"/>
              <w:bottom w:val="nil"/>
              <w:right w:val="nil"/>
            </w:tcBorders>
          </w:tcPr>
          <w:p w14:paraId="6EB1149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A70FABF" w14:textId="77777777" w:rsidR="001C2D04" w:rsidRPr="00872C14" w:rsidRDefault="00166959">
            <w:pPr>
              <w:pStyle w:val="AmColumnHeading"/>
            </w:pPr>
            <w:r w:rsidRPr="00872C14">
              <w:t>Amendamentul</w:t>
            </w:r>
          </w:p>
        </w:tc>
      </w:tr>
      <w:tr w:rsidR="001C2D04" w:rsidRPr="00872C14" w14:paraId="43F176A5" w14:textId="77777777">
        <w:trPr>
          <w:jc w:val="center"/>
        </w:trPr>
        <w:tc>
          <w:tcPr>
            <w:tcW w:w="4876" w:type="dxa"/>
            <w:tcBorders>
              <w:top w:val="nil"/>
              <w:left w:val="nil"/>
              <w:bottom w:val="nil"/>
              <w:right w:val="nil"/>
            </w:tcBorders>
          </w:tcPr>
          <w:p w14:paraId="4C584752" w14:textId="77777777" w:rsidR="001C2D04" w:rsidRPr="00872C14" w:rsidRDefault="00166959">
            <w:pPr>
              <w:pStyle w:val="Normal6a"/>
            </w:pPr>
            <w:r w:rsidRPr="00872C14">
              <w:rPr>
                <w:b/>
                <w:i/>
              </w:rPr>
              <w:t>6.</w:t>
            </w:r>
            <w:r w:rsidRPr="00872C14">
              <w:tab/>
            </w:r>
            <w:r w:rsidRPr="00872C14">
              <w:rPr>
                <w:b/>
                <w:i/>
              </w:rPr>
              <w:t xml:space="preserve">reamintește necesitatea de a consolida accesul la justiție al victimelor violenței de gen și ale violenței domestice și de a alinia legislația la </w:t>
            </w:r>
            <w:r w:rsidRPr="00872C14">
              <w:rPr>
                <w:b/>
                <w:i/>
              </w:rPr>
              <w:t>obligațiile internaționale, cum ar fi definirea juridică a violului pe baza lipsei consimțământului, astfel cum se prevede în Convenția de la Istanbul, a mutilării genitale a femeilor și a violenței de gen online;</w:t>
            </w:r>
          </w:p>
        </w:tc>
        <w:tc>
          <w:tcPr>
            <w:tcW w:w="4876" w:type="dxa"/>
            <w:tcBorders>
              <w:top w:val="nil"/>
              <w:left w:val="nil"/>
              <w:bottom w:val="nil"/>
              <w:right w:val="nil"/>
            </w:tcBorders>
          </w:tcPr>
          <w:p w14:paraId="71B4E63C" w14:textId="77777777" w:rsidR="001C2D04" w:rsidRPr="00872C14" w:rsidRDefault="00166959">
            <w:pPr>
              <w:pStyle w:val="Normal6a"/>
            </w:pPr>
            <w:r w:rsidRPr="00872C14">
              <w:rPr>
                <w:b/>
                <w:i/>
              </w:rPr>
              <w:t>eliminat</w:t>
            </w:r>
          </w:p>
        </w:tc>
      </w:tr>
    </w:tbl>
    <w:p w14:paraId="216172A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27955C7" w14:textId="77777777" w:rsidR="001C2D04" w:rsidRPr="00872C14" w:rsidRDefault="00166959">
      <w:r w:rsidRPr="00872C14">
        <w:rPr>
          <w:rStyle w:val="HideTWBExt"/>
        </w:rPr>
        <w:t>&lt;/Amend&gt;</w:t>
      </w:r>
    </w:p>
    <w:p w14:paraId="73DC8197"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179</w:t>
      </w:r>
      <w:r w:rsidRPr="00872C14">
        <w:rPr>
          <w:rStyle w:val="HideTWBExt"/>
        </w:rPr>
        <w:t>&lt;/NumAm&gt;</w:t>
      </w:r>
    </w:p>
    <w:p w14:paraId="6D6476F0"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4233C368" w14:textId="77777777" w:rsidR="001C2D04" w:rsidRPr="00872C14" w:rsidRDefault="00166959">
      <w:pPr>
        <w:pStyle w:val="NormalBold"/>
      </w:pPr>
      <w:r w:rsidRPr="00872C14">
        <w:rPr>
          <w:rStyle w:val="HideTWBExt"/>
          <w:b w:val="0"/>
        </w:rPr>
        <w:t>&lt;/RepeatBlock-By&gt;</w:t>
      </w:r>
    </w:p>
    <w:p w14:paraId="56DC4E1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CAD8680" w14:textId="77777777" w:rsidR="001C2D04" w:rsidRPr="00872C14" w:rsidRDefault="00166959">
      <w:pPr>
        <w:pStyle w:val="NormalBold"/>
      </w:pPr>
      <w:r w:rsidRPr="00872C14">
        <w:rPr>
          <w:rStyle w:val="HideTWBExt"/>
        </w:rPr>
        <w:t>&lt;Article&gt;</w:t>
      </w:r>
      <w:r w:rsidRPr="00872C14">
        <w:t>Punctul 6</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28328FC" w14:textId="77777777">
        <w:trPr>
          <w:trHeight w:hRule="exact" w:val="240"/>
          <w:jc w:val="center"/>
        </w:trPr>
        <w:tc>
          <w:tcPr>
            <w:tcW w:w="9752" w:type="dxa"/>
            <w:gridSpan w:val="2"/>
            <w:tcBorders>
              <w:top w:val="nil"/>
              <w:left w:val="nil"/>
              <w:bottom w:val="nil"/>
              <w:right w:val="nil"/>
            </w:tcBorders>
          </w:tcPr>
          <w:p w14:paraId="080DBFC9" w14:textId="77777777" w:rsidR="001C2D04" w:rsidRPr="00872C14" w:rsidRDefault="001C2D04"/>
        </w:tc>
      </w:tr>
      <w:tr w:rsidR="001C2D04" w:rsidRPr="00872C14" w14:paraId="196D2D39" w14:textId="77777777">
        <w:trPr>
          <w:trHeight w:val="240"/>
          <w:jc w:val="center"/>
        </w:trPr>
        <w:tc>
          <w:tcPr>
            <w:tcW w:w="4876" w:type="dxa"/>
            <w:tcBorders>
              <w:top w:val="nil"/>
              <w:left w:val="nil"/>
              <w:bottom w:val="nil"/>
              <w:right w:val="nil"/>
            </w:tcBorders>
          </w:tcPr>
          <w:p w14:paraId="4CC8106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22A3CD9" w14:textId="77777777" w:rsidR="001C2D04" w:rsidRPr="00872C14" w:rsidRDefault="00166959">
            <w:pPr>
              <w:pStyle w:val="AmColumnHeading"/>
            </w:pPr>
            <w:r w:rsidRPr="00872C14">
              <w:t>Amendamentul</w:t>
            </w:r>
          </w:p>
        </w:tc>
      </w:tr>
      <w:tr w:rsidR="001C2D04" w:rsidRPr="00872C14" w14:paraId="4A8C17DA" w14:textId="77777777">
        <w:trPr>
          <w:jc w:val="center"/>
        </w:trPr>
        <w:tc>
          <w:tcPr>
            <w:tcW w:w="4876" w:type="dxa"/>
            <w:tcBorders>
              <w:top w:val="nil"/>
              <w:left w:val="nil"/>
              <w:bottom w:val="nil"/>
              <w:right w:val="nil"/>
            </w:tcBorders>
          </w:tcPr>
          <w:p w14:paraId="0C6C95C3" w14:textId="77777777" w:rsidR="001C2D04" w:rsidRPr="00872C14" w:rsidRDefault="00166959">
            <w:pPr>
              <w:pStyle w:val="Normal6a"/>
            </w:pPr>
            <w:r w:rsidRPr="00872C14">
              <w:t>6.</w:t>
            </w:r>
            <w:r w:rsidRPr="00872C14">
              <w:tab/>
            </w:r>
            <w:r w:rsidRPr="00872C14">
              <w:t xml:space="preserve">reamintește necesitatea de a consolida accesul la justiție al victimelor violenței de gen și ale violenței domestice </w:t>
            </w:r>
            <w:r w:rsidRPr="00872C14">
              <w:rPr>
                <w:b/>
                <w:i/>
              </w:rPr>
              <w:t>și de a alinia legislația la obligațiile internaționale, cum ar fi definirea juridică a violului pe baza lipsei consimțământului, astfel cum se prevede în Convenția de la Istanbul, a mutilării genitale</w:t>
            </w:r>
            <w:r w:rsidRPr="00872C14">
              <w:t xml:space="preserve"> a femeilor </w:t>
            </w:r>
            <w:r w:rsidRPr="00872C14">
              <w:rPr>
                <w:b/>
                <w:i/>
              </w:rPr>
              <w:t>și a violenței de gen online</w:t>
            </w:r>
            <w:r w:rsidRPr="00872C14">
              <w:t>;</w:t>
            </w:r>
          </w:p>
        </w:tc>
        <w:tc>
          <w:tcPr>
            <w:tcW w:w="4876" w:type="dxa"/>
            <w:tcBorders>
              <w:top w:val="nil"/>
              <w:left w:val="nil"/>
              <w:bottom w:val="nil"/>
              <w:right w:val="nil"/>
            </w:tcBorders>
          </w:tcPr>
          <w:p w14:paraId="3CBA1A34" w14:textId="77777777" w:rsidR="001C2D04" w:rsidRPr="00872C14" w:rsidRDefault="00166959">
            <w:pPr>
              <w:pStyle w:val="Normal6a"/>
            </w:pPr>
            <w:r w:rsidRPr="00872C14">
              <w:t>6.</w:t>
            </w:r>
            <w:r w:rsidRPr="00872C14">
              <w:tab/>
              <w:t>reamintește necesitatea de a consolida accesul la justiție al victimelor violenței de gen</w:t>
            </w:r>
            <w:r w:rsidRPr="00872C14">
              <w:rPr>
                <w:b/>
                <w:i/>
              </w:rPr>
              <w:t>, ale violenței justificate de legea șaria</w:t>
            </w:r>
            <w:r w:rsidRPr="00872C14">
              <w:t xml:space="preserve"> și ale violenței domestice</w:t>
            </w:r>
            <w:r w:rsidRPr="00872C14">
              <w:rPr>
                <w:b/>
                <w:i/>
              </w:rPr>
              <w:t>, în special împotriva femeilor și fetelor; solicită urmărirea penală a infracțiunilor grave, cum ar fi mutilarea genitală</w:t>
            </w:r>
            <w:r w:rsidRPr="00872C14">
              <w:t xml:space="preserve"> a femeilor</w:t>
            </w:r>
            <w:r w:rsidRPr="00872C14">
              <w:rPr>
                <w:b/>
                <w:i/>
              </w:rPr>
              <w:t>, căsătoriile forțate, căsătoriile copiilor, poligamia și violul; regretă faptul că aceste infracțiuni continuă să aibă loc și sunt raportate în mod disproporționat în cadrul comunităților de migranți originari din regiunile cu majoritate islamică din Africa de Nord, Orientul Mijlociu și Africa Subsahariană</w:t>
            </w:r>
            <w:r w:rsidRPr="00872C14">
              <w:t xml:space="preserve">; </w:t>
            </w:r>
            <w:r w:rsidRPr="00872C14">
              <w:rPr>
                <w:b/>
                <w:i/>
              </w:rPr>
              <w:t>subliniază că aceste practici nu își au lo</w:t>
            </w:r>
            <w:r w:rsidRPr="00872C14">
              <w:rPr>
                <w:b/>
                <w:i/>
              </w:rPr>
              <w:t>cul în Europa;</w:t>
            </w:r>
          </w:p>
        </w:tc>
      </w:tr>
    </w:tbl>
    <w:p w14:paraId="7B7BF3AA"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D3FA90E" w14:textId="77777777" w:rsidR="001C2D04" w:rsidRPr="00872C14" w:rsidRDefault="00166959">
      <w:r w:rsidRPr="00872C14">
        <w:rPr>
          <w:rStyle w:val="HideTWBExt"/>
        </w:rPr>
        <w:t>&lt;/Amend&gt;</w:t>
      </w:r>
    </w:p>
    <w:p w14:paraId="6E45784B" w14:textId="77777777" w:rsidR="001C2D04" w:rsidRPr="00872C14" w:rsidRDefault="00166959">
      <w:pPr>
        <w:pStyle w:val="AmNumberTabs"/>
      </w:pPr>
      <w:r w:rsidRPr="00872C14">
        <w:rPr>
          <w:rStyle w:val="HideTWBExt"/>
        </w:rPr>
        <w:lastRenderedPageBreak/>
        <w:t>&lt;Amend&gt;</w:t>
      </w:r>
      <w:r w:rsidRPr="00872C14">
        <w:t>Amendamentul</w:t>
      </w:r>
      <w:r w:rsidRPr="00872C14">
        <w:tab/>
      </w:r>
      <w:r w:rsidRPr="00872C14">
        <w:tab/>
      </w:r>
      <w:r w:rsidRPr="00872C14">
        <w:rPr>
          <w:rStyle w:val="HideTWBExt"/>
        </w:rPr>
        <w:t>&lt;NumAm&gt;</w:t>
      </w:r>
      <w:r w:rsidRPr="00872C14">
        <w:t>180</w:t>
      </w:r>
      <w:r w:rsidRPr="00872C14">
        <w:rPr>
          <w:rStyle w:val="HideTWBExt"/>
        </w:rPr>
        <w:t>&lt;/NumAm&gt;</w:t>
      </w:r>
    </w:p>
    <w:p w14:paraId="7A24B8E6"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6DD63FDF" w14:textId="77777777" w:rsidR="001C2D04" w:rsidRPr="00872C14" w:rsidRDefault="00166959">
      <w:pPr>
        <w:pStyle w:val="NormalBold"/>
      </w:pPr>
      <w:r w:rsidRPr="00872C14">
        <w:rPr>
          <w:rStyle w:val="HideTWBExt"/>
          <w:b w:val="0"/>
        </w:rPr>
        <w:t>&lt;/RepeatBlock-By&gt;</w:t>
      </w:r>
    </w:p>
    <w:p w14:paraId="4F5D32A4"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56C9552" w14:textId="77777777" w:rsidR="001C2D04" w:rsidRPr="00872C14" w:rsidRDefault="00166959">
      <w:pPr>
        <w:pStyle w:val="NormalBold"/>
      </w:pPr>
      <w:r w:rsidRPr="00872C14">
        <w:rPr>
          <w:rStyle w:val="HideTWBExt"/>
        </w:rPr>
        <w:t>&lt;Article&gt;</w:t>
      </w:r>
      <w:r w:rsidRPr="00872C14">
        <w:t>Punctul 6</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402D9F3" w14:textId="77777777">
        <w:trPr>
          <w:trHeight w:hRule="exact" w:val="240"/>
          <w:jc w:val="center"/>
        </w:trPr>
        <w:tc>
          <w:tcPr>
            <w:tcW w:w="9752" w:type="dxa"/>
            <w:gridSpan w:val="2"/>
            <w:tcBorders>
              <w:top w:val="nil"/>
              <w:left w:val="nil"/>
              <w:bottom w:val="nil"/>
              <w:right w:val="nil"/>
            </w:tcBorders>
          </w:tcPr>
          <w:p w14:paraId="71A93929" w14:textId="77777777" w:rsidR="001C2D04" w:rsidRPr="00872C14" w:rsidRDefault="001C2D04"/>
        </w:tc>
      </w:tr>
      <w:tr w:rsidR="001C2D04" w:rsidRPr="00872C14" w14:paraId="7AE7CF92" w14:textId="77777777">
        <w:trPr>
          <w:trHeight w:val="240"/>
          <w:jc w:val="center"/>
        </w:trPr>
        <w:tc>
          <w:tcPr>
            <w:tcW w:w="4876" w:type="dxa"/>
            <w:tcBorders>
              <w:top w:val="nil"/>
              <w:left w:val="nil"/>
              <w:bottom w:val="nil"/>
              <w:right w:val="nil"/>
            </w:tcBorders>
          </w:tcPr>
          <w:p w14:paraId="7C70031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0334B97" w14:textId="77777777" w:rsidR="001C2D04" w:rsidRPr="00872C14" w:rsidRDefault="00166959">
            <w:pPr>
              <w:pStyle w:val="AmColumnHeading"/>
            </w:pPr>
            <w:r w:rsidRPr="00872C14">
              <w:t>Amendamentul</w:t>
            </w:r>
          </w:p>
        </w:tc>
      </w:tr>
      <w:tr w:rsidR="001C2D04" w:rsidRPr="00872C14" w14:paraId="5CD1B10B" w14:textId="77777777">
        <w:trPr>
          <w:jc w:val="center"/>
        </w:trPr>
        <w:tc>
          <w:tcPr>
            <w:tcW w:w="4876" w:type="dxa"/>
            <w:tcBorders>
              <w:top w:val="nil"/>
              <w:left w:val="nil"/>
              <w:bottom w:val="nil"/>
              <w:right w:val="nil"/>
            </w:tcBorders>
          </w:tcPr>
          <w:p w14:paraId="2A130DA6" w14:textId="77777777" w:rsidR="001C2D04" w:rsidRPr="00872C14" w:rsidRDefault="00166959">
            <w:pPr>
              <w:pStyle w:val="Normal6a"/>
            </w:pPr>
            <w:r w:rsidRPr="00872C14">
              <w:t>6.</w:t>
            </w:r>
            <w:r w:rsidRPr="00872C14">
              <w:tab/>
              <w:t>reamintește necesitatea de a consolida accesul la justiție al victimelor violenței de gen și ale violenței domestice și de a alinia legislația la obligațiile internaționale, cum ar fi definirea juridică a violului pe baza lipsei consimțământului, astfel cum se prevede în Convenția de la Istanbul, a mutilării genitale a femeilor și a violenței de gen online;</w:t>
            </w:r>
          </w:p>
        </w:tc>
        <w:tc>
          <w:tcPr>
            <w:tcW w:w="4876" w:type="dxa"/>
            <w:tcBorders>
              <w:top w:val="nil"/>
              <w:left w:val="nil"/>
              <w:bottom w:val="nil"/>
              <w:right w:val="nil"/>
            </w:tcBorders>
          </w:tcPr>
          <w:p w14:paraId="37FF6BA7" w14:textId="77777777" w:rsidR="001C2D04" w:rsidRPr="00872C14" w:rsidRDefault="00166959">
            <w:pPr>
              <w:pStyle w:val="Normal6a"/>
            </w:pPr>
            <w:r w:rsidRPr="00872C14">
              <w:t>6.</w:t>
            </w:r>
            <w:r w:rsidRPr="00872C14">
              <w:tab/>
              <w:t xml:space="preserve">reamintește necesitatea de a consolida accesul la justiție al victimelor violenței de gen și ale violenței domestice și de a alinia legislația la obligațiile internaționale, cum ar fi definirea juridică a violului pe baza lipsei consimțământului, astfel cum se prevede în Convenția de la Istanbul, a mutilării genitale a femeilor și a violenței de gen online; </w:t>
            </w:r>
            <w:r w:rsidRPr="00872C14">
              <w:rPr>
                <w:b/>
                <w:i/>
              </w:rPr>
              <w:t>își reiterează apelul adresat Comisiei de a încadra violența de gen ca o nouă infracțiune la nivelul UE în temeiul articolului 83 alineatul (1) din TFU</w:t>
            </w:r>
            <w:r w:rsidRPr="00872C14">
              <w:rPr>
                <w:b/>
                <w:i/>
              </w:rPr>
              <w:t>E pentru a combate toate formele de violență de gen;</w:t>
            </w:r>
          </w:p>
        </w:tc>
      </w:tr>
    </w:tbl>
    <w:p w14:paraId="7381E8D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9CF0F0B" w14:textId="77777777" w:rsidR="001C2D04" w:rsidRPr="00872C14" w:rsidRDefault="00166959">
      <w:r w:rsidRPr="00872C14">
        <w:rPr>
          <w:rStyle w:val="HideTWBExt"/>
        </w:rPr>
        <w:t>&lt;/Amend&gt;</w:t>
      </w:r>
    </w:p>
    <w:p w14:paraId="7781120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181</w:t>
      </w:r>
      <w:r w:rsidRPr="00872C14">
        <w:rPr>
          <w:rStyle w:val="HideTWBExt"/>
        </w:rPr>
        <w:t>&lt;/NumAm&gt;</w:t>
      </w:r>
    </w:p>
    <w:p w14:paraId="2D9C979E"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Klára Dobrev, Idoia Mendia, Brando Benifei</w:t>
      </w:r>
      <w:r w:rsidRPr="00872C14">
        <w:rPr>
          <w:rStyle w:val="HideTWBExt"/>
          <w:b w:val="0"/>
        </w:rPr>
        <w:t>&lt;/Members&gt;</w:t>
      </w:r>
    </w:p>
    <w:p w14:paraId="6B714790" w14:textId="77777777" w:rsidR="001C2D04" w:rsidRPr="00872C14" w:rsidRDefault="00166959">
      <w:pPr>
        <w:pStyle w:val="NormalBold"/>
      </w:pPr>
      <w:r w:rsidRPr="00872C14">
        <w:rPr>
          <w:rStyle w:val="HideTWBExt"/>
          <w:b w:val="0"/>
        </w:rPr>
        <w:t>&lt;/RepeatBlock-By&gt;</w:t>
      </w:r>
    </w:p>
    <w:p w14:paraId="73D33DDF"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9F976D9" w14:textId="77777777" w:rsidR="001C2D04" w:rsidRPr="00872C14" w:rsidRDefault="00166959">
      <w:pPr>
        <w:pStyle w:val="NormalBold"/>
      </w:pPr>
      <w:r w:rsidRPr="00872C14">
        <w:rPr>
          <w:rStyle w:val="HideTWBExt"/>
        </w:rPr>
        <w:t>&lt;Article&gt;</w:t>
      </w:r>
      <w:r w:rsidRPr="00872C14">
        <w:t>Punctul 6</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97041CA" w14:textId="77777777">
        <w:trPr>
          <w:trHeight w:hRule="exact" w:val="240"/>
          <w:jc w:val="center"/>
        </w:trPr>
        <w:tc>
          <w:tcPr>
            <w:tcW w:w="9752" w:type="dxa"/>
            <w:gridSpan w:val="2"/>
            <w:tcBorders>
              <w:top w:val="nil"/>
              <w:left w:val="nil"/>
              <w:bottom w:val="nil"/>
              <w:right w:val="nil"/>
            </w:tcBorders>
          </w:tcPr>
          <w:p w14:paraId="4251066C" w14:textId="77777777" w:rsidR="001C2D04" w:rsidRPr="00872C14" w:rsidRDefault="001C2D04"/>
        </w:tc>
      </w:tr>
      <w:tr w:rsidR="001C2D04" w:rsidRPr="00872C14" w14:paraId="40AEF3F8" w14:textId="77777777">
        <w:trPr>
          <w:trHeight w:val="240"/>
          <w:jc w:val="center"/>
        </w:trPr>
        <w:tc>
          <w:tcPr>
            <w:tcW w:w="4876" w:type="dxa"/>
            <w:tcBorders>
              <w:top w:val="nil"/>
              <w:left w:val="nil"/>
              <w:bottom w:val="nil"/>
              <w:right w:val="nil"/>
            </w:tcBorders>
          </w:tcPr>
          <w:p w14:paraId="2298B31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71AF828" w14:textId="77777777" w:rsidR="001C2D04" w:rsidRPr="00872C14" w:rsidRDefault="00166959">
            <w:pPr>
              <w:pStyle w:val="AmColumnHeading"/>
            </w:pPr>
            <w:r w:rsidRPr="00872C14">
              <w:t>Amendamentul</w:t>
            </w:r>
          </w:p>
        </w:tc>
      </w:tr>
      <w:tr w:rsidR="001C2D04" w:rsidRPr="00872C14" w14:paraId="75FE2F2F" w14:textId="77777777">
        <w:trPr>
          <w:jc w:val="center"/>
        </w:trPr>
        <w:tc>
          <w:tcPr>
            <w:tcW w:w="4876" w:type="dxa"/>
            <w:tcBorders>
              <w:top w:val="nil"/>
              <w:left w:val="nil"/>
              <w:bottom w:val="nil"/>
              <w:right w:val="nil"/>
            </w:tcBorders>
          </w:tcPr>
          <w:p w14:paraId="12D237FB" w14:textId="77777777" w:rsidR="001C2D04" w:rsidRPr="00872C14" w:rsidRDefault="00166959">
            <w:pPr>
              <w:pStyle w:val="Normal6a"/>
            </w:pPr>
            <w:r w:rsidRPr="00872C14">
              <w:t>6.</w:t>
            </w:r>
            <w:r w:rsidRPr="00872C14">
              <w:tab/>
              <w:t xml:space="preserve">reamintește necesitatea de a consolida accesul la justiție al victimelor violenței de gen și ale violenței domestice și de a alinia legislația la obligațiile internaționale, cum ar fi definirea </w:t>
            </w:r>
            <w:r w:rsidRPr="00872C14">
              <w:t>juridică a violului pe baza lipsei consimțământului, astfel cum se prevede în Convenția de la Istanbul, a mutilării genitale a femeilor și a violenței de gen online;</w:t>
            </w:r>
          </w:p>
        </w:tc>
        <w:tc>
          <w:tcPr>
            <w:tcW w:w="4876" w:type="dxa"/>
            <w:tcBorders>
              <w:top w:val="nil"/>
              <w:left w:val="nil"/>
              <w:bottom w:val="nil"/>
              <w:right w:val="nil"/>
            </w:tcBorders>
          </w:tcPr>
          <w:p w14:paraId="25BA4538" w14:textId="77777777" w:rsidR="001C2D04" w:rsidRPr="00872C14" w:rsidRDefault="00166959">
            <w:pPr>
              <w:pStyle w:val="Normal6a"/>
            </w:pPr>
            <w:r w:rsidRPr="00872C14">
              <w:t>6.</w:t>
            </w:r>
            <w:r w:rsidRPr="00872C14">
              <w:tab/>
              <w:t>reamintește necesitatea de a consolida accesul la justiție al victimelor violenței de gen și ale violenței domestice</w:t>
            </w:r>
            <w:r w:rsidRPr="00872C14">
              <w:rPr>
                <w:b/>
                <w:i/>
              </w:rPr>
              <w:t>, îndeosebi ale anumitor forme de violență, inclusiv violență sexuală și viol,</w:t>
            </w:r>
            <w:r w:rsidRPr="00872C14">
              <w:t xml:space="preserve"> și de a alinia legislația la obligațiile internaționale, cum ar fi definirea juridică a violului pe baza lipsei consimțământului, astfel cum se prevede în Convenția de la Istanbul, a mutilării genitale a femeilor și a violenței de gen online;</w:t>
            </w:r>
          </w:p>
        </w:tc>
      </w:tr>
    </w:tbl>
    <w:p w14:paraId="336526F8"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A94CC8A" w14:textId="77777777" w:rsidR="001C2D04" w:rsidRPr="00872C14" w:rsidRDefault="00166959">
      <w:r w:rsidRPr="00872C14">
        <w:rPr>
          <w:rStyle w:val="HideTWBExt"/>
        </w:rPr>
        <w:t>&lt;/Amend&gt;</w:t>
      </w:r>
    </w:p>
    <w:p w14:paraId="497798C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182</w:t>
      </w:r>
      <w:r w:rsidRPr="00872C14">
        <w:rPr>
          <w:rStyle w:val="HideTWBExt"/>
        </w:rPr>
        <w:t>&lt;/NumAm&gt;</w:t>
      </w:r>
    </w:p>
    <w:p w14:paraId="0C2E0C67"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5D9E7EAB" w14:textId="77777777" w:rsidR="001C2D04" w:rsidRPr="00872C14" w:rsidRDefault="00166959">
      <w:pPr>
        <w:pStyle w:val="NormalBold"/>
      </w:pPr>
      <w:r w:rsidRPr="00872C14">
        <w:rPr>
          <w:rStyle w:val="HideTWBExt"/>
          <w:b w:val="0"/>
        </w:rPr>
        <w:t>&lt;/RepeatBlock-By&gt;</w:t>
      </w:r>
    </w:p>
    <w:p w14:paraId="246E494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5FD0201" w14:textId="77777777" w:rsidR="001C2D04" w:rsidRPr="00872C14" w:rsidRDefault="00166959">
      <w:pPr>
        <w:pStyle w:val="NormalBold"/>
      </w:pPr>
      <w:r w:rsidRPr="00872C14">
        <w:rPr>
          <w:rStyle w:val="HideTWBExt"/>
        </w:rPr>
        <w:t>&lt;Article&gt;</w:t>
      </w:r>
      <w:r w:rsidRPr="00872C14">
        <w:t>Punctul 6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705848D" w14:textId="77777777">
        <w:trPr>
          <w:trHeight w:hRule="exact" w:val="240"/>
          <w:jc w:val="center"/>
        </w:trPr>
        <w:tc>
          <w:tcPr>
            <w:tcW w:w="9752" w:type="dxa"/>
            <w:gridSpan w:val="2"/>
            <w:tcBorders>
              <w:top w:val="nil"/>
              <w:left w:val="nil"/>
              <w:bottom w:val="nil"/>
              <w:right w:val="nil"/>
            </w:tcBorders>
          </w:tcPr>
          <w:p w14:paraId="4642AD77" w14:textId="77777777" w:rsidR="001C2D04" w:rsidRPr="00872C14" w:rsidRDefault="001C2D04"/>
        </w:tc>
      </w:tr>
      <w:tr w:rsidR="001C2D04" w:rsidRPr="00872C14" w14:paraId="2F6A3A93" w14:textId="77777777">
        <w:trPr>
          <w:trHeight w:val="240"/>
          <w:jc w:val="center"/>
        </w:trPr>
        <w:tc>
          <w:tcPr>
            <w:tcW w:w="4876" w:type="dxa"/>
            <w:tcBorders>
              <w:top w:val="nil"/>
              <w:left w:val="nil"/>
              <w:bottom w:val="nil"/>
              <w:right w:val="nil"/>
            </w:tcBorders>
          </w:tcPr>
          <w:p w14:paraId="79BAD24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F223C26" w14:textId="77777777" w:rsidR="001C2D04" w:rsidRPr="00872C14" w:rsidRDefault="00166959">
            <w:pPr>
              <w:pStyle w:val="AmColumnHeading"/>
            </w:pPr>
            <w:r w:rsidRPr="00872C14">
              <w:t>Amendamentul</w:t>
            </w:r>
          </w:p>
        </w:tc>
      </w:tr>
      <w:tr w:rsidR="001C2D04" w:rsidRPr="00872C14" w14:paraId="510F4B26" w14:textId="77777777">
        <w:trPr>
          <w:jc w:val="center"/>
        </w:trPr>
        <w:tc>
          <w:tcPr>
            <w:tcW w:w="4876" w:type="dxa"/>
            <w:tcBorders>
              <w:top w:val="nil"/>
              <w:left w:val="nil"/>
              <w:bottom w:val="nil"/>
              <w:right w:val="nil"/>
            </w:tcBorders>
          </w:tcPr>
          <w:p w14:paraId="1955D8CB" w14:textId="77777777" w:rsidR="001C2D04" w:rsidRPr="00872C14" w:rsidRDefault="001C2D04">
            <w:pPr>
              <w:pStyle w:val="Normal6a"/>
            </w:pPr>
          </w:p>
        </w:tc>
        <w:tc>
          <w:tcPr>
            <w:tcW w:w="4876" w:type="dxa"/>
            <w:tcBorders>
              <w:top w:val="nil"/>
              <w:left w:val="nil"/>
              <w:bottom w:val="nil"/>
              <w:right w:val="nil"/>
            </w:tcBorders>
          </w:tcPr>
          <w:p w14:paraId="0D6AB0DA" w14:textId="77777777" w:rsidR="001C2D04" w:rsidRPr="00872C14" w:rsidRDefault="00166959">
            <w:pPr>
              <w:pStyle w:val="Normal6a"/>
            </w:pPr>
            <w:r w:rsidRPr="00872C14">
              <w:rPr>
                <w:b/>
                <w:i/>
              </w:rPr>
              <w:t>6a.</w:t>
            </w:r>
            <w:r w:rsidRPr="00872C14">
              <w:tab/>
            </w:r>
            <w:r w:rsidRPr="00872C14">
              <w:rPr>
                <w:b/>
                <w:i/>
              </w:rPr>
              <w:t xml:space="preserve">reamintește numărul tot mai mare de acte antisemitice și anticreștine și necesitatea de a proteja </w:t>
            </w:r>
            <w:r w:rsidRPr="00872C14">
              <w:rPr>
                <w:b/>
                <w:i/>
              </w:rPr>
              <w:t>libertatea religioasă și de convingere a fiecărei persoane; îndeamnă Comisia să procedeze la numirea unui trimis special pentru promovarea libertății religioase sau de convingere în afara Uniunii Europene și să ia în considerare posibilitatea numirii unui coordonator responsabil de combaterea creștinofobiei;</w:t>
            </w:r>
          </w:p>
        </w:tc>
      </w:tr>
    </w:tbl>
    <w:p w14:paraId="52C2D43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754DD10" w14:textId="77777777" w:rsidR="001C2D04" w:rsidRPr="00872C14" w:rsidRDefault="00166959">
      <w:r w:rsidRPr="00872C14">
        <w:rPr>
          <w:rStyle w:val="HideTWBExt"/>
        </w:rPr>
        <w:t>&lt;/Amend&gt;</w:t>
      </w:r>
    </w:p>
    <w:p w14:paraId="2DB16B6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183</w:t>
      </w:r>
      <w:r w:rsidRPr="00872C14">
        <w:rPr>
          <w:rStyle w:val="HideTWBExt"/>
        </w:rPr>
        <w:t>&lt;/NumAm&gt;</w:t>
      </w:r>
    </w:p>
    <w:p w14:paraId="0A7332C8"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006FD1A4" w14:textId="77777777" w:rsidR="001C2D04" w:rsidRPr="00872C14" w:rsidRDefault="00166959">
      <w:pPr>
        <w:pStyle w:val="NormalBold"/>
      </w:pPr>
      <w:r w:rsidRPr="00872C14">
        <w:rPr>
          <w:rStyle w:val="HideTWBExt"/>
          <w:b w:val="0"/>
        </w:rPr>
        <w:t>&lt;/RepeatBlock-By&gt;</w:t>
      </w:r>
    </w:p>
    <w:p w14:paraId="5CCA2FC8"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397F621" w14:textId="77777777" w:rsidR="001C2D04" w:rsidRPr="00872C14" w:rsidRDefault="00166959">
      <w:pPr>
        <w:pStyle w:val="NormalBold"/>
      </w:pPr>
      <w:r w:rsidRPr="00872C14">
        <w:rPr>
          <w:rStyle w:val="HideTWBExt"/>
        </w:rPr>
        <w:t>&lt;Article&gt;</w:t>
      </w:r>
      <w:r w:rsidRPr="00872C14">
        <w:t>Punctul 7</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40F2087" w14:textId="77777777">
        <w:trPr>
          <w:trHeight w:hRule="exact" w:val="240"/>
          <w:jc w:val="center"/>
        </w:trPr>
        <w:tc>
          <w:tcPr>
            <w:tcW w:w="9752" w:type="dxa"/>
            <w:gridSpan w:val="2"/>
            <w:tcBorders>
              <w:top w:val="nil"/>
              <w:left w:val="nil"/>
              <w:bottom w:val="nil"/>
              <w:right w:val="nil"/>
            </w:tcBorders>
          </w:tcPr>
          <w:p w14:paraId="07CA3991" w14:textId="77777777" w:rsidR="001C2D04" w:rsidRPr="00872C14" w:rsidRDefault="001C2D04"/>
        </w:tc>
      </w:tr>
      <w:tr w:rsidR="001C2D04" w:rsidRPr="00872C14" w14:paraId="47A84C23" w14:textId="77777777">
        <w:trPr>
          <w:trHeight w:val="240"/>
          <w:jc w:val="center"/>
        </w:trPr>
        <w:tc>
          <w:tcPr>
            <w:tcW w:w="4876" w:type="dxa"/>
            <w:tcBorders>
              <w:top w:val="nil"/>
              <w:left w:val="nil"/>
              <w:bottom w:val="nil"/>
              <w:right w:val="nil"/>
            </w:tcBorders>
          </w:tcPr>
          <w:p w14:paraId="035FC55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C237766" w14:textId="77777777" w:rsidR="001C2D04" w:rsidRPr="00872C14" w:rsidRDefault="00166959">
            <w:pPr>
              <w:pStyle w:val="AmColumnHeading"/>
            </w:pPr>
            <w:r w:rsidRPr="00872C14">
              <w:t>Amendamentul</w:t>
            </w:r>
          </w:p>
        </w:tc>
      </w:tr>
      <w:tr w:rsidR="001C2D04" w:rsidRPr="00872C14" w14:paraId="57EAB904" w14:textId="77777777">
        <w:trPr>
          <w:jc w:val="center"/>
        </w:trPr>
        <w:tc>
          <w:tcPr>
            <w:tcW w:w="4876" w:type="dxa"/>
            <w:tcBorders>
              <w:top w:val="nil"/>
              <w:left w:val="nil"/>
              <w:bottom w:val="nil"/>
              <w:right w:val="nil"/>
            </w:tcBorders>
          </w:tcPr>
          <w:p w14:paraId="1E7DAA84" w14:textId="77777777" w:rsidR="001C2D04" w:rsidRPr="00872C14" w:rsidRDefault="00166959">
            <w:pPr>
              <w:pStyle w:val="Normal6a"/>
            </w:pPr>
            <w:r w:rsidRPr="00872C14">
              <w:t>7.</w:t>
            </w:r>
            <w:r w:rsidRPr="00872C14">
              <w:tab/>
              <w:t>evidențiază egalitatea și nediscriminarea ca drepturi fundamentale consacrate în cartă</w:t>
            </w:r>
            <w:r w:rsidRPr="00872C14">
              <w:rPr>
                <w:b/>
                <w:i/>
              </w:rPr>
              <w:t xml:space="preserve">, care interzice discriminarea bazată pe motive precum sexul, rasa, culoarea, originea etnică sau </w:t>
            </w:r>
            <w:r w:rsidRPr="00872C14">
              <w:rPr>
                <w:b/>
                <w:i/>
              </w:rPr>
              <w:t>socială, caracteristicile genetice, limba, religia sau convingerile, opiniile politice sau de orice altă natură, apartenența la o minoritate națională, averea, nașterea, un handicap, vârsta sau orientarea sexuală, precum și respectarea diversității culturale, religioase și lingvistice</w:t>
            </w:r>
            <w:r w:rsidRPr="00872C14">
              <w:t>;</w:t>
            </w:r>
            <w:r w:rsidRPr="00872C14">
              <w:rPr>
                <w:b/>
                <w:i/>
              </w:rPr>
              <w:t xml:space="preserve"> își exprimă profunda îngrijorare cu privire la </w:t>
            </w:r>
            <w:r w:rsidRPr="00872C14">
              <w:rPr>
                <w:b/>
                <w:i/>
              </w:rPr>
              <w:lastRenderedPageBreak/>
              <w:t>măsurile discriminatorii din întreaga Europă împotriva</w:t>
            </w:r>
            <w:r w:rsidRPr="00872C14">
              <w:t xml:space="preserve"> grupurilor vulnerabile</w:t>
            </w:r>
            <w:r w:rsidRPr="00872C14">
              <w:rPr>
                <w:b/>
                <w:i/>
              </w:rPr>
              <w:t>, inclusiv a persoanelor LGBTQIA+</w:t>
            </w:r>
            <w:r w:rsidRPr="00872C14">
              <w:t xml:space="preserve">; invită </w:t>
            </w:r>
            <w:r w:rsidRPr="00872C14">
              <w:rPr>
                <w:b/>
                <w:i/>
              </w:rPr>
              <w:t xml:space="preserve">statele membre să-și respecte integral </w:t>
            </w:r>
            <w:r w:rsidRPr="00872C14">
              <w:rPr>
                <w:b/>
                <w:i/>
              </w:rPr>
              <w:t>obligațiile; îndeamnă</w:t>
            </w:r>
            <w:r w:rsidRPr="00872C14">
              <w:t xml:space="preserve"> Comisia </w:t>
            </w:r>
            <w:r w:rsidRPr="00872C14">
              <w:rPr>
                <w:b/>
                <w:i/>
              </w:rPr>
              <w:t>să inițieze proceduri de constatare a neîndeplinirii obligațiilor în cazurile de încălcare a cartei</w:t>
            </w:r>
            <w:r w:rsidRPr="00872C14">
              <w:t xml:space="preserve">; subliniază </w:t>
            </w:r>
            <w:r w:rsidRPr="00872C14">
              <w:rPr>
                <w:b/>
                <w:i/>
              </w:rPr>
              <w:t>lacunele juridice persistente și mecanismele slabe de punere în aplicare</w:t>
            </w:r>
            <w:r w:rsidRPr="00872C14">
              <w:t xml:space="preserve">; </w:t>
            </w:r>
            <w:r w:rsidRPr="00872C14">
              <w:rPr>
                <w:b/>
                <w:i/>
              </w:rPr>
              <w:t>invită Consiliul să ajungă fără întârziere la un acord cu privire la directiva orizontală privind combaterea</w:t>
            </w:r>
            <w:r w:rsidRPr="00872C14">
              <w:t xml:space="preserve"> discriminării;</w:t>
            </w:r>
          </w:p>
        </w:tc>
        <w:tc>
          <w:tcPr>
            <w:tcW w:w="4876" w:type="dxa"/>
            <w:tcBorders>
              <w:top w:val="nil"/>
              <w:left w:val="nil"/>
              <w:bottom w:val="nil"/>
              <w:right w:val="nil"/>
            </w:tcBorders>
          </w:tcPr>
          <w:p w14:paraId="56034E96" w14:textId="77777777" w:rsidR="001C2D04" w:rsidRPr="00872C14" w:rsidRDefault="00166959">
            <w:pPr>
              <w:pStyle w:val="Normal6a"/>
            </w:pPr>
            <w:r w:rsidRPr="00872C14">
              <w:lastRenderedPageBreak/>
              <w:t>7.</w:t>
            </w:r>
            <w:r w:rsidRPr="00872C14">
              <w:tab/>
              <w:t>evidențiază egalitatea și nediscriminarea ca drepturi fundamentale consacrate în cartă;</w:t>
            </w:r>
            <w:r w:rsidRPr="00872C14">
              <w:rPr>
                <w:b/>
                <w:i/>
              </w:rPr>
              <w:t xml:space="preserve"> reamintește că toate viețile contează și că aceste protecții se aplică tuturor persoanelor, inclusiv</w:t>
            </w:r>
            <w:r w:rsidRPr="00872C14">
              <w:t xml:space="preserve"> grupurilor vulnerabile</w:t>
            </w:r>
            <w:r w:rsidRPr="00872C14">
              <w:rPr>
                <w:b/>
                <w:i/>
              </w:rPr>
              <w:t>, care se confruntă cu o ostilitate în creștere în Europa; își exprimă o îngrijorare deosebită cu privire la intensificarea bruscă a atacurilor antisemite, a hărțuirii specifice a femeilor și fetelor, a intimidării de către rețelele islamiste extremiste și a violenței legate de migrația necontrolată</w:t>
            </w:r>
            <w:r w:rsidRPr="00872C14">
              <w:rPr>
                <w:b/>
                <w:i/>
              </w:rPr>
              <w:t xml:space="preserve">; subliniază că </w:t>
            </w:r>
            <w:r w:rsidRPr="00872C14">
              <w:rPr>
                <w:b/>
                <w:i/>
              </w:rPr>
              <w:lastRenderedPageBreak/>
              <w:t>aceste amenințări subminează siguranța, libertățile și egalitatea de tratament a cetățenilor europeni</w:t>
            </w:r>
            <w:r w:rsidRPr="00872C14">
              <w:t xml:space="preserve">; invită Comisia </w:t>
            </w:r>
            <w:r w:rsidRPr="00872C14">
              <w:rPr>
                <w:b/>
                <w:i/>
              </w:rPr>
              <w:t>să abordeze aceste forme concrete și tot mai numeroase de discriminare cu aceeași urgență ca și în cazul celorlalte forme de discriminare și să se asigure că statele membre își păstrează capacitatea de a adopta măsuri proporționale pentru a proteja securitatea publică, integritatea frontierelor și coeziunea socială</w:t>
            </w:r>
            <w:r w:rsidRPr="00872C14">
              <w:t xml:space="preserve">; subliniază </w:t>
            </w:r>
            <w:r w:rsidRPr="00872C14">
              <w:rPr>
                <w:b/>
                <w:i/>
              </w:rPr>
              <w:t xml:space="preserve">că nediscriminarea nu poate fi invocată pentru a </w:t>
            </w:r>
            <w:r w:rsidRPr="00872C14">
              <w:rPr>
                <w:b/>
                <w:i/>
              </w:rPr>
              <w:t>împiedica statele membre să aplice legislația privind regimul străinilor, să combată extremismul sau să protejeze identitatea națională, astfel cum este protejată de articolul 4 alineatul (2) din TUE</w:t>
            </w:r>
            <w:r w:rsidRPr="00872C14">
              <w:t xml:space="preserve">; </w:t>
            </w:r>
            <w:r w:rsidRPr="00872C14">
              <w:rPr>
                <w:b/>
                <w:i/>
              </w:rPr>
              <w:t>solicită ca orice extindere a legislației UE împotriva</w:t>
            </w:r>
            <w:r w:rsidRPr="00872C14">
              <w:t xml:space="preserve"> discriminării</w:t>
            </w:r>
            <w:r w:rsidRPr="00872C14">
              <w:rPr>
                <w:b/>
                <w:i/>
              </w:rPr>
              <w:t>, în temeiul articolului 19 alineatul (1) TFUE, să necesite unanimitate în Consiliu și reamintește că nu există consens între statele membre pentru lărgirea competențelor Uniunii în acest domeniu</w:t>
            </w:r>
            <w:r w:rsidRPr="00872C14">
              <w:t xml:space="preserve">; </w:t>
            </w:r>
            <w:r w:rsidRPr="00872C14">
              <w:rPr>
                <w:b/>
                <w:i/>
              </w:rPr>
              <w:t>subliniază că încercările de a folosi carta pe</w:t>
            </w:r>
            <w:r w:rsidRPr="00872C14">
              <w:rPr>
                <w:b/>
                <w:i/>
              </w:rPr>
              <w:t>ntru a eluda unanimitatea sau pentru a armoniza domenii sensibile de politică socială și morală ar încălca principiile atribuirii competențelor, subsidiarității și respectului pentru tradiția constituțională națională;</w:t>
            </w:r>
          </w:p>
        </w:tc>
      </w:tr>
    </w:tbl>
    <w:p w14:paraId="62C8B733"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9291D2F" w14:textId="77777777" w:rsidR="001C2D04" w:rsidRPr="00872C14" w:rsidRDefault="00166959">
      <w:r w:rsidRPr="00872C14">
        <w:rPr>
          <w:rStyle w:val="HideTWBExt"/>
        </w:rPr>
        <w:t>&lt;/Amend&gt;</w:t>
      </w:r>
    </w:p>
    <w:p w14:paraId="49515F0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184</w:t>
      </w:r>
      <w:r w:rsidRPr="00872C14">
        <w:rPr>
          <w:rStyle w:val="HideTWBExt"/>
        </w:rPr>
        <w:t>&lt;/NumAm&gt;</w:t>
      </w:r>
    </w:p>
    <w:p w14:paraId="51B6756A"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5FC34B5B" w14:textId="77777777" w:rsidR="001C2D04" w:rsidRPr="00872C14" w:rsidRDefault="00166959">
      <w:pPr>
        <w:pStyle w:val="NormalBold"/>
      </w:pPr>
      <w:r w:rsidRPr="00872C14">
        <w:rPr>
          <w:rStyle w:val="HideTWBExt"/>
          <w:b w:val="0"/>
        </w:rPr>
        <w:t>&lt;/RepeatBlock-By&gt;</w:t>
      </w:r>
    </w:p>
    <w:p w14:paraId="622ED8D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A40C64F" w14:textId="77777777" w:rsidR="001C2D04" w:rsidRPr="00872C14" w:rsidRDefault="00166959">
      <w:pPr>
        <w:pStyle w:val="NormalBold"/>
      </w:pPr>
      <w:r w:rsidRPr="00872C14">
        <w:rPr>
          <w:rStyle w:val="HideTWBExt"/>
        </w:rPr>
        <w:t>&lt;Article&gt;</w:t>
      </w:r>
      <w:r w:rsidRPr="00872C14">
        <w:t>Punctul 7</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385855C" w14:textId="77777777">
        <w:trPr>
          <w:trHeight w:hRule="exact" w:val="240"/>
          <w:jc w:val="center"/>
        </w:trPr>
        <w:tc>
          <w:tcPr>
            <w:tcW w:w="9752" w:type="dxa"/>
            <w:gridSpan w:val="2"/>
            <w:tcBorders>
              <w:top w:val="nil"/>
              <w:left w:val="nil"/>
              <w:bottom w:val="nil"/>
              <w:right w:val="nil"/>
            </w:tcBorders>
          </w:tcPr>
          <w:p w14:paraId="62048C41" w14:textId="77777777" w:rsidR="001C2D04" w:rsidRPr="00872C14" w:rsidRDefault="001C2D04"/>
        </w:tc>
      </w:tr>
      <w:tr w:rsidR="001C2D04" w:rsidRPr="00872C14" w14:paraId="36D5FD54" w14:textId="77777777">
        <w:trPr>
          <w:trHeight w:val="240"/>
          <w:jc w:val="center"/>
        </w:trPr>
        <w:tc>
          <w:tcPr>
            <w:tcW w:w="4876" w:type="dxa"/>
            <w:tcBorders>
              <w:top w:val="nil"/>
              <w:left w:val="nil"/>
              <w:bottom w:val="nil"/>
              <w:right w:val="nil"/>
            </w:tcBorders>
          </w:tcPr>
          <w:p w14:paraId="1459FBE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B21B2D2" w14:textId="77777777" w:rsidR="001C2D04" w:rsidRPr="00872C14" w:rsidRDefault="00166959">
            <w:pPr>
              <w:pStyle w:val="AmColumnHeading"/>
            </w:pPr>
            <w:r w:rsidRPr="00872C14">
              <w:t>Amendamentul</w:t>
            </w:r>
          </w:p>
        </w:tc>
      </w:tr>
      <w:tr w:rsidR="001C2D04" w:rsidRPr="00872C14" w14:paraId="254CF37E" w14:textId="77777777">
        <w:trPr>
          <w:jc w:val="center"/>
        </w:trPr>
        <w:tc>
          <w:tcPr>
            <w:tcW w:w="4876" w:type="dxa"/>
            <w:tcBorders>
              <w:top w:val="nil"/>
              <w:left w:val="nil"/>
              <w:bottom w:val="nil"/>
              <w:right w:val="nil"/>
            </w:tcBorders>
          </w:tcPr>
          <w:p w14:paraId="4A644D97" w14:textId="77777777" w:rsidR="001C2D04" w:rsidRPr="00872C14" w:rsidRDefault="00166959">
            <w:pPr>
              <w:pStyle w:val="Normal6a"/>
            </w:pPr>
            <w:r w:rsidRPr="00872C14">
              <w:t>7.</w:t>
            </w:r>
            <w:r w:rsidRPr="00872C14">
              <w:tab/>
              <w:t xml:space="preserve">evidențiază egalitatea și nediscriminarea ca drepturi fundamentale </w:t>
            </w:r>
            <w:r w:rsidRPr="00872C14">
              <w:lastRenderedPageBreak/>
              <w:t xml:space="preserve">consacrate în cartă, care interzice </w:t>
            </w:r>
            <w:r w:rsidRPr="00872C14">
              <w:t xml:space="preserve">discriminarea bazată pe motive precum sexul, rasa, culoarea, originea etnică sau socială, caracteristicile genetice, limba, religia sau convingerile, opiniile politice sau de orice altă natură, apartenența la o minoritate națională, averea, nașterea, un handicap, vârsta sau orientarea sexuală, precum și respectarea diversității culturale, religioase și lingvistice; își exprimă profunda îngrijorare cu privire la măsurile discriminatorii din întreaga Europă împotriva </w:t>
            </w:r>
            <w:r w:rsidRPr="00872C14">
              <w:rPr>
                <w:b/>
                <w:i/>
              </w:rPr>
              <w:t>grupurilor</w:t>
            </w:r>
            <w:r w:rsidRPr="00872C14">
              <w:t xml:space="preserve"> vulnerabile, </w:t>
            </w:r>
            <w:r w:rsidRPr="00872C14">
              <w:rPr>
                <w:b/>
                <w:i/>
              </w:rPr>
              <w:t>inclusiv a persoan</w:t>
            </w:r>
            <w:r w:rsidRPr="00872C14">
              <w:rPr>
                <w:b/>
                <w:i/>
              </w:rPr>
              <w:t>elor LGBTQIA+</w:t>
            </w:r>
            <w:r w:rsidRPr="00872C14">
              <w:t>; invită statele membre să-și respecte integral obligațiile; îndeamnă Comisia să inițieze proceduri de constatare a neîndeplinirii obligațiilor în cazurile de încălcare a cartei; subliniază lacunele juridice persistente și mecanismele slabe de punere în aplicare; invită Consiliul să ajungă fără întârziere la un acord cu privire la directiva orizontală privind combaterea discriminării;</w:t>
            </w:r>
          </w:p>
        </w:tc>
        <w:tc>
          <w:tcPr>
            <w:tcW w:w="4876" w:type="dxa"/>
            <w:tcBorders>
              <w:top w:val="nil"/>
              <w:left w:val="nil"/>
              <w:bottom w:val="nil"/>
              <w:right w:val="nil"/>
            </w:tcBorders>
          </w:tcPr>
          <w:p w14:paraId="05017E0A" w14:textId="77777777" w:rsidR="001C2D04" w:rsidRPr="00872C14" w:rsidRDefault="00166959">
            <w:pPr>
              <w:pStyle w:val="Normal6a"/>
            </w:pPr>
            <w:r w:rsidRPr="00872C14">
              <w:lastRenderedPageBreak/>
              <w:t>7.</w:t>
            </w:r>
            <w:r w:rsidRPr="00872C14">
              <w:tab/>
              <w:t xml:space="preserve">evidențiază egalitatea și nediscriminarea ca drepturi fundamentale </w:t>
            </w:r>
            <w:r w:rsidRPr="00872C14">
              <w:lastRenderedPageBreak/>
              <w:t>consacrate în cartă, care interzice discriminarea bazată pe motive precum sexul, rasa, culoarea, originea etnică sau socială, caracteristicile genetice, limba, religia sau convingerile, opiniile politice sau de orice altă natură, apartenența la o minoritate națională, averea, nașterea, un handicap, vârsta sau orientarea sexuală, precum și respectarea diversității culturale, religioase și lingvistice; își exprimă profunda îngrijorare cu priv</w:t>
            </w:r>
            <w:r w:rsidRPr="00872C14">
              <w:t xml:space="preserve">ire la măsurile discriminatorii din întreaga Europă </w:t>
            </w:r>
            <w:r w:rsidRPr="00872C14">
              <w:rPr>
                <w:b/>
                <w:i/>
              </w:rPr>
              <w:t>îndreptate</w:t>
            </w:r>
            <w:r w:rsidRPr="00872C14">
              <w:t xml:space="preserve"> împotriva </w:t>
            </w:r>
            <w:r w:rsidRPr="00872C14">
              <w:rPr>
                <w:b/>
                <w:i/>
              </w:rPr>
              <w:t>persoanelor LGBTQIA+, a femeilor, a minorilor, a minorităților naționale, etnice, lingvistice și religioase, a persoanelor cu dizabilități, a persoanelor în vârstă, a migranților și a altor grupuri</w:t>
            </w:r>
            <w:r w:rsidRPr="00872C14">
              <w:t xml:space="preserve"> vulnerabile, </w:t>
            </w:r>
            <w:r w:rsidRPr="00872C14">
              <w:rPr>
                <w:b/>
                <w:i/>
              </w:rPr>
              <w:t>deoarece aceste măsuri contravin drepturilor fundamentale consacrate în cartă</w:t>
            </w:r>
            <w:r w:rsidRPr="00872C14">
              <w:t>;</w:t>
            </w:r>
            <w:r w:rsidRPr="00872C14">
              <w:rPr>
                <w:b/>
                <w:i/>
              </w:rPr>
              <w:t xml:space="preserve"> solicită acțiuni continue și energice pentru combaterea tuturor formelor de discriminare;</w:t>
            </w:r>
            <w:r w:rsidRPr="00872C14">
              <w:t xml:space="preserve"> invită statele membre să-și respecte integral obligațiile; </w:t>
            </w:r>
            <w:r w:rsidRPr="00872C14">
              <w:t xml:space="preserve">îndeamnă Comisia să inițieze proceduri de constatare a neîndeplinirii obligațiilor în cazurile de încălcare a cartei; subliniază lacunele juridice persistente și mecanismele slabe de punere în aplicare; </w:t>
            </w:r>
            <w:r w:rsidRPr="00872C14">
              <w:rPr>
                <w:b/>
                <w:i/>
              </w:rPr>
              <w:t xml:space="preserve">solicită inițierea consecventă a procedurilor accelerate și solicitarea de măsuri provizorii din partea CJUE în cazurile de neîndeplinire a obligațiilor; </w:t>
            </w:r>
            <w:r w:rsidRPr="00872C14">
              <w:t>invită Consiliul să ajungă fără întârziere la un acord cu privire la directiva orizontală privind combaterea discriminării;</w:t>
            </w:r>
          </w:p>
        </w:tc>
      </w:tr>
    </w:tbl>
    <w:p w14:paraId="1425E28C"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C70CA10" w14:textId="77777777" w:rsidR="001C2D04" w:rsidRPr="00872C14" w:rsidRDefault="00166959">
      <w:r w:rsidRPr="00872C14">
        <w:rPr>
          <w:rStyle w:val="HideTWBExt"/>
        </w:rPr>
        <w:t>&lt;/Amend&gt;</w:t>
      </w:r>
    </w:p>
    <w:p w14:paraId="5E0479F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185</w:t>
      </w:r>
      <w:r w:rsidRPr="00872C14">
        <w:rPr>
          <w:rStyle w:val="HideTWBExt"/>
        </w:rPr>
        <w:t>&lt;/NumAm&gt;</w:t>
      </w:r>
    </w:p>
    <w:p w14:paraId="6CC6D9E1"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23A189F2" w14:textId="77777777" w:rsidR="001C2D04" w:rsidRPr="00872C14" w:rsidRDefault="00166959">
      <w:pPr>
        <w:pStyle w:val="NormalBold"/>
      </w:pPr>
      <w:r w:rsidRPr="00872C14">
        <w:rPr>
          <w:rStyle w:val="HideTWBExt"/>
          <w:b w:val="0"/>
        </w:rPr>
        <w:t>&lt;/RepeatBlock-By&gt;</w:t>
      </w:r>
    </w:p>
    <w:p w14:paraId="0735D07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68B7757" w14:textId="77777777" w:rsidR="001C2D04" w:rsidRPr="00872C14" w:rsidRDefault="00166959">
      <w:pPr>
        <w:pStyle w:val="NormalBold"/>
      </w:pPr>
      <w:r w:rsidRPr="00872C14">
        <w:rPr>
          <w:rStyle w:val="HideTWBExt"/>
        </w:rPr>
        <w:t>&lt;Article&gt;</w:t>
      </w:r>
      <w:r w:rsidRPr="00872C14">
        <w:t>Punctul 7</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FB7FFE5" w14:textId="77777777">
        <w:trPr>
          <w:trHeight w:hRule="exact" w:val="240"/>
          <w:jc w:val="center"/>
        </w:trPr>
        <w:tc>
          <w:tcPr>
            <w:tcW w:w="9752" w:type="dxa"/>
            <w:gridSpan w:val="2"/>
            <w:tcBorders>
              <w:top w:val="nil"/>
              <w:left w:val="nil"/>
              <w:bottom w:val="nil"/>
              <w:right w:val="nil"/>
            </w:tcBorders>
          </w:tcPr>
          <w:p w14:paraId="1F6E2617" w14:textId="77777777" w:rsidR="001C2D04" w:rsidRPr="00872C14" w:rsidRDefault="001C2D04"/>
        </w:tc>
      </w:tr>
      <w:tr w:rsidR="001C2D04" w:rsidRPr="00872C14" w14:paraId="72D0D767" w14:textId="77777777">
        <w:trPr>
          <w:trHeight w:val="240"/>
          <w:jc w:val="center"/>
        </w:trPr>
        <w:tc>
          <w:tcPr>
            <w:tcW w:w="4876" w:type="dxa"/>
            <w:tcBorders>
              <w:top w:val="nil"/>
              <w:left w:val="nil"/>
              <w:bottom w:val="nil"/>
              <w:right w:val="nil"/>
            </w:tcBorders>
          </w:tcPr>
          <w:p w14:paraId="30E0CF3B" w14:textId="77777777" w:rsidR="001C2D04" w:rsidRPr="00872C14" w:rsidRDefault="00166959">
            <w:pPr>
              <w:pStyle w:val="AmColumnHeading"/>
            </w:pPr>
            <w:r w:rsidRPr="00872C14">
              <w:lastRenderedPageBreak/>
              <w:t>Propunerea de rezoluție</w:t>
            </w:r>
          </w:p>
        </w:tc>
        <w:tc>
          <w:tcPr>
            <w:tcW w:w="4876" w:type="dxa"/>
            <w:tcBorders>
              <w:top w:val="nil"/>
              <w:left w:val="nil"/>
              <w:bottom w:val="nil"/>
              <w:right w:val="nil"/>
            </w:tcBorders>
          </w:tcPr>
          <w:p w14:paraId="3B7AD882" w14:textId="77777777" w:rsidR="001C2D04" w:rsidRPr="00872C14" w:rsidRDefault="00166959">
            <w:pPr>
              <w:pStyle w:val="AmColumnHeading"/>
            </w:pPr>
            <w:r w:rsidRPr="00872C14">
              <w:t>Amendamentul</w:t>
            </w:r>
          </w:p>
        </w:tc>
      </w:tr>
      <w:tr w:rsidR="001C2D04" w:rsidRPr="00872C14" w14:paraId="4C9CC0EA" w14:textId="77777777">
        <w:trPr>
          <w:jc w:val="center"/>
        </w:trPr>
        <w:tc>
          <w:tcPr>
            <w:tcW w:w="4876" w:type="dxa"/>
            <w:tcBorders>
              <w:top w:val="nil"/>
              <w:left w:val="nil"/>
              <w:bottom w:val="nil"/>
              <w:right w:val="nil"/>
            </w:tcBorders>
          </w:tcPr>
          <w:p w14:paraId="50E48500" w14:textId="77777777" w:rsidR="001C2D04" w:rsidRPr="00872C14" w:rsidRDefault="00166959">
            <w:pPr>
              <w:pStyle w:val="Normal6a"/>
            </w:pPr>
            <w:r w:rsidRPr="00872C14">
              <w:t>7.</w:t>
            </w:r>
            <w:r w:rsidRPr="00872C14">
              <w:tab/>
              <w:t xml:space="preserve">evidențiază egalitatea și nediscriminarea ca drepturi fundamentale consacrate în cartă, care interzice </w:t>
            </w:r>
            <w:r w:rsidRPr="00872C14">
              <w:t>discriminarea bazată pe motive precum sexul, rasa, culoarea, originea etnică sau socială, caracteristicile genetice, limba, religia sau convingerile, opiniile politice sau de orice altă natură, apartenența la o minoritate națională, averea, nașterea, un handicap, vârsta sau orientarea sexuală, precum și respectarea diversității culturale, religioase și lingvistice; își exprimă profunda îngrijorare cu privire la măsurile discriminatorii din întreaga Europă împotriva grupurilor vulnerabile</w:t>
            </w:r>
            <w:r w:rsidRPr="00872C14">
              <w:rPr>
                <w:b/>
                <w:i/>
              </w:rPr>
              <w:t>, inclusiv a persoan</w:t>
            </w:r>
            <w:r w:rsidRPr="00872C14">
              <w:rPr>
                <w:b/>
                <w:i/>
              </w:rPr>
              <w:t>elor LGBTQIA+</w:t>
            </w:r>
            <w:r w:rsidRPr="00872C14">
              <w:t>;</w:t>
            </w:r>
            <w:r w:rsidRPr="00872C14">
              <w:rPr>
                <w:b/>
                <w:i/>
              </w:rPr>
              <w:t xml:space="preserve"> invită statele membre să-și respecte integral obligațiile; îndeamnă Comisia să inițieze proceduri de constatare a neîndeplinirii obligațiilor în cazurile de încălcare a cartei; subliniază lacunele juridice persistente și mecanismele slabe de punere în aplicare; invită Consiliul să ajungă fără întârziere la un acord cu privire la directiva orizontală privind combaterea discriminării;</w:t>
            </w:r>
          </w:p>
        </w:tc>
        <w:tc>
          <w:tcPr>
            <w:tcW w:w="4876" w:type="dxa"/>
            <w:tcBorders>
              <w:top w:val="nil"/>
              <w:left w:val="nil"/>
              <w:bottom w:val="nil"/>
              <w:right w:val="nil"/>
            </w:tcBorders>
          </w:tcPr>
          <w:p w14:paraId="69CF3121" w14:textId="77777777" w:rsidR="001C2D04" w:rsidRPr="00872C14" w:rsidRDefault="00166959">
            <w:pPr>
              <w:pStyle w:val="Normal6a"/>
            </w:pPr>
            <w:r w:rsidRPr="00872C14">
              <w:t>7.</w:t>
            </w:r>
            <w:r w:rsidRPr="00872C14">
              <w:tab/>
              <w:t xml:space="preserve">evidențiază egalitatea și nediscriminarea ca drepturi fundamentale consacrate în cartă, care </w:t>
            </w:r>
            <w:r w:rsidRPr="00872C14">
              <w:t>interzice discriminarea bazată pe motive precum sexul, rasa, culoarea, originea etnică sau socială, caracteristicile genetice, limba, religia sau convingerile, opiniile politice sau de orice altă natură, apartenența la o minoritate națională, averea, nașterea, un handicap, vârsta sau orientarea sexuală, precum și respectarea diversității culturale, religioase și lingvistice; își exprimă profunda îngrijorare cu privire la măsurile discriminatorii din întreaga Europă împotriva grupurilor vulnerabile;</w:t>
            </w:r>
          </w:p>
        </w:tc>
      </w:tr>
    </w:tbl>
    <w:p w14:paraId="34A1A980"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8F05AD5" w14:textId="77777777" w:rsidR="001C2D04" w:rsidRPr="00872C14" w:rsidRDefault="00166959">
      <w:r w:rsidRPr="00872C14">
        <w:rPr>
          <w:rStyle w:val="HideTWBExt"/>
        </w:rPr>
        <w:t>&lt;/Amend&gt;</w:t>
      </w:r>
    </w:p>
    <w:p w14:paraId="77D9743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186</w:t>
      </w:r>
      <w:r w:rsidRPr="00872C14">
        <w:rPr>
          <w:rStyle w:val="HideTWBExt"/>
        </w:rPr>
        <w:t>&lt;/NumAm&gt;</w:t>
      </w:r>
    </w:p>
    <w:p w14:paraId="6C4C7630"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4C5EF45E" w14:textId="77777777" w:rsidR="001C2D04" w:rsidRPr="00872C14" w:rsidRDefault="00166959">
      <w:pPr>
        <w:pStyle w:val="NormalBold"/>
      </w:pPr>
      <w:r w:rsidRPr="00872C14">
        <w:rPr>
          <w:rStyle w:val="HideTWBExt"/>
          <w:b w:val="0"/>
        </w:rPr>
        <w:t>&lt;/RepeatBlock-By&gt;</w:t>
      </w:r>
    </w:p>
    <w:p w14:paraId="71D18766"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E443850" w14:textId="77777777" w:rsidR="001C2D04" w:rsidRPr="00872C14" w:rsidRDefault="00166959">
      <w:pPr>
        <w:pStyle w:val="NormalBold"/>
      </w:pPr>
      <w:r w:rsidRPr="00872C14">
        <w:rPr>
          <w:rStyle w:val="HideTWBExt"/>
        </w:rPr>
        <w:t>&lt;Article&gt;</w:t>
      </w:r>
      <w:r w:rsidRPr="00872C14">
        <w:t>Punctul 7</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65AE537" w14:textId="77777777">
        <w:trPr>
          <w:trHeight w:hRule="exact" w:val="240"/>
          <w:jc w:val="center"/>
        </w:trPr>
        <w:tc>
          <w:tcPr>
            <w:tcW w:w="9752" w:type="dxa"/>
            <w:gridSpan w:val="2"/>
            <w:tcBorders>
              <w:top w:val="nil"/>
              <w:left w:val="nil"/>
              <w:bottom w:val="nil"/>
              <w:right w:val="nil"/>
            </w:tcBorders>
          </w:tcPr>
          <w:p w14:paraId="6A310A09" w14:textId="77777777" w:rsidR="001C2D04" w:rsidRPr="00872C14" w:rsidRDefault="001C2D04"/>
        </w:tc>
      </w:tr>
      <w:tr w:rsidR="001C2D04" w:rsidRPr="00872C14" w14:paraId="579F809D" w14:textId="77777777">
        <w:trPr>
          <w:trHeight w:val="240"/>
          <w:jc w:val="center"/>
        </w:trPr>
        <w:tc>
          <w:tcPr>
            <w:tcW w:w="4876" w:type="dxa"/>
            <w:tcBorders>
              <w:top w:val="nil"/>
              <w:left w:val="nil"/>
              <w:bottom w:val="nil"/>
              <w:right w:val="nil"/>
            </w:tcBorders>
          </w:tcPr>
          <w:p w14:paraId="1818690B"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B827A6C" w14:textId="77777777" w:rsidR="001C2D04" w:rsidRPr="00872C14" w:rsidRDefault="00166959">
            <w:pPr>
              <w:pStyle w:val="AmColumnHeading"/>
            </w:pPr>
            <w:r w:rsidRPr="00872C14">
              <w:t>Amendamentul</w:t>
            </w:r>
          </w:p>
        </w:tc>
      </w:tr>
      <w:tr w:rsidR="001C2D04" w:rsidRPr="00872C14" w14:paraId="7472D08E" w14:textId="77777777">
        <w:trPr>
          <w:jc w:val="center"/>
        </w:trPr>
        <w:tc>
          <w:tcPr>
            <w:tcW w:w="4876" w:type="dxa"/>
            <w:tcBorders>
              <w:top w:val="nil"/>
              <w:left w:val="nil"/>
              <w:bottom w:val="nil"/>
              <w:right w:val="nil"/>
            </w:tcBorders>
          </w:tcPr>
          <w:p w14:paraId="1D15D8C9" w14:textId="77777777" w:rsidR="001C2D04" w:rsidRPr="00872C14" w:rsidRDefault="00166959">
            <w:pPr>
              <w:pStyle w:val="Normal6a"/>
            </w:pPr>
            <w:r w:rsidRPr="00872C14">
              <w:t>7.</w:t>
            </w:r>
            <w:r w:rsidRPr="00872C14">
              <w:tab/>
              <w:t xml:space="preserve">evidențiază egalitatea și nediscriminarea ca drepturi fundamentale consacrate în cartă, care interzice discriminarea bazată pe motive precum sexul, rasa, culoarea, originea etnică sau socială, caracteristicile genetice, limba, religia sau convingerile, opiniile politice </w:t>
            </w:r>
            <w:r w:rsidRPr="00872C14">
              <w:lastRenderedPageBreak/>
              <w:t>sau de orice altă natură, apartenența la o minoritate națională, averea, nașterea, un handicap, vârsta sau orientarea sexuală, precum și respectarea diversității culturale, religioase și lingvistice; își exprimă profunda îngrijorare cu priv</w:t>
            </w:r>
            <w:r w:rsidRPr="00872C14">
              <w:t>ire la măsurile discriminatorii din întreaga Europă împotriva grupurilor vulnerabile</w:t>
            </w:r>
            <w:r w:rsidRPr="00872C14">
              <w:rPr>
                <w:b/>
                <w:i/>
              </w:rPr>
              <w:t>, inclusiv a persoanelor LGBTQIA+</w:t>
            </w:r>
            <w:r w:rsidRPr="00872C14">
              <w:t>;</w:t>
            </w:r>
            <w:r w:rsidRPr="00872C14">
              <w:rPr>
                <w:b/>
                <w:i/>
              </w:rPr>
              <w:t xml:space="preserve"> invită statele membre să-și respecte integral obligațiile; îndeamnă Comisia să inițieze proceduri de constatare a neîndeplinirii obligațiilor în cazurile de încălcare a cartei</w:t>
            </w:r>
            <w:r w:rsidRPr="00872C14">
              <w:t xml:space="preserve">; </w:t>
            </w:r>
            <w:r w:rsidRPr="00872C14">
              <w:rPr>
                <w:b/>
                <w:i/>
              </w:rPr>
              <w:t>subliniază lacunele juridice persistente și mecanismele slabe de punere în aplicare; invită Consiliul să ajungă fără întârziere la un acord cu privire la directiva orizontală privind combaterea discriminării;</w:t>
            </w:r>
          </w:p>
        </w:tc>
        <w:tc>
          <w:tcPr>
            <w:tcW w:w="4876" w:type="dxa"/>
            <w:tcBorders>
              <w:top w:val="nil"/>
              <w:left w:val="nil"/>
              <w:bottom w:val="nil"/>
              <w:right w:val="nil"/>
            </w:tcBorders>
          </w:tcPr>
          <w:p w14:paraId="6A2A5103" w14:textId="77777777" w:rsidR="001C2D04" w:rsidRPr="00872C14" w:rsidRDefault="00166959">
            <w:pPr>
              <w:pStyle w:val="Normal6a"/>
            </w:pPr>
            <w:r w:rsidRPr="00872C14">
              <w:lastRenderedPageBreak/>
              <w:t>7.</w:t>
            </w:r>
            <w:r w:rsidRPr="00872C14">
              <w:tab/>
              <w:t xml:space="preserve">evidențiază egalitatea și nediscriminarea ca drepturi fundamentale consacrate în cartă, care interzice discriminarea bazată pe motive precum sexul, rasa, culoarea, originea etnică sau socială, caracteristicile genetice, limba, religia sau convingerile, opiniile politice </w:t>
            </w:r>
            <w:r w:rsidRPr="00872C14">
              <w:lastRenderedPageBreak/>
              <w:t>sau de orice altă natură, apartenența la o minoritate națională, averea, nașterea, un handicap, vârsta sau orientarea sexuală, precum și respectarea diversității culturale, religioase și lingvistice; își exprimă profunda îngrijorare cu priv</w:t>
            </w:r>
            <w:r w:rsidRPr="00872C14">
              <w:t>ire la măsurile discriminatorii din întreaga Europă împotriva grupurilor vulnerabile;</w:t>
            </w:r>
            <w:r w:rsidRPr="00872C14">
              <w:rPr>
                <w:b/>
                <w:i/>
              </w:rPr>
              <w:t xml:space="preserve"> remarcă faptul că atât legiuitorii europeni, cât și cei naționali trebuie să se asigure că grupurile vulnerabile sunt protejate efectiv prin drepturile, libertățile și principiile consacrate în cartă</w:t>
            </w:r>
            <w:r w:rsidRPr="00872C14">
              <w:t>;</w:t>
            </w:r>
          </w:p>
        </w:tc>
      </w:tr>
    </w:tbl>
    <w:p w14:paraId="73B7CA13"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CD029B8" w14:textId="77777777" w:rsidR="001C2D04" w:rsidRPr="00872C14" w:rsidRDefault="00166959">
      <w:r w:rsidRPr="00872C14">
        <w:rPr>
          <w:rStyle w:val="HideTWBExt"/>
        </w:rPr>
        <w:t>&lt;/Amend&gt;</w:t>
      </w:r>
    </w:p>
    <w:p w14:paraId="08DD6A9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187</w:t>
      </w:r>
      <w:r w:rsidRPr="00872C14">
        <w:rPr>
          <w:rStyle w:val="HideTWBExt"/>
        </w:rPr>
        <w:t>&lt;/NumAm&gt;</w:t>
      </w:r>
    </w:p>
    <w:p w14:paraId="314DCD63"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10CD15DA" w14:textId="77777777" w:rsidR="001C2D04" w:rsidRPr="00872C14" w:rsidRDefault="00166959">
      <w:pPr>
        <w:pStyle w:val="NormalBold"/>
      </w:pPr>
      <w:r w:rsidRPr="00872C14">
        <w:rPr>
          <w:rStyle w:val="HideTWBExt"/>
          <w:b w:val="0"/>
        </w:rPr>
        <w:t>&lt;/RepeatBlock-By&gt;</w:t>
      </w:r>
    </w:p>
    <w:p w14:paraId="26CBF93B" w14:textId="77777777" w:rsidR="001C2D04" w:rsidRPr="00872C14" w:rsidRDefault="00166959">
      <w:pPr>
        <w:pStyle w:val="NormalBold"/>
      </w:pPr>
      <w:r w:rsidRPr="00872C14">
        <w:rPr>
          <w:rStyle w:val="HideTWBExt"/>
        </w:rPr>
        <w:t>&lt;DocAmend&gt;</w:t>
      </w:r>
      <w:r w:rsidRPr="00872C14">
        <w:t xml:space="preserve">Propunere de </w:t>
      </w:r>
      <w:r w:rsidRPr="00872C14">
        <w:t>rezoluție</w:t>
      </w:r>
      <w:r w:rsidRPr="00872C14">
        <w:rPr>
          <w:rStyle w:val="HideTWBExt"/>
        </w:rPr>
        <w:t>&lt;/DocAmend&gt;</w:t>
      </w:r>
    </w:p>
    <w:p w14:paraId="7A250646" w14:textId="77777777" w:rsidR="001C2D04" w:rsidRPr="00872C14" w:rsidRDefault="00166959">
      <w:pPr>
        <w:pStyle w:val="NormalBold"/>
      </w:pPr>
      <w:r w:rsidRPr="00872C14">
        <w:rPr>
          <w:rStyle w:val="HideTWBExt"/>
        </w:rPr>
        <w:t>&lt;Article&gt;</w:t>
      </w:r>
      <w:r w:rsidRPr="00872C14">
        <w:t>Punctul 7</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708A899" w14:textId="77777777">
        <w:trPr>
          <w:trHeight w:hRule="exact" w:val="240"/>
          <w:jc w:val="center"/>
        </w:trPr>
        <w:tc>
          <w:tcPr>
            <w:tcW w:w="9752" w:type="dxa"/>
            <w:gridSpan w:val="2"/>
            <w:tcBorders>
              <w:top w:val="nil"/>
              <w:left w:val="nil"/>
              <w:bottom w:val="nil"/>
              <w:right w:val="nil"/>
            </w:tcBorders>
          </w:tcPr>
          <w:p w14:paraId="796EB452" w14:textId="77777777" w:rsidR="001C2D04" w:rsidRPr="00872C14" w:rsidRDefault="001C2D04"/>
        </w:tc>
      </w:tr>
      <w:tr w:rsidR="001C2D04" w:rsidRPr="00872C14" w14:paraId="3270ECDB" w14:textId="77777777">
        <w:trPr>
          <w:trHeight w:val="240"/>
          <w:jc w:val="center"/>
        </w:trPr>
        <w:tc>
          <w:tcPr>
            <w:tcW w:w="4876" w:type="dxa"/>
            <w:tcBorders>
              <w:top w:val="nil"/>
              <w:left w:val="nil"/>
              <w:bottom w:val="nil"/>
              <w:right w:val="nil"/>
            </w:tcBorders>
          </w:tcPr>
          <w:p w14:paraId="1238C45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6D0C70C" w14:textId="77777777" w:rsidR="001C2D04" w:rsidRPr="00872C14" w:rsidRDefault="00166959">
            <w:pPr>
              <w:pStyle w:val="AmColumnHeading"/>
            </w:pPr>
            <w:r w:rsidRPr="00872C14">
              <w:t>Amendamentul</w:t>
            </w:r>
          </w:p>
        </w:tc>
      </w:tr>
      <w:tr w:rsidR="001C2D04" w:rsidRPr="00872C14" w14:paraId="00909DD7" w14:textId="77777777">
        <w:trPr>
          <w:jc w:val="center"/>
        </w:trPr>
        <w:tc>
          <w:tcPr>
            <w:tcW w:w="4876" w:type="dxa"/>
            <w:tcBorders>
              <w:top w:val="nil"/>
              <w:left w:val="nil"/>
              <w:bottom w:val="nil"/>
              <w:right w:val="nil"/>
            </w:tcBorders>
          </w:tcPr>
          <w:p w14:paraId="313B4AB4" w14:textId="77777777" w:rsidR="001C2D04" w:rsidRPr="00872C14" w:rsidRDefault="00166959">
            <w:pPr>
              <w:pStyle w:val="Normal6a"/>
            </w:pPr>
            <w:r w:rsidRPr="00872C14">
              <w:t>7.</w:t>
            </w:r>
            <w:r w:rsidRPr="00872C14">
              <w:tab/>
              <w:t xml:space="preserve">evidențiază egalitatea și nediscriminarea ca drepturi fundamentale consacrate în cartă, care interzice discriminarea bazată pe motive precum sexul, rasa, </w:t>
            </w:r>
            <w:r w:rsidRPr="00872C14">
              <w:t xml:space="preserve">culoarea, originea etnică sau socială, caracteristicile genetice, limba, religia sau convingerile, opiniile politice sau de orice altă natură, apartenența la o minoritate națională, averea, nașterea, un handicap, vârsta sau orientarea sexuală, precum și respectarea diversității culturale, religioase și lingvistice; își exprimă profunda îngrijorare cu privire la măsurile discriminatorii din întreaga Europă împotriva grupurilor vulnerabile, inclusiv a persoanelor LGBTQIA+; invită statele </w:t>
            </w:r>
            <w:r w:rsidRPr="00872C14">
              <w:lastRenderedPageBreak/>
              <w:t>membre să-și respecte</w:t>
            </w:r>
            <w:r w:rsidRPr="00872C14">
              <w:t xml:space="preserve"> integral obligațiile; îndeamnă Comisia să inițieze proceduri de constatare a neîndeplinirii obligațiilor în cazurile de încălcare a cartei; subliniază lacunele juridice persistente și mecanismele slabe de punere în aplicare; invită Consiliul să ajungă fără întârziere la un acord cu privire la directiva orizontală privind combaterea discriminării;</w:t>
            </w:r>
          </w:p>
        </w:tc>
        <w:tc>
          <w:tcPr>
            <w:tcW w:w="4876" w:type="dxa"/>
            <w:tcBorders>
              <w:top w:val="nil"/>
              <w:left w:val="nil"/>
              <w:bottom w:val="nil"/>
              <w:right w:val="nil"/>
            </w:tcBorders>
          </w:tcPr>
          <w:p w14:paraId="4AAD9742" w14:textId="77777777" w:rsidR="001C2D04" w:rsidRPr="00872C14" w:rsidRDefault="00166959">
            <w:pPr>
              <w:pStyle w:val="Normal6a"/>
            </w:pPr>
            <w:r w:rsidRPr="00872C14">
              <w:lastRenderedPageBreak/>
              <w:t>7.</w:t>
            </w:r>
            <w:r w:rsidRPr="00872C14">
              <w:tab/>
              <w:t>evidențiază egalitatea și nediscriminarea ca drepturi fundamentale consacrate în cartă, care interzice discriminarea bazată pe motive precum sexul, rasa, culoarea, originea etnică sau socială, caracteristicile genetice, limba, religia sau convingerile, opiniile politice sau de orice altă natură, apartenența la o minoritate națională, averea, nașterea, un handicap, vârsta sau orientarea sexuală, precum și respectarea diversității culturale, religioase și lingvistice; își exprimă profunda îngrijorare cu priv</w:t>
            </w:r>
            <w:r w:rsidRPr="00872C14">
              <w:t xml:space="preserve">ire la măsurile discriminatorii din întreaga Europă împotriva grupurilor vulnerabile, inclusiv a persoanelor LGBTQIA+; invită statele </w:t>
            </w:r>
            <w:r w:rsidRPr="00872C14">
              <w:lastRenderedPageBreak/>
              <w:t xml:space="preserve">membre să-și respecte integral obligațiile; îndeamnă Comisia să inițieze proceduri de constatare a neîndeplinirii obligațiilor în cazurile de încălcare a cartei </w:t>
            </w:r>
            <w:r w:rsidRPr="00872C14">
              <w:rPr>
                <w:b/>
                <w:i/>
              </w:rPr>
              <w:t>și să recurgă în mod sistematic la proceduri accelerate și la proceduri privind măsuri provizorii în fața CJUE în cazurile de constatare a neîndeplinirii obligațiilor</w:t>
            </w:r>
            <w:r w:rsidRPr="00872C14">
              <w:t>; subliniază lacunele juridice persistente și mecan</w:t>
            </w:r>
            <w:r w:rsidRPr="00872C14">
              <w:t>ismele slabe de punere în aplicare; invită Consiliul să ajungă fără întârziere la un acord cu privire la directiva orizontală privind combaterea discriminării;</w:t>
            </w:r>
          </w:p>
        </w:tc>
      </w:tr>
    </w:tbl>
    <w:p w14:paraId="4703F2EF"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D8B8CA5" w14:textId="77777777" w:rsidR="001C2D04" w:rsidRPr="00872C14" w:rsidRDefault="00166959">
      <w:r w:rsidRPr="00872C14">
        <w:rPr>
          <w:rStyle w:val="HideTWBExt"/>
        </w:rPr>
        <w:t>&lt;/Amend&gt;</w:t>
      </w:r>
    </w:p>
    <w:p w14:paraId="6D9F88B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188</w:t>
      </w:r>
      <w:r w:rsidRPr="00872C14">
        <w:rPr>
          <w:rStyle w:val="HideTWBExt"/>
        </w:rPr>
        <w:t>&lt;/NumAm&gt;</w:t>
      </w:r>
    </w:p>
    <w:p w14:paraId="1C4D5244"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5D59B692" w14:textId="77777777" w:rsidR="001C2D04" w:rsidRPr="00872C14" w:rsidRDefault="00166959">
      <w:pPr>
        <w:pStyle w:val="NormalBold"/>
      </w:pPr>
      <w:r w:rsidRPr="00872C14">
        <w:rPr>
          <w:rStyle w:val="HideTWBExt"/>
          <w:b w:val="0"/>
        </w:rPr>
        <w:t>&lt;/RepeatBlock-By&gt;</w:t>
      </w:r>
    </w:p>
    <w:p w14:paraId="55BDDDE6"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FF698BE" w14:textId="77777777" w:rsidR="001C2D04" w:rsidRPr="00872C14" w:rsidRDefault="00166959">
      <w:pPr>
        <w:pStyle w:val="NormalBold"/>
      </w:pPr>
      <w:r w:rsidRPr="00872C14">
        <w:rPr>
          <w:rStyle w:val="HideTWBExt"/>
        </w:rPr>
        <w:t>&lt;Article&gt;</w:t>
      </w:r>
      <w:r w:rsidRPr="00872C14">
        <w:t>Punctul 7</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EBE3D94" w14:textId="77777777">
        <w:trPr>
          <w:trHeight w:hRule="exact" w:val="240"/>
          <w:jc w:val="center"/>
        </w:trPr>
        <w:tc>
          <w:tcPr>
            <w:tcW w:w="9752" w:type="dxa"/>
            <w:gridSpan w:val="2"/>
            <w:tcBorders>
              <w:top w:val="nil"/>
              <w:left w:val="nil"/>
              <w:bottom w:val="nil"/>
              <w:right w:val="nil"/>
            </w:tcBorders>
          </w:tcPr>
          <w:p w14:paraId="624EA935" w14:textId="77777777" w:rsidR="001C2D04" w:rsidRPr="00872C14" w:rsidRDefault="001C2D04"/>
        </w:tc>
      </w:tr>
      <w:tr w:rsidR="001C2D04" w:rsidRPr="00872C14" w14:paraId="7AED104E" w14:textId="77777777">
        <w:trPr>
          <w:trHeight w:val="240"/>
          <w:jc w:val="center"/>
        </w:trPr>
        <w:tc>
          <w:tcPr>
            <w:tcW w:w="4876" w:type="dxa"/>
            <w:tcBorders>
              <w:top w:val="nil"/>
              <w:left w:val="nil"/>
              <w:bottom w:val="nil"/>
              <w:right w:val="nil"/>
            </w:tcBorders>
          </w:tcPr>
          <w:p w14:paraId="634D431C" w14:textId="77777777" w:rsidR="001C2D04" w:rsidRPr="00872C14" w:rsidRDefault="00166959">
            <w:pPr>
              <w:pStyle w:val="AmColumnHeading"/>
            </w:pPr>
            <w:r w:rsidRPr="00872C14">
              <w:t xml:space="preserve">Propunerea de </w:t>
            </w:r>
            <w:r w:rsidRPr="00872C14">
              <w:t>rezoluție</w:t>
            </w:r>
          </w:p>
        </w:tc>
        <w:tc>
          <w:tcPr>
            <w:tcW w:w="4876" w:type="dxa"/>
            <w:tcBorders>
              <w:top w:val="nil"/>
              <w:left w:val="nil"/>
              <w:bottom w:val="nil"/>
              <w:right w:val="nil"/>
            </w:tcBorders>
          </w:tcPr>
          <w:p w14:paraId="26147C30" w14:textId="77777777" w:rsidR="001C2D04" w:rsidRPr="00872C14" w:rsidRDefault="00166959">
            <w:pPr>
              <w:pStyle w:val="AmColumnHeading"/>
            </w:pPr>
            <w:r w:rsidRPr="00872C14">
              <w:t>Amendamentul</w:t>
            </w:r>
          </w:p>
        </w:tc>
      </w:tr>
      <w:tr w:rsidR="001C2D04" w:rsidRPr="00872C14" w14:paraId="47CCE513" w14:textId="77777777">
        <w:trPr>
          <w:jc w:val="center"/>
        </w:trPr>
        <w:tc>
          <w:tcPr>
            <w:tcW w:w="4876" w:type="dxa"/>
            <w:tcBorders>
              <w:top w:val="nil"/>
              <w:left w:val="nil"/>
              <w:bottom w:val="nil"/>
              <w:right w:val="nil"/>
            </w:tcBorders>
          </w:tcPr>
          <w:p w14:paraId="73977C7D" w14:textId="77777777" w:rsidR="001C2D04" w:rsidRPr="00872C14" w:rsidRDefault="00166959">
            <w:pPr>
              <w:pStyle w:val="Normal6a"/>
            </w:pPr>
            <w:r w:rsidRPr="00872C14">
              <w:t>7.</w:t>
            </w:r>
            <w:r w:rsidRPr="00872C14">
              <w:tab/>
              <w:t>evidențiază egalitatea și nediscriminarea ca drepturi fundamentale consacrate în cartă, care interzice discriminarea bazată pe motive precum sexul, rasa, culoarea, originea etnică sau socială, caracteristicile genetice, limba, religia sau convingerile, opiniile politice sau de orice altă natură, apartenența la o minoritate națională, averea, nașterea, un handicap, vârsta sau orientarea sexuală, precum și respectarea diversității culturale, religioase și lingvistice; își exprimă profunda îngrijorare cu priv</w:t>
            </w:r>
            <w:r w:rsidRPr="00872C14">
              <w:t xml:space="preserve">ire la măsurile discriminatorii din întreaga Europă împotriva grupurilor vulnerabile, inclusiv a persoanelor LGBTQIA+; invită statele membre să-și respecte integral obligațiile; îndeamnă Comisia să inițieze proceduri de constatare a neîndeplinirii obligațiilor în cazurile de încălcare a cartei; subliniază lacunele juridice persistente și mecanismele slabe de punere în aplicare; </w:t>
            </w:r>
            <w:r w:rsidRPr="00872C14">
              <w:lastRenderedPageBreak/>
              <w:t>invită Consiliul să ajungă fără întârziere la un acord cu privire la directiva orizontală privind combaterea discriminării;</w:t>
            </w:r>
          </w:p>
        </w:tc>
        <w:tc>
          <w:tcPr>
            <w:tcW w:w="4876" w:type="dxa"/>
            <w:tcBorders>
              <w:top w:val="nil"/>
              <w:left w:val="nil"/>
              <w:bottom w:val="nil"/>
              <w:right w:val="nil"/>
            </w:tcBorders>
          </w:tcPr>
          <w:p w14:paraId="158FC6DE" w14:textId="77777777" w:rsidR="001C2D04" w:rsidRPr="00872C14" w:rsidRDefault="00166959">
            <w:pPr>
              <w:pStyle w:val="Normal6a"/>
            </w:pPr>
            <w:r w:rsidRPr="00872C14">
              <w:lastRenderedPageBreak/>
              <w:t>7.</w:t>
            </w:r>
            <w:r w:rsidRPr="00872C14">
              <w:tab/>
              <w:t xml:space="preserve">evidențiază egalitatea și nediscriminarea ca drepturi fundamentale consacrate în cartă, care interzice discriminarea bazată pe motive precum sexul, rasa, culoarea, originea etnică sau socială, caracteristicile genetice, limba, </w:t>
            </w:r>
            <w:r w:rsidRPr="00872C14">
              <w:t xml:space="preserve">religia sau convingerile, opiniile politice sau de orice altă natură, apartenența la o minoritate națională, averea, nașterea, un handicap, vârsta sau orientarea sexuală, precum și respectarea diversității culturale, religioase și lingvistice; își exprimă profunda îngrijorare cu privire la măsurile discriminatorii din întreaga Europă împotriva grupurilor vulnerabile, inclusiv a persoanelor LGBTQIA+; invită statele membre să-și respecte integral obligațiile; îndeamnă Comisia să </w:t>
            </w:r>
            <w:r w:rsidRPr="00872C14">
              <w:rPr>
                <w:b/>
                <w:i/>
              </w:rPr>
              <w:t>își consolideze politica de as</w:t>
            </w:r>
            <w:r w:rsidRPr="00872C14">
              <w:rPr>
                <w:b/>
                <w:i/>
              </w:rPr>
              <w:t>igurare a respectării legii și să</w:t>
            </w:r>
            <w:r w:rsidRPr="00872C14">
              <w:t xml:space="preserve"> inițieze </w:t>
            </w:r>
            <w:r w:rsidRPr="00872C14">
              <w:rPr>
                <w:b/>
                <w:i/>
              </w:rPr>
              <w:t>în mod consecvent</w:t>
            </w:r>
            <w:r w:rsidRPr="00872C14">
              <w:t xml:space="preserve"> proceduri de constatare a neîndeplinirii obligațiilor în cazurile de încălcare a cartei; subliniază </w:t>
            </w:r>
            <w:r w:rsidRPr="00872C14">
              <w:lastRenderedPageBreak/>
              <w:t>lacunele juridice persistente și mecanismele slabe de punere în aplicare; invită Consiliul să ajungă fără întârziere la un acord cu privire la directiva orizontală privind combaterea discriminării;</w:t>
            </w:r>
          </w:p>
        </w:tc>
      </w:tr>
    </w:tbl>
    <w:p w14:paraId="1A7CED1C"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5A11188" w14:textId="77777777" w:rsidR="001C2D04" w:rsidRPr="00872C14" w:rsidRDefault="00166959">
      <w:r w:rsidRPr="00872C14">
        <w:rPr>
          <w:rStyle w:val="HideTWBExt"/>
        </w:rPr>
        <w:t>&lt;/Amend&gt;</w:t>
      </w:r>
    </w:p>
    <w:p w14:paraId="4F2A576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189</w:t>
      </w:r>
      <w:r w:rsidRPr="00872C14">
        <w:rPr>
          <w:rStyle w:val="HideTWBExt"/>
        </w:rPr>
        <w:t>&lt;/NumAm&gt;</w:t>
      </w:r>
    </w:p>
    <w:p w14:paraId="266747A9"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6334D7F0" w14:textId="77777777" w:rsidR="001C2D04" w:rsidRPr="00872C14" w:rsidRDefault="00166959">
      <w:pPr>
        <w:pStyle w:val="NormalBold"/>
      </w:pPr>
      <w:r w:rsidRPr="00872C14">
        <w:rPr>
          <w:rStyle w:val="HideTWBExt"/>
          <w:b w:val="0"/>
        </w:rPr>
        <w:t>&lt;/RepeatBlock-By&gt;</w:t>
      </w:r>
    </w:p>
    <w:p w14:paraId="7D4CFF34"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DE7791C" w14:textId="77777777" w:rsidR="001C2D04" w:rsidRPr="00872C14" w:rsidRDefault="00166959">
      <w:pPr>
        <w:pStyle w:val="NormalBold"/>
      </w:pPr>
      <w:r w:rsidRPr="00872C14">
        <w:rPr>
          <w:rStyle w:val="HideTWBExt"/>
        </w:rPr>
        <w:t>&lt;Article&gt;</w:t>
      </w:r>
      <w:r w:rsidRPr="00872C14">
        <w:t>Punctul 7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B2E4364" w14:textId="77777777">
        <w:trPr>
          <w:trHeight w:hRule="exact" w:val="240"/>
          <w:jc w:val="center"/>
        </w:trPr>
        <w:tc>
          <w:tcPr>
            <w:tcW w:w="9752" w:type="dxa"/>
            <w:gridSpan w:val="2"/>
            <w:tcBorders>
              <w:top w:val="nil"/>
              <w:left w:val="nil"/>
              <w:bottom w:val="nil"/>
              <w:right w:val="nil"/>
            </w:tcBorders>
          </w:tcPr>
          <w:p w14:paraId="041DED89" w14:textId="77777777" w:rsidR="001C2D04" w:rsidRPr="00872C14" w:rsidRDefault="001C2D04"/>
        </w:tc>
      </w:tr>
      <w:tr w:rsidR="001C2D04" w:rsidRPr="00872C14" w14:paraId="3DC09B35" w14:textId="77777777">
        <w:trPr>
          <w:trHeight w:val="240"/>
          <w:jc w:val="center"/>
        </w:trPr>
        <w:tc>
          <w:tcPr>
            <w:tcW w:w="4876" w:type="dxa"/>
            <w:tcBorders>
              <w:top w:val="nil"/>
              <w:left w:val="nil"/>
              <w:bottom w:val="nil"/>
              <w:right w:val="nil"/>
            </w:tcBorders>
          </w:tcPr>
          <w:p w14:paraId="08DC03A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B8523F0" w14:textId="77777777" w:rsidR="001C2D04" w:rsidRPr="00872C14" w:rsidRDefault="00166959">
            <w:pPr>
              <w:pStyle w:val="AmColumnHeading"/>
            </w:pPr>
            <w:r w:rsidRPr="00872C14">
              <w:t>Amendamentul</w:t>
            </w:r>
          </w:p>
        </w:tc>
      </w:tr>
      <w:tr w:rsidR="001C2D04" w:rsidRPr="00872C14" w14:paraId="2190F98A" w14:textId="77777777">
        <w:trPr>
          <w:jc w:val="center"/>
        </w:trPr>
        <w:tc>
          <w:tcPr>
            <w:tcW w:w="4876" w:type="dxa"/>
            <w:tcBorders>
              <w:top w:val="nil"/>
              <w:left w:val="nil"/>
              <w:bottom w:val="nil"/>
              <w:right w:val="nil"/>
            </w:tcBorders>
          </w:tcPr>
          <w:p w14:paraId="210F252F" w14:textId="77777777" w:rsidR="001C2D04" w:rsidRPr="00872C14" w:rsidRDefault="001C2D04">
            <w:pPr>
              <w:pStyle w:val="Normal6a"/>
            </w:pPr>
          </w:p>
        </w:tc>
        <w:tc>
          <w:tcPr>
            <w:tcW w:w="4876" w:type="dxa"/>
            <w:tcBorders>
              <w:top w:val="nil"/>
              <w:left w:val="nil"/>
              <w:bottom w:val="nil"/>
              <w:right w:val="nil"/>
            </w:tcBorders>
          </w:tcPr>
          <w:p w14:paraId="5D124940" w14:textId="77777777" w:rsidR="001C2D04" w:rsidRPr="00872C14" w:rsidRDefault="00166959">
            <w:pPr>
              <w:pStyle w:val="Normal6a"/>
            </w:pPr>
            <w:r w:rsidRPr="00872C14">
              <w:rPr>
                <w:b/>
                <w:i/>
              </w:rPr>
              <w:t>7a.</w:t>
            </w:r>
            <w:r w:rsidRPr="00872C14">
              <w:tab/>
            </w:r>
            <w:r w:rsidRPr="00872C14">
              <w:rPr>
                <w:b/>
                <w:i/>
              </w:rPr>
              <w:t xml:space="preserve">subliniază că, în domeniul de aplicare al </w:t>
            </w:r>
            <w:r w:rsidRPr="00872C14">
              <w:rPr>
                <w:b/>
                <w:i/>
              </w:rPr>
              <w:t>tratatelor, orice discriminare este interzisă în conformitate cu carta; invită UE să adere la Convenția-cadru pentru protecția minorităților naționale (FCNM) și la Carta europeană a limbilor regionale sau minoritare (ECRML); încurajează consolidarea cooperării cu alte organizații internaționale relevante, cum ar fi Consiliul Europei, OSCE și Organizația Națiunilor Unite în ceea ce privește promovarea și apărarea democrației, a statului de drept, a drepturilor fundamentale și a drepturilor omului, inclusiv a</w:t>
            </w:r>
            <w:r w:rsidRPr="00872C14">
              <w:rPr>
                <w:b/>
                <w:i/>
              </w:rPr>
              <w:t xml:space="preserve"> drepturilor minorităților;</w:t>
            </w:r>
          </w:p>
        </w:tc>
      </w:tr>
    </w:tbl>
    <w:p w14:paraId="51C1DC14"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524C6E8" w14:textId="77777777" w:rsidR="001C2D04" w:rsidRPr="00872C14" w:rsidRDefault="00166959">
      <w:r w:rsidRPr="00872C14">
        <w:rPr>
          <w:rStyle w:val="HideTWBExt"/>
        </w:rPr>
        <w:t>&lt;/Amend&gt;</w:t>
      </w:r>
    </w:p>
    <w:p w14:paraId="3EEF6B6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190</w:t>
      </w:r>
      <w:r w:rsidRPr="00872C14">
        <w:rPr>
          <w:rStyle w:val="HideTWBExt"/>
        </w:rPr>
        <w:t>&lt;/NumAm&gt;</w:t>
      </w:r>
    </w:p>
    <w:p w14:paraId="01F72B74"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Klára Dobrev, Idoia Mendia, Brando Benifei</w:t>
      </w:r>
      <w:r w:rsidRPr="00872C14">
        <w:rPr>
          <w:rStyle w:val="HideTWBExt"/>
          <w:b w:val="0"/>
        </w:rPr>
        <w:t>&lt;/Members&gt;</w:t>
      </w:r>
    </w:p>
    <w:p w14:paraId="024AB1FF" w14:textId="77777777" w:rsidR="001C2D04" w:rsidRPr="00872C14" w:rsidRDefault="00166959">
      <w:pPr>
        <w:pStyle w:val="NormalBold"/>
      </w:pPr>
      <w:r w:rsidRPr="00872C14">
        <w:rPr>
          <w:rStyle w:val="HideTWBExt"/>
          <w:b w:val="0"/>
        </w:rPr>
        <w:t>&lt;/RepeatBlock-By&gt;</w:t>
      </w:r>
    </w:p>
    <w:p w14:paraId="069B479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E169FC2" w14:textId="77777777" w:rsidR="001C2D04" w:rsidRPr="00872C14" w:rsidRDefault="00166959">
      <w:pPr>
        <w:pStyle w:val="NormalBold"/>
      </w:pPr>
      <w:r w:rsidRPr="00872C14">
        <w:rPr>
          <w:rStyle w:val="HideTWBExt"/>
        </w:rPr>
        <w:t>&lt;Article&gt;</w:t>
      </w:r>
      <w:r w:rsidRPr="00872C14">
        <w:t>Punctul 7 b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04C7999" w14:textId="77777777">
        <w:trPr>
          <w:trHeight w:hRule="exact" w:val="240"/>
          <w:jc w:val="center"/>
        </w:trPr>
        <w:tc>
          <w:tcPr>
            <w:tcW w:w="9752" w:type="dxa"/>
            <w:gridSpan w:val="2"/>
            <w:tcBorders>
              <w:top w:val="nil"/>
              <w:left w:val="nil"/>
              <w:bottom w:val="nil"/>
              <w:right w:val="nil"/>
            </w:tcBorders>
          </w:tcPr>
          <w:p w14:paraId="14FB85E6" w14:textId="77777777" w:rsidR="001C2D04" w:rsidRPr="00872C14" w:rsidRDefault="001C2D04"/>
        </w:tc>
      </w:tr>
      <w:tr w:rsidR="001C2D04" w:rsidRPr="00872C14" w14:paraId="57F9B934" w14:textId="77777777">
        <w:trPr>
          <w:trHeight w:val="240"/>
          <w:jc w:val="center"/>
        </w:trPr>
        <w:tc>
          <w:tcPr>
            <w:tcW w:w="4876" w:type="dxa"/>
            <w:tcBorders>
              <w:top w:val="nil"/>
              <w:left w:val="nil"/>
              <w:bottom w:val="nil"/>
              <w:right w:val="nil"/>
            </w:tcBorders>
          </w:tcPr>
          <w:p w14:paraId="60E1A4C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B7B65B5" w14:textId="77777777" w:rsidR="001C2D04" w:rsidRPr="00872C14" w:rsidRDefault="00166959">
            <w:pPr>
              <w:pStyle w:val="AmColumnHeading"/>
            </w:pPr>
            <w:r w:rsidRPr="00872C14">
              <w:t>Amendamentul</w:t>
            </w:r>
          </w:p>
        </w:tc>
      </w:tr>
      <w:tr w:rsidR="001C2D04" w:rsidRPr="00872C14" w14:paraId="59BD681B" w14:textId="77777777">
        <w:trPr>
          <w:jc w:val="center"/>
        </w:trPr>
        <w:tc>
          <w:tcPr>
            <w:tcW w:w="4876" w:type="dxa"/>
            <w:tcBorders>
              <w:top w:val="nil"/>
              <w:left w:val="nil"/>
              <w:bottom w:val="nil"/>
              <w:right w:val="nil"/>
            </w:tcBorders>
          </w:tcPr>
          <w:p w14:paraId="2242E1AD" w14:textId="77777777" w:rsidR="001C2D04" w:rsidRPr="00872C14" w:rsidRDefault="001C2D04">
            <w:pPr>
              <w:pStyle w:val="Normal6a"/>
            </w:pPr>
          </w:p>
        </w:tc>
        <w:tc>
          <w:tcPr>
            <w:tcW w:w="4876" w:type="dxa"/>
            <w:tcBorders>
              <w:top w:val="nil"/>
              <w:left w:val="nil"/>
              <w:bottom w:val="nil"/>
              <w:right w:val="nil"/>
            </w:tcBorders>
          </w:tcPr>
          <w:p w14:paraId="7AD85EE5" w14:textId="77777777" w:rsidR="001C2D04" w:rsidRPr="00872C14" w:rsidRDefault="00166959">
            <w:pPr>
              <w:pStyle w:val="Normal6a"/>
            </w:pPr>
            <w:r w:rsidRPr="00872C14">
              <w:rPr>
                <w:b/>
                <w:i/>
              </w:rPr>
              <w:t>7b.</w:t>
            </w:r>
            <w:r w:rsidRPr="00872C14">
              <w:tab/>
            </w:r>
            <w:r w:rsidRPr="00872C14">
              <w:rPr>
                <w:b/>
                <w:i/>
              </w:rPr>
              <w:t xml:space="preserve">evidențiază necesitatea de a combate toate tipurile de discriminare; regretă faptul că anumite state </w:t>
            </w:r>
            <w:r w:rsidRPr="00872C14">
              <w:rPr>
                <w:b/>
                <w:i/>
              </w:rPr>
              <w:t>membre continuă să pună în aplicare sau să mențină legi și politici care subminează drepturile fundamentale stabilite de cartă; evidențiază cu tărie că aceste practici contravin drepturilor fundamentale consacrate în cartă, inclusiv, și fără a se limita la, respectarea demnității umane, respectarea vieții private și de familie, protecția datelor cu caracter personal, libertatea de exprimare și de întrunire, libertatea de informare, egalitatea în fața legii, nediscriminarea, egalitatea dintre bărbați și feme</w:t>
            </w:r>
            <w:r w:rsidRPr="00872C14">
              <w:rPr>
                <w:b/>
                <w:i/>
              </w:rPr>
              <w:t>i, drepturile copilului și libertatea de circulație și de ședere;</w:t>
            </w:r>
          </w:p>
        </w:tc>
      </w:tr>
    </w:tbl>
    <w:p w14:paraId="524FC9D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9FE5A59" w14:textId="77777777" w:rsidR="001C2D04" w:rsidRPr="00872C14" w:rsidRDefault="00166959">
      <w:r w:rsidRPr="00872C14">
        <w:rPr>
          <w:rStyle w:val="HideTWBExt"/>
        </w:rPr>
        <w:t>&lt;/Amend&gt;</w:t>
      </w:r>
    </w:p>
    <w:p w14:paraId="0DDCF91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191</w:t>
      </w:r>
      <w:r w:rsidRPr="00872C14">
        <w:rPr>
          <w:rStyle w:val="HideTWBExt"/>
        </w:rPr>
        <w:t>&lt;/NumAm&gt;</w:t>
      </w:r>
    </w:p>
    <w:p w14:paraId="714D1C14"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Klára Dobrev, Idoia Mendia, Brando Benifei</w:t>
      </w:r>
      <w:r w:rsidRPr="00872C14">
        <w:rPr>
          <w:rStyle w:val="HideTWBExt"/>
          <w:b w:val="0"/>
        </w:rPr>
        <w:t>&lt;/Members&gt;</w:t>
      </w:r>
    </w:p>
    <w:p w14:paraId="363B2FF7" w14:textId="77777777" w:rsidR="001C2D04" w:rsidRPr="00872C14" w:rsidRDefault="00166959">
      <w:pPr>
        <w:pStyle w:val="NormalBold"/>
      </w:pPr>
      <w:r w:rsidRPr="00872C14">
        <w:rPr>
          <w:rStyle w:val="HideTWBExt"/>
          <w:b w:val="0"/>
        </w:rPr>
        <w:t>&lt;/RepeatBlock-By&gt;</w:t>
      </w:r>
    </w:p>
    <w:p w14:paraId="17ABE49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86CF767" w14:textId="77777777" w:rsidR="001C2D04" w:rsidRPr="00872C14" w:rsidRDefault="00166959">
      <w:pPr>
        <w:pStyle w:val="NormalBold"/>
      </w:pPr>
      <w:r w:rsidRPr="00872C14">
        <w:rPr>
          <w:rStyle w:val="HideTWBExt"/>
        </w:rPr>
        <w:t>&lt;Article&gt;</w:t>
      </w:r>
      <w:r w:rsidRPr="00872C14">
        <w:t>Punctul 7 c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11EDE03" w14:textId="77777777">
        <w:trPr>
          <w:trHeight w:hRule="exact" w:val="240"/>
          <w:jc w:val="center"/>
        </w:trPr>
        <w:tc>
          <w:tcPr>
            <w:tcW w:w="9752" w:type="dxa"/>
            <w:gridSpan w:val="2"/>
            <w:tcBorders>
              <w:top w:val="nil"/>
              <w:left w:val="nil"/>
              <w:bottom w:val="nil"/>
              <w:right w:val="nil"/>
            </w:tcBorders>
          </w:tcPr>
          <w:p w14:paraId="475C0B00" w14:textId="77777777" w:rsidR="001C2D04" w:rsidRPr="00872C14" w:rsidRDefault="001C2D04"/>
        </w:tc>
      </w:tr>
      <w:tr w:rsidR="001C2D04" w:rsidRPr="00872C14" w14:paraId="15F60DCB" w14:textId="77777777">
        <w:trPr>
          <w:trHeight w:val="240"/>
          <w:jc w:val="center"/>
        </w:trPr>
        <w:tc>
          <w:tcPr>
            <w:tcW w:w="4876" w:type="dxa"/>
            <w:tcBorders>
              <w:top w:val="nil"/>
              <w:left w:val="nil"/>
              <w:bottom w:val="nil"/>
              <w:right w:val="nil"/>
            </w:tcBorders>
          </w:tcPr>
          <w:p w14:paraId="0837D8DC"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1871323" w14:textId="77777777" w:rsidR="001C2D04" w:rsidRPr="00872C14" w:rsidRDefault="00166959">
            <w:pPr>
              <w:pStyle w:val="AmColumnHeading"/>
            </w:pPr>
            <w:r w:rsidRPr="00872C14">
              <w:t>Amendamentul</w:t>
            </w:r>
          </w:p>
        </w:tc>
      </w:tr>
      <w:tr w:rsidR="001C2D04" w:rsidRPr="00872C14" w14:paraId="304FAFE7" w14:textId="77777777">
        <w:trPr>
          <w:jc w:val="center"/>
        </w:trPr>
        <w:tc>
          <w:tcPr>
            <w:tcW w:w="4876" w:type="dxa"/>
            <w:tcBorders>
              <w:top w:val="nil"/>
              <w:left w:val="nil"/>
              <w:bottom w:val="nil"/>
              <w:right w:val="nil"/>
            </w:tcBorders>
          </w:tcPr>
          <w:p w14:paraId="1B7BE3B0" w14:textId="77777777" w:rsidR="001C2D04" w:rsidRPr="00872C14" w:rsidRDefault="001C2D04">
            <w:pPr>
              <w:pStyle w:val="Normal6a"/>
            </w:pPr>
          </w:p>
        </w:tc>
        <w:tc>
          <w:tcPr>
            <w:tcW w:w="4876" w:type="dxa"/>
            <w:tcBorders>
              <w:top w:val="nil"/>
              <w:left w:val="nil"/>
              <w:bottom w:val="nil"/>
              <w:right w:val="nil"/>
            </w:tcBorders>
          </w:tcPr>
          <w:p w14:paraId="7ADAA097" w14:textId="77777777" w:rsidR="001C2D04" w:rsidRPr="00872C14" w:rsidRDefault="00166959">
            <w:pPr>
              <w:pStyle w:val="Normal6a"/>
            </w:pPr>
            <w:r w:rsidRPr="00872C14">
              <w:rPr>
                <w:b/>
                <w:i/>
              </w:rPr>
              <w:t>7c.</w:t>
            </w:r>
            <w:r w:rsidRPr="00872C14">
              <w:tab/>
            </w:r>
            <w:r w:rsidRPr="00872C14">
              <w:rPr>
                <w:b/>
                <w:i/>
              </w:rPr>
              <w:t xml:space="preserve">deplânge lipsa de progrese în politicile de egalitate și nediscriminare din </w:t>
            </w:r>
            <w:r w:rsidRPr="00872C14">
              <w:rPr>
                <w:b/>
                <w:i/>
              </w:rPr>
              <w:t>unele state membre și își exprimă îngrijorarea cu privire la lipsa punerii în aplicare legilor împotriva discriminării; regretă că, în pofida cadrelor UE existente, cum ar fi Directiva 2000/78/CE, persistă lacune în punerea în aplicare, lăsând victimele fără un sprijin juridic adecvat;</w:t>
            </w:r>
          </w:p>
        </w:tc>
      </w:tr>
    </w:tbl>
    <w:p w14:paraId="7C1BEBE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6353B6E" w14:textId="77777777" w:rsidR="001C2D04" w:rsidRPr="00872C14" w:rsidRDefault="00166959">
      <w:r w:rsidRPr="00872C14">
        <w:rPr>
          <w:rStyle w:val="HideTWBExt"/>
        </w:rPr>
        <w:t>&lt;/Amend&gt;</w:t>
      </w:r>
    </w:p>
    <w:p w14:paraId="5335CE6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192</w:t>
      </w:r>
      <w:r w:rsidRPr="00872C14">
        <w:rPr>
          <w:rStyle w:val="HideTWBExt"/>
        </w:rPr>
        <w:t>&lt;/NumAm&gt;</w:t>
      </w:r>
    </w:p>
    <w:p w14:paraId="523BAD97" w14:textId="77777777" w:rsidR="001C2D04" w:rsidRPr="00872C14" w:rsidRDefault="00166959">
      <w:pPr>
        <w:pStyle w:val="NormalBold"/>
      </w:pPr>
      <w:r w:rsidRPr="00872C14">
        <w:rPr>
          <w:rStyle w:val="HideTWBExt"/>
          <w:b w:val="0"/>
        </w:rPr>
        <w:lastRenderedPageBreak/>
        <w:t>&lt;RepeatBlock-By&gt;&lt;Members&gt;</w:t>
      </w:r>
      <w:r w:rsidRPr="00872C14">
        <w:t>Alessandro Zan, Juan Fernando López Aguilar, Marc Angel, Idoia Mendia, Brando Benifei</w:t>
      </w:r>
      <w:r w:rsidRPr="00872C14">
        <w:rPr>
          <w:rStyle w:val="HideTWBExt"/>
          <w:b w:val="0"/>
        </w:rPr>
        <w:t>&lt;/Members&gt;</w:t>
      </w:r>
    </w:p>
    <w:p w14:paraId="567F5CD6" w14:textId="77777777" w:rsidR="001C2D04" w:rsidRPr="00872C14" w:rsidRDefault="00166959">
      <w:pPr>
        <w:pStyle w:val="NormalBold"/>
      </w:pPr>
      <w:r w:rsidRPr="00872C14">
        <w:rPr>
          <w:rStyle w:val="HideTWBExt"/>
          <w:b w:val="0"/>
        </w:rPr>
        <w:t>&lt;/RepeatBlock-By&gt;</w:t>
      </w:r>
    </w:p>
    <w:p w14:paraId="6F19558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9F4244B" w14:textId="77777777" w:rsidR="001C2D04" w:rsidRPr="00872C14" w:rsidRDefault="00166959">
      <w:pPr>
        <w:pStyle w:val="NormalBold"/>
      </w:pPr>
      <w:r w:rsidRPr="00872C14">
        <w:rPr>
          <w:rStyle w:val="HideTWBExt"/>
        </w:rPr>
        <w:t>&lt;Article&gt;</w:t>
      </w:r>
      <w:r w:rsidRPr="00872C14">
        <w:t>Punctul 7 d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0DDC3E9" w14:textId="77777777">
        <w:trPr>
          <w:trHeight w:hRule="exact" w:val="240"/>
          <w:jc w:val="center"/>
        </w:trPr>
        <w:tc>
          <w:tcPr>
            <w:tcW w:w="9752" w:type="dxa"/>
            <w:gridSpan w:val="2"/>
            <w:tcBorders>
              <w:top w:val="nil"/>
              <w:left w:val="nil"/>
              <w:bottom w:val="nil"/>
              <w:right w:val="nil"/>
            </w:tcBorders>
          </w:tcPr>
          <w:p w14:paraId="662126E3" w14:textId="77777777" w:rsidR="001C2D04" w:rsidRPr="00872C14" w:rsidRDefault="001C2D04"/>
        </w:tc>
      </w:tr>
      <w:tr w:rsidR="001C2D04" w:rsidRPr="00872C14" w14:paraId="644F38FE" w14:textId="77777777">
        <w:trPr>
          <w:trHeight w:val="240"/>
          <w:jc w:val="center"/>
        </w:trPr>
        <w:tc>
          <w:tcPr>
            <w:tcW w:w="4876" w:type="dxa"/>
            <w:tcBorders>
              <w:top w:val="nil"/>
              <w:left w:val="nil"/>
              <w:bottom w:val="nil"/>
              <w:right w:val="nil"/>
            </w:tcBorders>
          </w:tcPr>
          <w:p w14:paraId="76B1754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0ECB7AE" w14:textId="77777777" w:rsidR="001C2D04" w:rsidRPr="00872C14" w:rsidRDefault="00166959">
            <w:pPr>
              <w:pStyle w:val="AmColumnHeading"/>
            </w:pPr>
            <w:r w:rsidRPr="00872C14">
              <w:t>Amendamentul</w:t>
            </w:r>
          </w:p>
        </w:tc>
      </w:tr>
      <w:tr w:rsidR="001C2D04" w:rsidRPr="00872C14" w14:paraId="1C86AC85" w14:textId="77777777">
        <w:trPr>
          <w:jc w:val="center"/>
        </w:trPr>
        <w:tc>
          <w:tcPr>
            <w:tcW w:w="4876" w:type="dxa"/>
            <w:tcBorders>
              <w:top w:val="nil"/>
              <w:left w:val="nil"/>
              <w:bottom w:val="nil"/>
              <w:right w:val="nil"/>
            </w:tcBorders>
          </w:tcPr>
          <w:p w14:paraId="4E4A5D9C" w14:textId="77777777" w:rsidR="001C2D04" w:rsidRPr="00872C14" w:rsidRDefault="001C2D04">
            <w:pPr>
              <w:pStyle w:val="Normal6a"/>
            </w:pPr>
          </w:p>
        </w:tc>
        <w:tc>
          <w:tcPr>
            <w:tcW w:w="4876" w:type="dxa"/>
            <w:tcBorders>
              <w:top w:val="nil"/>
              <w:left w:val="nil"/>
              <w:bottom w:val="nil"/>
              <w:right w:val="nil"/>
            </w:tcBorders>
          </w:tcPr>
          <w:p w14:paraId="15F614BF" w14:textId="77777777" w:rsidR="001C2D04" w:rsidRPr="00872C14" w:rsidRDefault="00166959">
            <w:pPr>
              <w:pStyle w:val="Normal6a"/>
            </w:pPr>
            <w:r w:rsidRPr="00872C14">
              <w:rPr>
                <w:b/>
                <w:i/>
              </w:rPr>
              <w:t>7d.</w:t>
            </w:r>
            <w:r w:rsidRPr="00872C14">
              <w:tab/>
            </w:r>
            <w:r w:rsidRPr="00872C14">
              <w:rPr>
                <w:b/>
                <w:i/>
              </w:rPr>
              <w:t xml:space="preserve">invită UE să continue să ia măsuri împotriva discriminării și a infracțiunilor motivată de ură </w:t>
            </w:r>
            <w:r w:rsidRPr="00872C14">
              <w:rPr>
                <w:b/>
                <w:i/>
              </w:rPr>
              <w:t>îndreptate împotriva persoanelor LGBTQIA+, a femeilor, a minorilor, a minorităților naționale, etnice, lingvistice și religioase, a persoanelor cu dizabilități, a persoanelor în vârstă, a migranților și a altor grupuri vulnerabile, pentru a se asigura că drepturile fundamentale consacrate în cartă sunt pe deplin respectate pentru toate persoanele;</w:t>
            </w:r>
          </w:p>
        </w:tc>
      </w:tr>
    </w:tbl>
    <w:p w14:paraId="75952894"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642B3CB" w14:textId="77777777" w:rsidR="001C2D04" w:rsidRPr="00872C14" w:rsidRDefault="00166959">
      <w:r w:rsidRPr="00872C14">
        <w:rPr>
          <w:rStyle w:val="HideTWBExt"/>
        </w:rPr>
        <w:t>&lt;/Amend&gt;</w:t>
      </w:r>
    </w:p>
    <w:p w14:paraId="77F860A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193</w:t>
      </w:r>
      <w:r w:rsidRPr="00872C14">
        <w:rPr>
          <w:rStyle w:val="HideTWBExt"/>
        </w:rPr>
        <w:t>&lt;/NumAm&gt;</w:t>
      </w:r>
    </w:p>
    <w:p w14:paraId="0EA14595"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5BF7274A" w14:textId="77777777" w:rsidR="001C2D04" w:rsidRPr="00872C14" w:rsidRDefault="00166959">
      <w:pPr>
        <w:pStyle w:val="NormalBold"/>
      </w:pPr>
      <w:r w:rsidRPr="00872C14">
        <w:rPr>
          <w:rStyle w:val="HideTWBExt"/>
          <w:b w:val="0"/>
        </w:rPr>
        <w:t>&lt;/RepeatBlock-By&gt;</w:t>
      </w:r>
    </w:p>
    <w:p w14:paraId="33AB2AA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88F6025" w14:textId="77777777" w:rsidR="001C2D04" w:rsidRPr="00872C14" w:rsidRDefault="00166959">
      <w:pPr>
        <w:pStyle w:val="NormalBold"/>
      </w:pPr>
      <w:r w:rsidRPr="00872C14">
        <w:rPr>
          <w:rStyle w:val="HideTWBExt"/>
        </w:rPr>
        <w:t>&lt;Article&gt;</w:t>
      </w:r>
      <w:r w:rsidRPr="00872C14">
        <w:t>Punctul 8</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BFAA691" w14:textId="77777777">
        <w:trPr>
          <w:trHeight w:hRule="exact" w:val="240"/>
          <w:jc w:val="center"/>
        </w:trPr>
        <w:tc>
          <w:tcPr>
            <w:tcW w:w="9752" w:type="dxa"/>
            <w:gridSpan w:val="2"/>
            <w:tcBorders>
              <w:top w:val="nil"/>
              <w:left w:val="nil"/>
              <w:bottom w:val="nil"/>
              <w:right w:val="nil"/>
            </w:tcBorders>
          </w:tcPr>
          <w:p w14:paraId="3F68365F" w14:textId="77777777" w:rsidR="001C2D04" w:rsidRPr="00872C14" w:rsidRDefault="001C2D04"/>
        </w:tc>
      </w:tr>
      <w:tr w:rsidR="001C2D04" w:rsidRPr="00872C14" w14:paraId="3E4D6C20" w14:textId="77777777">
        <w:trPr>
          <w:trHeight w:val="240"/>
          <w:jc w:val="center"/>
        </w:trPr>
        <w:tc>
          <w:tcPr>
            <w:tcW w:w="4876" w:type="dxa"/>
            <w:tcBorders>
              <w:top w:val="nil"/>
              <w:left w:val="nil"/>
              <w:bottom w:val="nil"/>
              <w:right w:val="nil"/>
            </w:tcBorders>
          </w:tcPr>
          <w:p w14:paraId="79D4CA2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35C7DA7" w14:textId="77777777" w:rsidR="001C2D04" w:rsidRPr="00872C14" w:rsidRDefault="00166959">
            <w:pPr>
              <w:pStyle w:val="AmColumnHeading"/>
            </w:pPr>
            <w:r w:rsidRPr="00872C14">
              <w:t>Amendamentul</w:t>
            </w:r>
          </w:p>
        </w:tc>
      </w:tr>
      <w:tr w:rsidR="001C2D04" w:rsidRPr="00872C14" w14:paraId="7F4262B4" w14:textId="77777777">
        <w:trPr>
          <w:jc w:val="center"/>
        </w:trPr>
        <w:tc>
          <w:tcPr>
            <w:tcW w:w="4876" w:type="dxa"/>
            <w:tcBorders>
              <w:top w:val="nil"/>
              <w:left w:val="nil"/>
              <w:bottom w:val="nil"/>
              <w:right w:val="nil"/>
            </w:tcBorders>
          </w:tcPr>
          <w:p w14:paraId="3B39D63A" w14:textId="77777777" w:rsidR="001C2D04" w:rsidRPr="00872C14" w:rsidRDefault="00166959">
            <w:pPr>
              <w:pStyle w:val="Normal6a"/>
            </w:pPr>
            <w:r w:rsidRPr="00872C14">
              <w:rPr>
                <w:b/>
                <w:i/>
              </w:rPr>
              <w:t>8.</w:t>
            </w:r>
            <w:r w:rsidRPr="00872C14">
              <w:tab/>
            </w:r>
            <w:r w:rsidRPr="00872C14">
              <w:rPr>
                <w:b/>
                <w:i/>
              </w:rPr>
              <w:t xml:space="preserve">salută noua strategie privind egalitatea pentru persoanele LGBTIQ+ 2026-2030 (COM(2025)0725) și invită statele </w:t>
            </w:r>
            <w:r w:rsidRPr="00872C14">
              <w:rPr>
                <w:b/>
                <w:i/>
              </w:rPr>
              <w:t>membre să reînnoiască sau să adopte noi planuri de acțiune sau strategii naționale pentru persoanele LGBTIQ+ pentru a completa inițiativele UE cu măsuri naționale eficace;</w:t>
            </w:r>
          </w:p>
        </w:tc>
        <w:tc>
          <w:tcPr>
            <w:tcW w:w="4876" w:type="dxa"/>
            <w:tcBorders>
              <w:top w:val="nil"/>
              <w:left w:val="nil"/>
              <w:bottom w:val="nil"/>
              <w:right w:val="nil"/>
            </w:tcBorders>
          </w:tcPr>
          <w:p w14:paraId="34DC374D" w14:textId="77777777" w:rsidR="001C2D04" w:rsidRPr="00872C14" w:rsidRDefault="00166959">
            <w:pPr>
              <w:pStyle w:val="Normal6a"/>
            </w:pPr>
            <w:r w:rsidRPr="00872C14">
              <w:rPr>
                <w:b/>
                <w:i/>
              </w:rPr>
              <w:t>eliminat</w:t>
            </w:r>
          </w:p>
        </w:tc>
      </w:tr>
    </w:tbl>
    <w:p w14:paraId="30D19C8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46E10A6" w14:textId="77777777" w:rsidR="001C2D04" w:rsidRPr="00872C14" w:rsidRDefault="00166959">
      <w:r w:rsidRPr="00872C14">
        <w:rPr>
          <w:rStyle w:val="HideTWBExt"/>
        </w:rPr>
        <w:t>&lt;/Amend&gt;</w:t>
      </w:r>
    </w:p>
    <w:p w14:paraId="3D819FF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194</w:t>
      </w:r>
      <w:r w:rsidRPr="00872C14">
        <w:rPr>
          <w:rStyle w:val="HideTWBExt"/>
        </w:rPr>
        <w:t>&lt;/NumAm&gt;</w:t>
      </w:r>
    </w:p>
    <w:p w14:paraId="30E1F9A1"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683272D9" w14:textId="77777777" w:rsidR="001C2D04" w:rsidRPr="00872C14" w:rsidRDefault="00166959">
      <w:pPr>
        <w:pStyle w:val="NormalBold"/>
      </w:pPr>
      <w:r w:rsidRPr="00872C14">
        <w:rPr>
          <w:rStyle w:val="HideTWBExt"/>
          <w:b w:val="0"/>
        </w:rPr>
        <w:t>&lt;/RepeatBlock-By&gt;</w:t>
      </w:r>
    </w:p>
    <w:p w14:paraId="726CD51B" w14:textId="77777777" w:rsidR="001C2D04" w:rsidRPr="00872C14" w:rsidRDefault="00166959">
      <w:pPr>
        <w:pStyle w:val="NormalBold"/>
      </w:pPr>
      <w:r w:rsidRPr="00872C14">
        <w:rPr>
          <w:rStyle w:val="HideTWBExt"/>
        </w:rPr>
        <w:lastRenderedPageBreak/>
        <w:t>&lt;DocAmend&gt;</w:t>
      </w:r>
      <w:r w:rsidRPr="00872C14">
        <w:t>Propunere de rezoluție</w:t>
      </w:r>
      <w:r w:rsidRPr="00872C14">
        <w:rPr>
          <w:rStyle w:val="HideTWBExt"/>
        </w:rPr>
        <w:t>&lt;/DocAmend&gt;</w:t>
      </w:r>
    </w:p>
    <w:p w14:paraId="54386AB0" w14:textId="77777777" w:rsidR="001C2D04" w:rsidRPr="00872C14" w:rsidRDefault="00166959">
      <w:pPr>
        <w:pStyle w:val="NormalBold"/>
      </w:pPr>
      <w:r w:rsidRPr="00872C14">
        <w:rPr>
          <w:rStyle w:val="HideTWBExt"/>
        </w:rPr>
        <w:t>&lt;Article&gt;</w:t>
      </w:r>
      <w:r w:rsidRPr="00872C14">
        <w:t>Punctul 8</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853889F" w14:textId="77777777">
        <w:trPr>
          <w:trHeight w:hRule="exact" w:val="240"/>
          <w:jc w:val="center"/>
        </w:trPr>
        <w:tc>
          <w:tcPr>
            <w:tcW w:w="9752" w:type="dxa"/>
            <w:gridSpan w:val="2"/>
            <w:tcBorders>
              <w:top w:val="nil"/>
              <w:left w:val="nil"/>
              <w:bottom w:val="nil"/>
              <w:right w:val="nil"/>
            </w:tcBorders>
          </w:tcPr>
          <w:p w14:paraId="1361C1C6" w14:textId="77777777" w:rsidR="001C2D04" w:rsidRPr="00872C14" w:rsidRDefault="001C2D04"/>
        </w:tc>
      </w:tr>
      <w:tr w:rsidR="001C2D04" w:rsidRPr="00872C14" w14:paraId="5C4EFAAE" w14:textId="77777777">
        <w:trPr>
          <w:trHeight w:val="240"/>
          <w:jc w:val="center"/>
        </w:trPr>
        <w:tc>
          <w:tcPr>
            <w:tcW w:w="4876" w:type="dxa"/>
            <w:tcBorders>
              <w:top w:val="nil"/>
              <w:left w:val="nil"/>
              <w:bottom w:val="nil"/>
              <w:right w:val="nil"/>
            </w:tcBorders>
          </w:tcPr>
          <w:p w14:paraId="27ACFE6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2A76EB6" w14:textId="77777777" w:rsidR="001C2D04" w:rsidRPr="00872C14" w:rsidRDefault="00166959">
            <w:pPr>
              <w:pStyle w:val="AmColumnHeading"/>
            </w:pPr>
            <w:r w:rsidRPr="00872C14">
              <w:t>Amendamentul</w:t>
            </w:r>
          </w:p>
        </w:tc>
      </w:tr>
      <w:tr w:rsidR="001C2D04" w:rsidRPr="00872C14" w14:paraId="514D0794" w14:textId="77777777">
        <w:trPr>
          <w:jc w:val="center"/>
        </w:trPr>
        <w:tc>
          <w:tcPr>
            <w:tcW w:w="4876" w:type="dxa"/>
            <w:tcBorders>
              <w:top w:val="nil"/>
              <w:left w:val="nil"/>
              <w:bottom w:val="nil"/>
              <w:right w:val="nil"/>
            </w:tcBorders>
          </w:tcPr>
          <w:p w14:paraId="5CF3D8C0" w14:textId="77777777" w:rsidR="001C2D04" w:rsidRPr="00872C14" w:rsidRDefault="00166959">
            <w:pPr>
              <w:pStyle w:val="Normal6a"/>
            </w:pPr>
            <w:r w:rsidRPr="00872C14">
              <w:rPr>
                <w:b/>
                <w:i/>
              </w:rPr>
              <w:t>8.</w:t>
            </w:r>
            <w:r w:rsidRPr="00872C14">
              <w:tab/>
            </w:r>
            <w:r w:rsidRPr="00872C14">
              <w:rPr>
                <w:b/>
                <w:i/>
              </w:rPr>
              <w:t xml:space="preserve">salută noua strategie privind </w:t>
            </w:r>
            <w:r w:rsidRPr="00872C14">
              <w:rPr>
                <w:b/>
                <w:i/>
              </w:rPr>
              <w:t>egalitatea pentru persoanele LGBTIQ+ 2026-2030 (COM(2025)0725) și invită statele membre să reînnoiască sau să adopte noi planuri de acțiune sau strategii naționale pentru persoanele LGBTIQ+ pentru a completa inițiativele UE cu măsuri naționale eficace;</w:t>
            </w:r>
          </w:p>
        </w:tc>
        <w:tc>
          <w:tcPr>
            <w:tcW w:w="4876" w:type="dxa"/>
            <w:tcBorders>
              <w:top w:val="nil"/>
              <w:left w:val="nil"/>
              <w:bottom w:val="nil"/>
              <w:right w:val="nil"/>
            </w:tcBorders>
          </w:tcPr>
          <w:p w14:paraId="11CF1B0A" w14:textId="77777777" w:rsidR="001C2D04" w:rsidRPr="00872C14" w:rsidRDefault="00166959">
            <w:pPr>
              <w:pStyle w:val="Normal6a"/>
            </w:pPr>
            <w:r w:rsidRPr="00872C14">
              <w:rPr>
                <w:b/>
                <w:i/>
              </w:rPr>
              <w:t>eliminat</w:t>
            </w:r>
          </w:p>
        </w:tc>
      </w:tr>
    </w:tbl>
    <w:p w14:paraId="1328946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6D212E1" w14:textId="77777777" w:rsidR="001C2D04" w:rsidRPr="00872C14" w:rsidRDefault="00166959">
      <w:r w:rsidRPr="00872C14">
        <w:rPr>
          <w:rStyle w:val="HideTWBExt"/>
        </w:rPr>
        <w:t>&lt;/Amend&gt;</w:t>
      </w:r>
    </w:p>
    <w:p w14:paraId="142B04F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195</w:t>
      </w:r>
      <w:r w:rsidRPr="00872C14">
        <w:rPr>
          <w:rStyle w:val="HideTWBExt"/>
        </w:rPr>
        <w:t>&lt;/NumAm&gt;</w:t>
      </w:r>
    </w:p>
    <w:p w14:paraId="5169B57E"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5F648D18" w14:textId="77777777" w:rsidR="001C2D04" w:rsidRPr="00872C14" w:rsidRDefault="00166959">
      <w:pPr>
        <w:pStyle w:val="NormalBold"/>
      </w:pPr>
      <w:r w:rsidRPr="00872C14">
        <w:rPr>
          <w:rStyle w:val="HideTWBExt"/>
          <w:b w:val="0"/>
        </w:rPr>
        <w:t>&lt;/RepeatBlock-By&gt;</w:t>
      </w:r>
    </w:p>
    <w:p w14:paraId="2F85C84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A604D17" w14:textId="77777777" w:rsidR="001C2D04" w:rsidRPr="00872C14" w:rsidRDefault="00166959">
      <w:pPr>
        <w:pStyle w:val="NormalBold"/>
      </w:pPr>
      <w:r w:rsidRPr="00872C14">
        <w:rPr>
          <w:rStyle w:val="HideTWBExt"/>
        </w:rPr>
        <w:t>&lt;Article&gt;</w:t>
      </w:r>
      <w:r w:rsidRPr="00872C14">
        <w:t>Punctul 8</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BDA4B0E" w14:textId="77777777">
        <w:trPr>
          <w:trHeight w:hRule="exact" w:val="240"/>
          <w:jc w:val="center"/>
        </w:trPr>
        <w:tc>
          <w:tcPr>
            <w:tcW w:w="9752" w:type="dxa"/>
            <w:gridSpan w:val="2"/>
            <w:tcBorders>
              <w:top w:val="nil"/>
              <w:left w:val="nil"/>
              <w:bottom w:val="nil"/>
              <w:right w:val="nil"/>
            </w:tcBorders>
          </w:tcPr>
          <w:p w14:paraId="1B7A3F47" w14:textId="77777777" w:rsidR="001C2D04" w:rsidRPr="00872C14" w:rsidRDefault="001C2D04"/>
        </w:tc>
      </w:tr>
      <w:tr w:rsidR="001C2D04" w:rsidRPr="00872C14" w14:paraId="249B745F" w14:textId="77777777">
        <w:trPr>
          <w:trHeight w:val="240"/>
          <w:jc w:val="center"/>
        </w:trPr>
        <w:tc>
          <w:tcPr>
            <w:tcW w:w="4876" w:type="dxa"/>
            <w:tcBorders>
              <w:top w:val="nil"/>
              <w:left w:val="nil"/>
              <w:bottom w:val="nil"/>
              <w:right w:val="nil"/>
            </w:tcBorders>
          </w:tcPr>
          <w:p w14:paraId="407E1DC5" w14:textId="77777777" w:rsidR="001C2D04" w:rsidRPr="00872C14" w:rsidRDefault="00166959">
            <w:pPr>
              <w:pStyle w:val="AmColumnHeading"/>
            </w:pPr>
            <w:r w:rsidRPr="00872C14">
              <w:t xml:space="preserve">Propunerea de </w:t>
            </w:r>
            <w:r w:rsidRPr="00872C14">
              <w:t>rezoluție</w:t>
            </w:r>
          </w:p>
        </w:tc>
        <w:tc>
          <w:tcPr>
            <w:tcW w:w="4876" w:type="dxa"/>
            <w:tcBorders>
              <w:top w:val="nil"/>
              <w:left w:val="nil"/>
              <w:bottom w:val="nil"/>
              <w:right w:val="nil"/>
            </w:tcBorders>
          </w:tcPr>
          <w:p w14:paraId="4148E58F" w14:textId="77777777" w:rsidR="001C2D04" w:rsidRPr="00872C14" w:rsidRDefault="00166959">
            <w:pPr>
              <w:pStyle w:val="AmColumnHeading"/>
            </w:pPr>
            <w:r w:rsidRPr="00872C14">
              <w:t>Amendamentul</w:t>
            </w:r>
          </w:p>
        </w:tc>
      </w:tr>
      <w:tr w:rsidR="001C2D04" w:rsidRPr="00872C14" w14:paraId="477BEBBB" w14:textId="77777777">
        <w:trPr>
          <w:jc w:val="center"/>
        </w:trPr>
        <w:tc>
          <w:tcPr>
            <w:tcW w:w="4876" w:type="dxa"/>
            <w:tcBorders>
              <w:top w:val="nil"/>
              <w:left w:val="nil"/>
              <w:bottom w:val="nil"/>
              <w:right w:val="nil"/>
            </w:tcBorders>
          </w:tcPr>
          <w:p w14:paraId="7ACC16AE" w14:textId="77777777" w:rsidR="001C2D04" w:rsidRPr="00872C14" w:rsidRDefault="00166959">
            <w:pPr>
              <w:pStyle w:val="Normal6a"/>
            </w:pPr>
            <w:r w:rsidRPr="00872C14">
              <w:rPr>
                <w:b/>
                <w:i/>
              </w:rPr>
              <w:t>8.</w:t>
            </w:r>
            <w:r w:rsidRPr="00872C14">
              <w:tab/>
            </w:r>
            <w:r w:rsidRPr="00872C14">
              <w:rPr>
                <w:b/>
                <w:i/>
              </w:rPr>
              <w:t>salută noua strategie privind egalitatea pentru persoanele LGBTIQ+ 2026-2030 (COM(2025)0725) și invită statele membre să reînnoiască sau să adopte noi planuri de acțiune sau strategii naționale pentru persoanele LGBTIQ+ pentru a completa inițiativele UE cu măsuri naționale eficace;</w:t>
            </w:r>
          </w:p>
        </w:tc>
        <w:tc>
          <w:tcPr>
            <w:tcW w:w="4876" w:type="dxa"/>
            <w:tcBorders>
              <w:top w:val="nil"/>
              <w:left w:val="nil"/>
              <w:bottom w:val="nil"/>
              <w:right w:val="nil"/>
            </w:tcBorders>
          </w:tcPr>
          <w:p w14:paraId="028F1DEE" w14:textId="77777777" w:rsidR="001C2D04" w:rsidRPr="00872C14" w:rsidRDefault="00166959">
            <w:pPr>
              <w:pStyle w:val="Normal6a"/>
            </w:pPr>
            <w:r w:rsidRPr="00872C14">
              <w:rPr>
                <w:b/>
                <w:i/>
              </w:rPr>
              <w:t>eliminat</w:t>
            </w:r>
          </w:p>
        </w:tc>
      </w:tr>
    </w:tbl>
    <w:p w14:paraId="780F4E9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E469F50" w14:textId="77777777" w:rsidR="001C2D04" w:rsidRPr="00872C14" w:rsidRDefault="00166959">
      <w:r w:rsidRPr="00872C14">
        <w:rPr>
          <w:rStyle w:val="HideTWBExt"/>
        </w:rPr>
        <w:t>&lt;/Amend&gt;</w:t>
      </w:r>
    </w:p>
    <w:p w14:paraId="765AC38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196</w:t>
      </w:r>
      <w:r w:rsidRPr="00872C14">
        <w:rPr>
          <w:rStyle w:val="HideTWBExt"/>
        </w:rPr>
        <w:t>&lt;/NumAm&gt;</w:t>
      </w:r>
    </w:p>
    <w:p w14:paraId="130D3CC3"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7DE0C965" w14:textId="77777777" w:rsidR="001C2D04" w:rsidRPr="00872C14" w:rsidRDefault="00166959">
      <w:pPr>
        <w:pStyle w:val="NormalBold"/>
      </w:pPr>
      <w:r w:rsidRPr="00872C14">
        <w:rPr>
          <w:rStyle w:val="HideTWBExt"/>
          <w:b w:val="0"/>
        </w:rPr>
        <w:t>&lt;/RepeatBlock-By&gt;</w:t>
      </w:r>
    </w:p>
    <w:p w14:paraId="339B2F9D" w14:textId="77777777" w:rsidR="001C2D04" w:rsidRPr="00872C14" w:rsidRDefault="00166959">
      <w:pPr>
        <w:pStyle w:val="NormalBold"/>
      </w:pPr>
      <w:r w:rsidRPr="00872C14">
        <w:rPr>
          <w:rStyle w:val="HideTWBExt"/>
        </w:rPr>
        <w:t>&lt;DocAmend&gt;</w:t>
      </w:r>
      <w:r w:rsidRPr="00872C14">
        <w:t xml:space="preserve">Propunere de </w:t>
      </w:r>
      <w:r w:rsidRPr="00872C14">
        <w:t>rezoluție</w:t>
      </w:r>
      <w:r w:rsidRPr="00872C14">
        <w:rPr>
          <w:rStyle w:val="HideTWBExt"/>
        </w:rPr>
        <w:t>&lt;/DocAmend&gt;</w:t>
      </w:r>
    </w:p>
    <w:p w14:paraId="637E60B1" w14:textId="77777777" w:rsidR="001C2D04" w:rsidRPr="00872C14" w:rsidRDefault="00166959">
      <w:pPr>
        <w:pStyle w:val="NormalBold"/>
      </w:pPr>
      <w:r w:rsidRPr="00872C14">
        <w:rPr>
          <w:rStyle w:val="HideTWBExt"/>
        </w:rPr>
        <w:t>&lt;Article&gt;</w:t>
      </w:r>
      <w:r w:rsidRPr="00872C14">
        <w:t>Punctul 8</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D6003BD" w14:textId="77777777">
        <w:trPr>
          <w:trHeight w:hRule="exact" w:val="240"/>
          <w:jc w:val="center"/>
        </w:trPr>
        <w:tc>
          <w:tcPr>
            <w:tcW w:w="9752" w:type="dxa"/>
            <w:gridSpan w:val="2"/>
            <w:tcBorders>
              <w:top w:val="nil"/>
              <w:left w:val="nil"/>
              <w:bottom w:val="nil"/>
              <w:right w:val="nil"/>
            </w:tcBorders>
          </w:tcPr>
          <w:p w14:paraId="02504B29" w14:textId="77777777" w:rsidR="001C2D04" w:rsidRPr="00872C14" w:rsidRDefault="001C2D04"/>
        </w:tc>
      </w:tr>
      <w:tr w:rsidR="001C2D04" w:rsidRPr="00872C14" w14:paraId="15F54BA1" w14:textId="77777777">
        <w:trPr>
          <w:trHeight w:val="240"/>
          <w:jc w:val="center"/>
        </w:trPr>
        <w:tc>
          <w:tcPr>
            <w:tcW w:w="4876" w:type="dxa"/>
            <w:tcBorders>
              <w:top w:val="nil"/>
              <w:left w:val="nil"/>
              <w:bottom w:val="nil"/>
              <w:right w:val="nil"/>
            </w:tcBorders>
          </w:tcPr>
          <w:p w14:paraId="477C4B12"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658C11E" w14:textId="77777777" w:rsidR="001C2D04" w:rsidRPr="00872C14" w:rsidRDefault="00166959">
            <w:pPr>
              <w:pStyle w:val="AmColumnHeading"/>
            </w:pPr>
            <w:r w:rsidRPr="00872C14">
              <w:t>Amendamentul</w:t>
            </w:r>
          </w:p>
        </w:tc>
      </w:tr>
      <w:tr w:rsidR="001C2D04" w:rsidRPr="00872C14" w14:paraId="31331E6A" w14:textId="77777777">
        <w:trPr>
          <w:jc w:val="center"/>
        </w:trPr>
        <w:tc>
          <w:tcPr>
            <w:tcW w:w="4876" w:type="dxa"/>
            <w:tcBorders>
              <w:top w:val="nil"/>
              <w:left w:val="nil"/>
              <w:bottom w:val="nil"/>
              <w:right w:val="nil"/>
            </w:tcBorders>
          </w:tcPr>
          <w:p w14:paraId="7E632E02" w14:textId="77777777" w:rsidR="001C2D04" w:rsidRPr="00872C14" w:rsidRDefault="00166959">
            <w:pPr>
              <w:pStyle w:val="Normal6a"/>
            </w:pPr>
            <w:r w:rsidRPr="00872C14">
              <w:t>8.</w:t>
            </w:r>
            <w:r w:rsidRPr="00872C14">
              <w:tab/>
              <w:t xml:space="preserve">salută noua strategie privind egalitatea pentru persoanele </w:t>
            </w:r>
            <w:r w:rsidRPr="00872C14">
              <w:lastRenderedPageBreak/>
              <w:t xml:space="preserve">LGBTIQ+ 2026-2030 (COM(2025)0725) și invită statele membre să reînnoiască sau să adopte noi </w:t>
            </w:r>
            <w:r w:rsidRPr="00872C14">
              <w:t>planuri de acțiune sau strategii naționale pentru persoanele LGBTIQ+ pentru a completa inițiativele UE cu măsuri naționale eficace;</w:t>
            </w:r>
          </w:p>
        </w:tc>
        <w:tc>
          <w:tcPr>
            <w:tcW w:w="4876" w:type="dxa"/>
            <w:tcBorders>
              <w:top w:val="nil"/>
              <w:left w:val="nil"/>
              <w:bottom w:val="nil"/>
              <w:right w:val="nil"/>
            </w:tcBorders>
          </w:tcPr>
          <w:p w14:paraId="3DE910B7" w14:textId="77777777" w:rsidR="001C2D04" w:rsidRPr="00872C14" w:rsidRDefault="00166959">
            <w:pPr>
              <w:pStyle w:val="Normal6a"/>
            </w:pPr>
            <w:r w:rsidRPr="00872C14">
              <w:lastRenderedPageBreak/>
              <w:t>8.</w:t>
            </w:r>
            <w:r w:rsidRPr="00872C14">
              <w:tab/>
              <w:t xml:space="preserve">salută noua strategie privind egalitatea pentru persoanele </w:t>
            </w:r>
            <w:r w:rsidRPr="00872C14">
              <w:lastRenderedPageBreak/>
              <w:t xml:space="preserve">LGBTIQ+ 2026-2030 (COM(2025)0725) și invită statele membre să reînnoiască sau să adopte noi planuri de acțiune sau strategii naționale pentru persoanele LGBTIQ+ pentru a completa inițiativele UE cu măsuri naționale eficace; </w:t>
            </w:r>
            <w:r w:rsidRPr="00872C14">
              <w:rPr>
                <w:b/>
                <w:i/>
              </w:rPr>
              <w:t>invită. de asemenea, statele membre să se abțină de la a propune inițiative care riscă să submineze sau care subminează în mod direct drepturile persoanelor LGBTIQ+;</w:t>
            </w:r>
          </w:p>
        </w:tc>
      </w:tr>
    </w:tbl>
    <w:p w14:paraId="11228B7F"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54E4972" w14:textId="77777777" w:rsidR="001C2D04" w:rsidRPr="00872C14" w:rsidRDefault="00166959">
      <w:r w:rsidRPr="00872C14">
        <w:rPr>
          <w:rStyle w:val="HideTWBExt"/>
        </w:rPr>
        <w:t>&lt;/Amend&gt;</w:t>
      </w:r>
    </w:p>
    <w:p w14:paraId="57649119"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197</w:t>
      </w:r>
      <w:r w:rsidRPr="00872C14">
        <w:rPr>
          <w:rStyle w:val="HideTWBExt"/>
        </w:rPr>
        <w:t>&lt;/NumAm&gt;</w:t>
      </w:r>
    </w:p>
    <w:p w14:paraId="481F617F"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76EC10D0" w14:textId="77777777" w:rsidR="001C2D04" w:rsidRPr="00872C14" w:rsidRDefault="00166959">
      <w:pPr>
        <w:pStyle w:val="NormalBold"/>
      </w:pPr>
      <w:r w:rsidRPr="00872C14">
        <w:rPr>
          <w:rStyle w:val="HideTWBExt"/>
          <w:b w:val="0"/>
        </w:rPr>
        <w:t>&lt;/RepeatBlock-By&gt;</w:t>
      </w:r>
    </w:p>
    <w:p w14:paraId="594DE6EF" w14:textId="77777777" w:rsidR="001C2D04" w:rsidRPr="00872C14" w:rsidRDefault="00166959">
      <w:pPr>
        <w:pStyle w:val="NormalBold"/>
      </w:pPr>
      <w:r w:rsidRPr="00872C14">
        <w:rPr>
          <w:rStyle w:val="HideTWBExt"/>
        </w:rPr>
        <w:t>&lt;DocAmend&gt;</w:t>
      </w:r>
      <w:r w:rsidRPr="00872C14">
        <w:t xml:space="preserve">Propunere de </w:t>
      </w:r>
      <w:r w:rsidRPr="00872C14">
        <w:t>rezoluție</w:t>
      </w:r>
      <w:r w:rsidRPr="00872C14">
        <w:rPr>
          <w:rStyle w:val="HideTWBExt"/>
        </w:rPr>
        <w:t>&lt;/DocAmend&gt;</w:t>
      </w:r>
    </w:p>
    <w:p w14:paraId="1CA143E8" w14:textId="77777777" w:rsidR="001C2D04" w:rsidRPr="00872C14" w:rsidRDefault="00166959">
      <w:pPr>
        <w:pStyle w:val="NormalBold"/>
      </w:pPr>
      <w:r w:rsidRPr="00872C14">
        <w:rPr>
          <w:rStyle w:val="HideTWBExt"/>
        </w:rPr>
        <w:t>&lt;Article&gt;</w:t>
      </w:r>
      <w:r w:rsidRPr="00872C14">
        <w:t>Punctul 8</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D5797F4" w14:textId="77777777">
        <w:trPr>
          <w:trHeight w:hRule="exact" w:val="240"/>
          <w:jc w:val="center"/>
        </w:trPr>
        <w:tc>
          <w:tcPr>
            <w:tcW w:w="9752" w:type="dxa"/>
            <w:gridSpan w:val="2"/>
            <w:tcBorders>
              <w:top w:val="nil"/>
              <w:left w:val="nil"/>
              <w:bottom w:val="nil"/>
              <w:right w:val="nil"/>
            </w:tcBorders>
          </w:tcPr>
          <w:p w14:paraId="71B6D007" w14:textId="77777777" w:rsidR="001C2D04" w:rsidRPr="00872C14" w:rsidRDefault="001C2D04"/>
        </w:tc>
      </w:tr>
      <w:tr w:rsidR="001C2D04" w:rsidRPr="00872C14" w14:paraId="4BF7E065" w14:textId="77777777">
        <w:trPr>
          <w:trHeight w:val="240"/>
          <w:jc w:val="center"/>
        </w:trPr>
        <w:tc>
          <w:tcPr>
            <w:tcW w:w="4876" w:type="dxa"/>
            <w:tcBorders>
              <w:top w:val="nil"/>
              <w:left w:val="nil"/>
              <w:bottom w:val="nil"/>
              <w:right w:val="nil"/>
            </w:tcBorders>
          </w:tcPr>
          <w:p w14:paraId="746D256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A4108B6" w14:textId="77777777" w:rsidR="001C2D04" w:rsidRPr="00872C14" w:rsidRDefault="00166959">
            <w:pPr>
              <w:pStyle w:val="AmColumnHeading"/>
            </w:pPr>
            <w:r w:rsidRPr="00872C14">
              <w:t>Amendamentul</w:t>
            </w:r>
          </w:p>
        </w:tc>
      </w:tr>
      <w:tr w:rsidR="001C2D04" w:rsidRPr="00872C14" w14:paraId="55C66066" w14:textId="77777777">
        <w:trPr>
          <w:jc w:val="center"/>
        </w:trPr>
        <w:tc>
          <w:tcPr>
            <w:tcW w:w="4876" w:type="dxa"/>
            <w:tcBorders>
              <w:top w:val="nil"/>
              <w:left w:val="nil"/>
              <w:bottom w:val="nil"/>
              <w:right w:val="nil"/>
            </w:tcBorders>
          </w:tcPr>
          <w:p w14:paraId="7F6857F5" w14:textId="77777777" w:rsidR="001C2D04" w:rsidRPr="00872C14" w:rsidRDefault="00166959">
            <w:pPr>
              <w:pStyle w:val="Normal6a"/>
            </w:pPr>
            <w:r w:rsidRPr="00872C14">
              <w:t>8.</w:t>
            </w:r>
            <w:r w:rsidRPr="00872C14">
              <w:tab/>
            </w:r>
            <w:r w:rsidRPr="00872C14">
              <w:rPr>
                <w:b/>
                <w:i/>
              </w:rPr>
              <w:t>salută</w:t>
            </w:r>
            <w:r w:rsidRPr="00872C14">
              <w:t xml:space="preserve"> noua strategie privind egalitatea pentru persoanele LGBTIQ+ 2026-2030 (COM(2025)0725) </w:t>
            </w:r>
            <w:r w:rsidRPr="00872C14">
              <w:rPr>
                <w:b/>
                <w:i/>
              </w:rPr>
              <w:t>și invită statele membre să reînnoiască sau să adopte noi planuri de acțiune sau strategii naționale pentru persoanele LGBTIQ+ pentru a completa inițiativele UE cu măsuri naționale eficace</w:t>
            </w:r>
            <w:r w:rsidRPr="00872C14">
              <w:t>;</w:t>
            </w:r>
          </w:p>
        </w:tc>
        <w:tc>
          <w:tcPr>
            <w:tcW w:w="4876" w:type="dxa"/>
            <w:tcBorders>
              <w:top w:val="nil"/>
              <w:left w:val="nil"/>
              <w:bottom w:val="nil"/>
              <w:right w:val="nil"/>
            </w:tcBorders>
          </w:tcPr>
          <w:p w14:paraId="610346F7" w14:textId="77777777" w:rsidR="001C2D04" w:rsidRPr="00872C14" w:rsidRDefault="00166959">
            <w:pPr>
              <w:pStyle w:val="Normal6a"/>
            </w:pPr>
            <w:r w:rsidRPr="00872C14">
              <w:t>8.</w:t>
            </w:r>
            <w:r w:rsidRPr="00872C14">
              <w:tab/>
            </w:r>
            <w:r w:rsidRPr="00872C14">
              <w:rPr>
                <w:b/>
                <w:i/>
              </w:rPr>
              <w:t>ia act de</w:t>
            </w:r>
            <w:r w:rsidRPr="00872C14">
              <w:t xml:space="preserve"> noua strategie privind egalitatea pentru persoanele LGBTIQ+ 2026-2030 (COM(2025)0725);</w:t>
            </w:r>
          </w:p>
        </w:tc>
      </w:tr>
    </w:tbl>
    <w:p w14:paraId="366D0DC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0B5AA1D" w14:textId="77777777" w:rsidR="001C2D04" w:rsidRPr="00872C14" w:rsidRDefault="00166959">
      <w:r w:rsidRPr="00872C14">
        <w:rPr>
          <w:rStyle w:val="HideTWBExt"/>
        </w:rPr>
        <w:t>&lt;/Amend&gt;</w:t>
      </w:r>
    </w:p>
    <w:p w14:paraId="244BDDD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198</w:t>
      </w:r>
      <w:r w:rsidRPr="00872C14">
        <w:rPr>
          <w:rStyle w:val="HideTWBExt"/>
        </w:rPr>
        <w:t>&lt;/NumAm&gt;</w:t>
      </w:r>
    </w:p>
    <w:p w14:paraId="0D899F7A"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73B7CB28" w14:textId="77777777" w:rsidR="001C2D04" w:rsidRPr="00872C14" w:rsidRDefault="00166959">
      <w:pPr>
        <w:pStyle w:val="NormalBold"/>
      </w:pPr>
      <w:r w:rsidRPr="00872C14">
        <w:rPr>
          <w:rStyle w:val="HideTWBExt"/>
          <w:b w:val="0"/>
        </w:rPr>
        <w:t>&lt;/RepeatBlock-By&gt;</w:t>
      </w:r>
    </w:p>
    <w:p w14:paraId="6CF9B47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28C3715" w14:textId="77777777" w:rsidR="001C2D04" w:rsidRPr="00872C14" w:rsidRDefault="00166959">
      <w:pPr>
        <w:pStyle w:val="NormalBold"/>
      </w:pPr>
      <w:r w:rsidRPr="00872C14">
        <w:rPr>
          <w:rStyle w:val="HideTWBExt"/>
        </w:rPr>
        <w:t>&lt;Article&gt;</w:t>
      </w:r>
      <w:r w:rsidRPr="00872C14">
        <w:t>Punctul 9</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A8F40E5" w14:textId="77777777">
        <w:trPr>
          <w:trHeight w:hRule="exact" w:val="240"/>
          <w:jc w:val="center"/>
        </w:trPr>
        <w:tc>
          <w:tcPr>
            <w:tcW w:w="9752" w:type="dxa"/>
            <w:gridSpan w:val="2"/>
            <w:tcBorders>
              <w:top w:val="nil"/>
              <w:left w:val="nil"/>
              <w:bottom w:val="nil"/>
              <w:right w:val="nil"/>
            </w:tcBorders>
          </w:tcPr>
          <w:p w14:paraId="1829E6FD" w14:textId="77777777" w:rsidR="001C2D04" w:rsidRPr="00872C14" w:rsidRDefault="001C2D04"/>
        </w:tc>
      </w:tr>
      <w:tr w:rsidR="001C2D04" w:rsidRPr="00872C14" w14:paraId="4E0556BA" w14:textId="77777777">
        <w:trPr>
          <w:trHeight w:val="240"/>
          <w:jc w:val="center"/>
        </w:trPr>
        <w:tc>
          <w:tcPr>
            <w:tcW w:w="4876" w:type="dxa"/>
            <w:tcBorders>
              <w:top w:val="nil"/>
              <w:left w:val="nil"/>
              <w:bottom w:val="nil"/>
              <w:right w:val="nil"/>
            </w:tcBorders>
          </w:tcPr>
          <w:p w14:paraId="04B9418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2136B39" w14:textId="77777777" w:rsidR="001C2D04" w:rsidRPr="00872C14" w:rsidRDefault="00166959">
            <w:pPr>
              <w:pStyle w:val="AmColumnHeading"/>
            </w:pPr>
            <w:r w:rsidRPr="00872C14">
              <w:t>Amendamentul</w:t>
            </w:r>
          </w:p>
        </w:tc>
      </w:tr>
      <w:tr w:rsidR="001C2D04" w:rsidRPr="00872C14" w14:paraId="01C1213F" w14:textId="77777777">
        <w:trPr>
          <w:jc w:val="center"/>
        </w:trPr>
        <w:tc>
          <w:tcPr>
            <w:tcW w:w="4876" w:type="dxa"/>
            <w:tcBorders>
              <w:top w:val="nil"/>
              <w:left w:val="nil"/>
              <w:bottom w:val="nil"/>
              <w:right w:val="nil"/>
            </w:tcBorders>
          </w:tcPr>
          <w:p w14:paraId="3DDD026D" w14:textId="77777777" w:rsidR="001C2D04" w:rsidRPr="00872C14" w:rsidRDefault="00166959">
            <w:pPr>
              <w:pStyle w:val="Normal6a"/>
            </w:pPr>
            <w:r w:rsidRPr="00872C14">
              <w:t>9.</w:t>
            </w:r>
            <w:r w:rsidRPr="00872C14">
              <w:tab/>
              <w:t xml:space="preserve">subliniază că </w:t>
            </w:r>
            <w:r w:rsidRPr="00872C14">
              <w:rPr>
                <w:b/>
                <w:i/>
              </w:rPr>
              <w:t xml:space="preserve">barierele juridice în calea recunoașterii depline a parteneriatelor și a filiației între persoane de același sex persistă în întreaga UE și </w:t>
            </w:r>
            <w:r w:rsidRPr="00872C14">
              <w:rPr>
                <w:b/>
                <w:i/>
              </w:rPr>
              <w:t xml:space="preserve">încalcă carta, inclusiv dispozițiile privind </w:t>
            </w:r>
            <w:r w:rsidRPr="00872C14">
              <w:rPr>
                <w:b/>
                <w:i/>
              </w:rPr>
              <w:lastRenderedPageBreak/>
              <w:t>libera circulație a persoanelor și drepturile copilului, precum și respectarea vieții de familie; salută propunerea Comisiei de regulament al Consiliului privind recunoașterea filiației între statele</w:t>
            </w:r>
            <w:r w:rsidRPr="00872C14">
              <w:t xml:space="preserve"> membre</w:t>
            </w:r>
            <w:r w:rsidRPr="00872C14">
              <w:rPr>
                <w:b/>
                <w:i/>
              </w:rPr>
              <w:t>; reamintește mandatul Parlamentului European</w:t>
            </w:r>
            <w:r w:rsidRPr="00872C14">
              <w:rPr>
                <w:b/>
                <w:i/>
                <w:vertAlign w:val="superscript"/>
              </w:rPr>
              <w:t>10</w:t>
            </w:r>
            <w:r w:rsidRPr="00872C14">
              <w:t xml:space="preserve"> </w:t>
            </w:r>
            <w:r w:rsidRPr="00872C14">
              <w:rPr>
                <w:b/>
                <w:i/>
              </w:rPr>
              <w:t>care sprijină recunoașterea filiației în întreaga UE, indiferent de modul în care este conceput sau născut copilul sau de tipul de familie pe care îl are; invită Consiliul să pună în aplicare pe deplin aceste reco</w:t>
            </w:r>
            <w:r w:rsidRPr="00872C14">
              <w:rPr>
                <w:b/>
                <w:i/>
              </w:rPr>
              <w:t>mandări și să protejeze drepturile fundamentale ale copiilor, să acționeze în interesul superior al copilului, să crească securitatea juridică și să combată discriminarea;</w:t>
            </w:r>
          </w:p>
        </w:tc>
        <w:tc>
          <w:tcPr>
            <w:tcW w:w="4876" w:type="dxa"/>
            <w:tcBorders>
              <w:top w:val="nil"/>
              <w:left w:val="nil"/>
              <w:bottom w:val="nil"/>
              <w:right w:val="nil"/>
            </w:tcBorders>
          </w:tcPr>
          <w:p w14:paraId="62B2D5CE" w14:textId="77777777" w:rsidR="001C2D04" w:rsidRPr="00872C14" w:rsidRDefault="00166959">
            <w:pPr>
              <w:pStyle w:val="Normal6a"/>
            </w:pPr>
            <w:r w:rsidRPr="00872C14">
              <w:lastRenderedPageBreak/>
              <w:t>9.</w:t>
            </w:r>
            <w:r w:rsidRPr="00872C14">
              <w:tab/>
              <w:t xml:space="preserve">subliniază că </w:t>
            </w:r>
            <w:r w:rsidRPr="00872C14">
              <w:rPr>
                <w:b/>
                <w:i/>
              </w:rPr>
              <w:t>legislația privind parteneriatul</w:t>
            </w:r>
            <w:r w:rsidRPr="00872C14">
              <w:t xml:space="preserve"> și </w:t>
            </w:r>
            <w:r w:rsidRPr="00872C14">
              <w:rPr>
                <w:b/>
                <w:i/>
              </w:rPr>
              <w:t>filiația reprezintă o competență a statelor</w:t>
            </w:r>
            <w:r w:rsidRPr="00872C14">
              <w:t xml:space="preserve"> membre</w:t>
            </w:r>
            <w:r w:rsidRPr="00872C14">
              <w:rPr>
                <w:b/>
                <w:i/>
              </w:rPr>
              <w:t>; </w:t>
            </w:r>
          </w:p>
        </w:tc>
      </w:tr>
      <w:tr w:rsidR="001C2D04" w:rsidRPr="00872C14" w14:paraId="4DB49F76" w14:textId="77777777">
        <w:trPr>
          <w:jc w:val="center"/>
        </w:trPr>
        <w:tc>
          <w:tcPr>
            <w:tcW w:w="4876" w:type="dxa"/>
            <w:tcBorders>
              <w:top w:val="nil"/>
              <w:left w:val="nil"/>
              <w:bottom w:val="nil"/>
              <w:right w:val="nil"/>
            </w:tcBorders>
          </w:tcPr>
          <w:p w14:paraId="69252675"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514135AA" w14:textId="77777777" w:rsidR="001C2D04" w:rsidRPr="00872C14" w:rsidRDefault="001C2D04"/>
        </w:tc>
      </w:tr>
      <w:tr w:rsidR="001C2D04" w:rsidRPr="00872C14" w14:paraId="732017FD" w14:textId="77777777">
        <w:trPr>
          <w:jc w:val="center"/>
        </w:trPr>
        <w:tc>
          <w:tcPr>
            <w:tcW w:w="4876" w:type="dxa"/>
            <w:tcBorders>
              <w:top w:val="nil"/>
              <w:left w:val="nil"/>
              <w:bottom w:val="nil"/>
              <w:right w:val="nil"/>
            </w:tcBorders>
          </w:tcPr>
          <w:p w14:paraId="25565081" w14:textId="77777777" w:rsidR="001C2D04" w:rsidRPr="00872C14" w:rsidRDefault="00166959">
            <w:pPr>
              <w:pStyle w:val="Normal6a"/>
            </w:pPr>
            <w:r w:rsidRPr="00872C14">
              <w:rPr>
                <w:b/>
                <w:i/>
                <w:vertAlign w:val="superscript"/>
              </w:rPr>
              <w:t>10</w:t>
            </w:r>
            <w:r w:rsidRPr="00872C14">
              <w:t xml:space="preserve"> </w:t>
            </w:r>
            <w:r w:rsidRPr="00872C14">
              <w:rPr>
                <w:b/>
                <w:i/>
              </w:rPr>
              <w:t xml:space="preserve">Rezoluția legislativă a Parlamentului European din 14 decembrie 2023 referitoare la propunerea de regulament al Consiliului privind competența, legea aplicabilă, recunoașterea hotărârilor </w:t>
            </w:r>
            <w:r w:rsidRPr="00872C14">
              <w:rPr>
                <w:b/>
                <w:i/>
              </w:rPr>
              <w:t>judecătorești și acceptarea actelor autentice în materie de filiație și privind crearea unui certificat de filiație european (JO C, C/2024/4201, 2.8.2024, ELI: http://data.europa.eu/eli/C/2024/4201/oj).</w:t>
            </w:r>
          </w:p>
        </w:tc>
        <w:tc>
          <w:tcPr>
            <w:tcW w:w="4876" w:type="dxa"/>
            <w:tcBorders>
              <w:top w:val="nil"/>
              <w:left w:val="nil"/>
              <w:bottom w:val="nil"/>
              <w:right w:val="nil"/>
            </w:tcBorders>
          </w:tcPr>
          <w:p w14:paraId="7B5B2825" w14:textId="77777777" w:rsidR="001C2D04" w:rsidRPr="00872C14" w:rsidRDefault="001C2D04"/>
        </w:tc>
      </w:tr>
    </w:tbl>
    <w:p w14:paraId="31452B30"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596A807" w14:textId="77777777" w:rsidR="001C2D04" w:rsidRPr="00872C14" w:rsidRDefault="00166959">
      <w:r w:rsidRPr="00872C14">
        <w:rPr>
          <w:rStyle w:val="HideTWBExt"/>
        </w:rPr>
        <w:t>&lt;/Amend&gt;</w:t>
      </w:r>
    </w:p>
    <w:p w14:paraId="3FB8FB5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199</w:t>
      </w:r>
      <w:r w:rsidRPr="00872C14">
        <w:rPr>
          <w:rStyle w:val="HideTWBExt"/>
        </w:rPr>
        <w:t>&lt;/NumAm&gt;</w:t>
      </w:r>
    </w:p>
    <w:p w14:paraId="368F40E7"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30B9A0E8" w14:textId="77777777" w:rsidR="001C2D04" w:rsidRPr="00872C14" w:rsidRDefault="00166959">
      <w:pPr>
        <w:pStyle w:val="NormalBold"/>
      </w:pPr>
      <w:r w:rsidRPr="00872C14">
        <w:rPr>
          <w:rStyle w:val="HideTWBExt"/>
          <w:b w:val="0"/>
        </w:rPr>
        <w:t>&lt;/RepeatBlock-By&gt;</w:t>
      </w:r>
    </w:p>
    <w:p w14:paraId="5C5EA69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629E58B" w14:textId="77777777" w:rsidR="001C2D04" w:rsidRPr="00872C14" w:rsidRDefault="00166959">
      <w:pPr>
        <w:pStyle w:val="NormalBold"/>
      </w:pPr>
      <w:r w:rsidRPr="00872C14">
        <w:rPr>
          <w:rStyle w:val="HideTWBExt"/>
        </w:rPr>
        <w:t>&lt;Article&gt;</w:t>
      </w:r>
      <w:r w:rsidRPr="00872C14">
        <w:t>Punctul 9</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481CA89" w14:textId="77777777">
        <w:trPr>
          <w:trHeight w:hRule="exact" w:val="240"/>
          <w:jc w:val="center"/>
        </w:trPr>
        <w:tc>
          <w:tcPr>
            <w:tcW w:w="9752" w:type="dxa"/>
            <w:gridSpan w:val="2"/>
            <w:tcBorders>
              <w:top w:val="nil"/>
              <w:left w:val="nil"/>
              <w:bottom w:val="nil"/>
              <w:right w:val="nil"/>
            </w:tcBorders>
          </w:tcPr>
          <w:p w14:paraId="0057D48D" w14:textId="77777777" w:rsidR="001C2D04" w:rsidRPr="00872C14" w:rsidRDefault="001C2D04"/>
        </w:tc>
      </w:tr>
      <w:tr w:rsidR="001C2D04" w:rsidRPr="00872C14" w14:paraId="305BFFF2" w14:textId="77777777">
        <w:trPr>
          <w:trHeight w:val="240"/>
          <w:jc w:val="center"/>
        </w:trPr>
        <w:tc>
          <w:tcPr>
            <w:tcW w:w="4876" w:type="dxa"/>
            <w:tcBorders>
              <w:top w:val="nil"/>
              <w:left w:val="nil"/>
              <w:bottom w:val="nil"/>
              <w:right w:val="nil"/>
            </w:tcBorders>
          </w:tcPr>
          <w:p w14:paraId="4243D52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F54B978" w14:textId="77777777" w:rsidR="001C2D04" w:rsidRPr="00872C14" w:rsidRDefault="00166959">
            <w:pPr>
              <w:pStyle w:val="AmColumnHeading"/>
            </w:pPr>
            <w:r w:rsidRPr="00872C14">
              <w:t>Amendamentul</w:t>
            </w:r>
          </w:p>
        </w:tc>
      </w:tr>
      <w:tr w:rsidR="001C2D04" w:rsidRPr="00872C14" w14:paraId="2FE14B62" w14:textId="77777777">
        <w:trPr>
          <w:jc w:val="center"/>
        </w:trPr>
        <w:tc>
          <w:tcPr>
            <w:tcW w:w="4876" w:type="dxa"/>
            <w:tcBorders>
              <w:top w:val="nil"/>
              <w:left w:val="nil"/>
              <w:bottom w:val="nil"/>
              <w:right w:val="nil"/>
            </w:tcBorders>
          </w:tcPr>
          <w:p w14:paraId="5476A81A" w14:textId="77777777" w:rsidR="001C2D04" w:rsidRPr="00872C14" w:rsidRDefault="00166959">
            <w:pPr>
              <w:pStyle w:val="Normal6a"/>
            </w:pPr>
            <w:r w:rsidRPr="00872C14">
              <w:t>9.</w:t>
            </w:r>
            <w:r w:rsidRPr="00872C14">
              <w:tab/>
            </w:r>
            <w:r w:rsidRPr="00872C14">
              <w:rPr>
                <w:b/>
                <w:i/>
              </w:rPr>
              <w:t xml:space="preserve">subliniază că barierele juridice în calea recunoașterii depline a parteneriatelor și a filiației între persoane de același sex persistă în întreaga UE și încalcă carta, inclusiv dispozițiile privind libera circulație a persoanelor și drepturile copilului, precum și respectarea </w:t>
            </w:r>
            <w:r w:rsidRPr="00872C14">
              <w:rPr>
                <w:b/>
                <w:i/>
              </w:rPr>
              <w:lastRenderedPageBreak/>
              <w:t>vieții de familie; salută propunerea Comisiei de regulament al Consiliului privind recunoașterea filiației între statele</w:t>
            </w:r>
            <w:r w:rsidRPr="00872C14">
              <w:t xml:space="preserve"> membre</w:t>
            </w:r>
            <w:r w:rsidRPr="00872C14">
              <w:rPr>
                <w:b/>
                <w:i/>
              </w:rPr>
              <w:t>; reamintește mandatul Parlamentului European</w:t>
            </w:r>
            <w:r w:rsidRPr="00872C14">
              <w:rPr>
                <w:b/>
                <w:i/>
                <w:vertAlign w:val="superscript"/>
              </w:rPr>
              <w:t>10</w:t>
            </w:r>
            <w:r w:rsidRPr="00872C14">
              <w:t xml:space="preserve"> </w:t>
            </w:r>
            <w:r w:rsidRPr="00872C14">
              <w:rPr>
                <w:b/>
                <w:i/>
              </w:rPr>
              <w:t>care sprijină recunoașterea filiației în întreaga UE, indif</w:t>
            </w:r>
            <w:r w:rsidRPr="00872C14">
              <w:rPr>
                <w:b/>
                <w:i/>
              </w:rPr>
              <w:t>erent de modul în care este conceput sau născut copilul sau de tipul de familie pe care îl are; invită Consiliul să pună în aplicare pe deplin aceste recomandări și să protejeze drepturile fundamentale ale copiilor, să acționeze în interesul superior al copilului, să crească</w:t>
            </w:r>
            <w:r w:rsidRPr="00872C14">
              <w:t xml:space="preserve"> securitatea juridică </w:t>
            </w:r>
            <w:r w:rsidRPr="00872C14">
              <w:rPr>
                <w:b/>
                <w:i/>
              </w:rPr>
              <w:t>și să combată discriminarea</w:t>
            </w:r>
            <w:r w:rsidRPr="00872C14">
              <w:t>;</w:t>
            </w:r>
          </w:p>
        </w:tc>
        <w:tc>
          <w:tcPr>
            <w:tcW w:w="4876" w:type="dxa"/>
            <w:tcBorders>
              <w:top w:val="nil"/>
              <w:left w:val="nil"/>
              <w:bottom w:val="nil"/>
              <w:right w:val="nil"/>
            </w:tcBorders>
          </w:tcPr>
          <w:p w14:paraId="671BC855" w14:textId="77777777" w:rsidR="001C2D04" w:rsidRPr="00872C14" w:rsidRDefault="00166959">
            <w:pPr>
              <w:pStyle w:val="Normal6a"/>
            </w:pPr>
            <w:r w:rsidRPr="00872C14">
              <w:lastRenderedPageBreak/>
              <w:t>9.</w:t>
            </w:r>
            <w:r w:rsidRPr="00872C14">
              <w:tab/>
            </w:r>
            <w:r w:rsidRPr="00872C14">
              <w:rPr>
                <w:b/>
                <w:i/>
              </w:rPr>
              <w:t>reamintește că dreptul familiei este o competență a statelor</w:t>
            </w:r>
            <w:r w:rsidRPr="00872C14">
              <w:t xml:space="preserve"> membre</w:t>
            </w:r>
            <w:r w:rsidRPr="00872C14">
              <w:rPr>
                <w:b/>
                <w:i/>
              </w:rPr>
              <w:t>; constată totuși că situațiile transfrontaliere pot necesita măsuri care să garanteze</w:t>
            </w:r>
            <w:r w:rsidRPr="00872C14">
              <w:t xml:space="preserve"> securitatea juridică </w:t>
            </w:r>
            <w:r w:rsidRPr="00872C14">
              <w:rPr>
                <w:b/>
                <w:i/>
              </w:rPr>
              <w:t>atunci când cetățenii își exercită drepturile de liberă circulație în UE</w:t>
            </w:r>
            <w:r w:rsidRPr="00872C14">
              <w:t>;</w:t>
            </w:r>
          </w:p>
        </w:tc>
      </w:tr>
      <w:tr w:rsidR="001C2D04" w:rsidRPr="00872C14" w14:paraId="3D9C279D" w14:textId="77777777">
        <w:trPr>
          <w:jc w:val="center"/>
        </w:trPr>
        <w:tc>
          <w:tcPr>
            <w:tcW w:w="4876" w:type="dxa"/>
            <w:tcBorders>
              <w:top w:val="nil"/>
              <w:left w:val="nil"/>
              <w:bottom w:val="nil"/>
              <w:right w:val="nil"/>
            </w:tcBorders>
          </w:tcPr>
          <w:p w14:paraId="7115B4A8"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68C08ADD" w14:textId="77777777" w:rsidR="001C2D04" w:rsidRPr="00872C14" w:rsidRDefault="001C2D04"/>
        </w:tc>
      </w:tr>
      <w:tr w:rsidR="001C2D04" w:rsidRPr="00872C14" w14:paraId="58AB22B9" w14:textId="77777777">
        <w:trPr>
          <w:jc w:val="center"/>
        </w:trPr>
        <w:tc>
          <w:tcPr>
            <w:tcW w:w="4876" w:type="dxa"/>
            <w:tcBorders>
              <w:top w:val="nil"/>
              <w:left w:val="nil"/>
              <w:bottom w:val="nil"/>
              <w:right w:val="nil"/>
            </w:tcBorders>
          </w:tcPr>
          <w:p w14:paraId="2AA87805" w14:textId="77777777" w:rsidR="001C2D04" w:rsidRPr="00872C14" w:rsidRDefault="00166959">
            <w:pPr>
              <w:pStyle w:val="Normal6a"/>
            </w:pPr>
            <w:r w:rsidRPr="00872C14">
              <w:rPr>
                <w:b/>
                <w:i/>
                <w:vertAlign w:val="superscript"/>
              </w:rPr>
              <w:t>10</w:t>
            </w:r>
            <w:r w:rsidRPr="00872C14">
              <w:t xml:space="preserve"> </w:t>
            </w:r>
            <w:r w:rsidRPr="00872C14">
              <w:rPr>
                <w:b/>
                <w:i/>
              </w:rPr>
              <w:t xml:space="preserve">Rezoluția legislativă a Parlamentului European din 14 decembrie 2023 referitoare la propunerea de regulament al Consiliului privind competența, legea </w:t>
            </w:r>
            <w:r w:rsidRPr="00872C14">
              <w:rPr>
                <w:b/>
                <w:i/>
              </w:rPr>
              <w:t>aplicabilă, recunoașterea hotărârilor judecătorești și acceptarea actelor autentice în materie de filiație și privind crearea unui certificat de filiație european (JO C, C/2024/4201, 2.8.2024, ELI: http://data.europa.eu/eli/C/2024/4201/oj).</w:t>
            </w:r>
          </w:p>
        </w:tc>
        <w:tc>
          <w:tcPr>
            <w:tcW w:w="4876" w:type="dxa"/>
            <w:tcBorders>
              <w:top w:val="nil"/>
              <w:left w:val="nil"/>
              <w:bottom w:val="nil"/>
              <w:right w:val="nil"/>
            </w:tcBorders>
          </w:tcPr>
          <w:p w14:paraId="1C112452" w14:textId="77777777" w:rsidR="001C2D04" w:rsidRPr="00872C14" w:rsidRDefault="001C2D04"/>
        </w:tc>
      </w:tr>
    </w:tbl>
    <w:p w14:paraId="385FF13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3B6AFCA" w14:textId="77777777" w:rsidR="001C2D04" w:rsidRPr="00872C14" w:rsidRDefault="00166959">
      <w:r w:rsidRPr="00872C14">
        <w:rPr>
          <w:rStyle w:val="HideTWBExt"/>
        </w:rPr>
        <w:t>&lt;/Amend&gt;</w:t>
      </w:r>
    </w:p>
    <w:p w14:paraId="2282B12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200</w:t>
      </w:r>
      <w:r w:rsidRPr="00872C14">
        <w:rPr>
          <w:rStyle w:val="HideTWBExt"/>
        </w:rPr>
        <w:t>&lt;/NumAm&gt;</w:t>
      </w:r>
    </w:p>
    <w:p w14:paraId="0AD3C831"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Klára Dobrev, Idoia Mendia, Brando Benifei</w:t>
      </w:r>
      <w:r w:rsidRPr="00872C14">
        <w:rPr>
          <w:rStyle w:val="HideTWBExt"/>
          <w:b w:val="0"/>
        </w:rPr>
        <w:t>&lt;/Members&gt;</w:t>
      </w:r>
    </w:p>
    <w:p w14:paraId="79B3C628" w14:textId="77777777" w:rsidR="001C2D04" w:rsidRPr="00872C14" w:rsidRDefault="00166959">
      <w:pPr>
        <w:pStyle w:val="NormalBold"/>
      </w:pPr>
      <w:r w:rsidRPr="00872C14">
        <w:rPr>
          <w:rStyle w:val="HideTWBExt"/>
          <w:b w:val="0"/>
        </w:rPr>
        <w:t>&lt;/RepeatBlock-By&gt;</w:t>
      </w:r>
    </w:p>
    <w:p w14:paraId="00C5DBE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190F738" w14:textId="77777777" w:rsidR="001C2D04" w:rsidRPr="00872C14" w:rsidRDefault="00166959">
      <w:pPr>
        <w:pStyle w:val="NormalBold"/>
      </w:pPr>
      <w:r w:rsidRPr="00872C14">
        <w:rPr>
          <w:rStyle w:val="HideTWBExt"/>
        </w:rPr>
        <w:t>&lt;Article&gt;</w:t>
      </w:r>
      <w:r w:rsidRPr="00872C14">
        <w:t>Punctul 9</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06C1CE5" w14:textId="77777777">
        <w:trPr>
          <w:trHeight w:hRule="exact" w:val="240"/>
          <w:jc w:val="center"/>
        </w:trPr>
        <w:tc>
          <w:tcPr>
            <w:tcW w:w="9752" w:type="dxa"/>
            <w:gridSpan w:val="2"/>
            <w:tcBorders>
              <w:top w:val="nil"/>
              <w:left w:val="nil"/>
              <w:bottom w:val="nil"/>
              <w:right w:val="nil"/>
            </w:tcBorders>
          </w:tcPr>
          <w:p w14:paraId="7168E6D3" w14:textId="77777777" w:rsidR="001C2D04" w:rsidRPr="00872C14" w:rsidRDefault="001C2D04"/>
        </w:tc>
      </w:tr>
      <w:tr w:rsidR="001C2D04" w:rsidRPr="00872C14" w14:paraId="15E44C79" w14:textId="77777777">
        <w:trPr>
          <w:trHeight w:val="240"/>
          <w:jc w:val="center"/>
        </w:trPr>
        <w:tc>
          <w:tcPr>
            <w:tcW w:w="4876" w:type="dxa"/>
            <w:tcBorders>
              <w:top w:val="nil"/>
              <w:left w:val="nil"/>
              <w:bottom w:val="nil"/>
              <w:right w:val="nil"/>
            </w:tcBorders>
          </w:tcPr>
          <w:p w14:paraId="2E9D5AE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5B618DA" w14:textId="77777777" w:rsidR="001C2D04" w:rsidRPr="00872C14" w:rsidRDefault="00166959">
            <w:pPr>
              <w:pStyle w:val="AmColumnHeading"/>
            </w:pPr>
            <w:r w:rsidRPr="00872C14">
              <w:t>Amendamentul</w:t>
            </w:r>
          </w:p>
        </w:tc>
      </w:tr>
      <w:tr w:rsidR="001C2D04" w:rsidRPr="00872C14" w14:paraId="7524FE9E" w14:textId="77777777">
        <w:trPr>
          <w:jc w:val="center"/>
        </w:trPr>
        <w:tc>
          <w:tcPr>
            <w:tcW w:w="4876" w:type="dxa"/>
            <w:tcBorders>
              <w:top w:val="nil"/>
              <w:left w:val="nil"/>
              <w:bottom w:val="nil"/>
              <w:right w:val="nil"/>
            </w:tcBorders>
          </w:tcPr>
          <w:p w14:paraId="7256794C" w14:textId="77777777" w:rsidR="001C2D04" w:rsidRPr="00872C14" w:rsidRDefault="00166959">
            <w:pPr>
              <w:pStyle w:val="Normal6a"/>
            </w:pPr>
            <w:r w:rsidRPr="00872C14">
              <w:t>9.</w:t>
            </w:r>
            <w:r w:rsidRPr="00872C14">
              <w:tab/>
              <w:t xml:space="preserve">subliniază că barierele juridice în calea recunoașterii depline a parteneriatelor și a filiației între persoane de același sex persistă în întreaga UE și încalcă carta, </w:t>
            </w:r>
            <w:r w:rsidRPr="00872C14">
              <w:t xml:space="preserve">inclusiv dispozițiile privind libera circulație a persoanelor și drepturile copilului, precum și respectarea vieții de familie; salută propunerea Comisiei de </w:t>
            </w:r>
            <w:r w:rsidRPr="00872C14">
              <w:lastRenderedPageBreak/>
              <w:t>regulament al Consiliului privind recunoașterea filiației între statele membre; reamintește mandatul Parlamentului European</w:t>
            </w:r>
            <w:r w:rsidRPr="00872C14">
              <w:rPr>
                <w:vertAlign w:val="superscript"/>
              </w:rPr>
              <w:t>10</w:t>
            </w:r>
            <w:r w:rsidRPr="00872C14">
              <w:t xml:space="preserve"> care sprijină recunoașterea filiației în întreaga UE, indiferent de modul în care este conceput sau născut copilul sau de tipul de familie pe care îl are; invită Consiliul să pună în aplicare pe deplin aceste recomandări și să p</w:t>
            </w:r>
            <w:r w:rsidRPr="00872C14">
              <w:t>rotejeze drepturile fundamentale ale copiilor, să acționeze în interesul superior al copilului, să crească securitatea juridică și să combată discriminarea;</w:t>
            </w:r>
          </w:p>
        </w:tc>
        <w:tc>
          <w:tcPr>
            <w:tcW w:w="4876" w:type="dxa"/>
            <w:tcBorders>
              <w:top w:val="nil"/>
              <w:left w:val="nil"/>
              <w:bottom w:val="nil"/>
              <w:right w:val="nil"/>
            </w:tcBorders>
          </w:tcPr>
          <w:p w14:paraId="7A78536A" w14:textId="77777777" w:rsidR="001C2D04" w:rsidRPr="00872C14" w:rsidRDefault="00166959">
            <w:pPr>
              <w:pStyle w:val="Normal6a"/>
            </w:pPr>
            <w:r w:rsidRPr="00872C14">
              <w:lastRenderedPageBreak/>
              <w:t>9.</w:t>
            </w:r>
            <w:r w:rsidRPr="00872C14">
              <w:tab/>
              <w:t>subliniază că barierele juridice în calea recunoașterii depline a parteneriatelor și a filiației între persoane de același sex persistă în întreaga UE și încalcă carta, inclusiv dispozițiile privind libera circulație a persoanelor și drepturile copilului, precum și respectarea vieții de familie;</w:t>
            </w:r>
            <w:r w:rsidRPr="00872C14">
              <w:rPr>
                <w:b/>
                <w:i/>
              </w:rPr>
              <w:t xml:space="preserve"> constată că acestea constituie o </w:t>
            </w:r>
            <w:r w:rsidRPr="00872C14">
              <w:rPr>
                <w:b/>
                <w:i/>
              </w:rPr>
              <w:lastRenderedPageBreak/>
              <w:t>încălcare a drepturilor copilului, astfel cum sunt prevăzute în Convenția ONU din 1989 cu privire la drepturile copilului; subliniază că aceste decizii fac parte din campanii anti-L</w:t>
            </w:r>
            <w:r w:rsidRPr="00872C14">
              <w:rPr>
                <w:b/>
                <w:i/>
              </w:rPr>
              <w:t>GBTQIA+ mai ample desfășurate în anumite state membre;</w:t>
            </w:r>
            <w:r w:rsidRPr="00872C14">
              <w:t xml:space="preserve"> salută propunerea Comisiei de regulament al Consiliului privind recunoașterea filiației între statele membre; reamintește mandatul Parlamentului European</w:t>
            </w:r>
            <w:r w:rsidRPr="00872C14">
              <w:rPr>
                <w:vertAlign w:val="superscript"/>
              </w:rPr>
              <w:t>10</w:t>
            </w:r>
            <w:r w:rsidRPr="00872C14">
              <w:t xml:space="preserve"> care sprijină recunoașterea filiației în întreaga UE, indiferent de modul în care este conceput sau născut copilul sau de tipul de familie pe care îl are; invită Consiliul să pună în aplicare pe deplin aceste recomandări și să protejeze drepturile fundamentale ale copiilor, să acționeze în interesul </w:t>
            </w:r>
            <w:r w:rsidRPr="00872C14">
              <w:t>superior al copilului, să crească securitatea juridică și să combată discriminarea;</w:t>
            </w:r>
          </w:p>
        </w:tc>
      </w:tr>
      <w:tr w:rsidR="001C2D04" w:rsidRPr="00872C14" w14:paraId="1EA987E9" w14:textId="77777777">
        <w:trPr>
          <w:jc w:val="center"/>
        </w:trPr>
        <w:tc>
          <w:tcPr>
            <w:tcW w:w="4876" w:type="dxa"/>
            <w:tcBorders>
              <w:top w:val="nil"/>
              <w:left w:val="nil"/>
              <w:bottom w:val="nil"/>
              <w:right w:val="nil"/>
            </w:tcBorders>
          </w:tcPr>
          <w:p w14:paraId="2748F002" w14:textId="77777777" w:rsidR="001C2D04" w:rsidRPr="00872C14" w:rsidRDefault="00166959">
            <w:pPr>
              <w:pStyle w:val="Normal6a"/>
            </w:pPr>
            <w:r w:rsidRPr="00872C14">
              <w:rPr>
                <w:b/>
                <w:i/>
              </w:rPr>
              <w:lastRenderedPageBreak/>
              <w:t>_________________</w:t>
            </w:r>
          </w:p>
        </w:tc>
        <w:tc>
          <w:tcPr>
            <w:tcW w:w="4876" w:type="dxa"/>
            <w:tcBorders>
              <w:top w:val="nil"/>
              <w:left w:val="nil"/>
              <w:bottom w:val="nil"/>
              <w:right w:val="nil"/>
            </w:tcBorders>
          </w:tcPr>
          <w:p w14:paraId="342C32E7" w14:textId="77777777" w:rsidR="001C2D04" w:rsidRPr="00872C14" w:rsidRDefault="00166959">
            <w:pPr>
              <w:pStyle w:val="Normal6a"/>
            </w:pPr>
            <w:r w:rsidRPr="00872C14">
              <w:rPr>
                <w:b/>
                <w:i/>
              </w:rPr>
              <w:t>_________________</w:t>
            </w:r>
          </w:p>
        </w:tc>
      </w:tr>
      <w:tr w:rsidR="001C2D04" w:rsidRPr="00872C14" w14:paraId="6EEADE6F" w14:textId="77777777">
        <w:trPr>
          <w:jc w:val="center"/>
        </w:trPr>
        <w:tc>
          <w:tcPr>
            <w:tcW w:w="4876" w:type="dxa"/>
            <w:tcBorders>
              <w:top w:val="nil"/>
              <w:left w:val="nil"/>
              <w:bottom w:val="nil"/>
              <w:right w:val="nil"/>
            </w:tcBorders>
          </w:tcPr>
          <w:p w14:paraId="68CFADC3" w14:textId="77777777" w:rsidR="001C2D04" w:rsidRPr="00872C14" w:rsidRDefault="00166959">
            <w:pPr>
              <w:pStyle w:val="Normal6a"/>
            </w:pPr>
            <w:r w:rsidRPr="00872C14">
              <w:rPr>
                <w:vertAlign w:val="superscript"/>
              </w:rPr>
              <w:t>10</w:t>
            </w:r>
            <w:r w:rsidRPr="00872C14">
              <w:t xml:space="preserve"> Rezoluția legislativă a Parlamentului European din 14 decembrie 2023 referitoare la propunerea de regulament al Consiliului privind competența, legea aplicabilă, recunoașterea hotărârilor judecătorești și acceptarea actelor autentice în materie de filiație și privind crearea unui certificat de filiație european (JO C, C/2024/4201, 2.8.2024, ELI: http://data.europa.eu/eli/C/2024/4201/oj).</w:t>
            </w:r>
          </w:p>
        </w:tc>
        <w:tc>
          <w:tcPr>
            <w:tcW w:w="4876" w:type="dxa"/>
            <w:tcBorders>
              <w:top w:val="nil"/>
              <w:left w:val="nil"/>
              <w:bottom w:val="nil"/>
              <w:right w:val="nil"/>
            </w:tcBorders>
          </w:tcPr>
          <w:p w14:paraId="024A13EB" w14:textId="77777777" w:rsidR="001C2D04" w:rsidRPr="00872C14" w:rsidRDefault="00166959">
            <w:pPr>
              <w:pStyle w:val="Normal6a"/>
            </w:pPr>
            <w:r w:rsidRPr="00872C14">
              <w:rPr>
                <w:vertAlign w:val="superscript"/>
              </w:rPr>
              <w:t>10</w:t>
            </w:r>
            <w:r w:rsidRPr="00872C14">
              <w:t xml:space="preserve"> Rezoluția legislativă a Parlamentului European din 14 decembrie 2023 referitoare la propunerea de regulament al Consiliului privind competența, legea aplicabilă, recunoașterea hotărârilor judecătorești și acceptarea actelor autentice în materie de filiație și privind crearea unui certificat de filiație european (JO C, C/2024/4201, 2.8.2024, ELI: http://data.europa.eu/eli/C/2024/4201/oj).</w:t>
            </w:r>
          </w:p>
        </w:tc>
      </w:tr>
    </w:tbl>
    <w:p w14:paraId="43642DC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53D19F6" w14:textId="77777777" w:rsidR="001C2D04" w:rsidRPr="00872C14" w:rsidRDefault="00166959">
      <w:r w:rsidRPr="00872C14">
        <w:rPr>
          <w:rStyle w:val="HideTWBExt"/>
        </w:rPr>
        <w:t>&lt;/Amend&gt;</w:t>
      </w:r>
    </w:p>
    <w:p w14:paraId="4419D712"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201</w:t>
      </w:r>
      <w:r w:rsidRPr="00872C14">
        <w:rPr>
          <w:rStyle w:val="HideTWBExt"/>
        </w:rPr>
        <w:t>&lt;/NumAm&gt;</w:t>
      </w:r>
    </w:p>
    <w:p w14:paraId="2E5CAC2D"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3445FDA2" w14:textId="77777777" w:rsidR="001C2D04" w:rsidRPr="00872C14" w:rsidRDefault="00166959">
      <w:pPr>
        <w:pStyle w:val="NormalBold"/>
      </w:pPr>
      <w:r w:rsidRPr="00872C14">
        <w:rPr>
          <w:rStyle w:val="HideTWBExt"/>
          <w:b w:val="0"/>
        </w:rPr>
        <w:t>&lt;/RepeatBlock-By&gt;</w:t>
      </w:r>
    </w:p>
    <w:p w14:paraId="7C200E08"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4C75578" w14:textId="77777777" w:rsidR="001C2D04" w:rsidRPr="00872C14" w:rsidRDefault="00166959">
      <w:pPr>
        <w:pStyle w:val="NormalBold"/>
      </w:pPr>
      <w:r w:rsidRPr="00872C14">
        <w:rPr>
          <w:rStyle w:val="HideTWBExt"/>
        </w:rPr>
        <w:t>&lt;Article&gt;</w:t>
      </w:r>
      <w:r w:rsidRPr="00872C14">
        <w:t>Punctul 9</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28CDFE4" w14:textId="77777777">
        <w:trPr>
          <w:trHeight w:hRule="exact" w:val="240"/>
          <w:jc w:val="center"/>
        </w:trPr>
        <w:tc>
          <w:tcPr>
            <w:tcW w:w="9752" w:type="dxa"/>
            <w:gridSpan w:val="2"/>
            <w:tcBorders>
              <w:top w:val="nil"/>
              <w:left w:val="nil"/>
              <w:bottom w:val="nil"/>
              <w:right w:val="nil"/>
            </w:tcBorders>
          </w:tcPr>
          <w:p w14:paraId="1E26D382" w14:textId="77777777" w:rsidR="001C2D04" w:rsidRPr="00872C14" w:rsidRDefault="001C2D04"/>
        </w:tc>
      </w:tr>
      <w:tr w:rsidR="001C2D04" w:rsidRPr="00872C14" w14:paraId="4DC8A3B1" w14:textId="77777777">
        <w:trPr>
          <w:trHeight w:val="240"/>
          <w:jc w:val="center"/>
        </w:trPr>
        <w:tc>
          <w:tcPr>
            <w:tcW w:w="4876" w:type="dxa"/>
            <w:tcBorders>
              <w:top w:val="nil"/>
              <w:left w:val="nil"/>
              <w:bottom w:val="nil"/>
              <w:right w:val="nil"/>
            </w:tcBorders>
          </w:tcPr>
          <w:p w14:paraId="01761A7A"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AE27C55" w14:textId="77777777" w:rsidR="001C2D04" w:rsidRPr="00872C14" w:rsidRDefault="00166959">
            <w:pPr>
              <w:pStyle w:val="AmColumnHeading"/>
            </w:pPr>
            <w:r w:rsidRPr="00872C14">
              <w:t>Amendamentul</w:t>
            </w:r>
          </w:p>
        </w:tc>
      </w:tr>
      <w:tr w:rsidR="001C2D04" w:rsidRPr="00872C14" w14:paraId="21FA29FC" w14:textId="77777777">
        <w:trPr>
          <w:jc w:val="center"/>
        </w:trPr>
        <w:tc>
          <w:tcPr>
            <w:tcW w:w="4876" w:type="dxa"/>
            <w:tcBorders>
              <w:top w:val="nil"/>
              <w:left w:val="nil"/>
              <w:bottom w:val="nil"/>
              <w:right w:val="nil"/>
            </w:tcBorders>
          </w:tcPr>
          <w:p w14:paraId="253CA856" w14:textId="77777777" w:rsidR="001C2D04" w:rsidRPr="00872C14" w:rsidRDefault="00166959">
            <w:pPr>
              <w:pStyle w:val="Normal6a"/>
            </w:pPr>
            <w:r w:rsidRPr="00872C14">
              <w:t>9.</w:t>
            </w:r>
            <w:r w:rsidRPr="00872C14">
              <w:tab/>
              <w:t xml:space="preserve">subliniază că barierele juridice în calea recunoașterii depline a parteneriatelor și a filiației între persoane de același sex persistă în întreaga UE și încalcă carta, </w:t>
            </w:r>
            <w:r w:rsidRPr="00872C14">
              <w:lastRenderedPageBreak/>
              <w:t xml:space="preserve">inclusiv </w:t>
            </w:r>
            <w:r w:rsidRPr="00872C14">
              <w:t>dispozițiile privind libera circulație a persoanelor și drepturile copilului, precum și respectarea vieții de familie; salută propunerea Comisiei de regulament al Consiliului privind recunoașterea filiației între statele membre; reamintește mandatul Parlamentului European</w:t>
            </w:r>
            <w:r w:rsidRPr="00872C14">
              <w:rPr>
                <w:vertAlign w:val="superscript"/>
              </w:rPr>
              <w:t>10</w:t>
            </w:r>
            <w:r w:rsidRPr="00872C14">
              <w:t xml:space="preserve"> care sprijină recunoașterea filiației în întreaga UE, indiferent de modul în care este conceput sau născut copilul sau de tipul de familie pe care îl are; invită Consiliul să pună în aplicare pe deplin aceste recomandări și să protejeze </w:t>
            </w:r>
            <w:r w:rsidRPr="00872C14">
              <w:t>drepturile fundamentale ale copiilor, să acționeze în interesul superior al copilului, să crească securitatea juridică și să combată discriminarea;</w:t>
            </w:r>
          </w:p>
        </w:tc>
        <w:tc>
          <w:tcPr>
            <w:tcW w:w="4876" w:type="dxa"/>
            <w:tcBorders>
              <w:top w:val="nil"/>
              <w:left w:val="nil"/>
              <w:bottom w:val="nil"/>
              <w:right w:val="nil"/>
            </w:tcBorders>
          </w:tcPr>
          <w:p w14:paraId="2312C41C" w14:textId="77777777" w:rsidR="001C2D04" w:rsidRPr="00872C14" w:rsidRDefault="00166959">
            <w:pPr>
              <w:pStyle w:val="Normal6a"/>
            </w:pPr>
            <w:r w:rsidRPr="00872C14">
              <w:lastRenderedPageBreak/>
              <w:t>9.</w:t>
            </w:r>
            <w:r w:rsidRPr="00872C14">
              <w:tab/>
              <w:t xml:space="preserve">subliniază că barierele juridice în calea recunoașterii depline a parteneriatelor și a filiației între persoane de același sex persistă în întreaga UE și încalcă carta, </w:t>
            </w:r>
            <w:r w:rsidRPr="00872C14">
              <w:lastRenderedPageBreak/>
              <w:t>inclusiv dispozițiile privind libera circulație a persoanelor și drepturile copilului, precum și respectarea vieții de familie; salută propunerea Comisiei de regulament al Consiliului privind recunoașterea filiației între statele membre; reamintește mandatul Parlamentului European</w:t>
            </w:r>
            <w:r w:rsidRPr="00872C14">
              <w:rPr>
                <w:vertAlign w:val="superscript"/>
              </w:rPr>
              <w:t>10</w:t>
            </w:r>
            <w:r w:rsidRPr="00872C14">
              <w:t xml:space="preserve"> care sprijină recunoașterea filiației în întreaga UE, indi</w:t>
            </w:r>
            <w:r w:rsidRPr="00872C14">
              <w:t xml:space="preserve">ferent de modul în care este conceput sau născut copilul sau de tipul de familie pe care îl are; invită Consiliul să pună în aplicare pe deplin aceste recomandări și să protejeze drepturile fundamentale ale copiilor, să acționeze în interesul superior al copilului, să crească securitatea juridică și să combată discriminarea; </w:t>
            </w:r>
            <w:r w:rsidRPr="00872C14">
              <w:rPr>
                <w:b/>
                <w:i/>
              </w:rPr>
              <w:t>își reiterează apelul adresat Comisiei de a adopta o abordare comună în ceea ce privește recunoașterea parteneriatelor între persoane de același sex, în conformitate cu jurisprudența CJ</w:t>
            </w:r>
            <w:r w:rsidRPr="00872C14">
              <w:rPr>
                <w:b/>
                <w:i/>
              </w:rPr>
              <w:t>UE;</w:t>
            </w:r>
          </w:p>
        </w:tc>
      </w:tr>
      <w:tr w:rsidR="001C2D04" w:rsidRPr="00872C14" w14:paraId="1EE7B80C" w14:textId="77777777">
        <w:trPr>
          <w:jc w:val="center"/>
        </w:trPr>
        <w:tc>
          <w:tcPr>
            <w:tcW w:w="4876" w:type="dxa"/>
            <w:tcBorders>
              <w:top w:val="nil"/>
              <w:left w:val="nil"/>
              <w:bottom w:val="nil"/>
              <w:right w:val="nil"/>
            </w:tcBorders>
          </w:tcPr>
          <w:p w14:paraId="15296AC9" w14:textId="77777777" w:rsidR="001C2D04" w:rsidRPr="00872C14" w:rsidRDefault="00166959">
            <w:pPr>
              <w:pStyle w:val="Normal6a"/>
            </w:pPr>
            <w:r w:rsidRPr="00872C14">
              <w:rPr>
                <w:b/>
                <w:i/>
              </w:rPr>
              <w:lastRenderedPageBreak/>
              <w:t>_________________</w:t>
            </w:r>
          </w:p>
        </w:tc>
        <w:tc>
          <w:tcPr>
            <w:tcW w:w="4876" w:type="dxa"/>
            <w:tcBorders>
              <w:top w:val="nil"/>
              <w:left w:val="nil"/>
              <w:bottom w:val="nil"/>
              <w:right w:val="nil"/>
            </w:tcBorders>
          </w:tcPr>
          <w:p w14:paraId="70F26A5F" w14:textId="77777777" w:rsidR="001C2D04" w:rsidRPr="00872C14" w:rsidRDefault="00166959">
            <w:pPr>
              <w:pStyle w:val="Normal6a"/>
            </w:pPr>
            <w:r w:rsidRPr="00872C14">
              <w:rPr>
                <w:b/>
                <w:i/>
              </w:rPr>
              <w:t>_________________</w:t>
            </w:r>
          </w:p>
        </w:tc>
      </w:tr>
      <w:tr w:rsidR="001C2D04" w:rsidRPr="00872C14" w14:paraId="798CDEE8" w14:textId="77777777">
        <w:trPr>
          <w:jc w:val="center"/>
        </w:trPr>
        <w:tc>
          <w:tcPr>
            <w:tcW w:w="4876" w:type="dxa"/>
            <w:tcBorders>
              <w:top w:val="nil"/>
              <w:left w:val="nil"/>
              <w:bottom w:val="nil"/>
              <w:right w:val="nil"/>
            </w:tcBorders>
          </w:tcPr>
          <w:p w14:paraId="3A8C6FD0" w14:textId="77777777" w:rsidR="001C2D04" w:rsidRPr="00872C14" w:rsidRDefault="00166959">
            <w:pPr>
              <w:pStyle w:val="Normal6a"/>
            </w:pPr>
            <w:r w:rsidRPr="00872C14">
              <w:rPr>
                <w:vertAlign w:val="superscript"/>
              </w:rPr>
              <w:t>10</w:t>
            </w:r>
            <w:r w:rsidRPr="00872C14">
              <w:t xml:space="preserve"> Rezoluția legislativă a Parlamentului European din 14 decembrie 2023 referitoare la propunerea de regulament al Consiliului privind competența, legea aplicabilă, recunoașterea hotărârilor judecătorești și acceptarea actelor autentice în materie de filiație și privind crearea unui certificat de filiație european (JO C, C/2024/4201, 2.8.2024, ELI: http://data.europa.eu/eli/C/2024/4201/oj).</w:t>
            </w:r>
          </w:p>
        </w:tc>
        <w:tc>
          <w:tcPr>
            <w:tcW w:w="4876" w:type="dxa"/>
            <w:tcBorders>
              <w:top w:val="nil"/>
              <w:left w:val="nil"/>
              <w:bottom w:val="nil"/>
              <w:right w:val="nil"/>
            </w:tcBorders>
          </w:tcPr>
          <w:p w14:paraId="38AA5508" w14:textId="77777777" w:rsidR="001C2D04" w:rsidRPr="00872C14" w:rsidRDefault="00166959">
            <w:pPr>
              <w:pStyle w:val="Normal6a"/>
            </w:pPr>
            <w:r w:rsidRPr="00872C14">
              <w:rPr>
                <w:vertAlign w:val="superscript"/>
              </w:rPr>
              <w:t>10</w:t>
            </w:r>
            <w:r w:rsidRPr="00872C14">
              <w:t xml:space="preserve"> Rezoluția legislativă a Parlamentului European din 14 decembrie 2023 referitoare la propunerea de regulament al Consiliului privind competența, legea aplicabilă, recunoașterea hotărârilor judecătorești și acceptarea actelor autentice în materie de filiație și privind crearea unui certificat de filiație european (JO C, C/2024/4201, 2.8.2024, ELI: http://data.europa.eu/eli/C/2024/4201/oj).</w:t>
            </w:r>
          </w:p>
        </w:tc>
      </w:tr>
    </w:tbl>
    <w:p w14:paraId="2C5063A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30C547D" w14:textId="77777777" w:rsidR="001C2D04" w:rsidRPr="00872C14" w:rsidRDefault="00166959">
      <w:r w:rsidRPr="00872C14">
        <w:rPr>
          <w:rStyle w:val="HideTWBExt"/>
        </w:rPr>
        <w:t>&lt;/Amend&gt;</w:t>
      </w:r>
    </w:p>
    <w:p w14:paraId="2B12102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202</w:t>
      </w:r>
      <w:r w:rsidRPr="00872C14">
        <w:rPr>
          <w:rStyle w:val="HideTWBExt"/>
        </w:rPr>
        <w:t>&lt;/NumAm&gt;</w:t>
      </w:r>
    </w:p>
    <w:p w14:paraId="6F03AD91"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7B26935A" w14:textId="77777777" w:rsidR="001C2D04" w:rsidRPr="00872C14" w:rsidRDefault="00166959">
      <w:pPr>
        <w:pStyle w:val="NormalBold"/>
      </w:pPr>
      <w:r w:rsidRPr="00872C14">
        <w:rPr>
          <w:rStyle w:val="HideTWBExt"/>
          <w:b w:val="0"/>
        </w:rPr>
        <w:t>&lt;/RepeatBlock-By&gt;</w:t>
      </w:r>
    </w:p>
    <w:p w14:paraId="11EFD15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83DE060" w14:textId="77777777" w:rsidR="001C2D04" w:rsidRPr="00872C14" w:rsidRDefault="00166959">
      <w:pPr>
        <w:pStyle w:val="NormalBold"/>
      </w:pPr>
      <w:r w:rsidRPr="00872C14">
        <w:rPr>
          <w:rStyle w:val="HideTWBExt"/>
        </w:rPr>
        <w:t>&lt;Article&gt;</w:t>
      </w:r>
      <w:r w:rsidRPr="00872C14">
        <w:t>Punctul 10</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4D316B2" w14:textId="77777777">
        <w:trPr>
          <w:trHeight w:hRule="exact" w:val="240"/>
          <w:jc w:val="center"/>
        </w:trPr>
        <w:tc>
          <w:tcPr>
            <w:tcW w:w="9752" w:type="dxa"/>
            <w:gridSpan w:val="2"/>
            <w:tcBorders>
              <w:top w:val="nil"/>
              <w:left w:val="nil"/>
              <w:bottom w:val="nil"/>
              <w:right w:val="nil"/>
            </w:tcBorders>
          </w:tcPr>
          <w:p w14:paraId="38D59572" w14:textId="77777777" w:rsidR="001C2D04" w:rsidRPr="00872C14" w:rsidRDefault="001C2D04"/>
        </w:tc>
      </w:tr>
      <w:tr w:rsidR="001C2D04" w:rsidRPr="00872C14" w14:paraId="10354650" w14:textId="77777777">
        <w:trPr>
          <w:trHeight w:val="240"/>
          <w:jc w:val="center"/>
        </w:trPr>
        <w:tc>
          <w:tcPr>
            <w:tcW w:w="4876" w:type="dxa"/>
            <w:tcBorders>
              <w:top w:val="nil"/>
              <w:left w:val="nil"/>
              <w:bottom w:val="nil"/>
              <w:right w:val="nil"/>
            </w:tcBorders>
          </w:tcPr>
          <w:p w14:paraId="611A942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3B2DF81" w14:textId="77777777" w:rsidR="001C2D04" w:rsidRPr="00872C14" w:rsidRDefault="00166959">
            <w:pPr>
              <w:pStyle w:val="AmColumnHeading"/>
            </w:pPr>
            <w:r w:rsidRPr="00872C14">
              <w:t>Amendamentul</w:t>
            </w:r>
          </w:p>
        </w:tc>
      </w:tr>
      <w:tr w:rsidR="001C2D04" w:rsidRPr="00872C14" w14:paraId="2861FBE1" w14:textId="77777777">
        <w:trPr>
          <w:jc w:val="center"/>
        </w:trPr>
        <w:tc>
          <w:tcPr>
            <w:tcW w:w="4876" w:type="dxa"/>
            <w:tcBorders>
              <w:top w:val="nil"/>
              <w:left w:val="nil"/>
              <w:bottom w:val="nil"/>
              <w:right w:val="nil"/>
            </w:tcBorders>
          </w:tcPr>
          <w:p w14:paraId="66D7147F" w14:textId="77777777" w:rsidR="001C2D04" w:rsidRPr="00872C14" w:rsidRDefault="00166959">
            <w:pPr>
              <w:pStyle w:val="Normal6a"/>
            </w:pPr>
            <w:r w:rsidRPr="00872C14">
              <w:rPr>
                <w:b/>
                <w:i/>
              </w:rPr>
              <w:t>10.</w:t>
            </w:r>
            <w:r w:rsidRPr="00872C14">
              <w:tab/>
            </w:r>
            <w:r w:rsidRPr="00872C14">
              <w:rPr>
                <w:b/>
                <w:i/>
              </w:rPr>
              <w:t xml:space="preserve">subliniază că lipsa unor proceduri </w:t>
            </w:r>
            <w:r w:rsidRPr="00872C14">
              <w:rPr>
                <w:b/>
                <w:i/>
              </w:rPr>
              <w:lastRenderedPageBreak/>
              <w:t>judiciare de recunoaștere a genului încalcă drepturile fundamentale; îndeamnă toate statele membre să garanteze recunoașterea juridică a identității de gen în documentele oficiale și dreptul la autodeterminare, să asigure recunoașterea reciprocă a identității de gen și să protejeze datele cu caracter personal</w:t>
            </w:r>
            <w:r w:rsidRPr="00872C14">
              <w:rPr>
                <w:b/>
                <w:i/>
                <w:vertAlign w:val="superscript"/>
              </w:rPr>
              <w:t>11</w:t>
            </w:r>
            <w:r w:rsidRPr="00872C14">
              <w:rPr>
                <w:b/>
                <w:i/>
              </w:rPr>
              <w:t>; condamnă practicile de conversie ca încălcări ale drepturilor fundamentale; îndeamnă Comisia să le abordeze prin acțiuni concrete, sancțiuni eficace și campanii d</w:t>
            </w:r>
            <w:r w:rsidRPr="00872C14">
              <w:rPr>
                <w:b/>
                <w:i/>
              </w:rPr>
              <w:t>e sensibilizare, având în vedere, de asemenea, inițiativa cetățenească europeană intitulată „Interzicerea practicilor de conversie în Uniunea Europeană”;</w:t>
            </w:r>
          </w:p>
        </w:tc>
        <w:tc>
          <w:tcPr>
            <w:tcW w:w="4876" w:type="dxa"/>
            <w:tcBorders>
              <w:top w:val="nil"/>
              <w:left w:val="nil"/>
              <w:bottom w:val="nil"/>
              <w:right w:val="nil"/>
            </w:tcBorders>
          </w:tcPr>
          <w:p w14:paraId="643A3722" w14:textId="77777777" w:rsidR="001C2D04" w:rsidRPr="00872C14" w:rsidRDefault="00166959">
            <w:pPr>
              <w:pStyle w:val="Normal6a"/>
            </w:pPr>
            <w:r w:rsidRPr="00872C14">
              <w:rPr>
                <w:b/>
                <w:i/>
              </w:rPr>
              <w:lastRenderedPageBreak/>
              <w:t>eliminat</w:t>
            </w:r>
          </w:p>
        </w:tc>
      </w:tr>
      <w:tr w:rsidR="001C2D04" w:rsidRPr="00872C14" w14:paraId="73358D4C" w14:textId="77777777">
        <w:trPr>
          <w:jc w:val="center"/>
        </w:trPr>
        <w:tc>
          <w:tcPr>
            <w:tcW w:w="4876" w:type="dxa"/>
            <w:tcBorders>
              <w:top w:val="nil"/>
              <w:left w:val="nil"/>
              <w:bottom w:val="nil"/>
              <w:right w:val="nil"/>
            </w:tcBorders>
          </w:tcPr>
          <w:p w14:paraId="5208A920"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314D07EB" w14:textId="77777777" w:rsidR="001C2D04" w:rsidRPr="00872C14" w:rsidRDefault="001C2D04"/>
        </w:tc>
      </w:tr>
      <w:tr w:rsidR="001C2D04" w:rsidRPr="00872C14" w14:paraId="3076002D" w14:textId="77777777">
        <w:trPr>
          <w:jc w:val="center"/>
        </w:trPr>
        <w:tc>
          <w:tcPr>
            <w:tcW w:w="4876" w:type="dxa"/>
            <w:tcBorders>
              <w:top w:val="nil"/>
              <w:left w:val="nil"/>
              <w:bottom w:val="nil"/>
              <w:right w:val="nil"/>
            </w:tcBorders>
          </w:tcPr>
          <w:p w14:paraId="687A8F06" w14:textId="77777777" w:rsidR="001C2D04" w:rsidRPr="00872C14" w:rsidRDefault="00166959">
            <w:pPr>
              <w:pStyle w:val="Normal6a"/>
            </w:pPr>
            <w:r w:rsidRPr="00872C14">
              <w:rPr>
                <w:b/>
                <w:i/>
                <w:vertAlign w:val="superscript"/>
              </w:rPr>
              <w:t>11</w:t>
            </w:r>
            <w:r w:rsidRPr="00872C14">
              <w:t xml:space="preserve"> </w:t>
            </w:r>
            <w:r w:rsidRPr="00872C14">
              <w:rPr>
                <w:b/>
                <w:i/>
              </w:rPr>
              <w:t xml:space="preserve">Hotărârea </w:t>
            </w:r>
            <w:r w:rsidRPr="00872C14">
              <w:rPr>
                <w:b/>
                <w:i/>
              </w:rPr>
              <w:t>Tribunalului din 13 martie 2025, C‑247/23, ECLI:EU:C:2025:172; Hotărârea Tribunalului din 9 ianuarie 2025, C-394/23, ECLI:EU:C:2025:2; Hotărârea Tribunalului din 4 octombrie 2024, C-4/23, ECLI:EU:C:2024:845.</w:t>
            </w:r>
          </w:p>
        </w:tc>
        <w:tc>
          <w:tcPr>
            <w:tcW w:w="4876" w:type="dxa"/>
            <w:tcBorders>
              <w:top w:val="nil"/>
              <w:left w:val="nil"/>
              <w:bottom w:val="nil"/>
              <w:right w:val="nil"/>
            </w:tcBorders>
          </w:tcPr>
          <w:p w14:paraId="40CDC11B" w14:textId="77777777" w:rsidR="001C2D04" w:rsidRPr="00872C14" w:rsidRDefault="001C2D04"/>
        </w:tc>
      </w:tr>
    </w:tbl>
    <w:p w14:paraId="39F1903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33788D2" w14:textId="77777777" w:rsidR="001C2D04" w:rsidRPr="00872C14" w:rsidRDefault="00166959">
      <w:r w:rsidRPr="00872C14">
        <w:rPr>
          <w:rStyle w:val="HideTWBExt"/>
        </w:rPr>
        <w:t>&lt;/Amend&gt;</w:t>
      </w:r>
    </w:p>
    <w:p w14:paraId="0488A22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203</w:t>
      </w:r>
      <w:r w:rsidRPr="00872C14">
        <w:rPr>
          <w:rStyle w:val="HideTWBExt"/>
        </w:rPr>
        <w:t>&lt;/NumAm&gt;</w:t>
      </w:r>
    </w:p>
    <w:p w14:paraId="08C17F0D"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0233C7C5" w14:textId="77777777" w:rsidR="001C2D04" w:rsidRPr="00872C14" w:rsidRDefault="00166959">
      <w:pPr>
        <w:pStyle w:val="NormalBold"/>
      </w:pPr>
      <w:r w:rsidRPr="00872C14">
        <w:rPr>
          <w:rStyle w:val="HideTWBExt"/>
          <w:b w:val="0"/>
        </w:rPr>
        <w:t>&lt;/RepeatBlock-By&gt;</w:t>
      </w:r>
    </w:p>
    <w:p w14:paraId="178381A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B1283C3" w14:textId="77777777" w:rsidR="001C2D04" w:rsidRPr="00872C14" w:rsidRDefault="00166959">
      <w:pPr>
        <w:pStyle w:val="NormalBold"/>
      </w:pPr>
      <w:r w:rsidRPr="00872C14">
        <w:rPr>
          <w:rStyle w:val="HideTWBExt"/>
        </w:rPr>
        <w:t>&lt;Article&gt;</w:t>
      </w:r>
      <w:r w:rsidRPr="00872C14">
        <w:t>Punctul 10</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F1D1BB2" w14:textId="77777777">
        <w:trPr>
          <w:trHeight w:hRule="exact" w:val="240"/>
          <w:jc w:val="center"/>
        </w:trPr>
        <w:tc>
          <w:tcPr>
            <w:tcW w:w="9752" w:type="dxa"/>
            <w:gridSpan w:val="2"/>
            <w:tcBorders>
              <w:top w:val="nil"/>
              <w:left w:val="nil"/>
              <w:bottom w:val="nil"/>
              <w:right w:val="nil"/>
            </w:tcBorders>
          </w:tcPr>
          <w:p w14:paraId="00559AB7" w14:textId="77777777" w:rsidR="001C2D04" w:rsidRPr="00872C14" w:rsidRDefault="001C2D04"/>
        </w:tc>
      </w:tr>
      <w:tr w:rsidR="001C2D04" w:rsidRPr="00872C14" w14:paraId="2F9D9EEA" w14:textId="77777777">
        <w:trPr>
          <w:trHeight w:val="240"/>
          <w:jc w:val="center"/>
        </w:trPr>
        <w:tc>
          <w:tcPr>
            <w:tcW w:w="4876" w:type="dxa"/>
            <w:tcBorders>
              <w:top w:val="nil"/>
              <w:left w:val="nil"/>
              <w:bottom w:val="nil"/>
              <w:right w:val="nil"/>
            </w:tcBorders>
          </w:tcPr>
          <w:p w14:paraId="4ABC64D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8765B69" w14:textId="77777777" w:rsidR="001C2D04" w:rsidRPr="00872C14" w:rsidRDefault="00166959">
            <w:pPr>
              <w:pStyle w:val="AmColumnHeading"/>
            </w:pPr>
            <w:r w:rsidRPr="00872C14">
              <w:t>Amendamentul</w:t>
            </w:r>
          </w:p>
        </w:tc>
      </w:tr>
      <w:tr w:rsidR="001C2D04" w:rsidRPr="00872C14" w14:paraId="2DB4F419" w14:textId="77777777">
        <w:trPr>
          <w:jc w:val="center"/>
        </w:trPr>
        <w:tc>
          <w:tcPr>
            <w:tcW w:w="4876" w:type="dxa"/>
            <w:tcBorders>
              <w:top w:val="nil"/>
              <w:left w:val="nil"/>
              <w:bottom w:val="nil"/>
              <w:right w:val="nil"/>
            </w:tcBorders>
          </w:tcPr>
          <w:p w14:paraId="4CE653B2" w14:textId="77777777" w:rsidR="001C2D04" w:rsidRPr="00872C14" w:rsidRDefault="00166959">
            <w:pPr>
              <w:pStyle w:val="Normal6a"/>
            </w:pPr>
            <w:r w:rsidRPr="00872C14">
              <w:rPr>
                <w:b/>
                <w:i/>
              </w:rPr>
              <w:t>10.</w:t>
            </w:r>
            <w:r w:rsidRPr="00872C14">
              <w:tab/>
            </w:r>
            <w:r w:rsidRPr="00872C14">
              <w:rPr>
                <w:b/>
                <w:i/>
              </w:rPr>
              <w:t xml:space="preserve">subliniază că lipsa unor </w:t>
            </w:r>
            <w:r w:rsidRPr="00872C14">
              <w:rPr>
                <w:b/>
                <w:i/>
              </w:rPr>
              <w:t xml:space="preserve">proceduri judiciare de recunoaștere a genului încalcă drepturile fundamentale; îndeamnă toate statele membre să garanteze recunoașterea juridică a identității de gen în documentele oficiale și dreptul la autodeterminare, să asigure recunoașterea reciprocă a identității de gen și să protejeze datele cu caracter </w:t>
            </w:r>
            <w:r w:rsidRPr="00872C14">
              <w:rPr>
                <w:b/>
                <w:i/>
              </w:rPr>
              <w:lastRenderedPageBreak/>
              <w:t>personal</w:t>
            </w:r>
            <w:r w:rsidRPr="00872C14">
              <w:rPr>
                <w:b/>
                <w:i/>
                <w:vertAlign w:val="superscript"/>
              </w:rPr>
              <w:t>11</w:t>
            </w:r>
            <w:r w:rsidRPr="00872C14">
              <w:rPr>
                <w:b/>
                <w:i/>
              </w:rPr>
              <w:t xml:space="preserve">; condamnă practicile de conversie ca încălcări ale drepturilor fundamentale; îndeamnă Comisia să le abordeze prin acțiuni concrete, sancțiuni eficace și campanii de sensibilizare, având în </w:t>
            </w:r>
            <w:r w:rsidRPr="00872C14">
              <w:rPr>
                <w:b/>
                <w:i/>
              </w:rPr>
              <w:t>vedere, de asemenea, inițiativa cetățenească europeană intitulată „Interzicerea practicilor de conversie în Uniunea Europeană”;</w:t>
            </w:r>
          </w:p>
        </w:tc>
        <w:tc>
          <w:tcPr>
            <w:tcW w:w="4876" w:type="dxa"/>
            <w:tcBorders>
              <w:top w:val="nil"/>
              <w:left w:val="nil"/>
              <w:bottom w:val="nil"/>
              <w:right w:val="nil"/>
            </w:tcBorders>
          </w:tcPr>
          <w:p w14:paraId="3B25A197" w14:textId="77777777" w:rsidR="001C2D04" w:rsidRPr="00872C14" w:rsidRDefault="00166959">
            <w:pPr>
              <w:pStyle w:val="Normal6a"/>
            </w:pPr>
            <w:r w:rsidRPr="00872C14">
              <w:rPr>
                <w:b/>
                <w:i/>
              </w:rPr>
              <w:lastRenderedPageBreak/>
              <w:t>eliminat</w:t>
            </w:r>
          </w:p>
        </w:tc>
      </w:tr>
      <w:tr w:rsidR="001C2D04" w:rsidRPr="00872C14" w14:paraId="7DA01857" w14:textId="77777777">
        <w:trPr>
          <w:jc w:val="center"/>
        </w:trPr>
        <w:tc>
          <w:tcPr>
            <w:tcW w:w="4876" w:type="dxa"/>
            <w:tcBorders>
              <w:top w:val="nil"/>
              <w:left w:val="nil"/>
              <w:bottom w:val="nil"/>
              <w:right w:val="nil"/>
            </w:tcBorders>
          </w:tcPr>
          <w:p w14:paraId="12053F8C"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6E6396E1" w14:textId="77777777" w:rsidR="001C2D04" w:rsidRPr="00872C14" w:rsidRDefault="001C2D04"/>
        </w:tc>
      </w:tr>
      <w:tr w:rsidR="001C2D04" w:rsidRPr="00872C14" w14:paraId="1F58B117" w14:textId="77777777">
        <w:trPr>
          <w:jc w:val="center"/>
        </w:trPr>
        <w:tc>
          <w:tcPr>
            <w:tcW w:w="4876" w:type="dxa"/>
            <w:tcBorders>
              <w:top w:val="nil"/>
              <w:left w:val="nil"/>
              <w:bottom w:val="nil"/>
              <w:right w:val="nil"/>
            </w:tcBorders>
          </w:tcPr>
          <w:p w14:paraId="01D2C34F" w14:textId="77777777" w:rsidR="001C2D04" w:rsidRPr="00872C14" w:rsidRDefault="00166959">
            <w:pPr>
              <w:pStyle w:val="Normal6a"/>
            </w:pPr>
            <w:r w:rsidRPr="00872C14">
              <w:rPr>
                <w:b/>
                <w:i/>
                <w:vertAlign w:val="superscript"/>
              </w:rPr>
              <w:t>11</w:t>
            </w:r>
            <w:r w:rsidRPr="00872C14">
              <w:t xml:space="preserve"> </w:t>
            </w:r>
            <w:r w:rsidRPr="00872C14">
              <w:rPr>
                <w:b/>
                <w:i/>
              </w:rPr>
              <w:t xml:space="preserve">Hotărârea Tribunalului din 13 martie 2025, C‑247/23, ECLI:EU:C:2025:172; Hotărârea </w:t>
            </w:r>
            <w:r w:rsidRPr="00872C14">
              <w:rPr>
                <w:b/>
                <w:i/>
              </w:rPr>
              <w:t>Tribunalului din 9 ianuarie 2025, C-394/23, ECLI:EU:C:2025:2; Hotărârea Tribunalului din 4 octombrie 2024, C-4/23, ECLI:EU:C:2024:845.</w:t>
            </w:r>
          </w:p>
        </w:tc>
        <w:tc>
          <w:tcPr>
            <w:tcW w:w="4876" w:type="dxa"/>
            <w:tcBorders>
              <w:top w:val="nil"/>
              <w:left w:val="nil"/>
              <w:bottom w:val="nil"/>
              <w:right w:val="nil"/>
            </w:tcBorders>
          </w:tcPr>
          <w:p w14:paraId="0D9B715D" w14:textId="77777777" w:rsidR="001C2D04" w:rsidRPr="00872C14" w:rsidRDefault="001C2D04"/>
        </w:tc>
      </w:tr>
    </w:tbl>
    <w:p w14:paraId="288E819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E0E6D92" w14:textId="77777777" w:rsidR="001C2D04" w:rsidRPr="00872C14" w:rsidRDefault="00166959">
      <w:r w:rsidRPr="00872C14">
        <w:rPr>
          <w:rStyle w:val="HideTWBExt"/>
        </w:rPr>
        <w:t>&lt;/Amend&gt;</w:t>
      </w:r>
    </w:p>
    <w:p w14:paraId="0A8E739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204</w:t>
      </w:r>
      <w:r w:rsidRPr="00872C14">
        <w:rPr>
          <w:rStyle w:val="HideTWBExt"/>
        </w:rPr>
        <w:t>&lt;/NumAm&gt;</w:t>
      </w:r>
    </w:p>
    <w:p w14:paraId="15F499DC"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63BF3D06" w14:textId="77777777" w:rsidR="001C2D04" w:rsidRPr="00872C14" w:rsidRDefault="00166959">
      <w:pPr>
        <w:pStyle w:val="NormalBold"/>
      </w:pPr>
      <w:r w:rsidRPr="00872C14">
        <w:rPr>
          <w:rStyle w:val="HideTWBExt"/>
          <w:b w:val="0"/>
        </w:rPr>
        <w:t>&lt;/RepeatBlock-By&gt;</w:t>
      </w:r>
    </w:p>
    <w:p w14:paraId="3A95008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142CDE2" w14:textId="77777777" w:rsidR="001C2D04" w:rsidRPr="00872C14" w:rsidRDefault="00166959">
      <w:pPr>
        <w:pStyle w:val="NormalBold"/>
      </w:pPr>
      <w:r w:rsidRPr="00872C14">
        <w:rPr>
          <w:rStyle w:val="HideTWBExt"/>
        </w:rPr>
        <w:t>&lt;Article&gt;</w:t>
      </w:r>
      <w:r w:rsidRPr="00872C14">
        <w:t>Punctul 10</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7DB105F" w14:textId="77777777">
        <w:trPr>
          <w:trHeight w:hRule="exact" w:val="240"/>
          <w:jc w:val="center"/>
        </w:trPr>
        <w:tc>
          <w:tcPr>
            <w:tcW w:w="9752" w:type="dxa"/>
            <w:gridSpan w:val="2"/>
            <w:tcBorders>
              <w:top w:val="nil"/>
              <w:left w:val="nil"/>
              <w:bottom w:val="nil"/>
              <w:right w:val="nil"/>
            </w:tcBorders>
          </w:tcPr>
          <w:p w14:paraId="7AE11477" w14:textId="77777777" w:rsidR="001C2D04" w:rsidRPr="00872C14" w:rsidRDefault="001C2D04"/>
        </w:tc>
      </w:tr>
      <w:tr w:rsidR="001C2D04" w:rsidRPr="00872C14" w14:paraId="3B1A3D65" w14:textId="77777777">
        <w:trPr>
          <w:trHeight w:val="240"/>
          <w:jc w:val="center"/>
        </w:trPr>
        <w:tc>
          <w:tcPr>
            <w:tcW w:w="4876" w:type="dxa"/>
            <w:tcBorders>
              <w:top w:val="nil"/>
              <w:left w:val="nil"/>
              <w:bottom w:val="nil"/>
              <w:right w:val="nil"/>
            </w:tcBorders>
          </w:tcPr>
          <w:p w14:paraId="1A0FC43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9E61756" w14:textId="77777777" w:rsidR="001C2D04" w:rsidRPr="00872C14" w:rsidRDefault="00166959">
            <w:pPr>
              <w:pStyle w:val="AmColumnHeading"/>
            </w:pPr>
            <w:r w:rsidRPr="00872C14">
              <w:t>Amendamentul</w:t>
            </w:r>
          </w:p>
        </w:tc>
      </w:tr>
      <w:tr w:rsidR="001C2D04" w:rsidRPr="00872C14" w14:paraId="20432111" w14:textId="77777777">
        <w:trPr>
          <w:jc w:val="center"/>
        </w:trPr>
        <w:tc>
          <w:tcPr>
            <w:tcW w:w="4876" w:type="dxa"/>
            <w:tcBorders>
              <w:top w:val="nil"/>
              <w:left w:val="nil"/>
              <w:bottom w:val="nil"/>
              <w:right w:val="nil"/>
            </w:tcBorders>
          </w:tcPr>
          <w:p w14:paraId="78B22EE5" w14:textId="77777777" w:rsidR="001C2D04" w:rsidRPr="00872C14" w:rsidRDefault="00166959">
            <w:pPr>
              <w:pStyle w:val="Normal6a"/>
            </w:pPr>
            <w:r w:rsidRPr="00872C14">
              <w:rPr>
                <w:b/>
                <w:i/>
              </w:rPr>
              <w:t>10.</w:t>
            </w:r>
            <w:r w:rsidRPr="00872C14">
              <w:tab/>
            </w:r>
            <w:r w:rsidRPr="00872C14">
              <w:rPr>
                <w:b/>
                <w:i/>
              </w:rPr>
              <w:t xml:space="preserve">subliniază că lipsa unor proceduri </w:t>
            </w:r>
            <w:r w:rsidRPr="00872C14">
              <w:rPr>
                <w:b/>
                <w:i/>
              </w:rPr>
              <w:t>judiciare de recunoaștere a genului încalcă drepturile fundamentale; îndeamnă toate statele membre să garanteze recunoașterea juridică a identității de gen în documentele oficiale și dreptul la autodeterminare, să asigure recunoașterea reciprocă a identității de gen și să protejeze datele cu caracter personal</w:t>
            </w:r>
            <w:r w:rsidRPr="00872C14">
              <w:rPr>
                <w:b/>
                <w:i/>
                <w:vertAlign w:val="superscript"/>
              </w:rPr>
              <w:t>11</w:t>
            </w:r>
            <w:r w:rsidRPr="00872C14">
              <w:rPr>
                <w:b/>
                <w:i/>
              </w:rPr>
              <w:t>; condamnă practicile de conversie ca încălcări ale drepturilor fundamentale; îndeamnă Comisia să le abordeze prin acțiuni concrete, sancțiuni eficace și campanii de sensibilizare, având în vedere, de</w:t>
            </w:r>
            <w:r w:rsidRPr="00872C14">
              <w:rPr>
                <w:b/>
                <w:i/>
              </w:rPr>
              <w:t xml:space="preserve"> asemenea, inițiativa cetățenească europeană intitulată „Interzicerea practicilor de conversie în </w:t>
            </w:r>
            <w:r w:rsidRPr="00872C14">
              <w:rPr>
                <w:b/>
                <w:i/>
              </w:rPr>
              <w:lastRenderedPageBreak/>
              <w:t>Uniunea Europeană”;</w:t>
            </w:r>
          </w:p>
        </w:tc>
        <w:tc>
          <w:tcPr>
            <w:tcW w:w="4876" w:type="dxa"/>
            <w:tcBorders>
              <w:top w:val="nil"/>
              <w:left w:val="nil"/>
              <w:bottom w:val="nil"/>
              <w:right w:val="nil"/>
            </w:tcBorders>
          </w:tcPr>
          <w:p w14:paraId="66BDF3E9" w14:textId="77777777" w:rsidR="001C2D04" w:rsidRPr="00872C14" w:rsidRDefault="00166959">
            <w:pPr>
              <w:pStyle w:val="Normal6a"/>
            </w:pPr>
            <w:r w:rsidRPr="00872C14">
              <w:rPr>
                <w:b/>
                <w:i/>
              </w:rPr>
              <w:lastRenderedPageBreak/>
              <w:t>eliminat</w:t>
            </w:r>
          </w:p>
        </w:tc>
      </w:tr>
      <w:tr w:rsidR="001C2D04" w:rsidRPr="00872C14" w14:paraId="55838F6B" w14:textId="77777777">
        <w:trPr>
          <w:jc w:val="center"/>
        </w:trPr>
        <w:tc>
          <w:tcPr>
            <w:tcW w:w="4876" w:type="dxa"/>
            <w:tcBorders>
              <w:top w:val="nil"/>
              <w:left w:val="nil"/>
              <w:bottom w:val="nil"/>
              <w:right w:val="nil"/>
            </w:tcBorders>
          </w:tcPr>
          <w:p w14:paraId="4A584079"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36AE3DBF" w14:textId="77777777" w:rsidR="001C2D04" w:rsidRPr="00872C14" w:rsidRDefault="001C2D04"/>
        </w:tc>
      </w:tr>
      <w:tr w:rsidR="001C2D04" w:rsidRPr="00872C14" w14:paraId="0A7813D8" w14:textId="77777777">
        <w:trPr>
          <w:jc w:val="center"/>
        </w:trPr>
        <w:tc>
          <w:tcPr>
            <w:tcW w:w="4876" w:type="dxa"/>
            <w:tcBorders>
              <w:top w:val="nil"/>
              <w:left w:val="nil"/>
              <w:bottom w:val="nil"/>
              <w:right w:val="nil"/>
            </w:tcBorders>
          </w:tcPr>
          <w:p w14:paraId="3321DD34" w14:textId="77777777" w:rsidR="001C2D04" w:rsidRPr="00872C14" w:rsidRDefault="00166959">
            <w:pPr>
              <w:pStyle w:val="Normal6a"/>
            </w:pPr>
            <w:r w:rsidRPr="00872C14">
              <w:rPr>
                <w:b/>
                <w:i/>
                <w:vertAlign w:val="superscript"/>
              </w:rPr>
              <w:t>11</w:t>
            </w:r>
            <w:r w:rsidRPr="00872C14">
              <w:t xml:space="preserve"> </w:t>
            </w:r>
            <w:r w:rsidRPr="00872C14">
              <w:rPr>
                <w:b/>
                <w:i/>
              </w:rPr>
              <w:t xml:space="preserve">Hotărârea Tribunalului din 13 martie 2025, C‑247/23, ECLI:EU:C:2025:172; Hotărârea </w:t>
            </w:r>
            <w:r w:rsidRPr="00872C14">
              <w:rPr>
                <w:b/>
                <w:i/>
              </w:rPr>
              <w:t>Tribunalului din 9 ianuarie 2025, C-394/23, ECLI:EU:C:2025:2; Hotărârea Tribunalului din 4 octombrie 2024, C-4/23, ECLI:EU:C:2024:845.</w:t>
            </w:r>
          </w:p>
        </w:tc>
        <w:tc>
          <w:tcPr>
            <w:tcW w:w="4876" w:type="dxa"/>
            <w:tcBorders>
              <w:top w:val="nil"/>
              <w:left w:val="nil"/>
              <w:bottom w:val="nil"/>
              <w:right w:val="nil"/>
            </w:tcBorders>
          </w:tcPr>
          <w:p w14:paraId="352FEBDC" w14:textId="77777777" w:rsidR="001C2D04" w:rsidRPr="00872C14" w:rsidRDefault="001C2D04"/>
        </w:tc>
      </w:tr>
    </w:tbl>
    <w:p w14:paraId="3B9DEC6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484232F" w14:textId="77777777" w:rsidR="001C2D04" w:rsidRPr="00872C14" w:rsidRDefault="00166959">
      <w:r w:rsidRPr="00872C14">
        <w:rPr>
          <w:rStyle w:val="HideTWBExt"/>
        </w:rPr>
        <w:t>&lt;/Amend&gt;</w:t>
      </w:r>
    </w:p>
    <w:p w14:paraId="4C46992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205</w:t>
      </w:r>
      <w:r w:rsidRPr="00872C14">
        <w:rPr>
          <w:rStyle w:val="HideTWBExt"/>
        </w:rPr>
        <w:t>&lt;/NumAm&gt;</w:t>
      </w:r>
    </w:p>
    <w:p w14:paraId="4B6DD677"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4FC96BA5" w14:textId="77777777" w:rsidR="001C2D04" w:rsidRPr="00872C14" w:rsidRDefault="00166959">
      <w:pPr>
        <w:pStyle w:val="NormalBold"/>
      </w:pPr>
      <w:r w:rsidRPr="00872C14">
        <w:rPr>
          <w:rStyle w:val="HideTWBExt"/>
          <w:b w:val="0"/>
        </w:rPr>
        <w:t>&lt;/RepeatBlock-By&gt;</w:t>
      </w:r>
    </w:p>
    <w:p w14:paraId="7D337FA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BB59E16" w14:textId="77777777" w:rsidR="001C2D04" w:rsidRPr="00872C14" w:rsidRDefault="00166959">
      <w:pPr>
        <w:pStyle w:val="NormalBold"/>
      </w:pPr>
      <w:r w:rsidRPr="00872C14">
        <w:rPr>
          <w:rStyle w:val="HideTWBExt"/>
        </w:rPr>
        <w:t>&lt;Article&gt;</w:t>
      </w:r>
      <w:r w:rsidRPr="00872C14">
        <w:t>Punctul 10</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BFE5C20" w14:textId="77777777">
        <w:trPr>
          <w:trHeight w:hRule="exact" w:val="240"/>
          <w:jc w:val="center"/>
        </w:trPr>
        <w:tc>
          <w:tcPr>
            <w:tcW w:w="9752" w:type="dxa"/>
            <w:gridSpan w:val="2"/>
            <w:tcBorders>
              <w:top w:val="nil"/>
              <w:left w:val="nil"/>
              <w:bottom w:val="nil"/>
              <w:right w:val="nil"/>
            </w:tcBorders>
          </w:tcPr>
          <w:p w14:paraId="417E7940" w14:textId="77777777" w:rsidR="001C2D04" w:rsidRPr="00872C14" w:rsidRDefault="001C2D04"/>
        </w:tc>
      </w:tr>
      <w:tr w:rsidR="001C2D04" w:rsidRPr="00872C14" w14:paraId="74368714" w14:textId="77777777">
        <w:trPr>
          <w:trHeight w:val="240"/>
          <w:jc w:val="center"/>
        </w:trPr>
        <w:tc>
          <w:tcPr>
            <w:tcW w:w="4876" w:type="dxa"/>
            <w:tcBorders>
              <w:top w:val="nil"/>
              <w:left w:val="nil"/>
              <w:bottom w:val="nil"/>
              <w:right w:val="nil"/>
            </w:tcBorders>
          </w:tcPr>
          <w:p w14:paraId="5821033A"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585AC7A" w14:textId="77777777" w:rsidR="001C2D04" w:rsidRPr="00872C14" w:rsidRDefault="00166959">
            <w:pPr>
              <w:pStyle w:val="AmColumnHeading"/>
            </w:pPr>
            <w:r w:rsidRPr="00872C14">
              <w:t>Amendamentul</w:t>
            </w:r>
          </w:p>
        </w:tc>
      </w:tr>
      <w:tr w:rsidR="001C2D04" w:rsidRPr="00872C14" w14:paraId="16CE9BC5" w14:textId="77777777">
        <w:trPr>
          <w:jc w:val="center"/>
        </w:trPr>
        <w:tc>
          <w:tcPr>
            <w:tcW w:w="4876" w:type="dxa"/>
            <w:tcBorders>
              <w:top w:val="nil"/>
              <w:left w:val="nil"/>
              <w:bottom w:val="nil"/>
              <w:right w:val="nil"/>
            </w:tcBorders>
          </w:tcPr>
          <w:p w14:paraId="6AE90465" w14:textId="77777777" w:rsidR="001C2D04" w:rsidRPr="00872C14" w:rsidRDefault="00166959">
            <w:pPr>
              <w:pStyle w:val="Normal6a"/>
            </w:pPr>
            <w:r w:rsidRPr="00872C14">
              <w:t>10.</w:t>
            </w:r>
            <w:r w:rsidRPr="00872C14">
              <w:tab/>
              <w:t xml:space="preserve">subliniază </w:t>
            </w:r>
            <w:r w:rsidRPr="00872C14">
              <w:rPr>
                <w:b/>
                <w:i/>
              </w:rPr>
              <w:t>că lipsa unor proceduri judiciare de recunoaștere a</w:t>
            </w:r>
            <w:r w:rsidRPr="00872C14">
              <w:t xml:space="preserve"> genului </w:t>
            </w:r>
            <w:r w:rsidRPr="00872C14">
              <w:rPr>
                <w:b/>
                <w:i/>
              </w:rPr>
              <w:t xml:space="preserve">încalcă drepturile </w:t>
            </w:r>
            <w:r w:rsidRPr="00872C14">
              <w:rPr>
                <w:b/>
                <w:i/>
              </w:rPr>
              <w:t>fundamentale; îndeamnă toate statele</w:t>
            </w:r>
            <w:r w:rsidRPr="00872C14">
              <w:t xml:space="preserve"> membre </w:t>
            </w:r>
            <w:r w:rsidRPr="00872C14">
              <w:rPr>
                <w:b/>
                <w:i/>
              </w:rPr>
              <w:t>să garanteze</w:t>
            </w:r>
            <w:r w:rsidRPr="00872C14">
              <w:t xml:space="preserve"> recunoașterea </w:t>
            </w:r>
            <w:r w:rsidRPr="00872C14">
              <w:rPr>
                <w:b/>
                <w:i/>
              </w:rPr>
              <w:t>juridică a identității de gen în documentele oficiale și dreptul la autodeterminare, să asigure recunoașterea reciprocă a identității de gen și să protejeze datele</w:t>
            </w:r>
            <w:r w:rsidRPr="00872C14">
              <w:t xml:space="preserve"> cu caracter personal</w:t>
            </w:r>
            <w:r w:rsidRPr="00872C14">
              <w:rPr>
                <w:b/>
                <w:i/>
                <w:vertAlign w:val="superscript"/>
              </w:rPr>
              <w:t>11</w:t>
            </w:r>
            <w:r w:rsidRPr="00872C14">
              <w:rPr>
                <w:b/>
                <w:i/>
              </w:rPr>
              <w:t>; condamnă practicile de conversie ca încălcări ale drepturilor fundamentale; îndeamnă Comisia să le abordeze prin acțiuni concrete, sancțiuni eficace și campanii de sensibilizare, având în vedere, de asemenea, inițiativa cetățenească europeană intitulată</w:t>
            </w:r>
            <w:r w:rsidRPr="00872C14">
              <w:rPr>
                <w:b/>
                <w:i/>
              </w:rPr>
              <w:t xml:space="preserve"> „Interzicerea practicilor de conversie în Uniunea Europeană”</w:t>
            </w:r>
            <w:r w:rsidRPr="00872C14">
              <w:t>;</w:t>
            </w:r>
          </w:p>
        </w:tc>
        <w:tc>
          <w:tcPr>
            <w:tcW w:w="4876" w:type="dxa"/>
            <w:tcBorders>
              <w:top w:val="nil"/>
              <w:left w:val="nil"/>
              <w:bottom w:val="nil"/>
              <w:right w:val="nil"/>
            </w:tcBorders>
          </w:tcPr>
          <w:p w14:paraId="085A99E5" w14:textId="77777777" w:rsidR="001C2D04" w:rsidRPr="00872C14" w:rsidRDefault="00166959">
            <w:pPr>
              <w:pStyle w:val="Normal6a"/>
            </w:pPr>
            <w:r w:rsidRPr="00872C14">
              <w:t>10.</w:t>
            </w:r>
            <w:r w:rsidRPr="00872C14">
              <w:tab/>
              <w:t xml:space="preserve">subliniază că </w:t>
            </w:r>
            <w:r w:rsidRPr="00872C14">
              <w:rPr>
                <w:b/>
                <w:i/>
              </w:rPr>
              <w:t>aspectele legate de starea civilă, documentele de identitate și recunoașterea</w:t>
            </w:r>
            <w:r w:rsidRPr="00872C14">
              <w:t xml:space="preserve"> genului </w:t>
            </w:r>
            <w:r w:rsidRPr="00872C14">
              <w:rPr>
                <w:b/>
                <w:i/>
              </w:rPr>
              <w:t>intră în competența exclusivă a statelor</w:t>
            </w:r>
            <w:r w:rsidRPr="00872C14">
              <w:t xml:space="preserve"> membre</w:t>
            </w:r>
            <w:r w:rsidRPr="00872C14">
              <w:rPr>
                <w:b/>
                <w:i/>
              </w:rPr>
              <w:t xml:space="preserve">, în temeiul articolului 4 </w:t>
            </w:r>
            <w:r w:rsidRPr="00872C14">
              <w:rPr>
                <w:b/>
                <w:i/>
              </w:rPr>
              <w:t>alineatul (2) din TUE; reamintește că sistemele naționale trebuie să garanteze securitatea juridică, să protejeze minorii și să asigure integritatea registrelor de stare civilă, în conformitate cu tradițiile constituționale și opțiunile democratice; ia act de preocupările exprimate de autoritățile medicale din mai multe state membre cu privire la procedurile rapide de autoidentificare a genului pentru minori și reamintește că îngrijirile de sănătate, educația și protecția copilului rămân competențe național</w:t>
            </w:r>
            <w:r w:rsidRPr="00872C14">
              <w:rPr>
                <w:b/>
                <w:i/>
              </w:rPr>
              <w:t>e; subliniază că</w:t>
            </w:r>
            <w:r w:rsidRPr="00872C14">
              <w:t xml:space="preserve"> recunoașterea </w:t>
            </w:r>
            <w:r w:rsidRPr="00872C14">
              <w:rPr>
                <w:b/>
                <w:i/>
              </w:rPr>
              <w:t>transfrontalieră în acest domeniu nu poate fi impusă prin cartă și că acest aspect necesită unanimitate în temeiul articolului 81 alineatul (3) din TFUE; reamintește că datele referitoare la sex și identitate sunt date</w:t>
            </w:r>
            <w:r w:rsidRPr="00872C14">
              <w:t xml:space="preserve"> cu caracter personal </w:t>
            </w:r>
            <w:r w:rsidRPr="00872C14">
              <w:rPr>
                <w:b/>
                <w:i/>
              </w:rPr>
              <w:t xml:space="preserve">sensibile care trebuie prelucrate în </w:t>
            </w:r>
            <w:r w:rsidRPr="00872C14">
              <w:rPr>
                <w:b/>
                <w:i/>
              </w:rPr>
              <w:lastRenderedPageBreak/>
              <w:t>conformitate cu RGPD și cu legislația națională; subliniază că statele membre dispun deja de instrumente juridice pentru a combate constrângerea, abuzul și tratamentele degradante și subliniază că definiț</w:t>
            </w:r>
            <w:r w:rsidRPr="00872C14">
              <w:rPr>
                <w:b/>
                <w:i/>
              </w:rPr>
              <w:t>iile excesiv de generale la nivelul UE în acest domeniu riscă să incrimineze psihoterapia legitimă, îndrumarea parentală și practica clinică bazată pe dovezi, care țin de competența națională</w:t>
            </w:r>
            <w:r w:rsidRPr="00872C14">
              <w:t>;</w:t>
            </w:r>
          </w:p>
        </w:tc>
      </w:tr>
      <w:tr w:rsidR="001C2D04" w:rsidRPr="00872C14" w14:paraId="388D999E" w14:textId="77777777">
        <w:trPr>
          <w:jc w:val="center"/>
        </w:trPr>
        <w:tc>
          <w:tcPr>
            <w:tcW w:w="4876" w:type="dxa"/>
            <w:tcBorders>
              <w:top w:val="nil"/>
              <w:left w:val="nil"/>
              <w:bottom w:val="nil"/>
              <w:right w:val="nil"/>
            </w:tcBorders>
          </w:tcPr>
          <w:p w14:paraId="0F3A832D" w14:textId="77777777" w:rsidR="001C2D04" w:rsidRPr="00872C14" w:rsidRDefault="00166959">
            <w:pPr>
              <w:pStyle w:val="Normal6a"/>
            </w:pPr>
            <w:r w:rsidRPr="00872C14">
              <w:rPr>
                <w:b/>
                <w:i/>
              </w:rPr>
              <w:lastRenderedPageBreak/>
              <w:t>_________________</w:t>
            </w:r>
          </w:p>
        </w:tc>
        <w:tc>
          <w:tcPr>
            <w:tcW w:w="4876" w:type="dxa"/>
            <w:tcBorders>
              <w:top w:val="nil"/>
              <w:left w:val="nil"/>
              <w:bottom w:val="nil"/>
              <w:right w:val="nil"/>
            </w:tcBorders>
          </w:tcPr>
          <w:p w14:paraId="52C70813" w14:textId="77777777" w:rsidR="001C2D04" w:rsidRPr="00872C14" w:rsidRDefault="001C2D04"/>
        </w:tc>
      </w:tr>
      <w:tr w:rsidR="001C2D04" w:rsidRPr="00872C14" w14:paraId="52F6FE45" w14:textId="77777777">
        <w:trPr>
          <w:jc w:val="center"/>
        </w:trPr>
        <w:tc>
          <w:tcPr>
            <w:tcW w:w="4876" w:type="dxa"/>
            <w:tcBorders>
              <w:top w:val="nil"/>
              <w:left w:val="nil"/>
              <w:bottom w:val="nil"/>
              <w:right w:val="nil"/>
            </w:tcBorders>
          </w:tcPr>
          <w:p w14:paraId="2B4B1EA3" w14:textId="77777777" w:rsidR="001C2D04" w:rsidRPr="00872C14" w:rsidRDefault="00166959">
            <w:pPr>
              <w:pStyle w:val="Normal6a"/>
            </w:pPr>
            <w:r w:rsidRPr="00872C14">
              <w:rPr>
                <w:b/>
                <w:i/>
                <w:vertAlign w:val="superscript"/>
              </w:rPr>
              <w:t>11</w:t>
            </w:r>
            <w:r w:rsidRPr="00872C14">
              <w:t xml:space="preserve"> </w:t>
            </w:r>
            <w:r w:rsidRPr="00872C14">
              <w:rPr>
                <w:b/>
                <w:i/>
              </w:rPr>
              <w:t xml:space="preserve">Hotărârea Tribunalului din </w:t>
            </w:r>
            <w:r w:rsidRPr="00872C14">
              <w:rPr>
                <w:b/>
                <w:i/>
              </w:rPr>
              <w:t>13 martie 2025, C‑247/23, ECLI:EU:C:2025:172; Hotărârea Tribunalului din 9 ianuarie 2025, C-394/23, ECLI:EU:C:2025:2; Hotărârea Tribunalului din 4 octombrie 2024, C-4/23, ECLI:EU:C:2024:845.</w:t>
            </w:r>
          </w:p>
        </w:tc>
        <w:tc>
          <w:tcPr>
            <w:tcW w:w="4876" w:type="dxa"/>
            <w:tcBorders>
              <w:top w:val="nil"/>
              <w:left w:val="nil"/>
              <w:bottom w:val="nil"/>
              <w:right w:val="nil"/>
            </w:tcBorders>
          </w:tcPr>
          <w:p w14:paraId="7BE31DB1" w14:textId="77777777" w:rsidR="001C2D04" w:rsidRPr="00872C14" w:rsidRDefault="001C2D04"/>
        </w:tc>
      </w:tr>
    </w:tbl>
    <w:p w14:paraId="6885775A"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340B32D" w14:textId="77777777" w:rsidR="001C2D04" w:rsidRPr="00872C14" w:rsidRDefault="00166959">
      <w:r w:rsidRPr="00872C14">
        <w:rPr>
          <w:rStyle w:val="HideTWBExt"/>
        </w:rPr>
        <w:t>&lt;/Amend&gt;</w:t>
      </w:r>
    </w:p>
    <w:p w14:paraId="4426AC6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206</w:t>
      </w:r>
      <w:r w:rsidRPr="00872C14">
        <w:rPr>
          <w:rStyle w:val="HideTWBExt"/>
        </w:rPr>
        <w:t>&lt;/NumAm&gt;</w:t>
      </w:r>
    </w:p>
    <w:p w14:paraId="1AAFAF5A"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60E6C651" w14:textId="77777777" w:rsidR="001C2D04" w:rsidRPr="00872C14" w:rsidRDefault="00166959">
      <w:pPr>
        <w:pStyle w:val="NormalBold"/>
      </w:pPr>
      <w:r w:rsidRPr="00872C14">
        <w:rPr>
          <w:rStyle w:val="HideTWBExt"/>
          <w:b w:val="0"/>
        </w:rPr>
        <w:t>&lt;/RepeatBlock-By&gt;</w:t>
      </w:r>
    </w:p>
    <w:p w14:paraId="1052FB3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A7CA5D4" w14:textId="77777777" w:rsidR="001C2D04" w:rsidRPr="00872C14" w:rsidRDefault="00166959">
      <w:pPr>
        <w:pStyle w:val="NormalBold"/>
      </w:pPr>
      <w:r w:rsidRPr="00872C14">
        <w:rPr>
          <w:rStyle w:val="HideTWBExt"/>
        </w:rPr>
        <w:t>&lt;Article&gt;</w:t>
      </w:r>
      <w:r w:rsidRPr="00872C14">
        <w:t>Punctul 10</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723AF1E" w14:textId="77777777">
        <w:trPr>
          <w:trHeight w:hRule="exact" w:val="240"/>
          <w:jc w:val="center"/>
        </w:trPr>
        <w:tc>
          <w:tcPr>
            <w:tcW w:w="9752" w:type="dxa"/>
            <w:gridSpan w:val="2"/>
            <w:tcBorders>
              <w:top w:val="nil"/>
              <w:left w:val="nil"/>
              <w:bottom w:val="nil"/>
              <w:right w:val="nil"/>
            </w:tcBorders>
          </w:tcPr>
          <w:p w14:paraId="7AF293F9" w14:textId="77777777" w:rsidR="001C2D04" w:rsidRPr="00872C14" w:rsidRDefault="001C2D04"/>
        </w:tc>
      </w:tr>
      <w:tr w:rsidR="001C2D04" w:rsidRPr="00872C14" w14:paraId="63F18CAD" w14:textId="77777777">
        <w:trPr>
          <w:trHeight w:val="240"/>
          <w:jc w:val="center"/>
        </w:trPr>
        <w:tc>
          <w:tcPr>
            <w:tcW w:w="4876" w:type="dxa"/>
            <w:tcBorders>
              <w:top w:val="nil"/>
              <w:left w:val="nil"/>
              <w:bottom w:val="nil"/>
              <w:right w:val="nil"/>
            </w:tcBorders>
          </w:tcPr>
          <w:p w14:paraId="3F01EEE3" w14:textId="77777777" w:rsidR="001C2D04" w:rsidRPr="00872C14" w:rsidRDefault="00166959">
            <w:pPr>
              <w:pStyle w:val="AmColumnHeading"/>
            </w:pPr>
            <w:r w:rsidRPr="00872C14">
              <w:t xml:space="preserve">Propunerea de </w:t>
            </w:r>
            <w:r w:rsidRPr="00872C14">
              <w:t>rezoluție</w:t>
            </w:r>
          </w:p>
        </w:tc>
        <w:tc>
          <w:tcPr>
            <w:tcW w:w="4876" w:type="dxa"/>
            <w:tcBorders>
              <w:top w:val="nil"/>
              <w:left w:val="nil"/>
              <w:bottom w:val="nil"/>
              <w:right w:val="nil"/>
            </w:tcBorders>
          </w:tcPr>
          <w:p w14:paraId="48363DE6" w14:textId="77777777" w:rsidR="001C2D04" w:rsidRPr="00872C14" w:rsidRDefault="00166959">
            <w:pPr>
              <w:pStyle w:val="AmColumnHeading"/>
            </w:pPr>
            <w:r w:rsidRPr="00872C14">
              <w:t>Amendamentul</w:t>
            </w:r>
          </w:p>
        </w:tc>
      </w:tr>
      <w:tr w:rsidR="001C2D04" w:rsidRPr="00872C14" w14:paraId="337EF90D" w14:textId="77777777">
        <w:trPr>
          <w:jc w:val="center"/>
        </w:trPr>
        <w:tc>
          <w:tcPr>
            <w:tcW w:w="4876" w:type="dxa"/>
            <w:tcBorders>
              <w:top w:val="nil"/>
              <w:left w:val="nil"/>
              <w:bottom w:val="nil"/>
              <w:right w:val="nil"/>
            </w:tcBorders>
          </w:tcPr>
          <w:p w14:paraId="44AEA6CF" w14:textId="77777777" w:rsidR="001C2D04" w:rsidRPr="00872C14" w:rsidRDefault="00166959">
            <w:pPr>
              <w:pStyle w:val="Normal6a"/>
            </w:pPr>
            <w:r w:rsidRPr="00872C14">
              <w:t>10.</w:t>
            </w:r>
            <w:r w:rsidRPr="00872C14">
              <w:tab/>
              <w:t>subliniază că lipsa unor proceduri judiciare de recunoaștere a genului încalcă drepturile fundamentale; îndeamnă toate statele membre să garanteze recunoașterea juridică a identității de gen în documentele oficiale și dreptul la autodeterminare, să asigure recunoașterea reciprocă a identității de gen și să protejeze datele cu caracter personal</w:t>
            </w:r>
            <w:r w:rsidRPr="00872C14">
              <w:rPr>
                <w:vertAlign w:val="superscript"/>
              </w:rPr>
              <w:t>11</w:t>
            </w:r>
            <w:r w:rsidRPr="00872C14">
              <w:t>; condamnă practicile de conversie ca încălcări ale drepturilor fundamentale; îndeamnă Comisia să le abordeze prin acțiuni concrete, sancțiuni eficace și campanii d</w:t>
            </w:r>
            <w:r w:rsidRPr="00872C14">
              <w:t xml:space="preserve">e sensibilizare, având în vedere, de asemenea, inițiativa cetățenească europeană intitulată </w:t>
            </w:r>
            <w:r w:rsidRPr="00872C14">
              <w:lastRenderedPageBreak/>
              <w:t>„Interzicerea practicilor de conversie în Uniunea Europeană”;</w:t>
            </w:r>
          </w:p>
        </w:tc>
        <w:tc>
          <w:tcPr>
            <w:tcW w:w="4876" w:type="dxa"/>
            <w:tcBorders>
              <w:top w:val="nil"/>
              <w:left w:val="nil"/>
              <w:bottom w:val="nil"/>
              <w:right w:val="nil"/>
            </w:tcBorders>
          </w:tcPr>
          <w:p w14:paraId="7B42247E" w14:textId="77777777" w:rsidR="001C2D04" w:rsidRPr="00872C14" w:rsidRDefault="00166959">
            <w:pPr>
              <w:pStyle w:val="Normal6a"/>
            </w:pPr>
            <w:r w:rsidRPr="00872C14">
              <w:lastRenderedPageBreak/>
              <w:t>10.</w:t>
            </w:r>
            <w:r w:rsidRPr="00872C14">
              <w:tab/>
              <w:t>subliniază că lipsa unor proceduri judiciare de recunoaștere a genului încalcă drepturile fundamentale; îndeamnă toate statele membre să garanteze recunoașterea juridică a identității de gen în documentele oficiale și dreptul la autodeterminare, să asigure recunoașterea reciprocă a identității de gen și să protejeze datele cu caracter personal</w:t>
            </w:r>
            <w:r w:rsidRPr="00872C14">
              <w:rPr>
                <w:vertAlign w:val="superscript"/>
              </w:rPr>
              <w:t>11</w:t>
            </w:r>
            <w:r w:rsidRPr="00872C14">
              <w:t xml:space="preserve">; </w:t>
            </w:r>
            <w:r w:rsidRPr="00872C14">
              <w:rPr>
                <w:b/>
                <w:i/>
              </w:rPr>
              <w:t>solicită aplicarea unor politici cuprinzătoare, bazate pe drepturile omului;</w:t>
            </w:r>
            <w:r w:rsidRPr="00872C14">
              <w:t xml:space="preserve"> condamnă practicile de conversie</w:t>
            </w:r>
            <w:r w:rsidRPr="00872C14">
              <w:rPr>
                <w:b/>
                <w:i/>
              </w:rPr>
              <w:t>, și anume, dar fără a se limita la, practici care vi</w:t>
            </w:r>
            <w:r w:rsidRPr="00872C14">
              <w:rPr>
                <w:b/>
                <w:i/>
              </w:rPr>
              <w:t xml:space="preserve">zează schimbarea, reprimarea sau suprimarea orientării sexuale, a identității de gen și/sau a exprimării de gen a unei </w:t>
            </w:r>
            <w:r w:rsidRPr="00872C14">
              <w:rPr>
                <w:b/>
                <w:i/>
              </w:rPr>
              <w:lastRenderedPageBreak/>
              <w:t>persoane,</w:t>
            </w:r>
            <w:r w:rsidRPr="00872C14">
              <w:t xml:space="preserve"> ca încălcări ale drepturilor fundamentale; îndeamnă Comisia să le abordeze prin acțiuni concrete, sancțiuni eficace și campanii de sensibilizare, având în vedere, de asemenea, inițiativa cetățenească europeană intitulată „Interzicerea practicilor de conversie în Uniunea Europeană”;</w:t>
            </w:r>
          </w:p>
        </w:tc>
      </w:tr>
      <w:tr w:rsidR="001C2D04" w:rsidRPr="00872C14" w14:paraId="041A31CD" w14:textId="77777777">
        <w:trPr>
          <w:jc w:val="center"/>
        </w:trPr>
        <w:tc>
          <w:tcPr>
            <w:tcW w:w="4876" w:type="dxa"/>
            <w:tcBorders>
              <w:top w:val="nil"/>
              <w:left w:val="nil"/>
              <w:bottom w:val="nil"/>
              <w:right w:val="nil"/>
            </w:tcBorders>
          </w:tcPr>
          <w:p w14:paraId="29252431" w14:textId="77777777" w:rsidR="001C2D04" w:rsidRPr="00872C14" w:rsidRDefault="00166959">
            <w:pPr>
              <w:pStyle w:val="Normal6a"/>
            </w:pPr>
            <w:r w:rsidRPr="00872C14">
              <w:rPr>
                <w:b/>
                <w:i/>
              </w:rPr>
              <w:lastRenderedPageBreak/>
              <w:t>_________________</w:t>
            </w:r>
          </w:p>
        </w:tc>
        <w:tc>
          <w:tcPr>
            <w:tcW w:w="4876" w:type="dxa"/>
            <w:tcBorders>
              <w:top w:val="nil"/>
              <w:left w:val="nil"/>
              <w:bottom w:val="nil"/>
              <w:right w:val="nil"/>
            </w:tcBorders>
          </w:tcPr>
          <w:p w14:paraId="10EA35AF" w14:textId="77777777" w:rsidR="001C2D04" w:rsidRPr="00872C14" w:rsidRDefault="00166959">
            <w:pPr>
              <w:pStyle w:val="Normal6a"/>
            </w:pPr>
            <w:r w:rsidRPr="00872C14">
              <w:rPr>
                <w:b/>
                <w:i/>
              </w:rPr>
              <w:t>_________________</w:t>
            </w:r>
          </w:p>
        </w:tc>
      </w:tr>
      <w:tr w:rsidR="001C2D04" w:rsidRPr="00872C14" w14:paraId="1448F412" w14:textId="77777777">
        <w:trPr>
          <w:jc w:val="center"/>
        </w:trPr>
        <w:tc>
          <w:tcPr>
            <w:tcW w:w="4876" w:type="dxa"/>
            <w:tcBorders>
              <w:top w:val="nil"/>
              <w:left w:val="nil"/>
              <w:bottom w:val="nil"/>
              <w:right w:val="nil"/>
            </w:tcBorders>
          </w:tcPr>
          <w:p w14:paraId="7BF533ED" w14:textId="77777777" w:rsidR="001C2D04" w:rsidRPr="00872C14" w:rsidRDefault="00166959">
            <w:pPr>
              <w:pStyle w:val="Normal6a"/>
            </w:pPr>
            <w:r w:rsidRPr="00872C14">
              <w:rPr>
                <w:vertAlign w:val="superscript"/>
              </w:rPr>
              <w:t>11</w:t>
            </w:r>
            <w:r w:rsidRPr="00872C14">
              <w:t xml:space="preserve"> Hotărârea Tribunalului din 13 martie 2025, C‑247/23, ECLI:EU:C:2025:172; Hotărârea Tribunalului din 9 ianuarie 2025, C-394/23, ECLI:EU:C:2025:2; Hotărârea Tribunalului din 4 octombrie 2024, C-4/23, ECLI:EU:C:2024:845.</w:t>
            </w:r>
          </w:p>
        </w:tc>
        <w:tc>
          <w:tcPr>
            <w:tcW w:w="4876" w:type="dxa"/>
            <w:tcBorders>
              <w:top w:val="nil"/>
              <w:left w:val="nil"/>
              <w:bottom w:val="nil"/>
              <w:right w:val="nil"/>
            </w:tcBorders>
          </w:tcPr>
          <w:p w14:paraId="08D5FC9E" w14:textId="77777777" w:rsidR="001C2D04" w:rsidRPr="00872C14" w:rsidRDefault="00166959">
            <w:pPr>
              <w:pStyle w:val="Normal6a"/>
            </w:pPr>
            <w:r w:rsidRPr="00872C14">
              <w:rPr>
                <w:vertAlign w:val="superscript"/>
              </w:rPr>
              <w:t>11</w:t>
            </w:r>
            <w:r w:rsidRPr="00872C14">
              <w:t xml:space="preserve"> Hotărârea Tribunalului din 13 martie 2025, C‑247/23, ECLI:EU:C:2025:172; Hotărârea Tribunalului din 9 ianuarie 2025, C-394/23, ECLI:EU:C:2025:2; Hotărârea Tribunalului din 4 octombrie 2024, C-4/23, ECLI:EU:C:2024:845.</w:t>
            </w:r>
          </w:p>
        </w:tc>
      </w:tr>
    </w:tbl>
    <w:p w14:paraId="4DC812A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F7F9E41" w14:textId="77777777" w:rsidR="001C2D04" w:rsidRPr="00872C14" w:rsidRDefault="00166959">
      <w:r w:rsidRPr="00872C14">
        <w:rPr>
          <w:rStyle w:val="HideTWBExt"/>
        </w:rPr>
        <w:t>&lt;/Amend&gt;</w:t>
      </w:r>
    </w:p>
    <w:p w14:paraId="2DE6EF7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207</w:t>
      </w:r>
      <w:r w:rsidRPr="00872C14">
        <w:rPr>
          <w:rStyle w:val="HideTWBExt"/>
        </w:rPr>
        <w:t>&lt;/NumAm&gt;</w:t>
      </w:r>
    </w:p>
    <w:p w14:paraId="0F7C9500"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396CD766" w14:textId="77777777" w:rsidR="001C2D04" w:rsidRPr="00872C14" w:rsidRDefault="00166959">
      <w:pPr>
        <w:pStyle w:val="NormalBold"/>
      </w:pPr>
      <w:r w:rsidRPr="00872C14">
        <w:rPr>
          <w:rStyle w:val="HideTWBExt"/>
          <w:b w:val="0"/>
        </w:rPr>
        <w:t>&lt;/RepeatBlock-By&gt;</w:t>
      </w:r>
    </w:p>
    <w:p w14:paraId="1F9038F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AE59465" w14:textId="77777777" w:rsidR="001C2D04" w:rsidRPr="00872C14" w:rsidRDefault="00166959">
      <w:pPr>
        <w:pStyle w:val="NormalBold"/>
      </w:pPr>
      <w:r w:rsidRPr="00872C14">
        <w:rPr>
          <w:rStyle w:val="HideTWBExt"/>
        </w:rPr>
        <w:t>&lt;Article&gt;</w:t>
      </w:r>
      <w:r w:rsidRPr="00872C14">
        <w:t>Punctul 10</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A6BABC5" w14:textId="77777777">
        <w:trPr>
          <w:trHeight w:hRule="exact" w:val="240"/>
          <w:jc w:val="center"/>
        </w:trPr>
        <w:tc>
          <w:tcPr>
            <w:tcW w:w="9752" w:type="dxa"/>
            <w:gridSpan w:val="2"/>
            <w:tcBorders>
              <w:top w:val="nil"/>
              <w:left w:val="nil"/>
              <w:bottom w:val="nil"/>
              <w:right w:val="nil"/>
            </w:tcBorders>
          </w:tcPr>
          <w:p w14:paraId="547AE9E4" w14:textId="77777777" w:rsidR="001C2D04" w:rsidRPr="00872C14" w:rsidRDefault="001C2D04"/>
        </w:tc>
      </w:tr>
      <w:tr w:rsidR="001C2D04" w:rsidRPr="00872C14" w14:paraId="5F1EE99E" w14:textId="77777777">
        <w:trPr>
          <w:trHeight w:val="240"/>
          <w:jc w:val="center"/>
        </w:trPr>
        <w:tc>
          <w:tcPr>
            <w:tcW w:w="4876" w:type="dxa"/>
            <w:tcBorders>
              <w:top w:val="nil"/>
              <w:left w:val="nil"/>
              <w:bottom w:val="nil"/>
              <w:right w:val="nil"/>
            </w:tcBorders>
          </w:tcPr>
          <w:p w14:paraId="5FA9532C"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DE89812" w14:textId="77777777" w:rsidR="001C2D04" w:rsidRPr="00872C14" w:rsidRDefault="00166959">
            <w:pPr>
              <w:pStyle w:val="AmColumnHeading"/>
            </w:pPr>
            <w:r w:rsidRPr="00872C14">
              <w:t>Amendamentul</w:t>
            </w:r>
          </w:p>
        </w:tc>
      </w:tr>
      <w:tr w:rsidR="001C2D04" w:rsidRPr="00872C14" w14:paraId="0A4D8E46" w14:textId="77777777">
        <w:trPr>
          <w:jc w:val="center"/>
        </w:trPr>
        <w:tc>
          <w:tcPr>
            <w:tcW w:w="4876" w:type="dxa"/>
            <w:tcBorders>
              <w:top w:val="nil"/>
              <w:left w:val="nil"/>
              <w:bottom w:val="nil"/>
              <w:right w:val="nil"/>
            </w:tcBorders>
          </w:tcPr>
          <w:p w14:paraId="3FF52EA3" w14:textId="77777777" w:rsidR="001C2D04" w:rsidRPr="00872C14" w:rsidRDefault="00166959">
            <w:pPr>
              <w:pStyle w:val="Normal6a"/>
            </w:pPr>
            <w:r w:rsidRPr="00872C14">
              <w:t>10.</w:t>
            </w:r>
            <w:r w:rsidRPr="00872C14">
              <w:tab/>
              <w:t xml:space="preserve">subliniază că lipsa unor proceduri judiciare de </w:t>
            </w:r>
            <w:r w:rsidRPr="00872C14">
              <w:t>recunoaștere a genului încalcă drepturile fundamentale; îndeamnă toate statele membre să garanteze recunoașterea juridică a identității de gen în documentele oficiale și dreptul la autodeterminare, să asigure recunoașterea reciprocă a identității de gen și să protejeze datele cu caracter personal</w:t>
            </w:r>
            <w:r w:rsidRPr="00872C14">
              <w:rPr>
                <w:vertAlign w:val="superscript"/>
              </w:rPr>
              <w:t>11</w:t>
            </w:r>
            <w:r w:rsidRPr="00872C14">
              <w:t>; condamnă practicile de conversie ca încălcări ale drepturilor fundamentale; îndeamnă Comisia să le abordeze prin acțiuni concrete, sancțiuni eficace și campanii de sensibilizare, având în vedere, de asemenea, in</w:t>
            </w:r>
            <w:r w:rsidRPr="00872C14">
              <w:t>ițiativa cetățenească europeană intitulată „Interzicerea practicilor de conversie în Uniunea Europeană”;</w:t>
            </w:r>
          </w:p>
        </w:tc>
        <w:tc>
          <w:tcPr>
            <w:tcW w:w="4876" w:type="dxa"/>
            <w:tcBorders>
              <w:top w:val="nil"/>
              <w:left w:val="nil"/>
              <w:bottom w:val="nil"/>
              <w:right w:val="nil"/>
            </w:tcBorders>
          </w:tcPr>
          <w:p w14:paraId="3C0AEDB2" w14:textId="77777777" w:rsidR="001C2D04" w:rsidRPr="00872C14" w:rsidRDefault="00166959">
            <w:pPr>
              <w:pStyle w:val="Normal6a"/>
            </w:pPr>
            <w:r w:rsidRPr="00872C14">
              <w:t>10.</w:t>
            </w:r>
            <w:r w:rsidRPr="00872C14">
              <w:tab/>
              <w:t>subliniază că lipsa unor proceduri judiciare de recunoaștere a genului încalcă drepturile fundamentale; îndeamnă toate statele membre să garanteze recunoașterea juridică a identității de gen în documentele oficiale și dreptul la autodeterminare, să asigure recunoașterea reciprocă a identității de gen și să protejeze datele cu caracter personal</w:t>
            </w:r>
            <w:r w:rsidRPr="00872C14">
              <w:rPr>
                <w:vertAlign w:val="superscript"/>
              </w:rPr>
              <w:t>11</w:t>
            </w:r>
            <w:r w:rsidRPr="00872C14">
              <w:t xml:space="preserve">; condamnă practicile de conversie ca încălcări ale drepturilor fundamentale; îndeamnă Comisia să le abordeze prin acțiuni concrete, </w:t>
            </w:r>
            <w:r w:rsidRPr="00872C14">
              <w:rPr>
                <w:b/>
                <w:i/>
              </w:rPr>
              <w:t>inclusiv acțiuni legislative at</w:t>
            </w:r>
            <w:r w:rsidRPr="00872C14">
              <w:rPr>
                <w:b/>
                <w:i/>
              </w:rPr>
              <w:t>unci când este necesar,</w:t>
            </w:r>
            <w:r w:rsidRPr="00872C14">
              <w:t xml:space="preserve"> sancțiuni eficace și campanii de sensibilizare, având în vedere, de asemenea, inițiativa cetățenească europeană intitulată „Interzicerea practicilor de conversie în Uniunea </w:t>
            </w:r>
            <w:r w:rsidRPr="00872C14">
              <w:lastRenderedPageBreak/>
              <w:t>Europeană”;</w:t>
            </w:r>
          </w:p>
        </w:tc>
      </w:tr>
      <w:tr w:rsidR="001C2D04" w:rsidRPr="00872C14" w14:paraId="3B11127C" w14:textId="77777777">
        <w:trPr>
          <w:jc w:val="center"/>
        </w:trPr>
        <w:tc>
          <w:tcPr>
            <w:tcW w:w="4876" w:type="dxa"/>
            <w:tcBorders>
              <w:top w:val="nil"/>
              <w:left w:val="nil"/>
              <w:bottom w:val="nil"/>
              <w:right w:val="nil"/>
            </w:tcBorders>
          </w:tcPr>
          <w:p w14:paraId="5C57C747" w14:textId="77777777" w:rsidR="001C2D04" w:rsidRPr="00872C14" w:rsidRDefault="00166959">
            <w:pPr>
              <w:pStyle w:val="Normal6a"/>
            </w:pPr>
            <w:r w:rsidRPr="00872C14">
              <w:rPr>
                <w:b/>
                <w:i/>
              </w:rPr>
              <w:lastRenderedPageBreak/>
              <w:t>_________________</w:t>
            </w:r>
          </w:p>
        </w:tc>
        <w:tc>
          <w:tcPr>
            <w:tcW w:w="4876" w:type="dxa"/>
            <w:tcBorders>
              <w:top w:val="nil"/>
              <w:left w:val="nil"/>
              <w:bottom w:val="nil"/>
              <w:right w:val="nil"/>
            </w:tcBorders>
          </w:tcPr>
          <w:p w14:paraId="2E84E34F" w14:textId="77777777" w:rsidR="001C2D04" w:rsidRPr="00872C14" w:rsidRDefault="00166959">
            <w:pPr>
              <w:pStyle w:val="Normal6a"/>
            </w:pPr>
            <w:r w:rsidRPr="00872C14">
              <w:rPr>
                <w:b/>
                <w:i/>
              </w:rPr>
              <w:t>_________________</w:t>
            </w:r>
          </w:p>
        </w:tc>
      </w:tr>
      <w:tr w:rsidR="001C2D04" w:rsidRPr="00872C14" w14:paraId="5460C851" w14:textId="77777777">
        <w:trPr>
          <w:jc w:val="center"/>
        </w:trPr>
        <w:tc>
          <w:tcPr>
            <w:tcW w:w="4876" w:type="dxa"/>
            <w:tcBorders>
              <w:top w:val="nil"/>
              <w:left w:val="nil"/>
              <w:bottom w:val="nil"/>
              <w:right w:val="nil"/>
            </w:tcBorders>
          </w:tcPr>
          <w:p w14:paraId="18FEEF26" w14:textId="77777777" w:rsidR="001C2D04" w:rsidRPr="00872C14" w:rsidRDefault="00166959">
            <w:pPr>
              <w:pStyle w:val="Normal6a"/>
            </w:pPr>
            <w:r w:rsidRPr="00872C14">
              <w:rPr>
                <w:vertAlign w:val="superscript"/>
              </w:rPr>
              <w:t>11</w:t>
            </w:r>
            <w:r w:rsidRPr="00872C14">
              <w:t xml:space="preserve"> Hotărârea Tribunalului din 13 martie 2025, C‑247/23, ECLI:EU:C:2025:172; Hotărârea Tribunalului din 9 ianuarie 2025, C-394/23, </w:t>
            </w:r>
            <w:r w:rsidRPr="00872C14">
              <w:t>ECLI:EU:C:2025:2; Hotărârea Tribunalului din 4 octombrie 2024, C-4/23, ECLI:EU:C:2024:845.</w:t>
            </w:r>
          </w:p>
        </w:tc>
        <w:tc>
          <w:tcPr>
            <w:tcW w:w="4876" w:type="dxa"/>
            <w:tcBorders>
              <w:top w:val="nil"/>
              <w:left w:val="nil"/>
              <w:bottom w:val="nil"/>
              <w:right w:val="nil"/>
            </w:tcBorders>
          </w:tcPr>
          <w:p w14:paraId="07293EF4" w14:textId="77777777" w:rsidR="001C2D04" w:rsidRPr="00872C14" w:rsidRDefault="00166959">
            <w:pPr>
              <w:pStyle w:val="Normal6a"/>
            </w:pPr>
            <w:r w:rsidRPr="00872C14">
              <w:rPr>
                <w:vertAlign w:val="superscript"/>
              </w:rPr>
              <w:t>11</w:t>
            </w:r>
            <w:r w:rsidRPr="00872C14">
              <w:t xml:space="preserve"> Hotărârea Tribunalului din 13 martie 2025, C‑247/23, ECLI:EU:C:2025:172; Hotărârea Tribunalului din 9 ianuarie 2025, C-394/23, ECLI:EU:C:2025:2; Hotărârea Tribunalului din 4 octombrie 2024, C-4/23, ECLI:EU:C:2024:845.</w:t>
            </w:r>
          </w:p>
        </w:tc>
      </w:tr>
    </w:tbl>
    <w:p w14:paraId="1FF1B5A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6D3770E" w14:textId="77777777" w:rsidR="001C2D04" w:rsidRPr="00872C14" w:rsidRDefault="00166959">
      <w:r w:rsidRPr="00872C14">
        <w:rPr>
          <w:rStyle w:val="HideTWBExt"/>
        </w:rPr>
        <w:t>&lt;/Amend&gt;</w:t>
      </w:r>
    </w:p>
    <w:p w14:paraId="498B1952"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208</w:t>
      </w:r>
      <w:r w:rsidRPr="00872C14">
        <w:rPr>
          <w:rStyle w:val="HideTWBExt"/>
        </w:rPr>
        <w:t>&lt;/NumAm&gt;</w:t>
      </w:r>
    </w:p>
    <w:p w14:paraId="78573255" w14:textId="77777777" w:rsidR="001C2D04" w:rsidRPr="00872C14" w:rsidRDefault="00166959">
      <w:pPr>
        <w:pStyle w:val="NormalBold"/>
      </w:pPr>
      <w:r w:rsidRPr="00872C14">
        <w:rPr>
          <w:rStyle w:val="HideTWBExt"/>
          <w:b w:val="0"/>
        </w:rPr>
        <w:t>&lt;RepeatBlock-By&gt;&lt;Members&gt;</w:t>
      </w:r>
      <w:r w:rsidRPr="00872C14">
        <w:t>Marc Angel, Krzysztof Śmiszek, Juan Fernando López Aguilar, Brando Benifei</w:t>
      </w:r>
      <w:r w:rsidRPr="00872C14">
        <w:rPr>
          <w:rStyle w:val="HideTWBExt"/>
          <w:b w:val="0"/>
        </w:rPr>
        <w:t>&lt;/Members&gt;</w:t>
      </w:r>
    </w:p>
    <w:p w14:paraId="4432D506" w14:textId="77777777" w:rsidR="001C2D04" w:rsidRPr="00872C14" w:rsidRDefault="00166959">
      <w:pPr>
        <w:pStyle w:val="NormalBold"/>
      </w:pPr>
      <w:r w:rsidRPr="00872C14">
        <w:rPr>
          <w:rStyle w:val="HideTWBExt"/>
          <w:b w:val="0"/>
        </w:rPr>
        <w:t>&lt;/RepeatBlock-By&gt;</w:t>
      </w:r>
    </w:p>
    <w:p w14:paraId="6D23219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7CD8D73" w14:textId="77777777" w:rsidR="001C2D04" w:rsidRPr="00872C14" w:rsidRDefault="00166959">
      <w:pPr>
        <w:pStyle w:val="NormalBold"/>
      </w:pPr>
      <w:r w:rsidRPr="00872C14">
        <w:rPr>
          <w:rStyle w:val="HideTWBExt"/>
        </w:rPr>
        <w:t>&lt;Article&gt;</w:t>
      </w:r>
      <w:r w:rsidRPr="00872C14">
        <w:t>Punctul 10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7300A22" w14:textId="77777777">
        <w:trPr>
          <w:trHeight w:hRule="exact" w:val="240"/>
          <w:jc w:val="center"/>
        </w:trPr>
        <w:tc>
          <w:tcPr>
            <w:tcW w:w="9752" w:type="dxa"/>
            <w:gridSpan w:val="2"/>
            <w:tcBorders>
              <w:top w:val="nil"/>
              <w:left w:val="nil"/>
              <w:bottom w:val="nil"/>
              <w:right w:val="nil"/>
            </w:tcBorders>
          </w:tcPr>
          <w:p w14:paraId="23B87A14" w14:textId="77777777" w:rsidR="001C2D04" w:rsidRPr="00872C14" w:rsidRDefault="001C2D04"/>
        </w:tc>
      </w:tr>
      <w:tr w:rsidR="001C2D04" w:rsidRPr="00872C14" w14:paraId="6BE811A6" w14:textId="77777777">
        <w:trPr>
          <w:trHeight w:val="240"/>
          <w:jc w:val="center"/>
        </w:trPr>
        <w:tc>
          <w:tcPr>
            <w:tcW w:w="4876" w:type="dxa"/>
            <w:tcBorders>
              <w:top w:val="nil"/>
              <w:left w:val="nil"/>
              <w:bottom w:val="nil"/>
              <w:right w:val="nil"/>
            </w:tcBorders>
          </w:tcPr>
          <w:p w14:paraId="0901B56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1985455" w14:textId="77777777" w:rsidR="001C2D04" w:rsidRPr="00872C14" w:rsidRDefault="00166959">
            <w:pPr>
              <w:pStyle w:val="AmColumnHeading"/>
            </w:pPr>
            <w:r w:rsidRPr="00872C14">
              <w:t>Amendamentul</w:t>
            </w:r>
          </w:p>
        </w:tc>
      </w:tr>
      <w:tr w:rsidR="001C2D04" w:rsidRPr="00872C14" w14:paraId="5D2E7887" w14:textId="77777777">
        <w:trPr>
          <w:jc w:val="center"/>
        </w:trPr>
        <w:tc>
          <w:tcPr>
            <w:tcW w:w="4876" w:type="dxa"/>
            <w:tcBorders>
              <w:top w:val="nil"/>
              <w:left w:val="nil"/>
              <w:bottom w:val="nil"/>
              <w:right w:val="nil"/>
            </w:tcBorders>
          </w:tcPr>
          <w:p w14:paraId="40FA062A" w14:textId="77777777" w:rsidR="001C2D04" w:rsidRPr="00872C14" w:rsidRDefault="001C2D04">
            <w:pPr>
              <w:pStyle w:val="Normal6a"/>
            </w:pPr>
          </w:p>
        </w:tc>
        <w:tc>
          <w:tcPr>
            <w:tcW w:w="4876" w:type="dxa"/>
            <w:tcBorders>
              <w:top w:val="nil"/>
              <w:left w:val="nil"/>
              <w:bottom w:val="nil"/>
              <w:right w:val="nil"/>
            </w:tcBorders>
          </w:tcPr>
          <w:p w14:paraId="52CB52A5" w14:textId="77777777" w:rsidR="001C2D04" w:rsidRPr="00872C14" w:rsidRDefault="00166959">
            <w:pPr>
              <w:pStyle w:val="Normal6a"/>
            </w:pPr>
            <w:r w:rsidRPr="00872C14">
              <w:rPr>
                <w:b/>
                <w:i/>
              </w:rPr>
              <w:t>10a.</w:t>
            </w:r>
            <w:r w:rsidRPr="00872C14">
              <w:tab/>
            </w:r>
            <w:r w:rsidRPr="00872C14">
              <w:rPr>
                <w:b/>
                <w:i/>
              </w:rPr>
              <w:t xml:space="preserve">salută concluziile avocatului general al Curții de Justiție a Uniunii Europene (cauza C-43/24, Shipov) privind </w:t>
            </w:r>
            <w:r w:rsidRPr="00872C14">
              <w:rPr>
                <w:b/>
                <w:i/>
              </w:rPr>
              <w:t>recunoașterea juridică a genului; invită statele membre să adopte proceduri juridice de recunoaștere a genului bazate exclusiv pe autodeterminarea persoanei în cauză, fără bariere discriminatorii în funcție de vârstă, cerințe medicale, perioade de așteptare obligatorii sau intervenții judiciare; reamintește că astfel de proceduri sunt esențiale pentru punerea în aplicare deplină a articolelor 7 și 21 din cartă;</w:t>
            </w:r>
          </w:p>
        </w:tc>
      </w:tr>
    </w:tbl>
    <w:p w14:paraId="5AD2C52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2E281DF" w14:textId="77777777" w:rsidR="001C2D04" w:rsidRPr="00872C14" w:rsidRDefault="00166959">
      <w:r w:rsidRPr="00872C14">
        <w:rPr>
          <w:rStyle w:val="HideTWBExt"/>
        </w:rPr>
        <w:t>&lt;/Amend&gt;</w:t>
      </w:r>
    </w:p>
    <w:p w14:paraId="269D28E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209</w:t>
      </w:r>
      <w:r w:rsidRPr="00872C14">
        <w:rPr>
          <w:rStyle w:val="HideTWBExt"/>
        </w:rPr>
        <w:t>&lt;/NumAm&gt;</w:t>
      </w:r>
    </w:p>
    <w:p w14:paraId="7636ADB5"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2AB2F4C3" w14:textId="77777777" w:rsidR="001C2D04" w:rsidRPr="00872C14" w:rsidRDefault="00166959">
      <w:pPr>
        <w:pStyle w:val="NormalBold"/>
      </w:pPr>
      <w:r w:rsidRPr="00872C14">
        <w:rPr>
          <w:rStyle w:val="HideTWBExt"/>
          <w:b w:val="0"/>
        </w:rPr>
        <w:t>&lt;/RepeatBlock-By&gt;</w:t>
      </w:r>
    </w:p>
    <w:p w14:paraId="2E64A7FF"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68D9C3B" w14:textId="77777777" w:rsidR="001C2D04" w:rsidRPr="00872C14" w:rsidRDefault="00166959">
      <w:pPr>
        <w:pStyle w:val="NormalBold"/>
      </w:pPr>
      <w:r w:rsidRPr="00872C14">
        <w:rPr>
          <w:rStyle w:val="HideTWBExt"/>
        </w:rPr>
        <w:t>&lt;Article&gt;</w:t>
      </w:r>
      <w:r w:rsidRPr="00872C14">
        <w:t>Punctul 10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FD95542" w14:textId="77777777">
        <w:trPr>
          <w:trHeight w:hRule="exact" w:val="240"/>
          <w:jc w:val="center"/>
        </w:trPr>
        <w:tc>
          <w:tcPr>
            <w:tcW w:w="9752" w:type="dxa"/>
            <w:gridSpan w:val="2"/>
            <w:tcBorders>
              <w:top w:val="nil"/>
              <w:left w:val="nil"/>
              <w:bottom w:val="nil"/>
              <w:right w:val="nil"/>
            </w:tcBorders>
          </w:tcPr>
          <w:p w14:paraId="61AF5EEB" w14:textId="77777777" w:rsidR="001C2D04" w:rsidRPr="00872C14" w:rsidRDefault="001C2D04"/>
        </w:tc>
      </w:tr>
      <w:tr w:rsidR="001C2D04" w:rsidRPr="00872C14" w14:paraId="5C99211D" w14:textId="77777777">
        <w:trPr>
          <w:trHeight w:val="240"/>
          <w:jc w:val="center"/>
        </w:trPr>
        <w:tc>
          <w:tcPr>
            <w:tcW w:w="4876" w:type="dxa"/>
            <w:tcBorders>
              <w:top w:val="nil"/>
              <w:left w:val="nil"/>
              <w:bottom w:val="nil"/>
              <w:right w:val="nil"/>
            </w:tcBorders>
          </w:tcPr>
          <w:p w14:paraId="6FA8906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0B9A26E" w14:textId="77777777" w:rsidR="001C2D04" w:rsidRPr="00872C14" w:rsidRDefault="00166959">
            <w:pPr>
              <w:pStyle w:val="AmColumnHeading"/>
            </w:pPr>
            <w:r w:rsidRPr="00872C14">
              <w:t>Amendamentul</w:t>
            </w:r>
          </w:p>
        </w:tc>
      </w:tr>
      <w:tr w:rsidR="001C2D04" w:rsidRPr="00872C14" w14:paraId="4E0CEAF0" w14:textId="77777777">
        <w:trPr>
          <w:jc w:val="center"/>
        </w:trPr>
        <w:tc>
          <w:tcPr>
            <w:tcW w:w="4876" w:type="dxa"/>
            <w:tcBorders>
              <w:top w:val="nil"/>
              <w:left w:val="nil"/>
              <w:bottom w:val="nil"/>
              <w:right w:val="nil"/>
            </w:tcBorders>
          </w:tcPr>
          <w:p w14:paraId="7998367D" w14:textId="77777777" w:rsidR="001C2D04" w:rsidRPr="00872C14" w:rsidRDefault="001C2D04">
            <w:pPr>
              <w:pStyle w:val="Normal6a"/>
            </w:pPr>
          </w:p>
        </w:tc>
        <w:tc>
          <w:tcPr>
            <w:tcW w:w="4876" w:type="dxa"/>
            <w:tcBorders>
              <w:top w:val="nil"/>
              <w:left w:val="nil"/>
              <w:bottom w:val="nil"/>
              <w:right w:val="nil"/>
            </w:tcBorders>
          </w:tcPr>
          <w:p w14:paraId="5F6F5B42" w14:textId="77777777" w:rsidR="001C2D04" w:rsidRPr="00872C14" w:rsidRDefault="00166959">
            <w:pPr>
              <w:pStyle w:val="Normal6a"/>
            </w:pPr>
            <w:r w:rsidRPr="00872C14">
              <w:rPr>
                <w:b/>
                <w:i/>
              </w:rPr>
              <w:t>10a.</w:t>
            </w:r>
            <w:r w:rsidRPr="00872C14">
              <w:tab/>
            </w:r>
            <w:r w:rsidRPr="00872C14">
              <w:rPr>
                <w:b/>
                <w:i/>
              </w:rPr>
              <w:t>invită Comisia să includă în mod explicit genul, identitatea de gen, exprimarea de gen și caracteristicile sexuale ca motive protejate în orice legislație împotriva discriminării și să elaboreze proceduri care să permită persoanelor intersexuale și non-binare să dețină documente care să reflecte identitatea lor, în conformitate cu mandatul Parlamentului European și cu hotărârile relevante ale CJUE;</w:t>
            </w:r>
          </w:p>
        </w:tc>
      </w:tr>
    </w:tbl>
    <w:p w14:paraId="609DCB9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098F205" w14:textId="77777777" w:rsidR="001C2D04" w:rsidRPr="00872C14" w:rsidRDefault="00166959">
      <w:r w:rsidRPr="00872C14">
        <w:rPr>
          <w:rStyle w:val="HideTWBExt"/>
        </w:rPr>
        <w:t>&lt;/Amend&gt;</w:t>
      </w:r>
    </w:p>
    <w:p w14:paraId="26897532"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210</w:t>
      </w:r>
      <w:r w:rsidRPr="00872C14">
        <w:rPr>
          <w:rStyle w:val="HideTWBExt"/>
        </w:rPr>
        <w:t>&lt;/NumAm&gt;</w:t>
      </w:r>
    </w:p>
    <w:p w14:paraId="0261CEAB" w14:textId="77777777" w:rsidR="001C2D04" w:rsidRPr="00872C14" w:rsidRDefault="00166959">
      <w:pPr>
        <w:pStyle w:val="NormalBold"/>
      </w:pPr>
      <w:r w:rsidRPr="00872C14">
        <w:rPr>
          <w:rStyle w:val="HideTWBExt"/>
          <w:b w:val="0"/>
        </w:rPr>
        <w:t>&lt;RepeatBlock-By&gt;&lt;Members&gt;</w:t>
      </w:r>
      <w:r w:rsidRPr="00872C14">
        <w:t>Marc Angel, Krzysztof Śmiszek, Juan Fernando López Aguilar, Brando Benifei</w:t>
      </w:r>
      <w:r w:rsidRPr="00872C14">
        <w:rPr>
          <w:rStyle w:val="HideTWBExt"/>
          <w:b w:val="0"/>
        </w:rPr>
        <w:t>&lt;/Members&gt;</w:t>
      </w:r>
    </w:p>
    <w:p w14:paraId="7D421EE1" w14:textId="77777777" w:rsidR="001C2D04" w:rsidRPr="00872C14" w:rsidRDefault="00166959">
      <w:pPr>
        <w:pStyle w:val="NormalBold"/>
      </w:pPr>
      <w:r w:rsidRPr="00872C14">
        <w:rPr>
          <w:rStyle w:val="HideTWBExt"/>
          <w:b w:val="0"/>
        </w:rPr>
        <w:t>&lt;/RepeatBlock-By&gt;</w:t>
      </w:r>
    </w:p>
    <w:p w14:paraId="6CA796BF"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44F1BA3" w14:textId="77777777" w:rsidR="001C2D04" w:rsidRPr="00872C14" w:rsidRDefault="00166959">
      <w:pPr>
        <w:pStyle w:val="NormalBold"/>
      </w:pPr>
      <w:r w:rsidRPr="00872C14">
        <w:rPr>
          <w:rStyle w:val="HideTWBExt"/>
        </w:rPr>
        <w:t>&lt;Article&gt;</w:t>
      </w:r>
      <w:r w:rsidRPr="00872C14">
        <w:t>Punctul 10 b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4506238" w14:textId="77777777">
        <w:trPr>
          <w:trHeight w:hRule="exact" w:val="240"/>
          <w:jc w:val="center"/>
        </w:trPr>
        <w:tc>
          <w:tcPr>
            <w:tcW w:w="9752" w:type="dxa"/>
            <w:gridSpan w:val="2"/>
            <w:tcBorders>
              <w:top w:val="nil"/>
              <w:left w:val="nil"/>
              <w:bottom w:val="nil"/>
              <w:right w:val="nil"/>
            </w:tcBorders>
          </w:tcPr>
          <w:p w14:paraId="19E43EF8" w14:textId="77777777" w:rsidR="001C2D04" w:rsidRPr="00872C14" w:rsidRDefault="001C2D04"/>
        </w:tc>
      </w:tr>
      <w:tr w:rsidR="001C2D04" w:rsidRPr="00872C14" w14:paraId="478199E0" w14:textId="77777777">
        <w:trPr>
          <w:trHeight w:val="240"/>
          <w:jc w:val="center"/>
        </w:trPr>
        <w:tc>
          <w:tcPr>
            <w:tcW w:w="4876" w:type="dxa"/>
            <w:tcBorders>
              <w:top w:val="nil"/>
              <w:left w:val="nil"/>
              <w:bottom w:val="nil"/>
              <w:right w:val="nil"/>
            </w:tcBorders>
          </w:tcPr>
          <w:p w14:paraId="7AD4EC0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5701279" w14:textId="77777777" w:rsidR="001C2D04" w:rsidRPr="00872C14" w:rsidRDefault="00166959">
            <w:pPr>
              <w:pStyle w:val="AmColumnHeading"/>
            </w:pPr>
            <w:r w:rsidRPr="00872C14">
              <w:t>Amendamentul</w:t>
            </w:r>
          </w:p>
        </w:tc>
      </w:tr>
      <w:tr w:rsidR="001C2D04" w:rsidRPr="00872C14" w14:paraId="37442EED" w14:textId="77777777">
        <w:trPr>
          <w:jc w:val="center"/>
        </w:trPr>
        <w:tc>
          <w:tcPr>
            <w:tcW w:w="4876" w:type="dxa"/>
            <w:tcBorders>
              <w:top w:val="nil"/>
              <w:left w:val="nil"/>
              <w:bottom w:val="nil"/>
              <w:right w:val="nil"/>
            </w:tcBorders>
          </w:tcPr>
          <w:p w14:paraId="51F9121F" w14:textId="77777777" w:rsidR="001C2D04" w:rsidRPr="00872C14" w:rsidRDefault="001C2D04">
            <w:pPr>
              <w:pStyle w:val="Normal6a"/>
            </w:pPr>
          </w:p>
        </w:tc>
        <w:tc>
          <w:tcPr>
            <w:tcW w:w="4876" w:type="dxa"/>
            <w:tcBorders>
              <w:top w:val="nil"/>
              <w:left w:val="nil"/>
              <w:bottom w:val="nil"/>
              <w:right w:val="nil"/>
            </w:tcBorders>
          </w:tcPr>
          <w:p w14:paraId="5B3910BE" w14:textId="77777777" w:rsidR="001C2D04" w:rsidRPr="00872C14" w:rsidRDefault="00166959">
            <w:pPr>
              <w:pStyle w:val="Normal6a"/>
            </w:pPr>
            <w:r w:rsidRPr="00872C14">
              <w:rPr>
                <w:b/>
                <w:i/>
              </w:rPr>
              <w:t>10b.</w:t>
            </w:r>
            <w:r w:rsidRPr="00872C14">
              <w:tab/>
            </w:r>
            <w:r w:rsidRPr="00872C14">
              <w:rPr>
                <w:b/>
                <w:i/>
              </w:rPr>
              <w:t>subliniază că minorii transgen au dreptul la protejarea drepturilor lor fundamentale în temeiul cartei, inclusiv dreptul la respectarea vieții private, dreptul la integritate fizică și psihologică și interzicerea discriminării; îndeamnă statele membre să se asigure că minorii pot avea acces la proceduri administrative de sprijin pentru recunoașterea genului și la documentația aferentă, ghidați de interesul lor superior;</w:t>
            </w:r>
          </w:p>
        </w:tc>
      </w:tr>
    </w:tbl>
    <w:p w14:paraId="4DC9152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63CADCB" w14:textId="77777777" w:rsidR="001C2D04" w:rsidRPr="00872C14" w:rsidRDefault="00166959">
      <w:r w:rsidRPr="00872C14">
        <w:rPr>
          <w:rStyle w:val="HideTWBExt"/>
        </w:rPr>
        <w:t>&lt;/Amend&gt;</w:t>
      </w:r>
    </w:p>
    <w:p w14:paraId="50E4029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211</w:t>
      </w:r>
      <w:r w:rsidRPr="00872C14">
        <w:rPr>
          <w:rStyle w:val="HideTWBExt"/>
        </w:rPr>
        <w:t>&lt;/NumAm&gt;</w:t>
      </w:r>
    </w:p>
    <w:p w14:paraId="56432288"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68909B89" w14:textId="77777777" w:rsidR="001C2D04" w:rsidRPr="00872C14" w:rsidRDefault="00166959">
      <w:pPr>
        <w:pStyle w:val="NormalBold"/>
      </w:pPr>
      <w:r w:rsidRPr="00872C14">
        <w:rPr>
          <w:rStyle w:val="HideTWBExt"/>
          <w:b w:val="0"/>
        </w:rPr>
        <w:t>&lt;/RepeatBlock-By&gt;</w:t>
      </w:r>
    </w:p>
    <w:p w14:paraId="0EABD8B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1A4FD27" w14:textId="77777777" w:rsidR="001C2D04" w:rsidRPr="00872C14" w:rsidRDefault="00166959">
      <w:pPr>
        <w:pStyle w:val="NormalBold"/>
      </w:pPr>
      <w:r w:rsidRPr="00872C14">
        <w:rPr>
          <w:rStyle w:val="HideTWBExt"/>
        </w:rPr>
        <w:lastRenderedPageBreak/>
        <w:t>&lt;Article&gt;</w:t>
      </w:r>
      <w:r w:rsidRPr="00872C14">
        <w:t>Punctul 10 b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6912B22" w14:textId="77777777">
        <w:trPr>
          <w:trHeight w:hRule="exact" w:val="240"/>
          <w:jc w:val="center"/>
        </w:trPr>
        <w:tc>
          <w:tcPr>
            <w:tcW w:w="9752" w:type="dxa"/>
            <w:gridSpan w:val="2"/>
            <w:tcBorders>
              <w:top w:val="nil"/>
              <w:left w:val="nil"/>
              <w:bottom w:val="nil"/>
              <w:right w:val="nil"/>
            </w:tcBorders>
          </w:tcPr>
          <w:p w14:paraId="6190AEDC" w14:textId="77777777" w:rsidR="001C2D04" w:rsidRPr="00872C14" w:rsidRDefault="001C2D04"/>
        </w:tc>
      </w:tr>
      <w:tr w:rsidR="001C2D04" w:rsidRPr="00872C14" w14:paraId="637F9A1D" w14:textId="77777777">
        <w:trPr>
          <w:trHeight w:val="240"/>
          <w:jc w:val="center"/>
        </w:trPr>
        <w:tc>
          <w:tcPr>
            <w:tcW w:w="4876" w:type="dxa"/>
            <w:tcBorders>
              <w:top w:val="nil"/>
              <w:left w:val="nil"/>
              <w:bottom w:val="nil"/>
              <w:right w:val="nil"/>
            </w:tcBorders>
          </w:tcPr>
          <w:p w14:paraId="0A30587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BBED85E" w14:textId="77777777" w:rsidR="001C2D04" w:rsidRPr="00872C14" w:rsidRDefault="00166959">
            <w:pPr>
              <w:pStyle w:val="AmColumnHeading"/>
            </w:pPr>
            <w:r w:rsidRPr="00872C14">
              <w:t>Amendamentul</w:t>
            </w:r>
          </w:p>
        </w:tc>
      </w:tr>
      <w:tr w:rsidR="001C2D04" w:rsidRPr="00872C14" w14:paraId="00DC8332" w14:textId="77777777">
        <w:trPr>
          <w:jc w:val="center"/>
        </w:trPr>
        <w:tc>
          <w:tcPr>
            <w:tcW w:w="4876" w:type="dxa"/>
            <w:tcBorders>
              <w:top w:val="nil"/>
              <w:left w:val="nil"/>
              <w:bottom w:val="nil"/>
              <w:right w:val="nil"/>
            </w:tcBorders>
          </w:tcPr>
          <w:p w14:paraId="31483010" w14:textId="77777777" w:rsidR="001C2D04" w:rsidRPr="00872C14" w:rsidRDefault="001C2D04">
            <w:pPr>
              <w:pStyle w:val="Normal6a"/>
            </w:pPr>
          </w:p>
        </w:tc>
        <w:tc>
          <w:tcPr>
            <w:tcW w:w="4876" w:type="dxa"/>
            <w:tcBorders>
              <w:top w:val="nil"/>
              <w:left w:val="nil"/>
              <w:bottom w:val="nil"/>
              <w:right w:val="nil"/>
            </w:tcBorders>
          </w:tcPr>
          <w:p w14:paraId="3968B45F" w14:textId="77777777" w:rsidR="001C2D04" w:rsidRPr="00872C14" w:rsidRDefault="00166959">
            <w:pPr>
              <w:pStyle w:val="Normal6a"/>
            </w:pPr>
            <w:r w:rsidRPr="00872C14">
              <w:rPr>
                <w:b/>
                <w:i/>
              </w:rPr>
              <w:t>10b.</w:t>
            </w:r>
            <w:r w:rsidRPr="00872C14">
              <w:tab/>
            </w:r>
            <w:r w:rsidRPr="00872C14">
              <w:rPr>
                <w:b/>
                <w:i/>
              </w:rPr>
              <w:t xml:space="preserve">condamnă practicile de patologizare îndreptate împotriva persoanelor intersexuale, non-binare și transgen din UE ca fiind o încălcare a drepturilor fundamentale; solicită aplicarea unor politici cuprinzătoare, bazate pe </w:t>
            </w:r>
            <w:r w:rsidRPr="00872C14">
              <w:rPr>
                <w:b/>
                <w:i/>
              </w:rPr>
              <w:t>drepturile omului, la nivelul UE;</w:t>
            </w:r>
          </w:p>
        </w:tc>
      </w:tr>
    </w:tbl>
    <w:p w14:paraId="26A1D11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8DFDEA4" w14:textId="77777777" w:rsidR="001C2D04" w:rsidRPr="00872C14" w:rsidRDefault="00166959">
      <w:r w:rsidRPr="00872C14">
        <w:rPr>
          <w:rStyle w:val="HideTWBExt"/>
        </w:rPr>
        <w:t>&lt;/Amend&gt;</w:t>
      </w:r>
    </w:p>
    <w:p w14:paraId="2F6CF2C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212</w:t>
      </w:r>
      <w:r w:rsidRPr="00872C14">
        <w:rPr>
          <w:rStyle w:val="HideTWBExt"/>
        </w:rPr>
        <w:t>&lt;/NumAm&gt;</w:t>
      </w:r>
    </w:p>
    <w:p w14:paraId="01AAE9DE" w14:textId="77777777" w:rsidR="001C2D04" w:rsidRPr="00872C14" w:rsidRDefault="00166959">
      <w:pPr>
        <w:pStyle w:val="NormalBold"/>
      </w:pPr>
      <w:r w:rsidRPr="00872C14">
        <w:rPr>
          <w:rStyle w:val="HideTWBExt"/>
          <w:b w:val="0"/>
        </w:rPr>
        <w:t>&lt;RepeatBlock-By&gt;&lt;Members&gt;</w:t>
      </w:r>
      <w:r w:rsidRPr="00872C14">
        <w:t>Marc Angel, Krzysztof Śmiszek, Juan Fernando López Aguilar, Brando Benifei</w:t>
      </w:r>
      <w:r w:rsidRPr="00872C14">
        <w:rPr>
          <w:rStyle w:val="HideTWBExt"/>
          <w:b w:val="0"/>
        </w:rPr>
        <w:t>&lt;/Members&gt;</w:t>
      </w:r>
    </w:p>
    <w:p w14:paraId="14DAA781" w14:textId="77777777" w:rsidR="001C2D04" w:rsidRPr="00872C14" w:rsidRDefault="00166959">
      <w:pPr>
        <w:pStyle w:val="NormalBold"/>
      </w:pPr>
      <w:r w:rsidRPr="00872C14">
        <w:rPr>
          <w:rStyle w:val="HideTWBExt"/>
          <w:b w:val="0"/>
        </w:rPr>
        <w:t>&lt;/RepeatBlock-By&gt;</w:t>
      </w:r>
    </w:p>
    <w:p w14:paraId="2358C464"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F72EBDC" w14:textId="77777777" w:rsidR="001C2D04" w:rsidRPr="00872C14" w:rsidRDefault="00166959">
      <w:pPr>
        <w:pStyle w:val="NormalBold"/>
      </w:pPr>
      <w:r w:rsidRPr="00872C14">
        <w:rPr>
          <w:rStyle w:val="HideTWBExt"/>
        </w:rPr>
        <w:t>&lt;Article&gt;</w:t>
      </w:r>
      <w:r w:rsidRPr="00872C14">
        <w:t>Punctul 10 c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47BF6DD" w14:textId="77777777">
        <w:trPr>
          <w:trHeight w:hRule="exact" w:val="240"/>
          <w:jc w:val="center"/>
        </w:trPr>
        <w:tc>
          <w:tcPr>
            <w:tcW w:w="9752" w:type="dxa"/>
            <w:gridSpan w:val="2"/>
            <w:tcBorders>
              <w:top w:val="nil"/>
              <w:left w:val="nil"/>
              <w:bottom w:val="nil"/>
              <w:right w:val="nil"/>
            </w:tcBorders>
          </w:tcPr>
          <w:p w14:paraId="16CF299C" w14:textId="77777777" w:rsidR="001C2D04" w:rsidRPr="00872C14" w:rsidRDefault="001C2D04"/>
        </w:tc>
      </w:tr>
      <w:tr w:rsidR="001C2D04" w:rsidRPr="00872C14" w14:paraId="64F93B32" w14:textId="77777777">
        <w:trPr>
          <w:trHeight w:val="240"/>
          <w:jc w:val="center"/>
        </w:trPr>
        <w:tc>
          <w:tcPr>
            <w:tcW w:w="4876" w:type="dxa"/>
            <w:tcBorders>
              <w:top w:val="nil"/>
              <w:left w:val="nil"/>
              <w:bottom w:val="nil"/>
              <w:right w:val="nil"/>
            </w:tcBorders>
          </w:tcPr>
          <w:p w14:paraId="42BA4C6C"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0129C0C" w14:textId="77777777" w:rsidR="001C2D04" w:rsidRPr="00872C14" w:rsidRDefault="00166959">
            <w:pPr>
              <w:pStyle w:val="AmColumnHeading"/>
            </w:pPr>
            <w:r w:rsidRPr="00872C14">
              <w:t>Amendamentul</w:t>
            </w:r>
          </w:p>
        </w:tc>
      </w:tr>
      <w:tr w:rsidR="001C2D04" w:rsidRPr="00872C14" w14:paraId="48D3A8CF" w14:textId="77777777">
        <w:trPr>
          <w:jc w:val="center"/>
        </w:trPr>
        <w:tc>
          <w:tcPr>
            <w:tcW w:w="4876" w:type="dxa"/>
            <w:tcBorders>
              <w:top w:val="nil"/>
              <w:left w:val="nil"/>
              <w:bottom w:val="nil"/>
              <w:right w:val="nil"/>
            </w:tcBorders>
          </w:tcPr>
          <w:p w14:paraId="4860C7E7" w14:textId="77777777" w:rsidR="001C2D04" w:rsidRPr="00872C14" w:rsidRDefault="001C2D04">
            <w:pPr>
              <w:pStyle w:val="Normal6a"/>
            </w:pPr>
          </w:p>
        </w:tc>
        <w:tc>
          <w:tcPr>
            <w:tcW w:w="4876" w:type="dxa"/>
            <w:tcBorders>
              <w:top w:val="nil"/>
              <w:left w:val="nil"/>
              <w:bottom w:val="nil"/>
              <w:right w:val="nil"/>
            </w:tcBorders>
          </w:tcPr>
          <w:p w14:paraId="43E1CF1F" w14:textId="77777777" w:rsidR="001C2D04" w:rsidRPr="00872C14" w:rsidRDefault="00166959">
            <w:pPr>
              <w:pStyle w:val="Normal6a"/>
            </w:pPr>
            <w:r w:rsidRPr="00872C14">
              <w:rPr>
                <w:b/>
                <w:i/>
              </w:rPr>
              <w:t>10c.</w:t>
            </w:r>
            <w:r w:rsidRPr="00872C14">
              <w:tab/>
            </w:r>
            <w:r w:rsidRPr="00872C14">
              <w:rPr>
                <w:b/>
                <w:i/>
              </w:rPr>
              <w:t xml:space="preserve">invită Comisia să se asigure că legislația UE în domeniile identității digitale, liberei </w:t>
            </w:r>
            <w:r w:rsidRPr="00872C14">
              <w:rPr>
                <w:b/>
                <w:i/>
              </w:rPr>
              <w:t>circulații, gestionării frontierelor, ocupării forței de muncă și protecției consumatorilor este pusă în aplicare într-un mod care respectă pe deplin identitatea de gen și exprimarea de gen a persoanelor transgen, non-binare și intersexuale; subliniază necesitatea ca statele membre să garanteze accesul la documente de identitate și evidențe administrative corecte care să reflecte genul autodeterminat al persoanei, ca o condiție prealabilă pentru exercitarea efectivă a drepturilor prevăzute în cartă;</w:t>
            </w:r>
          </w:p>
        </w:tc>
      </w:tr>
    </w:tbl>
    <w:p w14:paraId="7AFFF126"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7D34AD8" w14:textId="77777777" w:rsidR="001C2D04" w:rsidRPr="00872C14" w:rsidRDefault="00166959">
      <w:r w:rsidRPr="00872C14">
        <w:rPr>
          <w:rStyle w:val="HideTWBExt"/>
        </w:rPr>
        <w:t>&lt;/Amend&gt;</w:t>
      </w:r>
    </w:p>
    <w:p w14:paraId="0FEB2D0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213</w:t>
      </w:r>
      <w:r w:rsidRPr="00872C14">
        <w:rPr>
          <w:rStyle w:val="HideTWBExt"/>
        </w:rPr>
        <w:t>&lt;/NumAm&gt;</w:t>
      </w:r>
    </w:p>
    <w:p w14:paraId="4C2BBA0A" w14:textId="77777777" w:rsidR="001C2D04" w:rsidRPr="00872C14" w:rsidRDefault="00166959">
      <w:pPr>
        <w:pStyle w:val="NormalBold"/>
      </w:pPr>
      <w:r w:rsidRPr="00872C14">
        <w:rPr>
          <w:rStyle w:val="HideTWBExt"/>
          <w:b w:val="0"/>
        </w:rPr>
        <w:t>&lt;RepeatBlock-By&gt;&lt;Members&gt;</w:t>
      </w:r>
      <w:r w:rsidRPr="00872C14">
        <w:t>Marc Angel, Krzysztof Śmiszek, Juan Fernando López Aguilar, Brando Benifei</w:t>
      </w:r>
      <w:r w:rsidRPr="00872C14">
        <w:rPr>
          <w:rStyle w:val="HideTWBExt"/>
          <w:b w:val="0"/>
        </w:rPr>
        <w:t>&lt;/Members&gt;</w:t>
      </w:r>
    </w:p>
    <w:p w14:paraId="448CF091" w14:textId="77777777" w:rsidR="001C2D04" w:rsidRPr="00872C14" w:rsidRDefault="00166959">
      <w:pPr>
        <w:pStyle w:val="NormalBold"/>
      </w:pPr>
      <w:r w:rsidRPr="00872C14">
        <w:rPr>
          <w:rStyle w:val="HideTWBExt"/>
          <w:b w:val="0"/>
        </w:rPr>
        <w:lastRenderedPageBreak/>
        <w:t>&lt;/RepeatBlock-By&gt;</w:t>
      </w:r>
    </w:p>
    <w:p w14:paraId="6DF5C9D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94CE472" w14:textId="77777777" w:rsidR="001C2D04" w:rsidRPr="00872C14" w:rsidRDefault="00166959">
      <w:pPr>
        <w:pStyle w:val="NormalBold"/>
      </w:pPr>
      <w:r w:rsidRPr="00872C14">
        <w:rPr>
          <w:rStyle w:val="HideTWBExt"/>
        </w:rPr>
        <w:t>&lt;Article&gt;</w:t>
      </w:r>
      <w:r w:rsidRPr="00872C14">
        <w:t>Punctul 10 d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07A5073" w14:textId="77777777">
        <w:trPr>
          <w:trHeight w:hRule="exact" w:val="240"/>
          <w:jc w:val="center"/>
        </w:trPr>
        <w:tc>
          <w:tcPr>
            <w:tcW w:w="9752" w:type="dxa"/>
            <w:gridSpan w:val="2"/>
            <w:tcBorders>
              <w:top w:val="nil"/>
              <w:left w:val="nil"/>
              <w:bottom w:val="nil"/>
              <w:right w:val="nil"/>
            </w:tcBorders>
          </w:tcPr>
          <w:p w14:paraId="65E4AAD3" w14:textId="77777777" w:rsidR="001C2D04" w:rsidRPr="00872C14" w:rsidRDefault="001C2D04"/>
        </w:tc>
      </w:tr>
      <w:tr w:rsidR="001C2D04" w:rsidRPr="00872C14" w14:paraId="0A749B7A" w14:textId="77777777">
        <w:trPr>
          <w:trHeight w:val="240"/>
          <w:jc w:val="center"/>
        </w:trPr>
        <w:tc>
          <w:tcPr>
            <w:tcW w:w="4876" w:type="dxa"/>
            <w:tcBorders>
              <w:top w:val="nil"/>
              <w:left w:val="nil"/>
              <w:bottom w:val="nil"/>
              <w:right w:val="nil"/>
            </w:tcBorders>
          </w:tcPr>
          <w:p w14:paraId="3F6CFF8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394B1C4" w14:textId="77777777" w:rsidR="001C2D04" w:rsidRPr="00872C14" w:rsidRDefault="00166959">
            <w:pPr>
              <w:pStyle w:val="AmColumnHeading"/>
            </w:pPr>
            <w:r w:rsidRPr="00872C14">
              <w:t>Amendamentul</w:t>
            </w:r>
          </w:p>
        </w:tc>
      </w:tr>
      <w:tr w:rsidR="001C2D04" w:rsidRPr="00872C14" w14:paraId="417F0BCE" w14:textId="77777777">
        <w:trPr>
          <w:jc w:val="center"/>
        </w:trPr>
        <w:tc>
          <w:tcPr>
            <w:tcW w:w="4876" w:type="dxa"/>
            <w:tcBorders>
              <w:top w:val="nil"/>
              <w:left w:val="nil"/>
              <w:bottom w:val="nil"/>
              <w:right w:val="nil"/>
            </w:tcBorders>
          </w:tcPr>
          <w:p w14:paraId="367D40AF" w14:textId="77777777" w:rsidR="001C2D04" w:rsidRPr="00872C14" w:rsidRDefault="001C2D04">
            <w:pPr>
              <w:pStyle w:val="Normal6a"/>
            </w:pPr>
          </w:p>
        </w:tc>
        <w:tc>
          <w:tcPr>
            <w:tcW w:w="4876" w:type="dxa"/>
            <w:tcBorders>
              <w:top w:val="nil"/>
              <w:left w:val="nil"/>
              <w:bottom w:val="nil"/>
              <w:right w:val="nil"/>
            </w:tcBorders>
          </w:tcPr>
          <w:p w14:paraId="7E27373D" w14:textId="77777777" w:rsidR="001C2D04" w:rsidRPr="00872C14" w:rsidRDefault="00166959">
            <w:pPr>
              <w:pStyle w:val="Normal6a"/>
            </w:pPr>
            <w:r w:rsidRPr="00872C14">
              <w:rPr>
                <w:b/>
                <w:i/>
              </w:rPr>
              <w:t>10d.</w:t>
            </w:r>
            <w:r w:rsidRPr="00872C14">
              <w:tab/>
            </w:r>
            <w:r w:rsidRPr="00872C14">
              <w:rPr>
                <w:b/>
                <w:i/>
              </w:rPr>
              <w:t xml:space="preserve">invită statele membre să interzică în mod explicit intervențiile medicale sau chirurgicale fără consimțământ și neurgente asupra minorilor </w:t>
            </w:r>
            <w:r w:rsidRPr="00872C14">
              <w:rPr>
                <w:b/>
                <w:i/>
              </w:rPr>
              <w:t>intersexuali, asigurându-se că orice tratament este strict necesar din motive medicale și este efectuat cu consimțământul informat al persoanei în cauză; subliniază necesitatea de a oferi un sprijin psihosocial adecvat copiilor intersexuali și familiilor acestora;</w:t>
            </w:r>
          </w:p>
        </w:tc>
      </w:tr>
    </w:tbl>
    <w:p w14:paraId="41F4C65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66AA02B" w14:textId="77777777" w:rsidR="001C2D04" w:rsidRPr="00872C14" w:rsidRDefault="00166959">
      <w:r w:rsidRPr="00872C14">
        <w:rPr>
          <w:rStyle w:val="HideTWBExt"/>
        </w:rPr>
        <w:t>&lt;/Amend&gt;</w:t>
      </w:r>
    </w:p>
    <w:p w14:paraId="238F8F47"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214</w:t>
      </w:r>
      <w:r w:rsidRPr="00872C14">
        <w:rPr>
          <w:rStyle w:val="HideTWBExt"/>
        </w:rPr>
        <w:t>&lt;/NumAm&gt;</w:t>
      </w:r>
    </w:p>
    <w:p w14:paraId="557861B8" w14:textId="77777777" w:rsidR="001C2D04" w:rsidRPr="00872C14" w:rsidRDefault="00166959">
      <w:pPr>
        <w:pStyle w:val="NormalBold"/>
      </w:pPr>
      <w:r w:rsidRPr="00872C14">
        <w:rPr>
          <w:rStyle w:val="HideTWBExt"/>
          <w:b w:val="0"/>
        </w:rPr>
        <w:t>&lt;RepeatBlock-By&gt;&lt;Members&gt;</w:t>
      </w:r>
      <w:r w:rsidRPr="00872C14">
        <w:t>Marc Angel, Krzysztof Śmiszek, Juan Fernando López Aguilar, Brando Benifei</w:t>
      </w:r>
      <w:r w:rsidRPr="00872C14">
        <w:rPr>
          <w:rStyle w:val="HideTWBExt"/>
          <w:b w:val="0"/>
        </w:rPr>
        <w:t>&lt;/Members&gt;</w:t>
      </w:r>
    </w:p>
    <w:p w14:paraId="0649C243" w14:textId="77777777" w:rsidR="001C2D04" w:rsidRPr="00872C14" w:rsidRDefault="00166959">
      <w:pPr>
        <w:pStyle w:val="NormalBold"/>
      </w:pPr>
      <w:r w:rsidRPr="00872C14">
        <w:rPr>
          <w:rStyle w:val="HideTWBExt"/>
          <w:b w:val="0"/>
        </w:rPr>
        <w:t>&lt;/RepeatBlock-By&gt;</w:t>
      </w:r>
    </w:p>
    <w:p w14:paraId="56AE45D3" w14:textId="77777777" w:rsidR="001C2D04" w:rsidRPr="00872C14" w:rsidRDefault="00166959">
      <w:pPr>
        <w:pStyle w:val="NormalBold"/>
      </w:pPr>
      <w:r w:rsidRPr="00872C14">
        <w:rPr>
          <w:rStyle w:val="HideTWBExt"/>
        </w:rPr>
        <w:t>&lt;DocAmend&gt;</w:t>
      </w:r>
      <w:r w:rsidRPr="00872C14">
        <w:t xml:space="preserve">Propunere de </w:t>
      </w:r>
      <w:r w:rsidRPr="00872C14">
        <w:t>rezoluție</w:t>
      </w:r>
      <w:r w:rsidRPr="00872C14">
        <w:rPr>
          <w:rStyle w:val="HideTWBExt"/>
        </w:rPr>
        <w:t>&lt;/DocAmend&gt;</w:t>
      </w:r>
    </w:p>
    <w:p w14:paraId="76B9A669" w14:textId="77777777" w:rsidR="001C2D04" w:rsidRPr="00872C14" w:rsidRDefault="00166959">
      <w:pPr>
        <w:pStyle w:val="NormalBold"/>
      </w:pPr>
      <w:r w:rsidRPr="00872C14">
        <w:rPr>
          <w:rStyle w:val="HideTWBExt"/>
        </w:rPr>
        <w:t>&lt;Article&gt;</w:t>
      </w:r>
      <w:r w:rsidRPr="00872C14">
        <w:t>Punctul 10 e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9313099" w14:textId="77777777">
        <w:trPr>
          <w:trHeight w:hRule="exact" w:val="240"/>
          <w:jc w:val="center"/>
        </w:trPr>
        <w:tc>
          <w:tcPr>
            <w:tcW w:w="9752" w:type="dxa"/>
            <w:gridSpan w:val="2"/>
            <w:tcBorders>
              <w:top w:val="nil"/>
              <w:left w:val="nil"/>
              <w:bottom w:val="nil"/>
              <w:right w:val="nil"/>
            </w:tcBorders>
          </w:tcPr>
          <w:p w14:paraId="4B320686" w14:textId="77777777" w:rsidR="001C2D04" w:rsidRPr="00872C14" w:rsidRDefault="001C2D04"/>
        </w:tc>
      </w:tr>
      <w:tr w:rsidR="001C2D04" w:rsidRPr="00872C14" w14:paraId="23EDA88B" w14:textId="77777777">
        <w:trPr>
          <w:trHeight w:val="240"/>
          <w:jc w:val="center"/>
        </w:trPr>
        <w:tc>
          <w:tcPr>
            <w:tcW w:w="4876" w:type="dxa"/>
            <w:tcBorders>
              <w:top w:val="nil"/>
              <w:left w:val="nil"/>
              <w:bottom w:val="nil"/>
              <w:right w:val="nil"/>
            </w:tcBorders>
          </w:tcPr>
          <w:p w14:paraId="4F22495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163FCFF" w14:textId="77777777" w:rsidR="001C2D04" w:rsidRPr="00872C14" w:rsidRDefault="00166959">
            <w:pPr>
              <w:pStyle w:val="AmColumnHeading"/>
            </w:pPr>
            <w:r w:rsidRPr="00872C14">
              <w:t>Amendamentul</w:t>
            </w:r>
          </w:p>
        </w:tc>
      </w:tr>
      <w:tr w:rsidR="001C2D04" w:rsidRPr="00872C14" w14:paraId="6F9D0AC7" w14:textId="77777777">
        <w:trPr>
          <w:jc w:val="center"/>
        </w:trPr>
        <w:tc>
          <w:tcPr>
            <w:tcW w:w="4876" w:type="dxa"/>
            <w:tcBorders>
              <w:top w:val="nil"/>
              <w:left w:val="nil"/>
              <w:bottom w:val="nil"/>
              <w:right w:val="nil"/>
            </w:tcBorders>
          </w:tcPr>
          <w:p w14:paraId="6F67912B" w14:textId="77777777" w:rsidR="001C2D04" w:rsidRPr="00872C14" w:rsidRDefault="001C2D04">
            <w:pPr>
              <w:pStyle w:val="Normal6a"/>
            </w:pPr>
          </w:p>
        </w:tc>
        <w:tc>
          <w:tcPr>
            <w:tcW w:w="4876" w:type="dxa"/>
            <w:tcBorders>
              <w:top w:val="nil"/>
              <w:left w:val="nil"/>
              <w:bottom w:val="nil"/>
              <w:right w:val="nil"/>
            </w:tcBorders>
          </w:tcPr>
          <w:p w14:paraId="7339130F" w14:textId="77777777" w:rsidR="001C2D04" w:rsidRPr="00872C14" w:rsidRDefault="00166959">
            <w:pPr>
              <w:pStyle w:val="Normal6a"/>
            </w:pPr>
            <w:r w:rsidRPr="00872C14">
              <w:rPr>
                <w:b/>
                <w:i/>
              </w:rPr>
              <w:t>10e.</w:t>
            </w:r>
            <w:r w:rsidRPr="00872C14">
              <w:tab/>
            </w:r>
            <w:r w:rsidRPr="00872C14">
              <w:rPr>
                <w:b/>
                <w:i/>
              </w:rPr>
              <w:t xml:space="preserve">îndeamnă Comisia și statele membre să asigure o interdicție completă a practicilor de conversie; subliniază că astfel de practici încalcă </w:t>
            </w:r>
            <w:r w:rsidRPr="00872C14">
              <w:rPr>
                <w:b/>
                <w:i/>
              </w:rPr>
              <w:t>articolele 1, 3 și 21 din cartă și trebuie să facă obiectul unor sancțiuni eficace și al unor mecanisme de sprijin pentru victime;</w:t>
            </w:r>
          </w:p>
        </w:tc>
      </w:tr>
    </w:tbl>
    <w:p w14:paraId="76B3568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90B319D" w14:textId="77777777" w:rsidR="001C2D04" w:rsidRPr="00872C14" w:rsidRDefault="00166959">
      <w:r w:rsidRPr="00872C14">
        <w:rPr>
          <w:rStyle w:val="HideTWBExt"/>
        </w:rPr>
        <w:t>&lt;/Amend&gt;</w:t>
      </w:r>
    </w:p>
    <w:p w14:paraId="1D7B334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215</w:t>
      </w:r>
      <w:r w:rsidRPr="00872C14">
        <w:rPr>
          <w:rStyle w:val="HideTWBExt"/>
        </w:rPr>
        <w:t>&lt;/NumAm&gt;</w:t>
      </w:r>
    </w:p>
    <w:p w14:paraId="1A6AB2BD" w14:textId="77777777" w:rsidR="001C2D04" w:rsidRPr="00872C14" w:rsidRDefault="00166959">
      <w:pPr>
        <w:pStyle w:val="NormalBold"/>
      </w:pPr>
      <w:r w:rsidRPr="00872C14">
        <w:rPr>
          <w:rStyle w:val="HideTWBExt"/>
          <w:b w:val="0"/>
        </w:rPr>
        <w:t>&lt;RepeatBlock-By&gt;&lt;Members&gt;</w:t>
      </w:r>
      <w:r w:rsidRPr="00872C14">
        <w:t>Marc Angel, Krzysztof Śmiszek, Juan Fernando López Aguilar, Brando Benifei</w:t>
      </w:r>
      <w:r w:rsidRPr="00872C14">
        <w:rPr>
          <w:rStyle w:val="HideTWBExt"/>
          <w:b w:val="0"/>
        </w:rPr>
        <w:t>&lt;/Members&gt;</w:t>
      </w:r>
    </w:p>
    <w:p w14:paraId="0A57B9E1" w14:textId="77777777" w:rsidR="001C2D04" w:rsidRPr="00872C14" w:rsidRDefault="00166959">
      <w:pPr>
        <w:pStyle w:val="NormalBold"/>
      </w:pPr>
      <w:r w:rsidRPr="00872C14">
        <w:rPr>
          <w:rStyle w:val="HideTWBExt"/>
          <w:b w:val="0"/>
        </w:rPr>
        <w:t>&lt;/RepeatBlock-By&gt;</w:t>
      </w:r>
    </w:p>
    <w:p w14:paraId="6282AF9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A967524" w14:textId="77777777" w:rsidR="001C2D04" w:rsidRPr="00872C14" w:rsidRDefault="00166959">
      <w:pPr>
        <w:pStyle w:val="NormalBold"/>
      </w:pPr>
      <w:r w:rsidRPr="00872C14">
        <w:rPr>
          <w:rStyle w:val="HideTWBExt"/>
        </w:rPr>
        <w:t>&lt;Article&gt;</w:t>
      </w:r>
      <w:r w:rsidRPr="00872C14">
        <w:t>Punctul 10 f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5568E3F" w14:textId="77777777">
        <w:trPr>
          <w:trHeight w:hRule="exact" w:val="240"/>
          <w:jc w:val="center"/>
        </w:trPr>
        <w:tc>
          <w:tcPr>
            <w:tcW w:w="9752" w:type="dxa"/>
            <w:gridSpan w:val="2"/>
            <w:tcBorders>
              <w:top w:val="nil"/>
              <w:left w:val="nil"/>
              <w:bottom w:val="nil"/>
              <w:right w:val="nil"/>
            </w:tcBorders>
          </w:tcPr>
          <w:p w14:paraId="0918BEA6" w14:textId="77777777" w:rsidR="001C2D04" w:rsidRPr="00872C14" w:rsidRDefault="001C2D04"/>
        </w:tc>
      </w:tr>
      <w:tr w:rsidR="001C2D04" w:rsidRPr="00872C14" w14:paraId="0CF23D49" w14:textId="77777777">
        <w:trPr>
          <w:trHeight w:val="240"/>
          <w:jc w:val="center"/>
        </w:trPr>
        <w:tc>
          <w:tcPr>
            <w:tcW w:w="4876" w:type="dxa"/>
            <w:tcBorders>
              <w:top w:val="nil"/>
              <w:left w:val="nil"/>
              <w:bottom w:val="nil"/>
              <w:right w:val="nil"/>
            </w:tcBorders>
          </w:tcPr>
          <w:p w14:paraId="349BB33F" w14:textId="77777777" w:rsidR="001C2D04" w:rsidRPr="00872C14" w:rsidRDefault="00166959">
            <w:pPr>
              <w:pStyle w:val="AmColumnHeading"/>
            </w:pPr>
            <w:r w:rsidRPr="00872C14">
              <w:lastRenderedPageBreak/>
              <w:t>Propunerea de rezoluție</w:t>
            </w:r>
          </w:p>
        </w:tc>
        <w:tc>
          <w:tcPr>
            <w:tcW w:w="4876" w:type="dxa"/>
            <w:tcBorders>
              <w:top w:val="nil"/>
              <w:left w:val="nil"/>
              <w:bottom w:val="nil"/>
              <w:right w:val="nil"/>
            </w:tcBorders>
          </w:tcPr>
          <w:p w14:paraId="54383FBE" w14:textId="77777777" w:rsidR="001C2D04" w:rsidRPr="00872C14" w:rsidRDefault="00166959">
            <w:pPr>
              <w:pStyle w:val="AmColumnHeading"/>
            </w:pPr>
            <w:r w:rsidRPr="00872C14">
              <w:t>Amendamentul</w:t>
            </w:r>
          </w:p>
        </w:tc>
      </w:tr>
      <w:tr w:rsidR="001C2D04" w:rsidRPr="00872C14" w14:paraId="58A6F4FD" w14:textId="77777777">
        <w:trPr>
          <w:jc w:val="center"/>
        </w:trPr>
        <w:tc>
          <w:tcPr>
            <w:tcW w:w="4876" w:type="dxa"/>
            <w:tcBorders>
              <w:top w:val="nil"/>
              <w:left w:val="nil"/>
              <w:bottom w:val="nil"/>
              <w:right w:val="nil"/>
            </w:tcBorders>
          </w:tcPr>
          <w:p w14:paraId="4425C427" w14:textId="77777777" w:rsidR="001C2D04" w:rsidRPr="00872C14" w:rsidRDefault="001C2D04">
            <w:pPr>
              <w:pStyle w:val="Normal6a"/>
            </w:pPr>
          </w:p>
        </w:tc>
        <w:tc>
          <w:tcPr>
            <w:tcW w:w="4876" w:type="dxa"/>
            <w:tcBorders>
              <w:top w:val="nil"/>
              <w:left w:val="nil"/>
              <w:bottom w:val="nil"/>
              <w:right w:val="nil"/>
            </w:tcBorders>
          </w:tcPr>
          <w:p w14:paraId="77E2F391" w14:textId="77777777" w:rsidR="001C2D04" w:rsidRPr="00872C14" w:rsidRDefault="00166959">
            <w:pPr>
              <w:pStyle w:val="Normal6a"/>
            </w:pPr>
            <w:r w:rsidRPr="00872C14">
              <w:rPr>
                <w:b/>
                <w:i/>
              </w:rPr>
              <w:t>10f.</w:t>
            </w:r>
            <w:r w:rsidRPr="00872C14">
              <w:tab/>
            </w:r>
            <w:r w:rsidRPr="00872C14">
              <w:rPr>
                <w:b/>
                <w:i/>
              </w:rPr>
              <w:t>invită statele membre să ofere persoanelor intersexuale care au suferit intervenții chirurgicale fără consimțământ acces efectiv la justiție, despăgubiri și servicii de consiliere specializată; îndeamnă statele membre să depatologizeze variațiile intersexuale în toate procedurile juridice și administrative și să asigure accesul la documente de identitate care nu impun clasificări medicale;</w:t>
            </w:r>
          </w:p>
        </w:tc>
      </w:tr>
    </w:tbl>
    <w:p w14:paraId="18117CB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1EADE35" w14:textId="77777777" w:rsidR="001C2D04" w:rsidRPr="00872C14" w:rsidRDefault="00166959">
      <w:r w:rsidRPr="00872C14">
        <w:rPr>
          <w:rStyle w:val="HideTWBExt"/>
        </w:rPr>
        <w:t>&lt;/Amend&gt;</w:t>
      </w:r>
    </w:p>
    <w:p w14:paraId="5A5B9402"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216</w:t>
      </w:r>
      <w:r w:rsidRPr="00872C14">
        <w:rPr>
          <w:rStyle w:val="HideTWBExt"/>
        </w:rPr>
        <w:t>&lt;/NumAm&gt;</w:t>
      </w:r>
    </w:p>
    <w:p w14:paraId="0649FB34"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5F36B1A3" w14:textId="77777777" w:rsidR="001C2D04" w:rsidRPr="00872C14" w:rsidRDefault="00166959">
      <w:pPr>
        <w:pStyle w:val="NormalBold"/>
      </w:pPr>
      <w:r w:rsidRPr="00872C14">
        <w:rPr>
          <w:rStyle w:val="HideTWBExt"/>
          <w:b w:val="0"/>
        </w:rPr>
        <w:t>&lt;/RepeatBlock-By&gt;</w:t>
      </w:r>
    </w:p>
    <w:p w14:paraId="5049997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290A573" w14:textId="77777777" w:rsidR="001C2D04" w:rsidRPr="00872C14" w:rsidRDefault="00166959">
      <w:pPr>
        <w:pStyle w:val="NormalBold"/>
      </w:pPr>
      <w:r w:rsidRPr="00872C14">
        <w:rPr>
          <w:rStyle w:val="HideTWBExt"/>
        </w:rPr>
        <w:t>&lt;Article&gt;</w:t>
      </w:r>
      <w:r w:rsidRPr="00872C14">
        <w:t>Punctul 11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0489E7A" w14:textId="77777777">
        <w:trPr>
          <w:trHeight w:hRule="exact" w:val="240"/>
          <w:jc w:val="center"/>
        </w:trPr>
        <w:tc>
          <w:tcPr>
            <w:tcW w:w="9752" w:type="dxa"/>
            <w:gridSpan w:val="2"/>
            <w:tcBorders>
              <w:top w:val="nil"/>
              <w:left w:val="nil"/>
              <w:bottom w:val="nil"/>
              <w:right w:val="nil"/>
            </w:tcBorders>
          </w:tcPr>
          <w:p w14:paraId="7227E9FE" w14:textId="77777777" w:rsidR="001C2D04" w:rsidRPr="00872C14" w:rsidRDefault="001C2D04"/>
        </w:tc>
      </w:tr>
      <w:tr w:rsidR="001C2D04" w:rsidRPr="00872C14" w14:paraId="7C69F71E" w14:textId="77777777">
        <w:trPr>
          <w:trHeight w:val="240"/>
          <w:jc w:val="center"/>
        </w:trPr>
        <w:tc>
          <w:tcPr>
            <w:tcW w:w="4876" w:type="dxa"/>
            <w:tcBorders>
              <w:top w:val="nil"/>
              <w:left w:val="nil"/>
              <w:bottom w:val="nil"/>
              <w:right w:val="nil"/>
            </w:tcBorders>
          </w:tcPr>
          <w:p w14:paraId="7CF462B1"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67B1F3B" w14:textId="77777777" w:rsidR="001C2D04" w:rsidRPr="00872C14" w:rsidRDefault="00166959">
            <w:pPr>
              <w:pStyle w:val="AmColumnHeading"/>
            </w:pPr>
            <w:r w:rsidRPr="00872C14">
              <w:t>Amendamentul</w:t>
            </w:r>
          </w:p>
        </w:tc>
      </w:tr>
      <w:tr w:rsidR="001C2D04" w:rsidRPr="00872C14" w14:paraId="261B98AD" w14:textId="77777777">
        <w:trPr>
          <w:jc w:val="center"/>
        </w:trPr>
        <w:tc>
          <w:tcPr>
            <w:tcW w:w="4876" w:type="dxa"/>
            <w:tcBorders>
              <w:top w:val="nil"/>
              <w:left w:val="nil"/>
              <w:bottom w:val="nil"/>
              <w:right w:val="nil"/>
            </w:tcBorders>
          </w:tcPr>
          <w:p w14:paraId="083A2E31" w14:textId="77777777" w:rsidR="001C2D04" w:rsidRPr="00872C14" w:rsidRDefault="00166959">
            <w:pPr>
              <w:pStyle w:val="Normal6a"/>
            </w:pPr>
            <w:r w:rsidRPr="00872C14">
              <w:t>11.</w:t>
            </w:r>
            <w:r w:rsidRPr="00872C14">
              <w:tab/>
              <w:t xml:space="preserve">ia act de </w:t>
            </w:r>
            <w:r w:rsidRPr="00872C14">
              <w:t>faptul că atât Comisia, cât și FRA au raportat o creștere alarmantă a infracțiunilor motivate de ură și a discursurilor de incitare la ură; regretă profund răspândirea infracțiunilor motivate de ură și a discursurilor de incitare la ură; subliniază că aceasta reprezintă o amenințare gravă la adresa respectării drepturilor fundamentale; subliniază lipsa unei legislații cuprinzătoare a UE care să abordeze această problemă; îndeamnă statele membre să adopte o decizie de includere a discursului de incitare la u</w:t>
            </w:r>
            <w:r w:rsidRPr="00872C14">
              <w:t xml:space="preserve">ră și a infracțiunilor motivate de ură printre infracțiunile din lista prevăzută la articolul 83 alineatul (1) din TFUE; îndeamnă Comisia să exploreze noi opțiuni în domeniile existente ale criminalității pentru a propune acte legislative care să vizeze combaterea discursurilor de incitare la ură și a infracțiunilor motivate de ură, </w:t>
            </w:r>
            <w:r w:rsidRPr="00872C14">
              <w:lastRenderedPageBreak/>
              <w:t>inclusiv pe motive de identitate de gen și orientare sexuală;</w:t>
            </w:r>
          </w:p>
        </w:tc>
        <w:tc>
          <w:tcPr>
            <w:tcW w:w="4876" w:type="dxa"/>
            <w:tcBorders>
              <w:top w:val="nil"/>
              <w:left w:val="nil"/>
              <w:bottom w:val="nil"/>
              <w:right w:val="nil"/>
            </w:tcBorders>
          </w:tcPr>
          <w:p w14:paraId="3B0ABDAE" w14:textId="77777777" w:rsidR="001C2D04" w:rsidRPr="00872C14" w:rsidRDefault="00166959">
            <w:pPr>
              <w:pStyle w:val="Normal6a"/>
            </w:pPr>
            <w:r w:rsidRPr="00872C14">
              <w:lastRenderedPageBreak/>
              <w:t>11.</w:t>
            </w:r>
            <w:r w:rsidRPr="00872C14">
              <w:tab/>
            </w:r>
            <w:r w:rsidRPr="00872C14">
              <w:t xml:space="preserve">ia act de faptul că atât Comisia, cât și FRA au raportat o creștere alarmantă a infracțiunilor motivate de ură și a discursurilor de incitare la ură </w:t>
            </w:r>
            <w:r w:rsidRPr="00872C14">
              <w:rPr>
                <w:b/>
                <w:i/>
              </w:rPr>
              <w:t>împotriva persoanelor în mai multe state membre, exacerbată de retorica politică și de aplicarea insuficientă a legilor împotriva discriminării</w:t>
            </w:r>
            <w:r w:rsidRPr="00872C14">
              <w:t>;</w:t>
            </w:r>
            <w:r w:rsidRPr="00872C14">
              <w:rPr>
                <w:b/>
                <w:i/>
              </w:rPr>
              <w:t xml:space="preserve"> subliniază că unele state membre nu au urmărit penal infracțiunile motivate de ură în mod eficace și nici nu au oferit suficient sprijin victimelor, subminând încrederea în sistemele judiciare și neasigurând respectare</w:t>
            </w:r>
            <w:r w:rsidRPr="00872C14">
              <w:rPr>
                <w:b/>
                <w:i/>
              </w:rPr>
              <w:t>a drepturilor fundamentale;</w:t>
            </w:r>
            <w:r w:rsidRPr="00872C14">
              <w:t xml:space="preserve"> regretă profund răspândirea infracțiunilor motivate de ură și a discursurilor de incitare la ură; subliniază că aceasta reprezintă o amenințare gravă la adresa respectării drepturilor fundamentale; subliniază lipsa unei legislații cuprinzătoare a UE care să abordeze această problemă;</w:t>
            </w:r>
            <w:r w:rsidRPr="00872C14">
              <w:rPr>
                <w:b/>
                <w:i/>
              </w:rPr>
              <w:t xml:space="preserve"> este profund </w:t>
            </w:r>
            <w:r w:rsidRPr="00872C14">
              <w:rPr>
                <w:b/>
                <w:i/>
              </w:rPr>
              <w:lastRenderedPageBreak/>
              <w:t>îngrijorat de discursul de incitare la ură și de infracțiunile care vizează în mod specific persoanele LGBTQIA+, femeile, minorii, minoritățile naționale, etnice, lingvistice și religioa</w:t>
            </w:r>
            <w:r w:rsidRPr="00872C14">
              <w:rPr>
                <w:b/>
                <w:i/>
              </w:rPr>
              <w:t>se, persoanele cu dizabilități, persoanele în vârstă, migranții și alte grupuri vulnerabile și le condamnă cu fermitate;</w:t>
            </w:r>
            <w:r w:rsidRPr="00872C14">
              <w:t xml:space="preserve"> îndeamnă statele membre să adopte o decizie de includere a discursului de incitare la ură și a infracțiunilor motivate de ură printre infracțiunile din lista prevăzută la articolul 83 alineatul (1) din TFUE; îndeamnă Comisia să exploreze noi opțiuni în domeniile existente ale criminalității pentru a propune acte legislative care să vizeze combaterea discursurilor de incitare la ură și a i</w:t>
            </w:r>
            <w:r w:rsidRPr="00872C14">
              <w:t>nfracțiunilor motivate de ură, inclusiv pe motive de identitate de gen</w:t>
            </w:r>
            <w:r w:rsidRPr="00872C14">
              <w:rPr>
                <w:b/>
                <w:i/>
              </w:rPr>
              <w:t>, exprimare de gen, caracteristici sexuale</w:t>
            </w:r>
            <w:r w:rsidRPr="00872C14">
              <w:t xml:space="preserve"> și orientare sexuală;</w:t>
            </w:r>
          </w:p>
        </w:tc>
      </w:tr>
    </w:tbl>
    <w:p w14:paraId="0BBCDDDF"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7987041" w14:textId="77777777" w:rsidR="001C2D04" w:rsidRPr="00872C14" w:rsidRDefault="00166959">
      <w:r w:rsidRPr="00872C14">
        <w:rPr>
          <w:rStyle w:val="HideTWBExt"/>
        </w:rPr>
        <w:t>&lt;/Amend&gt;</w:t>
      </w:r>
    </w:p>
    <w:p w14:paraId="5E1748F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217</w:t>
      </w:r>
      <w:r w:rsidRPr="00872C14">
        <w:rPr>
          <w:rStyle w:val="HideTWBExt"/>
        </w:rPr>
        <w:t>&lt;/NumAm&gt;</w:t>
      </w:r>
    </w:p>
    <w:p w14:paraId="3E567C3A" w14:textId="77777777" w:rsidR="001C2D04" w:rsidRPr="00872C14" w:rsidRDefault="00166959">
      <w:pPr>
        <w:pStyle w:val="NormalBold"/>
      </w:pPr>
      <w:r w:rsidRPr="00872C14">
        <w:rPr>
          <w:rStyle w:val="HideTWBExt"/>
          <w:b w:val="0"/>
        </w:rPr>
        <w:t>&lt;RepeatBlock-By&gt;&lt;Members&gt;</w:t>
      </w:r>
      <w:r w:rsidRPr="00872C14">
        <w:t>Charlie Weimers, Sebastian Tynkkynen</w:t>
      </w:r>
      <w:r w:rsidRPr="00872C14">
        <w:rPr>
          <w:rStyle w:val="HideTWBExt"/>
          <w:b w:val="0"/>
        </w:rPr>
        <w:t>&lt;/Members&gt;</w:t>
      </w:r>
    </w:p>
    <w:p w14:paraId="16E890C5" w14:textId="77777777" w:rsidR="001C2D04" w:rsidRPr="00872C14" w:rsidRDefault="00166959">
      <w:pPr>
        <w:pStyle w:val="NormalBold"/>
      </w:pPr>
      <w:r w:rsidRPr="00872C14">
        <w:rPr>
          <w:rStyle w:val="HideTWBExt"/>
          <w:b w:val="0"/>
        </w:rPr>
        <w:t>&lt;/RepeatBlock-By&gt;</w:t>
      </w:r>
    </w:p>
    <w:p w14:paraId="730684E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C2623C8" w14:textId="77777777" w:rsidR="001C2D04" w:rsidRPr="00872C14" w:rsidRDefault="00166959">
      <w:pPr>
        <w:pStyle w:val="NormalBold"/>
      </w:pPr>
      <w:r w:rsidRPr="00872C14">
        <w:rPr>
          <w:rStyle w:val="HideTWBExt"/>
        </w:rPr>
        <w:t>&lt;Article&gt;</w:t>
      </w:r>
      <w:r w:rsidRPr="00872C14">
        <w:t>Punctul 11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30D2588" w14:textId="77777777">
        <w:trPr>
          <w:trHeight w:hRule="exact" w:val="240"/>
          <w:jc w:val="center"/>
        </w:trPr>
        <w:tc>
          <w:tcPr>
            <w:tcW w:w="9752" w:type="dxa"/>
            <w:gridSpan w:val="2"/>
            <w:tcBorders>
              <w:top w:val="nil"/>
              <w:left w:val="nil"/>
              <w:bottom w:val="nil"/>
              <w:right w:val="nil"/>
            </w:tcBorders>
          </w:tcPr>
          <w:p w14:paraId="3E378599" w14:textId="77777777" w:rsidR="001C2D04" w:rsidRPr="00872C14" w:rsidRDefault="001C2D04"/>
        </w:tc>
      </w:tr>
      <w:tr w:rsidR="001C2D04" w:rsidRPr="00872C14" w14:paraId="42B4C911" w14:textId="77777777">
        <w:trPr>
          <w:trHeight w:val="240"/>
          <w:jc w:val="center"/>
        </w:trPr>
        <w:tc>
          <w:tcPr>
            <w:tcW w:w="4876" w:type="dxa"/>
            <w:tcBorders>
              <w:top w:val="nil"/>
              <w:left w:val="nil"/>
              <w:bottom w:val="nil"/>
              <w:right w:val="nil"/>
            </w:tcBorders>
          </w:tcPr>
          <w:p w14:paraId="5A65C24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CDAD89D" w14:textId="77777777" w:rsidR="001C2D04" w:rsidRPr="00872C14" w:rsidRDefault="00166959">
            <w:pPr>
              <w:pStyle w:val="AmColumnHeading"/>
            </w:pPr>
            <w:r w:rsidRPr="00872C14">
              <w:t>Amendamentul</w:t>
            </w:r>
          </w:p>
        </w:tc>
      </w:tr>
      <w:tr w:rsidR="001C2D04" w:rsidRPr="00872C14" w14:paraId="75DE5D30" w14:textId="77777777">
        <w:trPr>
          <w:jc w:val="center"/>
        </w:trPr>
        <w:tc>
          <w:tcPr>
            <w:tcW w:w="4876" w:type="dxa"/>
            <w:tcBorders>
              <w:top w:val="nil"/>
              <w:left w:val="nil"/>
              <w:bottom w:val="nil"/>
              <w:right w:val="nil"/>
            </w:tcBorders>
          </w:tcPr>
          <w:p w14:paraId="2C925656" w14:textId="77777777" w:rsidR="001C2D04" w:rsidRPr="00872C14" w:rsidRDefault="00166959">
            <w:pPr>
              <w:pStyle w:val="Normal6a"/>
            </w:pPr>
            <w:r w:rsidRPr="00872C14">
              <w:t>11.</w:t>
            </w:r>
            <w:r w:rsidRPr="00872C14">
              <w:tab/>
              <w:t xml:space="preserve">ia act de faptul că atât Comisia, cât și FRA au raportat o creștere alarmantă a </w:t>
            </w:r>
            <w:r w:rsidRPr="00872C14">
              <w:t xml:space="preserve">infracțiunilor motivate de ură și a discursurilor de incitare la ură; regretă </w:t>
            </w:r>
            <w:r w:rsidRPr="00872C14">
              <w:rPr>
                <w:b/>
                <w:i/>
              </w:rPr>
              <w:t>profund răspândirea infracțiunilor motivate de ură și a discursurilor</w:t>
            </w:r>
            <w:r w:rsidRPr="00872C14">
              <w:t xml:space="preserve"> de incitare la ură;</w:t>
            </w:r>
            <w:r w:rsidRPr="00872C14">
              <w:rPr>
                <w:b/>
                <w:i/>
              </w:rPr>
              <w:t xml:space="preserve"> subliniază că aceasta reprezintă o amenințare gravă la adresa respectării drepturilor fundamentale; subliniază lipsa unei legislații cuprinzătoare a UE care să abordeze această problemă; îndeamnă statele</w:t>
            </w:r>
            <w:r w:rsidRPr="00872C14">
              <w:t xml:space="preserve"> membre </w:t>
            </w:r>
            <w:r w:rsidRPr="00872C14">
              <w:rPr>
                <w:b/>
                <w:i/>
              </w:rPr>
              <w:t xml:space="preserve">să adopte o decizie de includere a discursului de incitare la ură și a </w:t>
            </w:r>
            <w:r w:rsidRPr="00872C14">
              <w:rPr>
                <w:b/>
                <w:i/>
              </w:rPr>
              <w:lastRenderedPageBreak/>
              <w:t>infracțiunilor motivate de ură printre infracțiunile din lista</w:t>
            </w:r>
            <w:r w:rsidRPr="00872C14">
              <w:rPr>
                <w:b/>
                <w:i/>
              </w:rPr>
              <w:t xml:space="preserve"> prevăzută la articolul 83 alineatul (1) din TFUE</w:t>
            </w:r>
            <w:r w:rsidRPr="00872C14">
              <w:t xml:space="preserve">; </w:t>
            </w:r>
            <w:r w:rsidRPr="00872C14">
              <w:rPr>
                <w:b/>
                <w:i/>
              </w:rPr>
              <w:t>îndeamnă Comisia să exploreze noi opțiuni în domeniile existente ale criminalității pentru a propune acte legislative care să vizeze combaterea discursurilor de incitare la ură și a infracțiunilor motivate de ură, inclusiv pe motive de identitate de gen și orientare sexuală;</w:t>
            </w:r>
          </w:p>
        </w:tc>
        <w:tc>
          <w:tcPr>
            <w:tcW w:w="4876" w:type="dxa"/>
            <w:tcBorders>
              <w:top w:val="nil"/>
              <w:left w:val="nil"/>
              <w:bottom w:val="nil"/>
              <w:right w:val="nil"/>
            </w:tcBorders>
          </w:tcPr>
          <w:p w14:paraId="0506EDD3" w14:textId="77777777" w:rsidR="001C2D04" w:rsidRPr="00872C14" w:rsidRDefault="00166959">
            <w:pPr>
              <w:pStyle w:val="Normal6a"/>
            </w:pPr>
            <w:r w:rsidRPr="00872C14">
              <w:lastRenderedPageBreak/>
              <w:t>11.</w:t>
            </w:r>
            <w:r w:rsidRPr="00872C14">
              <w:tab/>
              <w:t xml:space="preserve">ia act de faptul că atât Comisia, cât și FRA au raportat o creștere alarmantă a infracțiunilor motivate de ură și a discursurilor de incitare la ură; </w:t>
            </w:r>
            <w:r w:rsidRPr="00872C14">
              <w:rPr>
                <w:b/>
                <w:i/>
              </w:rPr>
              <w:t>constată că nu există o definiție precisă a „discursului de incitare la ură”;</w:t>
            </w:r>
            <w:r w:rsidRPr="00872C14">
              <w:t xml:space="preserve"> regretă </w:t>
            </w:r>
            <w:r w:rsidRPr="00872C14">
              <w:rPr>
                <w:b/>
                <w:i/>
              </w:rPr>
              <w:t>faptul că, în societatea de astăzi, toate expresiile care nu sunt în conformitate cu propriile valori sau obiective ale destinatarului sunt denumite „discursuri</w:t>
            </w:r>
            <w:r w:rsidRPr="00872C14">
              <w:t xml:space="preserve"> de incitare la ură</w:t>
            </w:r>
            <w:r w:rsidRPr="00872C14">
              <w:rPr>
                <w:b/>
                <w:i/>
              </w:rPr>
              <w:t>”</w:t>
            </w:r>
            <w:r w:rsidRPr="00872C14">
              <w:t>;</w:t>
            </w:r>
            <w:r w:rsidRPr="00872C14">
              <w:rPr>
                <w:b/>
                <w:i/>
              </w:rPr>
              <w:t xml:space="preserve"> este preocupat de faptul că această abordare riscă să slăbească și mai mult libertatea de exp</w:t>
            </w:r>
            <w:r w:rsidRPr="00872C14">
              <w:rPr>
                <w:b/>
                <w:i/>
              </w:rPr>
              <w:t xml:space="preserve">rimare; regretă faptul că comunicarea Comisiei nu recunoaște </w:t>
            </w:r>
            <w:r w:rsidRPr="00872C14">
              <w:rPr>
                <w:b/>
                <w:i/>
              </w:rPr>
              <w:lastRenderedPageBreak/>
              <w:t>riscul pe care îl reprezintă restricțiile privind libertatea de exprimare în ceea ce privește autocenzura; consideră că libertatea de exprimare este unul dintre fundamentele esențiale ale democrației și civilizației occidentale; constată că infracțiunile motivate de ură sunt considerate exclusiv infracțiuni împotriva diferitelor grupuri minoritare; regretă faptul că comunicarea Comisiei nu a ținut seama de membrii grupurilor majoritare care au dev</w:t>
            </w:r>
            <w:r w:rsidRPr="00872C14">
              <w:rPr>
                <w:b/>
                <w:i/>
              </w:rPr>
              <w:t>enit victime ale infracțiunilor motivate de ură comise de persoane aparținând minorității; consideră că o astfel de perspectivă unilaterală asupra infracțiunilor motivate de ură contravine principiului egalității și libertății de exprimare consacrat în constituțiile multor state</w:t>
            </w:r>
            <w:r w:rsidRPr="00872C14">
              <w:t xml:space="preserve"> membre;</w:t>
            </w:r>
          </w:p>
        </w:tc>
      </w:tr>
    </w:tbl>
    <w:p w14:paraId="6EA9FAB6"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A041720" w14:textId="77777777" w:rsidR="001C2D04" w:rsidRPr="00872C14" w:rsidRDefault="00166959">
      <w:r w:rsidRPr="00872C14">
        <w:rPr>
          <w:rStyle w:val="HideTWBExt"/>
        </w:rPr>
        <w:t>&lt;/Amend&gt;</w:t>
      </w:r>
    </w:p>
    <w:p w14:paraId="59F7D59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218</w:t>
      </w:r>
      <w:r w:rsidRPr="00872C14">
        <w:rPr>
          <w:rStyle w:val="HideTWBExt"/>
        </w:rPr>
        <w:t>&lt;/NumAm&gt;</w:t>
      </w:r>
    </w:p>
    <w:p w14:paraId="13CA70E1"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58592BD9" w14:textId="77777777" w:rsidR="001C2D04" w:rsidRPr="00872C14" w:rsidRDefault="00166959">
      <w:pPr>
        <w:pStyle w:val="NormalBold"/>
      </w:pPr>
      <w:r w:rsidRPr="00872C14">
        <w:rPr>
          <w:rStyle w:val="HideTWBExt"/>
          <w:b w:val="0"/>
        </w:rPr>
        <w:t>&lt;/RepeatBlock-By&gt;</w:t>
      </w:r>
    </w:p>
    <w:p w14:paraId="6FF401F0"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EFB59C8" w14:textId="77777777" w:rsidR="001C2D04" w:rsidRPr="00872C14" w:rsidRDefault="00166959">
      <w:pPr>
        <w:pStyle w:val="NormalBold"/>
      </w:pPr>
      <w:r w:rsidRPr="00872C14">
        <w:rPr>
          <w:rStyle w:val="HideTWBExt"/>
        </w:rPr>
        <w:t>&lt;Article&gt;</w:t>
      </w:r>
      <w:r w:rsidRPr="00872C14">
        <w:t>Punctul 11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4E44B77" w14:textId="77777777">
        <w:trPr>
          <w:trHeight w:hRule="exact" w:val="240"/>
          <w:jc w:val="center"/>
        </w:trPr>
        <w:tc>
          <w:tcPr>
            <w:tcW w:w="9752" w:type="dxa"/>
            <w:gridSpan w:val="2"/>
            <w:tcBorders>
              <w:top w:val="nil"/>
              <w:left w:val="nil"/>
              <w:bottom w:val="nil"/>
              <w:right w:val="nil"/>
            </w:tcBorders>
          </w:tcPr>
          <w:p w14:paraId="0BB048C4" w14:textId="77777777" w:rsidR="001C2D04" w:rsidRPr="00872C14" w:rsidRDefault="001C2D04"/>
        </w:tc>
      </w:tr>
      <w:tr w:rsidR="001C2D04" w:rsidRPr="00872C14" w14:paraId="24AA7E6C" w14:textId="77777777">
        <w:trPr>
          <w:trHeight w:val="240"/>
          <w:jc w:val="center"/>
        </w:trPr>
        <w:tc>
          <w:tcPr>
            <w:tcW w:w="4876" w:type="dxa"/>
            <w:tcBorders>
              <w:top w:val="nil"/>
              <w:left w:val="nil"/>
              <w:bottom w:val="nil"/>
              <w:right w:val="nil"/>
            </w:tcBorders>
          </w:tcPr>
          <w:p w14:paraId="452FD9EA"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7C7BD00" w14:textId="77777777" w:rsidR="001C2D04" w:rsidRPr="00872C14" w:rsidRDefault="00166959">
            <w:pPr>
              <w:pStyle w:val="AmColumnHeading"/>
            </w:pPr>
            <w:r w:rsidRPr="00872C14">
              <w:t>Amendamentul</w:t>
            </w:r>
          </w:p>
        </w:tc>
      </w:tr>
      <w:tr w:rsidR="001C2D04" w:rsidRPr="00872C14" w14:paraId="6C5845D5" w14:textId="77777777">
        <w:trPr>
          <w:jc w:val="center"/>
        </w:trPr>
        <w:tc>
          <w:tcPr>
            <w:tcW w:w="4876" w:type="dxa"/>
            <w:tcBorders>
              <w:top w:val="nil"/>
              <w:left w:val="nil"/>
              <w:bottom w:val="nil"/>
              <w:right w:val="nil"/>
            </w:tcBorders>
          </w:tcPr>
          <w:p w14:paraId="3BC0AB68" w14:textId="77777777" w:rsidR="001C2D04" w:rsidRPr="00872C14" w:rsidRDefault="00166959">
            <w:pPr>
              <w:pStyle w:val="Normal6a"/>
            </w:pPr>
            <w:r w:rsidRPr="00872C14">
              <w:t>11.</w:t>
            </w:r>
            <w:r w:rsidRPr="00872C14">
              <w:tab/>
              <w:t xml:space="preserve">ia act de faptul că atât Comisia, cât și FRA au raportat o creștere alarmantă a infracțiunilor motivate de ură și a </w:t>
            </w:r>
            <w:r w:rsidRPr="00872C14">
              <w:t xml:space="preserve">discursurilor de incitare la ură; regretă profund răspândirea infracțiunilor motivate de ură și a discursurilor de incitare la ură; subliniază că aceasta reprezintă o amenințare gravă la adresa respectării drepturilor fundamentale; </w:t>
            </w:r>
            <w:r w:rsidRPr="00872C14">
              <w:rPr>
                <w:b/>
                <w:i/>
              </w:rPr>
              <w:t>subliniază lipsa unei legislații cuprinzătoare a UE care să abordeze această problemă; îndeamnă statele membre să adopte o decizie de includere a discursului de incitare la ură și a infracțiunilor motivate de ură printre infracțiunile din lista prevăzută la articolul 83 alineatul</w:t>
            </w:r>
            <w:r w:rsidRPr="00872C14">
              <w:rPr>
                <w:b/>
                <w:i/>
              </w:rPr>
              <w:t xml:space="preserve"> (1) din TFUE; </w:t>
            </w:r>
            <w:r w:rsidRPr="00872C14">
              <w:rPr>
                <w:b/>
                <w:i/>
              </w:rPr>
              <w:lastRenderedPageBreak/>
              <w:t>îndeamnă</w:t>
            </w:r>
            <w:r w:rsidRPr="00872C14">
              <w:t xml:space="preserve"> Comisia să exploreze noi opțiuni în </w:t>
            </w:r>
            <w:r w:rsidRPr="00872C14">
              <w:rPr>
                <w:b/>
                <w:i/>
              </w:rPr>
              <w:t>domeniile existente ale criminalității</w:t>
            </w:r>
            <w:r w:rsidRPr="00872C14">
              <w:t xml:space="preserve"> pentru a propune acte legislative care să vizeze combaterea discursurilor de incitare la ură și a infracțiunilor motivate de ură</w:t>
            </w:r>
            <w:r w:rsidRPr="00872C14">
              <w:rPr>
                <w:b/>
                <w:i/>
              </w:rPr>
              <w:t>, inclusiv pe motive de identitate de gen și orientare sexuală</w:t>
            </w:r>
            <w:r w:rsidRPr="00872C14">
              <w:t>;</w:t>
            </w:r>
          </w:p>
        </w:tc>
        <w:tc>
          <w:tcPr>
            <w:tcW w:w="4876" w:type="dxa"/>
            <w:tcBorders>
              <w:top w:val="nil"/>
              <w:left w:val="nil"/>
              <w:bottom w:val="nil"/>
              <w:right w:val="nil"/>
            </w:tcBorders>
          </w:tcPr>
          <w:p w14:paraId="697C9B22" w14:textId="77777777" w:rsidR="001C2D04" w:rsidRPr="00872C14" w:rsidRDefault="00166959">
            <w:pPr>
              <w:pStyle w:val="Normal6a"/>
            </w:pPr>
            <w:r w:rsidRPr="00872C14">
              <w:lastRenderedPageBreak/>
              <w:t>11.</w:t>
            </w:r>
            <w:r w:rsidRPr="00872C14">
              <w:tab/>
              <w:t xml:space="preserve">ia act de faptul că atât Comisia, cât și FRA au raportat o creștere alarmantă a infracțiunilor motivate de ură și a discursurilor de incitare la ură; regretă profund răspândirea infracțiunilor motivate de ură și a discursurilor de incitare la ură; subliniază că aceasta reprezintă o amenințare gravă la adresa respectării drepturilor fundamentale; </w:t>
            </w:r>
            <w:r w:rsidRPr="00872C14">
              <w:rPr>
                <w:b/>
                <w:i/>
              </w:rPr>
              <w:t>încurajează</w:t>
            </w:r>
            <w:r w:rsidRPr="00872C14">
              <w:t xml:space="preserve"> Comisia să exploreze noi opțiuni în </w:t>
            </w:r>
            <w:r w:rsidRPr="00872C14">
              <w:rPr>
                <w:b/>
                <w:i/>
              </w:rPr>
              <w:t>cadrul tratatelor</w:t>
            </w:r>
            <w:r w:rsidRPr="00872C14">
              <w:t xml:space="preserve"> pentru a propune acte legislative care să vizeze combaterea discursurilor de incitare la ură și a</w:t>
            </w:r>
            <w:r w:rsidRPr="00872C14">
              <w:t xml:space="preserve"> infracțiunilor motivate de ură;</w:t>
            </w:r>
          </w:p>
        </w:tc>
      </w:tr>
    </w:tbl>
    <w:p w14:paraId="117BFE7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CDD8E91" w14:textId="77777777" w:rsidR="001C2D04" w:rsidRPr="00872C14" w:rsidRDefault="00166959">
      <w:r w:rsidRPr="00872C14">
        <w:rPr>
          <w:rStyle w:val="HideTWBExt"/>
        </w:rPr>
        <w:t>&lt;/Amend&gt;</w:t>
      </w:r>
    </w:p>
    <w:p w14:paraId="3AB3362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219</w:t>
      </w:r>
      <w:r w:rsidRPr="00872C14">
        <w:rPr>
          <w:rStyle w:val="HideTWBExt"/>
        </w:rPr>
        <w:t>&lt;/NumAm&gt;</w:t>
      </w:r>
    </w:p>
    <w:p w14:paraId="08306795"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44027F91" w14:textId="77777777" w:rsidR="001C2D04" w:rsidRPr="00872C14" w:rsidRDefault="00166959">
      <w:pPr>
        <w:pStyle w:val="NormalBold"/>
      </w:pPr>
      <w:r w:rsidRPr="00872C14">
        <w:rPr>
          <w:rStyle w:val="HideTWBExt"/>
          <w:b w:val="0"/>
        </w:rPr>
        <w:t>&lt;/RepeatBlock-By&gt;</w:t>
      </w:r>
    </w:p>
    <w:p w14:paraId="2EE4BF9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89786A9" w14:textId="77777777" w:rsidR="001C2D04" w:rsidRPr="00872C14" w:rsidRDefault="00166959">
      <w:pPr>
        <w:pStyle w:val="NormalBold"/>
      </w:pPr>
      <w:r w:rsidRPr="00872C14">
        <w:rPr>
          <w:rStyle w:val="HideTWBExt"/>
        </w:rPr>
        <w:t>&lt;Article&gt;</w:t>
      </w:r>
      <w:r w:rsidRPr="00872C14">
        <w:t>Punctul 11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601C714" w14:textId="77777777">
        <w:trPr>
          <w:trHeight w:hRule="exact" w:val="240"/>
          <w:jc w:val="center"/>
        </w:trPr>
        <w:tc>
          <w:tcPr>
            <w:tcW w:w="9752" w:type="dxa"/>
            <w:gridSpan w:val="2"/>
            <w:tcBorders>
              <w:top w:val="nil"/>
              <w:left w:val="nil"/>
              <w:bottom w:val="nil"/>
              <w:right w:val="nil"/>
            </w:tcBorders>
          </w:tcPr>
          <w:p w14:paraId="0815C3B6" w14:textId="77777777" w:rsidR="001C2D04" w:rsidRPr="00872C14" w:rsidRDefault="001C2D04"/>
        </w:tc>
      </w:tr>
      <w:tr w:rsidR="001C2D04" w:rsidRPr="00872C14" w14:paraId="099944D2" w14:textId="77777777">
        <w:trPr>
          <w:trHeight w:val="240"/>
          <w:jc w:val="center"/>
        </w:trPr>
        <w:tc>
          <w:tcPr>
            <w:tcW w:w="4876" w:type="dxa"/>
            <w:tcBorders>
              <w:top w:val="nil"/>
              <w:left w:val="nil"/>
              <w:bottom w:val="nil"/>
              <w:right w:val="nil"/>
            </w:tcBorders>
          </w:tcPr>
          <w:p w14:paraId="4D3F1951"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8BB041B" w14:textId="77777777" w:rsidR="001C2D04" w:rsidRPr="00872C14" w:rsidRDefault="00166959">
            <w:pPr>
              <w:pStyle w:val="AmColumnHeading"/>
            </w:pPr>
            <w:r w:rsidRPr="00872C14">
              <w:t>Amendamentul</w:t>
            </w:r>
          </w:p>
        </w:tc>
      </w:tr>
      <w:tr w:rsidR="001C2D04" w:rsidRPr="00872C14" w14:paraId="6B289379" w14:textId="77777777">
        <w:trPr>
          <w:jc w:val="center"/>
        </w:trPr>
        <w:tc>
          <w:tcPr>
            <w:tcW w:w="4876" w:type="dxa"/>
            <w:tcBorders>
              <w:top w:val="nil"/>
              <w:left w:val="nil"/>
              <w:bottom w:val="nil"/>
              <w:right w:val="nil"/>
            </w:tcBorders>
          </w:tcPr>
          <w:p w14:paraId="57F1EAEE" w14:textId="77777777" w:rsidR="001C2D04" w:rsidRPr="00872C14" w:rsidRDefault="00166959">
            <w:pPr>
              <w:pStyle w:val="Normal6a"/>
            </w:pPr>
            <w:r w:rsidRPr="00872C14">
              <w:t>11.</w:t>
            </w:r>
            <w:r w:rsidRPr="00872C14">
              <w:tab/>
              <w:t xml:space="preserve">ia act de faptul că </w:t>
            </w:r>
            <w:r w:rsidRPr="00872C14">
              <w:rPr>
                <w:b/>
                <w:i/>
              </w:rPr>
              <w:t>atât Comisia, cât</w:t>
            </w:r>
            <w:r w:rsidRPr="00872C14">
              <w:t xml:space="preserve"> și FRA </w:t>
            </w:r>
            <w:r w:rsidRPr="00872C14">
              <w:rPr>
                <w:b/>
                <w:i/>
              </w:rPr>
              <w:t>au raportat</w:t>
            </w:r>
            <w:r w:rsidRPr="00872C14">
              <w:t xml:space="preserve"> o creștere </w:t>
            </w:r>
            <w:r w:rsidRPr="00872C14">
              <w:rPr>
                <w:b/>
                <w:i/>
              </w:rPr>
              <w:t>alarmantă</w:t>
            </w:r>
            <w:r w:rsidRPr="00872C14">
              <w:t xml:space="preserve"> a infracțiunilor motivate de ură și a discursurilor de incitare la ură;</w:t>
            </w:r>
            <w:r w:rsidRPr="00872C14">
              <w:rPr>
                <w:b/>
                <w:i/>
              </w:rPr>
              <w:t xml:space="preserve"> regretă profund răspândirea infracțiunilor motivate de ură și a discursurilor de incitare la ură;</w:t>
            </w:r>
            <w:r w:rsidRPr="00872C14">
              <w:t xml:space="preserve"> subliniază că </w:t>
            </w:r>
            <w:r w:rsidRPr="00872C14">
              <w:rPr>
                <w:b/>
                <w:i/>
              </w:rPr>
              <w:t>aceasta</w:t>
            </w:r>
            <w:r w:rsidRPr="00872C14">
              <w:t xml:space="preserve"> reprezintă </w:t>
            </w:r>
            <w:r w:rsidRPr="00872C14">
              <w:rPr>
                <w:b/>
                <w:i/>
              </w:rPr>
              <w:t>o amenințare gravă la adresa respectării</w:t>
            </w:r>
            <w:r w:rsidRPr="00872C14">
              <w:t xml:space="preserve"> drepturilor fundamentale; </w:t>
            </w:r>
            <w:r w:rsidRPr="00872C14">
              <w:rPr>
                <w:b/>
                <w:i/>
              </w:rPr>
              <w:t>subliniază lipsa unei legislații cuprinzătoare a UE care să abordeze această problemă; îndeamnă</w:t>
            </w:r>
            <w:r w:rsidRPr="00872C14">
              <w:t xml:space="preserve"> statele membre </w:t>
            </w:r>
            <w:r w:rsidRPr="00872C14">
              <w:rPr>
                <w:b/>
                <w:i/>
              </w:rPr>
              <w:t>să adopte o decizie de includere a discursului de in</w:t>
            </w:r>
            <w:r w:rsidRPr="00872C14">
              <w:rPr>
                <w:b/>
                <w:i/>
              </w:rPr>
              <w:t>citare la ură și a infracțiunilor</w:t>
            </w:r>
            <w:r w:rsidRPr="00872C14">
              <w:t xml:space="preserve"> motivate de ură </w:t>
            </w:r>
            <w:r w:rsidRPr="00872C14">
              <w:rPr>
                <w:b/>
                <w:i/>
              </w:rPr>
              <w:t>printre infracțiunile din lista prevăzută la articolul</w:t>
            </w:r>
            <w:r w:rsidRPr="00872C14">
              <w:t xml:space="preserve"> 83 alineatul (1) din TFUE; </w:t>
            </w:r>
            <w:r w:rsidRPr="00872C14">
              <w:rPr>
                <w:b/>
                <w:i/>
              </w:rPr>
              <w:t>îndeamnă</w:t>
            </w:r>
            <w:r w:rsidRPr="00872C14">
              <w:t xml:space="preserve"> Comisia să </w:t>
            </w:r>
            <w:r w:rsidRPr="00872C14">
              <w:rPr>
                <w:b/>
                <w:i/>
              </w:rPr>
              <w:t>exploreze noi opțiuni în domeniile</w:t>
            </w:r>
            <w:r w:rsidRPr="00872C14">
              <w:t xml:space="preserve"> existente </w:t>
            </w:r>
            <w:r w:rsidRPr="00872C14">
              <w:rPr>
                <w:b/>
                <w:i/>
              </w:rPr>
              <w:t>ale criminalității pentru a propune acte legislative care să vizeze combaterea discursurilor de incitare la ură și a infracțiunilor motivate de ură, inclusiv pe motive de identitate de gen și orientare sexuală</w:t>
            </w:r>
            <w:r w:rsidRPr="00872C14">
              <w:t>;</w:t>
            </w:r>
          </w:p>
        </w:tc>
        <w:tc>
          <w:tcPr>
            <w:tcW w:w="4876" w:type="dxa"/>
            <w:tcBorders>
              <w:top w:val="nil"/>
              <w:left w:val="nil"/>
              <w:bottom w:val="nil"/>
              <w:right w:val="nil"/>
            </w:tcBorders>
          </w:tcPr>
          <w:p w14:paraId="76CE809A" w14:textId="77777777" w:rsidR="001C2D04" w:rsidRPr="00872C14" w:rsidRDefault="00166959">
            <w:pPr>
              <w:pStyle w:val="Normal6a"/>
            </w:pPr>
            <w:r w:rsidRPr="00872C14">
              <w:t>11.</w:t>
            </w:r>
            <w:r w:rsidRPr="00872C14">
              <w:tab/>
              <w:t xml:space="preserve">ia act </w:t>
            </w:r>
            <w:r w:rsidRPr="00872C14">
              <w:rPr>
                <w:b/>
                <w:i/>
              </w:rPr>
              <w:t>de rapoarte ale Comisiei</w:t>
            </w:r>
            <w:r w:rsidRPr="00872C14">
              <w:t xml:space="preserve"> și </w:t>
            </w:r>
            <w:r w:rsidRPr="00872C14">
              <w:rPr>
                <w:b/>
                <w:i/>
              </w:rPr>
              <w:t>ale</w:t>
            </w:r>
            <w:r w:rsidRPr="00872C14">
              <w:t xml:space="preserve"> FRA </w:t>
            </w:r>
            <w:r w:rsidRPr="00872C14">
              <w:rPr>
                <w:b/>
                <w:i/>
              </w:rPr>
              <w:t>care indică</w:t>
            </w:r>
            <w:r w:rsidRPr="00872C14">
              <w:t xml:space="preserve"> o creștere a infracțiunilor motivate de ură și a discursurilor de incitare la ură; subliniază că </w:t>
            </w:r>
            <w:r w:rsidRPr="00872C14">
              <w:rPr>
                <w:b/>
                <w:i/>
              </w:rPr>
              <w:t>o astfel de conduită</w:t>
            </w:r>
            <w:r w:rsidRPr="00872C14">
              <w:t xml:space="preserve"> reprezintă </w:t>
            </w:r>
            <w:r w:rsidRPr="00872C14">
              <w:rPr>
                <w:b/>
                <w:i/>
              </w:rPr>
              <w:t xml:space="preserve">provocări la adresa </w:t>
            </w:r>
            <w:r w:rsidRPr="00872C14">
              <w:rPr>
                <w:b/>
                <w:i/>
              </w:rPr>
              <w:t>protecției</w:t>
            </w:r>
            <w:r w:rsidRPr="00872C14">
              <w:t xml:space="preserve"> drepturilor fundamentale; </w:t>
            </w:r>
            <w:r w:rsidRPr="00872C14">
              <w:rPr>
                <w:b/>
                <w:i/>
              </w:rPr>
              <w:t>reamintește că cadrul UE în acest domeniu rămâne limitat; invită</w:t>
            </w:r>
            <w:r w:rsidRPr="00872C14">
              <w:t xml:space="preserve"> statele membre </w:t>
            </w:r>
            <w:r w:rsidRPr="00872C14">
              <w:rPr>
                <w:b/>
                <w:i/>
              </w:rPr>
              <w:t>să examineze posibilitatea de a include infracțiunile</w:t>
            </w:r>
            <w:r w:rsidRPr="00872C14">
              <w:t xml:space="preserve"> motivate de ură </w:t>
            </w:r>
            <w:r w:rsidRPr="00872C14">
              <w:rPr>
                <w:b/>
                <w:i/>
              </w:rPr>
              <w:t>și discursul de instigare la ură în textul articolului</w:t>
            </w:r>
            <w:r w:rsidRPr="00872C14">
              <w:t xml:space="preserve"> 83 alineatul (1) din TFUE; </w:t>
            </w:r>
            <w:r w:rsidRPr="00872C14">
              <w:rPr>
                <w:b/>
                <w:i/>
              </w:rPr>
              <w:t>invită, de asemenea,</w:t>
            </w:r>
            <w:r w:rsidRPr="00872C14">
              <w:t xml:space="preserve"> Comisia să </w:t>
            </w:r>
            <w:r w:rsidRPr="00872C14">
              <w:rPr>
                <w:b/>
                <w:i/>
              </w:rPr>
              <w:t>evalueze, în cadrul tratatelor</w:t>
            </w:r>
            <w:r w:rsidRPr="00872C14">
              <w:t xml:space="preserve"> existente</w:t>
            </w:r>
            <w:r w:rsidRPr="00872C14">
              <w:rPr>
                <w:b/>
                <w:i/>
              </w:rPr>
              <w:t>, dacă sunt necesare măsuri suplimentare pentru a sprijini asigurarea respectării mai eficace a normelor la nivel național</w:t>
            </w:r>
            <w:r w:rsidRPr="00872C14">
              <w:t>;</w:t>
            </w:r>
          </w:p>
        </w:tc>
      </w:tr>
    </w:tbl>
    <w:p w14:paraId="0EAE68C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3F6F382" w14:textId="77777777" w:rsidR="001C2D04" w:rsidRPr="00872C14" w:rsidRDefault="00166959">
      <w:r w:rsidRPr="00872C14">
        <w:rPr>
          <w:rStyle w:val="HideTWBExt"/>
        </w:rPr>
        <w:lastRenderedPageBreak/>
        <w:t>&lt;/Amend&gt;</w:t>
      </w:r>
    </w:p>
    <w:p w14:paraId="43E8B22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220</w:t>
      </w:r>
      <w:r w:rsidRPr="00872C14">
        <w:rPr>
          <w:rStyle w:val="HideTWBExt"/>
        </w:rPr>
        <w:t>&lt;/NumAm&gt;</w:t>
      </w:r>
    </w:p>
    <w:p w14:paraId="510803B2"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3B82A8F8" w14:textId="77777777" w:rsidR="001C2D04" w:rsidRPr="00872C14" w:rsidRDefault="00166959">
      <w:pPr>
        <w:pStyle w:val="NormalBold"/>
      </w:pPr>
      <w:r w:rsidRPr="00872C14">
        <w:rPr>
          <w:rStyle w:val="HideTWBExt"/>
          <w:b w:val="0"/>
        </w:rPr>
        <w:t>&lt;/RepeatBlock-By&gt;</w:t>
      </w:r>
    </w:p>
    <w:p w14:paraId="1E98FBC0"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DFEBD6E" w14:textId="77777777" w:rsidR="001C2D04" w:rsidRPr="00872C14" w:rsidRDefault="00166959">
      <w:pPr>
        <w:pStyle w:val="NormalBold"/>
      </w:pPr>
      <w:r w:rsidRPr="00872C14">
        <w:rPr>
          <w:rStyle w:val="HideTWBExt"/>
        </w:rPr>
        <w:t>&lt;Article&gt;</w:t>
      </w:r>
      <w:r w:rsidRPr="00872C14">
        <w:t>Punctul 11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216838C" w14:textId="77777777">
        <w:trPr>
          <w:trHeight w:hRule="exact" w:val="240"/>
          <w:jc w:val="center"/>
        </w:trPr>
        <w:tc>
          <w:tcPr>
            <w:tcW w:w="9752" w:type="dxa"/>
            <w:gridSpan w:val="2"/>
            <w:tcBorders>
              <w:top w:val="nil"/>
              <w:left w:val="nil"/>
              <w:bottom w:val="nil"/>
              <w:right w:val="nil"/>
            </w:tcBorders>
          </w:tcPr>
          <w:p w14:paraId="60B60624" w14:textId="77777777" w:rsidR="001C2D04" w:rsidRPr="00872C14" w:rsidRDefault="001C2D04"/>
        </w:tc>
      </w:tr>
      <w:tr w:rsidR="001C2D04" w:rsidRPr="00872C14" w14:paraId="536C9180" w14:textId="77777777">
        <w:trPr>
          <w:trHeight w:val="240"/>
          <w:jc w:val="center"/>
        </w:trPr>
        <w:tc>
          <w:tcPr>
            <w:tcW w:w="4876" w:type="dxa"/>
            <w:tcBorders>
              <w:top w:val="nil"/>
              <w:left w:val="nil"/>
              <w:bottom w:val="nil"/>
              <w:right w:val="nil"/>
            </w:tcBorders>
          </w:tcPr>
          <w:p w14:paraId="74C15DFC"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93F7B5E" w14:textId="77777777" w:rsidR="001C2D04" w:rsidRPr="00872C14" w:rsidRDefault="00166959">
            <w:pPr>
              <w:pStyle w:val="AmColumnHeading"/>
            </w:pPr>
            <w:r w:rsidRPr="00872C14">
              <w:t>Amendamentul</w:t>
            </w:r>
          </w:p>
        </w:tc>
      </w:tr>
      <w:tr w:rsidR="001C2D04" w:rsidRPr="00872C14" w14:paraId="68609A0B" w14:textId="77777777">
        <w:trPr>
          <w:jc w:val="center"/>
        </w:trPr>
        <w:tc>
          <w:tcPr>
            <w:tcW w:w="4876" w:type="dxa"/>
            <w:tcBorders>
              <w:top w:val="nil"/>
              <w:left w:val="nil"/>
              <w:bottom w:val="nil"/>
              <w:right w:val="nil"/>
            </w:tcBorders>
          </w:tcPr>
          <w:p w14:paraId="0716B8DD" w14:textId="77777777" w:rsidR="001C2D04" w:rsidRPr="00872C14" w:rsidRDefault="00166959">
            <w:pPr>
              <w:pStyle w:val="Normal6a"/>
            </w:pPr>
            <w:r w:rsidRPr="00872C14">
              <w:t>11.</w:t>
            </w:r>
            <w:r w:rsidRPr="00872C14">
              <w:tab/>
              <w:t xml:space="preserve">ia act de </w:t>
            </w:r>
            <w:r w:rsidRPr="00872C14">
              <w:t xml:space="preserve">faptul că atât Comisia, cât și FRA au raportat o creștere alarmantă a infracțiunilor motivate de ură și a discursurilor de incitare la ură; regretă profund răspândirea infracțiunilor motivate de ură și a discursurilor de incitare la ură; subliniază că aceasta reprezintă o amenințare gravă la adresa respectării drepturilor fundamentale; subliniază lipsa unei legislații cuprinzătoare a UE care să abordeze această problemă; îndeamnă </w:t>
            </w:r>
            <w:r w:rsidRPr="00872C14">
              <w:rPr>
                <w:b/>
                <w:i/>
              </w:rPr>
              <w:t>statele membre să adopte o decizie de includere a discursului de incitare la u</w:t>
            </w:r>
            <w:r w:rsidRPr="00872C14">
              <w:rPr>
                <w:b/>
                <w:i/>
              </w:rPr>
              <w:t>ră și a infracțiunilor motivate de ură printre infracțiunile din lista prevăzută la articolul 83 alineatul (1) din TFUE; îndeamnă</w:t>
            </w:r>
            <w:r w:rsidRPr="00872C14">
              <w:t xml:space="preserve"> Comisia să exploreze noi opțiuni în domeniile existente ale criminalității pentru a propune acte legislative care să vizeze combaterea discursurilor de incitare la ură și a infracțiunilor motivate de ură, inclusiv pe motive de identitate de gen și orientare sexuală;</w:t>
            </w:r>
          </w:p>
        </w:tc>
        <w:tc>
          <w:tcPr>
            <w:tcW w:w="4876" w:type="dxa"/>
            <w:tcBorders>
              <w:top w:val="nil"/>
              <w:left w:val="nil"/>
              <w:bottom w:val="nil"/>
              <w:right w:val="nil"/>
            </w:tcBorders>
          </w:tcPr>
          <w:p w14:paraId="0DBEB634" w14:textId="77777777" w:rsidR="001C2D04" w:rsidRPr="00872C14" w:rsidRDefault="00166959">
            <w:pPr>
              <w:pStyle w:val="Normal6a"/>
            </w:pPr>
            <w:r w:rsidRPr="00872C14">
              <w:t>11.</w:t>
            </w:r>
            <w:r w:rsidRPr="00872C14">
              <w:tab/>
              <w:t>ia act de faptul că atât Comisia, cât și FRA au raportat o creștere alarmantă a infracțiunilor motivate de ură și a discursurilor de incitare la ură; regretă profund răspândirea infracțiunilor motivate de ură și a discursurilor de incitare la ură; subliniază că aceasta reprezintă o amenințare gravă la adresa respectării drepturilor fundamentale; subliniază lipsa unei legislații cuprinzătoare a UE care să abordeze această problemă; îndeamnă Comisia să exploreze noi opțiuni în domeniile existente ale crimina</w:t>
            </w:r>
            <w:r w:rsidRPr="00872C14">
              <w:t>lității pentru a propune acte legislative care să vizeze combaterea discursurilor de incitare la ură și a infracțiunilor motivate de ură, inclusiv pe motive de identitate de gen și orientare sexuală;</w:t>
            </w:r>
          </w:p>
        </w:tc>
      </w:tr>
    </w:tbl>
    <w:p w14:paraId="5D0277D4"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2BBE611" w14:textId="77777777" w:rsidR="001C2D04" w:rsidRPr="00872C14" w:rsidRDefault="00166959">
      <w:r w:rsidRPr="00872C14">
        <w:rPr>
          <w:rStyle w:val="HideTWBExt"/>
        </w:rPr>
        <w:t>&lt;/Amend&gt;</w:t>
      </w:r>
    </w:p>
    <w:p w14:paraId="3D760327"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221</w:t>
      </w:r>
      <w:r w:rsidRPr="00872C14">
        <w:rPr>
          <w:rStyle w:val="HideTWBExt"/>
        </w:rPr>
        <w:t>&lt;/NumAm&gt;</w:t>
      </w:r>
    </w:p>
    <w:p w14:paraId="7363B500"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5323A5ED" w14:textId="77777777" w:rsidR="001C2D04" w:rsidRPr="00872C14" w:rsidRDefault="00166959">
      <w:pPr>
        <w:pStyle w:val="NormalBold"/>
      </w:pPr>
      <w:r w:rsidRPr="00872C14">
        <w:rPr>
          <w:rStyle w:val="HideTWBExt"/>
          <w:b w:val="0"/>
        </w:rPr>
        <w:t>&lt;/RepeatBlock-By&gt;</w:t>
      </w:r>
    </w:p>
    <w:p w14:paraId="19A168B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03AF25F" w14:textId="77777777" w:rsidR="001C2D04" w:rsidRPr="00872C14" w:rsidRDefault="00166959">
      <w:pPr>
        <w:pStyle w:val="NormalBold"/>
      </w:pPr>
      <w:r w:rsidRPr="00872C14">
        <w:rPr>
          <w:rStyle w:val="HideTWBExt"/>
        </w:rPr>
        <w:t>&lt;Article&gt;</w:t>
      </w:r>
      <w:r w:rsidRPr="00872C14">
        <w:t>Punctul 11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A5B0C0B" w14:textId="77777777">
        <w:trPr>
          <w:trHeight w:hRule="exact" w:val="240"/>
          <w:jc w:val="center"/>
        </w:trPr>
        <w:tc>
          <w:tcPr>
            <w:tcW w:w="9752" w:type="dxa"/>
            <w:gridSpan w:val="2"/>
            <w:tcBorders>
              <w:top w:val="nil"/>
              <w:left w:val="nil"/>
              <w:bottom w:val="nil"/>
              <w:right w:val="nil"/>
            </w:tcBorders>
          </w:tcPr>
          <w:p w14:paraId="507101B3" w14:textId="77777777" w:rsidR="001C2D04" w:rsidRPr="00872C14" w:rsidRDefault="001C2D04"/>
        </w:tc>
      </w:tr>
      <w:tr w:rsidR="001C2D04" w:rsidRPr="00872C14" w14:paraId="6348F2D1" w14:textId="77777777">
        <w:trPr>
          <w:trHeight w:val="240"/>
          <w:jc w:val="center"/>
        </w:trPr>
        <w:tc>
          <w:tcPr>
            <w:tcW w:w="4876" w:type="dxa"/>
            <w:tcBorders>
              <w:top w:val="nil"/>
              <w:left w:val="nil"/>
              <w:bottom w:val="nil"/>
              <w:right w:val="nil"/>
            </w:tcBorders>
          </w:tcPr>
          <w:p w14:paraId="31E9B792"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E343101" w14:textId="77777777" w:rsidR="001C2D04" w:rsidRPr="00872C14" w:rsidRDefault="00166959">
            <w:pPr>
              <w:pStyle w:val="AmColumnHeading"/>
            </w:pPr>
            <w:r w:rsidRPr="00872C14">
              <w:t>Amendamentul</w:t>
            </w:r>
          </w:p>
        </w:tc>
      </w:tr>
      <w:tr w:rsidR="001C2D04" w:rsidRPr="00872C14" w14:paraId="1EB18D4C" w14:textId="77777777">
        <w:trPr>
          <w:jc w:val="center"/>
        </w:trPr>
        <w:tc>
          <w:tcPr>
            <w:tcW w:w="4876" w:type="dxa"/>
            <w:tcBorders>
              <w:top w:val="nil"/>
              <w:left w:val="nil"/>
              <w:bottom w:val="nil"/>
              <w:right w:val="nil"/>
            </w:tcBorders>
          </w:tcPr>
          <w:p w14:paraId="009814B8" w14:textId="77777777" w:rsidR="001C2D04" w:rsidRPr="00872C14" w:rsidRDefault="00166959">
            <w:pPr>
              <w:pStyle w:val="Normal6a"/>
            </w:pPr>
            <w:r w:rsidRPr="00872C14">
              <w:t>11.</w:t>
            </w:r>
            <w:r w:rsidRPr="00872C14">
              <w:tab/>
              <w:t xml:space="preserve">ia act de faptul că atât Comisia, cât și FRA au raportat o creștere alarmantă a </w:t>
            </w:r>
            <w:r w:rsidRPr="00872C14">
              <w:lastRenderedPageBreak/>
              <w:t xml:space="preserve">infracțiunilor motivate de ură și a </w:t>
            </w:r>
            <w:r w:rsidRPr="00872C14">
              <w:t>discursurilor de incitare la ură; regretă profund răspândirea infracțiunilor motivate de ură și a discursurilor de incitare la ură; subliniază că aceasta reprezintă o amenințare gravă la adresa respectării drepturilor fundamentale; subliniază lipsa unei legislații cuprinzătoare a UE care să abordeze această problemă; îndeamnă statele membre să adopte o decizie de includere a discursului de incitare la ură și a infracțiunilor motivate de ură printre infracțiunile din lista prevăzută la articolul 83 alineatul</w:t>
            </w:r>
            <w:r w:rsidRPr="00872C14">
              <w:t xml:space="preserve"> (1) din TFUE; îndeamnă Comisia să exploreze noi opțiuni în domeniile existente ale criminalității pentru a propune acte legislative care să vizeze combaterea discursurilor de incitare la ură și a infracțiunilor motivate de ură, inclusiv pe motive de identitate de gen </w:t>
            </w:r>
            <w:r w:rsidRPr="00872C14">
              <w:rPr>
                <w:b/>
                <w:i/>
              </w:rPr>
              <w:t>și</w:t>
            </w:r>
            <w:r w:rsidRPr="00872C14">
              <w:t xml:space="preserve"> orientare sexuală;</w:t>
            </w:r>
          </w:p>
        </w:tc>
        <w:tc>
          <w:tcPr>
            <w:tcW w:w="4876" w:type="dxa"/>
            <w:tcBorders>
              <w:top w:val="nil"/>
              <w:left w:val="nil"/>
              <w:bottom w:val="nil"/>
              <w:right w:val="nil"/>
            </w:tcBorders>
          </w:tcPr>
          <w:p w14:paraId="655F93AF" w14:textId="77777777" w:rsidR="001C2D04" w:rsidRPr="00872C14" w:rsidRDefault="00166959">
            <w:pPr>
              <w:pStyle w:val="Normal6a"/>
            </w:pPr>
            <w:r w:rsidRPr="00872C14">
              <w:lastRenderedPageBreak/>
              <w:t>11.</w:t>
            </w:r>
            <w:r w:rsidRPr="00872C14">
              <w:tab/>
              <w:t xml:space="preserve">ia act de faptul că atât Comisia, cât și FRA au raportat o creștere alarmantă a </w:t>
            </w:r>
            <w:r w:rsidRPr="00872C14">
              <w:lastRenderedPageBreak/>
              <w:t>infracțiunilor motivate de ură și a discursurilor de incitare la ură</w:t>
            </w:r>
            <w:r w:rsidRPr="00872C14">
              <w:rPr>
                <w:b/>
                <w:i/>
              </w:rPr>
              <w:t>, inclusiv în mediul online și atunci când sunt răspândite de autoritățile publice</w:t>
            </w:r>
            <w:r w:rsidRPr="00872C14">
              <w:t>; regretă profund răspândirea infracțiunilor motivate de ură și a discursurilor de incitare la ură; subliniază că aceasta reprezintă o amenințare gravă la adresa respectării drepturilor fundamentale; subliniază lipsa unei legislații cuprinzătoare a UE care să abordeze această prob</w:t>
            </w:r>
            <w:r w:rsidRPr="00872C14">
              <w:t>lemă; îndeamnă statele membre să adopte o decizie de includere a discursului de incitare la ură și a infracțiunilor motivate de ură printre infracțiunile din lista prevăzută la articolul 83 alineatul (1) din TFUE; îndeamnă Comisia să exploreze noi opțiuni în domeniile existente ale criminalității pentru a propune acte legislative care să vizeze combaterea discursurilor de incitare la ură și a infracțiunilor motivate de ură, inclusiv pe motive de identitate de gen</w:t>
            </w:r>
            <w:r w:rsidRPr="00872C14">
              <w:rPr>
                <w:b/>
                <w:i/>
              </w:rPr>
              <w:t>, exprimare de gen,</w:t>
            </w:r>
            <w:r w:rsidRPr="00872C14">
              <w:t xml:space="preserve"> orientare sexuală </w:t>
            </w:r>
            <w:r w:rsidRPr="00872C14">
              <w:rPr>
                <w:b/>
                <w:i/>
              </w:rPr>
              <w:t>și cara</w:t>
            </w:r>
            <w:r w:rsidRPr="00872C14">
              <w:rPr>
                <w:b/>
                <w:i/>
              </w:rPr>
              <w:t>cteristici sexuale</w:t>
            </w:r>
            <w:r w:rsidRPr="00872C14">
              <w:t>;</w:t>
            </w:r>
          </w:p>
        </w:tc>
      </w:tr>
    </w:tbl>
    <w:p w14:paraId="1C86710E"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CABF4C2" w14:textId="77777777" w:rsidR="001C2D04" w:rsidRPr="00872C14" w:rsidRDefault="00166959">
      <w:r w:rsidRPr="00872C14">
        <w:rPr>
          <w:rStyle w:val="HideTWBExt"/>
        </w:rPr>
        <w:t>&lt;/Amend&gt;</w:t>
      </w:r>
    </w:p>
    <w:p w14:paraId="1BD9AC0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222</w:t>
      </w:r>
      <w:r w:rsidRPr="00872C14">
        <w:rPr>
          <w:rStyle w:val="HideTWBExt"/>
        </w:rPr>
        <w:t>&lt;/NumAm&gt;</w:t>
      </w:r>
    </w:p>
    <w:p w14:paraId="08A9D553"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766994E2" w14:textId="77777777" w:rsidR="001C2D04" w:rsidRPr="00872C14" w:rsidRDefault="00166959">
      <w:pPr>
        <w:pStyle w:val="NormalBold"/>
      </w:pPr>
      <w:r w:rsidRPr="00872C14">
        <w:rPr>
          <w:rStyle w:val="HideTWBExt"/>
          <w:b w:val="0"/>
        </w:rPr>
        <w:t>&lt;/RepeatBlock-By&gt;</w:t>
      </w:r>
    </w:p>
    <w:p w14:paraId="4B81AA1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8674EA2" w14:textId="77777777" w:rsidR="001C2D04" w:rsidRPr="00872C14" w:rsidRDefault="00166959">
      <w:pPr>
        <w:pStyle w:val="NormalBold"/>
      </w:pPr>
      <w:r w:rsidRPr="00872C14">
        <w:rPr>
          <w:rStyle w:val="HideTWBExt"/>
        </w:rPr>
        <w:t>&lt;Article&gt;</w:t>
      </w:r>
      <w:r w:rsidRPr="00872C14">
        <w:t>Punctul 11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A13561A" w14:textId="77777777">
        <w:trPr>
          <w:trHeight w:hRule="exact" w:val="240"/>
          <w:jc w:val="center"/>
        </w:trPr>
        <w:tc>
          <w:tcPr>
            <w:tcW w:w="9752" w:type="dxa"/>
            <w:gridSpan w:val="2"/>
            <w:tcBorders>
              <w:top w:val="nil"/>
              <w:left w:val="nil"/>
              <w:bottom w:val="nil"/>
              <w:right w:val="nil"/>
            </w:tcBorders>
          </w:tcPr>
          <w:p w14:paraId="3E40769E" w14:textId="77777777" w:rsidR="001C2D04" w:rsidRPr="00872C14" w:rsidRDefault="001C2D04"/>
        </w:tc>
      </w:tr>
      <w:tr w:rsidR="001C2D04" w:rsidRPr="00872C14" w14:paraId="22B594D6" w14:textId="77777777">
        <w:trPr>
          <w:trHeight w:val="240"/>
          <w:jc w:val="center"/>
        </w:trPr>
        <w:tc>
          <w:tcPr>
            <w:tcW w:w="4876" w:type="dxa"/>
            <w:tcBorders>
              <w:top w:val="nil"/>
              <w:left w:val="nil"/>
              <w:bottom w:val="nil"/>
              <w:right w:val="nil"/>
            </w:tcBorders>
          </w:tcPr>
          <w:p w14:paraId="62DB00F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6C084DC" w14:textId="77777777" w:rsidR="001C2D04" w:rsidRPr="00872C14" w:rsidRDefault="00166959">
            <w:pPr>
              <w:pStyle w:val="AmColumnHeading"/>
            </w:pPr>
            <w:r w:rsidRPr="00872C14">
              <w:t>Amendamentul</w:t>
            </w:r>
          </w:p>
        </w:tc>
      </w:tr>
      <w:tr w:rsidR="001C2D04" w:rsidRPr="00872C14" w14:paraId="404ADC01" w14:textId="77777777">
        <w:trPr>
          <w:jc w:val="center"/>
        </w:trPr>
        <w:tc>
          <w:tcPr>
            <w:tcW w:w="4876" w:type="dxa"/>
            <w:tcBorders>
              <w:top w:val="nil"/>
              <w:left w:val="nil"/>
              <w:bottom w:val="nil"/>
              <w:right w:val="nil"/>
            </w:tcBorders>
          </w:tcPr>
          <w:p w14:paraId="2B1B8FF7" w14:textId="77777777" w:rsidR="001C2D04" w:rsidRPr="00872C14" w:rsidRDefault="001C2D04">
            <w:pPr>
              <w:pStyle w:val="Normal6a"/>
            </w:pPr>
          </w:p>
        </w:tc>
        <w:tc>
          <w:tcPr>
            <w:tcW w:w="4876" w:type="dxa"/>
            <w:tcBorders>
              <w:top w:val="nil"/>
              <w:left w:val="nil"/>
              <w:bottom w:val="nil"/>
              <w:right w:val="nil"/>
            </w:tcBorders>
          </w:tcPr>
          <w:p w14:paraId="5B6EAF60" w14:textId="77777777" w:rsidR="001C2D04" w:rsidRPr="00872C14" w:rsidRDefault="00166959">
            <w:pPr>
              <w:pStyle w:val="Normal6a"/>
            </w:pPr>
            <w:r w:rsidRPr="00872C14">
              <w:rPr>
                <w:b/>
                <w:i/>
              </w:rPr>
              <w:t>11a.</w:t>
            </w:r>
            <w:r w:rsidRPr="00872C14">
              <w:tab/>
            </w:r>
            <w:r w:rsidRPr="00872C14">
              <w:rPr>
                <w:b/>
                <w:i/>
              </w:rPr>
              <w:t xml:space="preserve">reamintește că UE are mandatul și responsabilitatea de a combate discriminarea, astfel cum sunt consacrate în tratate și în cartă, și de a promova </w:t>
            </w:r>
            <w:r w:rsidRPr="00872C14">
              <w:rPr>
                <w:b/>
                <w:i/>
              </w:rPr>
              <w:t xml:space="preserve">egalitatea de tratament pentru toți; este preocupat de intensificarea discriminării în întreaga UE; subliniază necesitatea de a combate creșterea îngrijorătoare a antisemitismului, precum și a islamofobiei, a atitudinilor negative față de romi și a altor forme persistente de </w:t>
            </w:r>
            <w:r w:rsidRPr="00872C14">
              <w:rPr>
                <w:b/>
                <w:i/>
              </w:rPr>
              <w:lastRenderedPageBreak/>
              <w:t>discriminare în UE; invită Comisia și statele membre să ia măsuri de combatere a acestui fenomen în creștere bruscă;</w:t>
            </w:r>
          </w:p>
        </w:tc>
      </w:tr>
    </w:tbl>
    <w:p w14:paraId="12E6DBF2"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D9094A0" w14:textId="77777777" w:rsidR="001C2D04" w:rsidRPr="00872C14" w:rsidRDefault="00166959">
      <w:r w:rsidRPr="00872C14">
        <w:rPr>
          <w:rStyle w:val="HideTWBExt"/>
        </w:rPr>
        <w:t>&lt;/Amend&gt;</w:t>
      </w:r>
    </w:p>
    <w:p w14:paraId="6EA2A36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223</w:t>
      </w:r>
      <w:r w:rsidRPr="00872C14">
        <w:rPr>
          <w:rStyle w:val="HideTWBExt"/>
        </w:rPr>
        <w:t>&lt;/NumAm&gt;</w:t>
      </w:r>
    </w:p>
    <w:p w14:paraId="70647C9D" w14:textId="77777777" w:rsidR="001C2D04" w:rsidRPr="00872C14" w:rsidRDefault="00166959">
      <w:pPr>
        <w:pStyle w:val="NormalBold"/>
      </w:pPr>
      <w:r w:rsidRPr="00872C14">
        <w:rPr>
          <w:rStyle w:val="HideTWBExt"/>
          <w:b w:val="0"/>
        </w:rPr>
        <w:t>&lt;RepeatBlock-By&gt;&lt;Members&gt;</w:t>
      </w:r>
      <w:r w:rsidRPr="00872C14">
        <w:t>Marc Angel, Krzysztof Śmiszek, Juan Fernando López Aguilar, Brando Benifei</w:t>
      </w:r>
      <w:r w:rsidRPr="00872C14">
        <w:rPr>
          <w:rStyle w:val="HideTWBExt"/>
          <w:b w:val="0"/>
        </w:rPr>
        <w:t>&lt;/Members&gt;</w:t>
      </w:r>
    </w:p>
    <w:p w14:paraId="5A0D8227" w14:textId="77777777" w:rsidR="001C2D04" w:rsidRPr="00872C14" w:rsidRDefault="00166959">
      <w:pPr>
        <w:pStyle w:val="NormalBold"/>
      </w:pPr>
      <w:r w:rsidRPr="00872C14">
        <w:rPr>
          <w:rStyle w:val="HideTWBExt"/>
          <w:b w:val="0"/>
        </w:rPr>
        <w:t>&lt;/RepeatBlock-By&gt;</w:t>
      </w:r>
    </w:p>
    <w:p w14:paraId="5346FA64"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500C191" w14:textId="77777777" w:rsidR="001C2D04" w:rsidRPr="00872C14" w:rsidRDefault="00166959">
      <w:pPr>
        <w:pStyle w:val="NormalBold"/>
      </w:pPr>
      <w:r w:rsidRPr="00872C14">
        <w:rPr>
          <w:rStyle w:val="HideTWBExt"/>
        </w:rPr>
        <w:t>&lt;Article&gt;</w:t>
      </w:r>
      <w:r w:rsidRPr="00872C14">
        <w:t>Punctul 11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5D38E91" w14:textId="77777777">
        <w:trPr>
          <w:trHeight w:hRule="exact" w:val="240"/>
          <w:jc w:val="center"/>
        </w:trPr>
        <w:tc>
          <w:tcPr>
            <w:tcW w:w="9752" w:type="dxa"/>
            <w:gridSpan w:val="2"/>
            <w:tcBorders>
              <w:top w:val="nil"/>
              <w:left w:val="nil"/>
              <w:bottom w:val="nil"/>
              <w:right w:val="nil"/>
            </w:tcBorders>
          </w:tcPr>
          <w:p w14:paraId="690EBF73" w14:textId="77777777" w:rsidR="001C2D04" w:rsidRPr="00872C14" w:rsidRDefault="001C2D04"/>
        </w:tc>
      </w:tr>
      <w:tr w:rsidR="001C2D04" w:rsidRPr="00872C14" w14:paraId="721EB1F7" w14:textId="77777777">
        <w:trPr>
          <w:trHeight w:val="240"/>
          <w:jc w:val="center"/>
        </w:trPr>
        <w:tc>
          <w:tcPr>
            <w:tcW w:w="4876" w:type="dxa"/>
            <w:tcBorders>
              <w:top w:val="nil"/>
              <w:left w:val="nil"/>
              <w:bottom w:val="nil"/>
              <w:right w:val="nil"/>
            </w:tcBorders>
          </w:tcPr>
          <w:p w14:paraId="5011512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36418F8" w14:textId="77777777" w:rsidR="001C2D04" w:rsidRPr="00872C14" w:rsidRDefault="00166959">
            <w:pPr>
              <w:pStyle w:val="AmColumnHeading"/>
            </w:pPr>
            <w:r w:rsidRPr="00872C14">
              <w:t>Amendamentul</w:t>
            </w:r>
          </w:p>
        </w:tc>
      </w:tr>
      <w:tr w:rsidR="001C2D04" w:rsidRPr="00872C14" w14:paraId="76F3D42B" w14:textId="77777777">
        <w:trPr>
          <w:jc w:val="center"/>
        </w:trPr>
        <w:tc>
          <w:tcPr>
            <w:tcW w:w="4876" w:type="dxa"/>
            <w:tcBorders>
              <w:top w:val="nil"/>
              <w:left w:val="nil"/>
              <w:bottom w:val="nil"/>
              <w:right w:val="nil"/>
            </w:tcBorders>
          </w:tcPr>
          <w:p w14:paraId="1E9E42B3" w14:textId="77777777" w:rsidR="001C2D04" w:rsidRPr="00872C14" w:rsidRDefault="001C2D04">
            <w:pPr>
              <w:pStyle w:val="Normal6a"/>
            </w:pPr>
          </w:p>
        </w:tc>
        <w:tc>
          <w:tcPr>
            <w:tcW w:w="4876" w:type="dxa"/>
            <w:tcBorders>
              <w:top w:val="nil"/>
              <w:left w:val="nil"/>
              <w:bottom w:val="nil"/>
              <w:right w:val="nil"/>
            </w:tcBorders>
          </w:tcPr>
          <w:p w14:paraId="38718B25" w14:textId="77777777" w:rsidR="001C2D04" w:rsidRPr="00872C14" w:rsidRDefault="00166959">
            <w:pPr>
              <w:pStyle w:val="Normal6a"/>
            </w:pPr>
            <w:r w:rsidRPr="00872C14">
              <w:rPr>
                <w:b/>
                <w:i/>
              </w:rPr>
              <w:t>11a.</w:t>
            </w:r>
            <w:r w:rsidRPr="00872C14">
              <w:tab/>
            </w:r>
            <w:r w:rsidRPr="00872C14">
              <w:rPr>
                <w:b/>
                <w:i/>
              </w:rPr>
              <w:t xml:space="preserve">își reiterează apelul adresat </w:t>
            </w:r>
            <w:r w:rsidRPr="00872C14">
              <w:rPr>
                <w:b/>
                <w:i/>
              </w:rPr>
              <w:t>Consiliului de a extinde lista infracțiunilor deosebit de grave cu o dimensiune transfrontalieră prevăzute la articolul 83 alineatul (1) din TFUE pentru a include infracțiunile motivate de ură și discursul de instigare la ură care vizează, printre altele, orientarea sexuală, identitatea de gen, exprimarea de gen și caracteristicile sexuale; reamintește că Uniunea are competența de a armoniza definițiile și sancțiunile în aceste domenii odată ce acestea sunt incluse pe listă;</w:t>
            </w:r>
          </w:p>
        </w:tc>
      </w:tr>
    </w:tbl>
    <w:p w14:paraId="031F6BA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77102FC" w14:textId="77777777" w:rsidR="001C2D04" w:rsidRPr="00872C14" w:rsidRDefault="00166959">
      <w:r w:rsidRPr="00872C14">
        <w:rPr>
          <w:rStyle w:val="HideTWBExt"/>
        </w:rPr>
        <w:t>&lt;/Amend&gt;</w:t>
      </w:r>
    </w:p>
    <w:p w14:paraId="758C754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224</w:t>
      </w:r>
      <w:r w:rsidRPr="00872C14">
        <w:rPr>
          <w:rStyle w:val="HideTWBExt"/>
        </w:rPr>
        <w:t>&lt;/NumAm&gt;</w:t>
      </w:r>
    </w:p>
    <w:p w14:paraId="287C460A"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4297C347" w14:textId="77777777" w:rsidR="001C2D04" w:rsidRPr="00872C14" w:rsidRDefault="00166959">
      <w:pPr>
        <w:pStyle w:val="NormalBold"/>
      </w:pPr>
      <w:r w:rsidRPr="00872C14">
        <w:rPr>
          <w:rStyle w:val="HideTWBExt"/>
          <w:b w:val="0"/>
        </w:rPr>
        <w:t>&lt;/RepeatBlock-By&gt;</w:t>
      </w:r>
    </w:p>
    <w:p w14:paraId="532B45DF"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E245600" w14:textId="77777777" w:rsidR="001C2D04" w:rsidRPr="00872C14" w:rsidRDefault="00166959">
      <w:pPr>
        <w:pStyle w:val="NormalBold"/>
      </w:pPr>
      <w:r w:rsidRPr="00872C14">
        <w:rPr>
          <w:rStyle w:val="HideTWBExt"/>
        </w:rPr>
        <w:t>&lt;Article&gt;</w:t>
      </w:r>
      <w:r w:rsidRPr="00872C14">
        <w:t>Punctul 11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FF0BAD2" w14:textId="77777777">
        <w:trPr>
          <w:trHeight w:hRule="exact" w:val="240"/>
          <w:jc w:val="center"/>
        </w:trPr>
        <w:tc>
          <w:tcPr>
            <w:tcW w:w="9752" w:type="dxa"/>
            <w:gridSpan w:val="2"/>
            <w:tcBorders>
              <w:top w:val="nil"/>
              <w:left w:val="nil"/>
              <w:bottom w:val="nil"/>
              <w:right w:val="nil"/>
            </w:tcBorders>
          </w:tcPr>
          <w:p w14:paraId="13041D9D" w14:textId="77777777" w:rsidR="001C2D04" w:rsidRPr="00872C14" w:rsidRDefault="001C2D04"/>
        </w:tc>
      </w:tr>
      <w:tr w:rsidR="001C2D04" w:rsidRPr="00872C14" w14:paraId="59040DB6" w14:textId="77777777">
        <w:trPr>
          <w:trHeight w:val="240"/>
          <w:jc w:val="center"/>
        </w:trPr>
        <w:tc>
          <w:tcPr>
            <w:tcW w:w="4876" w:type="dxa"/>
            <w:tcBorders>
              <w:top w:val="nil"/>
              <w:left w:val="nil"/>
              <w:bottom w:val="nil"/>
              <w:right w:val="nil"/>
            </w:tcBorders>
          </w:tcPr>
          <w:p w14:paraId="713BD94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00ACA6A" w14:textId="77777777" w:rsidR="001C2D04" w:rsidRPr="00872C14" w:rsidRDefault="00166959">
            <w:pPr>
              <w:pStyle w:val="AmColumnHeading"/>
            </w:pPr>
            <w:r w:rsidRPr="00872C14">
              <w:t>Amendamentul</w:t>
            </w:r>
          </w:p>
        </w:tc>
      </w:tr>
      <w:tr w:rsidR="001C2D04" w:rsidRPr="00872C14" w14:paraId="1E24CE54" w14:textId="77777777">
        <w:trPr>
          <w:jc w:val="center"/>
        </w:trPr>
        <w:tc>
          <w:tcPr>
            <w:tcW w:w="4876" w:type="dxa"/>
            <w:tcBorders>
              <w:top w:val="nil"/>
              <w:left w:val="nil"/>
              <w:bottom w:val="nil"/>
              <w:right w:val="nil"/>
            </w:tcBorders>
          </w:tcPr>
          <w:p w14:paraId="0B8EEAB8" w14:textId="77777777" w:rsidR="001C2D04" w:rsidRPr="00872C14" w:rsidRDefault="001C2D04">
            <w:pPr>
              <w:pStyle w:val="Normal6a"/>
            </w:pPr>
          </w:p>
        </w:tc>
        <w:tc>
          <w:tcPr>
            <w:tcW w:w="4876" w:type="dxa"/>
            <w:tcBorders>
              <w:top w:val="nil"/>
              <w:left w:val="nil"/>
              <w:bottom w:val="nil"/>
              <w:right w:val="nil"/>
            </w:tcBorders>
          </w:tcPr>
          <w:p w14:paraId="04CF4208" w14:textId="77777777" w:rsidR="001C2D04" w:rsidRPr="00872C14" w:rsidRDefault="00166959">
            <w:pPr>
              <w:pStyle w:val="Normal6a"/>
            </w:pPr>
            <w:r w:rsidRPr="00872C14">
              <w:rPr>
                <w:b/>
                <w:i/>
              </w:rPr>
              <w:t>11a.</w:t>
            </w:r>
            <w:r w:rsidRPr="00872C14">
              <w:tab/>
            </w:r>
            <w:r w:rsidRPr="00872C14">
              <w:rPr>
                <w:b/>
                <w:i/>
              </w:rPr>
              <w:t xml:space="preserve">este profund îngrijorat de nivelurile tot mai ridicate de antisemitism în întreaga UE și condamnă cu fermitate acest fenomen; este profund îngrijorat de </w:t>
            </w:r>
            <w:r w:rsidRPr="00872C14">
              <w:rPr>
                <w:b/>
                <w:i/>
              </w:rPr>
              <w:t xml:space="preserve">nivelurile tot mai ridicate de islamofobie </w:t>
            </w:r>
            <w:r w:rsidRPr="00872C14">
              <w:rPr>
                <w:b/>
                <w:i/>
              </w:rPr>
              <w:lastRenderedPageBreak/>
              <w:t>și de toate celelalte forme de discriminare în întreaga UE și condamnă cu fermitate acest fenomen;</w:t>
            </w:r>
          </w:p>
        </w:tc>
      </w:tr>
    </w:tbl>
    <w:p w14:paraId="050C2072"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D45642B" w14:textId="77777777" w:rsidR="001C2D04" w:rsidRPr="00872C14" w:rsidRDefault="00166959">
      <w:r w:rsidRPr="00872C14">
        <w:rPr>
          <w:rStyle w:val="HideTWBExt"/>
        </w:rPr>
        <w:t>&lt;/Amend&gt;</w:t>
      </w:r>
    </w:p>
    <w:p w14:paraId="2A20ACA6"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225</w:t>
      </w:r>
      <w:r w:rsidRPr="00872C14">
        <w:rPr>
          <w:rStyle w:val="HideTWBExt"/>
        </w:rPr>
        <w:t>&lt;/NumAm&gt;</w:t>
      </w:r>
    </w:p>
    <w:p w14:paraId="428C2CC7" w14:textId="77777777" w:rsidR="001C2D04" w:rsidRPr="00872C14" w:rsidRDefault="00166959">
      <w:pPr>
        <w:pStyle w:val="NormalBold"/>
      </w:pPr>
      <w:r w:rsidRPr="00872C14">
        <w:rPr>
          <w:rStyle w:val="HideTWBExt"/>
          <w:b w:val="0"/>
        </w:rPr>
        <w:t>&lt;RepeatBlock-By&gt;&lt;Members&gt;</w:t>
      </w:r>
      <w:r w:rsidRPr="00872C14">
        <w:t>Marc Angel, Klára Dobrev, Krzysztof Śmiszek, Juan Fernando López Aguilar, Brando Benifei</w:t>
      </w:r>
      <w:r w:rsidRPr="00872C14">
        <w:rPr>
          <w:rStyle w:val="HideTWBExt"/>
          <w:b w:val="0"/>
        </w:rPr>
        <w:t>&lt;/Members&gt;</w:t>
      </w:r>
    </w:p>
    <w:p w14:paraId="169EAB48" w14:textId="77777777" w:rsidR="001C2D04" w:rsidRPr="00872C14" w:rsidRDefault="00166959">
      <w:pPr>
        <w:pStyle w:val="NormalBold"/>
      </w:pPr>
      <w:r w:rsidRPr="00872C14">
        <w:rPr>
          <w:rStyle w:val="HideTWBExt"/>
          <w:b w:val="0"/>
        </w:rPr>
        <w:t>&lt;/RepeatBlock-By&gt;</w:t>
      </w:r>
    </w:p>
    <w:p w14:paraId="601DAC9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D7308F9" w14:textId="77777777" w:rsidR="001C2D04" w:rsidRPr="00872C14" w:rsidRDefault="00166959">
      <w:pPr>
        <w:pStyle w:val="NormalBold"/>
      </w:pPr>
      <w:r w:rsidRPr="00872C14">
        <w:rPr>
          <w:rStyle w:val="HideTWBExt"/>
        </w:rPr>
        <w:t>&lt;Article&gt;</w:t>
      </w:r>
      <w:r w:rsidRPr="00872C14">
        <w:t>Punctul 11 b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924961A" w14:textId="77777777">
        <w:trPr>
          <w:trHeight w:hRule="exact" w:val="240"/>
          <w:jc w:val="center"/>
        </w:trPr>
        <w:tc>
          <w:tcPr>
            <w:tcW w:w="9752" w:type="dxa"/>
            <w:gridSpan w:val="2"/>
            <w:tcBorders>
              <w:top w:val="nil"/>
              <w:left w:val="nil"/>
              <w:bottom w:val="nil"/>
              <w:right w:val="nil"/>
            </w:tcBorders>
          </w:tcPr>
          <w:p w14:paraId="712C3CC7" w14:textId="77777777" w:rsidR="001C2D04" w:rsidRPr="00872C14" w:rsidRDefault="001C2D04"/>
        </w:tc>
      </w:tr>
      <w:tr w:rsidR="001C2D04" w:rsidRPr="00872C14" w14:paraId="7347DF42" w14:textId="77777777">
        <w:trPr>
          <w:trHeight w:val="240"/>
          <w:jc w:val="center"/>
        </w:trPr>
        <w:tc>
          <w:tcPr>
            <w:tcW w:w="4876" w:type="dxa"/>
            <w:tcBorders>
              <w:top w:val="nil"/>
              <w:left w:val="nil"/>
              <w:bottom w:val="nil"/>
              <w:right w:val="nil"/>
            </w:tcBorders>
          </w:tcPr>
          <w:p w14:paraId="1B9F4E5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98E4DB4" w14:textId="77777777" w:rsidR="001C2D04" w:rsidRPr="00872C14" w:rsidRDefault="00166959">
            <w:pPr>
              <w:pStyle w:val="AmColumnHeading"/>
            </w:pPr>
            <w:r w:rsidRPr="00872C14">
              <w:t>Amendamentul</w:t>
            </w:r>
          </w:p>
        </w:tc>
      </w:tr>
      <w:tr w:rsidR="001C2D04" w:rsidRPr="00872C14" w14:paraId="0C7AE442" w14:textId="77777777">
        <w:trPr>
          <w:jc w:val="center"/>
        </w:trPr>
        <w:tc>
          <w:tcPr>
            <w:tcW w:w="4876" w:type="dxa"/>
            <w:tcBorders>
              <w:top w:val="nil"/>
              <w:left w:val="nil"/>
              <w:bottom w:val="nil"/>
              <w:right w:val="nil"/>
            </w:tcBorders>
          </w:tcPr>
          <w:p w14:paraId="274CE442" w14:textId="77777777" w:rsidR="001C2D04" w:rsidRPr="00872C14" w:rsidRDefault="001C2D04">
            <w:pPr>
              <w:pStyle w:val="Normal6a"/>
            </w:pPr>
          </w:p>
        </w:tc>
        <w:tc>
          <w:tcPr>
            <w:tcW w:w="4876" w:type="dxa"/>
            <w:tcBorders>
              <w:top w:val="nil"/>
              <w:left w:val="nil"/>
              <w:bottom w:val="nil"/>
              <w:right w:val="nil"/>
            </w:tcBorders>
          </w:tcPr>
          <w:p w14:paraId="4BDD866D" w14:textId="77777777" w:rsidR="001C2D04" w:rsidRPr="00872C14" w:rsidRDefault="00166959">
            <w:pPr>
              <w:pStyle w:val="Normal6a"/>
            </w:pPr>
            <w:r w:rsidRPr="00872C14">
              <w:rPr>
                <w:b/>
                <w:i/>
              </w:rPr>
              <w:t>11b.</w:t>
            </w:r>
            <w:r w:rsidRPr="00872C14">
              <w:tab/>
            </w:r>
            <w:r w:rsidRPr="00872C14">
              <w:rPr>
                <w:b/>
                <w:i/>
              </w:rPr>
              <w:t xml:space="preserve">invită </w:t>
            </w:r>
            <w:r w:rsidRPr="00872C14">
              <w:rPr>
                <w:b/>
                <w:i/>
              </w:rPr>
              <w:t>Comisia să monitorizeze sistematic punerea în aplicare de către statele membre a legislației UE existente, relevantă pentru combaterea infracțiunilor motivate de ură și a discursului de instigare la ură, inclusiv a Directivei serviciilor mass-media audiovizuale și a Regulamentului privind serviciile digitale; îndeamnă Comisia să inițieze proceduri de constatarea neîndeplinirii obligațiilor în cazul în care legislația națională sau practicile de aplicare a legii nu reușesc să protejeze în mod eficient persoa</w:t>
            </w:r>
            <w:r w:rsidRPr="00872C14">
              <w:rPr>
                <w:b/>
                <w:i/>
              </w:rPr>
              <w:t>nele LGBTIQ+;</w:t>
            </w:r>
          </w:p>
        </w:tc>
      </w:tr>
    </w:tbl>
    <w:p w14:paraId="61937797"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15FBDDC" w14:textId="77777777" w:rsidR="001C2D04" w:rsidRPr="00872C14" w:rsidRDefault="00166959">
      <w:r w:rsidRPr="00872C14">
        <w:rPr>
          <w:rStyle w:val="HideTWBExt"/>
        </w:rPr>
        <w:t>&lt;/Amend&gt;</w:t>
      </w:r>
    </w:p>
    <w:p w14:paraId="0103913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226</w:t>
      </w:r>
      <w:r w:rsidRPr="00872C14">
        <w:rPr>
          <w:rStyle w:val="HideTWBExt"/>
        </w:rPr>
        <w:t>&lt;/NumAm&gt;</w:t>
      </w:r>
    </w:p>
    <w:p w14:paraId="00E7B5CB" w14:textId="77777777" w:rsidR="001C2D04" w:rsidRPr="00872C14" w:rsidRDefault="00166959">
      <w:pPr>
        <w:pStyle w:val="NormalBold"/>
      </w:pPr>
      <w:r w:rsidRPr="00872C14">
        <w:rPr>
          <w:rStyle w:val="HideTWBExt"/>
          <w:b w:val="0"/>
        </w:rPr>
        <w:t>&lt;RepeatBlock-By&gt;&lt;Members&gt;</w:t>
      </w:r>
      <w:r w:rsidRPr="00872C14">
        <w:t>Marc Angel, Krzysztof Śmiszek, Juan Fernando López Aguilar, Brando Benifei</w:t>
      </w:r>
      <w:r w:rsidRPr="00872C14">
        <w:rPr>
          <w:rStyle w:val="HideTWBExt"/>
          <w:b w:val="0"/>
        </w:rPr>
        <w:t>&lt;/Members&gt;</w:t>
      </w:r>
    </w:p>
    <w:p w14:paraId="5435DE0D" w14:textId="77777777" w:rsidR="001C2D04" w:rsidRPr="00872C14" w:rsidRDefault="00166959">
      <w:pPr>
        <w:pStyle w:val="NormalBold"/>
      </w:pPr>
      <w:r w:rsidRPr="00872C14">
        <w:rPr>
          <w:rStyle w:val="HideTWBExt"/>
          <w:b w:val="0"/>
        </w:rPr>
        <w:t>&lt;/RepeatBlock-By&gt;</w:t>
      </w:r>
    </w:p>
    <w:p w14:paraId="31946BA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5F1D4FC" w14:textId="77777777" w:rsidR="001C2D04" w:rsidRPr="00872C14" w:rsidRDefault="00166959">
      <w:pPr>
        <w:pStyle w:val="NormalBold"/>
      </w:pPr>
      <w:r w:rsidRPr="00872C14">
        <w:rPr>
          <w:rStyle w:val="HideTWBExt"/>
        </w:rPr>
        <w:t>&lt;Article&gt;</w:t>
      </w:r>
      <w:r w:rsidRPr="00872C14">
        <w:t>Punctul 11 c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BE3362A" w14:textId="77777777">
        <w:trPr>
          <w:trHeight w:hRule="exact" w:val="240"/>
          <w:jc w:val="center"/>
        </w:trPr>
        <w:tc>
          <w:tcPr>
            <w:tcW w:w="9752" w:type="dxa"/>
            <w:gridSpan w:val="2"/>
            <w:tcBorders>
              <w:top w:val="nil"/>
              <w:left w:val="nil"/>
              <w:bottom w:val="nil"/>
              <w:right w:val="nil"/>
            </w:tcBorders>
          </w:tcPr>
          <w:p w14:paraId="498484B0" w14:textId="77777777" w:rsidR="001C2D04" w:rsidRPr="00872C14" w:rsidRDefault="001C2D04"/>
        </w:tc>
      </w:tr>
      <w:tr w:rsidR="001C2D04" w:rsidRPr="00872C14" w14:paraId="3DCE6EF0" w14:textId="77777777">
        <w:trPr>
          <w:trHeight w:val="240"/>
          <w:jc w:val="center"/>
        </w:trPr>
        <w:tc>
          <w:tcPr>
            <w:tcW w:w="4876" w:type="dxa"/>
            <w:tcBorders>
              <w:top w:val="nil"/>
              <w:left w:val="nil"/>
              <w:bottom w:val="nil"/>
              <w:right w:val="nil"/>
            </w:tcBorders>
          </w:tcPr>
          <w:p w14:paraId="56A1EE7B"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D46BD07" w14:textId="77777777" w:rsidR="001C2D04" w:rsidRPr="00872C14" w:rsidRDefault="00166959">
            <w:pPr>
              <w:pStyle w:val="AmColumnHeading"/>
            </w:pPr>
            <w:r w:rsidRPr="00872C14">
              <w:t>Amendamentul</w:t>
            </w:r>
          </w:p>
        </w:tc>
      </w:tr>
      <w:tr w:rsidR="001C2D04" w:rsidRPr="00872C14" w14:paraId="1CECF0B8" w14:textId="77777777">
        <w:trPr>
          <w:jc w:val="center"/>
        </w:trPr>
        <w:tc>
          <w:tcPr>
            <w:tcW w:w="4876" w:type="dxa"/>
            <w:tcBorders>
              <w:top w:val="nil"/>
              <w:left w:val="nil"/>
              <w:bottom w:val="nil"/>
              <w:right w:val="nil"/>
            </w:tcBorders>
          </w:tcPr>
          <w:p w14:paraId="3382CC46" w14:textId="77777777" w:rsidR="001C2D04" w:rsidRPr="00872C14" w:rsidRDefault="001C2D04">
            <w:pPr>
              <w:pStyle w:val="Normal6a"/>
            </w:pPr>
          </w:p>
        </w:tc>
        <w:tc>
          <w:tcPr>
            <w:tcW w:w="4876" w:type="dxa"/>
            <w:tcBorders>
              <w:top w:val="nil"/>
              <w:left w:val="nil"/>
              <w:bottom w:val="nil"/>
              <w:right w:val="nil"/>
            </w:tcBorders>
          </w:tcPr>
          <w:p w14:paraId="3BE3602A" w14:textId="77777777" w:rsidR="001C2D04" w:rsidRPr="00872C14" w:rsidRDefault="00166959">
            <w:pPr>
              <w:pStyle w:val="Normal6a"/>
            </w:pPr>
            <w:r w:rsidRPr="00872C14">
              <w:rPr>
                <w:b/>
                <w:i/>
              </w:rPr>
              <w:t>11c.</w:t>
            </w:r>
            <w:r w:rsidRPr="00872C14">
              <w:tab/>
            </w:r>
            <w:r w:rsidRPr="00872C14">
              <w:rPr>
                <w:b/>
                <w:i/>
              </w:rPr>
              <w:t xml:space="preserve">îndeamnă statele membre să se asigure că victimele infracțiunilor de ură caracterizate de fobie față de persoanele LGBTIQ+ au acces la servicii de </w:t>
            </w:r>
            <w:r w:rsidRPr="00872C14">
              <w:rPr>
                <w:b/>
                <w:i/>
              </w:rPr>
              <w:t xml:space="preserve">sprijin </w:t>
            </w:r>
            <w:r w:rsidRPr="00872C14">
              <w:rPr>
                <w:b/>
                <w:i/>
              </w:rPr>
              <w:lastRenderedPageBreak/>
              <w:t>specializate, la canale de raportare sigure și la măsuri de protecție sensibile la dimensiunea de gen și de identitate, inclusiv la adăposturi, consiliere și asistență juridică; solicită o mai bună instruire a autorităților de aplicare a legii și a autorităților judiciare cu privire la infracțiunile motivate de prejudecăți;</w:t>
            </w:r>
          </w:p>
        </w:tc>
      </w:tr>
    </w:tbl>
    <w:p w14:paraId="48DB84EE"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887803E" w14:textId="77777777" w:rsidR="001C2D04" w:rsidRPr="00872C14" w:rsidRDefault="00166959">
      <w:r w:rsidRPr="00872C14">
        <w:rPr>
          <w:rStyle w:val="HideTWBExt"/>
        </w:rPr>
        <w:t>&lt;/Amend&gt;</w:t>
      </w:r>
    </w:p>
    <w:p w14:paraId="714FA5E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227</w:t>
      </w:r>
      <w:r w:rsidRPr="00872C14">
        <w:rPr>
          <w:rStyle w:val="HideTWBExt"/>
        </w:rPr>
        <w:t>&lt;/NumAm&gt;</w:t>
      </w:r>
    </w:p>
    <w:p w14:paraId="179DB2BE" w14:textId="77777777" w:rsidR="001C2D04" w:rsidRPr="00872C14" w:rsidRDefault="00166959">
      <w:pPr>
        <w:pStyle w:val="NormalBold"/>
      </w:pPr>
      <w:r w:rsidRPr="00872C14">
        <w:rPr>
          <w:rStyle w:val="HideTWBExt"/>
          <w:b w:val="0"/>
        </w:rPr>
        <w:t>&lt;RepeatBlock-By&gt;&lt;Members&gt;</w:t>
      </w:r>
      <w:r w:rsidRPr="00872C14">
        <w:t xml:space="preserve">Marc Angel, Krzysztof Śmiszek, Juan Fernando López Aguilar, </w:t>
      </w:r>
      <w:r w:rsidRPr="00872C14">
        <w:t>Brando Benifei</w:t>
      </w:r>
      <w:r w:rsidRPr="00872C14">
        <w:rPr>
          <w:rStyle w:val="HideTWBExt"/>
          <w:b w:val="0"/>
        </w:rPr>
        <w:t>&lt;/Members&gt;</w:t>
      </w:r>
    </w:p>
    <w:p w14:paraId="17DEF2AD" w14:textId="77777777" w:rsidR="001C2D04" w:rsidRPr="00872C14" w:rsidRDefault="00166959">
      <w:pPr>
        <w:pStyle w:val="NormalBold"/>
      </w:pPr>
      <w:r w:rsidRPr="00872C14">
        <w:rPr>
          <w:rStyle w:val="HideTWBExt"/>
          <w:b w:val="0"/>
        </w:rPr>
        <w:t>&lt;/RepeatBlock-By&gt;</w:t>
      </w:r>
    </w:p>
    <w:p w14:paraId="5F108D8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912FE44" w14:textId="77777777" w:rsidR="001C2D04" w:rsidRPr="00872C14" w:rsidRDefault="00166959">
      <w:pPr>
        <w:pStyle w:val="NormalBold"/>
      </w:pPr>
      <w:r w:rsidRPr="00872C14">
        <w:rPr>
          <w:rStyle w:val="HideTWBExt"/>
        </w:rPr>
        <w:t>&lt;Article&gt;</w:t>
      </w:r>
      <w:r w:rsidRPr="00872C14">
        <w:t>Punctul 11 d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1CB3FF1" w14:textId="77777777">
        <w:trPr>
          <w:trHeight w:hRule="exact" w:val="240"/>
          <w:jc w:val="center"/>
        </w:trPr>
        <w:tc>
          <w:tcPr>
            <w:tcW w:w="9752" w:type="dxa"/>
            <w:gridSpan w:val="2"/>
            <w:tcBorders>
              <w:top w:val="nil"/>
              <w:left w:val="nil"/>
              <w:bottom w:val="nil"/>
              <w:right w:val="nil"/>
            </w:tcBorders>
          </w:tcPr>
          <w:p w14:paraId="08B13858" w14:textId="77777777" w:rsidR="001C2D04" w:rsidRPr="00872C14" w:rsidRDefault="001C2D04"/>
        </w:tc>
      </w:tr>
      <w:tr w:rsidR="001C2D04" w:rsidRPr="00872C14" w14:paraId="126F40FF" w14:textId="77777777">
        <w:trPr>
          <w:trHeight w:val="240"/>
          <w:jc w:val="center"/>
        </w:trPr>
        <w:tc>
          <w:tcPr>
            <w:tcW w:w="4876" w:type="dxa"/>
            <w:tcBorders>
              <w:top w:val="nil"/>
              <w:left w:val="nil"/>
              <w:bottom w:val="nil"/>
              <w:right w:val="nil"/>
            </w:tcBorders>
          </w:tcPr>
          <w:p w14:paraId="3D60CE5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5D834D2" w14:textId="77777777" w:rsidR="001C2D04" w:rsidRPr="00872C14" w:rsidRDefault="00166959">
            <w:pPr>
              <w:pStyle w:val="AmColumnHeading"/>
            </w:pPr>
            <w:r w:rsidRPr="00872C14">
              <w:t>Amendamentul</w:t>
            </w:r>
          </w:p>
        </w:tc>
      </w:tr>
      <w:tr w:rsidR="001C2D04" w:rsidRPr="00872C14" w14:paraId="1C0F7FA6" w14:textId="77777777">
        <w:trPr>
          <w:jc w:val="center"/>
        </w:trPr>
        <w:tc>
          <w:tcPr>
            <w:tcW w:w="4876" w:type="dxa"/>
            <w:tcBorders>
              <w:top w:val="nil"/>
              <w:left w:val="nil"/>
              <w:bottom w:val="nil"/>
              <w:right w:val="nil"/>
            </w:tcBorders>
          </w:tcPr>
          <w:p w14:paraId="511D2EE8" w14:textId="77777777" w:rsidR="001C2D04" w:rsidRPr="00872C14" w:rsidRDefault="001C2D04">
            <w:pPr>
              <w:pStyle w:val="Normal6a"/>
            </w:pPr>
          </w:p>
        </w:tc>
        <w:tc>
          <w:tcPr>
            <w:tcW w:w="4876" w:type="dxa"/>
            <w:tcBorders>
              <w:top w:val="nil"/>
              <w:left w:val="nil"/>
              <w:bottom w:val="nil"/>
              <w:right w:val="nil"/>
            </w:tcBorders>
          </w:tcPr>
          <w:p w14:paraId="679D63EE" w14:textId="77777777" w:rsidR="001C2D04" w:rsidRPr="00872C14" w:rsidRDefault="00166959">
            <w:pPr>
              <w:pStyle w:val="Normal6a"/>
            </w:pPr>
            <w:r w:rsidRPr="00872C14">
              <w:rPr>
                <w:b/>
                <w:i/>
              </w:rPr>
              <w:t>11d.</w:t>
            </w:r>
            <w:r w:rsidRPr="00872C14">
              <w:tab/>
            </w:r>
            <w:r w:rsidRPr="00872C14">
              <w:rPr>
                <w:b/>
                <w:i/>
              </w:rPr>
              <w:t xml:space="preserve">invită Comisia să se asigure că punerea în aplicare a Regulamentului privind </w:t>
            </w:r>
            <w:r w:rsidRPr="00872C14">
              <w:rPr>
                <w:b/>
                <w:i/>
              </w:rPr>
              <w:t>serviciile digitale abordează în mod eficace intensificarea discursului de incitare la ură în mediul online îndreptat împotriva persoanelor LGBTIQ+, inclusiv prin proceduri transparente de raportare, o aplicare riguroasă a legii împotriva conținutului ilegal și un acces semnificativ la date de platformă pentru cercetătorii calificați care lucrează în domeniul drepturilor fundamentale legate de persoanele LGBTIQ+;</w:t>
            </w:r>
          </w:p>
        </w:tc>
      </w:tr>
    </w:tbl>
    <w:p w14:paraId="19A0C32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76B32FD" w14:textId="77777777" w:rsidR="001C2D04" w:rsidRPr="00872C14" w:rsidRDefault="00166959">
      <w:r w:rsidRPr="00872C14">
        <w:rPr>
          <w:rStyle w:val="HideTWBExt"/>
        </w:rPr>
        <w:t>&lt;/Amend&gt;</w:t>
      </w:r>
    </w:p>
    <w:p w14:paraId="768FF7D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228</w:t>
      </w:r>
      <w:r w:rsidRPr="00872C14">
        <w:rPr>
          <w:rStyle w:val="HideTWBExt"/>
        </w:rPr>
        <w:t>&lt;/NumAm&gt;</w:t>
      </w:r>
    </w:p>
    <w:p w14:paraId="0C24BEF7"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78BECFEF" w14:textId="77777777" w:rsidR="001C2D04" w:rsidRPr="00872C14" w:rsidRDefault="00166959">
      <w:pPr>
        <w:pStyle w:val="NormalBold"/>
      </w:pPr>
      <w:r w:rsidRPr="00872C14">
        <w:rPr>
          <w:rStyle w:val="HideTWBExt"/>
          <w:b w:val="0"/>
        </w:rPr>
        <w:t>&lt;/RepeatBlock-By&gt;</w:t>
      </w:r>
    </w:p>
    <w:p w14:paraId="4B3C0B98"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995A527" w14:textId="77777777" w:rsidR="001C2D04" w:rsidRPr="00872C14" w:rsidRDefault="00166959">
      <w:pPr>
        <w:pStyle w:val="NormalBold"/>
      </w:pPr>
      <w:r w:rsidRPr="00872C14">
        <w:rPr>
          <w:rStyle w:val="HideTWBExt"/>
        </w:rPr>
        <w:t>&lt;Article&gt;</w:t>
      </w:r>
      <w:r w:rsidRPr="00872C14">
        <w:t>Punctul 12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45F6C38" w14:textId="77777777">
        <w:trPr>
          <w:trHeight w:hRule="exact" w:val="240"/>
          <w:jc w:val="center"/>
        </w:trPr>
        <w:tc>
          <w:tcPr>
            <w:tcW w:w="9752" w:type="dxa"/>
            <w:gridSpan w:val="2"/>
            <w:tcBorders>
              <w:top w:val="nil"/>
              <w:left w:val="nil"/>
              <w:bottom w:val="nil"/>
              <w:right w:val="nil"/>
            </w:tcBorders>
          </w:tcPr>
          <w:p w14:paraId="5CEDA853" w14:textId="77777777" w:rsidR="001C2D04" w:rsidRPr="00872C14" w:rsidRDefault="001C2D04"/>
        </w:tc>
      </w:tr>
      <w:tr w:rsidR="001C2D04" w:rsidRPr="00872C14" w14:paraId="02C7EC9C" w14:textId="77777777">
        <w:trPr>
          <w:trHeight w:val="240"/>
          <w:jc w:val="center"/>
        </w:trPr>
        <w:tc>
          <w:tcPr>
            <w:tcW w:w="4876" w:type="dxa"/>
            <w:tcBorders>
              <w:top w:val="nil"/>
              <w:left w:val="nil"/>
              <w:bottom w:val="nil"/>
              <w:right w:val="nil"/>
            </w:tcBorders>
          </w:tcPr>
          <w:p w14:paraId="7BC761A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AFB390A" w14:textId="77777777" w:rsidR="001C2D04" w:rsidRPr="00872C14" w:rsidRDefault="00166959">
            <w:pPr>
              <w:pStyle w:val="AmColumnHeading"/>
            </w:pPr>
            <w:r w:rsidRPr="00872C14">
              <w:t>Amendamentul</w:t>
            </w:r>
          </w:p>
        </w:tc>
      </w:tr>
      <w:tr w:rsidR="001C2D04" w:rsidRPr="00872C14" w14:paraId="76618750" w14:textId="77777777">
        <w:trPr>
          <w:jc w:val="center"/>
        </w:trPr>
        <w:tc>
          <w:tcPr>
            <w:tcW w:w="4876" w:type="dxa"/>
            <w:tcBorders>
              <w:top w:val="nil"/>
              <w:left w:val="nil"/>
              <w:bottom w:val="nil"/>
              <w:right w:val="nil"/>
            </w:tcBorders>
          </w:tcPr>
          <w:p w14:paraId="4ACCC415" w14:textId="77777777" w:rsidR="001C2D04" w:rsidRPr="00872C14" w:rsidRDefault="00166959">
            <w:pPr>
              <w:pStyle w:val="Normal6a"/>
            </w:pPr>
            <w:r w:rsidRPr="00872C14">
              <w:rPr>
                <w:b/>
                <w:i/>
              </w:rPr>
              <w:lastRenderedPageBreak/>
              <w:t>12.</w:t>
            </w:r>
            <w:r w:rsidRPr="00872C14">
              <w:tab/>
            </w:r>
            <w:r w:rsidRPr="00872C14">
              <w:rPr>
                <w:b/>
                <w:i/>
              </w:rPr>
              <w:t xml:space="preserve">solicită garanții eficace pentru un spațiu online sigur și pentru a combate </w:t>
            </w:r>
            <w:r w:rsidRPr="00872C14">
              <w:rPr>
                <w:b/>
                <w:i/>
              </w:rPr>
              <w:t>ura, discriminarea și dezinformarea; subliniază că acestea subminează demnitatea umană, securitatea și participarea democratică; solicită acțiuni concrete ale UE împotriva răspândirii conținutului ilegal online; solicită punerea în aplicare deplină a politicilor UE pentru a proteja drepturile persoanelor;</w:t>
            </w:r>
          </w:p>
        </w:tc>
        <w:tc>
          <w:tcPr>
            <w:tcW w:w="4876" w:type="dxa"/>
            <w:tcBorders>
              <w:top w:val="nil"/>
              <w:left w:val="nil"/>
              <w:bottom w:val="nil"/>
              <w:right w:val="nil"/>
            </w:tcBorders>
          </w:tcPr>
          <w:p w14:paraId="2C8B484D" w14:textId="77777777" w:rsidR="001C2D04" w:rsidRPr="00872C14" w:rsidRDefault="00166959">
            <w:pPr>
              <w:pStyle w:val="Normal6a"/>
            </w:pPr>
            <w:r w:rsidRPr="00872C14">
              <w:rPr>
                <w:b/>
                <w:i/>
              </w:rPr>
              <w:t>eliminat</w:t>
            </w:r>
          </w:p>
        </w:tc>
      </w:tr>
    </w:tbl>
    <w:p w14:paraId="169103F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45311E5" w14:textId="77777777" w:rsidR="001C2D04" w:rsidRPr="00872C14" w:rsidRDefault="00166959">
      <w:r w:rsidRPr="00872C14">
        <w:rPr>
          <w:rStyle w:val="HideTWBExt"/>
        </w:rPr>
        <w:t>&lt;/Amend&gt;</w:t>
      </w:r>
    </w:p>
    <w:p w14:paraId="11E26A3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229</w:t>
      </w:r>
      <w:r w:rsidRPr="00872C14">
        <w:rPr>
          <w:rStyle w:val="HideTWBExt"/>
        </w:rPr>
        <w:t>&lt;/NumAm&gt;</w:t>
      </w:r>
    </w:p>
    <w:p w14:paraId="36127D27"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7E581695" w14:textId="77777777" w:rsidR="001C2D04" w:rsidRPr="00872C14" w:rsidRDefault="00166959">
      <w:pPr>
        <w:pStyle w:val="NormalBold"/>
      </w:pPr>
      <w:r w:rsidRPr="00872C14">
        <w:rPr>
          <w:rStyle w:val="HideTWBExt"/>
          <w:b w:val="0"/>
        </w:rPr>
        <w:t>&lt;/RepeatBlock-By&gt;</w:t>
      </w:r>
    </w:p>
    <w:p w14:paraId="14675508"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B35D3F8" w14:textId="77777777" w:rsidR="001C2D04" w:rsidRPr="00872C14" w:rsidRDefault="00166959">
      <w:pPr>
        <w:pStyle w:val="NormalBold"/>
      </w:pPr>
      <w:r w:rsidRPr="00872C14">
        <w:rPr>
          <w:rStyle w:val="HideTWBExt"/>
        </w:rPr>
        <w:t>&lt;Article&gt;</w:t>
      </w:r>
      <w:r w:rsidRPr="00872C14">
        <w:t>Punctul 12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194F074" w14:textId="77777777">
        <w:trPr>
          <w:trHeight w:hRule="exact" w:val="240"/>
          <w:jc w:val="center"/>
        </w:trPr>
        <w:tc>
          <w:tcPr>
            <w:tcW w:w="9752" w:type="dxa"/>
            <w:gridSpan w:val="2"/>
            <w:tcBorders>
              <w:top w:val="nil"/>
              <w:left w:val="nil"/>
              <w:bottom w:val="nil"/>
              <w:right w:val="nil"/>
            </w:tcBorders>
          </w:tcPr>
          <w:p w14:paraId="3B11B68C" w14:textId="77777777" w:rsidR="001C2D04" w:rsidRPr="00872C14" w:rsidRDefault="001C2D04"/>
        </w:tc>
      </w:tr>
      <w:tr w:rsidR="001C2D04" w:rsidRPr="00872C14" w14:paraId="36496B04" w14:textId="77777777">
        <w:trPr>
          <w:trHeight w:val="240"/>
          <w:jc w:val="center"/>
        </w:trPr>
        <w:tc>
          <w:tcPr>
            <w:tcW w:w="4876" w:type="dxa"/>
            <w:tcBorders>
              <w:top w:val="nil"/>
              <w:left w:val="nil"/>
              <w:bottom w:val="nil"/>
              <w:right w:val="nil"/>
            </w:tcBorders>
          </w:tcPr>
          <w:p w14:paraId="39D9529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141D9B2" w14:textId="77777777" w:rsidR="001C2D04" w:rsidRPr="00872C14" w:rsidRDefault="00166959">
            <w:pPr>
              <w:pStyle w:val="AmColumnHeading"/>
            </w:pPr>
            <w:r w:rsidRPr="00872C14">
              <w:t>Amendamentul</w:t>
            </w:r>
          </w:p>
        </w:tc>
      </w:tr>
      <w:tr w:rsidR="001C2D04" w:rsidRPr="00872C14" w14:paraId="5720A717" w14:textId="77777777">
        <w:trPr>
          <w:jc w:val="center"/>
        </w:trPr>
        <w:tc>
          <w:tcPr>
            <w:tcW w:w="4876" w:type="dxa"/>
            <w:tcBorders>
              <w:top w:val="nil"/>
              <w:left w:val="nil"/>
              <w:bottom w:val="nil"/>
              <w:right w:val="nil"/>
            </w:tcBorders>
          </w:tcPr>
          <w:p w14:paraId="399B3AC4" w14:textId="77777777" w:rsidR="001C2D04" w:rsidRPr="00872C14" w:rsidRDefault="00166959">
            <w:pPr>
              <w:pStyle w:val="Normal6a"/>
            </w:pPr>
            <w:r w:rsidRPr="00872C14">
              <w:t>12.</w:t>
            </w:r>
            <w:r w:rsidRPr="00872C14">
              <w:tab/>
              <w:t xml:space="preserve">solicită garanții eficace pentru un spațiu online sigur și pentru a combate ura, discriminarea și dezinformarea; subliniază că acestea subminează demnitatea umană, </w:t>
            </w:r>
            <w:r w:rsidRPr="00872C14">
              <w:t>securitatea și participarea democratică; solicită acțiuni concrete ale UE împotriva răspândirii conținutului ilegal online; solicită punerea în aplicare deplină a politicilor UE pentru a proteja drepturile persoanelor;</w:t>
            </w:r>
          </w:p>
        </w:tc>
        <w:tc>
          <w:tcPr>
            <w:tcW w:w="4876" w:type="dxa"/>
            <w:tcBorders>
              <w:top w:val="nil"/>
              <w:left w:val="nil"/>
              <w:bottom w:val="nil"/>
              <w:right w:val="nil"/>
            </w:tcBorders>
          </w:tcPr>
          <w:p w14:paraId="132A4188" w14:textId="77777777" w:rsidR="001C2D04" w:rsidRPr="00872C14" w:rsidRDefault="00166959">
            <w:pPr>
              <w:pStyle w:val="Normal6a"/>
            </w:pPr>
            <w:r w:rsidRPr="00872C14">
              <w:t>12.</w:t>
            </w:r>
            <w:r w:rsidRPr="00872C14">
              <w:tab/>
              <w:t xml:space="preserve">solicită garanții eficace pentru </w:t>
            </w:r>
            <w:r w:rsidRPr="00872C14">
              <w:rPr>
                <w:b/>
                <w:i/>
              </w:rPr>
              <w:t>a asigura</w:t>
            </w:r>
            <w:r w:rsidRPr="00872C14">
              <w:t xml:space="preserve"> un spațiu online sigur și pentru a combate ura, discriminarea și dezinformarea; subliniază că acestea subminează demnitatea umană, securitatea și participarea democratică </w:t>
            </w:r>
            <w:r w:rsidRPr="00872C14">
              <w:rPr>
                <w:b/>
                <w:i/>
              </w:rPr>
              <w:t>și reamintește că femeile și grupurile vulnerabile constituie țintele cele mai frecvente</w:t>
            </w:r>
            <w:r w:rsidRPr="00872C14">
              <w:t>; solicită acțiuni concrete ale UE împotriva răspândirii conținutului ilegal online; solicită</w:t>
            </w:r>
            <w:r w:rsidRPr="00872C14">
              <w:rPr>
                <w:b/>
                <w:i/>
              </w:rPr>
              <w:t>, de asemenea, statelor membre să asigure</w:t>
            </w:r>
            <w:r w:rsidRPr="00872C14">
              <w:t xml:space="preserve"> punerea în aplicare deplină </w:t>
            </w:r>
            <w:r w:rsidRPr="00872C14">
              <w:rPr>
                <w:b/>
                <w:i/>
              </w:rPr>
              <w:t>și corectă</w:t>
            </w:r>
            <w:r w:rsidRPr="00872C14">
              <w:t xml:space="preserve"> a politicilor UE</w:t>
            </w:r>
            <w:r w:rsidRPr="00872C14">
              <w:rPr>
                <w:b/>
                <w:i/>
              </w:rPr>
              <w:t>, cum ar fi Regulam</w:t>
            </w:r>
            <w:r w:rsidRPr="00872C14">
              <w:rPr>
                <w:b/>
                <w:i/>
              </w:rPr>
              <w:t>entul privind serviciile digitale, Regulamentul privind inteligența artificială și Regulamentul european privind libertatea mass-mediei,</w:t>
            </w:r>
            <w:r w:rsidRPr="00872C14">
              <w:t xml:space="preserve"> pentru a proteja drepturile persoanelor;</w:t>
            </w:r>
          </w:p>
        </w:tc>
      </w:tr>
    </w:tbl>
    <w:p w14:paraId="1AB70F66"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BD6810F" w14:textId="77777777" w:rsidR="001C2D04" w:rsidRPr="00872C14" w:rsidRDefault="00166959">
      <w:r w:rsidRPr="00872C14">
        <w:rPr>
          <w:rStyle w:val="HideTWBExt"/>
        </w:rPr>
        <w:t>&lt;/Amend&gt;</w:t>
      </w:r>
    </w:p>
    <w:p w14:paraId="6F2227D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230</w:t>
      </w:r>
      <w:r w:rsidRPr="00872C14">
        <w:rPr>
          <w:rStyle w:val="HideTWBExt"/>
        </w:rPr>
        <w:t>&lt;/NumAm&gt;</w:t>
      </w:r>
    </w:p>
    <w:p w14:paraId="0C5E5113" w14:textId="77777777" w:rsidR="001C2D04" w:rsidRPr="00872C14" w:rsidRDefault="00166959">
      <w:pPr>
        <w:pStyle w:val="NormalBold"/>
      </w:pPr>
      <w:r w:rsidRPr="00872C14">
        <w:rPr>
          <w:rStyle w:val="HideTWBExt"/>
          <w:b w:val="0"/>
        </w:rPr>
        <w:lastRenderedPageBreak/>
        <w:t>&lt;RepeatBlock-By&gt;&lt;Members&gt;</w:t>
      </w:r>
      <w:r w:rsidRPr="00872C14">
        <w:t>Loránt Vincze, Bartłomiej Sienkiewicz</w:t>
      </w:r>
      <w:r w:rsidRPr="00872C14">
        <w:rPr>
          <w:rStyle w:val="HideTWBExt"/>
          <w:b w:val="0"/>
        </w:rPr>
        <w:t>&lt;/Members&gt;</w:t>
      </w:r>
    </w:p>
    <w:p w14:paraId="1958F8C8" w14:textId="77777777" w:rsidR="001C2D04" w:rsidRPr="00872C14" w:rsidRDefault="00166959">
      <w:pPr>
        <w:pStyle w:val="NormalBold"/>
      </w:pPr>
      <w:r w:rsidRPr="00872C14">
        <w:rPr>
          <w:rStyle w:val="HideTWBExt"/>
          <w:b w:val="0"/>
        </w:rPr>
        <w:t>&lt;/RepeatBlock-By&gt;</w:t>
      </w:r>
    </w:p>
    <w:p w14:paraId="054CD0F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EF8A7E8" w14:textId="77777777" w:rsidR="001C2D04" w:rsidRPr="00872C14" w:rsidRDefault="00166959">
      <w:pPr>
        <w:pStyle w:val="NormalBold"/>
      </w:pPr>
      <w:r w:rsidRPr="00872C14">
        <w:rPr>
          <w:rStyle w:val="HideTWBExt"/>
        </w:rPr>
        <w:t>&lt;Article&gt;</w:t>
      </w:r>
      <w:r w:rsidRPr="00872C14">
        <w:t>Punctul 12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DE732F0" w14:textId="77777777">
        <w:trPr>
          <w:trHeight w:hRule="exact" w:val="240"/>
          <w:jc w:val="center"/>
        </w:trPr>
        <w:tc>
          <w:tcPr>
            <w:tcW w:w="9752" w:type="dxa"/>
            <w:gridSpan w:val="2"/>
            <w:tcBorders>
              <w:top w:val="nil"/>
              <w:left w:val="nil"/>
              <w:bottom w:val="nil"/>
              <w:right w:val="nil"/>
            </w:tcBorders>
          </w:tcPr>
          <w:p w14:paraId="544E60DF" w14:textId="77777777" w:rsidR="001C2D04" w:rsidRPr="00872C14" w:rsidRDefault="001C2D04"/>
        </w:tc>
      </w:tr>
      <w:tr w:rsidR="001C2D04" w:rsidRPr="00872C14" w14:paraId="443429FA" w14:textId="77777777">
        <w:trPr>
          <w:trHeight w:val="240"/>
          <w:jc w:val="center"/>
        </w:trPr>
        <w:tc>
          <w:tcPr>
            <w:tcW w:w="4876" w:type="dxa"/>
            <w:tcBorders>
              <w:top w:val="nil"/>
              <w:left w:val="nil"/>
              <w:bottom w:val="nil"/>
              <w:right w:val="nil"/>
            </w:tcBorders>
          </w:tcPr>
          <w:p w14:paraId="0999F88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2E1317B" w14:textId="77777777" w:rsidR="001C2D04" w:rsidRPr="00872C14" w:rsidRDefault="00166959">
            <w:pPr>
              <w:pStyle w:val="AmColumnHeading"/>
            </w:pPr>
            <w:r w:rsidRPr="00872C14">
              <w:t>Amendamentul</w:t>
            </w:r>
          </w:p>
        </w:tc>
      </w:tr>
      <w:tr w:rsidR="001C2D04" w:rsidRPr="00872C14" w14:paraId="65D5DE92" w14:textId="77777777">
        <w:trPr>
          <w:jc w:val="center"/>
        </w:trPr>
        <w:tc>
          <w:tcPr>
            <w:tcW w:w="4876" w:type="dxa"/>
            <w:tcBorders>
              <w:top w:val="nil"/>
              <w:left w:val="nil"/>
              <w:bottom w:val="nil"/>
              <w:right w:val="nil"/>
            </w:tcBorders>
          </w:tcPr>
          <w:p w14:paraId="203B440C" w14:textId="77777777" w:rsidR="001C2D04" w:rsidRPr="00872C14" w:rsidRDefault="00166959">
            <w:pPr>
              <w:pStyle w:val="Normal6a"/>
            </w:pPr>
            <w:r w:rsidRPr="00872C14">
              <w:t>12.</w:t>
            </w:r>
            <w:r w:rsidRPr="00872C14">
              <w:tab/>
              <w:t xml:space="preserve">solicită garanții </w:t>
            </w:r>
            <w:r w:rsidRPr="00872C14">
              <w:rPr>
                <w:b/>
                <w:i/>
              </w:rPr>
              <w:t xml:space="preserve">eficace pentru un </w:t>
            </w:r>
            <w:r w:rsidRPr="00872C14">
              <w:rPr>
                <w:b/>
                <w:i/>
              </w:rPr>
              <w:t>spațiu online sigur și pentru a combate ura, discriminarea și dezinformarea</w:t>
            </w:r>
            <w:r w:rsidRPr="00872C14">
              <w:t xml:space="preserve">; subliniază că </w:t>
            </w:r>
            <w:r w:rsidRPr="00872C14">
              <w:rPr>
                <w:b/>
                <w:i/>
              </w:rPr>
              <w:t>acestea subminează demnitatea umană, securitatea și participarea democratică; solicită acțiuni concrete ale UE împotriva răspândirii conținutului ilegal online; solicită punerea în aplicare deplină a politicilor UE pentru a proteja</w:t>
            </w:r>
            <w:r w:rsidRPr="00872C14">
              <w:t xml:space="preserve"> drepturile </w:t>
            </w:r>
            <w:r w:rsidRPr="00872C14">
              <w:rPr>
                <w:b/>
                <w:i/>
              </w:rPr>
              <w:t>persoanelor</w:t>
            </w:r>
            <w:r w:rsidRPr="00872C14">
              <w:t>;</w:t>
            </w:r>
          </w:p>
        </w:tc>
        <w:tc>
          <w:tcPr>
            <w:tcW w:w="4876" w:type="dxa"/>
            <w:tcBorders>
              <w:top w:val="nil"/>
              <w:left w:val="nil"/>
              <w:bottom w:val="nil"/>
              <w:right w:val="nil"/>
            </w:tcBorders>
          </w:tcPr>
          <w:p w14:paraId="1CAE4D3D" w14:textId="77777777" w:rsidR="001C2D04" w:rsidRPr="00872C14" w:rsidRDefault="00166959">
            <w:pPr>
              <w:pStyle w:val="Normal6a"/>
            </w:pPr>
            <w:r w:rsidRPr="00872C14">
              <w:t>12.</w:t>
            </w:r>
            <w:r w:rsidRPr="00872C14">
              <w:tab/>
              <w:t xml:space="preserve">solicită garanții </w:t>
            </w:r>
            <w:r w:rsidRPr="00872C14">
              <w:rPr>
                <w:b/>
                <w:i/>
              </w:rPr>
              <w:t>consolidate</w:t>
            </w:r>
            <w:r w:rsidRPr="00872C14">
              <w:t xml:space="preserve"> împotriva </w:t>
            </w:r>
            <w:r w:rsidRPr="00872C14">
              <w:rPr>
                <w:b/>
                <w:i/>
              </w:rPr>
              <w:t>conținutului ilegal, a urii, a discriminării și a dezinformării în mediul online, acordând o atenție deosebită protecției minorilor</w:t>
            </w:r>
            <w:r w:rsidRPr="00872C14">
              <w:t xml:space="preserve">; subliniază că </w:t>
            </w:r>
            <w:r w:rsidRPr="00872C14">
              <w:rPr>
                <w:b/>
                <w:i/>
              </w:rPr>
              <w:t>toate măsurile trebuie să respecte pe deplin</w:t>
            </w:r>
            <w:r w:rsidRPr="00872C14">
              <w:t xml:space="preserve"> drepturile </w:t>
            </w:r>
            <w:r w:rsidRPr="00872C14">
              <w:rPr>
                <w:b/>
                <w:i/>
              </w:rPr>
              <w:t>fundamentale și dreptul Uniunii</w:t>
            </w:r>
            <w:r w:rsidRPr="00872C14">
              <w:t>;</w:t>
            </w:r>
          </w:p>
        </w:tc>
      </w:tr>
    </w:tbl>
    <w:p w14:paraId="58C876D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D83A385" w14:textId="77777777" w:rsidR="001C2D04" w:rsidRPr="00872C14" w:rsidRDefault="00166959">
      <w:r w:rsidRPr="00872C14">
        <w:rPr>
          <w:rStyle w:val="HideTWBExt"/>
        </w:rPr>
        <w:t>&lt;/Amend&gt;</w:t>
      </w:r>
    </w:p>
    <w:p w14:paraId="5E24EC7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231</w:t>
      </w:r>
      <w:r w:rsidRPr="00872C14">
        <w:rPr>
          <w:rStyle w:val="HideTWBExt"/>
        </w:rPr>
        <w:t>&lt;/NumAm&gt;</w:t>
      </w:r>
    </w:p>
    <w:p w14:paraId="4991B368" w14:textId="77777777" w:rsidR="001C2D04" w:rsidRPr="00872C14" w:rsidRDefault="00166959">
      <w:pPr>
        <w:pStyle w:val="NormalBold"/>
      </w:pPr>
      <w:r w:rsidRPr="00872C14">
        <w:rPr>
          <w:rStyle w:val="HideTWBExt"/>
          <w:b w:val="0"/>
        </w:rPr>
        <w:t>&lt;RepeatBlock-By&gt;&lt;Members&gt;</w:t>
      </w:r>
      <w:r w:rsidRPr="00872C14">
        <w:t xml:space="preserve">Alessandro Zan, Juan </w:t>
      </w:r>
      <w:r w:rsidRPr="00872C14">
        <w:t>Fernando López Aguilar, Marc Angel, Idoia Mendia, Brando Benifei</w:t>
      </w:r>
      <w:r w:rsidRPr="00872C14">
        <w:rPr>
          <w:rStyle w:val="HideTWBExt"/>
          <w:b w:val="0"/>
        </w:rPr>
        <w:t>&lt;/Members&gt;</w:t>
      </w:r>
    </w:p>
    <w:p w14:paraId="759C6C81" w14:textId="77777777" w:rsidR="001C2D04" w:rsidRPr="00872C14" w:rsidRDefault="00166959">
      <w:pPr>
        <w:pStyle w:val="NormalBold"/>
      </w:pPr>
      <w:r w:rsidRPr="00872C14">
        <w:rPr>
          <w:rStyle w:val="HideTWBExt"/>
          <w:b w:val="0"/>
        </w:rPr>
        <w:t>&lt;/RepeatBlock-By&gt;</w:t>
      </w:r>
    </w:p>
    <w:p w14:paraId="0CFB74E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5C03B8D" w14:textId="77777777" w:rsidR="001C2D04" w:rsidRPr="00872C14" w:rsidRDefault="00166959">
      <w:pPr>
        <w:pStyle w:val="NormalBold"/>
      </w:pPr>
      <w:r w:rsidRPr="00872C14">
        <w:rPr>
          <w:rStyle w:val="HideTWBExt"/>
        </w:rPr>
        <w:t>&lt;Article&gt;</w:t>
      </w:r>
      <w:r w:rsidRPr="00872C14">
        <w:t>Punctul 12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39FF696" w14:textId="77777777">
        <w:trPr>
          <w:trHeight w:hRule="exact" w:val="240"/>
          <w:jc w:val="center"/>
        </w:trPr>
        <w:tc>
          <w:tcPr>
            <w:tcW w:w="9752" w:type="dxa"/>
            <w:gridSpan w:val="2"/>
            <w:tcBorders>
              <w:top w:val="nil"/>
              <w:left w:val="nil"/>
              <w:bottom w:val="nil"/>
              <w:right w:val="nil"/>
            </w:tcBorders>
          </w:tcPr>
          <w:p w14:paraId="5AB95934" w14:textId="77777777" w:rsidR="001C2D04" w:rsidRPr="00872C14" w:rsidRDefault="001C2D04"/>
        </w:tc>
      </w:tr>
      <w:tr w:rsidR="001C2D04" w:rsidRPr="00872C14" w14:paraId="42030BD0" w14:textId="77777777">
        <w:trPr>
          <w:trHeight w:val="240"/>
          <w:jc w:val="center"/>
        </w:trPr>
        <w:tc>
          <w:tcPr>
            <w:tcW w:w="4876" w:type="dxa"/>
            <w:tcBorders>
              <w:top w:val="nil"/>
              <w:left w:val="nil"/>
              <w:bottom w:val="nil"/>
              <w:right w:val="nil"/>
            </w:tcBorders>
          </w:tcPr>
          <w:p w14:paraId="7AC3920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BC6504A" w14:textId="77777777" w:rsidR="001C2D04" w:rsidRPr="00872C14" w:rsidRDefault="00166959">
            <w:pPr>
              <w:pStyle w:val="AmColumnHeading"/>
            </w:pPr>
            <w:r w:rsidRPr="00872C14">
              <w:t>Amendamentul</w:t>
            </w:r>
          </w:p>
        </w:tc>
      </w:tr>
      <w:tr w:rsidR="001C2D04" w:rsidRPr="00872C14" w14:paraId="2566253A" w14:textId="77777777">
        <w:trPr>
          <w:jc w:val="center"/>
        </w:trPr>
        <w:tc>
          <w:tcPr>
            <w:tcW w:w="4876" w:type="dxa"/>
            <w:tcBorders>
              <w:top w:val="nil"/>
              <w:left w:val="nil"/>
              <w:bottom w:val="nil"/>
              <w:right w:val="nil"/>
            </w:tcBorders>
          </w:tcPr>
          <w:p w14:paraId="09E8F7BE" w14:textId="77777777" w:rsidR="001C2D04" w:rsidRPr="00872C14" w:rsidRDefault="00166959">
            <w:pPr>
              <w:pStyle w:val="Normal6a"/>
            </w:pPr>
            <w:r w:rsidRPr="00872C14">
              <w:t>12.</w:t>
            </w:r>
            <w:r w:rsidRPr="00872C14">
              <w:tab/>
              <w:t xml:space="preserve">solicită garanții eficace pentru un </w:t>
            </w:r>
            <w:r w:rsidRPr="00872C14">
              <w:t>spațiu online sigur și pentru a combate ura, discriminarea și dezinformarea; subliniază că acestea subminează demnitatea umană, securitatea și participarea democratică; solicită acțiuni concrete ale UE împotriva răspândirii conținutului ilegal online; solicită punerea în aplicare deplină a politicilor UE pentru a proteja drepturile persoanelor;</w:t>
            </w:r>
          </w:p>
        </w:tc>
        <w:tc>
          <w:tcPr>
            <w:tcW w:w="4876" w:type="dxa"/>
            <w:tcBorders>
              <w:top w:val="nil"/>
              <w:left w:val="nil"/>
              <w:bottom w:val="nil"/>
              <w:right w:val="nil"/>
            </w:tcBorders>
          </w:tcPr>
          <w:p w14:paraId="4974EAF2" w14:textId="77777777" w:rsidR="001C2D04" w:rsidRPr="00872C14" w:rsidRDefault="00166959">
            <w:pPr>
              <w:pStyle w:val="Normal6a"/>
            </w:pPr>
            <w:r w:rsidRPr="00872C14">
              <w:t>12.</w:t>
            </w:r>
            <w:r w:rsidRPr="00872C14">
              <w:tab/>
              <w:t xml:space="preserve">solicită garanții eficace pentru un spațiu online sigur și pentru a combate ura, discriminarea și dezinformarea; subliniază că acestea subminează </w:t>
            </w:r>
            <w:r w:rsidRPr="00872C14">
              <w:t>demnitatea umană, securitatea și participarea democratică; solicită acțiuni concrete ale UE împotriva răspândirii conținutului ilegal online; solicită punerea în aplicare deplină a politicilor UE</w:t>
            </w:r>
            <w:r w:rsidRPr="00872C14">
              <w:rPr>
                <w:b/>
                <w:i/>
              </w:rPr>
              <w:t>, inclusiv a Regulamentului privind serviciile digitale, a Regulamentului privind inteligența artificială și a Regulamentului european privind libertatea mass-mediei,</w:t>
            </w:r>
            <w:r w:rsidRPr="00872C14">
              <w:t xml:space="preserve"> pentru a proteja drepturile persoanelor;</w:t>
            </w:r>
          </w:p>
        </w:tc>
      </w:tr>
    </w:tbl>
    <w:p w14:paraId="5AAED75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0882A6E" w14:textId="77777777" w:rsidR="001C2D04" w:rsidRPr="00872C14" w:rsidRDefault="00166959">
      <w:r w:rsidRPr="00872C14">
        <w:rPr>
          <w:rStyle w:val="HideTWBExt"/>
        </w:rPr>
        <w:lastRenderedPageBreak/>
        <w:t>&lt;/Amend&gt;</w:t>
      </w:r>
    </w:p>
    <w:p w14:paraId="02D0812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232</w:t>
      </w:r>
      <w:r w:rsidRPr="00872C14">
        <w:rPr>
          <w:rStyle w:val="HideTWBExt"/>
        </w:rPr>
        <w:t>&lt;/NumAm&gt;</w:t>
      </w:r>
    </w:p>
    <w:p w14:paraId="13F84C35"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3790365A" w14:textId="77777777" w:rsidR="001C2D04" w:rsidRPr="00872C14" w:rsidRDefault="00166959">
      <w:pPr>
        <w:pStyle w:val="NormalBold"/>
      </w:pPr>
      <w:r w:rsidRPr="00872C14">
        <w:rPr>
          <w:rStyle w:val="HideTWBExt"/>
          <w:b w:val="0"/>
        </w:rPr>
        <w:t>&lt;/RepeatBlock-By&gt;</w:t>
      </w:r>
    </w:p>
    <w:p w14:paraId="3281E284"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BDBAC95" w14:textId="77777777" w:rsidR="001C2D04" w:rsidRPr="00872C14" w:rsidRDefault="00166959">
      <w:pPr>
        <w:pStyle w:val="NormalBold"/>
      </w:pPr>
      <w:r w:rsidRPr="00872C14">
        <w:rPr>
          <w:rStyle w:val="HideTWBExt"/>
        </w:rPr>
        <w:t>&lt;Article&gt;</w:t>
      </w:r>
      <w:r w:rsidRPr="00872C14">
        <w:t>Punctul 12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09EE675" w14:textId="77777777">
        <w:trPr>
          <w:trHeight w:hRule="exact" w:val="240"/>
          <w:jc w:val="center"/>
        </w:trPr>
        <w:tc>
          <w:tcPr>
            <w:tcW w:w="9752" w:type="dxa"/>
            <w:gridSpan w:val="2"/>
            <w:tcBorders>
              <w:top w:val="nil"/>
              <w:left w:val="nil"/>
              <w:bottom w:val="nil"/>
              <w:right w:val="nil"/>
            </w:tcBorders>
          </w:tcPr>
          <w:p w14:paraId="7578A6AB" w14:textId="77777777" w:rsidR="001C2D04" w:rsidRPr="00872C14" w:rsidRDefault="001C2D04"/>
        </w:tc>
      </w:tr>
      <w:tr w:rsidR="001C2D04" w:rsidRPr="00872C14" w14:paraId="4821A9B6" w14:textId="77777777">
        <w:trPr>
          <w:trHeight w:val="240"/>
          <w:jc w:val="center"/>
        </w:trPr>
        <w:tc>
          <w:tcPr>
            <w:tcW w:w="4876" w:type="dxa"/>
            <w:tcBorders>
              <w:top w:val="nil"/>
              <w:left w:val="nil"/>
              <w:bottom w:val="nil"/>
              <w:right w:val="nil"/>
            </w:tcBorders>
          </w:tcPr>
          <w:p w14:paraId="5AFBE58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CA24444" w14:textId="77777777" w:rsidR="001C2D04" w:rsidRPr="00872C14" w:rsidRDefault="00166959">
            <w:pPr>
              <w:pStyle w:val="AmColumnHeading"/>
            </w:pPr>
            <w:r w:rsidRPr="00872C14">
              <w:t>Amendamentul</w:t>
            </w:r>
          </w:p>
        </w:tc>
      </w:tr>
      <w:tr w:rsidR="001C2D04" w:rsidRPr="00872C14" w14:paraId="176473F3" w14:textId="77777777">
        <w:trPr>
          <w:jc w:val="center"/>
        </w:trPr>
        <w:tc>
          <w:tcPr>
            <w:tcW w:w="4876" w:type="dxa"/>
            <w:tcBorders>
              <w:top w:val="nil"/>
              <w:left w:val="nil"/>
              <w:bottom w:val="nil"/>
              <w:right w:val="nil"/>
            </w:tcBorders>
          </w:tcPr>
          <w:p w14:paraId="4E78901F" w14:textId="77777777" w:rsidR="001C2D04" w:rsidRPr="00872C14" w:rsidRDefault="00166959">
            <w:pPr>
              <w:pStyle w:val="Normal6a"/>
            </w:pPr>
            <w:r w:rsidRPr="00872C14">
              <w:t>12.</w:t>
            </w:r>
            <w:r w:rsidRPr="00872C14">
              <w:tab/>
              <w:t xml:space="preserve">solicită garanții eficace </w:t>
            </w:r>
            <w:r w:rsidRPr="00872C14">
              <w:rPr>
                <w:b/>
                <w:i/>
              </w:rPr>
              <w:t>pentru un spațiu</w:t>
            </w:r>
            <w:r w:rsidRPr="00872C14">
              <w:t xml:space="preserve"> online </w:t>
            </w:r>
            <w:r w:rsidRPr="00872C14">
              <w:rPr>
                <w:b/>
                <w:i/>
              </w:rPr>
              <w:t xml:space="preserve">sigur și pentru a combate ura, </w:t>
            </w:r>
            <w:r w:rsidRPr="00872C14">
              <w:rPr>
                <w:b/>
                <w:i/>
              </w:rPr>
              <w:t>discriminarea și dezinformarea</w:t>
            </w:r>
            <w:r w:rsidRPr="00872C14">
              <w:t>;</w:t>
            </w:r>
            <w:r w:rsidRPr="00872C14">
              <w:rPr>
                <w:b/>
                <w:i/>
              </w:rPr>
              <w:t xml:space="preserve"> subliniază că acestea subminează demnitatea umană, securitatea și participarea democratică; solicită acțiuni concrete ale UE împotriva răspândirii</w:t>
            </w:r>
            <w:r w:rsidRPr="00872C14">
              <w:t xml:space="preserve"> conținutului ilegal </w:t>
            </w:r>
            <w:r w:rsidRPr="00872C14">
              <w:rPr>
                <w:b/>
                <w:i/>
              </w:rPr>
              <w:t>online; solicită punerea în aplicare deplină a politicilor UE pentru a proteja drepturile persoanelor</w:t>
            </w:r>
            <w:r w:rsidRPr="00872C14">
              <w:t>;</w:t>
            </w:r>
          </w:p>
        </w:tc>
        <w:tc>
          <w:tcPr>
            <w:tcW w:w="4876" w:type="dxa"/>
            <w:tcBorders>
              <w:top w:val="nil"/>
              <w:left w:val="nil"/>
              <w:bottom w:val="nil"/>
              <w:right w:val="nil"/>
            </w:tcBorders>
          </w:tcPr>
          <w:p w14:paraId="023DC969" w14:textId="77777777" w:rsidR="001C2D04" w:rsidRPr="00872C14" w:rsidRDefault="00166959">
            <w:pPr>
              <w:pStyle w:val="Normal6a"/>
            </w:pPr>
            <w:r w:rsidRPr="00872C14">
              <w:t>12.</w:t>
            </w:r>
            <w:r w:rsidRPr="00872C14">
              <w:tab/>
              <w:t xml:space="preserve">solicită garanții eficace </w:t>
            </w:r>
            <w:r w:rsidRPr="00872C14">
              <w:rPr>
                <w:b/>
                <w:i/>
              </w:rPr>
              <w:t>împotriva conținutului ilegal</w:t>
            </w:r>
            <w:r w:rsidRPr="00872C14">
              <w:t xml:space="preserve"> online</w:t>
            </w:r>
            <w:r w:rsidRPr="00872C14">
              <w:rPr>
                <w:b/>
                <w:i/>
              </w:rPr>
              <w:t>, astfel cum este definit de legislația națională</w:t>
            </w:r>
            <w:r w:rsidRPr="00872C14">
              <w:t>;</w:t>
            </w:r>
            <w:r w:rsidRPr="00872C14">
              <w:rPr>
                <w:b/>
                <w:i/>
              </w:rPr>
              <w:t xml:space="preserve"> reamintește că restricțiile privind libertatea de exprimare legală trebuie să respecte pe deplin articolul 11 din cartă și mecanismele de protecție constituționale naționale; subliniază că combaterea</w:t>
            </w:r>
            <w:r w:rsidRPr="00872C14">
              <w:t xml:space="preserve"> conținutului ilegal </w:t>
            </w:r>
            <w:r w:rsidRPr="00872C14">
              <w:rPr>
                <w:b/>
                <w:i/>
              </w:rPr>
              <w:t>nu trebuie să conducă la obligații generale de monitorizare și nici la suprimarea dezbaterii democratice legitime</w:t>
            </w:r>
            <w:r w:rsidRPr="00872C14">
              <w:t>;</w:t>
            </w:r>
          </w:p>
        </w:tc>
      </w:tr>
    </w:tbl>
    <w:p w14:paraId="03C0EA9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AF4DEB4" w14:textId="77777777" w:rsidR="001C2D04" w:rsidRPr="00872C14" w:rsidRDefault="00166959">
      <w:r w:rsidRPr="00872C14">
        <w:rPr>
          <w:rStyle w:val="HideTWBExt"/>
        </w:rPr>
        <w:t>&lt;/Amend&gt;</w:t>
      </w:r>
    </w:p>
    <w:p w14:paraId="3F10612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233</w:t>
      </w:r>
      <w:r w:rsidRPr="00872C14">
        <w:rPr>
          <w:rStyle w:val="HideTWBExt"/>
        </w:rPr>
        <w:t>&lt;/NumAm&gt;</w:t>
      </w:r>
    </w:p>
    <w:p w14:paraId="726CE79E"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56FE844B" w14:textId="77777777" w:rsidR="001C2D04" w:rsidRPr="00872C14" w:rsidRDefault="00166959">
      <w:pPr>
        <w:pStyle w:val="NormalBold"/>
      </w:pPr>
      <w:r w:rsidRPr="00872C14">
        <w:rPr>
          <w:rStyle w:val="HideTWBExt"/>
          <w:b w:val="0"/>
        </w:rPr>
        <w:t>&lt;/RepeatBlock-By&gt;</w:t>
      </w:r>
    </w:p>
    <w:p w14:paraId="7D2620A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ABFF76B" w14:textId="77777777" w:rsidR="001C2D04" w:rsidRPr="00872C14" w:rsidRDefault="00166959">
      <w:pPr>
        <w:pStyle w:val="NormalBold"/>
      </w:pPr>
      <w:r w:rsidRPr="00872C14">
        <w:rPr>
          <w:rStyle w:val="HideTWBExt"/>
        </w:rPr>
        <w:t>&lt;Article&gt;</w:t>
      </w:r>
      <w:r w:rsidRPr="00872C14">
        <w:t>Punctul 12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1969D2B" w14:textId="77777777">
        <w:trPr>
          <w:trHeight w:hRule="exact" w:val="240"/>
          <w:jc w:val="center"/>
        </w:trPr>
        <w:tc>
          <w:tcPr>
            <w:tcW w:w="9752" w:type="dxa"/>
            <w:gridSpan w:val="2"/>
            <w:tcBorders>
              <w:top w:val="nil"/>
              <w:left w:val="nil"/>
              <w:bottom w:val="nil"/>
              <w:right w:val="nil"/>
            </w:tcBorders>
          </w:tcPr>
          <w:p w14:paraId="71839FCE" w14:textId="77777777" w:rsidR="001C2D04" w:rsidRPr="00872C14" w:rsidRDefault="001C2D04"/>
        </w:tc>
      </w:tr>
      <w:tr w:rsidR="001C2D04" w:rsidRPr="00872C14" w14:paraId="7920AC65" w14:textId="77777777">
        <w:trPr>
          <w:trHeight w:val="240"/>
          <w:jc w:val="center"/>
        </w:trPr>
        <w:tc>
          <w:tcPr>
            <w:tcW w:w="4876" w:type="dxa"/>
            <w:tcBorders>
              <w:top w:val="nil"/>
              <w:left w:val="nil"/>
              <w:bottom w:val="nil"/>
              <w:right w:val="nil"/>
            </w:tcBorders>
          </w:tcPr>
          <w:p w14:paraId="6A1853DC" w14:textId="77777777" w:rsidR="001C2D04" w:rsidRPr="00872C14" w:rsidRDefault="00166959">
            <w:pPr>
              <w:pStyle w:val="AmColumnHeading"/>
            </w:pPr>
            <w:r w:rsidRPr="00872C14">
              <w:t xml:space="preserve">Propunerea de </w:t>
            </w:r>
            <w:r w:rsidRPr="00872C14">
              <w:t>rezoluție</w:t>
            </w:r>
          </w:p>
        </w:tc>
        <w:tc>
          <w:tcPr>
            <w:tcW w:w="4876" w:type="dxa"/>
            <w:tcBorders>
              <w:top w:val="nil"/>
              <w:left w:val="nil"/>
              <w:bottom w:val="nil"/>
              <w:right w:val="nil"/>
            </w:tcBorders>
          </w:tcPr>
          <w:p w14:paraId="42560593" w14:textId="77777777" w:rsidR="001C2D04" w:rsidRPr="00872C14" w:rsidRDefault="00166959">
            <w:pPr>
              <w:pStyle w:val="AmColumnHeading"/>
            </w:pPr>
            <w:r w:rsidRPr="00872C14">
              <w:t>Amendamentul</w:t>
            </w:r>
          </w:p>
        </w:tc>
      </w:tr>
      <w:tr w:rsidR="001C2D04" w:rsidRPr="00872C14" w14:paraId="0EEAB713" w14:textId="77777777">
        <w:trPr>
          <w:jc w:val="center"/>
        </w:trPr>
        <w:tc>
          <w:tcPr>
            <w:tcW w:w="4876" w:type="dxa"/>
            <w:tcBorders>
              <w:top w:val="nil"/>
              <w:left w:val="nil"/>
              <w:bottom w:val="nil"/>
              <w:right w:val="nil"/>
            </w:tcBorders>
          </w:tcPr>
          <w:p w14:paraId="75829048" w14:textId="77777777" w:rsidR="001C2D04" w:rsidRPr="00872C14" w:rsidRDefault="001C2D04">
            <w:pPr>
              <w:pStyle w:val="Normal6a"/>
            </w:pPr>
          </w:p>
        </w:tc>
        <w:tc>
          <w:tcPr>
            <w:tcW w:w="4876" w:type="dxa"/>
            <w:tcBorders>
              <w:top w:val="nil"/>
              <w:left w:val="nil"/>
              <w:bottom w:val="nil"/>
              <w:right w:val="nil"/>
            </w:tcBorders>
          </w:tcPr>
          <w:p w14:paraId="2CE60215" w14:textId="77777777" w:rsidR="001C2D04" w:rsidRPr="00872C14" w:rsidRDefault="00166959">
            <w:pPr>
              <w:pStyle w:val="Normal6a"/>
            </w:pPr>
            <w:r w:rsidRPr="00872C14">
              <w:rPr>
                <w:b/>
                <w:i/>
              </w:rPr>
              <w:t>12a.</w:t>
            </w:r>
            <w:r w:rsidRPr="00872C14">
              <w:tab/>
            </w:r>
            <w:r w:rsidRPr="00872C14">
              <w:rPr>
                <w:b/>
                <w:i/>
              </w:rPr>
              <w:t>este profund îngrijorat de lipsa unor evaluări sistematice ale impactului asupra drepturilor fundamentale înainte de adoptarea de către Comisie a propunerilor legislative; îndeamnă Comisia să-și respecte obligațiile și să efectueze evaluări aprofundate ale impactului asupra drepturilor fundamentale înainte de a prezenta o propunere legislativă, precum și înainte de a încheia acorduri internaționale, implicând FRA ca organism independent care să asigure evaluări externe ex ante ale drepturilor fundamentale;</w:t>
            </w:r>
          </w:p>
        </w:tc>
      </w:tr>
    </w:tbl>
    <w:p w14:paraId="5D7E0667"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6C88797" w14:textId="77777777" w:rsidR="001C2D04" w:rsidRPr="00872C14" w:rsidRDefault="00166959">
      <w:r w:rsidRPr="00872C14">
        <w:rPr>
          <w:rStyle w:val="HideTWBExt"/>
        </w:rPr>
        <w:t>&lt;/Amend&gt;</w:t>
      </w:r>
    </w:p>
    <w:p w14:paraId="1606947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234</w:t>
      </w:r>
      <w:r w:rsidRPr="00872C14">
        <w:rPr>
          <w:rStyle w:val="HideTWBExt"/>
        </w:rPr>
        <w:t>&lt;/NumAm&gt;</w:t>
      </w:r>
    </w:p>
    <w:p w14:paraId="157A15DD" w14:textId="77777777" w:rsidR="001C2D04" w:rsidRPr="00872C14" w:rsidRDefault="00166959">
      <w:pPr>
        <w:pStyle w:val="NormalBold"/>
      </w:pPr>
      <w:r w:rsidRPr="00872C14">
        <w:rPr>
          <w:rStyle w:val="HideTWBExt"/>
          <w:b w:val="0"/>
        </w:rPr>
        <w:t>&lt;RepeatBlock-By&gt;&lt;Members&gt;</w:t>
      </w:r>
      <w:r w:rsidRPr="00872C14">
        <w:t>Loránt Vincze</w:t>
      </w:r>
      <w:r w:rsidRPr="00872C14">
        <w:rPr>
          <w:rStyle w:val="HideTWBExt"/>
          <w:b w:val="0"/>
        </w:rPr>
        <w:t>&lt;/Members&gt;</w:t>
      </w:r>
    </w:p>
    <w:p w14:paraId="07A56C19" w14:textId="77777777" w:rsidR="001C2D04" w:rsidRPr="00872C14" w:rsidRDefault="00166959">
      <w:pPr>
        <w:pStyle w:val="NormalBold"/>
      </w:pPr>
      <w:r w:rsidRPr="00872C14">
        <w:rPr>
          <w:rStyle w:val="HideTWBExt"/>
          <w:b w:val="0"/>
        </w:rPr>
        <w:t>&lt;/RepeatBlock-By&gt;</w:t>
      </w:r>
    </w:p>
    <w:p w14:paraId="7030A00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477CEB7" w14:textId="77777777" w:rsidR="001C2D04" w:rsidRPr="00872C14" w:rsidRDefault="00166959">
      <w:pPr>
        <w:pStyle w:val="NormalBold"/>
      </w:pPr>
      <w:r w:rsidRPr="00872C14">
        <w:rPr>
          <w:rStyle w:val="HideTWBExt"/>
        </w:rPr>
        <w:t>&lt;Article&gt;</w:t>
      </w:r>
      <w:r w:rsidRPr="00872C14">
        <w:t>Punctul 12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388950F" w14:textId="77777777">
        <w:trPr>
          <w:trHeight w:hRule="exact" w:val="240"/>
          <w:jc w:val="center"/>
        </w:trPr>
        <w:tc>
          <w:tcPr>
            <w:tcW w:w="9752" w:type="dxa"/>
            <w:gridSpan w:val="2"/>
            <w:tcBorders>
              <w:top w:val="nil"/>
              <w:left w:val="nil"/>
              <w:bottom w:val="nil"/>
              <w:right w:val="nil"/>
            </w:tcBorders>
          </w:tcPr>
          <w:p w14:paraId="5341EF5D" w14:textId="77777777" w:rsidR="001C2D04" w:rsidRPr="00872C14" w:rsidRDefault="001C2D04"/>
        </w:tc>
      </w:tr>
      <w:tr w:rsidR="001C2D04" w:rsidRPr="00872C14" w14:paraId="0CF9A640" w14:textId="77777777">
        <w:trPr>
          <w:trHeight w:val="240"/>
          <w:jc w:val="center"/>
        </w:trPr>
        <w:tc>
          <w:tcPr>
            <w:tcW w:w="4876" w:type="dxa"/>
            <w:tcBorders>
              <w:top w:val="nil"/>
              <w:left w:val="nil"/>
              <w:bottom w:val="nil"/>
              <w:right w:val="nil"/>
            </w:tcBorders>
          </w:tcPr>
          <w:p w14:paraId="49CB24DC"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151DF8C" w14:textId="77777777" w:rsidR="001C2D04" w:rsidRPr="00872C14" w:rsidRDefault="00166959">
            <w:pPr>
              <w:pStyle w:val="AmColumnHeading"/>
            </w:pPr>
            <w:r w:rsidRPr="00872C14">
              <w:t>Amendamentul</w:t>
            </w:r>
          </w:p>
        </w:tc>
      </w:tr>
      <w:tr w:rsidR="001C2D04" w:rsidRPr="00872C14" w14:paraId="735C8445" w14:textId="77777777">
        <w:trPr>
          <w:jc w:val="center"/>
        </w:trPr>
        <w:tc>
          <w:tcPr>
            <w:tcW w:w="4876" w:type="dxa"/>
            <w:tcBorders>
              <w:top w:val="nil"/>
              <w:left w:val="nil"/>
              <w:bottom w:val="nil"/>
              <w:right w:val="nil"/>
            </w:tcBorders>
          </w:tcPr>
          <w:p w14:paraId="606B950D" w14:textId="77777777" w:rsidR="001C2D04" w:rsidRPr="00872C14" w:rsidRDefault="001C2D04">
            <w:pPr>
              <w:pStyle w:val="Normal6a"/>
            </w:pPr>
          </w:p>
        </w:tc>
        <w:tc>
          <w:tcPr>
            <w:tcW w:w="4876" w:type="dxa"/>
            <w:tcBorders>
              <w:top w:val="nil"/>
              <w:left w:val="nil"/>
              <w:bottom w:val="nil"/>
              <w:right w:val="nil"/>
            </w:tcBorders>
          </w:tcPr>
          <w:p w14:paraId="1A420F95" w14:textId="77777777" w:rsidR="001C2D04" w:rsidRPr="00872C14" w:rsidRDefault="00166959">
            <w:pPr>
              <w:pStyle w:val="Normal6a"/>
            </w:pPr>
            <w:r w:rsidRPr="00872C14">
              <w:rPr>
                <w:b/>
                <w:i/>
              </w:rPr>
              <w:t>12a.</w:t>
            </w:r>
            <w:r w:rsidRPr="00872C14">
              <w:tab/>
            </w:r>
            <w:r w:rsidRPr="00872C14">
              <w:rPr>
                <w:b/>
                <w:i/>
              </w:rPr>
              <w:t xml:space="preserve">invită Comisia și statele membre ca, atunci când pun în aplicare dreptul Uniunii, să asigure respectarea deplină a drepturilor femeilor, astfel cum sunt protejate de cartă, inclusiv </w:t>
            </w:r>
            <w:r w:rsidRPr="00872C14">
              <w:rPr>
                <w:b/>
                <w:i/>
              </w:rPr>
              <w:t>interzicerea discriminării și aplicarea principiului egalității între femei și bărbați; încurajează adoptarea unor măsuri specifice pentru a aborda barierele persistente în calea participării femeilor la viața economică, educațională și politică;</w:t>
            </w:r>
          </w:p>
        </w:tc>
      </w:tr>
    </w:tbl>
    <w:p w14:paraId="3F4B2D4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2159B8B" w14:textId="77777777" w:rsidR="001C2D04" w:rsidRPr="00872C14" w:rsidRDefault="00166959">
      <w:r w:rsidRPr="00872C14">
        <w:rPr>
          <w:rStyle w:val="HideTWBExt"/>
        </w:rPr>
        <w:t>&lt;/Amend&gt;</w:t>
      </w:r>
    </w:p>
    <w:p w14:paraId="51FD02A7"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235</w:t>
      </w:r>
      <w:r w:rsidRPr="00872C14">
        <w:rPr>
          <w:rStyle w:val="HideTWBExt"/>
        </w:rPr>
        <w:t>&lt;/NumAm&gt;</w:t>
      </w:r>
    </w:p>
    <w:p w14:paraId="725BB4BB" w14:textId="77777777" w:rsidR="001C2D04" w:rsidRPr="00872C14" w:rsidRDefault="00166959">
      <w:pPr>
        <w:pStyle w:val="NormalBold"/>
      </w:pPr>
      <w:r w:rsidRPr="00872C14">
        <w:rPr>
          <w:rStyle w:val="HideTWBExt"/>
          <w:b w:val="0"/>
        </w:rPr>
        <w:t>&lt;RepeatBlock-By&gt;&lt;Members&gt;</w:t>
      </w:r>
      <w:r w:rsidRPr="00872C14">
        <w:t>Loránt Vincze, Lukas Mandl, Miriam Lexmann</w:t>
      </w:r>
      <w:r w:rsidRPr="00872C14">
        <w:rPr>
          <w:rStyle w:val="HideTWBExt"/>
          <w:b w:val="0"/>
        </w:rPr>
        <w:t>&lt;/Members&gt;</w:t>
      </w:r>
    </w:p>
    <w:p w14:paraId="433151A2" w14:textId="77777777" w:rsidR="001C2D04" w:rsidRPr="00872C14" w:rsidRDefault="00166959">
      <w:pPr>
        <w:pStyle w:val="NormalBold"/>
      </w:pPr>
      <w:r w:rsidRPr="00872C14">
        <w:rPr>
          <w:rStyle w:val="HideTWBExt"/>
          <w:b w:val="0"/>
        </w:rPr>
        <w:t>&lt;/RepeatBlock-By&gt;</w:t>
      </w:r>
    </w:p>
    <w:p w14:paraId="56159CA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628771C" w14:textId="77777777" w:rsidR="001C2D04" w:rsidRPr="00872C14" w:rsidRDefault="00166959">
      <w:pPr>
        <w:pStyle w:val="NormalBold"/>
      </w:pPr>
      <w:r w:rsidRPr="00872C14">
        <w:rPr>
          <w:rStyle w:val="HideTWBExt"/>
        </w:rPr>
        <w:t>&lt;Article&gt;</w:t>
      </w:r>
      <w:r w:rsidRPr="00872C14">
        <w:t>Punctul 12 b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3CCF09D" w14:textId="77777777">
        <w:trPr>
          <w:trHeight w:hRule="exact" w:val="240"/>
          <w:jc w:val="center"/>
        </w:trPr>
        <w:tc>
          <w:tcPr>
            <w:tcW w:w="9752" w:type="dxa"/>
            <w:gridSpan w:val="2"/>
            <w:tcBorders>
              <w:top w:val="nil"/>
              <w:left w:val="nil"/>
              <w:bottom w:val="nil"/>
              <w:right w:val="nil"/>
            </w:tcBorders>
          </w:tcPr>
          <w:p w14:paraId="296E33FB" w14:textId="77777777" w:rsidR="001C2D04" w:rsidRPr="00872C14" w:rsidRDefault="001C2D04"/>
        </w:tc>
      </w:tr>
      <w:tr w:rsidR="001C2D04" w:rsidRPr="00872C14" w14:paraId="6838CD6C" w14:textId="77777777">
        <w:trPr>
          <w:trHeight w:val="240"/>
          <w:jc w:val="center"/>
        </w:trPr>
        <w:tc>
          <w:tcPr>
            <w:tcW w:w="4876" w:type="dxa"/>
            <w:tcBorders>
              <w:top w:val="nil"/>
              <w:left w:val="nil"/>
              <w:bottom w:val="nil"/>
              <w:right w:val="nil"/>
            </w:tcBorders>
          </w:tcPr>
          <w:p w14:paraId="6837750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2906328" w14:textId="77777777" w:rsidR="001C2D04" w:rsidRPr="00872C14" w:rsidRDefault="00166959">
            <w:pPr>
              <w:pStyle w:val="AmColumnHeading"/>
            </w:pPr>
            <w:r w:rsidRPr="00872C14">
              <w:t>Amendamentul</w:t>
            </w:r>
          </w:p>
        </w:tc>
      </w:tr>
      <w:tr w:rsidR="001C2D04" w:rsidRPr="00872C14" w14:paraId="4AD85B2F" w14:textId="77777777">
        <w:trPr>
          <w:jc w:val="center"/>
        </w:trPr>
        <w:tc>
          <w:tcPr>
            <w:tcW w:w="4876" w:type="dxa"/>
            <w:tcBorders>
              <w:top w:val="nil"/>
              <w:left w:val="nil"/>
              <w:bottom w:val="nil"/>
              <w:right w:val="nil"/>
            </w:tcBorders>
          </w:tcPr>
          <w:p w14:paraId="662D848B" w14:textId="77777777" w:rsidR="001C2D04" w:rsidRPr="00872C14" w:rsidRDefault="001C2D04">
            <w:pPr>
              <w:pStyle w:val="Normal6a"/>
            </w:pPr>
          </w:p>
        </w:tc>
        <w:tc>
          <w:tcPr>
            <w:tcW w:w="4876" w:type="dxa"/>
            <w:tcBorders>
              <w:top w:val="nil"/>
              <w:left w:val="nil"/>
              <w:bottom w:val="nil"/>
              <w:right w:val="nil"/>
            </w:tcBorders>
          </w:tcPr>
          <w:p w14:paraId="7B42C04E" w14:textId="77777777" w:rsidR="001C2D04" w:rsidRPr="00872C14" w:rsidRDefault="00166959">
            <w:pPr>
              <w:pStyle w:val="Normal6a"/>
            </w:pPr>
            <w:r w:rsidRPr="00872C14">
              <w:rPr>
                <w:b/>
                <w:i/>
              </w:rPr>
              <w:t>12b.</w:t>
            </w:r>
            <w:r w:rsidRPr="00872C14">
              <w:tab/>
            </w:r>
            <w:r w:rsidRPr="00872C14">
              <w:rPr>
                <w:b/>
                <w:i/>
              </w:rPr>
              <w:t xml:space="preserve">își exprimă îngrijorarea cu privire la intensificarea actelor antisemite în întreaga Uniune și îndeamnă Comisia și statele membre să își intensifice eforturile de prevenire, protecție și </w:t>
            </w:r>
            <w:r w:rsidRPr="00872C14">
              <w:rPr>
                <w:b/>
                <w:i/>
              </w:rPr>
              <w:t>urmărire penală a unor astfel de incidente, în deplină conformitate cu drepturile, libertățile și principiile consacrate în cartă;</w:t>
            </w:r>
          </w:p>
        </w:tc>
      </w:tr>
    </w:tbl>
    <w:p w14:paraId="692EF4C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972A821" w14:textId="77777777" w:rsidR="001C2D04" w:rsidRPr="00872C14" w:rsidRDefault="00166959">
      <w:r w:rsidRPr="00872C14">
        <w:rPr>
          <w:rStyle w:val="HideTWBExt"/>
        </w:rPr>
        <w:t>&lt;/Amend&gt;</w:t>
      </w:r>
    </w:p>
    <w:p w14:paraId="4EA8C84A" w14:textId="77777777" w:rsidR="001C2D04" w:rsidRPr="00872C14" w:rsidRDefault="00166959">
      <w:pPr>
        <w:pStyle w:val="AmNumberTabs"/>
      </w:pPr>
      <w:r w:rsidRPr="00872C14">
        <w:rPr>
          <w:rStyle w:val="HideTWBExt"/>
        </w:rPr>
        <w:lastRenderedPageBreak/>
        <w:t>&lt;Amend&gt;</w:t>
      </w:r>
      <w:r w:rsidRPr="00872C14">
        <w:t>Amendamentul</w:t>
      </w:r>
      <w:r w:rsidRPr="00872C14">
        <w:tab/>
      </w:r>
      <w:r w:rsidRPr="00872C14">
        <w:tab/>
      </w:r>
      <w:r w:rsidRPr="00872C14">
        <w:rPr>
          <w:rStyle w:val="HideTWBExt"/>
        </w:rPr>
        <w:t>&lt;NumAm&gt;</w:t>
      </w:r>
      <w:r w:rsidRPr="00872C14">
        <w:t>236</w:t>
      </w:r>
      <w:r w:rsidRPr="00872C14">
        <w:rPr>
          <w:rStyle w:val="HideTWBExt"/>
        </w:rPr>
        <w:t>&lt;/NumAm&gt;</w:t>
      </w:r>
    </w:p>
    <w:p w14:paraId="3C18919B" w14:textId="77777777" w:rsidR="001C2D04" w:rsidRPr="00872C14" w:rsidRDefault="00166959">
      <w:pPr>
        <w:pStyle w:val="NormalBold"/>
      </w:pPr>
      <w:r w:rsidRPr="00872C14">
        <w:rPr>
          <w:rStyle w:val="HideTWBExt"/>
          <w:b w:val="0"/>
        </w:rPr>
        <w:t>&lt;RepeatBlock-By&gt;&lt;Members&gt;</w:t>
      </w:r>
      <w:r w:rsidRPr="00872C14">
        <w:t>Loránt Vincze, Lukas Mandl, Miriam Lexmann</w:t>
      </w:r>
      <w:r w:rsidRPr="00872C14">
        <w:rPr>
          <w:rStyle w:val="HideTWBExt"/>
          <w:b w:val="0"/>
        </w:rPr>
        <w:t>&lt;/Members&gt;</w:t>
      </w:r>
    </w:p>
    <w:p w14:paraId="1596AF2B" w14:textId="77777777" w:rsidR="001C2D04" w:rsidRPr="00872C14" w:rsidRDefault="00166959">
      <w:pPr>
        <w:pStyle w:val="NormalBold"/>
      </w:pPr>
      <w:r w:rsidRPr="00872C14">
        <w:rPr>
          <w:rStyle w:val="HideTWBExt"/>
          <w:b w:val="0"/>
        </w:rPr>
        <w:t>&lt;/RepeatBlock-By&gt;</w:t>
      </w:r>
    </w:p>
    <w:p w14:paraId="50CABF84"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D21FBF4" w14:textId="77777777" w:rsidR="001C2D04" w:rsidRPr="00872C14" w:rsidRDefault="00166959">
      <w:pPr>
        <w:pStyle w:val="NormalBold"/>
      </w:pPr>
      <w:r w:rsidRPr="00872C14">
        <w:rPr>
          <w:rStyle w:val="HideTWBExt"/>
        </w:rPr>
        <w:t>&lt;Article&gt;</w:t>
      </w:r>
      <w:r w:rsidRPr="00872C14">
        <w:t>Punctul 12 c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9146029" w14:textId="77777777">
        <w:trPr>
          <w:trHeight w:hRule="exact" w:val="240"/>
          <w:jc w:val="center"/>
        </w:trPr>
        <w:tc>
          <w:tcPr>
            <w:tcW w:w="9752" w:type="dxa"/>
            <w:gridSpan w:val="2"/>
            <w:tcBorders>
              <w:top w:val="nil"/>
              <w:left w:val="nil"/>
              <w:bottom w:val="nil"/>
              <w:right w:val="nil"/>
            </w:tcBorders>
          </w:tcPr>
          <w:p w14:paraId="6BCB80AD" w14:textId="77777777" w:rsidR="001C2D04" w:rsidRPr="00872C14" w:rsidRDefault="001C2D04"/>
        </w:tc>
      </w:tr>
      <w:tr w:rsidR="001C2D04" w:rsidRPr="00872C14" w14:paraId="5D7FEBBD" w14:textId="77777777">
        <w:trPr>
          <w:trHeight w:val="240"/>
          <w:jc w:val="center"/>
        </w:trPr>
        <w:tc>
          <w:tcPr>
            <w:tcW w:w="4876" w:type="dxa"/>
            <w:tcBorders>
              <w:top w:val="nil"/>
              <w:left w:val="nil"/>
              <w:bottom w:val="nil"/>
              <w:right w:val="nil"/>
            </w:tcBorders>
          </w:tcPr>
          <w:p w14:paraId="1DB9F3B7"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1C77FD6" w14:textId="77777777" w:rsidR="001C2D04" w:rsidRPr="00872C14" w:rsidRDefault="00166959">
            <w:pPr>
              <w:pStyle w:val="AmColumnHeading"/>
            </w:pPr>
            <w:r w:rsidRPr="00872C14">
              <w:t>Amendamentul</w:t>
            </w:r>
          </w:p>
        </w:tc>
      </w:tr>
      <w:tr w:rsidR="001C2D04" w:rsidRPr="00872C14" w14:paraId="3BB5B685" w14:textId="77777777">
        <w:trPr>
          <w:jc w:val="center"/>
        </w:trPr>
        <w:tc>
          <w:tcPr>
            <w:tcW w:w="4876" w:type="dxa"/>
            <w:tcBorders>
              <w:top w:val="nil"/>
              <w:left w:val="nil"/>
              <w:bottom w:val="nil"/>
              <w:right w:val="nil"/>
            </w:tcBorders>
          </w:tcPr>
          <w:p w14:paraId="0F8397F1" w14:textId="77777777" w:rsidR="001C2D04" w:rsidRPr="00872C14" w:rsidRDefault="001C2D04">
            <w:pPr>
              <w:pStyle w:val="Normal6a"/>
            </w:pPr>
          </w:p>
        </w:tc>
        <w:tc>
          <w:tcPr>
            <w:tcW w:w="4876" w:type="dxa"/>
            <w:tcBorders>
              <w:top w:val="nil"/>
              <w:left w:val="nil"/>
              <w:bottom w:val="nil"/>
              <w:right w:val="nil"/>
            </w:tcBorders>
          </w:tcPr>
          <w:p w14:paraId="4668C0B5" w14:textId="77777777" w:rsidR="001C2D04" w:rsidRPr="00872C14" w:rsidRDefault="00166959">
            <w:pPr>
              <w:pStyle w:val="Normal6a"/>
            </w:pPr>
            <w:r w:rsidRPr="00872C14">
              <w:rPr>
                <w:b/>
                <w:i/>
              </w:rPr>
              <w:t>12c.</w:t>
            </w:r>
            <w:r w:rsidRPr="00872C14">
              <w:tab/>
            </w:r>
            <w:r w:rsidRPr="00872C14">
              <w:rPr>
                <w:b/>
                <w:i/>
              </w:rPr>
              <w:t xml:space="preserve">invită Comisia și statele </w:t>
            </w:r>
            <w:r w:rsidRPr="00872C14">
              <w:rPr>
                <w:b/>
                <w:i/>
              </w:rPr>
              <w:t>membre să identifice și să analizeze cazurile de discriminare și barierele legate de religie sau convingeri și să ia măsuri eficace pentru a le preveni și pentru a consolida protecția libertății de gândire, de conștiință și de religie în UE;</w:t>
            </w:r>
          </w:p>
        </w:tc>
      </w:tr>
    </w:tbl>
    <w:p w14:paraId="4527F331"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8A987B4" w14:textId="77777777" w:rsidR="001C2D04" w:rsidRPr="00872C14" w:rsidRDefault="00166959">
      <w:r w:rsidRPr="00872C14">
        <w:rPr>
          <w:rStyle w:val="HideTWBExt"/>
        </w:rPr>
        <w:t>&lt;/Amend&gt;</w:t>
      </w:r>
    </w:p>
    <w:p w14:paraId="0AC7C342"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237</w:t>
      </w:r>
      <w:r w:rsidRPr="00872C14">
        <w:rPr>
          <w:rStyle w:val="HideTWBExt"/>
        </w:rPr>
        <w:t>&lt;/NumAm&gt;</w:t>
      </w:r>
    </w:p>
    <w:p w14:paraId="2C9A7DAA"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3DD3AF8F" w14:textId="77777777" w:rsidR="001C2D04" w:rsidRPr="00872C14" w:rsidRDefault="00166959">
      <w:pPr>
        <w:pStyle w:val="NormalBold"/>
      </w:pPr>
      <w:r w:rsidRPr="00872C14">
        <w:rPr>
          <w:rStyle w:val="HideTWBExt"/>
          <w:b w:val="0"/>
        </w:rPr>
        <w:t>&lt;/RepeatBlock-By&gt;</w:t>
      </w:r>
    </w:p>
    <w:p w14:paraId="7D02E1C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29B9D06" w14:textId="77777777" w:rsidR="001C2D04" w:rsidRPr="00872C14" w:rsidRDefault="00166959">
      <w:pPr>
        <w:pStyle w:val="NormalBold"/>
      </w:pPr>
      <w:r w:rsidRPr="00872C14">
        <w:rPr>
          <w:rStyle w:val="HideTWBExt"/>
        </w:rPr>
        <w:t>&lt;Article&gt;</w:t>
      </w:r>
      <w:r w:rsidRPr="00872C14">
        <w:t>Punctul 13</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163545A" w14:textId="77777777">
        <w:trPr>
          <w:trHeight w:hRule="exact" w:val="240"/>
          <w:jc w:val="center"/>
        </w:trPr>
        <w:tc>
          <w:tcPr>
            <w:tcW w:w="9752" w:type="dxa"/>
            <w:gridSpan w:val="2"/>
            <w:tcBorders>
              <w:top w:val="nil"/>
              <w:left w:val="nil"/>
              <w:bottom w:val="nil"/>
              <w:right w:val="nil"/>
            </w:tcBorders>
          </w:tcPr>
          <w:p w14:paraId="56E3EF62" w14:textId="77777777" w:rsidR="001C2D04" w:rsidRPr="00872C14" w:rsidRDefault="001C2D04"/>
        </w:tc>
      </w:tr>
      <w:tr w:rsidR="001C2D04" w:rsidRPr="00872C14" w14:paraId="16478760" w14:textId="77777777">
        <w:trPr>
          <w:trHeight w:val="240"/>
          <w:jc w:val="center"/>
        </w:trPr>
        <w:tc>
          <w:tcPr>
            <w:tcW w:w="4876" w:type="dxa"/>
            <w:tcBorders>
              <w:top w:val="nil"/>
              <w:left w:val="nil"/>
              <w:bottom w:val="nil"/>
              <w:right w:val="nil"/>
            </w:tcBorders>
          </w:tcPr>
          <w:p w14:paraId="5AA7BAB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FB1E267" w14:textId="77777777" w:rsidR="001C2D04" w:rsidRPr="00872C14" w:rsidRDefault="00166959">
            <w:pPr>
              <w:pStyle w:val="AmColumnHeading"/>
            </w:pPr>
            <w:r w:rsidRPr="00872C14">
              <w:t>Amendamentul</w:t>
            </w:r>
          </w:p>
        </w:tc>
      </w:tr>
      <w:tr w:rsidR="001C2D04" w:rsidRPr="00872C14" w14:paraId="16792784" w14:textId="77777777">
        <w:trPr>
          <w:jc w:val="center"/>
        </w:trPr>
        <w:tc>
          <w:tcPr>
            <w:tcW w:w="4876" w:type="dxa"/>
            <w:tcBorders>
              <w:top w:val="nil"/>
              <w:left w:val="nil"/>
              <w:bottom w:val="nil"/>
              <w:right w:val="nil"/>
            </w:tcBorders>
          </w:tcPr>
          <w:p w14:paraId="51212E63" w14:textId="77777777" w:rsidR="001C2D04" w:rsidRPr="00872C14" w:rsidRDefault="00166959">
            <w:pPr>
              <w:pStyle w:val="Normal6a"/>
            </w:pPr>
            <w:r w:rsidRPr="00872C14">
              <w:rPr>
                <w:b/>
                <w:i/>
              </w:rPr>
              <w:t>13.</w:t>
            </w:r>
            <w:r w:rsidRPr="00872C14">
              <w:tab/>
            </w:r>
            <w:r w:rsidRPr="00872C14">
              <w:rPr>
                <w:b/>
                <w:i/>
              </w:rPr>
              <w:t>invită Comisia să se asigure că carta, dreptul la azil și aplicarea uniformă a standardelor prevăzute de legislația UE sunt pe deplin respectate în domeniul sistemului european comun de azil; reamintește că este important să se efectueze evaluări sistematice ale impactului asupra drepturilor fundamentale; condamnă orice încălcare a drepturilor fundamentale și orice restricționare nejustificată a drepturilor și libertăților individuale, inclusiv tratamente inumane sau degradante;</w:t>
            </w:r>
          </w:p>
        </w:tc>
        <w:tc>
          <w:tcPr>
            <w:tcW w:w="4876" w:type="dxa"/>
            <w:tcBorders>
              <w:top w:val="nil"/>
              <w:left w:val="nil"/>
              <w:bottom w:val="nil"/>
              <w:right w:val="nil"/>
            </w:tcBorders>
          </w:tcPr>
          <w:p w14:paraId="00FD74DE" w14:textId="77777777" w:rsidR="001C2D04" w:rsidRPr="00872C14" w:rsidRDefault="00166959">
            <w:pPr>
              <w:pStyle w:val="Normal6a"/>
            </w:pPr>
            <w:r w:rsidRPr="00872C14">
              <w:rPr>
                <w:b/>
                <w:i/>
              </w:rPr>
              <w:t>eliminat</w:t>
            </w:r>
          </w:p>
        </w:tc>
      </w:tr>
    </w:tbl>
    <w:p w14:paraId="40EDB5A4"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A5E2CE1" w14:textId="77777777" w:rsidR="001C2D04" w:rsidRPr="00872C14" w:rsidRDefault="00166959">
      <w:r w:rsidRPr="00872C14">
        <w:rPr>
          <w:rStyle w:val="HideTWBExt"/>
        </w:rPr>
        <w:t>&lt;/Amend&gt;</w:t>
      </w:r>
    </w:p>
    <w:p w14:paraId="09ECA33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238</w:t>
      </w:r>
      <w:r w:rsidRPr="00872C14">
        <w:rPr>
          <w:rStyle w:val="HideTWBExt"/>
        </w:rPr>
        <w:t>&lt;/NumAm&gt;</w:t>
      </w:r>
    </w:p>
    <w:p w14:paraId="563EF310"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47FF847A" w14:textId="77777777" w:rsidR="001C2D04" w:rsidRPr="00872C14" w:rsidRDefault="00166959">
      <w:pPr>
        <w:pStyle w:val="NormalBold"/>
      </w:pPr>
      <w:r w:rsidRPr="00872C14">
        <w:rPr>
          <w:rStyle w:val="HideTWBExt"/>
          <w:b w:val="0"/>
        </w:rPr>
        <w:t>&lt;/RepeatBlock-By&gt;</w:t>
      </w:r>
    </w:p>
    <w:p w14:paraId="308A2A17" w14:textId="77777777" w:rsidR="001C2D04" w:rsidRPr="00872C14" w:rsidRDefault="00166959">
      <w:pPr>
        <w:pStyle w:val="NormalBold"/>
      </w:pPr>
      <w:r w:rsidRPr="00872C14">
        <w:rPr>
          <w:rStyle w:val="HideTWBExt"/>
        </w:rPr>
        <w:lastRenderedPageBreak/>
        <w:t>&lt;DocAmend&gt;</w:t>
      </w:r>
      <w:r w:rsidRPr="00872C14">
        <w:t>Propunere de rezoluție</w:t>
      </w:r>
      <w:r w:rsidRPr="00872C14">
        <w:rPr>
          <w:rStyle w:val="HideTWBExt"/>
        </w:rPr>
        <w:t>&lt;/DocAmend&gt;</w:t>
      </w:r>
    </w:p>
    <w:p w14:paraId="3F7D922B" w14:textId="77777777" w:rsidR="001C2D04" w:rsidRPr="00872C14" w:rsidRDefault="00166959">
      <w:pPr>
        <w:pStyle w:val="NormalBold"/>
      </w:pPr>
      <w:r w:rsidRPr="00872C14">
        <w:rPr>
          <w:rStyle w:val="HideTWBExt"/>
        </w:rPr>
        <w:t>&lt;Article&gt;</w:t>
      </w:r>
      <w:r w:rsidRPr="00872C14">
        <w:t>Punctul 13</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7460856" w14:textId="77777777">
        <w:trPr>
          <w:trHeight w:hRule="exact" w:val="240"/>
          <w:jc w:val="center"/>
        </w:trPr>
        <w:tc>
          <w:tcPr>
            <w:tcW w:w="9752" w:type="dxa"/>
            <w:gridSpan w:val="2"/>
            <w:tcBorders>
              <w:top w:val="nil"/>
              <w:left w:val="nil"/>
              <w:bottom w:val="nil"/>
              <w:right w:val="nil"/>
            </w:tcBorders>
          </w:tcPr>
          <w:p w14:paraId="4F5D3EFB" w14:textId="77777777" w:rsidR="001C2D04" w:rsidRPr="00872C14" w:rsidRDefault="001C2D04"/>
        </w:tc>
      </w:tr>
      <w:tr w:rsidR="001C2D04" w:rsidRPr="00872C14" w14:paraId="2E2D2B56" w14:textId="77777777">
        <w:trPr>
          <w:trHeight w:val="240"/>
          <w:jc w:val="center"/>
        </w:trPr>
        <w:tc>
          <w:tcPr>
            <w:tcW w:w="4876" w:type="dxa"/>
            <w:tcBorders>
              <w:top w:val="nil"/>
              <w:left w:val="nil"/>
              <w:bottom w:val="nil"/>
              <w:right w:val="nil"/>
            </w:tcBorders>
          </w:tcPr>
          <w:p w14:paraId="64BAAD52"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8981A13" w14:textId="77777777" w:rsidR="001C2D04" w:rsidRPr="00872C14" w:rsidRDefault="00166959">
            <w:pPr>
              <w:pStyle w:val="AmColumnHeading"/>
            </w:pPr>
            <w:r w:rsidRPr="00872C14">
              <w:t>Amendamentul</w:t>
            </w:r>
          </w:p>
        </w:tc>
      </w:tr>
      <w:tr w:rsidR="001C2D04" w:rsidRPr="00872C14" w14:paraId="5498F527" w14:textId="77777777">
        <w:trPr>
          <w:jc w:val="center"/>
        </w:trPr>
        <w:tc>
          <w:tcPr>
            <w:tcW w:w="4876" w:type="dxa"/>
            <w:tcBorders>
              <w:top w:val="nil"/>
              <w:left w:val="nil"/>
              <w:bottom w:val="nil"/>
              <w:right w:val="nil"/>
            </w:tcBorders>
          </w:tcPr>
          <w:p w14:paraId="15E45351" w14:textId="77777777" w:rsidR="001C2D04" w:rsidRPr="00872C14" w:rsidRDefault="00166959">
            <w:pPr>
              <w:pStyle w:val="Normal6a"/>
            </w:pPr>
            <w:r w:rsidRPr="00872C14">
              <w:rPr>
                <w:b/>
                <w:i/>
              </w:rPr>
              <w:t>13.</w:t>
            </w:r>
            <w:r w:rsidRPr="00872C14">
              <w:tab/>
            </w:r>
            <w:r w:rsidRPr="00872C14">
              <w:rPr>
                <w:b/>
                <w:i/>
              </w:rPr>
              <w:t xml:space="preserve">invită Comisia să se asigure că carta, dreptul la azil și aplicarea uniformă a standardelor prevăzute de legislația UE sunt pe deplin respectate în domeniul sistemului european comun de azil; </w:t>
            </w:r>
            <w:r w:rsidRPr="00872C14">
              <w:rPr>
                <w:b/>
                <w:i/>
              </w:rPr>
              <w:t>reamintește că este important să se efectueze evaluări sistematice ale impactului asupra drepturilor fundamentale; condamnă orice încălcare a drepturilor fundamentale și orice restricționare nejustificată a drepturilor și libertăților individuale, inclusiv tratamente inumane sau degradante;</w:t>
            </w:r>
          </w:p>
        </w:tc>
        <w:tc>
          <w:tcPr>
            <w:tcW w:w="4876" w:type="dxa"/>
            <w:tcBorders>
              <w:top w:val="nil"/>
              <w:left w:val="nil"/>
              <w:bottom w:val="nil"/>
              <w:right w:val="nil"/>
            </w:tcBorders>
          </w:tcPr>
          <w:p w14:paraId="735D126E" w14:textId="77777777" w:rsidR="001C2D04" w:rsidRPr="00872C14" w:rsidRDefault="00166959">
            <w:pPr>
              <w:pStyle w:val="Normal6a"/>
            </w:pPr>
            <w:r w:rsidRPr="00872C14">
              <w:rPr>
                <w:b/>
                <w:i/>
              </w:rPr>
              <w:t>eliminat</w:t>
            </w:r>
          </w:p>
        </w:tc>
      </w:tr>
    </w:tbl>
    <w:p w14:paraId="0B01C84A"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E6D80AB" w14:textId="77777777" w:rsidR="001C2D04" w:rsidRPr="00872C14" w:rsidRDefault="00166959">
      <w:r w:rsidRPr="00872C14">
        <w:rPr>
          <w:rStyle w:val="HideTWBExt"/>
        </w:rPr>
        <w:t>&lt;/Amend&gt;</w:t>
      </w:r>
    </w:p>
    <w:p w14:paraId="29EE0C6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239</w:t>
      </w:r>
      <w:r w:rsidRPr="00872C14">
        <w:rPr>
          <w:rStyle w:val="HideTWBExt"/>
        </w:rPr>
        <w:t>&lt;/NumAm&gt;</w:t>
      </w:r>
    </w:p>
    <w:p w14:paraId="2C5E443A"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376C2E20" w14:textId="77777777" w:rsidR="001C2D04" w:rsidRPr="00872C14" w:rsidRDefault="00166959">
      <w:pPr>
        <w:pStyle w:val="NormalBold"/>
      </w:pPr>
      <w:r w:rsidRPr="00872C14">
        <w:rPr>
          <w:rStyle w:val="HideTWBExt"/>
          <w:b w:val="0"/>
        </w:rPr>
        <w:t>&lt;/RepeatBlock-By&gt;</w:t>
      </w:r>
    </w:p>
    <w:p w14:paraId="4C325F4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37E4F4F" w14:textId="77777777" w:rsidR="001C2D04" w:rsidRPr="00872C14" w:rsidRDefault="00166959">
      <w:pPr>
        <w:pStyle w:val="NormalBold"/>
      </w:pPr>
      <w:r w:rsidRPr="00872C14">
        <w:rPr>
          <w:rStyle w:val="HideTWBExt"/>
        </w:rPr>
        <w:t>&lt;Article&gt;</w:t>
      </w:r>
      <w:r w:rsidRPr="00872C14">
        <w:t>Punctul 13</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9E6F744" w14:textId="77777777">
        <w:trPr>
          <w:trHeight w:hRule="exact" w:val="240"/>
          <w:jc w:val="center"/>
        </w:trPr>
        <w:tc>
          <w:tcPr>
            <w:tcW w:w="9752" w:type="dxa"/>
            <w:gridSpan w:val="2"/>
            <w:tcBorders>
              <w:top w:val="nil"/>
              <w:left w:val="nil"/>
              <w:bottom w:val="nil"/>
              <w:right w:val="nil"/>
            </w:tcBorders>
          </w:tcPr>
          <w:p w14:paraId="5FB550BB" w14:textId="77777777" w:rsidR="001C2D04" w:rsidRPr="00872C14" w:rsidRDefault="001C2D04"/>
        </w:tc>
      </w:tr>
      <w:tr w:rsidR="001C2D04" w:rsidRPr="00872C14" w14:paraId="6503EEBE" w14:textId="77777777">
        <w:trPr>
          <w:trHeight w:val="240"/>
          <w:jc w:val="center"/>
        </w:trPr>
        <w:tc>
          <w:tcPr>
            <w:tcW w:w="4876" w:type="dxa"/>
            <w:tcBorders>
              <w:top w:val="nil"/>
              <w:left w:val="nil"/>
              <w:bottom w:val="nil"/>
              <w:right w:val="nil"/>
            </w:tcBorders>
          </w:tcPr>
          <w:p w14:paraId="3CA8C3AB"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1675A67" w14:textId="77777777" w:rsidR="001C2D04" w:rsidRPr="00872C14" w:rsidRDefault="00166959">
            <w:pPr>
              <w:pStyle w:val="AmColumnHeading"/>
            </w:pPr>
            <w:r w:rsidRPr="00872C14">
              <w:t>Amendamentul</w:t>
            </w:r>
          </w:p>
        </w:tc>
      </w:tr>
      <w:tr w:rsidR="001C2D04" w:rsidRPr="00872C14" w14:paraId="742A6206" w14:textId="77777777">
        <w:trPr>
          <w:jc w:val="center"/>
        </w:trPr>
        <w:tc>
          <w:tcPr>
            <w:tcW w:w="4876" w:type="dxa"/>
            <w:tcBorders>
              <w:top w:val="nil"/>
              <w:left w:val="nil"/>
              <w:bottom w:val="nil"/>
              <w:right w:val="nil"/>
            </w:tcBorders>
          </w:tcPr>
          <w:p w14:paraId="62EADA3E" w14:textId="77777777" w:rsidR="001C2D04" w:rsidRPr="00872C14" w:rsidRDefault="00166959">
            <w:pPr>
              <w:pStyle w:val="Normal6a"/>
            </w:pPr>
            <w:r w:rsidRPr="00872C14">
              <w:rPr>
                <w:b/>
                <w:i/>
              </w:rPr>
              <w:t>13.</w:t>
            </w:r>
            <w:r w:rsidRPr="00872C14">
              <w:tab/>
            </w:r>
            <w:r w:rsidRPr="00872C14">
              <w:rPr>
                <w:b/>
                <w:i/>
              </w:rPr>
              <w:t xml:space="preserve">invită Comisia să se asigure că carta, dreptul la azil și aplicarea uniformă a standardelor prevăzute de legislația UE sunt pe deplin respectate în domeniul sistemului </w:t>
            </w:r>
            <w:r w:rsidRPr="00872C14">
              <w:rPr>
                <w:b/>
                <w:i/>
              </w:rPr>
              <w:t>european comun de azil; reamintește că este important să se efectueze evaluări sistematice ale impactului asupra drepturilor fundamentale; condamnă orice încălcare a drepturilor fundamentale și orice restricționare nejustificată a drepturilor și libertăților individuale, inclusiv tratamente inumane sau degradante;</w:t>
            </w:r>
          </w:p>
        </w:tc>
        <w:tc>
          <w:tcPr>
            <w:tcW w:w="4876" w:type="dxa"/>
            <w:tcBorders>
              <w:top w:val="nil"/>
              <w:left w:val="nil"/>
              <w:bottom w:val="nil"/>
              <w:right w:val="nil"/>
            </w:tcBorders>
          </w:tcPr>
          <w:p w14:paraId="66C379F4" w14:textId="77777777" w:rsidR="001C2D04" w:rsidRPr="00872C14" w:rsidRDefault="00166959">
            <w:pPr>
              <w:pStyle w:val="Normal6a"/>
            </w:pPr>
            <w:r w:rsidRPr="00872C14">
              <w:rPr>
                <w:b/>
                <w:i/>
              </w:rPr>
              <w:t>eliminat</w:t>
            </w:r>
          </w:p>
        </w:tc>
      </w:tr>
    </w:tbl>
    <w:p w14:paraId="18FF7EF6"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CB663BC" w14:textId="77777777" w:rsidR="001C2D04" w:rsidRPr="00872C14" w:rsidRDefault="00166959">
      <w:r w:rsidRPr="00872C14">
        <w:rPr>
          <w:rStyle w:val="HideTWBExt"/>
        </w:rPr>
        <w:t>&lt;/Amend&gt;</w:t>
      </w:r>
    </w:p>
    <w:p w14:paraId="1C1CD7E6" w14:textId="77777777" w:rsidR="001C2D04" w:rsidRPr="00872C14" w:rsidRDefault="00166959">
      <w:pPr>
        <w:pStyle w:val="AmNumberTabs"/>
      </w:pPr>
      <w:r w:rsidRPr="00872C14">
        <w:rPr>
          <w:rStyle w:val="HideTWBExt"/>
        </w:rPr>
        <w:lastRenderedPageBreak/>
        <w:t>&lt;Amend&gt;</w:t>
      </w:r>
      <w:r w:rsidRPr="00872C14">
        <w:t>Amendamentul</w:t>
      </w:r>
      <w:r w:rsidRPr="00872C14">
        <w:tab/>
      </w:r>
      <w:r w:rsidRPr="00872C14">
        <w:tab/>
      </w:r>
      <w:r w:rsidRPr="00872C14">
        <w:rPr>
          <w:rStyle w:val="HideTWBExt"/>
        </w:rPr>
        <w:t>&lt;NumAm&gt;</w:t>
      </w:r>
      <w:r w:rsidRPr="00872C14">
        <w:t>240</w:t>
      </w:r>
      <w:r w:rsidRPr="00872C14">
        <w:rPr>
          <w:rStyle w:val="HideTWBExt"/>
        </w:rPr>
        <w:t>&lt;/NumAm&gt;</w:t>
      </w:r>
    </w:p>
    <w:p w14:paraId="199359AA"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44E390B2" w14:textId="77777777" w:rsidR="001C2D04" w:rsidRPr="00872C14" w:rsidRDefault="00166959">
      <w:pPr>
        <w:pStyle w:val="NormalBold"/>
      </w:pPr>
      <w:r w:rsidRPr="00872C14">
        <w:rPr>
          <w:rStyle w:val="HideTWBExt"/>
          <w:b w:val="0"/>
        </w:rPr>
        <w:t>&lt;/RepeatBlock-By&gt;</w:t>
      </w:r>
    </w:p>
    <w:p w14:paraId="6932D082" w14:textId="77777777" w:rsidR="001C2D04" w:rsidRPr="00872C14" w:rsidRDefault="00166959">
      <w:pPr>
        <w:pStyle w:val="NormalBold"/>
      </w:pPr>
      <w:r w:rsidRPr="00872C14">
        <w:rPr>
          <w:rStyle w:val="HideTWBExt"/>
        </w:rPr>
        <w:t>&lt;DocAmend&gt;</w:t>
      </w:r>
      <w:r w:rsidRPr="00872C14">
        <w:t xml:space="preserve">Propunere de </w:t>
      </w:r>
      <w:r w:rsidRPr="00872C14">
        <w:t>rezoluție</w:t>
      </w:r>
      <w:r w:rsidRPr="00872C14">
        <w:rPr>
          <w:rStyle w:val="HideTWBExt"/>
        </w:rPr>
        <w:t>&lt;/DocAmend&gt;</w:t>
      </w:r>
    </w:p>
    <w:p w14:paraId="5D75EEE1" w14:textId="77777777" w:rsidR="001C2D04" w:rsidRPr="00872C14" w:rsidRDefault="00166959">
      <w:pPr>
        <w:pStyle w:val="NormalBold"/>
      </w:pPr>
      <w:r w:rsidRPr="00872C14">
        <w:rPr>
          <w:rStyle w:val="HideTWBExt"/>
        </w:rPr>
        <w:t>&lt;Article&gt;</w:t>
      </w:r>
      <w:r w:rsidRPr="00872C14">
        <w:t>Punctul 13</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C3A23E5" w14:textId="77777777">
        <w:trPr>
          <w:trHeight w:hRule="exact" w:val="240"/>
          <w:jc w:val="center"/>
        </w:trPr>
        <w:tc>
          <w:tcPr>
            <w:tcW w:w="9752" w:type="dxa"/>
            <w:gridSpan w:val="2"/>
            <w:tcBorders>
              <w:top w:val="nil"/>
              <w:left w:val="nil"/>
              <w:bottom w:val="nil"/>
              <w:right w:val="nil"/>
            </w:tcBorders>
          </w:tcPr>
          <w:p w14:paraId="105A1DE9" w14:textId="77777777" w:rsidR="001C2D04" w:rsidRPr="00872C14" w:rsidRDefault="001C2D04"/>
        </w:tc>
      </w:tr>
      <w:tr w:rsidR="001C2D04" w:rsidRPr="00872C14" w14:paraId="069E9E5C" w14:textId="77777777">
        <w:trPr>
          <w:trHeight w:val="240"/>
          <w:jc w:val="center"/>
        </w:trPr>
        <w:tc>
          <w:tcPr>
            <w:tcW w:w="4876" w:type="dxa"/>
            <w:tcBorders>
              <w:top w:val="nil"/>
              <w:left w:val="nil"/>
              <w:bottom w:val="nil"/>
              <w:right w:val="nil"/>
            </w:tcBorders>
          </w:tcPr>
          <w:p w14:paraId="0D80077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3AC5DFE" w14:textId="77777777" w:rsidR="001C2D04" w:rsidRPr="00872C14" w:rsidRDefault="00166959">
            <w:pPr>
              <w:pStyle w:val="AmColumnHeading"/>
            </w:pPr>
            <w:r w:rsidRPr="00872C14">
              <w:t>Amendamentul</w:t>
            </w:r>
          </w:p>
        </w:tc>
      </w:tr>
      <w:tr w:rsidR="001C2D04" w:rsidRPr="00872C14" w14:paraId="5E899B00" w14:textId="77777777">
        <w:trPr>
          <w:jc w:val="center"/>
        </w:trPr>
        <w:tc>
          <w:tcPr>
            <w:tcW w:w="4876" w:type="dxa"/>
            <w:tcBorders>
              <w:top w:val="nil"/>
              <w:left w:val="nil"/>
              <w:bottom w:val="nil"/>
              <w:right w:val="nil"/>
            </w:tcBorders>
          </w:tcPr>
          <w:p w14:paraId="0E2DF509" w14:textId="77777777" w:rsidR="001C2D04" w:rsidRPr="00872C14" w:rsidRDefault="00166959">
            <w:pPr>
              <w:pStyle w:val="Normal6a"/>
            </w:pPr>
            <w:r w:rsidRPr="00872C14">
              <w:t>13.</w:t>
            </w:r>
            <w:r w:rsidRPr="00872C14">
              <w:tab/>
              <w:t>invită Comisia să se asigure că carta, dreptul la azil și aplicarea uniformă a standardelor prevăzute de legislația UE sunt pe deplin respectate în domeniul sistemului european comun de azil; reamintește că este important să se efectueze evaluări sistematice ale impactului asupra drepturilor fundamentale; condamnă orice încălcare a drepturilor fundamentale și orice restricționare nejustificată a drepturilor și libertăților individuale, inclusiv tratamente inumane sau degradante;</w:t>
            </w:r>
          </w:p>
        </w:tc>
        <w:tc>
          <w:tcPr>
            <w:tcW w:w="4876" w:type="dxa"/>
            <w:tcBorders>
              <w:top w:val="nil"/>
              <w:left w:val="nil"/>
              <w:bottom w:val="nil"/>
              <w:right w:val="nil"/>
            </w:tcBorders>
          </w:tcPr>
          <w:p w14:paraId="141E03EF" w14:textId="77777777" w:rsidR="001C2D04" w:rsidRPr="00872C14" w:rsidRDefault="00166959">
            <w:pPr>
              <w:pStyle w:val="Normal6a"/>
            </w:pPr>
            <w:r w:rsidRPr="00872C14">
              <w:t>13.</w:t>
            </w:r>
            <w:r w:rsidRPr="00872C14">
              <w:tab/>
              <w:t xml:space="preserve">invită Comisia să se asigure că carta, dreptul la azil și aplicarea uniformă a standardelor prevăzute de legislația UE sunt pe deplin respectate în domeniul sistemului european </w:t>
            </w:r>
            <w:r w:rsidRPr="00872C14">
              <w:t>comun de azil; reamintește că este important să se efectueze evaluări sistematice ale impactului asupra drepturilor fundamentale</w:t>
            </w:r>
            <w:r w:rsidRPr="00872C14">
              <w:rPr>
                <w:b/>
                <w:i/>
              </w:rPr>
              <w:t>, atât pe baza cartei, cât și pe baza altor cadre privind drepturile fundamentale aplicabile UE și statelor sale membre</w:t>
            </w:r>
            <w:r w:rsidRPr="00872C14">
              <w:t>;</w:t>
            </w:r>
            <w:r w:rsidRPr="00872C14">
              <w:rPr>
                <w:b/>
                <w:i/>
              </w:rPr>
              <w:t xml:space="preserve"> se angajează să evalueze mai amănunțit propriile inițiative politice și modificări privind respectarea cartei și să monitorizeze respectarea continuă a acesteia pe tot parcursul procesului legislativ;</w:t>
            </w:r>
            <w:r w:rsidRPr="00872C14">
              <w:t xml:space="preserve"> condamnă orice încălcare a drepturilor fundamentale și orice r</w:t>
            </w:r>
            <w:r w:rsidRPr="00872C14">
              <w:t>estricționare nejustificată a drepturilor și libertăților individuale, inclusiv tratamente inumane sau degradante;</w:t>
            </w:r>
          </w:p>
        </w:tc>
      </w:tr>
    </w:tbl>
    <w:p w14:paraId="600C2B29"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DE0ADC5" w14:textId="77777777" w:rsidR="001C2D04" w:rsidRPr="00872C14" w:rsidRDefault="00166959">
      <w:r w:rsidRPr="00872C14">
        <w:rPr>
          <w:rStyle w:val="HideTWBExt"/>
        </w:rPr>
        <w:t>&lt;/Amend&gt;</w:t>
      </w:r>
    </w:p>
    <w:p w14:paraId="3F772B4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241</w:t>
      </w:r>
      <w:r w:rsidRPr="00872C14">
        <w:rPr>
          <w:rStyle w:val="HideTWBExt"/>
        </w:rPr>
        <w:t>&lt;/NumAm&gt;</w:t>
      </w:r>
    </w:p>
    <w:p w14:paraId="59C4B615"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6A8A3BA9" w14:textId="77777777" w:rsidR="001C2D04" w:rsidRPr="00872C14" w:rsidRDefault="00166959">
      <w:pPr>
        <w:pStyle w:val="NormalBold"/>
      </w:pPr>
      <w:r w:rsidRPr="00872C14">
        <w:rPr>
          <w:rStyle w:val="HideTWBExt"/>
          <w:b w:val="0"/>
        </w:rPr>
        <w:t>&lt;/RepeatBlock-By&gt;</w:t>
      </w:r>
    </w:p>
    <w:p w14:paraId="541FC22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167FA07" w14:textId="77777777" w:rsidR="001C2D04" w:rsidRPr="00872C14" w:rsidRDefault="00166959">
      <w:pPr>
        <w:pStyle w:val="NormalBold"/>
      </w:pPr>
      <w:r w:rsidRPr="00872C14">
        <w:rPr>
          <w:rStyle w:val="HideTWBExt"/>
        </w:rPr>
        <w:t>&lt;Article&gt;</w:t>
      </w:r>
      <w:r w:rsidRPr="00872C14">
        <w:t>Punctul 13</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724AF5F" w14:textId="77777777">
        <w:trPr>
          <w:trHeight w:hRule="exact" w:val="240"/>
          <w:jc w:val="center"/>
        </w:trPr>
        <w:tc>
          <w:tcPr>
            <w:tcW w:w="9752" w:type="dxa"/>
            <w:gridSpan w:val="2"/>
            <w:tcBorders>
              <w:top w:val="nil"/>
              <w:left w:val="nil"/>
              <w:bottom w:val="nil"/>
              <w:right w:val="nil"/>
            </w:tcBorders>
          </w:tcPr>
          <w:p w14:paraId="6CEFD0A8" w14:textId="77777777" w:rsidR="001C2D04" w:rsidRPr="00872C14" w:rsidRDefault="001C2D04"/>
        </w:tc>
      </w:tr>
      <w:tr w:rsidR="001C2D04" w:rsidRPr="00872C14" w14:paraId="3096AC0B" w14:textId="77777777">
        <w:trPr>
          <w:trHeight w:val="240"/>
          <w:jc w:val="center"/>
        </w:trPr>
        <w:tc>
          <w:tcPr>
            <w:tcW w:w="4876" w:type="dxa"/>
            <w:tcBorders>
              <w:top w:val="nil"/>
              <w:left w:val="nil"/>
              <w:bottom w:val="nil"/>
              <w:right w:val="nil"/>
            </w:tcBorders>
          </w:tcPr>
          <w:p w14:paraId="6568B08B"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C49A6F3" w14:textId="77777777" w:rsidR="001C2D04" w:rsidRPr="00872C14" w:rsidRDefault="00166959">
            <w:pPr>
              <w:pStyle w:val="AmColumnHeading"/>
            </w:pPr>
            <w:r w:rsidRPr="00872C14">
              <w:t>Amendamentul</w:t>
            </w:r>
          </w:p>
        </w:tc>
      </w:tr>
      <w:tr w:rsidR="001C2D04" w:rsidRPr="00872C14" w14:paraId="256A563C" w14:textId="77777777">
        <w:trPr>
          <w:jc w:val="center"/>
        </w:trPr>
        <w:tc>
          <w:tcPr>
            <w:tcW w:w="4876" w:type="dxa"/>
            <w:tcBorders>
              <w:top w:val="nil"/>
              <w:left w:val="nil"/>
              <w:bottom w:val="nil"/>
              <w:right w:val="nil"/>
            </w:tcBorders>
          </w:tcPr>
          <w:p w14:paraId="1F52EDE7" w14:textId="77777777" w:rsidR="001C2D04" w:rsidRPr="00872C14" w:rsidRDefault="00166959">
            <w:pPr>
              <w:pStyle w:val="Normal6a"/>
            </w:pPr>
            <w:r w:rsidRPr="00872C14">
              <w:t>13.</w:t>
            </w:r>
            <w:r w:rsidRPr="00872C14">
              <w:tab/>
              <w:t xml:space="preserve">invită Comisia să se asigure că carta, dreptul la azil și aplicarea uniformă a standardelor prevăzute de legislația UE </w:t>
            </w:r>
            <w:r w:rsidRPr="00872C14">
              <w:t xml:space="preserve">sunt pe deplin respectate în domeniul sistemului european comun de azil; reamintește că este important să se efectueze evaluări sistematice ale </w:t>
            </w:r>
            <w:r w:rsidRPr="00872C14">
              <w:lastRenderedPageBreak/>
              <w:t>impactului asupra drepturilor fundamentale; condamnă orice încălcare a drepturilor fundamentale și orice restricționare nejustificată a drepturilor și libertăților individuale, inclusiv tratamente inumane sau degradante;</w:t>
            </w:r>
          </w:p>
        </w:tc>
        <w:tc>
          <w:tcPr>
            <w:tcW w:w="4876" w:type="dxa"/>
            <w:tcBorders>
              <w:top w:val="nil"/>
              <w:left w:val="nil"/>
              <w:bottom w:val="nil"/>
              <w:right w:val="nil"/>
            </w:tcBorders>
          </w:tcPr>
          <w:p w14:paraId="4B7D6A78" w14:textId="77777777" w:rsidR="001C2D04" w:rsidRPr="00872C14" w:rsidRDefault="00166959">
            <w:pPr>
              <w:pStyle w:val="Normal6a"/>
            </w:pPr>
            <w:r w:rsidRPr="00872C14">
              <w:lastRenderedPageBreak/>
              <w:t>13.</w:t>
            </w:r>
            <w:r w:rsidRPr="00872C14">
              <w:tab/>
              <w:t xml:space="preserve">invită Comisia să se asigure că carta, dreptul la azil și aplicarea uniformă a standardelor prevăzute de legislația UE sunt pe deplin respectate în domeniul sistemului european comun de azil; reamintește că este important să se efectueze evaluări sistematice ale </w:t>
            </w:r>
            <w:r w:rsidRPr="00872C14">
              <w:lastRenderedPageBreak/>
              <w:t>impactului asupra drepturilor fundamentale</w:t>
            </w:r>
            <w:r w:rsidRPr="00872C14">
              <w:rPr>
                <w:b/>
                <w:i/>
              </w:rPr>
              <w:t>, de asemenea în domeniul afacerilor interne</w:t>
            </w:r>
            <w:r w:rsidRPr="00872C14">
              <w:t>; condamnă orice încălcare a drepturilor fundamentale și orice restricționare nejustificată a drepturilor și libertăților individuale, inclusiv tratamente inumane</w:t>
            </w:r>
            <w:r w:rsidRPr="00872C14">
              <w:t xml:space="preserve"> sau degradante;</w:t>
            </w:r>
          </w:p>
        </w:tc>
      </w:tr>
    </w:tbl>
    <w:p w14:paraId="7B7B1110"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B4A87C7" w14:textId="77777777" w:rsidR="001C2D04" w:rsidRPr="00872C14" w:rsidRDefault="00166959">
      <w:r w:rsidRPr="00872C14">
        <w:rPr>
          <w:rStyle w:val="HideTWBExt"/>
        </w:rPr>
        <w:t>&lt;/Amend&gt;</w:t>
      </w:r>
    </w:p>
    <w:p w14:paraId="3547A59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242</w:t>
      </w:r>
      <w:r w:rsidRPr="00872C14">
        <w:rPr>
          <w:rStyle w:val="HideTWBExt"/>
        </w:rPr>
        <w:t>&lt;/NumAm&gt;</w:t>
      </w:r>
    </w:p>
    <w:p w14:paraId="18A8C34A"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1D58A628" w14:textId="77777777" w:rsidR="001C2D04" w:rsidRPr="00872C14" w:rsidRDefault="00166959">
      <w:pPr>
        <w:pStyle w:val="NormalBold"/>
      </w:pPr>
      <w:r w:rsidRPr="00872C14">
        <w:rPr>
          <w:rStyle w:val="HideTWBExt"/>
          <w:b w:val="0"/>
        </w:rPr>
        <w:t>&lt;/RepeatBlock-By&gt;</w:t>
      </w:r>
    </w:p>
    <w:p w14:paraId="6CEB0FD0"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0CAA31D" w14:textId="77777777" w:rsidR="001C2D04" w:rsidRPr="00872C14" w:rsidRDefault="00166959">
      <w:pPr>
        <w:pStyle w:val="NormalBold"/>
      </w:pPr>
      <w:r w:rsidRPr="00872C14">
        <w:rPr>
          <w:rStyle w:val="HideTWBExt"/>
        </w:rPr>
        <w:t>&lt;Article&gt;</w:t>
      </w:r>
      <w:r w:rsidRPr="00872C14">
        <w:t>Punctul 13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054C64B" w14:textId="77777777">
        <w:trPr>
          <w:trHeight w:hRule="exact" w:val="240"/>
          <w:jc w:val="center"/>
        </w:trPr>
        <w:tc>
          <w:tcPr>
            <w:tcW w:w="9752" w:type="dxa"/>
            <w:gridSpan w:val="2"/>
            <w:tcBorders>
              <w:top w:val="nil"/>
              <w:left w:val="nil"/>
              <w:bottom w:val="nil"/>
              <w:right w:val="nil"/>
            </w:tcBorders>
          </w:tcPr>
          <w:p w14:paraId="48E04F73" w14:textId="77777777" w:rsidR="001C2D04" w:rsidRPr="00872C14" w:rsidRDefault="001C2D04"/>
        </w:tc>
      </w:tr>
      <w:tr w:rsidR="001C2D04" w:rsidRPr="00872C14" w14:paraId="508CE066" w14:textId="77777777">
        <w:trPr>
          <w:trHeight w:val="240"/>
          <w:jc w:val="center"/>
        </w:trPr>
        <w:tc>
          <w:tcPr>
            <w:tcW w:w="4876" w:type="dxa"/>
            <w:tcBorders>
              <w:top w:val="nil"/>
              <w:left w:val="nil"/>
              <w:bottom w:val="nil"/>
              <w:right w:val="nil"/>
            </w:tcBorders>
          </w:tcPr>
          <w:p w14:paraId="2F480B1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9DDE451" w14:textId="77777777" w:rsidR="001C2D04" w:rsidRPr="00872C14" w:rsidRDefault="00166959">
            <w:pPr>
              <w:pStyle w:val="AmColumnHeading"/>
            </w:pPr>
            <w:r w:rsidRPr="00872C14">
              <w:t>Amendamentul</w:t>
            </w:r>
          </w:p>
        </w:tc>
      </w:tr>
      <w:tr w:rsidR="001C2D04" w:rsidRPr="00872C14" w14:paraId="1FF424C8" w14:textId="77777777">
        <w:trPr>
          <w:jc w:val="center"/>
        </w:trPr>
        <w:tc>
          <w:tcPr>
            <w:tcW w:w="4876" w:type="dxa"/>
            <w:tcBorders>
              <w:top w:val="nil"/>
              <w:left w:val="nil"/>
              <w:bottom w:val="nil"/>
              <w:right w:val="nil"/>
            </w:tcBorders>
          </w:tcPr>
          <w:p w14:paraId="47899553" w14:textId="77777777" w:rsidR="001C2D04" w:rsidRPr="00872C14" w:rsidRDefault="001C2D04">
            <w:pPr>
              <w:pStyle w:val="Normal6a"/>
            </w:pPr>
          </w:p>
        </w:tc>
        <w:tc>
          <w:tcPr>
            <w:tcW w:w="4876" w:type="dxa"/>
            <w:tcBorders>
              <w:top w:val="nil"/>
              <w:left w:val="nil"/>
              <w:bottom w:val="nil"/>
              <w:right w:val="nil"/>
            </w:tcBorders>
          </w:tcPr>
          <w:p w14:paraId="04327D0E" w14:textId="77777777" w:rsidR="001C2D04" w:rsidRPr="00872C14" w:rsidRDefault="00166959">
            <w:pPr>
              <w:pStyle w:val="Normal6a"/>
            </w:pPr>
            <w:r w:rsidRPr="00872C14">
              <w:rPr>
                <w:b/>
                <w:i/>
              </w:rPr>
              <w:t>13a.</w:t>
            </w:r>
            <w:r w:rsidRPr="00872C14">
              <w:tab/>
            </w:r>
            <w:r w:rsidRPr="00872C14">
              <w:rPr>
                <w:b/>
                <w:i/>
              </w:rPr>
              <w:t xml:space="preserve">este îngrijorat deoarece există din ce în ce mai </w:t>
            </w:r>
            <w:r w:rsidRPr="00872C14">
              <w:rPr>
                <w:b/>
                <w:i/>
              </w:rPr>
              <w:t>multe dovezi că fondurile UE din domeniul afacerilor interne destinate sprijinirii gestionării frontierelor, inclusiv în țările din afara UE, riscă să contribuie la încălcări ale drepturilor fundamentale; subliniază că, în conformitate cu Regulamentul privind dispozițiile comune (RDC), statele membre și Comisia trebuie să asigure respectarea drepturilor fundamentale și a cartei atunci când implementează programele finanțate de UE; subliniază că o mai mare transparență și responsabilizare, precum și o suprav</w:t>
            </w:r>
            <w:r w:rsidRPr="00872C14">
              <w:rPr>
                <w:b/>
                <w:i/>
              </w:rPr>
              <w:t>eghere eficace a alocării și utilizării fondurilor UE și evaluarea programelor relevante sunt esențiale pentru a asigura respectarea condițiilor favorizante orizontale;</w:t>
            </w:r>
          </w:p>
        </w:tc>
      </w:tr>
    </w:tbl>
    <w:p w14:paraId="7433C3F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0F1436F" w14:textId="77777777" w:rsidR="001C2D04" w:rsidRPr="00872C14" w:rsidRDefault="00166959">
      <w:r w:rsidRPr="00872C14">
        <w:rPr>
          <w:rStyle w:val="HideTWBExt"/>
        </w:rPr>
        <w:t>&lt;/Amend&gt;</w:t>
      </w:r>
    </w:p>
    <w:p w14:paraId="42B49A1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243</w:t>
      </w:r>
      <w:r w:rsidRPr="00872C14">
        <w:rPr>
          <w:rStyle w:val="HideTWBExt"/>
        </w:rPr>
        <w:t>&lt;/NumAm&gt;</w:t>
      </w:r>
    </w:p>
    <w:p w14:paraId="2587667B"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567335A1" w14:textId="77777777" w:rsidR="001C2D04" w:rsidRPr="00872C14" w:rsidRDefault="00166959">
      <w:pPr>
        <w:pStyle w:val="NormalBold"/>
      </w:pPr>
      <w:r w:rsidRPr="00872C14">
        <w:rPr>
          <w:rStyle w:val="HideTWBExt"/>
          <w:b w:val="0"/>
        </w:rPr>
        <w:t>&lt;/RepeatBlock-By&gt;</w:t>
      </w:r>
    </w:p>
    <w:p w14:paraId="1CDD3D2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E7ED415" w14:textId="77777777" w:rsidR="001C2D04" w:rsidRPr="00872C14" w:rsidRDefault="00166959">
      <w:pPr>
        <w:pStyle w:val="NormalBold"/>
      </w:pPr>
      <w:r w:rsidRPr="00872C14">
        <w:rPr>
          <w:rStyle w:val="HideTWBExt"/>
        </w:rPr>
        <w:lastRenderedPageBreak/>
        <w:t>&lt;Article&gt;</w:t>
      </w:r>
      <w:r w:rsidRPr="00872C14">
        <w:t>Punctul 13 b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23C892E" w14:textId="77777777">
        <w:trPr>
          <w:trHeight w:hRule="exact" w:val="240"/>
          <w:jc w:val="center"/>
        </w:trPr>
        <w:tc>
          <w:tcPr>
            <w:tcW w:w="9752" w:type="dxa"/>
            <w:gridSpan w:val="2"/>
            <w:tcBorders>
              <w:top w:val="nil"/>
              <w:left w:val="nil"/>
              <w:bottom w:val="nil"/>
              <w:right w:val="nil"/>
            </w:tcBorders>
          </w:tcPr>
          <w:p w14:paraId="129B1335" w14:textId="77777777" w:rsidR="001C2D04" w:rsidRPr="00872C14" w:rsidRDefault="001C2D04"/>
        </w:tc>
      </w:tr>
      <w:tr w:rsidR="001C2D04" w:rsidRPr="00872C14" w14:paraId="0D84675D" w14:textId="77777777">
        <w:trPr>
          <w:trHeight w:val="240"/>
          <w:jc w:val="center"/>
        </w:trPr>
        <w:tc>
          <w:tcPr>
            <w:tcW w:w="4876" w:type="dxa"/>
            <w:tcBorders>
              <w:top w:val="nil"/>
              <w:left w:val="nil"/>
              <w:bottom w:val="nil"/>
              <w:right w:val="nil"/>
            </w:tcBorders>
          </w:tcPr>
          <w:p w14:paraId="47679B01"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CB2416A" w14:textId="77777777" w:rsidR="001C2D04" w:rsidRPr="00872C14" w:rsidRDefault="00166959">
            <w:pPr>
              <w:pStyle w:val="AmColumnHeading"/>
            </w:pPr>
            <w:r w:rsidRPr="00872C14">
              <w:t>Amendamentul</w:t>
            </w:r>
          </w:p>
        </w:tc>
      </w:tr>
      <w:tr w:rsidR="001C2D04" w:rsidRPr="00872C14" w14:paraId="1536EC0A" w14:textId="77777777">
        <w:trPr>
          <w:jc w:val="center"/>
        </w:trPr>
        <w:tc>
          <w:tcPr>
            <w:tcW w:w="4876" w:type="dxa"/>
            <w:tcBorders>
              <w:top w:val="nil"/>
              <w:left w:val="nil"/>
              <w:bottom w:val="nil"/>
              <w:right w:val="nil"/>
            </w:tcBorders>
          </w:tcPr>
          <w:p w14:paraId="2B7E04F9" w14:textId="77777777" w:rsidR="001C2D04" w:rsidRPr="00872C14" w:rsidRDefault="001C2D04">
            <w:pPr>
              <w:pStyle w:val="Normal6a"/>
            </w:pPr>
          </w:p>
        </w:tc>
        <w:tc>
          <w:tcPr>
            <w:tcW w:w="4876" w:type="dxa"/>
            <w:tcBorders>
              <w:top w:val="nil"/>
              <w:left w:val="nil"/>
              <w:bottom w:val="nil"/>
              <w:right w:val="nil"/>
            </w:tcBorders>
          </w:tcPr>
          <w:p w14:paraId="1C91820D" w14:textId="77777777" w:rsidR="001C2D04" w:rsidRPr="00872C14" w:rsidRDefault="00166959">
            <w:pPr>
              <w:pStyle w:val="Normal6a"/>
            </w:pPr>
            <w:r w:rsidRPr="00872C14">
              <w:rPr>
                <w:b/>
                <w:i/>
              </w:rPr>
              <w:t>13b.</w:t>
            </w:r>
            <w:r w:rsidRPr="00872C14">
              <w:tab/>
            </w:r>
            <w:r w:rsidRPr="00872C14">
              <w:rPr>
                <w:b/>
                <w:i/>
              </w:rPr>
              <w:t xml:space="preserve">își exprimă îngrijorarea cu privire la slaba </w:t>
            </w:r>
            <w:r w:rsidRPr="00872C14">
              <w:rPr>
                <w:b/>
                <w:i/>
              </w:rPr>
              <w:t>înțelegere și greșelile grave de interpretare a cerințelor privind drepturile fundamentale și a aplicării cartei în ceea ce privește implementarea programelor finanțate de UE; avertizează că, astfel, crește riscul ca fondurile UE să fie utilizate încălcându-se drepturile fundamentale și solicită ferm o mai bună sensibilizare și aplicarea măsurilor necesare pentru a aborda această situație;</w:t>
            </w:r>
          </w:p>
        </w:tc>
      </w:tr>
    </w:tbl>
    <w:p w14:paraId="770A01C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5F296A4" w14:textId="77777777" w:rsidR="001C2D04" w:rsidRPr="00872C14" w:rsidRDefault="00166959">
      <w:r w:rsidRPr="00872C14">
        <w:rPr>
          <w:rStyle w:val="HideTWBExt"/>
        </w:rPr>
        <w:t>&lt;/Amend&gt;</w:t>
      </w:r>
    </w:p>
    <w:p w14:paraId="5689F4B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244</w:t>
      </w:r>
      <w:r w:rsidRPr="00872C14">
        <w:rPr>
          <w:rStyle w:val="HideTWBExt"/>
        </w:rPr>
        <w:t>&lt;/NumAm&gt;</w:t>
      </w:r>
    </w:p>
    <w:p w14:paraId="057DA983"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40DCAD54" w14:textId="77777777" w:rsidR="001C2D04" w:rsidRPr="00872C14" w:rsidRDefault="00166959">
      <w:pPr>
        <w:pStyle w:val="NormalBold"/>
      </w:pPr>
      <w:r w:rsidRPr="00872C14">
        <w:rPr>
          <w:rStyle w:val="HideTWBExt"/>
          <w:b w:val="0"/>
        </w:rPr>
        <w:t>&lt;/RepeatBlock-By&gt;</w:t>
      </w:r>
    </w:p>
    <w:p w14:paraId="6CF245D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56DDFD0" w14:textId="77777777" w:rsidR="001C2D04" w:rsidRPr="00872C14" w:rsidRDefault="00166959">
      <w:pPr>
        <w:pStyle w:val="NormalBold"/>
      </w:pPr>
      <w:r w:rsidRPr="00872C14">
        <w:rPr>
          <w:rStyle w:val="HideTWBExt"/>
        </w:rPr>
        <w:t>&lt;Article&gt;</w:t>
      </w:r>
      <w:r w:rsidRPr="00872C14">
        <w:t>Punctul 13 c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F38E8B7" w14:textId="77777777">
        <w:trPr>
          <w:trHeight w:hRule="exact" w:val="240"/>
          <w:jc w:val="center"/>
        </w:trPr>
        <w:tc>
          <w:tcPr>
            <w:tcW w:w="9752" w:type="dxa"/>
            <w:gridSpan w:val="2"/>
            <w:tcBorders>
              <w:top w:val="nil"/>
              <w:left w:val="nil"/>
              <w:bottom w:val="nil"/>
              <w:right w:val="nil"/>
            </w:tcBorders>
          </w:tcPr>
          <w:p w14:paraId="032FE38A" w14:textId="77777777" w:rsidR="001C2D04" w:rsidRPr="00872C14" w:rsidRDefault="001C2D04"/>
        </w:tc>
      </w:tr>
      <w:tr w:rsidR="001C2D04" w:rsidRPr="00872C14" w14:paraId="3CA12A8A" w14:textId="77777777">
        <w:trPr>
          <w:trHeight w:val="240"/>
          <w:jc w:val="center"/>
        </w:trPr>
        <w:tc>
          <w:tcPr>
            <w:tcW w:w="4876" w:type="dxa"/>
            <w:tcBorders>
              <w:top w:val="nil"/>
              <w:left w:val="nil"/>
              <w:bottom w:val="nil"/>
              <w:right w:val="nil"/>
            </w:tcBorders>
          </w:tcPr>
          <w:p w14:paraId="2544AE8B"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6E8D0DA" w14:textId="77777777" w:rsidR="001C2D04" w:rsidRPr="00872C14" w:rsidRDefault="00166959">
            <w:pPr>
              <w:pStyle w:val="AmColumnHeading"/>
            </w:pPr>
            <w:r w:rsidRPr="00872C14">
              <w:t>Amendamentul</w:t>
            </w:r>
          </w:p>
        </w:tc>
      </w:tr>
      <w:tr w:rsidR="001C2D04" w:rsidRPr="00872C14" w14:paraId="52BA96F8" w14:textId="77777777">
        <w:trPr>
          <w:jc w:val="center"/>
        </w:trPr>
        <w:tc>
          <w:tcPr>
            <w:tcW w:w="4876" w:type="dxa"/>
            <w:tcBorders>
              <w:top w:val="nil"/>
              <w:left w:val="nil"/>
              <w:bottom w:val="nil"/>
              <w:right w:val="nil"/>
            </w:tcBorders>
          </w:tcPr>
          <w:p w14:paraId="0DE9C6D4" w14:textId="77777777" w:rsidR="001C2D04" w:rsidRPr="00872C14" w:rsidRDefault="001C2D04">
            <w:pPr>
              <w:pStyle w:val="Normal6a"/>
            </w:pPr>
          </w:p>
        </w:tc>
        <w:tc>
          <w:tcPr>
            <w:tcW w:w="4876" w:type="dxa"/>
            <w:tcBorders>
              <w:top w:val="nil"/>
              <w:left w:val="nil"/>
              <w:bottom w:val="nil"/>
              <w:right w:val="nil"/>
            </w:tcBorders>
          </w:tcPr>
          <w:p w14:paraId="5C7D6C8F" w14:textId="77777777" w:rsidR="001C2D04" w:rsidRPr="00872C14" w:rsidRDefault="00166959">
            <w:pPr>
              <w:pStyle w:val="Normal6a"/>
            </w:pPr>
            <w:r w:rsidRPr="00872C14">
              <w:rPr>
                <w:b/>
                <w:i/>
              </w:rPr>
              <w:t>13c.</w:t>
            </w:r>
            <w:r w:rsidRPr="00872C14">
              <w:tab/>
            </w:r>
            <w:r w:rsidRPr="00872C14">
              <w:rPr>
                <w:b/>
                <w:i/>
              </w:rPr>
              <w:t xml:space="preserve">recunoaște rolul esențial al condițiilor favorizante orizontale din RDC în </w:t>
            </w:r>
            <w:r w:rsidRPr="00872C14">
              <w:rPr>
                <w:b/>
                <w:i/>
              </w:rPr>
              <w:t>asigurarea aplicării sistematice a cartei; subliniază că condiția favorizantă orizontală privind carta din următorul cadru financiar multianual (CFM) trebuie să se aplice în etapele de concepere, implementare, monitorizare și evaluare a programelor și proiectelor finanțate de UE; subliniază că este necesar să se consolideze mecanismele de monitorizare și evaluare pentru a intensifica asigurarea practică a respectării acestor condiții, garantând un nivel mai mare de transparență și o mai mare participare a p</w:t>
            </w:r>
            <w:r w:rsidRPr="00872C14">
              <w:rPr>
                <w:b/>
                <w:i/>
              </w:rPr>
              <w:t>ărților interesate;</w:t>
            </w:r>
          </w:p>
        </w:tc>
      </w:tr>
    </w:tbl>
    <w:p w14:paraId="5B3E8CF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9B20C7D" w14:textId="77777777" w:rsidR="001C2D04" w:rsidRPr="00872C14" w:rsidRDefault="00166959">
      <w:r w:rsidRPr="00872C14">
        <w:rPr>
          <w:rStyle w:val="HideTWBExt"/>
        </w:rPr>
        <w:t>&lt;/Amend&gt;</w:t>
      </w:r>
    </w:p>
    <w:p w14:paraId="0E95D275" w14:textId="77777777" w:rsidR="001C2D04" w:rsidRPr="00872C14" w:rsidRDefault="00166959">
      <w:pPr>
        <w:pStyle w:val="AmNumberTabs"/>
      </w:pPr>
      <w:r w:rsidRPr="00872C14">
        <w:rPr>
          <w:rStyle w:val="HideTWBExt"/>
        </w:rPr>
        <w:lastRenderedPageBreak/>
        <w:t>&lt;Amend&gt;</w:t>
      </w:r>
      <w:r w:rsidRPr="00872C14">
        <w:t>Amendamentul</w:t>
      </w:r>
      <w:r w:rsidRPr="00872C14">
        <w:tab/>
      </w:r>
      <w:r w:rsidRPr="00872C14">
        <w:tab/>
      </w:r>
      <w:r w:rsidRPr="00872C14">
        <w:rPr>
          <w:rStyle w:val="HideTWBExt"/>
        </w:rPr>
        <w:t>&lt;NumAm&gt;</w:t>
      </w:r>
      <w:r w:rsidRPr="00872C14">
        <w:t>245</w:t>
      </w:r>
      <w:r w:rsidRPr="00872C14">
        <w:rPr>
          <w:rStyle w:val="HideTWBExt"/>
        </w:rPr>
        <w:t>&lt;/NumAm&gt;</w:t>
      </w:r>
    </w:p>
    <w:p w14:paraId="24B78B14"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305F3710" w14:textId="77777777" w:rsidR="001C2D04" w:rsidRPr="00872C14" w:rsidRDefault="00166959">
      <w:pPr>
        <w:pStyle w:val="NormalBold"/>
      </w:pPr>
      <w:r w:rsidRPr="00872C14">
        <w:rPr>
          <w:rStyle w:val="HideTWBExt"/>
          <w:b w:val="0"/>
        </w:rPr>
        <w:t>&lt;/RepeatBlock-By&gt;</w:t>
      </w:r>
    </w:p>
    <w:p w14:paraId="4FD02E8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0953F4B" w14:textId="77777777" w:rsidR="001C2D04" w:rsidRPr="00872C14" w:rsidRDefault="00166959">
      <w:pPr>
        <w:pStyle w:val="NormalBold"/>
      </w:pPr>
      <w:r w:rsidRPr="00872C14">
        <w:rPr>
          <w:rStyle w:val="HideTWBExt"/>
        </w:rPr>
        <w:t>&lt;Article&gt;</w:t>
      </w:r>
      <w:r w:rsidRPr="00872C14">
        <w:t>Punctul 14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86B1804" w14:textId="77777777">
        <w:trPr>
          <w:trHeight w:hRule="exact" w:val="240"/>
          <w:jc w:val="center"/>
        </w:trPr>
        <w:tc>
          <w:tcPr>
            <w:tcW w:w="9752" w:type="dxa"/>
            <w:gridSpan w:val="2"/>
            <w:tcBorders>
              <w:top w:val="nil"/>
              <w:left w:val="nil"/>
              <w:bottom w:val="nil"/>
              <w:right w:val="nil"/>
            </w:tcBorders>
          </w:tcPr>
          <w:p w14:paraId="78A9E2B4" w14:textId="77777777" w:rsidR="001C2D04" w:rsidRPr="00872C14" w:rsidRDefault="001C2D04"/>
        </w:tc>
      </w:tr>
      <w:tr w:rsidR="001C2D04" w:rsidRPr="00872C14" w14:paraId="26CD8CB2" w14:textId="77777777">
        <w:trPr>
          <w:trHeight w:val="240"/>
          <w:jc w:val="center"/>
        </w:trPr>
        <w:tc>
          <w:tcPr>
            <w:tcW w:w="4876" w:type="dxa"/>
            <w:tcBorders>
              <w:top w:val="nil"/>
              <w:left w:val="nil"/>
              <w:bottom w:val="nil"/>
              <w:right w:val="nil"/>
            </w:tcBorders>
          </w:tcPr>
          <w:p w14:paraId="2F8523C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1BB3ADA" w14:textId="77777777" w:rsidR="001C2D04" w:rsidRPr="00872C14" w:rsidRDefault="00166959">
            <w:pPr>
              <w:pStyle w:val="AmColumnHeading"/>
            </w:pPr>
            <w:r w:rsidRPr="00872C14">
              <w:t>Amendamentul</w:t>
            </w:r>
          </w:p>
        </w:tc>
      </w:tr>
      <w:tr w:rsidR="001C2D04" w:rsidRPr="00872C14" w14:paraId="5777FACB" w14:textId="77777777">
        <w:trPr>
          <w:jc w:val="center"/>
        </w:trPr>
        <w:tc>
          <w:tcPr>
            <w:tcW w:w="4876" w:type="dxa"/>
            <w:tcBorders>
              <w:top w:val="nil"/>
              <w:left w:val="nil"/>
              <w:bottom w:val="nil"/>
              <w:right w:val="nil"/>
            </w:tcBorders>
          </w:tcPr>
          <w:p w14:paraId="369B57CA" w14:textId="77777777" w:rsidR="001C2D04" w:rsidRPr="00872C14" w:rsidRDefault="00166959">
            <w:pPr>
              <w:pStyle w:val="Normal6a"/>
            </w:pPr>
            <w:r w:rsidRPr="00872C14">
              <w:rPr>
                <w:b/>
                <w:i/>
              </w:rPr>
              <w:t>14.</w:t>
            </w:r>
            <w:r w:rsidRPr="00872C14">
              <w:tab/>
            </w:r>
            <w:r w:rsidRPr="00872C14">
              <w:rPr>
                <w:b/>
                <w:i/>
              </w:rPr>
              <w:t>subliniază importanța creșterii alocărilor din fondurile UE pentru protecția și promovarea cartei în contextul regulamentului de stabilire a noului cadru financiar multianual</w:t>
            </w:r>
            <w:r w:rsidRPr="00872C14">
              <w:rPr>
                <w:b/>
                <w:i/>
                <w:vertAlign w:val="superscript"/>
              </w:rPr>
              <w:t>12</w:t>
            </w:r>
            <w:r w:rsidRPr="00872C14">
              <w:rPr>
                <w:b/>
                <w:i/>
              </w:rPr>
              <w:t>; reiterează faptul că respectarea deplină a cartei și a valorilor consacrate la articolul 2 din TUE trebuie să fie o condiție prealabilă esențială pentru accesarea fondurilor UE; solicită garanții solide bazate pe valori în toate programele UE; solicită o legătură mai strânsă între recomandările formulate în rapoartele privind statu</w:t>
            </w:r>
            <w:r w:rsidRPr="00872C14">
              <w:rPr>
                <w:b/>
                <w:i/>
              </w:rPr>
              <w:t>l de drept și sprijinul financiar; solicită introducerea unor măsuri de condiționalitate împotriva statelor membre care nu pun în aplicare hotărârile CJUE, condiționând accesul la fondurile Uniunii de respectarea hotărârilor obligatorii ale CJUE; subliniază necesitatea unui sistem de monitorizare independent și transparent pentru a asigura conformitatea; reamintește obligația de aliniere la Convenția privind drepturile persoanelor cu dizabilități;</w:t>
            </w:r>
          </w:p>
        </w:tc>
        <w:tc>
          <w:tcPr>
            <w:tcW w:w="4876" w:type="dxa"/>
            <w:tcBorders>
              <w:top w:val="nil"/>
              <w:left w:val="nil"/>
              <w:bottom w:val="nil"/>
              <w:right w:val="nil"/>
            </w:tcBorders>
          </w:tcPr>
          <w:p w14:paraId="0083B308" w14:textId="77777777" w:rsidR="001C2D04" w:rsidRPr="00872C14" w:rsidRDefault="00166959">
            <w:pPr>
              <w:pStyle w:val="Normal6a"/>
            </w:pPr>
            <w:r w:rsidRPr="00872C14">
              <w:rPr>
                <w:b/>
                <w:i/>
              </w:rPr>
              <w:t>eliminat</w:t>
            </w:r>
          </w:p>
        </w:tc>
      </w:tr>
      <w:tr w:rsidR="001C2D04" w:rsidRPr="00872C14" w14:paraId="4CD34F06" w14:textId="77777777">
        <w:trPr>
          <w:jc w:val="center"/>
        </w:trPr>
        <w:tc>
          <w:tcPr>
            <w:tcW w:w="4876" w:type="dxa"/>
            <w:tcBorders>
              <w:top w:val="nil"/>
              <w:left w:val="nil"/>
              <w:bottom w:val="nil"/>
              <w:right w:val="nil"/>
            </w:tcBorders>
          </w:tcPr>
          <w:p w14:paraId="30DD2320"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2E995EB7" w14:textId="77777777" w:rsidR="001C2D04" w:rsidRPr="00872C14" w:rsidRDefault="001C2D04"/>
        </w:tc>
      </w:tr>
      <w:tr w:rsidR="001C2D04" w:rsidRPr="00872C14" w14:paraId="18F5E9EC" w14:textId="77777777">
        <w:trPr>
          <w:jc w:val="center"/>
        </w:trPr>
        <w:tc>
          <w:tcPr>
            <w:tcW w:w="4876" w:type="dxa"/>
            <w:tcBorders>
              <w:top w:val="nil"/>
              <w:left w:val="nil"/>
              <w:bottom w:val="nil"/>
              <w:right w:val="nil"/>
            </w:tcBorders>
          </w:tcPr>
          <w:p w14:paraId="618B6A07" w14:textId="77777777" w:rsidR="001C2D04" w:rsidRPr="00872C14" w:rsidRDefault="00166959">
            <w:pPr>
              <w:pStyle w:val="Normal6a"/>
            </w:pPr>
            <w:r w:rsidRPr="00872C14">
              <w:rPr>
                <w:b/>
                <w:i/>
                <w:vertAlign w:val="superscript"/>
              </w:rPr>
              <w:t>12</w:t>
            </w:r>
            <w:r w:rsidRPr="00872C14">
              <w:t xml:space="preserve"> </w:t>
            </w:r>
            <w:r w:rsidRPr="00872C14">
              <w:rPr>
                <w:b/>
                <w:i/>
              </w:rPr>
              <w:t>Propunerea Comisiei din 16 iulie 2025 de regulament al Consiliului de stabilire a cadrului financiar multianual pentru perioada 2028-2034 (COM(2025)0571).</w:t>
            </w:r>
          </w:p>
        </w:tc>
        <w:tc>
          <w:tcPr>
            <w:tcW w:w="4876" w:type="dxa"/>
            <w:tcBorders>
              <w:top w:val="nil"/>
              <w:left w:val="nil"/>
              <w:bottom w:val="nil"/>
              <w:right w:val="nil"/>
            </w:tcBorders>
          </w:tcPr>
          <w:p w14:paraId="3C6F6802" w14:textId="77777777" w:rsidR="001C2D04" w:rsidRPr="00872C14" w:rsidRDefault="001C2D04"/>
        </w:tc>
      </w:tr>
    </w:tbl>
    <w:p w14:paraId="2D1BCA5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E2F4481" w14:textId="77777777" w:rsidR="001C2D04" w:rsidRPr="00872C14" w:rsidRDefault="00166959">
      <w:r w:rsidRPr="00872C14">
        <w:rPr>
          <w:rStyle w:val="HideTWBExt"/>
        </w:rPr>
        <w:t>&lt;/Amend&gt;</w:t>
      </w:r>
    </w:p>
    <w:p w14:paraId="1663BFD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246</w:t>
      </w:r>
      <w:r w:rsidRPr="00872C14">
        <w:rPr>
          <w:rStyle w:val="HideTWBExt"/>
        </w:rPr>
        <w:t>&lt;/NumAm&gt;</w:t>
      </w:r>
    </w:p>
    <w:p w14:paraId="0BC44134"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0306190C" w14:textId="77777777" w:rsidR="001C2D04" w:rsidRPr="00872C14" w:rsidRDefault="00166959">
      <w:pPr>
        <w:pStyle w:val="NormalBold"/>
      </w:pPr>
      <w:r w:rsidRPr="00872C14">
        <w:rPr>
          <w:rStyle w:val="HideTWBExt"/>
          <w:b w:val="0"/>
        </w:rPr>
        <w:t>&lt;/RepeatBlock-By&gt;</w:t>
      </w:r>
    </w:p>
    <w:p w14:paraId="1BFB9AD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E6F9D13" w14:textId="77777777" w:rsidR="001C2D04" w:rsidRPr="00872C14" w:rsidRDefault="00166959">
      <w:pPr>
        <w:pStyle w:val="NormalBold"/>
      </w:pPr>
      <w:r w:rsidRPr="00872C14">
        <w:rPr>
          <w:rStyle w:val="HideTWBExt"/>
        </w:rPr>
        <w:lastRenderedPageBreak/>
        <w:t>&lt;Article&gt;</w:t>
      </w:r>
      <w:r w:rsidRPr="00872C14">
        <w:t>Punctul 14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E0BDC4D" w14:textId="77777777">
        <w:trPr>
          <w:trHeight w:hRule="exact" w:val="240"/>
          <w:jc w:val="center"/>
        </w:trPr>
        <w:tc>
          <w:tcPr>
            <w:tcW w:w="9752" w:type="dxa"/>
            <w:gridSpan w:val="2"/>
            <w:tcBorders>
              <w:top w:val="nil"/>
              <w:left w:val="nil"/>
              <w:bottom w:val="nil"/>
              <w:right w:val="nil"/>
            </w:tcBorders>
          </w:tcPr>
          <w:p w14:paraId="3AE99527" w14:textId="77777777" w:rsidR="001C2D04" w:rsidRPr="00872C14" w:rsidRDefault="001C2D04"/>
        </w:tc>
      </w:tr>
      <w:tr w:rsidR="001C2D04" w:rsidRPr="00872C14" w14:paraId="14DEC3C9" w14:textId="77777777">
        <w:trPr>
          <w:trHeight w:val="240"/>
          <w:jc w:val="center"/>
        </w:trPr>
        <w:tc>
          <w:tcPr>
            <w:tcW w:w="4876" w:type="dxa"/>
            <w:tcBorders>
              <w:top w:val="nil"/>
              <w:left w:val="nil"/>
              <w:bottom w:val="nil"/>
              <w:right w:val="nil"/>
            </w:tcBorders>
          </w:tcPr>
          <w:p w14:paraId="180F355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A7EFDE4" w14:textId="77777777" w:rsidR="001C2D04" w:rsidRPr="00872C14" w:rsidRDefault="00166959">
            <w:pPr>
              <w:pStyle w:val="AmColumnHeading"/>
            </w:pPr>
            <w:r w:rsidRPr="00872C14">
              <w:t>Amendamentul</w:t>
            </w:r>
          </w:p>
        </w:tc>
      </w:tr>
      <w:tr w:rsidR="001C2D04" w:rsidRPr="00872C14" w14:paraId="1C835699" w14:textId="77777777">
        <w:trPr>
          <w:jc w:val="center"/>
        </w:trPr>
        <w:tc>
          <w:tcPr>
            <w:tcW w:w="4876" w:type="dxa"/>
            <w:tcBorders>
              <w:top w:val="nil"/>
              <w:left w:val="nil"/>
              <w:bottom w:val="nil"/>
              <w:right w:val="nil"/>
            </w:tcBorders>
          </w:tcPr>
          <w:p w14:paraId="4109B316" w14:textId="77777777" w:rsidR="001C2D04" w:rsidRPr="00872C14" w:rsidRDefault="00166959">
            <w:pPr>
              <w:pStyle w:val="Normal6a"/>
            </w:pPr>
            <w:r w:rsidRPr="00872C14">
              <w:rPr>
                <w:b/>
                <w:i/>
              </w:rPr>
              <w:t>14.</w:t>
            </w:r>
            <w:r w:rsidRPr="00872C14">
              <w:tab/>
            </w:r>
            <w:r w:rsidRPr="00872C14">
              <w:rPr>
                <w:b/>
                <w:i/>
              </w:rPr>
              <w:t xml:space="preserve">subliniază importanța creșterii alocărilor din </w:t>
            </w:r>
            <w:r w:rsidRPr="00872C14">
              <w:rPr>
                <w:b/>
                <w:i/>
              </w:rPr>
              <w:t>fondurile UE pentru protecția și promovarea cartei în contextul regulamentului de stabilire a noului cadru financiar multianual</w:t>
            </w:r>
            <w:r w:rsidRPr="00872C14">
              <w:rPr>
                <w:b/>
                <w:i/>
                <w:vertAlign w:val="superscript"/>
              </w:rPr>
              <w:t>12</w:t>
            </w:r>
            <w:r w:rsidRPr="00872C14">
              <w:rPr>
                <w:b/>
                <w:i/>
              </w:rPr>
              <w:t>; reiterează faptul că respectarea deplină a cartei și a valorilor consacrate la articolul 2 din TUE trebuie să fie o condiție prealabilă esențială pentru accesarea fondurilor UE; solicită garanții solide bazate pe valori în toate programele UE; solicită o legătură mai strânsă între recomandările formulate în rapoartele privind statul de drept și sprijinul financiar; solicită intr</w:t>
            </w:r>
            <w:r w:rsidRPr="00872C14">
              <w:rPr>
                <w:b/>
                <w:i/>
              </w:rPr>
              <w:t>oducerea unor măsuri de condiționalitate împotriva statelor membre care nu pun în aplicare hotărârile CJUE, condiționând accesul la fondurile Uniunii de respectarea hotărârilor obligatorii ale CJUE; subliniază necesitatea unui sistem de monitorizare independent și transparent pentru a asigura conformitatea; reamintește obligația de aliniere la Convenția privind drepturile persoanelor cu dizabilități;</w:t>
            </w:r>
          </w:p>
        </w:tc>
        <w:tc>
          <w:tcPr>
            <w:tcW w:w="4876" w:type="dxa"/>
            <w:tcBorders>
              <w:top w:val="nil"/>
              <w:left w:val="nil"/>
              <w:bottom w:val="nil"/>
              <w:right w:val="nil"/>
            </w:tcBorders>
          </w:tcPr>
          <w:p w14:paraId="2C282E42" w14:textId="77777777" w:rsidR="001C2D04" w:rsidRPr="00872C14" w:rsidRDefault="00166959">
            <w:pPr>
              <w:pStyle w:val="Normal6a"/>
            </w:pPr>
            <w:r w:rsidRPr="00872C14">
              <w:rPr>
                <w:b/>
                <w:i/>
              </w:rPr>
              <w:t>eliminat</w:t>
            </w:r>
          </w:p>
        </w:tc>
      </w:tr>
      <w:tr w:rsidR="001C2D04" w:rsidRPr="00872C14" w14:paraId="523A97AD" w14:textId="77777777">
        <w:trPr>
          <w:jc w:val="center"/>
        </w:trPr>
        <w:tc>
          <w:tcPr>
            <w:tcW w:w="4876" w:type="dxa"/>
            <w:tcBorders>
              <w:top w:val="nil"/>
              <w:left w:val="nil"/>
              <w:bottom w:val="nil"/>
              <w:right w:val="nil"/>
            </w:tcBorders>
          </w:tcPr>
          <w:p w14:paraId="759DDD08"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4435779D" w14:textId="77777777" w:rsidR="001C2D04" w:rsidRPr="00872C14" w:rsidRDefault="001C2D04"/>
        </w:tc>
      </w:tr>
      <w:tr w:rsidR="001C2D04" w:rsidRPr="00872C14" w14:paraId="7C07BB9E" w14:textId="77777777">
        <w:trPr>
          <w:jc w:val="center"/>
        </w:trPr>
        <w:tc>
          <w:tcPr>
            <w:tcW w:w="4876" w:type="dxa"/>
            <w:tcBorders>
              <w:top w:val="nil"/>
              <w:left w:val="nil"/>
              <w:bottom w:val="nil"/>
              <w:right w:val="nil"/>
            </w:tcBorders>
          </w:tcPr>
          <w:p w14:paraId="2CD9B94A" w14:textId="77777777" w:rsidR="001C2D04" w:rsidRPr="00872C14" w:rsidRDefault="00166959">
            <w:pPr>
              <w:pStyle w:val="Normal6a"/>
            </w:pPr>
            <w:r w:rsidRPr="00872C14">
              <w:rPr>
                <w:b/>
                <w:i/>
                <w:vertAlign w:val="superscript"/>
              </w:rPr>
              <w:t>12</w:t>
            </w:r>
            <w:r w:rsidRPr="00872C14">
              <w:t xml:space="preserve"> </w:t>
            </w:r>
            <w:r w:rsidRPr="00872C14">
              <w:rPr>
                <w:b/>
                <w:i/>
              </w:rPr>
              <w:t xml:space="preserve">Propunerea Comisiei din 16 iulie 2025 de regulament al </w:t>
            </w:r>
            <w:r w:rsidRPr="00872C14">
              <w:rPr>
                <w:b/>
                <w:i/>
              </w:rPr>
              <w:t>Consiliului de stabilire a cadrului financiar multianual pentru perioada 2028-2034 (COM(2025)0571).</w:t>
            </w:r>
          </w:p>
        </w:tc>
        <w:tc>
          <w:tcPr>
            <w:tcW w:w="4876" w:type="dxa"/>
            <w:tcBorders>
              <w:top w:val="nil"/>
              <w:left w:val="nil"/>
              <w:bottom w:val="nil"/>
              <w:right w:val="nil"/>
            </w:tcBorders>
          </w:tcPr>
          <w:p w14:paraId="37A625DF" w14:textId="77777777" w:rsidR="001C2D04" w:rsidRPr="00872C14" w:rsidRDefault="001C2D04"/>
        </w:tc>
      </w:tr>
    </w:tbl>
    <w:p w14:paraId="4FB593E9"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3F820B3" w14:textId="77777777" w:rsidR="001C2D04" w:rsidRPr="00872C14" w:rsidRDefault="00166959">
      <w:r w:rsidRPr="00872C14">
        <w:rPr>
          <w:rStyle w:val="HideTWBExt"/>
        </w:rPr>
        <w:t>&lt;/Amend&gt;</w:t>
      </w:r>
    </w:p>
    <w:p w14:paraId="610B1857"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247</w:t>
      </w:r>
      <w:r w:rsidRPr="00872C14">
        <w:rPr>
          <w:rStyle w:val="HideTWBExt"/>
        </w:rPr>
        <w:t>&lt;/NumAm&gt;</w:t>
      </w:r>
    </w:p>
    <w:p w14:paraId="01B1ACFB"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1845D7D4" w14:textId="77777777" w:rsidR="001C2D04" w:rsidRPr="00872C14" w:rsidRDefault="00166959">
      <w:pPr>
        <w:pStyle w:val="NormalBold"/>
      </w:pPr>
      <w:r w:rsidRPr="00872C14">
        <w:rPr>
          <w:rStyle w:val="HideTWBExt"/>
          <w:b w:val="0"/>
        </w:rPr>
        <w:t>&lt;/RepeatBlock-By&gt;</w:t>
      </w:r>
    </w:p>
    <w:p w14:paraId="4A758DC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ACDBB48" w14:textId="77777777" w:rsidR="001C2D04" w:rsidRPr="00872C14" w:rsidRDefault="00166959">
      <w:pPr>
        <w:pStyle w:val="NormalBold"/>
      </w:pPr>
      <w:r w:rsidRPr="00872C14">
        <w:rPr>
          <w:rStyle w:val="HideTWBExt"/>
        </w:rPr>
        <w:t>&lt;Article&gt;</w:t>
      </w:r>
      <w:r w:rsidRPr="00872C14">
        <w:t>Punctul 14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256BA15" w14:textId="77777777">
        <w:trPr>
          <w:trHeight w:hRule="exact" w:val="240"/>
          <w:jc w:val="center"/>
        </w:trPr>
        <w:tc>
          <w:tcPr>
            <w:tcW w:w="9752" w:type="dxa"/>
            <w:gridSpan w:val="2"/>
            <w:tcBorders>
              <w:top w:val="nil"/>
              <w:left w:val="nil"/>
              <w:bottom w:val="nil"/>
              <w:right w:val="nil"/>
            </w:tcBorders>
          </w:tcPr>
          <w:p w14:paraId="61966969" w14:textId="77777777" w:rsidR="001C2D04" w:rsidRPr="00872C14" w:rsidRDefault="001C2D04"/>
        </w:tc>
      </w:tr>
      <w:tr w:rsidR="001C2D04" w:rsidRPr="00872C14" w14:paraId="4A140017" w14:textId="77777777">
        <w:trPr>
          <w:trHeight w:val="240"/>
          <w:jc w:val="center"/>
        </w:trPr>
        <w:tc>
          <w:tcPr>
            <w:tcW w:w="4876" w:type="dxa"/>
            <w:tcBorders>
              <w:top w:val="nil"/>
              <w:left w:val="nil"/>
              <w:bottom w:val="nil"/>
              <w:right w:val="nil"/>
            </w:tcBorders>
          </w:tcPr>
          <w:p w14:paraId="342DA8C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6B0720B" w14:textId="77777777" w:rsidR="001C2D04" w:rsidRPr="00872C14" w:rsidRDefault="00166959">
            <w:pPr>
              <w:pStyle w:val="AmColumnHeading"/>
            </w:pPr>
            <w:r w:rsidRPr="00872C14">
              <w:t>Amendamentul</w:t>
            </w:r>
          </w:p>
        </w:tc>
      </w:tr>
      <w:tr w:rsidR="001C2D04" w:rsidRPr="00872C14" w14:paraId="6E2B0926" w14:textId="77777777">
        <w:trPr>
          <w:jc w:val="center"/>
        </w:trPr>
        <w:tc>
          <w:tcPr>
            <w:tcW w:w="4876" w:type="dxa"/>
            <w:tcBorders>
              <w:top w:val="nil"/>
              <w:left w:val="nil"/>
              <w:bottom w:val="nil"/>
              <w:right w:val="nil"/>
            </w:tcBorders>
          </w:tcPr>
          <w:p w14:paraId="7C544200" w14:textId="77777777" w:rsidR="001C2D04" w:rsidRPr="00872C14" w:rsidRDefault="00166959">
            <w:pPr>
              <w:pStyle w:val="Normal6a"/>
            </w:pPr>
            <w:r w:rsidRPr="00872C14">
              <w:lastRenderedPageBreak/>
              <w:t>14.</w:t>
            </w:r>
            <w:r w:rsidRPr="00872C14">
              <w:tab/>
            </w:r>
            <w:r w:rsidRPr="00872C14">
              <w:rPr>
                <w:b/>
                <w:i/>
              </w:rPr>
              <w:t>subliniază importanța creșterii alocărilor</w:t>
            </w:r>
            <w:r w:rsidRPr="00872C14">
              <w:t xml:space="preserve"> din fondurile UE pentru protecția și promovarea cartei în </w:t>
            </w:r>
            <w:r w:rsidRPr="00872C14">
              <w:rPr>
                <w:b/>
                <w:i/>
              </w:rPr>
              <w:t>contextul regulamentului de stabilire a noului</w:t>
            </w:r>
            <w:r w:rsidRPr="00872C14">
              <w:t xml:space="preserve"> cadru financiar multianual</w:t>
            </w:r>
            <w:r w:rsidRPr="00872C14">
              <w:rPr>
                <w:vertAlign w:val="superscript"/>
              </w:rPr>
              <w:t>12</w:t>
            </w:r>
            <w:r w:rsidRPr="00872C14">
              <w:t>; reiterează faptul că respectarea deplină a cartei și a valorilor consacrate la articolul 2 din TUE trebuie să fie o condiție prealabilă esențială pentru accesarea fondurilor UE; solicită garanții solide bazate pe valori în toate programele UE; solicită o legătură mai strânsă între recomandările formulate în rapoartele privind statul de drept și sprijinul financiar; solicită</w:t>
            </w:r>
            <w:r w:rsidRPr="00872C14">
              <w:t xml:space="preserve"> introducerea unor măsuri de condiționalitate împotriva statelor membre care nu pun în aplicare hotărârile CJUE, condiționând accesul la fondurile Uniunii de respectarea hotărârilor obligatorii ale CJUE; subliniază necesitatea unui sistem de monitorizare independent și transparent pentru a asigura conformitatea; reamintește obligația de aliniere la Convenția privind drepturile persoanelor cu dizabilități;</w:t>
            </w:r>
          </w:p>
        </w:tc>
        <w:tc>
          <w:tcPr>
            <w:tcW w:w="4876" w:type="dxa"/>
            <w:tcBorders>
              <w:top w:val="nil"/>
              <w:left w:val="nil"/>
              <w:bottom w:val="nil"/>
              <w:right w:val="nil"/>
            </w:tcBorders>
          </w:tcPr>
          <w:p w14:paraId="4774FD6D" w14:textId="77777777" w:rsidR="001C2D04" w:rsidRPr="00872C14" w:rsidRDefault="00166959">
            <w:pPr>
              <w:pStyle w:val="Normal6a"/>
            </w:pPr>
            <w:r w:rsidRPr="00872C14">
              <w:t>14.</w:t>
            </w:r>
            <w:r w:rsidRPr="00872C14">
              <w:tab/>
            </w:r>
            <w:r w:rsidRPr="00872C14">
              <w:rPr>
                <w:b/>
                <w:i/>
              </w:rPr>
              <w:t>solicită să se majoreze alocările</w:t>
            </w:r>
            <w:r w:rsidRPr="00872C14">
              <w:t xml:space="preserve"> din fondurile UE pentru protecția și promovarea</w:t>
            </w:r>
            <w:r w:rsidRPr="00872C14">
              <w:rPr>
                <w:b/>
                <w:i/>
              </w:rPr>
              <w:t>, precum și interpretarea și aplicarea mai consecventă a</w:t>
            </w:r>
            <w:r w:rsidRPr="00872C14">
              <w:t xml:space="preserve"> cartei</w:t>
            </w:r>
            <w:r w:rsidRPr="00872C14">
              <w:rPr>
                <w:b/>
                <w:i/>
              </w:rPr>
              <w:t>, inclusiv pentru a sprijini litigiile strategice, plângerile și monitorizarea independentă a acțiunilor finanțate de UE pentru a asigura tragerea la răspundere, precum și pentru a se asigura că nicio finanțare din partea UE nu este utilizată pentru inițiative care riscă să submineze drepturile fundamentale ale persoanelor, cum ar fi acțiunile strategice în justiți</w:t>
            </w:r>
            <w:r w:rsidRPr="00872C14">
              <w:rPr>
                <w:b/>
                <w:i/>
              </w:rPr>
              <w:t>e împotriva mobilizării publice (SLAPP) sau externalizarea politicilor în materie de azil și migrație,</w:t>
            </w:r>
            <w:r w:rsidRPr="00872C14">
              <w:t xml:space="preserve"> în </w:t>
            </w:r>
            <w:r w:rsidRPr="00872C14">
              <w:rPr>
                <w:b/>
                <w:i/>
              </w:rPr>
              <w:t>noul</w:t>
            </w:r>
            <w:r w:rsidRPr="00872C14">
              <w:t xml:space="preserve"> cadru financiar multianual</w:t>
            </w:r>
            <w:r w:rsidRPr="00872C14">
              <w:rPr>
                <w:vertAlign w:val="superscript"/>
              </w:rPr>
              <w:t>12</w:t>
            </w:r>
            <w:r w:rsidRPr="00872C14">
              <w:t xml:space="preserve">; reiterează faptul că respectarea deplină a cartei și a valorilor consacrate la articolul 2 din TUE trebuie să fie o condiție prealabilă esențială pentru accesarea </w:t>
            </w:r>
            <w:r w:rsidRPr="00872C14">
              <w:rPr>
                <w:b/>
                <w:i/>
              </w:rPr>
              <w:t>și menținerea</w:t>
            </w:r>
            <w:r w:rsidRPr="00872C14">
              <w:t xml:space="preserve"> fondurilor UE; </w:t>
            </w:r>
            <w:r w:rsidRPr="00872C14">
              <w:rPr>
                <w:b/>
                <w:i/>
              </w:rPr>
              <w:t>salută sugestiile privind condițiile orizontale ale cartei din propunerea Comisiei de regulament de instituire a Fondului european pentru coeziune economică, socială și teritorial</w:t>
            </w:r>
            <w:r w:rsidRPr="00872C14">
              <w:rPr>
                <w:b/>
                <w:i/>
              </w:rPr>
              <w:t>ă, agricultură și zone rurale, pescuit și afaceri maritime, prosperitate și securitate pentru perioada 2028-2034 în următorul CFM (COM(2025)0565); consideră, cu toate acestea, că condițiile orizontale ar trebui să acopere toate valorile consacrate la articolul 2 din TUE și</w:t>
            </w:r>
            <w:r w:rsidRPr="00872C14">
              <w:t xml:space="preserve"> solicită garanții solide bazate pe valori în toate programele UE; solicită</w:t>
            </w:r>
            <w:r w:rsidRPr="00872C14">
              <w:rPr>
                <w:b/>
                <w:i/>
              </w:rPr>
              <w:t>, în plus,</w:t>
            </w:r>
            <w:r w:rsidRPr="00872C14">
              <w:t xml:space="preserve"> o legătură mai strânsă între recomandările formulate în rapoartele privind statul de drept și sprijinul financiar; solicită introducerea unor măsuri de c</w:t>
            </w:r>
            <w:r w:rsidRPr="00872C14">
              <w:t>ondiționalitate împotriva statelor membre care nu pun în aplicare hotărârile CJUE, condiționând accesul la fondurile Uniunii de respectarea hotărârilor obligatorii ale CJUE; subliniază necesitatea unui sistem de monitorizare independent și transparent pentru a asigura conformitatea; reamintește obligația de aliniere la Convenția privind drepturile persoanelor cu dizabilități;</w:t>
            </w:r>
          </w:p>
        </w:tc>
      </w:tr>
      <w:tr w:rsidR="001C2D04" w:rsidRPr="00872C14" w14:paraId="6BA20C2A" w14:textId="77777777">
        <w:trPr>
          <w:jc w:val="center"/>
        </w:trPr>
        <w:tc>
          <w:tcPr>
            <w:tcW w:w="4876" w:type="dxa"/>
            <w:tcBorders>
              <w:top w:val="nil"/>
              <w:left w:val="nil"/>
              <w:bottom w:val="nil"/>
              <w:right w:val="nil"/>
            </w:tcBorders>
          </w:tcPr>
          <w:p w14:paraId="040AECBF" w14:textId="77777777" w:rsidR="001C2D04" w:rsidRPr="00872C14" w:rsidRDefault="00166959">
            <w:pPr>
              <w:pStyle w:val="Normal6a"/>
            </w:pPr>
            <w:r w:rsidRPr="00872C14">
              <w:rPr>
                <w:b/>
                <w:i/>
              </w:rPr>
              <w:lastRenderedPageBreak/>
              <w:t>_________________</w:t>
            </w:r>
          </w:p>
        </w:tc>
        <w:tc>
          <w:tcPr>
            <w:tcW w:w="4876" w:type="dxa"/>
            <w:tcBorders>
              <w:top w:val="nil"/>
              <w:left w:val="nil"/>
              <w:bottom w:val="nil"/>
              <w:right w:val="nil"/>
            </w:tcBorders>
          </w:tcPr>
          <w:p w14:paraId="32290B44" w14:textId="77777777" w:rsidR="001C2D04" w:rsidRPr="00872C14" w:rsidRDefault="00166959">
            <w:pPr>
              <w:pStyle w:val="Normal6a"/>
            </w:pPr>
            <w:r w:rsidRPr="00872C14">
              <w:rPr>
                <w:b/>
                <w:i/>
              </w:rPr>
              <w:t>_________________</w:t>
            </w:r>
          </w:p>
        </w:tc>
      </w:tr>
      <w:tr w:rsidR="001C2D04" w:rsidRPr="00872C14" w14:paraId="5CCEDA48" w14:textId="77777777">
        <w:trPr>
          <w:jc w:val="center"/>
        </w:trPr>
        <w:tc>
          <w:tcPr>
            <w:tcW w:w="4876" w:type="dxa"/>
            <w:tcBorders>
              <w:top w:val="nil"/>
              <w:left w:val="nil"/>
              <w:bottom w:val="nil"/>
              <w:right w:val="nil"/>
            </w:tcBorders>
          </w:tcPr>
          <w:p w14:paraId="42B986A4" w14:textId="77777777" w:rsidR="001C2D04" w:rsidRPr="00872C14" w:rsidRDefault="00166959">
            <w:pPr>
              <w:pStyle w:val="Normal6a"/>
            </w:pPr>
            <w:r w:rsidRPr="00872C14">
              <w:rPr>
                <w:vertAlign w:val="superscript"/>
              </w:rPr>
              <w:t>12</w:t>
            </w:r>
            <w:r w:rsidRPr="00872C14">
              <w:t xml:space="preserve"> Propunerea Comisiei din 16 iulie 2025 de regulament al Consiliului de stabilire a cadrului financiar multianual pentru perioada 2028-2034 (COM(2025)0571).</w:t>
            </w:r>
          </w:p>
        </w:tc>
        <w:tc>
          <w:tcPr>
            <w:tcW w:w="4876" w:type="dxa"/>
            <w:tcBorders>
              <w:top w:val="nil"/>
              <w:left w:val="nil"/>
              <w:bottom w:val="nil"/>
              <w:right w:val="nil"/>
            </w:tcBorders>
          </w:tcPr>
          <w:p w14:paraId="626F2442" w14:textId="77777777" w:rsidR="001C2D04" w:rsidRPr="00872C14" w:rsidRDefault="00166959">
            <w:pPr>
              <w:pStyle w:val="Normal6a"/>
            </w:pPr>
            <w:r w:rsidRPr="00872C14">
              <w:rPr>
                <w:vertAlign w:val="superscript"/>
              </w:rPr>
              <w:t>12</w:t>
            </w:r>
            <w:r w:rsidRPr="00872C14">
              <w:t xml:space="preserve"> Propunerea Comisiei din 16 iulie 2025 de regulament al Consiliului de stabilire a cadrului financiar multianual pentru perioada 2028-2034 (COM(2025)0571).</w:t>
            </w:r>
          </w:p>
        </w:tc>
      </w:tr>
    </w:tbl>
    <w:p w14:paraId="0698E1F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222549E" w14:textId="77777777" w:rsidR="001C2D04" w:rsidRPr="00872C14" w:rsidRDefault="00166959">
      <w:r w:rsidRPr="00872C14">
        <w:rPr>
          <w:rStyle w:val="HideTWBExt"/>
        </w:rPr>
        <w:t>&lt;/Amend&gt;</w:t>
      </w:r>
    </w:p>
    <w:p w14:paraId="6A15039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248</w:t>
      </w:r>
      <w:r w:rsidRPr="00872C14">
        <w:rPr>
          <w:rStyle w:val="HideTWBExt"/>
        </w:rPr>
        <w:t>&lt;/NumAm&gt;</w:t>
      </w:r>
    </w:p>
    <w:p w14:paraId="4337C206"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4D1B37EC" w14:textId="77777777" w:rsidR="001C2D04" w:rsidRPr="00872C14" w:rsidRDefault="00166959">
      <w:pPr>
        <w:pStyle w:val="NormalBold"/>
      </w:pPr>
      <w:r w:rsidRPr="00872C14">
        <w:rPr>
          <w:rStyle w:val="HideTWBExt"/>
          <w:b w:val="0"/>
        </w:rPr>
        <w:t>&lt;/RepeatBlock-By&gt;</w:t>
      </w:r>
    </w:p>
    <w:p w14:paraId="283D271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D1236DC" w14:textId="77777777" w:rsidR="001C2D04" w:rsidRPr="00872C14" w:rsidRDefault="00166959">
      <w:pPr>
        <w:pStyle w:val="NormalBold"/>
      </w:pPr>
      <w:r w:rsidRPr="00872C14">
        <w:rPr>
          <w:rStyle w:val="HideTWBExt"/>
        </w:rPr>
        <w:t>&lt;Article&gt;</w:t>
      </w:r>
      <w:r w:rsidRPr="00872C14">
        <w:t>Punctul 14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96F2174" w14:textId="77777777">
        <w:trPr>
          <w:trHeight w:hRule="exact" w:val="240"/>
          <w:jc w:val="center"/>
        </w:trPr>
        <w:tc>
          <w:tcPr>
            <w:tcW w:w="9752" w:type="dxa"/>
            <w:gridSpan w:val="2"/>
            <w:tcBorders>
              <w:top w:val="nil"/>
              <w:left w:val="nil"/>
              <w:bottom w:val="nil"/>
              <w:right w:val="nil"/>
            </w:tcBorders>
          </w:tcPr>
          <w:p w14:paraId="4ECF8005" w14:textId="77777777" w:rsidR="001C2D04" w:rsidRPr="00872C14" w:rsidRDefault="001C2D04"/>
        </w:tc>
      </w:tr>
      <w:tr w:rsidR="001C2D04" w:rsidRPr="00872C14" w14:paraId="2DDC90F8" w14:textId="77777777">
        <w:trPr>
          <w:trHeight w:val="240"/>
          <w:jc w:val="center"/>
        </w:trPr>
        <w:tc>
          <w:tcPr>
            <w:tcW w:w="4876" w:type="dxa"/>
            <w:tcBorders>
              <w:top w:val="nil"/>
              <w:left w:val="nil"/>
              <w:bottom w:val="nil"/>
              <w:right w:val="nil"/>
            </w:tcBorders>
          </w:tcPr>
          <w:p w14:paraId="07630642"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CF3BE68" w14:textId="77777777" w:rsidR="001C2D04" w:rsidRPr="00872C14" w:rsidRDefault="00166959">
            <w:pPr>
              <w:pStyle w:val="AmColumnHeading"/>
            </w:pPr>
            <w:r w:rsidRPr="00872C14">
              <w:t>Amendamentul</w:t>
            </w:r>
          </w:p>
        </w:tc>
      </w:tr>
      <w:tr w:rsidR="001C2D04" w:rsidRPr="00872C14" w14:paraId="113B19B9" w14:textId="77777777">
        <w:trPr>
          <w:jc w:val="center"/>
        </w:trPr>
        <w:tc>
          <w:tcPr>
            <w:tcW w:w="4876" w:type="dxa"/>
            <w:tcBorders>
              <w:top w:val="nil"/>
              <w:left w:val="nil"/>
              <w:bottom w:val="nil"/>
              <w:right w:val="nil"/>
            </w:tcBorders>
          </w:tcPr>
          <w:p w14:paraId="01B2573C" w14:textId="77777777" w:rsidR="001C2D04" w:rsidRPr="00872C14" w:rsidRDefault="00166959">
            <w:pPr>
              <w:pStyle w:val="Normal6a"/>
            </w:pPr>
            <w:r w:rsidRPr="00872C14">
              <w:t>14.</w:t>
            </w:r>
            <w:r w:rsidRPr="00872C14">
              <w:tab/>
              <w:t xml:space="preserve">subliniază importanța creșterii alocărilor din fondurile UE pentru protecția și promovarea cartei în </w:t>
            </w:r>
            <w:r w:rsidRPr="00872C14">
              <w:t>contextul regulamentului de stabilire a noului cadru financiar multianual</w:t>
            </w:r>
            <w:r w:rsidRPr="00872C14">
              <w:rPr>
                <w:vertAlign w:val="superscript"/>
              </w:rPr>
              <w:t>12</w:t>
            </w:r>
            <w:r w:rsidRPr="00872C14">
              <w:t>; reiterează faptul că respectarea deplină a cartei și a valorilor consacrate la articolul 2 din TUE trebuie să fie o condiție prealabilă esențială pentru accesarea fondurilor UE; solicită garanții solide bazate pe valori în toate programele UE; solicită o legătură mai strânsă între recomandările formulate în rapoartele privind statul de drept și sprijinul financiar; solicită introducerea unor măsuri de condiționalitate împotriva sta</w:t>
            </w:r>
            <w:r w:rsidRPr="00872C14">
              <w:t>telor membre care nu pun în aplicare hotărârile CJUE, condiționând accesul la fondurile Uniunii de respectarea hotărârilor obligatorii ale CJUE; subliniază necesitatea unui sistem de monitorizare independent și transparent pentru a asigura conformitatea; reamintește obligația de aliniere la Convenția privind drepturile persoanelor cu dizabilități;</w:t>
            </w:r>
          </w:p>
        </w:tc>
        <w:tc>
          <w:tcPr>
            <w:tcW w:w="4876" w:type="dxa"/>
            <w:tcBorders>
              <w:top w:val="nil"/>
              <w:left w:val="nil"/>
              <w:bottom w:val="nil"/>
              <w:right w:val="nil"/>
            </w:tcBorders>
          </w:tcPr>
          <w:p w14:paraId="31C943CF" w14:textId="77777777" w:rsidR="001C2D04" w:rsidRPr="00872C14" w:rsidRDefault="00166959">
            <w:pPr>
              <w:pStyle w:val="Normal6a"/>
            </w:pPr>
            <w:r w:rsidRPr="00872C14">
              <w:t>14.</w:t>
            </w:r>
            <w:r w:rsidRPr="00872C14">
              <w:tab/>
              <w:t>subliniază importanța creșterii alocărilor din fondurile UE pentru protecția și promovarea cartei în contextul regulamentului de stabilire a noului cadru financiar multianual</w:t>
            </w:r>
            <w:r w:rsidRPr="00872C14">
              <w:rPr>
                <w:vertAlign w:val="superscript"/>
              </w:rPr>
              <w:t>12</w:t>
            </w:r>
            <w:r w:rsidRPr="00872C14">
              <w:t>; reiterează faptul că respectarea deplină a cartei și a valorilor consacrate la articolul 2 din TUE trebuie să fie o condiție prealabilă esențială pentru accesarea fondurilor UE; solicită garanții solide bazate pe valori în toate programele UE;</w:t>
            </w:r>
            <w:r w:rsidRPr="00872C14">
              <w:rPr>
                <w:b/>
                <w:i/>
              </w:rPr>
              <w:t xml:space="preserve"> invită Comisia ca, în contextul regulamentului care vizează noul cadru financiar multianu</w:t>
            </w:r>
            <w:r w:rsidRPr="00872C14">
              <w:rPr>
                <w:b/>
                <w:i/>
              </w:rPr>
              <w:t>al, să introducă un mecanism bazat pe performanță pentru alocarea fondurilor UE pe baza respectării valorilor consacrate la articolul 2 din TUE și în cartă, pentru a cupla sumele destinate fiecărui stat membru cu respectarea deplină a statului de drept, definit ca înglobând principiile legalității, securității juridice, interzicerii caracterului arbitrar al puterilor executive, protecției jurisdicționale efective de către instanțe independente și imparțiale, separării puterilor, nediscriminării și egalități</w:t>
            </w:r>
            <w:r w:rsidRPr="00872C14">
              <w:rPr>
                <w:b/>
                <w:i/>
              </w:rPr>
              <w:t>i în fața legii;</w:t>
            </w:r>
            <w:r w:rsidRPr="00872C14">
              <w:t xml:space="preserve"> solicită o legătură mai strânsă între recomandările formulate în rapoartele privind statul de drept și sprijinul financiar; </w:t>
            </w:r>
            <w:r w:rsidRPr="00872C14">
              <w:lastRenderedPageBreak/>
              <w:t>solicită introducerea unor măsuri de condiționalitate împotriva statelor membre care nu pun în aplicare hotărârile CJUE, condiționând accesul la fondurile Uniunii de respectarea hotărârilor obligatorii ale CJUE; subliniază necesitatea unui sistem de monitorizare independent și transparent pentru a asigura conformitatea; reamintește obligația de aliniere la Convenția pr</w:t>
            </w:r>
            <w:r w:rsidRPr="00872C14">
              <w:t>ivind drepturile persoanelor cu dizabilități;</w:t>
            </w:r>
          </w:p>
        </w:tc>
      </w:tr>
      <w:tr w:rsidR="001C2D04" w:rsidRPr="00872C14" w14:paraId="508DA995" w14:textId="77777777">
        <w:trPr>
          <w:jc w:val="center"/>
        </w:trPr>
        <w:tc>
          <w:tcPr>
            <w:tcW w:w="4876" w:type="dxa"/>
            <w:tcBorders>
              <w:top w:val="nil"/>
              <w:left w:val="nil"/>
              <w:bottom w:val="nil"/>
              <w:right w:val="nil"/>
            </w:tcBorders>
          </w:tcPr>
          <w:p w14:paraId="23567732" w14:textId="77777777" w:rsidR="001C2D04" w:rsidRPr="00872C14" w:rsidRDefault="00166959">
            <w:pPr>
              <w:pStyle w:val="Normal6a"/>
            </w:pPr>
            <w:r w:rsidRPr="00872C14">
              <w:rPr>
                <w:b/>
                <w:i/>
              </w:rPr>
              <w:lastRenderedPageBreak/>
              <w:t>_________________</w:t>
            </w:r>
          </w:p>
        </w:tc>
        <w:tc>
          <w:tcPr>
            <w:tcW w:w="4876" w:type="dxa"/>
            <w:tcBorders>
              <w:top w:val="nil"/>
              <w:left w:val="nil"/>
              <w:bottom w:val="nil"/>
              <w:right w:val="nil"/>
            </w:tcBorders>
          </w:tcPr>
          <w:p w14:paraId="47277A5A" w14:textId="77777777" w:rsidR="001C2D04" w:rsidRPr="00872C14" w:rsidRDefault="00166959">
            <w:pPr>
              <w:pStyle w:val="Normal6a"/>
            </w:pPr>
            <w:r w:rsidRPr="00872C14">
              <w:rPr>
                <w:b/>
                <w:i/>
              </w:rPr>
              <w:t>_________________</w:t>
            </w:r>
          </w:p>
        </w:tc>
      </w:tr>
      <w:tr w:rsidR="001C2D04" w:rsidRPr="00872C14" w14:paraId="17B3F11E" w14:textId="77777777">
        <w:trPr>
          <w:jc w:val="center"/>
        </w:trPr>
        <w:tc>
          <w:tcPr>
            <w:tcW w:w="4876" w:type="dxa"/>
            <w:tcBorders>
              <w:top w:val="nil"/>
              <w:left w:val="nil"/>
              <w:bottom w:val="nil"/>
              <w:right w:val="nil"/>
            </w:tcBorders>
          </w:tcPr>
          <w:p w14:paraId="65AF9FA1" w14:textId="77777777" w:rsidR="001C2D04" w:rsidRPr="00872C14" w:rsidRDefault="00166959">
            <w:pPr>
              <w:pStyle w:val="Normal6a"/>
            </w:pPr>
            <w:r w:rsidRPr="00872C14">
              <w:rPr>
                <w:vertAlign w:val="superscript"/>
              </w:rPr>
              <w:t>12</w:t>
            </w:r>
            <w:r w:rsidRPr="00872C14">
              <w:t xml:space="preserve"> Propunerea Comisiei din 16 iulie 2025 de regulament al Consiliului de stabilire a cadrului financiar multianual pentru perioada 2028-2034 (COM(2025)0571).</w:t>
            </w:r>
          </w:p>
        </w:tc>
        <w:tc>
          <w:tcPr>
            <w:tcW w:w="4876" w:type="dxa"/>
            <w:tcBorders>
              <w:top w:val="nil"/>
              <w:left w:val="nil"/>
              <w:bottom w:val="nil"/>
              <w:right w:val="nil"/>
            </w:tcBorders>
          </w:tcPr>
          <w:p w14:paraId="1D8BCFE9" w14:textId="77777777" w:rsidR="001C2D04" w:rsidRPr="00872C14" w:rsidRDefault="00166959">
            <w:pPr>
              <w:pStyle w:val="Normal6a"/>
            </w:pPr>
            <w:r w:rsidRPr="00872C14">
              <w:rPr>
                <w:vertAlign w:val="superscript"/>
              </w:rPr>
              <w:t>12</w:t>
            </w:r>
            <w:r w:rsidRPr="00872C14">
              <w:t xml:space="preserve"> Propunerea Comisiei din 16 iulie 2025 de regulament al Consiliului de stabilire a cadrului financiar multianual pentru perioada 2028-2034 (COM(2025)0571).</w:t>
            </w:r>
          </w:p>
        </w:tc>
      </w:tr>
    </w:tbl>
    <w:p w14:paraId="6D35CCB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3FB4087" w14:textId="77777777" w:rsidR="001C2D04" w:rsidRPr="00872C14" w:rsidRDefault="00166959">
      <w:r w:rsidRPr="00872C14">
        <w:rPr>
          <w:rStyle w:val="HideTWBExt"/>
        </w:rPr>
        <w:t>&lt;/Amend&gt;</w:t>
      </w:r>
    </w:p>
    <w:p w14:paraId="18E74FC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249</w:t>
      </w:r>
      <w:r w:rsidRPr="00872C14">
        <w:rPr>
          <w:rStyle w:val="HideTWBExt"/>
        </w:rPr>
        <w:t>&lt;/NumAm&gt;</w:t>
      </w:r>
    </w:p>
    <w:p w14:paraId="7CECBC90"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210AEBC2" w14:textId="77777777" w:rsidR="001C2D04" w:rsidRPr="00872C14" w:rsidRDefault="00166959">
      <w:pPr>
        <w:pStyle w:val="NormalBold"/>
      </w:pPr>
      <w:r w:rsidRPr="00872C14">
        <w:rPr>
          <w:rStyle w:val="HideTWBExt"/>
          <w:b w:val="0"/>
        </w:rPr>
        <w:t>&lt;/RepeatBlock-By&gt;</w:t>
      </w:r>
    </w:p>
    <w:p w14:paraId="3B03264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2E133FD" w14:textId="77777777" w:rsidR="001C2D04" w:rsidRPr="00872C14" w:rsidRDefault="00166959">
      <w:pPr>
        <w:pStyle w:val="NormalBold"/>
      </w:pPr>
      <w:r w:rsidRPr="00872C14">
        <w:rPr>
          <w:rStyle w:val="HideTWBExt"/>
        </w:rPr>
        <w:t>&lt;Article&gt;</w:t>
      </w:r>
      <w:r w:rsidRPr="00872C14">
        <w:t>Punctul 14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2953805" w14:textId="77777777">
        <w:trPr>
          <w:trHeight w:hRule="exact" w:val="240"/>
          <w:jc w:val="center"/>
        </w:trPr>
        <w:tc>
          <w:tcPr>
            <w:tcW w:w="9752" w:type="dxa"/>
            <w:gridSpan w:val="2"/>
            <w:tcBorders>
              <w:top w:val="nil"/>
              <w:left w:val="nil"/>
              <w:bottom w:val="nil"/>
              <w:right w:val="nil"/>
            </w:tcBorders>
          </w:tcPr>
          <w:p w14:paraId="1494267D" w14:textId="77777777" w:rsidR="001C2D04" w:rsidRPr="00872C14" w:rsidRDefault="001C2D04"/>
        </w:tc>
      </w:tr>
      <w:tr w:rsidR="001C2D04" w:rsidRPr="00872C14" w14:paraId="05D2634B" w14:textId="77777777">
        <w:trPr>
          <w:trHeight w:val="240"/>
          <w:jc w:val="center"/>
        </w:trPr>
        <w:tc>
          <w:tcPr>
            <w:tcW w:w="4876" w:type="dxa"/>
            <w:tcBorders>
              <w:top w:val="nil"/>
              <w:left w:val="nil"/>
              <w:bottom w:val="nil"/>
              <w:right w:val="nil"/>
            </w:tcBorders>
          </w:tcPr>
          <w:p w14:paraId="0192E18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AE38781" w14:textId="77777777" w:rsidR="001C2D04" w:rsidRPr="00872C14" w:rsidRDefault="00166959">
            <w:pPr>
              <w:pStyle w:val="AmColumnHeading"/>
            </w:pPr>
            <w:r w:rsidRPr="00872C14">
              <w:t>Amendamentul</w:t>
            </w:r>
          </w:p>
        </w:tc>
      </w:tr>
      <w:tr w:rsidR="001C2D04" w:rsidRPr="00872C14" w14:paraId="2C868FF7" w14:textId="77777777">
        <w:trPr>
          <w:jc w:val="center"/>
        </w:trPr>
        <w:tc>
          <w:tcPr>
            <w:tcW w:w="4876" w:type="dxa"/>
            <w:tcBorders>
              <w:top w:val="nil"/>
              <w:left w:val="nil"/>
              <w:bottom w:val="nil"/>
              <w:right w:val="nil"/>
            </w:tcBorders>
          </w:tcPr>
          <w:p w14:paraId="7337E3D3" w14:textId="77777777" w:rsidR="001C2D04" w:rsidRPr="00872C14" w:rsidRDefault="00166959">
            <w:pPr>
              <w:pStyle w:val="Normal6a"/>
            </w:pPr>
            <w:r w:rsidRPr="00872C14">
              <w:t>14.</w:t>
            </w:r>
            <w:r w:rsidRPr="00872C14">
              <w:tab/>
              <w:t xml:space="preserve">subliniază importanța creșterii alocărilor din fondurile UE pentru protecția și promovarea cartei în contextul regulamentului de stabilire a noului cadru </w:t>
            </w:r>
            <w:r w:rsidRPr="00872C14">
              <w:t>financiar multianual</w:t>
            </w:r>
            <w:r w:rsidRPr="00872C14">
              <w:rPr>
                <w:vertAlign w:val="superscript"/>
              </w:rPr>
              <w:t>12</w:t>
            </w:r>
            <w:r w:rsidRPr="00872C14">
              <w:t xml:space="preserve">; reiterează faptul că respectarea deplină a cartei și a valorilor consacrate la articolul 2 din TUE </w:t>
            </w:r>
            <w:r w:rsidRPr="00872C14">
              <w:rPr>
                <w:b/>
                <w:i/>
              </w:rPr>
              <w:t>trebuie să fie</w:t>
            </w:r>
            <w:r w:rsidRPr="00872C14">
              <w:t xml:space="preserve"> o condiție prealabilă esențială pentru accesarea fondurilor UE; </w:t>
            </w:r>
            <w:r w:rsidRPr="00872C14">
              <w:rPr>
                <w:b/>
                <w:i/>
              </w:rPr>
              <w:t>solicită garanții solide bazate pe valori în toate programele UE; solicită o legătură mai strânsă între recomandările formulate în rapoartele privind statul de drept și sprijinul financiar; solicită introducerea unor măsuri de condiționalitate împotriva statelor membre care nu pun în aplicare hotărârile CJUE,</w:t>
            </w:r>
            <w:r w:rsidRPr="00872C14">
              <w:rPr>
                <w:b/>
                <w:i/>
              </w:rPr>
              <w:t xml:space="preserve"> condiționând accesul la fondurile Uniunii de respectarea hotărârilor obligatorii ale CJUE; </w:t>
            </w:r>
            <w:r w:rsidRPr="00872C14">
              <w:rPr>
                <w:b/>
                <w:i/>
              </w:rPr>
              <w:lastRenderedPageBreak/>
              <w:t>subliniază necesitatea unui sistem de monitorizare independent și transparent pentru a asigura conformitatea; reamintește obligația de aliniere la Convenția privind drepturile persoanelor cu dizabilități;</w:t>
            </w:r>
          </w:p>
        </w:tc>
        <w:tc>
          <w:tcPr>
            <w:tcW w:w="4876" w:type="dxa"/>
            <w:tcBorders>
              <w:top w:val="nil"/>
              <w:left w:val="nil"/>
              <w:bottom w:val="nil"/>
              <w:right w:val="nil"/>
            </w:tcBorders>
          </w:tcPr>
          <w:p w14:paraId="422BFC9B" w14:textId="77777777" w:rsidR="001C2D04" w:rsidRPr="00872C14" w:rsidRDefault="00166959">
            <w:pPr>
              <w:pStyle w:val="Normal6a"/>
            </w:pPr>
            <w:r w:rsidRPr="00872C14">
              <w:lastRenderedPageBreak/>
              <w:t>14.</w:t>
            </w:r>
            <w:r w:rsidRPr="00872C14">
              <w:tab/>
              <w:t>subliniază importanța creșterii alocărilor din fondurile UE pentru protecția și promovarea cartei în contextul regulamentului de stabilire a noului cadru financiar multianual</w:t>
            </w:r>
            <w:r w:rsidRPr="00872C14">
              <w:rPr>
                <w:vertAlign w:val="superscript"/>
              </w:rPr>
              <w:t>12</w:t>
            </w:r>
            <w:r w:rsidRPr="00872C14">
              <w:t xml:space="preserve">; reiterează faptul că respectarea deplină a cartei și a valorilor consacrate la articolul 2 din TUE </w:t>
            </w:r>
            <w:r w:rsidRPr="00872C14">
              <w:rPr>
                <w:b/>
                <w:i/>
              </w:rPr>
              <w:t>reprezintă</w:t>
            </w:r>
            <w:r w:rsidRPr="00872C14">
              <w:t xml:space="preserve"> o condiție prealabilă esențială pentru accesarea fondurilor UE;</w:t>
            </w:r>
          </w:p>
        </w:tc>
      </w:tr>
      <w:tr w:rsidR="001C2D04" w:rsidRPr="00872C14" w14:paraId="60DA608B" w14:textId="77777777">
        <w:trPr>
          <w:jc w:val="center"/>
        </w:trPr>
        <w:tc>
          <w:tcPr>
            <w:tcW w:w="4876" w:type="dxa"/>
            <w:tcBorders>
              <w:top w:val="nil"/>
              <w:left w:val="nil"/>
              <w:bottom w:val="nil"/>
              <w:right w:val="nil"/>
            </w:tcBorders>
          </w:tcPr>
          <w:p w14:paraId="414DBF69"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5EB50053" w14:textId="77777777" w:rsidR="001C2D04" w:rsidRPr="00872C14" w:rsidRDefault="00166959">
            <w:pPr>
              <w:pStyle w:val="Normal6a"/>
            </w:pPr>
            <w:r w:rsidRPr="00872C14">
              <w:rPr>
                <w:b/>
                <w:i/>
              </w:rPr>
              <w:t>_________________</w:t>
            </w:r>
          </w:p>
        </w:tc>
      </w:tr>
      <w:tr w:rsidR="001C2D04" w:rsidRPr="00872C14" w14:paraId="09536A99" w14:textId="77777777">
        <w:trPr>
          <w:jc w:val="center"/>
        </w:trPr>
        <w:tc>
          <w:tcPr>
            <w:tcW w:w="4876" w:type="dxa"/>
            <w:tcBorders>
              <w:top w:val="nil"/>
              <w:left w:val="nil"/>
              <w:bottom w:val="nil"/>
              <w:right w:val="nil"/>
            </w:tcBorders>
          </w:tcPr>
          <w:p w14:paraId="34B6A005" w14:textId="77777777" w:rsidR="001C2D04" w:rsidRPr="00872C14" w:rsidRDefault="00166959">
            <w:pPr>
              <w:pStyle w:val="Normal6a"/>
            </w:pPr>
            <w:r w:rsidRPr="00872C14">
              <w:rPr>
                <w:vertAlign w:val="superscript"/>
              </w:rPr>
              <w:t>12</w:t>
            </w:r>
            <w:r w:rsidRPr="00872C14">
              <w:t xml:space="preserve"> Propunerea Comisiei din 16 iulie 2025 de regulament al Consiliului de stabilire a cadrului financiar multianual pentru perioada 2028-2034 (COM(2025)0571).</w:t>
            </w:r>
          </w:p>
        </w:tc>
        <w:tc>
          <w:tcPr>
            <w:tcW w:w="4876" w:type="dxa"/>
            <w:tcBorders>
              <w:top w:val="nil"/>
              <w:left w:val="nil"/>
              <w:bottom w:val="nil"/>
              <w:right w:val="nil"/>
            </w:tcBorders>
          </w:tcPr>
          <w:p w14:paraId="5D25AC64" w14:textId="77777777" w:rsidR="001C2D04" w:rsidRPr="00872C14" w:rsidRDefault="00166959">
            <w:pPr>
              <w:pStyle w:val="Normal6a"/>
            </w:pPr>
            <w:r w:rsidRPr="00872C14">
              <w:rPr>
                <w:vertAlign w:val="superscript"/>
              </w:rPr>
              <w:t>12</w:t>
            </w:r>
            <w:r w:rsidRPr="00872C14">
              <w:t xml:space="preserve"> Propunerea Comisiei din 16 iulie 2025 de regulament al Consiliului de stabilire a cadrului financiar multianual pentru perioada 2028-2034 (COM(2025)0571).</w:t>
            </w:r>
          </w:p>
        </w:tc>
      </w:tr>
    </w:tbl>
    <w:p w14:paraId="602D232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EA9A7FE" w14:textId="77777777" w:rsidR="001C2D04" w:rsidRPr="00872C14" w:rsidRDefault="00166959">
      <w:r w:rsidRPr="00872C14">
        <w:rPr>
          <w:rStyle w:val="HideTWBExt"/>
        </w:rPr>
        <w:t>&lt;/Amend&gt;</w:t>
      </w:r>
    </w:p>
    <w:p w14:paraId="0D9E908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250</w:t>
      </w:r>
      <w:r w:rsidRPr="00872C14">
        <w:rPr>
          <w:rStyle w:val="HideTWBExt"/>
        </w:rPr>
        <w:t>&lt;/NumAm&gt;</w:t>
      </w:r>
    </w:p>
    <w:p w14:paraId="171BF319" w14:textId="77777777" w:rsidR="001C2D04" w:rsidRPr="00872C14" w:rsidRDefault="00166959">
      <w:pPr>
        <w:pStyle w:val="NormalBold"/>
      </w:pPr>
      <w:r w:rsidRPr="00872C14">
        <w:rPr>
          <w:rStyle w:val="HideTWBExt"/>
          <w:b w:val="0"/>
        </w:rPr>
        <w:t>&lt;RepeatBlock-By&gt;&lt;Members&gt;</w:t>
      </w:r>
      <w:r w:rsidRPr="00872C14">
        <w:t>Anthony Smith</w:t>
      </w:r>
      <w:r w:rsidRPr="00872C14">
        <w:rPr>
          <w:rStyle w:val="HideTWBExt"/>
          <w:b w:val="0"/>
        </w:rPr>
        <w:t>&lt;/Members&gt;</w:t>
      </w:r>
    </w:p>
    <w:p w14:paraId="2649CE51" w14:textId="77777777" w:rsidR="001C2D04" w:rsidRPr="00872C14" w:rsidRDefault="00166959">
      <w:pPr>
        <w:pStyle w:val="NormalBold"/>
      </w:pPr>
      <w:r w:rsidRPr="00872C14">
        <w:rPr>
          <w:rStyle w:val="HideTWBExt"/>
          <w:b w:val="0"/>
        </w:rPr>
        <w:t>&lt;/RepeatBlock-By&gt;</w:t>
      </w:r>
    </w:p>
    <w:p w14:paraId="787CB0C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29764DD" w14:textId="77777777" w:rsidR="001C2D04" w:rsidRPr="00872C14" w:rsidRDefault="00166959">
      <w:pPr>
        <w:pStyle w:val="NormalBold"/>
      </w:pPr>
      <w:r w:rsidRPr="00872C14">
        <w:rPr>
          <w:rStyle w:val="HideTWBExt"/>
        </w:rPr>
        <w:t>&lt;Article&gt;</w:t>
      </w:r>
      <w:r w:rsidRPr="00872C14">
        <w:t>Punctul 14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99C1E66" w14:textId="77777777">
        <w:trPr>
          <w:trHeight w:hRule="exact" w:val="240"/>
          <w:jc w:val="center"/>
        </w:trPr>
        <w:tc>
          <w:tcPr>
            <w:tcW w:w="9752" w:type="dxa"/>
            <w:gridSpan w:val="2"/>
            <w:tcBorders>
              <w:top w:val="nil"/>
              <w:left w:val="nil"/>
              <w:bottom w:val="nil"/>
              <w:right w:val="nil"/>
            </w:tcBorders>
          </w:tcPr>
          <w:p w14:paraId="65055BB5" w14:textId="77777777" w:rsidR="001C2D04" w:rsidRPr="00872C14" w:rsidRDefault="001C2D04"/>
        </w:tc>
      </w:tr>
      <w:tr w:rsidR="001C2D04" w:rsidRPr="00872C14" w14:paraId="31F75193" w14:textId="77777777">
        <w:trPr>
          <w:trHeight w:val="240"/>
          <w:jc w:val="center"/>
        </w:trPr>
        <w:tc>
          <w:tcPr>
            <w:tcW w:w="4876" w:type="dxa"/>
            <w:tcBorders>
              <w:top w:val="nil"/>
              <w:left w:val="nil"/>
              <w:bottom w:val="nil"/>
              <w:right w:val="nil"/>
            </w:tcBorders>
          </w:tcPr>
          <w:p w14:paraId="1546FB42"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F21E266" w14:textId="77777777" w:rsidR="001C2D04" w:rsidRPr="00872C14" w:rsidRDefault="00166959">
            <w:pPr>
              <w:pStyle w:val="AmColumnHeading"/>
            </w:pPr>
            <w:r w:rsidRPr="00872C14">
              <w:t>Amendamentul</w:t>
            </w:r>
          </w:p>
        </w:tc>
      </w:tr>
      <w:tr w:rsidR="001C2D04" w:rsidRPr="00872C14" w14:paraId="7299CC1C" w14:textId="77777777">
        <w:trPr>
          <w:jc w:val="center"/>
        </w:trPr>
        <w:tc>
          <w:tcPr>
            <w:tcW w:w="4876" w:type="dxa"/>
            <w:tcBorders>
              <w:top w:val="nil"/>
              <w:left w:val="nil"/>
              <w:bottom w:val="nil"/>
              <w:right w:val="nil"/>
            </w:tcBorders>
          </w:tcPr>
          <w:p w14:paraId="78014B2B" w14:textId="77777777" w:rsidR="001C2D04" w:rsidRPr="00872C14" w:rsidRDefault="00166959">
            <w:pPr>
              <w:pStyle w:val="Normal6a"/>
            </w:pPr>
            <w:r w:rsidRPr="00872C14">
              <w:t>14.</w:t>
            </w:r>
            <w:r w:rsidRPr="00872C14">
              <w:tab/>
              <w:t xml:space="preserve">subliniază importanța creșterii alocărilor din fondurile UE pentru protecția și promovarea cartei în contextul regulamentului de stabilire a noului cadru </w:t>
            </w:r>
            <w:r w:rsidRPr="00872C14">
              <w:t>financiar multianual</w:t>
            </w:r>
            <w:r w:rsidRPr="00872C14">
              <w:rPr>
                <w:vertAlign w:val="superscript"/>
              </w:rPr>
              <w:t>12</w:t>
            </w:r>
            <w:r w:rsidRPr="00872C14">
              <w:t>; reiterează faptul că respectarea deplină a cartei și a valorilor consacrate la articolul 2 din TUE trebuie să fie o condiție prealabilă esențială pentru accesarea fondurilor UE; solicită garanții solide bazate pe valori în toate programele UE; solicită o legătură mai strânsă între recomandările formulate în rapoartele privind statul de drept și sprijinul financiar; solicită introducerea unor măsuri de condiționalitate împotriva statelor membre care nu pun în aplicare hotărârile CJUE,</w:t>
            </w:r>
            <w:r w:rsidRPr="00872C14">
              <w:t xml:space="preserve"> condiționând accesul la fondurile Uniunii de respectarea hotărârilor obligatorii ale CJUE; subliniază necesitatea unui sistem de monitorizare independent și transparent pentru a asigura conformitatea; reamintește obligația de aliniere la Convenția privind drepturile persoanelor cu dizabilități;</w:t>
            </w:r>
          </w:p>
        </w:tc>
        <w:tc>
          <w:tcPr>
            <w:tcW w:w="4876" w:type="dxa"/>
            <w:tcBorders>
              <w:top w:val="nil"/>
              <w:left w:val="nil"/>
              <w:bottom w:val="nil"/>
              <w:right w:val="nil"/>
            </w:tcBorders>
          </w:tcPr>
          <w:p w14:paraId="64AD977F" w14:textId="77777777" w:rsidR="001C2D04" w:rsidRPr="00872C14" w:rsidRDefault="00166959">
            <w:pPr>
              <w:pStyle w:val="Normal6a"/>
            </w:pPr>
            <w:r w:rsidRPr="00872C14">
              <w:t>14.</w:t>
            </w:r>
            <w:r w:rsidRPr="00872C14">
              <w:tab/>
              <w:t>subliniază importanța creșterii alocărilor din fondurile UE pentru protecția și promovarea cartei în contextul regulamentului de stabilire a noului cadru financiar multianual</w:t>
            </w:r>
            <w:r w:rsidRPr="00872C14">
              <w:rPr>
                <w:vertAlign w:val="superscript"/>
              </w:rPr>
              <w:t>12</w:t>
            </w:r>
            <w:r w:rsidRPr="00872C14">
              <w:t>; reiterează faptul că respectarea deplină a cartei și a valorilor consacrate la articolul 2 din TUE trebuie să fie o condiție prealabilă esențială pentru accesarea fondurilor UE; solicită garanții solide bazate pe valori în toate programele UE; solicită o legătură mai strânsă între recomandările formulate în rapoartele privind statu</w:t>
            </w:r>
            <w:r w:rsidRPr="00872C14">
              <w:t xml:space="preserve">l de drept și sprijinul financiar; solicită introducerea unor măsuri de condiționalitate împotriva statelor membre care nu pun în aplicare hotărârile CJUE, condiționând accesul la fondurile Uniunii de respectarea hotărârilor obligatorii ale CJUE; subliniază necesitatea unui sistem de monitorizare independent și transparent pentru a asigura conformitatea; reamintește obligația de aliniere la Convenția privind drepturile persoanelor cu dizabilități; </w:t>
            </w:r>
            <w:r w:rsidRPr="00872C14">
              <w:rPr>
                <w:b/>
                <w:i/>
              </w:rPr>
              <w:lastRenderedPageBreak/>
              <w:t>insistă asupra condiționalității sociale pentru fondurile UE</w:t>
            </w:r>
            <w:r w:rsidRPr="00872C14">
              <w:rPr>
                <w:b/>
                <w:i/>
              </w:rPr>
              <w:t xml:space="preserve"> și ajutoarele de stat (respectarea drepturilor sindicale, a contractelor colective de muncă, a sănătății și securității în muncă, a egalității de remunerare și a garanțiilor minime privind locuințele), inclusiv asupra introducerii unei clauze de menținere a nivelului de protecție, astfel încât fondurile Uniunii să nu finanțeze niciodată evacuări, dumpingul social sau privatizări care restricționează accesul la servicii esențiale;</w:t>
            </w:r>
          </w:p>
        </w:tc>
      </w:tr>
      <w:tr w:rsidR="001C2D04" w:rsidRPr="00872C14" w14:paraId="43168571" w14:textId="77777777">
        <w:trPr>
          <w:jc w:val="center"/>
        </w:trPr>
        <w:tc>
          <w:tcPr>
            <w:tcW w:w="4876" w:type="dxa"/>
            <w:tcBorders>
              <w:top w:val="nil"/>
              <w:left w:val="nil"/>
              <w:bottom w:val="nil"/>
              <w:right w:val="nil"/>
            </w:tcBorders>
          </w:tcPr>
          <w:p w14:paraId="11383A5F" w14:textId="77777777" w:rsidR="001C2D04" w:rsidRPr="00872C14" w:rsidRDefault="00166959">
            <w:pPr>
              <w:pStyle w:val="Normal6a"/>
            </w:pPr>
            <w:r w:rsidRPr="00872C14">
              <w:rPr>
                <w:b/>
                <w:i/>
              </w:rPr>
              <w:lastRenderedPageBreak/>
              <w:t>_________________</w:t>
            </w:r>
          </w:p>
        </w:tc>
        <w:tc>
          <w:tcPr>
            <w:tcW w:w="4876" w:type="dxa"/>
            <w:tcBorders>
              <w:top w:val="nil"/>
              <w:left w:val="nil"/>
              <w:bottom w:val="nil"/>
              <w:right w:val="nil"/>
            </w:tcBorders>
          </w:tcPr>
          <w:p w14:paraId="35240D14" w14:textId="77777777" w:rsidR="001C2D04" w:rsidRPr="00872C14" w:rsidRDefault="00166959">
            <w:pPr>
              <w:pStyle w:val="Normal6a"/>
            </w:pPr>
            <w:r w:rsidRPr="00872C14">
              <w:rPr>
                <w:b/>
                <w:i/>
              </w:rPr>
              <w:t>_________________</w:t>
            </w:r>
          </w:p>
        </w:tc>
      </w:tr>
      <w:tr w:rsidR="001C2D04" w:rsidRPr="00872C14" w14:paraId="4AA33BDC" w14:textId="77777777">
        <w:trPr>
          <w:jc w:val="center"/>
        </w:trPr>
        <w:tc>
          <w:tcPr>
            <w:tcW w:w="4876" w:type="dxa"/>
            <w:tcBorders>
              <w:top w:val="nil"/>
              <w:left w:val="nil"/>
              <w:bottom w:val="nil"/>
              <w:right w:val="nil"/>
            </w:tcBorders>
          </w:tcPr>
          <w:p w14:paraId="520A1D56" w14:textId="77777777" w:rsidR="001C2D04" w:rsidRPr="00872C14" w:rsidRDefault="00166959">
            <w:pPr>
              <w:pStyle w:val="Normal6a"/>
            </w:pPr>
            <w:r w:rsidRPr="00872C14">
              <w:rPr>
                <w:vertAlign w:val="superscript"/>
              </w:rPr>
              <w:t>12</w:t>
            </w:r>
            <w:r w:rsidRPr="00872C14">
              <w:t xml:space="preserve"> Propunerea Comisiei din 16 iulie 2025 de regulament al Consiliului de stabilire a cadrului financiar multianual pentru perioada 2028-2034 (COM(2025)0571).</w:t>
            </w:r>
          </w:p>
        </w:tc>
        <w:tc>
          <w:tcPr>
            <w:tcW w:w="4876" w:type="dxa"/>
            <w:tcBorders>
              <w:top w:val="nil"/>
              <w:left w:val="nil"/>
              <w:bottom w:val="nil"/>
              <w:right w:val="nil"/>
            </w:tcBorders>
          </w:tcPr>
          <w:p w14:paraId="69144B8C" w14:textId="77777777" w:rsidR="001C2D04" w:rsidRPr="00872C14" w:rsidRDefault="00166959">
            <w:pPr>
              <w:pStyle w:val="Normal6a"/>
            </w:pPr>
            <w:r w:rsidRPr="00872C14">
              <w:rPr>
                <w:vertAlign w:val="superscript"/>
              </w:rPr>
              <w:t>12</w:t>
            </w:r>
            <w:r w:rsidRPr="00872C14">
              <w:t xml:space="preserve"> Propunerea Comisiei din 16 iulie 2025 de regulament al Consiliului de stabilire a cadrului financiar multianual pentru perioada 2028-2034 (COM(2025)0571).</w:t>
            </w:r>
          </w:p>
        </w:tc>
      </w:tr>
    </w:tbl>
    <w:p w14:paraId="733C4661"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A64E0CF" w14:textId="77777777" w:rsidR="001C2D04" w:rsidRPr="00872C14" w:rsidRDefault="00166959">
      <w:r w:rsidRPr="00872C14">
        <w:rPr>
          <w:rStyle w:val="HideTWBExt"/>
        </w:rPr>
        <w:t>&lt;/Amend&gt;</w:t>
      </w:r>
    </w:p>
    <w:p w14:paraId="3B1162D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251</w:t>
      </w:r>
      <w:r w:rsidRPr="00872C14">
        <w:rPr>
          <w:rStyle w:val="HideTWBExt"/>
        </w:rPr>
        <w:t>&lt;/NumAm&gt;</w:t>
      </w:r>
    </w:p>
    <w:p w14:paraId="250A367D"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13D92577" w14:textId="77777777" w:rsidR="001C2D04" w:rsidRPr="00872C14" w:rsidRDefault="00166959">
      <w:pPr>
        <w:pStyle w:val="NormalBold"/>
      </w:pPr>
      <w:r w:rsidRPr="00872C14">
        <w:rPr>
          <w:rStyle w:val="HideTWBExt"/>
          <w:b w:val="0"/>
        </w:rPr>
        <w:t>&lt;/RepeatBlock-By&gt;</w:t>
      </w:r>
    </w:p>
    <w:p w14:paraId="0C7F07B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057EE3F" w14:textId="77777777" w:rsidR="001C2D04" w:rsidRPr="00872C14" w:rsidRDefault="00166959">
      <w:pPr>
        <w:pStyle w:val="NormalBold"/>
      </w:pPr>
      <w:r w:rsidRPr="00872C14">
        <w:rPr>
          <w:rStyle w:val="HideTWBExt"/>
        </w:rPr>
        <w:t>&lt;Article&gt;</w:t>
      </w:r>
      <w:r w:rsidRPr="00872C14">
        <w:t>Punctul 14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CAB1A0D" w14:textId="77777777">
        <w:trPr>
          <w:trHeight w:hRule="exact" w:val="240"/>
          <w:jc w:val="center"/>
        </w:trPr>
        <w:tc>
          <w:tcPr>
            <w:tcW w:w="9752" w:type="dxa"/>
            <w:gridSpan w:val="2"/>
            <w:tcBorders>
              <w:top w:val="nil"/>
              <w:left w:val="nil"/>
              <w:bottom w:val="nil"/>
              <w:right w:val="nil"/>
            </w:tcBorders>
          </w:tcPr>
          <w:p w14:paraId="485B968A" w14:textId="77777777" w:rsidR="001C2D04" w:rsidRPr="00872C14" w:rsidRDefault="001C2D04"/>
        </w:tc>
      </w:tr>
      <w:tr w:rsidR="001C2D04" w:rsidRPr="00872C14" w14:paraId="2323028E" w14:textId="77777777">
        <w:trPr>
          <w:trHeight w:val="240"/>
          <w:jc w:val="center"/>
        </w:trPr>
        <w:tc>
          <w:tcPr>
            <w:tcW w:w="4876" w:type="dxa"/>
            <w:tcBorders>
              <w:top w:val="nil"/>
              <w:left w:val="nil"/>
              <w:bottom w:val="nil"/>
              <w:right w:val="nil"/>
            </w:tcBorders>
          </w:tcPr>
          <w:p w14:paraId="4B135EDB"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12AD465" w14:textId="77777777" w:rsidR="001C2D04" w:rsidRPr="00872C14" w:rsidRDefault="00166959">
            <w:pPr>
              <w:pStyle w:val="AmColumnHeading"/>
            </w:pPr>
            <w:r w:rsidRPr="00872C14">
              <w:t>Amendamentul</w:t>
            </w:r>
          </w:p>
        </w:tc>
      </w:tr>
      <w:tr w:rsidR="001C2D04" w:rsidRPr="00872C14" w14:paraId="076AF3BC" w14:textId="77777777">
        <w:trPr>
          <w:jc w:val="center"/>
        </w:trPr>
        <w:tc>
          <w:tcPr>
            <w:tcW w:w="4876" w:type="dxa"/>
            <w:tcBorders>
              <w:top w:val="nil"/>
              <w:left w:val="nil"/>
              <w:bottom w:val="nil"/>
              <w:right w:val="nil"/>
            </w:tcBorders>
          </w:tcPr>
          <w:p w14:paraId="1125CF97" w14:textId="77777777" w:rsidR="001C2D04" w:rsidRPr="00872C14" w:rsidRDefault="00166959">
            <w:pPr>
              <w:pStyle w:val="Normal6a"/>
            </w:pPr>
            <w:r w:rsidRPr="00872C14">
              <w:t>14.</w:t>
            </w:r>
            <w:r w:rsidRPr="00872C14">
              <w:tab/>
              <w:t xml:space="preserve">subliniază importanța creșterii alocărilor din fondurile UE pentru protecția și promovarea cartei în contextul regulamentului de </w:t>
            </w:r>
            <w:r w:rsidRPr="00872C14">
              <w:t>stabilire a noului cadru financiar multianual</w:t>
            </w:r>
            <w:r w:rsidRPr="00872C14">
              <w:rPr>
                <w:vertAlign w:val="superscript"/>
              </w:rPr>
              <w:t>12</w:t>
            </w:r>
            <w:r w:rsidRPr="00872C14">
              <w:t xml:space="preserve">; reiterează faptul că respectarea deplină a cartei și a valorilor consacrate la articolul 2 din TUE trebuie să fie o condiție prealabilă esențială pentru accesarea fondurilor UE; solicită garanții solide bazate pe valori în toate programele UE; solicită o legătură mai strânsă între recomandările formulate în rapoartele privind statul de drept și sprijinul financiar; solicită </w:t>
            </w:r>
            <w:r w:rsidRPr="00872C14">
              <w:rPr>
                <w:b/>
                <w:i/>
              </w:rPr>
              <w:t>introducerea unor măsuri</w:t>
            </w:r>
            <w:r w:rsidRPr="00872C14">
              <w:t xml:space="preserve"> de condiționalitate împotriva statelor membre care nu pun în </w:t>
            </w:r>
            <w:r w:rsidRPr="00872C14">
              <w:t xml:space="preserve">aplicare hotărârile CJUE, </w:t>
            </w:r>
            <w:r w:rsidRPr="00872C14">
              <w:lastRenderedPageBreak/>
              <w:t>condiționând accesul la fondurile Uniunii de respectarea hotărârilor obligatorii ale CJUE; subliniază necesitatea unui sistem de monitorizare independent și transparent pentru a asigura conformitatea; reamintește obligația de aliniere la Convenția privind drepturile persoanelor cu dizabilități;</w:t>
            </w:r>
          </w:p>
        </w:tc>
        <w:tc>
          <w:tcPr>
            <w:tcW w:w="4876" w:type="dxa"/>
            <w:tcBorders>
              <w:top w:val="nil"/>
              <w:left w:val="nil"/>
              <w:bottom w:val="nil"/>
              <w:right w:val="nil"/>
            </w:tcBorders>
          </w:tcPr>
          <w:p w14:paraId="72998AB3" w14:textId="77777777" w:rsidR="001C2D04" w:rsidRPr="00872C14" w:rsidRDefault="00166959">
            <w:pPr>
              <w:pStyle w:val="Normal6a"/>
            </w:pPr>
            <w:r w:rsidRPr="00872C14">
              <w:lastRenderedPageBreak/>
              <w:t>14.</w:t>
            </w:r>
            <w:r w:rsidRPr="00872C14">
              <w:tab/>
              <w:t>subliniază importanța creșterii alocărilor din fondurile UE pentru protecția și promovarea cartei în contextul regulamentului de stabilire a noului cadru financiar multianual</w:t>
            </w:r>
            <w:r w:rsidRPr="00872C14">
              <w:rPr>
                <w:vertAlign w:val="superscript"/>
              </w:rPr>
              <w:t>12</w:t>
            </w:r>
            <w:r w:rsidRPr="00872C14">
              <w:t>; reiterează faptul că respectarea deplină a cartei și a valorilor consacrate la articolul 2 din TUE trebuie să fie o condiție prealabilă esențială pentru accesarea fondurilor UE</w:t>
            </w:r>
            <w:r w:rsidRPr="00872C14">
              <w:rPr>
                <w:b/>
                <w:i/>
              </w:rPr>
              <w:t>, inclusiv de către viitori membri ai UE</w:t>
            </w:r>
            <w:r w:rsidRPr="00872C14">
              <w:t>; solicită garanții solide bazate pe valori în toate programele UE; solicită o legătură mai strânsă între recomandări</w:t>
            </w:r>
            <w:r w:rsidRPr="00872C14">
              <w:t xml:space="preserve">le formulate în rapoartele privind statul de drept și sprijinul financiar; solicită </w:t>
            </w:r>
            <w:r w:rsidRPr="00872C14">
              <w:rPr>
                <w:b/>
                <w:i/>
              </w:rPr>
              <w:t>extinderea și consolidarea măsurilor</w:t>
            </w:r>
            <w:r w:rsidRPr="00872C14">
              <w:t xml:space="preserve"> de condiționalitate împotriva </w:t>
            </w:r>
            <w:r w:rsidRPr="00872C14">
              <w:lastRenderedPageBreak/>
              <w:t>statelor membre care nu pun în aplicare hotărârile CJUE, condiționând accesul la fondurile Uniunii de respectarea hotărârilor obligatorii ale CJUE;</w:t>
            </w:r>
            <w:r w:rsidRPr="00872C14">
              <w:rPr>
                <w:b/>
                <w:i/>
              </w:rPr>
              <w:t xml:space="preserve"> subliniază însă că acest lucru nu ar trebui să însemne că municipalitățile, ONG-urile și alți actori care susțin valorile UE în statele membre în cauză sunt privați de fonduri UE;</w:t>
            </w:r>
            <w:r w:rsidRPr="00872C14">
              <w:t xml:space="preserve"> subliniază necesitatea unui sistem de monitorizare independent și transparent pentru a asigura conformitatea; reamintește obligația de aliniere la Conven</w:t>
            </w:r>
            <w:r w:rsidRPr="00872C14">
              <w:t>ția privind drepturile persoanelor cu dizabilități;</w:t>
            </w:r>
          </w:p>
        </w:tc>
      </w:tr>
      <w:tr w:rsidR="001C2D04" w:rsidRPr="00872C14" w14:paraId="1ACB4397" w14:textId="77777777">
        <w:trPr>
          <w:jc w:val="center"/>
        </w:trPr>
        <w:tc>
          <w:tcPr>
            <w:tcW w:w="4876" w:type="dxa"/>
            <w:tcBorders>
              <w:top w:val="nil"/>
              <w:left w:val="nil"/>
              <w:bottom w:val="nil"/>
              <w:right w:val="nil"/>
            </w:tcBorders>
          </w:tcPr>
          <w:p w14:paraId="2D152CC5" w14:textId="77777777" w:rsidR="001C2D04" w:rsidRPr="00872C14" w:rsidRDefault="00166959">
            <w:pPr>
              <w:pStyle w:val="Normal6a"/>
            </w:pPr>
            <w:r w:rsidRPr="00872C14">
              <w:rPr>
                <w:b/>
                <w:i/>
              </w:rPr>
              <w:lastRenderedPageBreak/>
              <w:t>_________________</w:t>
            </w:r>
          </w:p>
        </w:tc>
        <w:tc>
          <w:tcPr>
            <w:tcW w:w="4876" w:type="dxa"/>
            <w:tcBorders>
              <w:top w:val="nil"/>
              <w:left w:val="nil"/>
              <w:bottom w:val="nil"/>
              <w:right w:val="nil"/>
            </w:tcBorders>
          </w:tcPr>
          <w:p w14:paraId="20634142" w14:textId="77777777" w:rsidR="001C2D04" w:rsidRPr="00872C14" w:rsidRDefault="00166959">
            <w:pPr>
              <w:pStyle w:val="Normal6a"/>
            </w:pPr>
            <w:r w:rsidRPr="00872C14">
              <w:rPr>
                <w:b/>
                <w:i/>
              </w:rPr>
              <w:t>_________________</w:t>
            </w:r>
          </w:p>
        </w:tc>
      </w:tr>
      <w:tr w:rsidR="001C2D04" w:rsidRPr="00872C14" w14:paraId="62F32AD3" w14:textId="77777777">
        <w:trPr>
          <w:jc w:val="center"/>
        </w:trPr>
        <w:tc>
          <w:tcPr>
            <w:tcW w:w="4876" w:type="dxa"/>
            <w:tcBorders>
              <w:top w:val="nil"/>
              <w:left w:val="nil"/>
              <w:bottom w:val="nil"/>
              <w:right w:val="nil"/>
            </w:tcBorders>
          </w:tcPr>
          <w:p w14:paraId="02ECBDB1" w14:textId="77777777" w:rsidR="001C2D04" w:rsidRPr="00872C14" w:rsidRDefault="00166959">
            <w:pPr>
              <w:pStyle w:val="Normal6a"/>
            </w:pPr>
            <w:r w:rsidRPr="00872C14">
              <w:rPr>
                <w:vertAlign w:val="superscript"/>
              </w:rPr>
              <w:t>12</w:t>
            </w:r>
            <w:r w:rsidRPr="00872C14">
              <w:t xml:space="preserve"> Propunerea Comisiei din 16 iulie 2025 de regulament al Consiliului de stabilire a cadrului financiar multianual pentru perioada 2028-2034 (COM(2025)0571).</w:t>
            </w:r>
          </w:p>
        </w:tc>
        <w:tc>
          <w:tcPr>
            <w:tcW w:w="4876" w:type="dxa"/>
            <w:tcBorders>
              <w:top w:val="nil"/>
              <w:left w:val="nil"/>
              <w:bottom w:val="nil"/>
              <w:right w:val="nil"/>
            </w:tcBorders>
          </w:tcPr>
          <w:p w14:paraId="4F35EDDE" w14:textId="77777777" w:rsidR="001C2D04" w:rsidRPr="00872C14" w:rsidRDefault="00166959">
            <w:pPr>
              <w:pStyle w:val="Normal6a"/>
            </w:pPr>
            <w:r w:rsidRPr="00872C14">
              <w:rPr>
                <w:vertAlign w:val="superscript"/>
              </w:rPr>
              <w:t>12</w:t>
            </w:r>
            <w:r w:rsidRPr="00872C14">
              <w:t xml:space="preserve"> Propunerea Comisiei din 16 iulie 2025 de regulament al Consiliului de stabilire a cadrului financiar multianual pentru perioada 2028-2034 (COM(2025)0571).</w:t>
            </w:r>
          </w:p>
        </w:tc>
      </w:tr>
    </w:tbl>
    <w:p w14:paraId="25BED4F1"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4FBF7CC" w14:textId="77777777" w:rsidR="001C2D04" w:rsidRPr="00872C14" w:rsidRDefault="00166959">
      <w:r w:rsidRPr="00872C14">
        <w:rPr>
          <w:rStyle w:val="HideTWBExt"/>
        </w:rPr>
        <w:t>&lt;/Amend&gt;</w:t>
      </w:r>
    </w:p>
    <w:p w14:paraId="715E033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252</w:t>
      </w:r>
      <w:r w:rsidRPr="00872C14">
        <w:rPr>
          <w:rStyle w:val="HideTWBExt"/>
        </w:rPr>
        <w:t>&lt;/NumAm&gt;</w:t>
      </w:r>
    </w:p>
    <w:p w14:paraId="3EADE7A3" w14:textId="77777777" w:rsidR="001C2D04" w:rsidRPr="00872C14" w:rsidRDefault="00166959">
      <w:pPr>
        <w:pStyle w:val="NormalBold"/>
      </w:pPr>
      <w:r w:rsidRPr="00872C14">
        <w:rPr>
          <w:rStyle w:val="HideTWBExt"/>
          <w:b w:val="0"/>
        </w:rPr>
        <w:t>&lt;RepeatBlock-By&gt;&lt;Members&gt;</w:t>
      </w:r>
      <w:r w:rsidRPr="00872C14">
        <w:t>Vasile Dîncu</w:t>
      </w:r>
      <w:r w:rsidRPr="00872C14">
        <w:rPr>
          <w:rStyle w:val="HideTWBExt"/>
          <w:b w:val="0"/>
        </w:rPr>
        <w:t>&lt;/Members&gt;</w:t>
      </w:r>
    </w:p>
    <w:p w14:paraId="309C3AE6" w14:textId="77777777" w:rsidR="001C2D04" w:rsidRPr="00872C14" w:rsidRDefault="00166959">
      <w:pPr>
        <w:pStyle w:val="NormalBold"/>
      </w:pPr>
      <w:r w:rsidRPr="00872C14">
        <w:rPr>
          <w:rStyle w:val="HideTWBExt"/>
          <w:b w:val="0"/>
        </w:rPr>
        <w:t>&lt;/RepeatBlock-By&gt;</w:t>
      </w:r>
    </w:p>
    <w:p w14:paraId="748C457F"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452FEF7" w14:textId="77777777" w:rsidR="001C2D04" w:rsidRPr="00872C14" w:rsidRDefault="00166959">
      <w:pPr>
        <w:pStyle w:val="NormalBold"/>
      </w:pPr>
      <w:r w:rsidRPr="00872C14">
        <w:rPr>
          <w:rStyle w:val="HideTWBExt"/>
        </w:rPr>
        <w:t>&lt;Article&gt;</w:t>
      </w:r>
      <w:r w:rsidRPr="00872C14">
        <w:t>Punctul 14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EE2F38A" w14:textId="77777777">
        <w:trPr>
          <w:trHeight w:hRule="exact" w:val="240"/>
          <w:jc w:val="center"/>
        </w:trPr>
        <w:tc>
          <w:tcPr>
            <w:tcW w:w="9752" w:type="dxa"/>
            <w:gridSpan w:val="2"/>
            <w:tcBorders>
              <w:top w:val="nil"/>
              <w:left w:val="nil"/>
              <w:bottom w:val="nil"/>
              <w:right w:val="nil"/>
            </w:tcBorders>
          </w:tcPr>
          <w:p w14:paraId="3F0C1DE0" w14:textId="77777777" w:rsidR="001C2D04" w:rsidRPr="00872C14" w:rsidRDefault="001C2D04"/>
        </w:tc>
      </w:tr>
      <w:tr w:rsidR="001C2D04" w:rsidRPr="00872C14" w14:paraId="6F0D26D9" w14:textId="77777777">
        <w:trPr>
          <w:trHeight w:val="240"/>
          <w:jc w:val="center"/>
        </w:trPr>
        <w:tc>
          <w:tcPr>
            <w:tcW w:w="4876" w:type="dxa"/>
            <w:tcBorders>
              <w:top w:val="nil"/>
              <w:left w:val="nil"/>
              <w:bottom w:val="nil"/>
              <w:right w:val="nil"/>
            </w:tcBorders>
          </w:tcPr>
          <w:p w14:paraId="73A5D4D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BE22E0B" w14:textId="77777777" w:rsidR="001C2D04" w:rsidRPr="00872C14" w:rsidRDefault="00166959">
            <w:pPr>
              <w:pStyle w:val="AmColumnHeading"/>
            </w:pPr>
            <w:r w:rsidRPr="00872C14">
              <w:t>Amendamentul</w:t>
            </w:r>
          </w:p>
        </w:tc>
      </w:tr>
      <w:tr w:rsidR="001C2D04" w:rsidRPr="00872C14" w14:paraId="27478FF8" w14:textId="77777777">
        <w:trPr>
          <w:jc w:val="center"/>
        </w:trPr>
        <w:tc>
          <w:tcPr>
            <w:tcW w:w="4876" w:type="dxa"/>
            <w:tcBorders>
              <w:top w:val="nil"/>
              <w:left w:val="nil"/>
              <w:bottom w:val="nil"/>
              <w:right w:val="nil"/>
            </w:tcBorders>
          </w:tcPr>
          <w:p w14:paraId="66983E47" w14:textId="77777777" w:rsidR="001C2D04" w:rsidRPr="00872C14" w:rsidRDefault="001C2D04">
            <w:pPr>
              <w:pStyle w:val="Normal6a"/>
            </w:pPr>
          </w:p>
        </w:tc>
        <w:tc>
          <w:tcPr>
            <w:tcW w:w="4876" w:type="dxa"/>
            <w:tcBorders>
              <w:top w:val="nil"/>
              <w:left w:val="nil"/>
              <w:bottom w:val="nil"/>
              <w:right w:val="nil"/>
            </w:tcBorders>
          </w:tcPr>
          <w:p w14:paraId="799A15E9" w14:textId="77777777" w:rsidR="001C2D04" w:rsidRPr="00872C14" w:rsidRDefault="00166959">
            <w:pPr>
              <w:pStyle w:val="Normal6a"/>
            </w:pPr>
            <w:r w:rsidRPr="00872C14">
              <w:rPr>
                <w:b/>
                <w:i/>
              </w:rPr>
              <w:t>14a.</w:t>
            </w:r>
            <w:r w:rsidRPr="00872C14">
              <w:tab/>
            </w:r>
            <w:r w:rsidRPr="00872C14">
              <w:rPr>
                <w:b/>
                <w:i/>
              </w:rPr>
              <w:t xml:space="preserve">salută utilizarea condițiilor orizontale favorizante prevăzute în Regulamentul privind dispozițiile comune, prin care accesul la finanțare europeană este condiționat de </w:t>
            </w:r>
            <w:r w:rsidRPr="00872C14">
              <w:rPr>
                <w:b/>
                <w:i/>
              </w:rPr>
              <w:t>respectarea cartei; consideră că acest model poate inspira mecanisme cuprinzătoare de respectare a drepturilor fundamentale pentru multiple instrumente de finanțare, conferind efect deplin angajamentului Uniunii de a respecta drepturile omului;</w:t>
            </w:r>
          </w:p>
        </w:tc>
      </w:tr>
    </w:tbl>
    <w:p w14:paraId="7F6AEE8A"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44E0EFB" w14:textId="77777777" w:rsidR="001C2D04" w:rsidRPr="00872C14" w:rsidRDefault="00166959">
      <w:r w:rsidRPr="00872C14">
        <w:rPr>
          <w:rStyle w:val="HideTWBExt"/>
        </w:rPr>
        <w:t>&lt;/Amend&gt;</w:t>
      </w:r>
    </w:p>
    <w:p w14:paraId="01A18DE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253</w:t>
      </w:r>
      <w:r w:rsidRPr="00872C14">
        <w:rPr>
          <w:rStyle w:val="HideTWBExt"/>
        </w:rPr>
        <w:t>&lt;/NumAm&gt;</w:t>
      </w:r>
    </w:p>
    <w:p w14:paraId="2DCE6F4D" w14:textId="77777777" w:rsidR="001C2D04" w:rsidRPr="00872C14" w:rsidRDefault="00166959">
      <w:pPr>
        <w:pStyle w:val="NormalBold"/>
      </w:pPr>
      <w:r w:rsidRPr="00872C14">
        <w:rPr>
          <w:rStyle w:val="HideTWBExt"/>
          <w:b w:val="0"/>
        </w:rPr>
        <w:lastRenderedPageBreak/>
        <w:t>&lt;RepeatBlock-By&gt;&lt;Members&gt;</w:t>
      </w:r>
      <w:r w:rsidRPr="00872C14">
        <w:t>Loránt Vincze, Bartłomiej Sienkiewicz</w:t>
      </w:r>
      <w:r w:rsidRPr="00872C14">
        <w:rPr>
          <w:rStyle w:val="HideTWBExt"/>
          <w:b w:val="0"/>
        </w:rPr>
        <w:t>&lt;/Members&gt;</w:t>
      </w:r>
    </w:p>
    <w:p w14:paraId="6390AB46" w14:textId="77777777" w:rsidR="001C2D04" w:rsidRPr="00872C14" w:rsidRDefault="00166959">
      <w:pPr>
        <w:pStyle w:val="NormalBold"/>
      </w:pPr>
      <w:r w:rsidRPr="00872C14">
        <w:rPr>
          <w:rStyle w:val="HideTWBExt"/>
          <w:b w:val="0"/>
        </w:rPr>
        <w:t>&lt;/RepeatBlock-By&gt;</w:t>
      </w:r>
    </w:p>
    <w:p w14:paraId="40077AA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9F92F22" w14:textId="77777777" w:rsidR="001C2D04" w:rsidRPr="00872C14" w:rsidRDefault="00166959">
      <w:pPr>
        <w:pStyle w:val="NormalBold"/>
      </w:pPr>
      <w:r w:rsidRPr="00872C14">
        <w:rPr>
          <w:rStyle w:val="HideTWBExt"/>
        </w:rPr>
        <w:t>&lt;Article&gt;</w:t>
      </w:r>
      <w:r w:rsidRPr="00872C14">
        <w:t>Punctul 14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B6491F0" w14:textId="77777777">
        <w:trPr>
          <w:trHeight w:hRule="exact" w:val="240"/>
          <w:jc w:val="center"/>
        </w:trPr>
        <w:tc>
          <w:tcPr>
            <w:tcW w:w="9752" w:type="dxa"/>
            <w:gridSpan w:val="2"/>
            <w:tcBorders>
              <w:top w:val="nil"/>
              <w:left w:val="nil"/>
              <w:bottom w:val="nil"/>
              <w:right w:val="nil"/>
            </w:tcBorders>
          </w:tcPr>
          <w:p w14:paraId="67921CB7" w14:textId="77777777" w:rsidR="001C2D04" w:rsidRPr="00872C14" w:rsidRDefault="001C2D04"/>
        </w:tc>
      </w:tr>
      <w:tr w:rsidR="001C2D04" w:rsidRPr="00872C14" w14:paraId="69D5BCC4" w14:textId="77777777">
        <w:trPr>
          <w:trHeight w:val="240"/>
          <w:jc w:val="center"/>
        </w:trPr>
        <w:tc>
          <w:tcPr>
            <w:tcW w:w="4876" w:type="dxa"/>
            <w:tcBorders>
              <w:top w:val="nil"/>
              <w:left w:val="nil"/>
              <w:bottom w:val="nil"/>
              <w:right w:val="nil"/>
            </w:tcBorders>
          </w:tcPr>
          <w:p w14:paraId="0C3F8EE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D59671D" w14:textId="77777777" w:rsidR="001C2D04" w:rsidRPr="00872C14" w:rsidRDefault="00166959">
            <w:pPr>
              <w:pStyle w:val="AmColumnHeading"/>
            </w:pPr>
            <w:r w:rsidRPr="00872C14">
              <w:t>Amendamentul</w:t>
            </w:r>
          </w:p>
        </w:tc>
      </w:tr>
      <w:tr w:rsidR="001C2D04" w:rsidRPr="00872C14" w14:paraId="42E06737" w14:textId="77777777">
        <w:trPr>
          <w:jc w:val="center"/>
        </w:trPr>
        <w:tc>
          <w:tcPr>
            <w:tcW w:w="4876" w:type="dxa"/>
            <w:tcBorders>
              <w:top w:val="nil"/>
              <w:left w:val="nil"/>
              <w:bottom w:val="nil"/>
              <w:right w:val="nil"/>
            </w:tcBorders>
          </w:tcPr>
          <w:p w14:paraId="47B7A782" w14:textId="77777777" w:rsidR="001C2D04" w:rsidRPr="00872C14" w:rsidRDefault="001C2D04">
            <w:pPr>
              <w:pStyle w:val="Normal6a"/>
            </w:pPr>
          </w:p>
        </w:tc>
        <w:tc>
          <w:tcPr>
            <w:tcW w:w="4876" w:type="dxa"/>
            <w:tcBorders>
              <w:top w:val="nil"/>
              <w:left w:val="nil"/>
              <w:bottom w:val="nil"/>
              <w:right w:val="nil"/>
            </w:tcBorders>
          </w:tcPr>
          <w:p w14:paraId="6BA20D2D" w14:textId="77777777" w:rsidR="001C2D04" w:rsidRPr="00872C14" w:rsidRDefault="00166959">
            <w:pPr>
              <w:pStyle w:val="Normal6a"/>
            </w:pPr>
            <w:r w:rsidRPr="00872C14">
              <w:rPr>
                <w:b/>
                <w:i/>
              </w:rPr>
              <w:t>14a.</w:t>
            </w:r>
            <w:r w:rsidRPr="00872C14">
              <w:tab/>
            </w:r>
            <w:r w:rsidRPr="00872C14">
              <w:rPr>
                <w:b/>
                <w:i/>
              </w:rPr>
              <w:t>reamintește că Uniunea, în calitate de parte la Convenția Națiunilor Unite privind drepturile persoanelor cu handicap, trebuie să se asigure că legislația, politicile și programele sale sunt conforme cu convenția și promovează accesibilitatea, incluziunea și nediscriminarea;</w:t>
            </w:r>
          </w:p>
        </w:tc>
      </w:tr>
    </w:tbl>
    <w:p w14:paraId="35E48A2A"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B95374A" w14:textId="77777777" w:rsidR="001C2D04" w:rsidRPr="00872C14" w:rsidRDefault="00166959">
      <w:r w:rsidRPr="00872C14">
        <w:rPr>
          <w:rStyle w:val="HideTWBExt"/>
        </w:rPr>
        <w:t>&lt;/Amend&gt;</w:t>
      </w:r>
    </w:p>
    <w:p w14:paraId="4676D70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254</w:t>
      </w:r>
      <w:r w:rsidRPr="00872C14">
        <w:rPr>
          <w:rStyle w:val="HideTWBExt"/>
        </w:rPr>
        <w:t>&lt;/NumAm&gt;</w:t>
      </w:r>
    </w:p>
    <w:p w14:paraId="58248D92" w14:textId="77777777" w:rsidR="001C2D04" w:rsidRPr="00872C14" w:rsidRDefault="00166959">
      <w:pPr>
        <w:pStyle w:val="NormalBold"/>
      </w:pPr>
      <w:r w:rsidRPr="00872C14">
        <w:rPr>
          <w:rStyle w:val="HideTWBExt"/>
          <w:b w:val="0"/>
        </w:rPr>
        <w:t>&lt;RepeatBlock-By&gt;&lt;Members&gt;</w:t>
      </w:r>
      <w:r w:rsidRPr="00872C14">
        <w:t>Anthony Smith</w:t>
      </w:r>
      <w:r w:rsidRPr="00872C14">
        <w:rPr>
          <w:rStyle w:val="HideTWBExt"/>
          <w:b w:val="0"/>
        </w:rPr>
        <w:t>&lt;/Members&gt;</w:t>
      </w:r>
    </w:p>
    <w:p w14:paraId="0D580C4F" w14:textId="77777777" w:rsidR="001C2D04" w:rsidRPr="00872C14" w:rsidRDefault="00166959">
      <w:pPr>
        <w:pStyle w:val="NormalBold"/>
      </w:pPr>
      <w:r w:rsidRPr="00872C14">
        <w:rPr>
          <w:rStyle w:val="HideTWBExt"/>
          <w:b w:val="0"/>
        </w:rPr>
        <w:t>&lt;/RepeatBlock-By&gt;</w:t>
      </w:r>
    </w:p>
    <w:p w14:paraId="05DCE64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679FDE5" w14:textId="77777777" w:rsidR="001C2D04" w:rsidRPr="00872C14" w:rsidRDefault="00166959">
      <w:pPr>
        <w:pStyle w:val="NormalBold"/>
      </w:pPr>
      <w:r w:rsidRPr="00872C14">
        <w:rPr>
          <w:rStyle w:val="HideTWBExt"/>
        </w:rPr>
        <w:t>&lt;Article&gt;</w:t>
      </w:r>
      <w:r w:rsidRPr="00872C14">
        <w:t>Punctul 14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DB432AE" w14:textId="77777777">
        <w:trPr>
          <w:trHeight w:hRule="exact" w:val="240"/>
          <w:jc w:val="center"/>
        </w:trPr>
        <w:tc>
          <w:tcPr>
            <w:tcW w:w="9752" w:type="dxa"/>
            <w:gridSpan w:val="2"/>
            <w:tcBorders>
              <w:top w:val="nil"/>
              <w:left w:val="nil"/>
              <w:bottom w:val="nil"/>
              <w:right w:val="nil"/>
            </w:tcBorders>
          </w:tcPr>
          <w:p w14:paraId="110DE91A" w14:textId="77777777" w:rsidR="001C2D04" w:rsidRPr="00872C14" w:rsidRDefault="001C2D04"/>
        </w:tc>
      </w:tr>
      <w:tr w:rsidR="001C2D04" w:rsidRPr="00872C14" w14:paraId="25DFD2CC" w14:textId="77777777">
        <w:trPr>
          <w:trHeight w:val="240"/>
          <w:jc w:val="center"/>
        </w:trPr>
        <w:tc>
          <w:tcPr>
            <w:tcW w:w="4876" w:type="dxa"/>
            <w:tcBorders>
              <w:top w:val="nil"/>
              <w:left w:val="nil"/>
              <w:bottom w:val="nil"/>
              <w:right w:val="nil"/>
            </w:tcBorders>
          </w:tcPr>
          <w:p w14:paraId="65092BC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BE25B93" w14:textId="77777777" w:rsidR="001C2D04" w:rsidRPr="00872C14" w:rsidRDefault="00166959">
            <w:pPr>
              <w:pStyle w:val="AmColumnHeading"/>
            </w:pPr>
            <w:r w:rsidRPr="00872C14">
              <w:t>Amendamentul</w:t>
            </w:r>
          </w:p>
        </w:tc>
      </w:tr>
      <w:tr w:rsidR="001C2D04" w:rsidRPr="00872C14" w14:paraId="62303D1F" w14:textId="77777777">
        <w:trPr>
          <w:jc w:val="center"/>
        </w:trPr>
        <w:tc>
          <w:tcPr>
            <w:tcW w:w="4876" w:type="dxa"/>
            <w:tcBorders>
              <w:top w:val="nil"/>
              <w:left w:val="nil"/>
              <w:bottom w:val="nil"/>
              <w:right w:val="nil"/>
            </w:tcBorders>
          </w:tcPr>
          <w:p w14:paraId="16A69F06" w14:textId="77777777" w:rsidR="001C2D04" w:rsidRPr="00872C14" w:rsidRDefault="001C2D04">
            <w:pPr>
              <w:pStyle w:val="Normal6a"/>
            </w:pPr>
          </w:p>
        </w:tc>
        <w:tc>
          <w:tcPr>
            <w:tcW w:w="4876" w:type="dxa"/>
            <w:tcBorders>
              <w:top w:val="nil"/>
              <w:left w:val="nil"/>
              <w:bottom w:val="nil"/>
              <w:right w:val="nil"/>
            </w:tcBorders>
          </w:tcPr>
          <w:p w14:paraId="112F6487" w14:textId="77777777" w:rsidR="001C2D04" w:rsidRPr="00872C14" w:rsidRDefault="00166959">
            <w:pPr>
              <w:pStyle w:val="Normal6a"/>
            </w:pPr>
            <w:r w:rsidRPr="00872C14">
              <w:rPr>
                <w:b/>
                <w:i/>
              </w:rPr>
              <w:t>14a.</w:t>
            </w:r>
            <w:r w:rsidRPr="00872C14">
              <w:tab/>
            </w:r>
            <w:r w:rsidRPr="00872C14">
              <w:rPr>
                <w:b/>
                <w:i/>
              </w:rPr>
              <w:t xml:space="preserve">subliniază că asigurarea drepturilor sociale și fundamentale necesită justiție fiscală, inclusiv acțiuni coordonate împotriva planificării fiscale </w:t>
            </w:r>
            <w:r w:rsidRPr="00872C14">
              <w:rPr>
                <w:b/>
                <w:i/>
              </w:rPr>
              <w:t>agresive și măsuri de gestionare a profiturilor excepționale în situații de criză, pentru a finanța accesul universal la servicii esențiale;</w:t>
            </w:r>
          </w:p>
        </w:tc>
      </w:tr>
    </w:tbl>
    <w:p w14:paraId="6FA5C34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542302C" w14:textId="77777777" w:rsidR="001C2D04" w:rsidRPr="00872C14" w:rsidRDefault="00166959">
      <w:r w:rsidRPr="00872C14">
        <w:rPr>
          <w:rStyle w:val="HideTWBExt"/>
        </w:rPr>
        <w:t>&lt;/Amend&gt;</w:t>
      </w:r>
    </w:p>
    <w:p w14:paraId="173EE1A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255</w:t>
      </w:r>
      <w:r w:rsidRPr="00872C14">
        <w:rPr>
          <w:rStyle w:val="HideTWBExt"/>
        </w:rPr>
        <w:t>&lt;/NumAm&gt;</w:t>
      </w:r>
    </w:p>
    <w:p w14:paraId="62646D95" w14:textId="77777777" w:rsidR="001C2D04" w:rsidRPr="00872C14" w:rsidRDefault="00166959">
      <w:pPr>
        <w:pStyle w:val="NormalBold"/>
      </w:pPr>
      <w:r w:rsidRPr="00872C14">
        <w:rPr>
          <w:rStyle w:val="HideTWBExt"/>
          <w:b w:val="0"/>
        </w:rPr>
        <w:t>&lt;RepeatBlock-By&gt;&lt;Members&gt;</w:t>
      </w:r>
      <w:r w:rsidRPr="00872C14">
        <w:t>Anthony Smith</w:t>
      </w:r>
      <w:r w:rsidRPr="00872C14">
        <w:rPr>
          <w:rStyle w:val="HideTWBExt"/>
          <w:b w:val="0"/>
        </w:rPr>
        <w:t>&lt;/Members&gt;</w:t>
      </w:r>
    </w:p>
    <w:p w14:paraId="41CCCEC3" w14:textId="77777777" w:rsidR="001C2D04" w:rsidRPr="00872C14" w:rsidRDefault="00166959">
      <w:pPr>
        <w:pStyle w:val="NormalBold"/>
      </w:pPr>
      <w:r w:rsidRPr="00872C14">
        <w:rPr>
          <w:rStyle w:val="HideTWBExt"/>
          <w:b w:val="0"/>
        </w:rPr>
        <w:t>&lt;/RepeatBlock-By&gt;</w:t>
      </w:r>
    </w:p>
    <w:p w14:paraId="6924DC50"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624E239" w14:textId="77777777" w:rsidR="001C2D04" w:rsidRPr="00872C14" w:rsidRDefault="00166959">
      <w:pPr>
        <w:pStyle w:val="NormalBold"/>
      </w:pPr>
      <w:r w:rsidRPr="00872C14">
        <w:rPr>
          <w:rStyle w:val="HideTWBExt"/>
        </w:rPr>
        <w:t>&lt;Article&gt;</w:t>
      </w:r>
      <w:r w:rsidRPr="00872C14">
        <w:t>Punctul 14 b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8E8058C" w14:textId="77777777">
        <w:trPr>
          <w:trHeight w:hRule="exact" w:val="240"/>
          <w:jc w:val="center"/>
        </w:trPr>
        <w:tc>
          <w:tcPr>
            <w:tcW w:w="9752" w:type="dxa"/>
            <w:gridSpan w:val="2"/>
            <w:tcBorders>
              <w:top w:val="nil"/>
              <w:left w:val="nil"/>
              <w:bottom w:val="nil"/>
              <w:right w:val="nil"/>
            </w:tcBorders>
          </w:tcPr>
          <w:p w14:paraId="10077389" w14:textId="77777777" w:rsidR="001C2D04" w:rsidRPr="00872C14" w:rsidRDefault="001C2D04"/>
        </w:tc>
      </w:tr>
      <w:tr w:rsidR="001C2D04" w:rsidRPr="00872C14" w14:paraId="238147C1" w14:textId="77777777">
        <w:trPr>
          <w:trHeight w:val="240"/>
          <w:jc w:val="center"/>
        </w:trPr>
        <w:tc>
          <w:tcPr>
            <w:tcW w:w="4876" w:type="dxa"/>
            <w:tcBorders>
              <w:top w:val="nil"/>
              <w:left w:val="nil"/>
              <w:bottom w:val="nil"/>
              <w:right w:val="nil"/>
            </w:tcBorders>
          </w:tcPr>
          <w:p w14:paraId="482976D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9C20686" w14:textId="77777777" w:rsidR="001C2D04" w:rsidRPr="00872C14" w:rsidRDefault="00166959">
            <w:pPr>
              <w:pStyle w:val="AmColumnHeading"/>
            </w:pPr>
            <w:r w:rsidRPr="00872C14">
              <w:t>Amendamentul</w:t>
            </w:r>
          </w:p>
        </w:tc>
      </w:tr>
      <w:tr w:rsidR="001C2D04" w:rsidRPr="00872C14" w14:paraId="129A7732" w14:textId="77777777">
        <w:trPr>
          <w:jc w:val="center"/>
        </w:trPr>
        <w:tc>
          <w:tcPr>
            <w:tcW w:w="4876" w:type="dxa"/>
            <w:tcBorders>
              <w:top w:val="nil"/>
              <w:left w:val="nil"/>
              <w:bottom w:val="nil"/>
              <w:right w:val="nil"/>
            </w:tcBorders>
          </w:tcPr>
          <w:p w14:paraId="31AA815E" w14:textId="77777777" w:rsidR="001C2D04" w:rsidRPr="00872C14" w:rsidRDefault="001C2D04">
            <w:pPr>
              <w:pStyle w:val="Normal6a"/>
            </w:pPr>
          </w:p>
        </w:tc>
        <w:tc>
          <w:tcPr>
            <w:tcW w:w="4876" w:type="dxa"/>
            <w:tcBorders>
              <w:top w:val="nil"/>
              <w:left w:val="nil"/>
              <w:bottom w:val="nil"/>
              <w:right w:val="nil"/>
            </w:tcBorders>
          </w:tcPr>
          <w:p w14:paraId="7531CD36" w14:textId="77777777" w:rsidR="001C2D04" w:rsidRPr="00872C14" w:rsidRDefault="00166959">
            <w:pPr>
              <w:pStyle w:val="Normal6a"/>
            </w:pPr>
            <w:r w:rsidRPr="00872C14">
              <w:rPr>
                <w:b/>
                <w:i/>
              </w:rPr>
              <w:t>14b.</w:t>
            </w:r>
            <w:r w:rsidRPr="00872C14">
              <w:tab/>
            </w:r>
            <w:r w:rsidRPr="00872C14">
              <w:rPr>
                <w:b/>
                <w:i/>
              </w:rPr>
              <w:t xml:space="preserve">invită Consiliul și Comisia, în cadrul Pactului de stabilitate și de creștere </w:t>
            </w:r>
            <w:r w:rsidRPr="00872C14">
              <w:rPr>
                <w:b/>
                <w:i/>
              </w:rPr>
              <w:t>reformat, să clarifice faptul că noțiunea de „circumstanțe excepționale” acoperă și situațiile în care aplicarea strictă a normelor fiscale ar submina grav drepturile sociale garantate de cartă; subliniază că supravegherea economică și bugetară și orice asistență financiară trebuie să mențină întotdeauna un spațiu fiscal suficient pentru serviciile publice esențiale și protecția socială;</w:t>
            </w:r>
          </w:p>
        </w:tc>
      </w:tr>
    </w:tbl>
    <w:p w14:paraId="4ADB8644"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2BAB505" w14:textId="77777777" w:rsidR="001C2D04" w:rsidRPr="00872C14" w:rsidRDefault="00166959">
      <w:r w:rsidRPr="00872C14">
        <w:rPr>
          <w:rStyle w:val="HideTWBExt"/>
        </w:rPr>
        <w:t>&lt;/Amend&gt;</w:t>
      </w:r>
    </w:p>
    <w:p w14:paraId="2FBF643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256</w:t>
      </w:r>
      <w:r w:rsidRPr="00872C14">
        <w:rPr>
          <w:rStyle w:val="HideTWBExt"/>
        </w:rPr>
        <w:t>&lt;/NumAm&gt;</w:t>
      </w:r>
    </w:p>
    <w:p w14:paraId="5C75A026"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278DB4C9" w14:textId="77777777" w:rsidR="001C2D04" w:rsidRPr="00872C14" w:rsidRDefault="00166959">
      <w:pPr>
        <w:pStyle w:val="NormalBold"/>
      </w:pPr>
      <w:r w:rsidRPr="00872C14">
        <w:rPr>
          <w:rStyle w:val="HideTWBExt"/>
          <w:b w:val="0"/>
        </w:rPr>
        <w:t>&lt;/RepeatBlock-By&gt;</w:t>
      </w:r>
    </w:p>
    <w:p w14:paraId="025D5AD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2729916" w14:textId="77777777" w:rsidR="001C2D04" w:rsidRPr="00872C14" w:rsidRDefault="00166959">
      <w:pPr>
        <w:pStyle w:val="NormalBold"/>
      </w:pPr>
      <w:r w:rsidRPr="00872C14">
        <w:rPr>
          <w:rStyle w:val="HideTWBExt"/>
        </w:rPr>
        <w:t>&lt;Article&gt;</w:t>
      </w:r>
      <w:r w:rsidRPr="00872C14">
        <w:t>Punctul 15</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2D38D6D" w14:textId="77777777">
        <w:trPr>
          <w:trHeight w:hRule="exact" w:val="240"/>
          <w:jc w:val="center"/>
        </w:trPr>
        <w:tc>
          <w:tcPr>
            <w:tcW w:w="9752" w:type="dxa"/>
            <w:gridSpan w:val="2"/>
            <w:tcBorders>
              <w:top w:val="nil"/>
              <w:left w:val="nil"/>
              <w:bottom w:val="nil"/>
              <w:right w:val="nil"/>
            </w:tcBorders>
          </w:tcPr>
          <w:p w14:paraId="1167B691" w14:textId="77777777" w:rsidR="001C2D04" w:rsidRPr="00872C14" w:rsidRDefault="001C2D04"/>
        </w:tc>
      </w:tr>
      <w:tr w:rsidR="001C2D04" w:rsidRPr="00872C14" w14:paraId="4A03C3CF" w14:textId="77777777">
        <w:trPr>
          <w:trHeight w:val="240"/>
          <w:jc w:val="center"/>
        </w:trPr>
        <w:tc>
          <w:tcPr>
            <w:tcW w:w="4876" w:type="dxa"/>
            <w:tcBorders>
              <w:top w:val="nil"/>
              <w:left w:val="nil"/>
              <w:bottom w:val="nil"/>
              <w:right w:val="nil"/>
            </w:tcBorders>
          </w:tcPr>
          <w:p w14:paraId="18E563A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32C6AA3" w14:textId="77777777" w:rsidR="001C2D04" w:rsidRPr="00872C14" w:rsidRDefault="00166959">
            <w:pPr>
              <w:pStyle w:val="AmColumnHeading"/>
            </w:pPr>
            <w:r w:rsidRPr="00872C14">
              <w:t>Amendamentul</w:t>
            </w:r>
          </w:p>
        </w:tc>
      </w:tr>
      <w:tr w:rsidR="001C2D04" w:rsidRPr="00872C14" w14:paraId="34FF2AAE" w14:textId="77777777">
        <w:trPr>
          <w:jc w:val="center"/>
        </w:trPr>
        <w:tc>
          <w:tcPr>
            <w:tcW w:w="4876" w:type="dxa"/>
            <w:tcBorders>
              <w:top w:val="nil"/>
              <w:left w:val="nil"/>
              <w:bottom w:val="nil"/>
              <w:right w:val="nil"/>
            </w:tcBorders>
          </w:tcPr>
          <w:p w14:paraId="0D7BB8D0" w14:textId="77777777" w:rsidR="001C2D04" w:rsidRPr="00872C14" w:rsidRDefault="00166959">
            <w:pPr>
              <w:pStyle w:val="Normal6a"/>
            </w:pPr>
            <w:r w:rsidRPr="00872C14">
              <w:rPr>
                <w:b/>
                <w:i/>
              </w:rPr>
              <w:t>15.</w:t>
            </w:r>
            <w:r w:rsidRPr="00872C14">
              <w:tab/>
            </w:r>
            <w:r w:rsidRPr="00872C14">
              <w:rPr>
                <w:b/>
                <w:i/>
              </w:rPr>
              <w:t xml:space="preserve">solicită sprijinirea Pilonului european al drepturilor </w:t>
            </w:r>
            <w:r w:rsidRPr="00872C14">
              <w:rPr>
                <w:b/>
                <w:i/>
              </w:rPr>
              <w:t>sociale; ia act de faptul că punerea în aplicare deplină a pilonului în Europa și a planului său de acțiune pentru 2025 este esențială pentru respectarea cartei; solicită UE să adere la Carta socială europeană a Consiliului Europei;</w:t>
            </w:r>
          </w:p>
        </w:tc>
        <w:tc>
          <w:tcPr>
            <w:tcW w:w="4876" w:type="dxa"/>
            <w:tcBorders>
              <w:top w:val="nil"/>
              <w:left w:val="nil"/>
              <w:bottom w:val="nil"/>
              <w:right w:val="nil"/>
            </w:tcBorders>
          </w:tcPr>
          <w:p w14:paraId="5E6DCA85" w14:textId="77777777" w:rsidR="001C2D04" w:rsidRPr="00872C14" w:rsidRDefault="00166959">
            <w:pPr>
              <w:pStyle w:val="Normal6a"/>
            </w:pPr>
            <w:r w:rsidRPr="00872C14">
              <w:rPr>
                <w:b/>
                <w:i/>
              </w:rPr>
              <w:t>eliminat</w:t>
            </w:r>
          </w:p>
        </w:tc>
      </w:tr>
    </w:tbl>
    <w:p w14:paraId="3C15314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4111385" w14:textId="77777777" w:rsidR="001C2D04" w:rsidRPr="00872C14" w:rsidRDefault="00166959">
      <w:r w:rsidRPr="00872C14">
        <w:rPr>
          <w:rStyle w:val="HideTWBExt"/>
        </w:rPr>
        <w:t>&lt;/Amend&gt;</w:t>
      </w:r>
    </w:p>
    <w:p w14:paraId="6E267FC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257</w:t>
      </w:r>
      <w:r w:rsidRPr="00872C14">
        <w:rPr>
          <w:rStyle w:val="HideTWBExt"/>
        </w:rPr>
        <w:t>&lt;/NumAm&gt;</w:t>
      </w:r>
    </w:p>
    <w:p w14:paraId="5601B4F0"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1A873089" w14:textId="77777777" w:rsidR="001C2D04" w:rsidRPr="00872C14" w:rsidRDefault="00166959">
      <w:pPr>
        <w:pStyle w:val="NormalBold"/>
      </w:pPr>
      <w:r w:rsidRPr="00872C14">
        <w:rPr>
          <w:rStyle w:val="HideTWBExt"/>
          <w:b w:val="0"/>
        </w:rPr>
        <w:t>&lt;/RepeatBlock-By&gt;</w:t>
      </w:r>
    </w:p>
    <w:p w14:paraId="4F5DA6F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6DB88EE" w14:textId="77777777" w:rsidR="001C2D04" w:rsidRPr="00872C14" w:rsidRDefault="00166959">
      <w:pPr>
        <w:pStyle w:val="NormalBold"/>
      </w:pPr>
      <w:r w:rsidRPr="00872C14">
        <w:rPr>
          <w:rStyle w:val="HideTWBExt"/>
        </w:rPr>
        <w:t>&lt;Article&gt;</w:t>
      </w:r>
      <w:r w:rsidRPr="00872C14">
        <w:t>Punctul 15</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DB9F045" w14:textId="77777777">
        <w:trPr>
          <w:trHeight w:hRule="exact" w:val="240"/>
          <w:jc w:val="center"/>
        </w:trPr>
        <w:tc>
          <w:tcPr>
            <w:tcW w:w="9752" w:type="dxa"/>
            <w:gridSpan w:val="2"/>
            <w:tcBorders>
              <w:top w:val="nil"/>
              <w:left w:val="nil"/>
              <w:bottom w:val="nil"/>
              <w:right w:val="nil"/>
            </w:tcBorders>
          </w:tcPr>
          <w:p w14:paraId="3F20F092" w14:textId="77777777" w:rsidR="001C2D04" w:rsidRPr="00872C14" w:rsidRDefault="001C2D04"/>
        </w:tc>
      </w:tr>
      <w:tr w:rsidR="001C2D04" w:rsidRPr="00872C14" w14:paraId="4B3DE856" w14:textId="77777777">
        <w:trPr>
          <w:trHeight w:val="240"/>
          <w:jc w:val="center"/>
        </w:trPr>
        <w:tc>
          <w:tcPr>
            <w:tcW w:w="4876" w:type="dxa"/>
            <w:tcBorders>
              <w:top w:val="nil"/>
              <w:left w:val="nil"/>
              <w:bottom w:val="nil"/>
              <w:right w:val="nil"/>
            </w:tcBorders>
          </w:tcPr>
          <w:p w14:paraId="1143821A" w14:textId="77777777" w:rsidR="001C2D04" w:rsidRPr="00872C14" w:rsidRDefault="00166959">
            <w:pPr>
              <w:pStyle w:val="AmColumnHeading"/>
            </w:pPr>
            <w:r w:rsidRPr="00872C14">
              <w:t xml:space="preserve">Propunerea de </w:t>
            </w:r>
            <w:r w:rsidRPr="00872C14">
              <w:t>rezoluție</w:t>
            </w:r>
          </w:p>
        </w:tc>
        <w:tc>
          <w:tcPr>
            <w:tcW w:w="4876" w:type="dxa"/>
            <w:tcBorders>
              <w:top w:val="nil"/>
              <w:left w:val="nil"/>
              <w:bottom w:val="nil"/>
              <w:right w:val="nil"/>
            </w:tcBorders>
          </w:tcPr>
          <w:p w14:paraId="65E2DCCF" w14:textId="77777777" w:rsidR="001C2D04" w:rsidRPr="00872C14" w:rsidRDefault="00166959">
            <w:pPr>
              <w:pStyle w:val="AmColumnHeading"/>
            </w:pPr>
            <w:r w:rsidRPr="00872C14">
              <w:t>Amendamentul</w:t>
            </w:r>
          </w:p>
        </w:tc>
      </w:tr>
      <w:tr w:rsidR="001C2D04" w:rsidRPr="00872C14" w14:paraId="6FCE8213" w14:textId="77777777">
        <w:trPr>
          <w:jc w:val="center"/>
        </w:trPr>
        <w:tc>
          <w:tcPr>
            <w:tcW w:w="4876" w:type="dxa"/>
            <w:tcBorders>
              <w:top w:val="nil"/>
              <w:left w:val="nil"/>
              <w:bottom w:val="nil"/>
              <w:right w:val="nil"/>
            </w:tcBorders>
          </w:tcPr>
          <w:p w14:paraId="2106FDBE" w14:textId="77777777" w:rsidR="001C2D04" w:rsidRPr="00872C14" w:rsidRDefault="00166959">
            <w:pPr>
              <w:pStyle w:val="Normal6a"/>
            </w:pPr>
            <w:r w:rsidRPr="00872C14">
              <w:rPr>
                <w:b/>
                <w:i/>
              </w:rPr>
              <w:t>15.</w:t>
            </w:r>
            <w:r w:rsidRPr="00872C14">
              <w:tab/>
            </w:r>
            <w:r w:rsidRPr="00872C14">
              <w:rPr>
                <w:b/>
                <w:i/>
              </w:rPr>
              <w:t xml:space="preserve">solicită sprijinirea Pilonului european al drepturilor sociale; ia act de faptul că punerea în aplicare deplină a </w:t>
            </w:r>
            <w:r w:rsidRPr="00872C14">
              <w:rPr>
                <w:b/>
                <w:i/>
              </w:rPr>
              <w:lastRenderedPageBreak/>
              <w:t>pilonului în Europa și a planului său de acțiune pentru 2025 este esențială pentru respectarea cartei; solicită UE să adere la Carta socială europeană a Consiliului Europei;</w:t>
            </w:r>
          </w:p>
        </w:tc>
        <w:tc>
          <w:tcPr>
            <w:tcW w:w="4876" w:type="dxa"/>
            <w:tcBorders>
              <w:top w:val="nil"/>
              <w:left w:val="nil"/>
              <w:bottom w:val="nil"/>
              <w:right w:val="nil"/>
            </w:tcBorders>
          </w:tcPr>
          <w:p w14:paraId="244114FA" w14:textId="77777777" w:rsidR="001C2D04" w:rsidRPr="00872C14" w:rsidRDefault="00166959">
            <w:pPr>
              <w:pStyle w:val="Normal6a"/>
            </w:pPr>
            <w:r w:rsidRPr="00872C14">
              <w:rPr>
                <w:b/>
                <w:i/>
              </w:rPr>
              <w:lastRenderedPageBreak/>
              <w:t>eliminat</w:t>
            </w:r>
          </w:p>
        </w:tc>
      </w:tr>
    </w:tbl>
    <w:p w14:paraId="6061092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5A875D6" w14:textId="77777777" w:rsidR="001C2D04" w:rsidRPr="00872C14" w:rsidRDefault="00166959">
      <w:r w:rsidRPr="00872C14">
        <w:rPr>
          <w:rStyle w:val="HideTWBExt"/>
        </w:rPr>
        <w:t>&lt;/Amend&gt;</w:t>
      </w:r>
    </w:p>
    <w:p w14:paraId="2ABD385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258</w:t>
      </w:r>
      <w:r w:rsidRPr="00872C14">
        <w:rPr>
          <w:rStyle w:val="HideTWBExt"/>
        </w:rPr>
        <w:t>&lt;/NumAm&gt;</w:t>
      </w:r>
    </w:p>
    <w:p w14:paraId="3827DBF1"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6C2D8111" w14:textId="77777777" w:rsidR="001C2D04" w:rsidRPr="00872C14" w:rsidRDefault="00166959">
      <w:pPr>
        <w:pStyle w:val="NormalBold"/>
      </w:pPr>
      <w:r w:rsidRPr="00872C14">
        <w:rPr>
          <w:rStyle w:val="HideTWBExt"/>
          <w:b w:val="0"/>
        </w:rPr>
        <w:t>&lt;/RepeatBlock-By&gt;</w:t>
      </w:r>
    </w:p>
    <w:p w14:paraId="28BD652F" w14:textId="77777777" w:rsidR="001C2D04" w:rsidRPr="00872C14" w:rsidRDefault="00166959">
      <w:pPr>
        <w:pStyle w:val="NormalBold"/>
      </w:pPr>
      <w:r w:rsidRPr="00872C14">
        <w:rPr>
          <w:rStyle w:val="HideTWBExt"/>
        </w:rPr>
        <w:t>&lt;DocAmend&gt;</w:t>
      </w:r>
      <w:r w:rsidRPr="00872C14">
        <w:t xml:space="preserve">Propunere de </w:t>
      </w:r>
      <w:r w:rsidRPr="00872C14">
        <w:t>rezoluție</w:t>
      </w:r>
      <w:r w:rsidRPr="00872C14">
        <w:rPr>
          <w:rStyle w:val="HideTWBExt"/>
        </w:rPr>
        <w:t>&lt;/DocAmend&gt;</w:t>
      </w:r>
    </w:p>
    <w:p w14:paraId="04DF873B" w14:textId="77777777" w:rsidR="001C2D04" w:rsidRPr="00872C14" w:rsidRDefault="00166959">
      <w:pPr>
        <w:pStyle w:val="NormalBold"/>
      </w:pPr>
      <w:r w:rsidRPr="00872C14">
        <w:rPr>
          <w:rStyle w:val="HideTWBExt"/>
        </w:rPr>
        <w:t>&lt;Article&gt;</w:t>
      </w:r>
      <w:r w:rsidRPr="00872C14">
        <w:t>Punctul 15</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8BBF108" w14:textId="77777777">
        <w:trPr>
          <w:trHeight w:hRule="exact" w:val="240"/>
          <w:jc w:val="center"/>
        </w:trPr>
        <w:tc>
          <w:tcPr>
            <w:tcW w:w="9752" w:type="dxa"/>
            <w:gridSpan w:val="2"/>
            <w:tcBorders>
              <w:top w:val="nil"/>
              <w:left w:val="nil"/>
              <w:bottom w:val="nil"/>
              <w:right w:val="nil"/>
            </w:tcBorders>
          </w:tcPr>
          <w:p w14:paraId="0E539D08" w14:textId="77777777" w:rsidR="001C2D04" w:rsidRPr="00872C14" w:rsidRDefault="001C2D04"/>
        </w:tc>
      </w:tr>
      <w:tr w:rsidR="001C2D04" w:rsidRPr="00872C14" w14:paraId="73325CF9" w14:textId="77777777">
        <w:trPr>
          <w:trHeight w:val="240"/>
          <w:jc w:val="center"/>
        </w:trPr>
        <w:tc>
          <w:tcPr>
            <w:tcW w:w="4876" w:type="dxa"/>
            <w:tcBorders>
              <w:top w:val="nil"/>
              <w:left w:val="nil"/>
              <w:bottom w:val="nil"/>
              <w:right w:val="nil"/>
            </w:tcBorders>
          </w:tcPr>
          <w:p w14:paraId="1D1A916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F49F46B" w14:textId="77777777" w:rsidR="001C2D04" w:rsidRPr="00872C14" w:rsidRDefault="00166959">
            <w:pPr>
              <w:pStyle w:val="AmColumnHeading"/>
            </w:pPr>
            <w:r w:rsidRPr="00872C14">
              <w:t>Amendamentul</w:t>
            </w:r>
          </w:p>
        </w:tc>
      </w:tr>
      <w:tr w:rsidR="001C2D04" w:rsidRPr="00872C14" w14:paraId="72626C28" w14:textId="77777777">
        <w:trPr>
          <w:jc w:val="center"/>
        </w:trPr>
        <w:tc>
          <w:tcPr>
            <w:tcW w:w="4876" w:type="dxa"/>
            <w:tcBorders>
              <w:top w:val="nil"/>
              <w:left w:val="nil"/>
              <w:bottom w:val="nil"/>
              <w:right w:val="nil"/>
            </w:tcBorders>
          </w:tcPr>
          <w:p w14:paraId="6E25ADD2" w14:textId="77777777" w:rsidR="001C2D04" w:rsidRPr="00872C14" w:rsidRDefault="00166959">
            <w:pPr>
              <w:pStyle w:val="Normal6a"/>
            </w:pPr>
            <w:r w:rsidRPr="00872C14">
              <w:rPr>
                <w:b/>
                <w:i/>
              </w:rPr>
              <w:t>15.</w:t>
            </w:r>
            <w:r w:rsidRPr="00872C14">
              <w:tab/>
            </w:r>
            <w:r w:rsidRPr="00872C14">
              <w:rPr>
                <w:b/>
                <w:i/>
              </w:rPr>
              <w:t xml:space="preserve">solicită sprijinirea Pilonului european al drepturilor sociale; ia act de faptul că punerea în aplicare deplină a pilonului în Europa și a planului său de </w:t>
            </w:r>
            <w:r w:rsidRPr="00872C14">
              <w:rPr>
                <w:b/>
                <w:i/>
              </w:rPr>
              <w:t>acțiune pentru 2025 este esențială pentru respectarea cartei; solicită UE să adere la Carta socială europeană a Consiliului Europei;</w:t>
            </w:r>
          </w:p>
        </w:tc>
        <w:tc>
          <w:tcPr>
            <w:tcW w:w="4876" w:type="dxa"/>
            <w:tcBorders>
              <w:top w:val="nil"/>
              <w:left w:val="nil"/>
              <w:bottom w:val="nil"/>
              <w:right w:val="nil"/>
            </w:tcBorders>
          </w:tcPr>
          <w:p w14:paraId="368A4AC0" w14:textId="77777777" w:rsidR="001C2D04" w:rsidRPr="00872C14" w:rsidRDefault="00166959">
            <w:pPr>
              <w:pStyle w:val="Normal6a"/>
            </w:pPr>
            <w:r w:rsidRPr="00872C14">
              <w:rPr>
                <w:b/>
                <w:i/>
              </w:rPr>
              <w:t>eliminat</w:t>
            </w:r>
          </w:p>
        </w:tc>
      </w:tr>
    </w:tbl>
    <w:p w14:paraId="44DC3484"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ED77AB4" w14:textId="77777777" w:rsidR="001C2D04" w:rsidRPr="00872C14" w:rsidRDefault="00166959">
      <w:r w:rsidRPr="00872C14">
        <w:rPr>
          <w:rStyle w:val="HideTWBExt"/>
        </w:rPr>
        <w:t>&lt;/Amend&gt;</w:t>
      </w:r>
    </w:p>
    <w:p w14:paraId="3B8B218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259</w:t>
      </w:r>
      <w:r w:rsidRPr="00872C14">
        <w:rPr>
          <w:rStyle w:val="HideTWBExt"/>
        </w:rPr>
        <w:t>&lt;/NumAm&gt;</w:t>
      </w:r>
    </w:p>
    <w:p w14:paraId="63934071" w14:textId="77777777" w:rsidR="001C2D04" w:rsidRPr="00872C14" w:rsidRDefault="00166959">
      <w:pPr>
        <w:pStyle w:val="NormalBold"/>
      </w:pPr>
      <w:r w:rsidRPr="00872C14">
        <w:rPr>
          <w:rStyle w:val="HideTWBExt"/>
          <w:b w:val="0"/>
        </w:rPr>
        <w:t>&lt;RepeatBlock-By&gt;&lt;Members&gt;</w:t>
      </w:r>
      <w:r w:rsidRPr="00872C14">
        <w:t>Anthony Smith</w:t>
      </w:r>
      <w:r w:rsidRPr="00872C14">
        <w:rPr>
          <w:rStyle w:val="HideTWBExt"/>
          <w:b w:val="0"/>
        </w:rPr>
        <w:t>&lt;/Members&gt;</w:t>
      </w:r>
    </w:p>
    <w:p w14:paraId="231C128F" w14:textId="77777777" w:rsidR="001C2D04" w:rsidRPr="00872C14" w:rsidRDefault="00166959">
      <w:pPr>
        <w:pStyle w:val="NormalBold"/>
      </w:pPr>
      <w:r w:rsidRPr="00872C14">
        <w:rPr>
          <w:rStyle w:val="HideTWBExt"/>
          <w:b w:val="0"/>
        </w:rPr>
        <w:t>&lt;/RepeatBlock-By&gt;</w:t>
      </w:r>
    </w:p>
    <w:p w14:paraId="0700B3D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0FF37C9" w14:textId="77777777" w:rsidR="001C2D04" w:rsidRPr="00872C14" w:rsidRDefault="00166959">
      <w:pPr>
        <w:pStyle w:val="NormalBold"/>
      </w:pPr>
      <w:r w:rsidRPr="00872C14">
        <w:rPr>
          <w:rStyle w:val="HideTWBExt"/>
        </w:rPr>
        <w:t>&lt;Article&gt;</w:t>
      </w:r>
      <w:r w:rsidRPr="00872C14">
        <w:t>Punctul 15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757D370" w14:textId="77777777">
        <w:trPr>
          <w:trHeight w:hRule="exact" w:val="240"/>
          <w:jc w:val="center"/>
        </w:trPr>
        <w:tc>
          <w:tcPr>
            <w:tcW w:w="9752" w:type="dxa"/>
            <w:gridSpan w:val="2"/>
            <w:tcBorders>
              <w:top w:val="nil"/>
              <w:left w:val="nil"/>
              <w:bottom w:val="nil"/>
              <w:right w:val="nil"/>
            </w:tcBorders>
          </w:tcPr>
          <w:p w14:paraId="1A0BF236" w14:textId="77777777" w:rsidR="001C2D04" w:rsidRPr="00872C14" w:rsidRDefault="001C2D04"/>
        </w:tc>
      </w:tr>
      <w:tr w:rsidR="001C2D04" w:rsidRPr="00872C14" w14:paraId="2AE16731" w14:textId="77777777">
        <w:trPr>
          <w:trHeight w:val="240"/>
          <w:jc w:val="center"/>
        </w:trPr>
        <w:tc>
          <w:tcPr>
            <w:tcW w:w="4876" w:type="dxa"/>
            <w:tcBorders>
              <w:top w:val="nil"/>
              <w:left w:val="nil"/>
              <w:bottom w:val="nil"/>
              <w:right w:val="nil"/>
            </w:tcBorders>
          </w:tcPr>
          <w:p w14:paraId="5F57570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4B1FA70" w14:textId="77777777" w:rsidR="001C2D04" w:rsidRPr="00872C14" w:rsidRDefault="00166959">
            <w:pPr>
              <w:pStyle w:val="AmColumnHeading"/>
            </w:pPr>
            <w:r w:rsidRPr="00872C14">
              <w:t>Amendamentul</w:t>
            </w:r>
          </w:p>
        </w:tc>
      </w:tr>
      <w:tr w:rsidR="001C2D04" w:rsidRPr="00872C14" w14:paraId="63D33624" w14:textId="77777777">
        <w:trPr>
          <w:jc w:val="center"/>
        </w:trPr>
        <w:tc>
          <w:tcPr>
            <w:tcW w:w="4876" w:type="dxa"/>
            <w:tcBorders>
              <w:top w:val="nil"/>
              <w:left w:val="nil"/>
              <w:bottom w:val="nil"/>
              <w:right w:val="nil"/>
            </w:tcBorders>
          </w:tcPr>
          <w:p w14:paraId="244087BD" w14:textId="77777777" w:rsidR="001C2D04" w:rsidRPr="00872C14" w:rsidRDefault="001C2D04">
            <w:pPr>
              <w:pStyle w:val="Normal6a"/>
            </w:pPr>
          </w:p>
        </w:tc>
        <w:tc>
          <w:tcPr>
            <w:tcW w:w="4876" w:type="dxa"/>
            <w:tcBorders>
              <w:top w:val="nil"/>
              <w:left w:val="nil"/>
              <w:bottom w:val="nil"/>
              <w:right w:val="nil"/>
            </w:tcBorders>
          </w:tcPr>
          <w:p w14:paraId="5AA41555" w14:textId="77777777" w:rsidR="001C2D04" w:rsidRPr="00872C14" w:rsidRDefault="00166959">
            <w:pPr>
              <w:pStyle w:val="Normal6a"/>
            </w:pPr>
            <w:r w:rsidRPr="00872C14">
              <w:rPr>
                <w:b/>
                <w:i/>
              </w:rPr>
              <w:t>15a.</w:t>
            </w:r>
            <w:r w:rsidRPr="00872C14">
              <w:tab/>
            </w:r>
            <w:r w:rsidRPr="00872C14">
              <w:rPr>
                <w:b/>
                <w:i/>
              </w:rPr>
              <w:t xml:space="preserve">condamnă respingerile la frontieră, expulzările </w:t>
            </w:r>
            <w:r w:rsidRPr="00872C14">
              <w:rPr>
                <w:b/>
                <w:i/>
              </w:rPr>
              <w:t xml:space="preserve">colective, detențiile arbitrare, stabilirea de profiluri rasiale și condițiile de primire inadecvate la frontierele Uniunii și în interiorul acestora; reamintește că astfel de practici reprezintă încălcări ale cartei și ale dreptului Uniunii; invită Comisia să inițieze proceduri de constatare a neîndeplinirii obligațiilor, să solicite o </w:t>
            </w:r>
            <w:r w:rsidRPr="00872C14">
              <w:rPr>
                <w:b/>
                <w:i/>
              </w:rPr>
              <w:lastRenderedPageBreak/>
              <w:t xml:space="preserve">monitorizare independentă a frontierelor și căi de atac eficiente și să se asigure că toate operațiunile finanțate sau coordonate de UE, inclusiv cele care implică Frontex, </w:t>
            </w:r>
            <w:r w:rsidRPr="00872C14">
              <w:rPr>
                <w:b/>
                <w:i/>
              </w:rPr>
              <w:t>respectă cu strictețe carta;</w:t>
            </w:r>
          </w:p>
        </w:tc>
      </w:tr>
    </w:tbl>
    <w:p w14:paraId="38D1023B"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54F74A3" w14:textId="77777777" w:rsidR="001C2D04" w:rsidRPr="00872C14" w:rsidRDefault="00166959">
      <w:r w:rsidRPr="00872C14">
        <w:rPr>
          <w:rStyle w:val="HideTWBExt"/>
        </w:rPr>
        <w:t>&lt;/Amend&gt;</w:t>
      </w:r>
    </w:p>
    <w:p w14:paraId="143A7DF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260</w:t>
      </w:r>
      <w:r w:rsidRPr="00872C14">
        <w:rPr>
          <w:rStyle w:val="HideTWBExt"/>
        </w:rPr>
        <w:t>&lt;/NumAm&gt;</w:t>
      </w:r>
    </w:p>
    <w:p w14:paraId="22FE292B"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Klára Dobrev, Idoia Mendia, Brando Benifei</w:t>
      </w:r>
      <w:r w:rsidRPr="00872C14">
        <w:rPr>
          <w:rStyle w:val="HideTWBExt"/>
          <w:b w:val="0"/>
        </w:rPr>
        <w:t>&lt;/Members&gt;</w:t>
      </w:r>
    </w:p>
    <w:p w14:paraId="0B7E2D51" w14:textId="77777777" w:rsidR="001C2D04" w:rsidRPr="00872C14" w:rsidRDefault="00166959">
      <w:pPr>
        <w:pStyle w:val="NormalBold"/>
      </w:pPr>
      <w:r w:rsidRPr="00872C14">
        <w:rPr>
          <w:rStyle w:val="HideTWBExt"/>
          <w:b w:val="0"/>
        </w:rPr>
        <w:t>&lt;/RepeatBlock-By&gt;</w:t>
      </w:r>
    </w:p>
    <w:p w14:paraId="029D35F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42C581D" w14:textId="77777777" w:rsidR="001C2D04" w:rsidRPr="00872C14" w:rsidRDefault="00166959">
      <w:pPr>
        <w:pStyle w:val="NormalBold"/>
      </w:pPr>
      <w:r w:rsidRPr="00872C14">
        <w:rPr>
          <w:rStyle w:val="HideTWBExt"/>
        </w:rPr>
        <w:t>&lt;Article&gt;</w:t>
      </w:r>
      <w:r w:rsidRPr="00872C14">
        <w:t>Punctul 15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B361A8B" w14:textId="77777777">
        <w:trPr>
          <w:trHeight w:hRule="exact" w:val="240"/>
          <w:jc w:val="center"/>
        </w:trPr>
        <w:tc>
          <w:tcPr>
            <w:tcW w:w="9752" w:type="dxa"/>
            <w:gridSpan w:val="2"/>
            <w:tcBorders>
              <w:top w:val="nil"/>
              <w:left w:val="nil"/>
              <w:bottom w:val="nil"/>
              <w:right w:val="nil"/>
            </w:tcBorders>
          </w:tcPr>
          <w:p w14:paraId="143D3565" w14:textId="77777777" w:rsidR="001C2D04" w:rsidRPr="00872C14" w:rsidRDefault="001C2D04"/>
        </w:tc>
      </w:tr>
      <w:tr w:rsidR="001C2D04" w:rsidRPr="00872C14" w14:paraId="01306092" w14:textId="77777777">
        <w:trPr>
          <w:trHeight w:val="240"/>
          <w:jc w:val="center"/>
        </w:trPr>
        <w:tc>
          <w:tcPr>
            <w:tcW w:w="4876" w:type="dxa"/>
            <w:tcBorders>
              <w:top w:val="nil"/>
              <w:left w:val="nil"/>
              <w:bottom w:val="nil"/>
              <w:right w:val="nil"/>
            </w:tcBorders>
          </w:tcPr>
          <w:p w14:paraId="35A4F87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4DD19B8" w14:textId="77777777" w:rsidR="001C2D04" w:rsidRPr="00872C14" w:rsidRDefault="00166959">
            <w:pPr>
              <w:pStyle w:val="AmColumnHeading"/>
            </w:pPr>
            <w:r w:rsidRPr="00872C14">
              <w:t>Amendamentul</w:t>
            </w:r>
          </w:p>
        </w:tc>
      </w:tr>
      <w:tr w:rsidR="001C2D04" w:rsidRPr="00872C14" w14:paraId="26EB0DDC" w14:textId="77777777">
        <w:trPr>
          <w:jc w:val="center"/>
        </w:trPr>
        <w:tc>
          <w:tcPr>
            <w:tcW w:w="4876" w:type="dxa"/>
            <w:tcBorders>
              <w:top w:val="nil"/>
              <w:left w:val="nil"/>
              <w:bottom w:val="nil"/>
              <w:right w:val="nil"/>
            </w:tcBorders>
          </w:tcPr>
          <w:p w14:paraId="37F56169" w14:textId="77777777" w:rsidR="001C2D04" w:rsidRPr="00872C14" w:rsidRDefault="001C2D04">
            <w:pPr>
              <w:pStyle w:val="Normal6a"/>
            </w:pPr>
          </w:p>
        </w:tc>
        <w:tc>
          <w:tcPr>
            <w:tcW w:w="4876" w:type="dxa"/>
            <w:tcBorders>
              <w:top w:val="nil"/>
              <w:left w:val="nil"/>
              <w:bottom w:val="nil"/>
              <w:right w:val="nil"/>
            </w:tcBorders>
          </w:tcPr>
          <w:p w14:paraId="5BA6BE9A" w14:textId="77777777" w:rsidR="001C2D04" w:rsidRPr="00872C14" w:rsidRDefault="00166959">
            <w:pPr>
              <w:pStyle w:val="Normal6a"/>
            </w:pPr>
            <w:r w:rsidRPr="00872C14">
              <w:rPr>
                <w:b/>
                <w:i/>
              </w:rPr>
              <w:t>15a.</w:t>
            </w:r>
            <w:r w:rsidRPr="00872C14">
              <w:tab/>
            </w:r>
            <w:r w:rsidRPr="00872C14">
              <w:rPr>
                <w:b/>
                <w:i/>
              </w:rPr>
              <w:t xml:space="preserve">solicită o veritabilă egalitate de gen pe piața muncii, care să garanteze drepturi eficace în ceea ce </w:t>
            </w:r>
            <w:r w:rsidRPr="00872C14">
              <w:rPr>
                <w:b/>
                <w:i/>
              </w:rPr>
              <w:t>privește concediul de maternitate și paternitate, concediul egal pentru părinți, concediul parental plătit și netransferabil, un program de lucru flexibil și posibilități de telemuncă, facilități de îngrijire a copiilor la locul de muncă, servicii de îngrijire și remunerație egală pentru muncă de valoare egală, în conformitate cu principiile 2 și 3 ale Pilonului european al drepturilor sociale;</w:t>
            </w:r>
          </w:p>
        </w:tc>
      </w:tr>
    </w:tbl>
    <w:p w14:paraId="227F8AB0"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1F84CA5" w14:textId="77777777" w:rsidR="001C2D04" w:rsidRPr="00872C14" w:rsidRDefault="00166959">
      <w:r w:rsidRPr="00872C14">
        <w:rPr>
          <w:rStyle w:val="HideTWBExt"/>
        </w:rPr>
        <w:t>&lt;/Amend&gt;</w:t>
      </w:r>
    </w:p>
    <w:p w14:paraId="7DA10D16"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261</w:t>
      </w:r>
      <w:r w:rsidRPr="00872C14">
        <w:rPr>
          <w:rStyle w:val="HideTWBExt"/>
        </w:rPr>
        <w:t>&lt;/NumAm&gt;</w:t>
      </w:r>
    </w:p>
    <w:p w14:paraId="267FF935" w14:textId="77777777" w:rsidR="001C2D04" w:rsidRPr="00872C14" w:rsidRDefault="00166959">
      <w:pPr>
        <w:pStyle w:val="NormalBold"/>
      </w:pPr>
      <w:r w:rsidRPr="00872C14">
        <w:rPr>
          <w:rStyle w:val="HideTWBExt"/>
          <w:b w:val="0"/>
        </w:rPr>
        <w:t>&lt;RepeatBlock-By&gt;&lt;Members&gt;</w:t>
      </w:r>
      <w:r w:rsidRPr="00872C14">
        <w:t>Vasile Dîncu</w:t>
      </w:r>
      <w:r w:rsidRPr="00872C14">
        <w:rPr>
          <w:rStyle w:val="HideTWBExt"/>
          <w:b w:val="0"/>
        </w:rPr>
        <w:t>&lt;/Members&gt;</w:t>
      </w:r>
    </w:p>
    <w:p w14:paraId="1688359B" w14:textId="77777777" w:rsidR="001C2D04" w:rsidRPr="00872C14" w:rsidRDefault="00166959">
      <w:pPr>
        <w:pStyle w:val="NormalBold"/>
      </w:pPr>
      <w:r w:rsidRPr="00872C14">
        <w:rPr>
          <w:rStyle w:val="HideTWBExt"/>
          <w:b w:val="0"/>
        </w:rPr>
        <w:t>&lt;/RepeatBlock-By&gt;</w:t>
      </w:r>
    </w:p>
    <w:p w14:paraId="027D3C80"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986AF07" w14:textId="77777777" w:rsidR="001C2D04" w:rsidRPr="00872C14" w:rsidRDefault="00166959">
      <w:pPr>
        <w:pStyle w:val="NormalBold"/>
      </w:pPr>
      <w:r w:rsidRPr="00872C14">
        <w:rPr>
          <w:rStyle w:val="HideTWBExt"/>
        </w:rPr>
        <w:t>&lt;Article&gt;</w:t>
      </w:r>
      <w:r w:rsidRPr="00872C14">
        <w:t>Punctul 15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66499A4" w14:textId="77777777">
        <w:trPr>
          <w:trHeight w:hRule="exact" w:val="240"/>
          <w:jc w:val="center"/>
        </w:trPr>
        <w:tc>
          <w:tcPr>
            <w:tcW w:w="9752" w:type="dxa"/>
            <w:gridSpan w:val="2"/>
            <w:tcBorders>
              <w:top w:val="nil"/>
              <w:left w:val="nil"/>
              <w:bottom w:val="nil"/>
              <w:right w:val="nil"/>
            </w:tcBorders>
          </w:tcPr>
          <w:p w14:paraId="5EF55FAF" w14:textId="77777777" w:rsidR="001C2D04" w:rsidRPr="00872C14" w:rsidRDefault="001C2D04"/>
        </w:tc>
      </w:tr>
      <w:tr w:rsidR="001C2D04" w:rsidRPr="00872C14" w14:paraId="0AD67465" w14:textId="77777777">
        <w:trPr>
          <w:trHeight w:val="240"/>
          <w:jc w:val="center"/>
        </w:trPr>
        <w:tc>
          <w:tcPr>
            <w:tcW w:w="4876" w:type="dxa"/>
            <w:tcBorders>
              <w:top w:val="nil"/>
              <w:left w:val="nil"/>
              <w:bottom w:val="nil"/>
              <w:right w:val="nil"/>
            </w:tcBorders>
          </w:tcPr>
          <w:p w14:paraId="5C66CC9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EC4B165" w14:textId="77777777" w:rsidR="001C2D04" w:rsidRPr="00872C14" w:rsidRDefault="00166959">
            <w:pPr>
              <w:pStyle w:val="AmColumnHeading"/>
            </w:pPr>
            <w:r w:rsidRPr="00872C14">
              <w:t>Amendamentul</w:t>
            </w:r>
          </w:p>
        </w:tc>
      </w:tr>
      <w:tr w:rsidR="001C2D04" w:rsidRPr="00872C14" w14:paraId="3DB08921" w14:textId="77777777">
        <w:trPr>
          <w:jc w:val="center"/>
        </w:trPr>
        <w:tc>
          <w:tcPr>
            <w:tcW w:w="4876" w:type="dxa"/>
            <w:tcBorders>
              <w:top w:val="nil"/>
              <w:left w:val="nil"/>
              <w:bottom w:val="nil"/>
              <w:right w:val="nil"/>
            </w:tcBorders>
          </w:tcPr>
          <w:p w14:paraId="603BEE2D" w14:textId="77777777" w:rsidR="001C2D04" w:rsidRPr="00872C14" w:rsidRDefault="001C2D04">
            <w:pPr>
              <w:pStyle w:val="Normal6a"/>
            </w:pPr>
          </w:p>
        </w:tc>
        <w:tc>
          <w:tcPr>
            <w:tcW w:w="4876" w:type="dxa"/>
            <w:tcBorders>
              <w:top w:val="nil"/>
              <w:left w:val="nil"/>
              <w:bottom w:val="nil"/>
              <w:right w:val="nil"/>
            </w:tcBorders>
          </w:tcPr>
          <w:p w14:paraId="762D29FB" w14:textId="77777777" w:rsidR="001C2D04" w:rsidRPr="00872C14" w:rsidRDefault="00166959">
            <w:pPr>
              <w:pStyle w:val="Normal6a"/>
            </w:pPr>
            <w:r w:rsidRPr="00872C14">
              <w:rPr>
                <w:b/>
                <w:i/>
              </w:rPr>
              <w:t>15a.</w:t>
            </w:r>
            <w:r w:rsidRPr="00872C14">
              <w:tab/>
            </w:r>
            <w:r w:rsidRPr="00872C14">
              <w:rPr>
                <w:b/>
                <w:i/>
              </w:rPr>
              <w:t xml:space="preserve">reamintește că responsabilitatea de a concepe și a pune în </w:t>
            </w:r>
            <w:r w:rsidRPr="00872C14">
              <w:rPr>
                <w:b/>
                <w:i/>
              </w:rPr>
              <w:t xml:space="preserve">aplicare politica socială revine în primul rând statelor </w:t>
            </w:r>
            <w:r w:rsidRPr="00872C14">
              <w:rPr>
                <w:b/>
                <w:i/>
              </w:rPr>
              <w:lastRenderedPageBreak/>
              <w:t>membre, care au, prin urmare, responsabilitatea de a asigura respectarea efectivă a drepturilor sociale prevăzute în cartă; își reiterează, cu toate acestea, propunerea de a include, în contextul unei posibile revizuiri a tratatelor, un viitor protocol social, pentru a consolida drepturile sociale fundamentale în raport cu libertățile economice;</w:t>
            </w:r>
          </w:p>
        </w:tc>
      </w:tr>
    </w:tbl>
    <w:p w14:paraId="38899613"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14F1DA3" w14:textId="77777777" w:rsidR="001C2D04" w:rsidRPr="00872C14" w:rsidRDefault="00166959">
      <w:r w:rsidRPr="00872C14">
        <w:rPr>
          <w:rStyle w:val="HideTWBExt"/>
        </w:rPr>
        <w:t>&lt;/Amend&gt;</w:t>
      </w:r>
    </w:p>
    <w:p w14:paraId="2330BBA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262</w:t>
      </w:r>
      <w:r w:rsidRPr="00872C14">
        <w:rPr>
          <w:rStyle w:val="HideTWBExt"/>
        </w:rPr>
        <w:t>&lt;/NumAm&gt;</w:t>
      </w:r>
    </w:p>
    <w:p w14:paraId="1F9C9DF0"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5663BB9B" w14:textId="77777777" w:rsidR="001C2D04" w:rsidRPr="00872C14" w:rsidRDefault="00166959">
      <w:pPr>
        <w:pStyle w:val="NormalBold"/>
      </w:pPr>
      <w:r w:rsidRPr="00872C14">
        <w:rPr>
          <w:rStyle w:val="HideTWBExt"/>
          <w:b w:val="0"/>
        </w:rPr>
        <w:t>&lt;/RepeatBlock-By&gt;</w:t>
      </w:r>
    </w:p>
    <w:p w14:paraId="4B2104B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CBEF7C3" w14:textId="77777777" w:rsidR="001C2D04" w:rsidRPr="00872C14" w:rsidRDefault="00166959">
      <w:pPr>
        <w:pStyle w:val="NormalBold"/>
      </w:pPr>
      <w:r w:rsidRPr="00872C14">
        <w:rPr>
          <w:rStyle w:val="HideTWBExt"/>
        </w:rPr>
        <w:t>&lt;Article&gt;</w:t>
      </w:r>
      <w:r w:rsidRPr="00872C14">
        <w:t>Punctul 15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DDC8F9A" w14:textId="77777777">
        <w:trPr>
          <w:trHeight w:hRule="exact" w:val="240"/>
          <w:jc w:val="center"/>
        </w:trPr>
        <w:tc>
          <w:tcPr>
            <w:tcW w:w="9752" w:type="dxa"/>
            <w:gridSpan w:val="2"/>
            <w:tcBorders>
              <w:top w:val="nil"/>
              <w:left w:val="nil"/>
              <w:bottom w:val="nil"/>
              <w:right w:val="nil"/>
            </w:tcBorders>
          </w:tcPr>
          <w:p w14:paraId="5533C36A" w14:textId="77777777" w:rsidR="001C2D04" w:rsidRPr="00872C14" w:rsidRDefault="001C2D04"/>
        </w:tc>
      </w:tr>
      <w:tr w:rsidR="001C2D04" w:rsidRPr="00872C14" w14:paraId="580CFA33" w14:textId="77777777">
        <w:trPr>
          <w:trHeight w:val="240"/>
          <w:jc w:val="center"/>
        </w:trPr>
        <w:tc>
          <w:tcPr>
            <w:tcW w:w="4876" w:type="dxa"/>
            <w:tcBorders>
              <w:top w:val="nil"/>
              <w:left w:val="nil"/>
              <w:bottom w:val="nil"/>
              <w:right w:val="nil"/>
            </w:tcBorders>
          </w:tcPr>
          <w:p w14:paraId="517DD57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3734438" w14:textId="77777777" w:rsidR="001C2D04" w:rsidRPr="00872C14" w:rsidRDefault="00166959">
            <w:pPr>
              <w:pStyle w:val="AmColumnHeading"/>
            </w:pPr>
            <w:r w:rsidRPr="00872C14">
              <w:t>Amendamentul</w:t>
            </w:r>
          </w:p>
        </w:tc>
      </w:tr>
      <w:tr w:rsidR="001C2D04" w:rsidRPr="00872C14" w14:paraId="5D453436" w14:textId="77777777">
        <w:trPr>
          <w:jc w:val="center"/>
        </w:trPr>
        <w:tc>
          <w:tcPr>
            <w:tcW w:w="4876" w:type="dxa"/>
            <w:tcBorders>
              <w:top w:val="nil"/>
              <w:left w:val="nil"/>
              <w:bottom w:val="nil"/>
              <w:right w:val="nil"/>
            </w:tcBorders>
          </w:tcPr>
          <w:p w14:paraId="04E758EA" w14:textId="77777777" w:rsidR="001C2D04" w:rsidRPr="00872C14" w:rsidRDefault="001C2D04">
            <w:pPr>
              <w:pStyle w:val="Normal6a"/>
            </w:pPr>
          </w:p>
        </w:tc>
        <w:tc>
          <w:tcPr>
            <w:tcW w:w="4876" w:type="dxa"/>
            <w:tcBorders>
              <w:top w:val="nil"/>
              <w:left w:val="nil"/>
              <w:bottom w:val="nil"/>
              <w:right w:val="nil"/>
            </w:tcBorders>
          </w:tcPr>
          <w:p w14:paraId="3A4AA914" w14:textId="77777777" w:rsidR="001C2D04" w:rsidRPr="00872C14" w:rsidRDefault="00166959">
            <w:pPr>
              <w:pStyle w:val="Normal6a"/>
            </w:pPr>
            <w:r w:rsidRPr="00872C14">
              <w:rPr>
                <w:b/>
                <w:i/>
              </w:rPr>
              <w:t>15a.</w:t>
            </w:r>
            <w:r w:rsidRPr="00872C14">
              <w:tab/>
            </w:r>
            <w:r w:rsidRPr="00872C14">
              <w:rPr>
                <w:b/>
                <w:i/>
              </w:rPr>
              <w:t xml:space="preserve">este preocupat de insuficienta utilizare a cartei în </w:t>
            </w:r>
            <w:r w:rsidRPr="00872C14">
              <w:rPr>
                <w:b/>
                <w:i/>
              </w:rPr>
              <w:t>procedurile interne în fața instanțelor naționale; invită statele membre să aplice carta la întregul său potențial și în conformitate cu Convenția europeană a drepturilor omului; invită, de asemenea, Comisia să sprijine statele membre pentru a se asigura că utilizarea cartei este pusă în aplicare în instanțele naționale din întreaga UE;</w:t>
            </w:r>
          </w:p>
        </w:tc>
      </w:tr>
    </w:tbl>
    <w:p w14:paraId="42F0F48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0E2A582" w14:textId="77777777" w:rsidR="001C2D04" w:rsidRPr="00872C14" w:rsidRDefault="00166959">
      <w:r w:rsidRPr="00872C14">
        <w:rPr>
          <w:rStyle w:val="HideTWBExt"/>
        </w:rPr>
        <w:t>&lt;/Amend&gt;</w:t>
      </w:r>
    </w:p>
    <w:p w14:paraId="01F42F5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263</w:t>
      </w:r>
      <w:r w:rsidRPr="00872C14">
        <w:rPr>
          <w:rStyle w:val="HideTWBExt"/>
        </w:rPr>
        <w:t>&lt;/NumAm&gt;</w:t>
      </w:r>
    </w:p>
    <w:p w14:paraId="0FC9D309"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Klára Dobrev, Idoia Mendia, Brando Benifei</w:t>
      </w:r>
      <w:r w:rsidRPr="00872C14">
        <w:rPr>
          <w:rStyle w:val="HideTWBExt"/>
          <w:b w:val="0"/>
        </w:rPr>
        <w:t>&lt;/Members&gt;</w:t>
      </w:r>
    </w:p>
    <w:p w14:paraId="4CB1C85A" w14:textId="77777777" w:rsidR="001C2D04" w:rsidRPr="00872C14" w:rsidRDefault="00166959">
      <w:pPr>
        <w:pStyle w:val="NormalBold"/>
      </w:pPr>
      <w:r w:rsidRPr="00872C14">
        <w:rPr>
          <w:rStyle w:val="HideTWBExt"/>
          <w:b w:val="0"/>
        </w:rPr>
        <w:t>&lt;/RepeatBlock-By&gt;</w:t>
      </w:r>
    </w:p>
    <w:p w14:paraId="5B600B7F"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EA5E912" w14:textId="77777777" w:rsidR="001C2D04" w:rsidRPr="00872C14" w:rsidRDefault="00166959">
      <w:pPr>
        <w:pStyle w:val="NormalBold"/>
      </w:pPr>
      <w:r w:rsidRPr="00872C14">
        <w:rPr>
          <w:rStyle w:val="HideTWBExt"/>
        </w:rPr>
        <w:t>&lt;Article&gt;</w:t>
      </w:r>
      <w:r w:rsidRPr="00872C14">
        <w:t>Punctul 15 b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F656F5C" w14:textId="77777777">
        <w:trPr>
          <w:trHeight w:hRule="exact" w:val="240"/>
          <w:jc w:val="center"/>
        </w:trPr>
        <w:tc>
          <w:tcPr>
            <w:tcW w:w="9752" w:type="dxa"/>
            <w:gridSpan w:val="2"/>
            <w:tcBorders>
              <w:top w:val="nil"/>
              <w:left w:val="nil"/>
              <w:bottom w:val="nil"/>
              <w:right w:val="nil"/>
            </w:tcBorders>
          </w:tcPr>
          <w:p w14:paraId="0DEB1A87" w14:textId="77777777" w:rsidR="001C2D04" w:rsidRPr="00872C14" w:rsidRDefault="001C2D04"/>
        </w:tc>
      </w:tr>
      <w:tr w:rsidR="001C2D04" w:rsidRPr="00872C14" w14:paraId="2D350E59" w14:textId="77777777">
        <w:trPr>
          <w:trHeight w:val="240"/>
          <w:jc w:val="center"/>
        </w:trPr>
        <w:tc>
          <w:tcPr>
            <w:tcW w:w="4876" w:type="dxa"/>
            <w:tcBorders>
              <w:top w:val="nil"/>
              <w:left w:val="nil"/>
              <w:bottom w:val="nil"/>
              <w:right w:val="nil"/>
            </w:tcBorders>
          </w:tcPr>
          <w:p w14:paraId="416DC662"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B606CA7" w14:textId="77777777" w:rsidR="001C2D04" w:rsidRPr="00872C14" w:rsidRDefault="00166959">
            <w:pPr>
              <w:pStyle w:val="AmColumnHeading"/>
            </w:pPr>
            <w:r w:rsidRPr="00872C14">
              <w:t>Amendamentul</w:t>
            </w:r>
          </w:p>
        </w:tc>
      </w:tr>
      <w:tr w:rsidR="001C2D04" w:rsidRPr="00872C14" w14:paraId="5E4B23D1" w14:textId="77777777">
        <w:trPr>
          <w:jc w:val="center"/>
        </w:trPr>
        <w:tc>
          <w:tcPr>
            <w:tcW w:w="4876" w:type="dxa"/>
            <w:tcBorders>
              <w:top w:val="nil"/>
              <w:left w:val="nil"/>
              <w:bottom w:val="nil"/>
              <w:right w:val="nil"/>
            </w:tcBorders>
          </w:tcPr>
          <w:p w14:paraId="67743157" w14:textId="77777777" w:rsidR="001C2D04" w:rsidRPr="00872C14" w:rsidRDefault="001C2D04">
            <w:pPr>
              <w:pStyle w:val="Normal6a"/>
            </w:pPr>
          </w:p>
        </w:tc>
        <w:tc>
          <w:tcPr>
            <w:tcW w:w="4876" w:type="dxa"/>
            <w:tcBorders>
              <w:top w:val="nil"/>
              <w:left w:val="nil"/>
              <w:bottom w:val="nil"/>
              <w:right w:val="nil"/>
            </w:tcBorders>
          </w:tcPr>
          <w:p w14:paraId="6F95BB9B" w14:textId="77777777" w:rsidR="001C2D04" w:rsidRPr="00872C14" w:rsidRDefault="00166959">
            <w:pPr>
              <w:pStyle w:val="Normal6a"/>
            </w:pPr>
            <w:r w:rsidRPr="00872C14">
              <w:rPr>
                <w:b/>
                <w:i/>
              </w:rPr>
              <w:t>15b.</w:t>
            </w:r>
            <w:r w:rsidRPr="00872C14">
              <w:tab/>
            </w:r>
            <w:r w:rsidRPr="00872C14">
              <w:rPr>
                <w:b/>
                <w:i/>
              </w:rPr>
              <w:t xml:space="preserve">solicită un salariu minim echitabil și adecvat, care să </w:t>
            </w:r>
            <w:r w:rsidRPr="00872C14">
              <w:rPr>
                <w:b/>
                <w:i/>
              </w:rPr>
              <w:t xml:space="preserve">asigure o protecție eficace pentru toți lucrătorii, ca o </w:t>
            </w:r>
            <w:r w:rsidRPr="00872C14">
              <w:rPr>
                <w:b/>
                <w:i/>
              </w:rPr>
              <w:lastRenderedPageBreak/>
              <w:t>componentă fundamentală a dreptului la condiții de muncă echitabile și corecte, consacrat la articolul 31 din cartă, în conformitate cu principiul 6 al Pilonului european al drepturilor sociale, promovând astfel incluziunea socială și combătând riscurile de sărăcie;</w:t>
            </w:r>
          </w:p>
        </w:tc>
      </w:tr>
    </w:tbl>
    <w:p w14:paraId="03A9E22B"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7564BE9" w14:textId="77777777" w:rsidR="001C2D04" w:rsidRPr="00872C14" w:rsidRDefault="00166959">
      <w:r w:rsidRPr="00872C14">
        <w:rPr>
          <w:rStyle w:val="HideTWBExt"/>
        </w:rPr>
        <w:t>&lt;/Amend&gt;</w:t>
      </w:r>
    </w:p>
    <w:p w14:paraId="34AAFDA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264</w:t>
      </w:r>
      <w:r w:rsidRPr="00872C14">
        <w:rPr>
          <w:rStyle w:val="HideTWBExt"/>
        </w:rPr>
        <w:t>&lt;/NumAm&gt;</w:t>
      </w:r>
    </w:p>
    <w:p w14:paraId="1ED147CF" w14:textId="77777777" w:rsidR="001C2D04" w:rsidRPr="00872C14" w:rsidRDefault="00166959">
      <w:pPr>
        <w:pStyle w:val="NormalBold"/>
      </w:pPr>
      <w:r w:rsidRPr="00872C14">
        <w:rPr>
          <w:rStyle w:val="HideTWBExt"/>
          <w:b w:val="0"/>
        </w:rPr>
        <w:t>&lt;RepeatBlock-By&gt;&lt;Members&gt;</w:t>
      </w:r>
      <w:r w:rsidRPr="00872C14">
        <w:t>Anthony Smith</w:t>
      </w:r>
      <w:r w:rsidRPr="00872C14">
        <w:rPr>
          <w:rStyle w:val="HideTWBExt"/>
          <w:b w:val="0"/>
        </w:rPr>
        <w:t>&lt;/Members&gt;</w:t>
      </w:r>
    </w:p>
    <w:p w14:paraId="5DBC91C3" w14:textId="77777777" w:rsidR="001C2D04" w:rsidRPr="00872C14" w:rsidRDefault="00166959">
      <w:pPr>
        <w:pStyle w:val="NormalBold"/>
      </w:pPr>
      <w:r w:rsidRPr="00872C14">
        <w:rPr>
          <w:rStyle w:val="HideTWBExt"/>
          <w:b w:val="0"/>
        </w:rPr>
        <w:t>&lt;/RepeatBlock-By&gt;</w:t>
      </w:r>
    </w:p>
    <w:p w14:paraId="2630BD3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6D76C27" w14:textId="77777777" w:rsidR="001C2D04" w:rsidRPr="00872C14" w:rsidRDefault="00166959">
      <w:pPr>
        <w:pStyle w:val="NormalBold"/>
      </w:pPr>
      <w:r w:rsidRPr="00872C14">
        <w:rPr>
          <w:rStyle w:val="HideTWBExt"/>
        </w:rPr>
        <w:t>&lt;Article&gt;</w:t>
      </w:r>
      <w:r w:rsidRPr="00872C14">
        <w:t>Punctul 15 b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274934E" w14:textId="77777777">
        <w:trPr>
          <w:trHeight w:hRule="exact" w:val="240"/>
          <w:jc w:val="center"/>
        </w:trPr>
        <w:tc>
          <w:tcPr>
            <w:tcW w:w="9752" w:type="dxa"/>
            <w:gridSpan w:val="2"/>
            <w:tcBorders>
              <w:top w:val="nil"/>
              <w:left w:val="nil"/>
              <w:bottom w:val="nil"/>
              <w:right w:val="nil"/>
            </w:tcBorders>
          </w:tcPr>
          <w:p w14:paraId="015CDC1A" w14:textId="77777777" w:rsidR="001C2D04" w:rsidRPr="00872C14" w:rsidRDefault="001C2D04"/>
        </w:tc>
      </w:tr>
      <w:tr w:rsidR="001C2D04" w:rsidRPr="00872C14" w14:paraId="63C4275A" w14:textId="77777777">
        <w:trPr>
          <w:trHeight w:val="240"/>
          <w:jc w:val="center"/>
        </w:trPr>
        <w:tc>
          <w:tcPr>
            <w:tcW w:w="4876" w:type="dxa"/>
            <w:tcBorders>
              <w:top w:val="nil"/>
              <w:left w:val="nil"/>
              <w:bottom w:val="nil"/>
              <w:right w:val="nil"/>
            </w:tcBorders>
          </w:tcPr>
          <w:p w14:paraId="2D440A9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6569CA5" w14:textId="77777777" w:rsidR="001C2D04" w:rsidRPr="00872C14" w:rsidRDefault="00166959">
            <w:pPr>
              <w:pStyle w:val="AmColumnHeading"/>
            </w:pPr>
            <w:r w:rsidRPr="00872C14">
              <w:t>Amendamentul</w:t>
            </w:r>
          </w:p>
        </w:tc>
      </w:tr>
      <w:tr w:rsidR="001C2D04" w:rsidRPr="00872C14" w14:paraId="5980987A" w14:textId="77777777">
        <w:trPr>
          <w:jc w:val="center"/>
        </w:trPr>
        <w:tc>
          <w:tcPr>
            <w:tcW w:w="4876" w:type="dxa"/>
            <w:tcBorders>
              <w:top w:val="nil"/>
              <w:left w:val="nil"/>
              <w:bottom w:val="nil"/>
              <w:right w:val="nil"/>
            </w:tcBorders>
          </w:tcPr>
          <w:p w14:paraId="7726977C" w14:textId="77777777" w:rsidR="001C2D04" w:rsidRPr="00872C14" w:rsidRDefault="001C2D04">
            <w:pPr>
              <w:pStyle w:val="Normal6a"/>
            </w:pPr>
          </w:p>
        </w:tc>
        <w:tc>
          <w:tcPr>
            <w:tcW w:w="4876" w:type="dxa"/>
            <w:tcBorders>
              <w:top w:val="nil"/>
              <w:left w:val="nil"/>
              <w:bottom w:val="nil"/>
              <w:right w:val="nil"/>
            </w:tcBorders>
          </w:tcPr>
          <w:p w14:paraId="1E8E708D" w14:textId="77777777" w:rsidR="001C2D04" w:rsidRPr="00872C14" w:rsidRDefault="00166959">
            <w:pPr>
              <w:pStyle w:val="Normal6a"/>
            </w:pPr>
            <w:r w:rsidRPr="00872C14">
              <w:rPr>
                <w:b/>
                <w:i/>
              </w:rPr>
              <w:t>15b.</w:t>
            </w:r>
            <w:r w:rsidRPr="00872C14">
              <w:tab/>
            </w:r>
            <w:r w:rsidRPr="00872C14">
              <w:rPr>
                <w:b/>
                <w:i/>
              </w:rPr>
              <w:t xml:space="preserve">invită statele membre să extindă acoperirea negocierilor colective și să se asigure că lucrătorii de pe platforme și alți lucrători atipici beneficiază de </w:t>
            </w:r>
            <w:r w:rsidRPr="00872C14">
              <w:rPr>
                <w:b/>
                <w:i/>
              </w:rPr>
              <w:t>prezumția de încadrare în muncă, de transparență algoritmică și de drepturi sindicale, în conformitate cu titlul „Solidaritatea” din cartă;</w:t>
            </w:r>
          </w:p>
        </w:tc>
      </w:tr>
    </w:tbl>
    <w:p w14:paraId="3566768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6DF178E" w14:textId="77777777" w:rsidR="001C2D04" w:rsidRPr="00872C14" w:rsidRDefault="00166959">
      <w:r w:rsidRPr="00872C14">
        <w:rPr>
          <w:rStyle w:val="HideTWBExt"/>
        </w:rPr>
        <w:t>&lt;/Amend&gt;</w:t>
      </w:r>
    </w:p>
    <w:p w14:paraId="279760A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265</w:t>
      </w:r>
      <w:r w:rsidRPr="00872C14">
        <w:rPr>
          <w:rStyle w:val="HideTWBExt"/>
        </w:rPr>
        <w:t>&lt;/NumAm&gt;</w:t>
      </w:r>
    </w:p>
    <w:p w14:paraId="7562C33F"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68E94205" w14:textId="77777777" w:rsidR="001C2D04" w:rsidRPr="00872C14" w:rsidRDefault="00166959">
      <w:pPr>
        <w:pStyle w:val="NormalBold"/>
      </w:pPr>
      <w:r w:rsidRPr="00872C14">
        <w:rPr>
          <w:rStyle w:val="HideTWBExt"/>
          <w:b w:val="0"/>
        </w:rPr>
        <w:t>&lt;/RepeatBlock-By&gt;</w:t>
      </w:r>
    </w:p>
    <w:p w14:paraId="579696A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71E6088" w14:textId="77777777" w:rsidR="001C2D04" w:rsidRPr="00872C14" w:rsidRDefault="00166959">
      <w:pPr>
        <w:pStyle w:val="NormalBold"/>
      </w:pPr>
      <w:r w:rsidRPr="00872C14">
        <w:rPr>
          <w:rStyle w:val="HideTWBExt"/>
        </w:rPr>
        <w:t>&lt;Article&gt;</w:t>
      </w:r>
      <w:r w:rsidRPr="00872C14">
        <w:t>Subtitlul 3</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6DDE5FE" w14:textId="77777777">
        <w:trPr>
          <w:trHeight w:hRule="exact" w:val="240"/>
          <w:jc w:val="center"/>
        </w:trPr>
        <w:tc>
          <w:tcPr>
            <w:tcW w:w="9752" w:type="dxa"/>
            <w:gridSpan w:val="2"/>
            <w:tcBorders>
              <w:top w:val="nil"/>
              <w:left w:val="nil"/>
              <w:bottom w:val="nil"/>
              <w:right w:val="nil"/>
            </w:tcBorders>
          </w:tcPr>
          <w:p w14:paraId="736A0F67" w14:textId="77777777" w:rsidR="001C2D04" w:rsidRPr="00872C14" w:rsidRDefault="001C2D04"/>
        </w:tc>
      </w:tr>
      <w:tr w:rsidR="001C2D04" w:rsidRPr="00872C14" w14:paraId="6305F9D4" w14:textId="77777777">
        <w:trPr>
          <w:trHeight w:val="240"/>
          <w:jc w:val="center"/>
        </w:trPr>
        <w:tc>
          <w:tcPr>
            <w:tcW w:w="4876" w:type="dxa"/>
            <w:tcBorders>
              <w:top w:val="nil"/>
              <w:left w:val="nil"/>
              <w:bottom w:val="nil"/>
              <w:right w:val="nil"/>
            </w:tcBorders>
          </w:tcPr>
          <w:p w14:paraId="49CD199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C5C7BCB" w14:textId="77777777" w:rsidR="001C2D04" w:rsidRPr="00872C14" w:rsidRDefault="00166959">
            <w:pPr>
              <w:pStyle w:val="AmColumnHeading"/>
            </w:pPr>
            <w:r w:rsidRPr="00872C14">
              <w:t>Amendamentul</w:t>
            </w:r>
          </w:p>
        </w:tc>
      </w:tr>
      <w:tr w:rsidR="001C2D04" w:rsidRPr="00872C14" w14:paraId="72E020CC" w14:textId="77777777">
        <w:trPr>
          <w:jc w:val="center"/>
        </w:trPr>
        <w:tc>
          <w:tcPr>
            <w:tcW w:w="4876" w:type="dxa"/>
            <w:tcBorders>
              <w:top w:val="nil"/>
              <w:left w:val="nil"/>
              <w:bottom w:val="nil"/>
              <w:right w:val="nil"/>
            </w:tcBorders>
          </w:tcPr>
          <w:p w14:paraId="774E271C" w14:textId="77777777" w:rsidR="001C2D04" w:rsidRPr="00872C14" w:rsidRDefault="00166959">
            <w:pPr>
              <w:pStyle w:val="Normal6a"/>
            </w:pPr>
            <w:r w:rsidRPr="00872C14">
              <w:t>O mai bună punere în aplicare a cartei</w:t>
            </w:r>
          </w:p>
        </w:tc>
        <w:tc>
          <w:tcPr>
            <w:tcW w:w="4876" w:type="dxa"/>
            <w:tcBorders>
              <w:top w:val="nil"/>
              <w:left w:val="nil"/>
              <w:bottom w:val="nil"/>
              <w:right w:val="nil"/>
            </w:tcBorders>
          </w:tcPr>
          <w:p w14:paraId="0C3F48FF" w14:textId="77777777" w:rsidR="001C2D04" w:rsidRPr="00872C14" w:rsidRDefault="00166959">
            <w:pPr>
              <w:pStyle w:val="Normal6a"/>
            </w:pPr>
            <w:r w:rsidRPr="00872C14">
              <w:t xml:space="preserve">O mai bună punere în aplicare </w:t>
            </w:r>
            <w:r w:rsidRPr="00872C14">
              <w:rPr>
                <w:b/>
                <w:i/>
              </w:rPr>
              <w:t>și promovare</w:t>
            </w:r>
            <w:r w:rsidRPr="00872C14">
              <w:t xml:space="preserve"> a cartei</w:t>
            </w:r>
          </w:p>
        </w:tc>
      </w:tr>
    </w:tbl>
    <w:p w14:paraId="1B571AD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7AE415C" w14:textId="77777777" w:rsidR="001C2D04" w:rsidRPr="00872C14" w:rsidRDefault="00166959">
      <w:r w:rsidRPr="00872C14">
        <w:rPr>
          <w:rStyle w:val="HideTWBExt"/>
        </w:rPr>
        <w:t>&lt;/Amend&gt;</w:t>
      </w:r>
    </w:p>
    <w:p w14:paraId="730E65A6"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266</w:t>
      </w:r>
      <w:r w:rsidRPr="00872C14">
        <w:rPr>
          <w:rStyle w:val="HideTWBExt"/>
        </w:rPr>
        <w:t>&lt;/NumAm&gt;</w:t>
      </w:r>
    </w:p>
    <w:p w14:paraId="0A5E7BA2" w14:textId="77777777" w:rsidR="001C2D04" w:rsidRPr="00872C14" w:rsidRDefault="00166959">
      <w:pPr>
        <w:pStyle w:val="NormalBold"/>
      </w:pPr>
      <w:r w:rsidRPr="00872C14">
        <w:rPr>
          <w:rStyle w:val="HideTWBExt"/>
          <w:b w:val="0"/>
        </w:rPr>
        <w:lastRenderedPageBreak/>
        <w:t>&lt;RepeatBlock-By&gt;&lt;Members&gt;</w:t>
      </w:r>
      <w:r w:rsidRPr="00872C14">
        <w:t>Anthony Smith</w:t>
      </w:r>
      <w:r w:rsidRPr="00872C14">
        <w:rPr>
          <w:rStyle w:val="HideTWBExt"/>
          <w:b w:val="0"/>
        </w:rPr>
        <w:t>&lt;/Members&gt;</w:t>
      </w:r>
    </w:p>
    <w:p w14:paraId="65B99FBC" w14:textId="77777777" w:rsidR="001C2D04" w:rsidRPr="00872C14" w:rsidRDefault="00166959">
      <w:pPr>
        <w:pStyle w:val="NormalBold"/>
      </w:pPr>
      <w:r w:rsidRPr="00872C14">
        <w:rPr>
          <w:rStyle w:val="HideTWBExt"/>
          <w:b w:val="0"/>
        </w:rPr>
        <w:t>&lt;/RepeatBlock-By&gt;</w:t>
      </w:r>
    </w:p>
    <w:p w14:paraId="1D31DDB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D1491D3" w14:textId="77777777" w:rsidR="001C2D04" w:rsidRPr="00872C14" w:rsidRDefault="00166959">
      <w:pPr>
        <w:pStyle w:val="NormalBold"/>
      </w:pPr>
      <w:r w:rsidRPr="00872C14">
        <w:rPr>
          <w:rStyle w:val="HideTWBExt"/>
        </w:rPr>
        <w:t>&lt;Article&gt;</w:t>
      </w:r>
      <w:r w:rsidRPr="00872C14">
        <w:t>Punctul 16</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41CA90B" w14:textId="77777777">
        <w:trPr>
          <w:trHeight w:hRule="exact" w:val="240"/>
          <w:jc w:val="center"/>
        </w:trPr>
        <w:tc>
          <w:tcPr>
            <w:tcW w:w="9752" w:type="dxa"/>
            <w:gridSpan w:val="2"/>
            <w:tcBorders>
              <w:top w:val="nil"/>
              <w:left w:val="nil"/>
              <w:bottom w:val="nil"/>
              <w:right w:val="nil"/>
            </w:tcBorders>
          </w:tcPr>
          <w:p w14:paraId="392B104A" w14:textId="77777777" w:rsidR="001C2D04" w:rsidRPr="00872C14" w:rsidRDefault="001C2D04"/>
        </w:tc>
      </w:tr>
      <w:tr w:rsidR="001C2D04" w:rsidRPr="00872C14" w14:paraId="13958724" w14:textId="77777777">
        <w:trPr>
          <w:trHeight w:val="240"/>
          <w:jc w:val="center"/>
        </w:trPr>
        <w:tc>
          <w:tcPr>
            <w:tcW w:w="4876" w:type="dxa"/>
            <w:tcBorders>
              <w:top w:val="nil"/>
              <w:left w:val="nil"/>
              <w:bottom w:val="nil"/>
              <w:right w:val="nil"/>
            </w:tcBorders>
          </w:tcPr>
          <w:p w14:paraId="1A8DF3C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2CCBDAD" w14:textId="77777777" w:rsidR="001C2D04" w:rsidRPr="00872C14" w:rsidRDefault="00166959">
            <w:pPr>
              <w:pStyle w:val="AmColumnHeading"/>
            </w:pPr>
            <w:r w:rsidRPr="00872C14">
              <w:t>Amendamentul</w:t>
            </w:r>
          </w:p>
        </w:tc>
      </w:tr>
      <w:tr w:rsidR="001C2D04" w:rsidRPr="00872C14" w14:paraId="4DB7F981" w14:textId="77777777">
        <w:trPr>
          <w:jc w:val="center"/>
        </w:trPr>
        <w:tc>
          <w:tcPr>
            <w:tcW w:w="4876" w:type="dxa"/>
            <w:tcBorders>
              <w:top w:val="nil"/>
              <w:left w:val="nil"/>
              <w:bottom w:val="nil"/>
              <w:right w:val="nil"/>
            </w:tcBorders>
          </w:tcPr>
          <w:p w14:paraId="6A6E3C21" w14:textId="77777777" w:rsidR="001C2D04" w:rsidRPr="00872C14" w:rsidRDefault="00166959">
            <w:pPr>
              <w:pStyle w:val="Normal6a"/>
            </w:pPr>
            <w:r w:rsidRPr="00872C14">
              <w:t>16.</w:t>
            </w:r>
            <w:r w:rsidRPr="00872C14">
              <w:tab/>
              <w:t>îndeamnă statele membre să pună pe deplin în aplicare carta și subliniază obligația lor de a promova aplicarea cartei la nivel național; solicită module de formare specifice privind punerea în aplicare a cartei pentru administrațiile naționale, sistemul judiciar și legiuitori; salută schimburile transfrontaliere pentru a promova schimbul reciproc și bunele practici; solicită campanii de sensibilizare menite să permită persoanelor să își asume pe deplin drepturile;</w:t>
            </w:r>
          </w:p>
        </w:tc>
        <w:tc>
          <w:tcPr>
            <w:tcW w:w="4876" w:type="dxa"/>
            <w:tcBorders>
              <w:top w:val="nil"/>
              <w:left w:val="nil"/>
              <w:bottom w:val="nil"/>
              <w:right w:val="nil"/>
            </w:tcBorders>
          </w:tcPr>
          <w:p w14:paraId="2205A5D7" w14:textId="77777777" w:rsidR="001C2D04" w:rsidRPr="00872C14" w:rsidRDefault="00166959">
            <w:pPr>
              <w:pStyle w:val="Normal6a"/>
            </w:pPr>
            <w:r w:rsidRPr="00872C14">
              <w:t>16.</w:t>
            </w:r>
            <w:r w:rsidRPr="00872C14">
              <w:tab/>
              <w:t xml:space="preserve">îndeamnă statele membre să pună pe deplin în aplicare carta și subliniază obligația lor de a promova aplicarea cartei la nivel național; solicită module de formare specifice privind punerea în aplicare a cartei </w:t>
            </w:r>
            <w:r w:rsidRPr="00872C14">
              <w:t>pentru administrațiile naționale, sistemul judiciar și legiuitori; salută schimburile transfrontaliere pentru a promova schimbul reciproc și bunele practici; solicită campanii de conștientizare menite să permită persoanelor să își exercite pe deplin drepturile</w:t>
            </w:r>
            <w:r w:rsidRPr="00872C14">
              <w:rPr>
                <w:b/>
                <w:i/>
              </w:rPr>
              <w:t>, subliniind totodată că neexercitarea drepturilor nu provine adesea dintr-o conștientizare insuficientă, ci din bariere structurale și sistemice, și reamintește că Uniunea și statele sale membre au responsabilitatea principală de a garanta, proteja și</w:t>
            </w:r>
            <w:r w:rsidRPr="00872C14">
              <w:rPr>
                <w:b/>
                <w:i/>
              </w:rPr>
              <w:t xml:space="preserve"> promova exercitarea efectivă a drepturilor pentru toți, inclusiv pentru femei, migranți și grupurile minoritare</w:t>
            </w:r>
            <w:r w:rsidRPr="00872C14">
              <w:t>;</w:t>
            </w:r>
          </w:p>
        </w:tc>
      </w:tr>
    </w:tbl>
    <w:p w14:paraId="25EB9FE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B6168A8" w14:textId="77777777" w:rsidR="001C2D04" w:rsidRPr="00872C14" w:rsidRDefault="00166959">
      <w:r w:rsidRPr="00872C14">
        <w:rPr>
          <w:rStyle w:val="HideTWBExt"/>
        </w:rPr>
        <w:t>&lt;/Amend&gt;</w:t>
      </w:r>
    </w:p>
    <w:p w14:paraId="42F8E0C7"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267</w:t>
      </w:r>
      <w:r w:rsidRPr="00872C14">
        <w:rPr>
          <w:rStyle w:val="HideTWBExt"/>
        </w:rPr>
        <w:t>&lt;/NumAm&gt;</w:t>
      </w:r>
    </w:p>
    <w:p w14:paraId="60D413C6"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430778D5" w14:textId="77777777" w:rsidR="001C2D04" w:rsidRPr="00872C14" w:rsidRDefault="00166959">
      <w:pPr>
        <w:pStyle w:val="NormalBold"/>
      </w:pPr>
      <w:r w:rsidRPr="00872C14">
        <w:rPr>
          <w:rStyle w:val="HideTWBExt"/>
          <w:b w:val="0"/>
        </w:rPr>
        <w:t>&lt;/RepeatBlock-By&gt;</w:t>
      </w:r>
    </w:p>
    <w:p w14:paraId="10B35E6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C39FCF2" w14:textId="77777777" w:rsidR="001C2D04" w:rsidRPr="00872C14" w:rsidRDefault="00166959">
      <w:pPr>
        <w:pStyle w:val="NormalBold"/>
      </w:pPr>
      <w:r w:rsidRPr="00872C14">
        <w:rPr>
          <w:rStyle w:val="HideTWBExt"/>
        </w:rPr>
        <w:t>&lt;Article&gt;</w:t>
      </w:r>
      <w:r w:rsidRPr="00872C14">
        <w:t>Punctul 16</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46ED0EF" w14:textId="77777777">
        <w:trPr>
          <w:trHeight w:hRule="exact" w:val="240"/>
          <w:jc w:val="center"/>
        </w:trPr>
        <w:tc>
          <w:tcPr>
            <w:tcW w:w="9752" w:type="dxa"/>
            <w:gridSpan w:val="2"/>
            <w:tcBorders>
              <w:top w:val="nil"/>
              <w:left w:val="nil"/>
              <w:bottom w:val="nil"/>
              <w:right w:val="nil"/>
            </w:tcBorders>
          </w:tcPr>
          <w:p w14:paraId="67A9B417" w14:textId="77777777" w:rsidR="001C2D04" w:rsidRPr="00872C14" w:rsidRDefault="001C2D04"/>
        </w:tc>
      </w:tr>
      <w:tr w:rsidR="001C2D04" w:rsidRPr="00872C14" w14:paraId="487B850E" w14:textId="77777777">
        <w:trPr>
          <w:trHeight w:val="240"/>
          <w:jc w:val="center"/>
        </w:trPr>
        <w:tc>
          <w:tcPr>
            <w:tcW w:w="4876" w:type="dxa"/>
            <w:tcBorders>
              <w:top w:val="nil"/>
              <w:left w:val="nil"/>
              <w:bottom w:val="nil"/>
              <w:right w:val="nil"/>
            </w:tcBorders>
          </w:tcPr>
          <w:p w14:paraId="5A526752"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652906E" w14:textId="77777777" w:rsidR="001C2D04" w:rsidRPr="00872C14" w:rsidRDefault="00166959">
            <w:pPr>
              <w:pStyle w:val="AmColumnHeading"/>
            </w:pPr>
            <w:r w:rsidRPr="00872C14">
              <w:t>Amendamentul</w:t>
            </w:r>
          </w:p>
        </w:tc>
      </w:tr>
      <w:tr w:rsidR="001C2D04" w:rsidRPr="00872C14" w14:paraId="7CD1B7FE" w14:textId="77777777">
        <w:trPr>
          <w:jc w:val="center"/>
        </w:trPr>
        <w:tc>
          <w:tcPr>
            <w:tcW w:w="4876" w:type="dxa"/>
            <w:tcBorders>
              <w:top w:val="nil"/>
              <w:left w:val="nil"/>
              <w:bottom w:val="nil"/>
              <w:right w:val="nil"/>
            </w:tcBorders>
          </w:tcPr>
          <w:p w14:paraId="45AC53A9" w14:textId="77777777" w:rsidR="001C2D04" w:rsidRPr="00872C14" w:rsidRDefault="00166959">
            <w:pPr>
              <w:pStyle w:val="Normal6a"/>
            </w:pPr>
            <w:r w:rsidRPr="00872C14">
              <w:t>16.</w:t>
            </w:r>
            <w:r w:rsidRPr="00872C14">
              <w:tab/>
              <w:t xml:space="preserve">îndeamnă statele membre să pună pe deplin în aplicare </w:t>
            </w:r>
            <w:r w:rsidRPr="00872C14">
              <w:rPr>
                <w:b/>
                <w:i/>
              </w:rPr>
              <w:t xml:space="preserve">carta și subliniază obligația lor de a promova aplicarea cartei la </w:t>
            </w:r>
            <w:r w:rsidRPr="00872C14">
              <w:rPr>
                <w:b/>
                <w:i/>
              </w:rPr>
              <w:t>nivel național; solicită module de formare specifice privind punerea în aplicare a cartei pentru administrațiile naționale, sistemul judiciar și legiuitori</w:t>
            </w:r>
            <w:r w:rsidRPr="00872C14">
              <w:t xml:space="preserve">; </w:t>
            </w:r>
            <w:r w:rsidRPr="00872C14">
              <w:rPr>
                <w:b/>
                <w:i/>
              </w:rPr>
              <w:t xml:space="preserve">salută schimburile transfrontaliere pentru </w:t>
            </w:r>
            <w:r w:rsidRPr="00872C14">
              <w:rPr>
                <w:b/>
                <w:i/>
              </w:rPr>
              <w:lastRenderedPageBreak/>
              <w:t>a promova schimbul reciproc și bunele practici; solicită campanii de sensibilizare menite să permită persoanelor să își asume pe deplin drepturile;</w:t>
            </w:r>
          </w:p>
        </w:tc>
        <w:tc>
          <w:tcPr>
            <w:tcW w:w="4876" w:type="dxa"/>
            <w:tcBorders>
              <w:top w:val="nil"/>
              <w:left w:val="nil"/>
              <w:bottom w:val="nil"/>
              <w:right w:val="nil"/>
            </w:tcBorders>
          </w:tcPr>
          <w:p w14:paraId="7F12519C" w14:textId="77777777" w:rsidR="001C2D04" w:rsidRPr="00872C14" w:rsidRDefault="00166959">
            <w:pPr>
              <w:pStyle w:val="Normal6a"/>
            </w:pPr>
            <w:r w:rsidRPr="00872C14">
              <w:lastRenderedPageBreak/>
              <w:t>16.</w:t>
            </w:r>
            <w:r w:rsidRPr="00872C14">
              <w:tab/>
              <w:t xml:space="preserve">îndeamnă statele membre să pună pe deplin în aplicare </w:t>
            </w:r>
            <w:r w:rsidRPr="00872C14">
              <w:rPr>
                <w:b/>
                <w:i/>
              </w:rPr>
              <w:t>drepturile, principiile și libertățile consacrate în cartă atunci când pun în aplicare dreptul Uniunii</w:t>
            </w:r>
            <w:r w:rsidRPr="00872C14">
              <w:t>;</w:t>
            </w:r>
          </w:p>
        </w:tc>
      </w:tr>
    </w:tbl>
    <w:p w14:paraId="148C81E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D5FA99E" w14:textId="77777777" w:rsidR="001C2D04" w:rsidRPr="00872C14" w:rsidRDefault="00166959">
      <w:r w:rsidRPr="00872C14">
        <w:rPr>
          <w:rStyle w:val="HideTWBExt"/>
        </w:rPr>
        <w:t>&lt;/Amend&gt;</w:t>
      </w:r>
    </w:p>
    <w:p w14:paraId="09FB0F8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268</w:t>
      </w:r>
      <w:r w:rsidRPr="00872C14">
        <w:rPr>
          <w:rStyle w:val="HideTWBExt"/>
        </w:rPr>
        <w:t>&lt;/NumAm&gt;</w:t>
      </w:r>
    </w:p>
    <w:p w14:paraId="7F8F9511"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4256A403" w14:textId="77777777" w:rsidR="001C2D04" w:rsidRPr="00872C14" w:rsidRDefault="00166959">
      <w:pPr>
        <w:pStyle w:val="NormalBold"/>
      </w:pPr>
      <w:r w:rsidRPr="00872C14">
        <w:rPr>
          <w:rStyle w:val="HideTWBExt"/>
          <w:b w:val="0"/>
        </w:rPr>
        <w:t>&lt;/RepeatBlock-By&gt;</w:t>
      </w:r>
    </w:p>
    <w:p w14:paraId="10DEE43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1E65671" w14:textId="77777777" w:rsidR="001C2D04" w:rsidRPr="00872C14" w:rsidRDefault="00166959">
      <w:pPr>
        <w:pStyle w:val="NormalBold"/>
      </w:pPr>
      <w:r w:rsidRPr="00872C14">
        <w:rPr>
          <w:rStyle w:val="HideTWBExt"/>
        </w:rPr>
        <w:t>&lt;Article&gt;</w:t>
      </w:r>
      <w:r w:rsidRPr="00872C14">
        <w:t>Punctul 16</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789592B" w14:textId="77777777">
        <w:trPr>
          <w:trHeight w:hRule="exact" w:val="240"/>
          <w:jc w:val="center"/>
        </w:trPr>
        <w:tc>
          <w:tcPr>
            <w:tcW w:w="9752" w:type="dxa"/>
            <w:gridSpan w:val="2"/>
            <w:tcBorders>
              <w:top w:val="nil"/>
              <w:left w:val="nil"/>
              <w:bottom w:val="nil"/>
              <w:right w:val="nil"/>
            </w:tcBorders>
          </w:tcPr>
          <w:p w14:paraId="0C8F10EF" w14:textId="77777777" w:rsidR="001C2D04" w:rsidRPr="00872C14" w:rsidRDefault="001C2D04"/>
        </w:tc>
      </w:tr>
      <w:tr w:rsidR="001C2D04" w:rsidRPr="00872C14" w14:paraId="138F6649" w14:textId="77777777">
        <w:trPr>
          <w:trHeight w:val="240"/>
          <w:jc w:val="center"/>
        </w:trPr>
        <w:tc>
          <w:tcPr>
            <w:tcW w:w="4876" w:type="dxa"/>
            <w:tcBorders>
              <w:top w:val="nil"/>
              <w:left w:val="nil"/>
              <w:bottom w:val="nil"/>
              <w:right w:val="nil"/>
            </w:tcBorders>
          </w:tcPr>
          <w:p w14:paraId="1B2EB73E" w14:textId="77777777" w:rsidR="001C2D04" w:rsidRPr="00872C14" w:rsidRDefault="00166959">
            <w:pPr>
              <w:pStyle w:val="AmColumnHeading"/>
            </w:pPr>
            <w:r w:rsidRPr="00872C14">
              <w:t xml:space="preserve">Propunerea de </w:t>
            </w:r>
            <w:r w:rsidRPr="00872C14">
              <w:t>rezoluție</w:t>
            </w:r>
          </w:p>
        </w:tc>
        <w:tc>
          <w:tcPr>
            <w:tcW w:w="4876" w:type="dxa"/>
            <w:tcBorders>
              <w:top w:val="nil"/>
              <w:left w:val="nil"/>
              <w:bottom w:val="nil"/>
              <w:right w:val="nil"/>
            </w:tcBorders>
          </w:tcPr>
          <w:p w14:paraId="6A387939" w14:textId="77777777" w:rsidR="001C2D04" w:rsidRPr="00872C14" w:rsidRDefault="00166959">
            <w:pPr>
              <w:pStyle w:val="AmColumnHeading"/>
            </w:pPr>
            <w:r w:rsidRPr="00872C14">
              <w:t>Amendamentul</w:t>
            </w:r>
          </w:p>
        </w:tc>
      </w:tr>
      <w:tr w:rsidR="001C2D04" w:rsidRPr="00872C14" w14:paraId="45009DE1" w14:textId="77777777">
        <w:trPr>
          <w:jc w:val="center"/>
        </w:trPr>
        <w:tc>
          <w:tcPr>
            <w:tcW w:w="4876" w:type="dxa"/>
            <w:tcBorders>
              <w:top w:val="nil"/>
              <w:left w:val="nil"/>
              <w:bottom w:val="nil"/>
              <w:right w:val="nil"/>
            </w:tcBorders>
          </w:tcPr>
          <w:p w14:paraId="7F53CB8B" w14:textId="77777777" w:rsidR="001C2D04" w:rsidRPr="00872C14" w:rsidRDefault="00166959">
            <w:pPr>
              <w:pStyle w:val="Normal6a"/>
            </w:pPr>
            <w:r w:rsidRPr="00872C14">
              <w:t>16.</w:t>
            </w:r>
            <w:r w:rsidRPr="00872C14">
              <w:tab/>
              <w:t>îndeamnă statele membre să pună pe deplin în aplicare carta și subliniază obligația lor de a promova aplicarea cartei la nivel național; solicită module de formare specifice privind punerea în aplicare a cartei pentru administrațiile naționale, sistemul judiciar și legiuitori; salută schimburile transfrontaliere pentru a promova schimbul reciproc și bunele practici; solicită campanii de sensibilizare menite să permită persoanelor să își asume pe deplin drepturile;</w:t>
            </w:r>
          </w:p>
        </w:tc>
        <w:tc>
          <w:tcPr>
            <w:tcW w:w="4876" w:type="dxa"/>
            <w:tcBorders>
              <w:top w:val="nil"/>
              <w:left w:val="nil"/>
              <w:bottom w:val="nil"/>
              <w:right w:val="nil"/>
            </w:tcBorders>
          </w:tcPr>
          <w:p w14:paraId="4CB48935" w14:textId="77777777" w:rsidR="001C2D04" w:rsidRPr="00872C14" w:rsidRDefault="00166959">
            <w:pPr>
              <w:pStyle w:val="Normal6a"/>
            </w:pPr>
            <w:r w:rsidRPr="00872C14">
              <w:t>16.</w:t>
            </w:r>
            <w:r w:rsidRPr="00872C14">
              <w:tab/>
              <w:t>îndeamnă statele membre să pună pe deplin în aplicare carta și subliniază obligația lor de a promova aplicarea cartei la nivel național;</w:t>
            </w:r>
            <w:r w:rsidRPr="00872C14">
              <w:rPr>
                <w:b/>
                <w:i/>
              </w:rPr>
              <w:t> reamintește că carta trebuie aplicată cu respectarea deplină a Cartei europene a drepturilor omului, recunoscând, în același timp, importanța Cartei sociale europene și a Pilonului european al drepturilor sociale;</w:t>
            </w:r>
            <w:r w:rsidRPr="00872C14">
              <w:t xml:space="preserve"> solicită module de formare specifice privind punerea în aplicare a cartei pentru administrațiile naționale, sistemul judiciar și legiuitori; salută schimburile </w:t>
            </w:r>
            <w:r w:rsidRPr="00872C14">
              <w:t>transfrontaliere pentru a promova schimbul reciproc și bunele practici; solicită campanii de sensibilizare menite să permită persoanelor să își asume pe deplin drepturile;</w:t>
            </w:r>
          </w:p>
        </w:tc>
      </w:tr>
    </w:tbl>
    <w:p w14:paraId="43B5A29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A2B839A" w14:textId="77777777" w:rsidR="001C2D04" w:rsidRPr="00872C14" w:rsidRDefault="00166959">
      <w:r w:rsidRPr="00872C14">
        <w:rPr>
          <w:rStyle w:val="HideTWBExt"/>
        </w:rPr>
        <w:t>&lt;/Amend&gt;</w:t>
      </w:r>
    </w:p>
    <w:p w14:paraId="6264716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269</w:t>
      </w:r>
      <w:r w:rsidRPr="00872C14">
        <w:rPr>
          <w:rStyle w:val="HideTWBExt"/>
        </w:rPr>
        <w:t>&lt;/NumAm&gt;</w:t>
      </w:r>
    </w:p>
    <w:p w14:paraId="425E6630"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3A831202" w14:textId="77777777" w:rsidR="001C2D04" w:rsidRPr="00872C14" w:rsidRDefault="00166959">
      <w:pPr>
        <w:pStyle w:val="NormalBold"/>
      </w:pPr>
      <w:r w:rsidRPr="00872C14">
        <w:rPr>
          <w:rStyle w:val="HideTWBExt"/>
          <w:b w:val="0"/>
        </w:rPr>
        <w:t>&lt;/RepeatBlock-By&gt;</w:t>
      </w:r>
    </w:p>
    <w:p w14:paraId="5156B70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6B7B13B" w14:textId="77777777" w:rsidR="001C2D04" w:rsidRPr="00872C14" w:rsidRDefault="00166959">
      <w:pPr>
        <w:pStyle w:val="NormalBold"/>
      </w:pPr>
      <w:r w:rsidRPr="00872C14">
        <w:rPr>
          <w:rStyle w:val="HideTWBExt"/>
        </w:rPr>
        <w:t>&lt;Article&gt;</w:t>
      </w:r>
      <w:r w:rsidRPr="00872C14">
        <w:t>Punctul 16</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5F5E7DF" w14:textId="77777777">
        <w:trPr>
          <w:trHeight w:hRule="exact" w:val="240"/>
          <w:jc w:val="center"/>
        </w:trPr>
        <w:tc>
          <w:tcPr>
            <w:tcW w:w="9752" w:type="dxa"/>
            <w:gridSpan w:val="2"/>
            <w:tcBorders>
              <w:top w:val="nil"/>
              <w:left w:val="nil"/>
              <w:bottom w:val="nil"/>
              <w:right w:val="nil"/>
            </w:tcBorders>
          </w:tcPr>
          <w:p w14:paraId="5016CE51" w14:textId="77777777" w:rsidR="001C2D04" w:rsidRPr="00872C14" w:rsidRDefault="001C2D04"/>
        </w:tc>
      </w:tr>
      <w:tr w:rsidR="001C2D04" w:rsidRPr="00872C14" w14:paraId="2D0DA3B1" w14:textId="77777777">
        <w:trPr>
          <w:trHeight w:val="240"/>
          <w:jc w:val="center"/>
        </w:trPr>
        <w:tc>
          <w:tcPr>
            <w:tcW w:w="4876" w:type="dxa"/>
            <w:tcBorders>
              <w:top w:val="nil"/>
              <w:left w:val="nil"/>
              <w:bottom w:val="nil"/>
              <w:right w:val="nil"/>
            </w:tcBorders>
          </w:tcPr>
          <w:p w14:paraId="15CD25D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A306132" w14:textId="77777777" w:rsidR="001C2D04" w:rsidRPr="00872C14" w:rsidRDefault="00166959">
            <w:pPr>
              <w:pStyle w:val="AmColumnHeading"/>
            </w:pPr>
            <w:r w:rsidRPr="00872C14">
              <w:t>Amendamentul</w:t>
            </w:r>
          </w:p>
        </w:tc>
      </w:tr>
      <w:tr w:rsidR="001C2D04" w:rsidRPr="00872C14" w14:paraId="2460BE68" w14:textId="77777777">
        <w:trPr>
          <w:jc w:val="center"/>
        </w:trPr>
        <w:tc>
          <w:tcPr>
            <w:tcW w:w="4876" w:type="dxa"/>
            <w:tcBorders>
              <w:top w:val="nil"/>
              <w:left w:val="nil"/>
              <w:bottom w:val="nil"/>
              <w:right w:val="nil"/>
            </w:tcBorders>
          </w:tcPr>
          <w:p w14:paraId="7F4D7FC2" w14:textId="77777777" w:rsidR="001C2D04" w:rsidRPr="00872C14" w:rsidRDefault="00166959">
            <w:pPr>
              <w:pStyle w:val="Normal6a"/>
            </w:pPr>
            <w:r w:rsidRPr="00872C14">
              <w:t>16.</w:t>
            </w:r>
            <w:r w:rsidRPr="00872C14">
              <w:tab/>
            </w:r>
            <w:r w:rsidRPr="00872C14">
              <w:t xml:space="preserve">îndeamnă statele membre să pună </w:t>
            </w:r>
            <w:r w:rsidRPr="00872C14">
              <w:lastRenderedPageBreak/>
              <w:t xml:space="preserve">pe deplin în aplicare carta </w:t>
            </w:r>
            <w:r w:rsidRPr="00872C14">
              <w:rPr>
                <w:b/>
                <w:i/>
              </w:rPr>
              <w:t>și subliniază obligația lor de a promova aplicarea cartei la nivel național; solicită module de formare specifice privind punerea în aplicare a cartei pentru</w:t>
            </w:r>
            <w:r w:rsidRPr="00872C14">
              <w:t xml:space="preserve"> administrațiile naționale, sistemul judiciar și </w:t>
            </w:r>
            <w:r w:rsidRPr="00872C14">
              <w:rPr>
                <w:b/>
                <w:i/>
              </w:rPr>
              <w:t>legiuitori</w:t>
            </w:r>
            <w:r w:rsidRPr="00872C14">
              <w:t>;</w:t>
            </w:r>
            <w:r w:rsidRPr="00872C14">
              <w:rPr>
                <w:b/>
                <w:i/>
              </w:rPr>
              <w:t xml:space="preserve"> salută</w:t>
            </w:r>
            <w:r w:rsidRPr="00872C14">
              <w:t xml:space="preserve"> schimburile transfrontaliere pentru a promova schimbul reciproc și bunele practici</w:t>
            </w:r>
            <w:r w:rsidRPr="00872C14">
              <w:rPr>
                <w:b/>
                <w:i/>
              </w:rPr>
              <w:t>; solicită campanii de sensibilizare menite să permită persoanelor să își asume pe deplin drepturile</w:t>
            </w:r>
            <w:r w:rsidRPr="00872C14">
              <w:t>;</w:t>
            </w:r>
          </w:p>
        </w:tc>
        <w:tc>
          <w:tcPr>
            <w:tcW w:w="4876" w:type="dxa"/>
            <w:tcBorders>
              <w:top w:val="nil"/>
              <w:left w:val="nil"/>
              <w:bottom w:val="nil"/>
              <w:right w:val="nil"/>
            </w:tcBorders>
          </w:tcPr>
          <w:p w14:paraId="5B2B3A19" w14:textId="77777777" w:rsidR="001C2D04" w:rsidRPr="00872C14" w:rsidRDefault="00166959">
            <w:pPr>
              <w:pStyle w:val="Normal6a"/>
            </w:pPr>
            <w:r w:rsidRPr="00872C14">
              <w:lastRenderedPageBreak/>
              <w:t>16.</w:t>
            </w:r>
            <w:r w:rsidRPr="00872C14">
              <w:tab/>
              <w:t xml:space="preserve">îndeamnă statele membre să pună </w:t>
            </w:r>
            <w:r w:rsidRPr="00872C14">
              <w:lastRenderedPageBreak/>
              <w:t xml:space="preserve">pe </w:t>
            </w:r>
            <w:r w:rsidRPr="00872C14">
              <w:t>deplin în aplicare carta</w:t>
            </w:r>
            <w:r w:rsidRPr="00872C14">
              <w:rPr>
                <w:b/>
                <w:i/>
              </w:rPr>
              <w:t>, în limitele stabilite de articolul 51 alineatele (1) și (2) din cartă; subliniază că</w:t>
            </w:r>
            <w:r w:rsidRPr="00872C14">
              <w:t xml:space="preserve"> administrațiile naționale, sistemul judiciar și </w:t>
            </w:r>
            <w:r w:rsidRPr="00872C14">
              <w:rPr>
                <w:b/>
                <w:i/>
              </w:rPr>
              <w:t>legiuitorii trebuie să rămână independenți de orice cerințe de formare impuse la nivelul UE, motivate ideologic sau determinate de rațiuni politice</w:t>
            </w:r>
            <w:r w:rsidRPr="00872C14">
              <w:t>;</w:t>
            </w:r>
            <w:r w:rsidRPr="00872C14">
              <w:rPr>
                <w:b/>
                <w:i/>
              </w:rPr>
              <w:t xml:space="preserve"> reamintește că</w:t>
            </w:r>
            <w:r w:rsidRPr="00872C14">
              <w:t xml:space="preserve"> schimburile transfrontaliere pentru a promova schimbul reciproc și bunele practici</w:t>
            </w:r>
            <w:r w:rsidRPr="00872C14">
              <w:rPr>
                <w:b/>
                <w:i/>
              </w:rPr>
              <w:t>, precum și creșterea gradului de conștientizare trebuie să respecte structurile constituționale naționale,</w:t>
            </w:r>
            <w:r w:rsidRPr="00872C14">
              <w:rPr>
                <w:b/>
                <w:i/>
              </w:rPr>
              <w:t xml:space="preserve"> tradițiile juridice diverse și principiul subsidiarității</w:t>
            </w:r>
            <w:r w:rsidRPr="00872C14">
              <w:t>;</w:t>
            </w:r>
          </w:p>
        </w:tc>
      </w:tr>
    </w:tbl>
    <w:p w14:paraId="2E754FC8"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58287BE" w14:textId="77777777" w:rsidR="001C2D04" w:rsidRPr="00872C14" w:rsidRDefault="00166959">
      <w:r w:rsidRPr="00872C14">
        <w:rPr>
          <w:rStyle w:val="HideTWBExt"/>
        </w:rPr>
        <w:t>&lt;/Amend&gt;</w:t>
      </w:r>
    </w:p>
    <w:p w14:paraId="5B9E66E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270</w:t>
      </w:r>
      <w:r w:rsidRPr="00872C14">
        <w:rPr>
          <w:rStyle w:val="HideTWBExt"/>
        </w:rPr>
        <w:t>&lt;/NumAm&gt;</w:t>
      </w:r>
    </w:p>
    <w:p w14:paraId="66DF894E"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28A3752A" w14:textId="77777777" w:rsidR="001C2D04" w:rsidRPr="00872C14" w:rsidRDefault="00166959">
      <w:pPr>
        <w:pStyle w:val="NormalBold"/>
      </w:pPr>
      <w:r w:rsidRPr="00872C14">
        <w:rPr>
          <w:rStyle w:val="HideTWBExt"/>
          <w:b w:val="0"/>
        </w:rPr>
        <w:t>&lt;/RepeatBlock-By&gt;</w:t>
      </w:r>
    </w:p>
    <w:p w14:paraId="21D2A174" w14:textId="77777777" w:rsidR="001C2D04" w:rsidRPr="00872C14" w:rsidRDefault="00166959">
      <w:pPr>
        <w:pStyle w:val="NormalBold"/>
      </w:pPr>
      <w:r w:rsidRPr="00872C14">
        <w:rPr>
          <w:rStyle w:val="HideTWBExt"/>
        </w:rPr>
        <w:t>&lt;DocAmend&gt;</w:t>
      </w:r>
      <w:r w:rsidRPr="00872C14">
        <w:t xml:space="preserve">Propunere </w:t>
      </w:r>
      <w:r w:rsidRPr="00872C14">
        <w:t>de rezoluție</w:t>
      </w:r>
      <w:r w:rsidRPr="00872C14">
        <w:rPr>
          <w:rStyle w:val="HideTWBExt"/>
        </w:rPr>
        <w:t>&lt;/DocAmend&gt;</w:t>
      </w:r>
    </w:p>
    <w:p w14:paraId="2888A6C6" w14:textId="77777777" w:rsidR="001C2D04" w:rsidRPr="00872C14" w:rsidRDefault="00166959">
      <w:pPr>
        <w:pStyle w:val="NormalBold"/>
      </w:pPr>
      <w:r w:rsidRPr="00872C14">
        <w:rPr>
          <w:rStyle w:val="HideTWBExt"/>
        </w:rPr>
        <w:t>&lt;Article&gt;</w:t>
      </w:r>
      <w:r w:rsidRPr="00872C14">
        <w:t>Punctul 16</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72D9584" w14:textId="77777777">
        <w:trPr>
          <w:trHeight w:hRule="exact" w:val="240"/>
          <w:jc w:val="center"/>
        </w:trPr>
        <w:tc>
          <w:tcPr>
            <w:tcW w:w="9752" w:type="dxa"/>
            <w:gridSpan w:val="2"/>
            <w:tcBorders>
              <w:top w:val="nil"/>
              <w:left w:val="nil"/>
              <w:bottom w:val="nil"/>
              <w:right w:val="nil"/>
            </w:tcBorders>
          </w:tcPr>
          <w:p w14:paraId="1D72C649" w14:textId="77777777" w:rsidR="001C2D04" w:rsidRPr="00872C14" w:rsidRDefault="001C2D04"/>
        </w:tc>
      </w:tr>
      <w:tr w:rsidR="001C2D04" w:rsidRPr="00872C14" w14:paraId="0850071D" w14:textId="77777777">
        <w:trPr>
          <w:trHeight w:val="240"/>
          <w:jc w:val="center"/>
        </w:trPr>
        <w:tc>
          <w:tcPr>
            <w:tcW w:w="4876" w:type="dxa"/>
            <w:tcBorders>
              <w:top w:val="nil"/>
              <w:left w:val="nil"/>
              <w:bottom w:val="nil"/>
              <w:right w:val="nil"/>
            </w:tcBorders>
          </w:tcPr>
          <w:p w14:paraId="0ACDCF3C"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493E1F4" w14:textId="77777777" w:rsidR="001C2D04" w:rsidRPr="00872C14" w:rsidRDefault="00166959">
            <w:pPr>
              <w:pStyle w:val="AmColumnHeading"/>
            </w:pPr>
            <w:r w:rsidRPr="00872C14">
              <w:t>Amendamentul</w:t>
            </w:r>
          </w:p>
        </w:tc>
      </w:tr>
      <w:tr w:rsidR="001C2D04" w:rsidRPr="00872C14" w14:paraId="5C2FC168" w14:textId="77777777">
        <w:trPr>
          <w:jc w:val="center"/>
        </w:trPr>
        <w:tc>
          <w:tcPr>
            <w:tcW w:w="4876" w:type="dxa"/>
            <w:tcBorders>
              <w:top w:val="nil"/>
              <w:left w:val="nil"/>
              <w:bottom w:val="nil"/>
              <w:right w:val="nil"/>
            </w:tcBorders>
          </w:tcPr>
          <w:p w14:paraId="012DA33A" w14:textId="77777777" w:rsidR="001C2D04" w:rsidRPr="00872C14" w:rsidRDefault="00166959">
            <w:pPr>
              <w:pStyle w:val="Normal6a"/>
            </w:pPr>
            <w:r w:rsidRPr="00872C14">
              <w:t>16.</w:t>
            </w:r>
            <w:r w:rsidRPr="00872C14">
              <w:tab/>
              <w:t xml:space="preserve">îndeamnă statele membre să pună pe deplin în aplicare </w:t>
            </w:r>
            <w:r w:rsidRPr="00872C14">
              <w:rPr>
                <w:b/>
                <w:i/>
              </w:rPr>
              <w:t>carta</w:t>
            </w:r>
            <w:r w:rsidRPr="00872C14">
              <w:t xml:space="preserve"> și subliniază obligația lor de a promova aplicarea </w:t>
            </w:r>
            <w:r w:rsidRPr="00872C14">
              <w:rPr>
                <w:b/>
                <w:i/>
              </w:rPr>
              <w:t>cartei la nivel național</w:t>
            </w:r>
            <w:r w:rsidRPr="00872C14">
              <w:t>; solicită module de formare specifice privind punerea în aplicare a cartei pentru administrațiile naționale, sistemul judiciar și legiuitori; salută schimburile transfrontaliere pentru a promova schimbul reciproc și bunele practici; solicită campanii de sensibilizare menite să permită persoanelor să își asume pe deplin drepturile;</w:t>
            </w:r>
          </w:p>
        </w:tc>
        <w:tc>
          <w:tcPr>
            <w:tcW w:w="4876" w:type="dxa"/>
            <w:tcBorders>
              <w:top w:val="nil"/>
              <w:left w:val="nil"/>
              <w:bottom w:val="nil"/>
              <w:right w:val="nil"/>
            </w:tcBorders>
          </w:tcPr>
          <w:p w14:paraId="4EDBAAAE" w14:textId="77777777" w:rsidR="001C2D04" w:rsidRPr="00872C14" w:rsidRDefault="00166959">
            <w:pPr>
              <w:pStyle w:val="Normal6a"/>
            </w:pPr>
            <w:r w:rsidRPr="00872C14">
              <w:t>16.</w:t>
            </w:r>
            <w:r w:rsidRPr="00872C14">
              <w:tab/>
              <w:t xml:space="preserve">îndeamnă statele membre să pună pe deplin în aplicare </w:t>
            </w:r>
            <w:r w:rsidRPr="00872C14">
              <w:rPr>
                <w:b/>
                <w:i/>
              </w:rPr>
              <w:t>drepturile, principiile și libertățile consacrate în cartă</w:t>
            </w:r>
            <w:r w:rsidRPr="00872C14">
              <w:t xml:space="preserve"> și subliniază obligația lor de a promova aplicarea </w:t>
            </w:r>
            <w:r w:rsidRPr="00872C14">
              <w:rPr>
                <w:b/>
                <w:i/>
              </w:rPr>
              <w:t>acesteia</w:t>
            </w:r>
            <w:r w:rsidRPr="00872C14">
              <w:t>; solicită module de formare specifice privind punerea în aplicare a cartei pentru administrațiile naționale, sistemul judiciar și legiuitori; salută schimburile transfrontaliere pentru a promova schimbul reciproc și bunele practici; solicită campanii de sensibilizare menite să permită persoanelor să își asume pe deplin drepturile;</w:t>
            </w:r>
          </w:p>
        </w:tc>
      </w:tr>
    </w:tbl>
    <w:p w14:paraId="2F1BA32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24FBA81" w14:textId="77777777" w:rsidR="001C2D04" w:rsidRPr="00872C14" w:rsidRDefault="00166959">
      <w:r w:rsidRPr="00872C14">
        <w:rPr>
          <w:rStyle w:val="HideTWBExt"/>
        </w:rPr>
        <w:t>&lt;/Amend&gt;</w:t>
      </w:r>
    </w:p>
    <w:p w14:paraId="57B2D9C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271</w:t>
      </w:r>
      <w:r w:rsidRPr="00872C14">
        <w:rPr>
          <w:rStyle w:val="HideTWBExt"/>
        </w:rPr>
        <w:t>&lt;/NumAm&gt;</w:t>
      </w:r>
    </w:p>
    <w:p w14:paraId="035A7FBE" w14:textId="77777777" w:rsidR="001C2D04" w:rsidRPr="00872C14" w:rsidRDefault="00166959">
      <w:pPr>
        <w:pStyle w:val="NormalBold"/>
      </w:pPr>
      <w:r w:rsidRPr="00872C14">
        <w:rPr>
          <w:rStyle w:val="HideTWBExt"/>
          <w:b w:val="0"/>
        </w:rPr>
        <w:lastRenderedPageBreak/>
        <w:t>&lt;RepeatBlock-By&gt;&lt;Members&gt;</w:t>
      </w:r>
      <w:r w:rsidRPr="00872C14">
        <w:t>Alessandro Zan, Juan Fernando López Aguilar, Marc Angel, Idoia Mendia, Brando Benifei</w:t>
      </w:r>
      <w:r w:rsidRPr="00872C14">
        <w:rPr>
          <w:rStyle w:val="HideTWBExt"/>
          <w:b w:val="0"/>
        </w:rPr>
        <w:t>&lt;/Members&gt;</w:t>
      </w:r>
    </w:p>
    <w:p w14:paraId="41E34F93" w14:textId="77777777" w:rsidR="001C2D04" w:rsidRPr="00872C14" w:rsidRDefault="00166959">
      <w:pPr>
        <w:pStyle w:val="NormalBold"/>
      </w:pPr>
      <w:r w:rsidRPr="00872C14">
        <w:rPr>
          <w:rStyle w:val="HideTWBExt"/>
          <w:b w:val="0"/>
        </w:rPr>
        <w:t>&lt;/RepeatBlock-By&gt;</w:t>
      </w:r>
    </w:p>
    <w:p w14:paraId="4870930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1C5E244" w14:textId="77777777" w:rsidR="001C2D04" w:rsidRPr="00872C14" w:rsidRDefault="00166959">
      <w:pPr>
        <w:pStyle w:val="NormalBold"/>
      </w:pPr>
      <w:r w:rsidRPr="00872C14">
        <w:rPr>
          <w:rStyle w:val="HideTWBExt"/>
        </w:rPr>
        <w:t>&lt;Article&gt;</w:t>
      </w:r>
      <w:r w:rsidRPr="00872C14">
        <w:t>Punctul 16</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6858D92" w14:textId="77777777">
        <w:trPr>
          <w:trHeight w:hRule="exact" w:val="240"/>
          <w:jc w:val="center"/>
        </w:trPr>
        <w:tc>
          <w:tcPr>
            <w:tcW w:w="9752" w:type="dxa"/>
            <w:gridSpan w:val="2"/>
            <w:tcBorders>
              <w:top w:val="nil"/>
              <w:left w:val="nil"/>
              <w:bottom w:val="nil"/>
              <w:right w:val="nil"/>
            </w:tcBorders>
          </w:tcPr>
          <w:p w14:paraId="3F86194E" w14:textId="77777777" w:rsidR="001C2D04" w:rsidRPr="00872C14" w:rsidRDefault="001C2D04"/>
        </w:tc>
      </w:tr>
      <w:tr w:rsidR="001C2D04" w:rsidRPr="00872C14" w14:paraId="722DDFD4" w14:textId="77777777">
        <w:trPr>
          <w:trHeight w:val="240"/>
          <w:jc w:val="center"/>
        </w:trPr>
        <w:tc>
          <w:tcPr>
            <w:tcW w:w="4876" w:type="dxa"/>
            <w:tcBorders>
              <w:top w:val="nil"/>
              <w:left w:val="nil"/>
              <w:bottom w:val="nil"/>
              <w:right w:val="nil"/>
            </w:tcBorders>
          </w:tcPr>
          <w:p w14:paraId="1C94D16A"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4328BE7" w14:textId="77777777" w:rsidR="001C2D04" w:rsidRPr="00872C14" w:rsidRDefault="00166959">
            <w:pPr>
              <w:pStyle w:val="AmColumnHeading"/>
            </w:pPr>
            <w:r w:rsidRPr="00872C14">
              <w:t>Amendamentul</w:t>
            </w:r>
          </w:p>
        </w:tc>
      </w:tr>
      <w:tr w:rsidR="001C2D04" w:rsidRPr="00872C14" w14:paraId="0288BF59" w14:textId="77777777">
        <w:trPr>
          <w:jc w:val="center"/>
        </w:trPr>
        <w:tc>
          <w:tcPr>
            <w:tcW w:w="4876" w:type="dxa"/>
            <w:tcBorders>
              <w:top w:val="nil"/>
              <w:left w:val="nil"/>
              <w:bottom w:val="nil"/>
              <w:right w:val="nil"/>
            </w:tcBorders>
          </w:tcPr>
          <w:p w14:paraId="64F0A9B8" w14:textId="77777777" w:rsidR="001C2D04" w:rsidRPr="00872C14" w:rsidRDefault="00166959">
            <w:pPr>
              <w:pStyle w:val="Normal6a"/>
            </w:pPr>
            <w:r w:rsidRPr="00872C14">
              <w:t>16.</w:t>
            </w:r>
            <w:r w:rsidRPr="00872C14">
              <w:tab/>
              <w:t>îndeamnă statele membre să pună pe deplin în aplicare carta și subliniază obligația lor de a promova aplicarea cartei la nivel național; solicită module de formare specifice privind punerea în aplicare a cartei pentru administrațiile naționale, sistemul judiciar și legiuitori; salută schimburile transfrontaliere pentru a promova schimbul reciproc și bunele practici; solicită campanii de sensibilizare menite să permită persoanelor să își asume pe deplin drepturile;</w:t>
            </w:r>
          </w:p>
        </w:tc>
        <w:tc>
          <w:tcPr>
            <w:tcW w:w="4876" w:type="dxa"/>
            <w:tcBorders>
              <w:top w:val="nil"/>
              <w:left w:val="nil"/>
              <w:bottom w:val="nil"/>
              <w:right w:val="nil"/>
            </w:tcBorders>
          </w:tcPr>
          <w:p w14:paraId="7FABF2A6" w14:textId="77777777" w:rsidR="001C2D04" w:rsidRPr="00872C14" w:rsidRDefault="00166959">
            <w:pPr>
              <w:pStyle w:val="Normal6a"/>
            </w:pPr>
            <w:r w:rsidRPr="00872C14">
              <w:t>16.</w:t>
            </w:r>
            <w:r w:rsidRPr="00872C14">
              <w:tab/>
              <w:t xml:space="preserve">îndeamnă statele membre să pună pe deplin în aplicare carta și subliniază obligația lor de a promova aplicarea cartei la nivel național; solicită module de formare specifice </w:t>
            </w:r>
            <w:r w:rsidRPr="00872C14">
              <w:rPr>
                <w:b/>
                <w:i/>
              </w:rPr>
              <w:t>și obligatorii</w:t>
            </w:r>
            <w:r w:rsidRPr="00872C14">
              <w:t xml:space="preserve"> privind punerea în aplicare a cartei pentru administrațiile naționale, sistemul judiciar și legiuitori; salută schimburile transfrontaliere pentru a promova schimbul reciproc și bunele practici; solicită campanii de sensibilizare menite să permită persoanelor să își asume pe deplin drepturile;</w:t>
            </w:r>
          </w:p>
        </w:tc>
      </w:tr>
    </w:tbl>
    <w:p w14:paraId="53216251"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2C5A4FB" w14:textId="77777777" w:rsidR="001C2D04" w:rsidRPr="00872C14" w:rsidRDefault="00166959">
      <w:r w:rsidRPr="00872C14">
        <w:rPr>
          <w:rStyle w:val="HideTWBExt"/>
        </w:rPr>
        <w:t>&lt;/Amend&gt;</w:t>
      </w:r>
    </w:p>
    <w:p w14:paraId="3356FCB6"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272</w:t>
      </w:r>
      <w:r w:rsidRPr="00872C14">
        <w:rPr>
          <w:rStyle w:val="HideTWBExt"/>
        </w:rPr>
        <w:t>&lt;/NumAm&gt;</w:t>
      </w:r>
    </w:p>
    <w:p w14:paraId="2B29AF8E"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7940A177" w14:textId="77777777" w:rsidR="001C2D04" w:rsidRPr="00872C14" w:rsidRDefault="00166959">
      <w:pPr>
        <w:pStyle w:val="NormalBold"/>
      </w:pPr>
      <w:r w:rsidRPr="00872C14">
        <w:rPr>
          <w:rStyle w:val="HideTWBExt"/>
          <w:b w:val="0"/>
        </w:rPr>
        <w:t>&lt;/RepeatBlock-By&gt;</w:t>
      </w:r>
    </w:p>
    <w:p w14:paraId="3F7F4BF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1930932" w14:textId="77777777" w:rsidR="001C2D04" w:rsidRPr="00872C14" w:rsidRDefault="00166959">
      <w:pPr>
        <w:pStyle w:val="NormalBold"/>
      </w:pPr>
      <w:r w:rsidRPr="00872C14">
        <w:rPr>
          <w:rStyle w:val="HideTWBExt"/>
        </w:rPr>
        <w:t>&lt;Article&gt;</w:t>
      </w:r>
      <w:r w:rsidRPr="00872C14">
        <w:t>Punctul 16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431083A" w14:textId="77777777">
        <w:trPr>
          <w:trHeight w:hRule="exact" w:val="240"/>
          <w:jc w:val="center"/>
        </w:trPr>
        <w:tc>
          <w:tcPr>
            <w:tcW w:w="9752" w:type="dxa"/>
            <w:gridSpan w:val="2"/>
            <w:tcBorders>
              <w:top w:val="nil"/>
              <w:left w:val="nil"/>
              <w:bottom w:val="nil"/>
              <w:right w:val="nil"/>
            </w:tcBorders>
          </w:tcPr>
          <w:p w14:paraId="50D4864D" w14:textId="77777777" w:rsidR="001C2D04" w:rsidRPr="00872C14" w:rsidRDefault="001C2D04"/>
        </w:tc>
      </w:tr>
      <w:tr w:rsidR="001C2D04" w:rsidRPr="00872C14" w14:paraId="0954FAB6" w14:textId="77777777">
        <w:trPr>
          <w:trHeight w:val="240"/>
          <w:jc w:val="center"/>
        </w:trPr>
        <w:tc>
          <w:tcPr>
            <w:tcW w:w="4876" w:type="dxa"/>
            <w:tcBorders>
              <w:top w:val="nil"/>
              <w:left w:val="nil"/>
              <w:bottom w:val="nil"/>
              <w:right w:val="nil"/>
            </w:tcBorders>
          </w:tcPr>
          <w:p w14:paraId="68153AC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17D272F" w14:textId="77777777" w:rsidR="001C2D04" w:rsidRPr="00872C14" w:rsidRDefault="00166959">
            <w:pPr>
              <w:pStyle w:val="AmColumnHeading"/>
            </w:pPr>
            <w:r w:rsidRPr="00872C14">
              <w:t>Amendamentul</w:t>
            </w:r>
          </w:p>
        </w:tc>
      </w:tr>
      <w:tr w:rsidR="001C2D04" w:rsidRPr="00872C14" w14:paraId="69C6B1C9" w14:textId="77777777">
        <w:trPr>
          <w:jc w:val="center"/>
        </w:trPr>
        <w:tc>
          <w:tcPr>
            <w:tcW w:w="4876" w:type="dxa"/>
            <w:tcBorders>
              <w:top w:val="nil"/>
              <w:left w:val="nil"/>
              <w:bottom w:val="nil"/>
              <w:right w:val="nil"/>
            </w:tcBorders>
          </w:tcPr>
          <w:p w14:paraId="1C22DA48" w14:textId="77777777" w:rsidR="001C2D04" w:rsidRPr="00872C14" w:rsidRDefault="001C2D04">
            <w:pPr>
              <w:pStyle w:val="Normal6a"/>
            </w:pPr>
          </w:p>
        </w:tc>
        <w:tc>
          <w:tcPr>
            <w:tcW w:w="4876" w:type="dxa"/>
            <w:tcBorders>
              <w:top w:val="nil"/>
              <w:left w:val="nil"/>
              <w:bottom w:val="nil"/>
              <w:right w:val="nil"/>
            </w:tcBorders>
          </w:tcPr>
          <w:p w14:paraId="001CBE8C" w14:textId="77777777" w:rsidR="001C2D04" w:rsidRPr="00872C14" w:rsidRDefault="00166959">
            <w:pPr>
              <w:pStyle w:val="Normal6a"/>
            </w:pPr>
            <w:r w:rsidRPr="00872C14">
              <w:rPr>
                <w:b/>
                <w:i/>
              </w:rPr>
              <w:t>16a.</w:t>
            </w:r>
            <w:r w:rsidRPr="00872C14">
              <w:tab/>
            </w:r>
            <w:r w:rsidRPr="00872C14">
              <w:rPr>
                <w:b/>
                <w:i/>
              </w:rPr>
              <w:t>încurajează statele membre să implice autoritățile regionale și locale în acțiuni de informare și sensibilizare privind carta, recunoscând rolul lor central în furnizarea de servicii și în luarea de decizii administrative care pun în practică drepturile prevăzute în cartă;</w:t>
            </w:r>
          </w:p>
        </w:tc>
      </w:tr>
    </w:tbl>
    <w:p w14:paraId="069F5D51"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ACBA081" w14:textId="77777777" w:rsidR="001C2D04" w:rsidRPr="00872C14" w:rsidRDefault="00166959">
      <w:r w:rsidRPr="00872C14">
        <w:rPr>
          <w:rStyle w:val="HideTWBExt"/>
        </w:rPr>
        <w:t>&lt;/Amend&gt;</w:t>
      </w:r>
    </w:p>
    <w:p w14:paraId="60D9318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273</w:t>
      </w:r>
      <w:r w:rsidRPr="00872C14">
        <w:rPr>
          <w:rStyle w:val="HideTWBExt"/>
        </w:rPr>
        <w:t>&lt;/NumAm&gt;</w:t>
      </w:r>
    </w:p>
    <w:p w14:paraId="074EF360" w14:textId="77777777" w:rsidR="001C2D04" w:rsidRPr="00872C14" w:rsidRDefault="00166959">
      <w:pPr>
        <w:pStyle w:val="NormalBold"/>
      </w:pPr>
      <w:r w:rsidRPr="00872C14">
        <w:rPr>
          <w:rStyle w:val="HideTWBExt"/>
          <w:b w:val="0"/>
        </w:rPr>
        <w:t>&lt;RepeatBlock-By&gt;&lt;Members&gt;</w:t>
      </w:r>
      <w:r w:rsidRPr="00872C14">
        <w:t>Loránt Vincze</w:t>
      </w:r>
      <w:r w:rsidRPr="00872C14">
        <w:rPr>
          <w:rStyle w:val="HideTWBExt"/>
          <w:b w:val="0"/>
        </w:rPr>
        <w:t>&lt;/Members&gt;</w:t>
      </w:r>
    </w:p>
    <w:p w14:paraId="7ADB54BB" w14:textId="77777777" w:rsidR="001C2D04" w:rsidRPr="00872C14" w:rsidRDefault="00166959">
      <w:pPr>
        <w:pStyle w:val="NormalBold"/>
      </w:pPr>
      <w:r w:rsidRPr="00872C14">
        <w:rPr>
          <w:rStyle w:val="HideTWBExt"/>
          <w:b w:val="0"/>
        </w:rPr>
        <w:t>&lt;/RepeatBlock-By&gt;</w:t>
      </w:r>
    </w:p>
    <w:p w14:paraId="4B4E863D" w14:textId="77777777" w:rsidR="001C2D04" w:rsidRPr="00872C14" w:rsidRDefault="00166959">
      <w:pPr>
        <w:pStyle w:val="NormalBold"/>
      </w:pPr>
      <w:r w:rsidRPr="00872C14">
        <w:rPr>
          <w:rStyle w:val="HideTWBExt"/>
        </w:rPr>
        <w:lastRenderedPageBreak/>
        <w:t>&lt;DocAmend&gt;</w:t>
      </w:r>
      <w:r w:rsidRPr="00872C14">
        <w:t>Propunere de rezoluție</w:t>
      </w:r>
      <w:r w:rsidRPr="00872C14">
        <w:rPr>
          <w:rStyle w:val="HideTWBExt"/>
        </w:rPr>
        <w:t>&lt;/DocAmend&gt;</w:t>
      </w:r>
    </w:p>
    <w:p w14:paraId="1E80B930" w14:textId="77777777" w:rsidR="001C2D04" w:rsidRPr="00872C14" w:rsidRDefault="00166959">
      <w:pPr>
        <w:pStyle w:val="NormalBold"/>
      </w:pPr>
      <w:r w:rsidRPr="00872C14">
        <w:rPr>
          <w:rStyle w:val="HideTWBExt"/>
        </w:rPr>
        <w:t>&lt;Article&gt;</w:t>
      </w:r>
      <w:r w:rsidRPr="00872C14">
        <w:t>Punctul 16 b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C4065A1" w14:textId="77777777">
        <w:trPr>
          <w:trHeight w:hRule="exact" w:val="240"/>
          <w:jc w:val="center"/>
        </w:trPr>
        <w:tc>
          <w:tcPr>
            <w:tcW w:w="9752" w:type="dxa"/>
            <w:gridSpan w:val="2"/>
            <w:tcBorders>
              <w:top w:val="nil"/>
              <w:left w:val="nil"/>
              <w:bottom w:val="nil"/>
              <w:right w:val="nil"/>
            </w:tcBorders>
          </w:tcPr>
          <w:p w14:paraId="4B4D36E9" w14:textId="77777777" w:rsidR="001C2D04" w:rsidRPr="00872C14" w:rsidRDefault="001C2D04"/>
        </w:tc>
      </w:tr>
      <w:tr w:rsidR="001C2D04" w:rsidRPr="00872C14" w14:paraId="4719309D" w14:textId="77777777">
        <w:trPr>
          <w:trHeight w:val="240"/>
          <w:jc w:val="center"/>
        </w:trPr>
        <w:tc>
          <w:tcPr>
            <w:tcW w:w="4876" w:type="dxa"/>
            <w:tcBorders>
              <w:top w:val="nil"/>
              <w:left w:val="nil"/>
              <w:bottom w:val="nil"/>
              <w:right w:val="nil"/>
            </w:tcBorders>
          </w:tcPr>
          <w:p w14:paraId="7D87BB4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B28CBA4" w14:textId="77777777" w:rsidR="001C2D04" w:rsidRPr="00872C14" w:rsidRDefault="00166959">
            <w:pPr>
              <w:pStyle w:val="AmColumnHeading"/>
            </w:pPr>
            <w:r w:rsidRPr="00872C14">
              <w:t>Amendamentul</w:t>
            </w:r>
          </w:p>
        </w:tc>
      </w:tr>
      <w:tr w:rsidR="001C2D04" w:rsidRPr="00872C14" w14:paraId="3D413D0C" w14:textId="77777777">
        <w:trPr>
          <w:jc w:val="center"/>
        </w:trPr>
        <w:tc>
          <w:tcPr>
            <w:tcW w:w="4876" w:type="dxa"/>
            <w:tcBorders>
              <w:top w:val="nil"/>
              <w:left w:val="nil"/>
              <w:bottom w:val="nil"/>
              <w:right w:val="nil"/>
            </w:tcBorders>
          </w:tcPr>
          <w:p w14:paraId="2C6ACF4D" w14:textId="77777777" w:rsidR="001C2D04" w:rsidRPr="00872C14" w:rsidRDefault="001C2D04">
            <w:pPr>
              <w:pStyle w:val="Normal6a"/>
            </w:pPr>
          </w:p>
        </w:tc>
        <w:tc>
          <w:tcPr>
            <w:tcW w:w="4876" w:type="dxa"/>
            <w:tcBorders>
              <w:top w:val="nil"/>
              <w:left w:val="nil"/>
              <w:bottom w:val="nil"/>
              <w:right w:val="nil"/>
            </w:tcBorders>
          </w:tcPr>
          <w:p w14:paraId="189F95C4" w14:textId="77777777" w:rsidR="001C2D04" w:rsidRPr="00872C14" w:rsidRDefault="00166959">
            <w:pPr>
              <w:pStyle w:val="Normal6a"/>
            </w:pPr>
            <w:r w:rsidRPr="00872C14">
              <w:rPr>
                <w:b/>
                <w:i/>
              </w:rPr>
              <w:t>16b.</w:t>
            </w:r>
            <w:r w:rsidRPr="00872C14">
              <w:tab/>
            </w:r>
            <w:r w:rsidRPr="00872C14">
              <w:rPr>
                <w:b/>
                <w:i/>
              </w:rPr>
              <w:t>invită Comisia și statele membre, atunci când aplică și promovează carta, să acorde o atenție deosebită situației persoanelor aparținând minorităților naționale și lingvistice, pentru a asigura egalitatea de tratament în conformitate cu articolul 21 din cartă;</w:t>
            </w:r>
          </w:p>
        </w:tc>
      </w:tr>
    </w:tbl>
    <w:p w14:paraId="0ACFBBB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E614AD3" w14:textId="77777777" w:rsidR="001C2D04" w:rsidRPr="00872C14" w:rsidRDefault="00166959">
      <w:r w:rsidRPr="00872C14">
        <w:rPr>
          <w:rStyle w:val="HideTWBExt"/>
        </w:rPr>
        <w:t>&lt;/Amend&gt;</w:t>
      </w:r>
    </w:p>
    <w:p w14:paraId="5580575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274</w:t>
      </w:r>
      <w:r w:rsidRPr="00872C14">
        <w:rPr>
          <w:rStyle w:val="HideTWBExt"/>
        </w:rPr>
        <w:t>&lt;/NumAm&gt;</w:t>
      </w:r>
    </w:p>
    <w:p w14:paraId="37A3AAE1"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1CDF4066" w14:textId="77777777" w:rsidR="001C2D04" w:rsidRPr="00872C14" w:rsidRDefault="00166959">
      <w:pPr>
        <w:pStyle w:val="NormalBold"/>
      </w:pPr>
      <w:r w:rsidRPr="00872C14">
        <w:rPr>
          <w:rStyle w:val="HideTWBExt"/>
          <w:b w:val="0"/>
        </w:rPr>
        <w:t>&lt;/RepeatBlock-By&gt;</w:t>
      </w:r>
    </w:p>
    <w:p w14:paraId="3BB6478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AE38C11" w14:textId="77777777" w:rsidR="001C2D04" w:rsidRPr="00872C14" w:rsidRDefault="00166959">
      <w:pPr>
        <w:pStyle w:val="NormalBold"/>
      </w:pPr>
      <w:r w:rsidRPr="00872C14">
        <w:rPr>
          <w:rStyle w:val="HideTWBExt"/>
        </w:rPr>
        <w:t>&lt;Article&gt;</w:t>
      </w:r>
      <w:r w:rsidRPr="00872C14">
        <w:t>Punctul 17</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8F0B811" w14:textId="77777777">
        <w:trPr>
          <w:trHeight w:hRule="exact" w:val="240"/>
          <w:jc w:val="center"/>
        </w:trPr>
        <w:tc>
          <w:tcPr>
            <w:tcW w:w="9752" w:type="dxa"/>
            <w:gridSpan w:val="2"/>
            <w:tcBorders>
              <w:top w:val="nil"/>
              <w:left w:val="nil"/>
              <w:bottom w:val="nil"/>
              <w:right w:val="nil"/>
            </w:tcBorders>
          </w:tcPr>
          <w:p w14:paraId="66814995" w14:textId="77777777" w:rsidR="001C2D04" w:rsidRPr="00872C14" w:rsidRDefault="001C2D04"/>
        </w:tc>
      </w:tr>
      <w:tr w:rsidR="001C2D04" w:rsidRPr="00872C14" w14:paraId="115FC83C" w14:textId="77777777">
        <w:trPr>
          <w:trHeight w:val="240"/>
          <w:jc w:val="center"/>
        </w:trPr>
        <w:tc>
          <w:tcPr>
            <w:tcW w:w="4876" w:type="dxa"/>
            <w:tcBorders>
              <w:top w:val="nil"/>
              <w:left w:val="nil"/>
              <w:bottom w:val="nil"/>
              <w:right w:val="nil"/>
            </w:tcBorders>
          </w:tcPr>
          <w:p w14:paraId="15D21CF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8AE4A29" w14:textId="77777777" w:rsidR="001C2D04" w:rsidRPr="00872C14" w:rsidRDefault="00166959">
            <w:pPr>
              <w:pStyle w:val="AmColumnHeading"/>
            </w:pPr>
            <w:r w:rsidRPr="00872C14">
              <w:t>Amendamentul</w:t>
            </w:r>
          </w:p>
        </w:tc>
      </w:tr>
      <w:tr w:rsidR="001C2D04" w:rsidRPr="00872C14" w14:paraId="69190CF7" w14:textId="77777777">
        <w:trPr>
          <w:jc w:val="center"/>
        </w:trPr>
        <w:tc>
          <w:tcPr>
            <w:tcW w:w="4876" w:type="dxa"/>
            <w:tcBorders>
              <w:top w:val="nil"/>
              <w:left w:val="nil"/>
              <w:bottom w:val="nil"/>
              <w:right w:val="nil"/>
            </w:tcBorders>
          </w:tcPr>
          <w:p w14:paraId="22916843" w14:textId="77777777" w:rsidR="001C2D04" w:rsidRPr="00872C14" w:rsidRDefault="00166959">
            <w:pPr>
              <w:pStyle w:val="Normal6a"/>
            </w:pPr>
            <w:r w:rsidRPr="00872C14">
              <w:rPr>
                <w:b/>
                <w:i/>
              </w:rPr>
              <w:t>17.</w:t>
            </w:r>
            <w:r w:rsidRPr="00872C14">
              <w:tab/>
            </w:r>
            <w:r w:rsidRPr="00872C14">
              <w:rPr>
                <w:b/>
                <w:i/>
              </w:rPr>
              <w:t xml:space="preserve">îndeamnă Comisia să protejeze carta și ordinea juridică a Uniunii prin utilizarea deplină a procedurilor de constatare a neîndeplinirii obligațiilor; invită Comisia să asigure o </w:t>
            </w:r>
            <w:r w:rsidRPr="00872C14">
              <w:rPr>
                <w:b/>
                <w:i/>
              </w:rPr>
              <w:t>protecție consecventă și eficace a drepturilor fundamentale și a valorilor Uniunii prin introducerea unui model sistematic și bazat pe norme de aplicare pentru a combate încălcările cartei, ale tratatelor și ale dreptului Uniunii;</w:t>
            </w:r>
          </w:p>
        </w:tc>
        <w:tc>
          <w:tcPr>
            <w:tcW w:w="4876" w:type="dxa"/>
            <w:tcBorders>
              <w:top w:val="nil"/>
              <w:left w:val="nil"/>
              <w:bottom w:val="nil"/>
              <w:right w:val="nil"/>
            </w:tcBorders>
          </w:tcPr>
          <w:p w14:paraId="3F598A3D" w14:textId="77777777" w:rsidR="001C2D04" w:rsidRPr="00872C14" w:rsidRDefault="00166959">
            <w:pPr>
              <w:pStyle w:val="Normal6a"/>
            </w:pPr>
            <w:r w:rsidRPr="00872C14">
              <w:rPr>
                <w:b/>
                <w:i/>
              </w:rPr>
              <w:t>eliminat</w:t>
            </w:r>
          </w:p>
        </w:tc>
      </w:tr>
    </w:tbl>
    <w:p w14:paraId="01135286"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D519CA5" w14:textId="77777777" w:rsidR="001C2D04" w:rsidRPr="00872C14" w:rsidRDefault="00166959">
      <w:r w:rsidRPr="00872C14">
        <w:rPr>
          <w:rStyle w:val="HideTWBExt"/>
        </w:rPr>
        <w:t>&lt;/Amend&gt;</w:t>
      </w:r>
    </w:p>
    <w:p w14:paraId="1EF3481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275</w:t>
      </w:r>
      <w:r w:rsidRPr="00872C14">
        <w:rPr>
          <w:rStyle w:val="HideTWBExt"/>
        </w:rPr>
        <w:t>&lt;/NumAm&gt;</w:t>
      </w:r>
    </w:p>
    <w:p w14:paraId="7621CA6F"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095FFEFC" w14:textId="77777777" w:rsidR="001C2D04" w:rsidRPr="00872C14" w:rsidRDefault="00166959">
      <w:pPr>
        <w:pStyle w:val="NormalBold"/>
      </w:pPr>
      <w:r w:rsidRPr="00872C14">
        <w:rPr>
          <w:rStyle w:val="HideTWBExt"/>
          <w:b w:val="0"/>
        </w:rPr>
        <w:t>&lt;/RepeatBlock-By&gt;</w:t>
      </w:r>
    </w:p>
    <w:p w14:paraId="42C5CA5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8F109D5" w14:textId="77777777" w:rsidR="001C2D04" w:rsidRPr="00872C14" w:rsidRDefault="00166959">
      <w:pPr>
        <w:pStyle w:val="NormalBold"/>
      </w:pPr>
      <w:r w:rsidRPr="00872C14">
        <w:rPr>
          <w:rStyle w:val="HideTWBExt"/>
        </w:rPr>
        <w:t>&lt;Article&gt;</w:t>
      </w:r>
      <w:r w:rsidRPr="00872C14">
        <w:t>Punctul 17</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EB860CE" w14:textId="77777777">
        <w:trPr>
          <w:trHeight w:hRule="exact" w:val="240"/>
          <w:jc w:val="center"/>
        </w:trPr>
        <w:tc>
          <w:tcPr>
            <w:tcW w:w="9752" w:type="dxa"/>
            <w:gridSpan w:val="2"/>
            <w:tcBorders>
              <w:top w:val="nil"/>
              <w:left w:val="nil"/>
              <w:bottom w:val="nil"/>
              <w:right w:val="nil"/>
            </w:tcBorders>
          </w:tcPr>
          <w:p w14:paraId="12130520" w14:textId="77777777" w:rsidR="001C2D04" w:rsidRPr="00872C14" w:rsidRDefault="001C2D04"/>
        </w:tc>
      </w:tr>
      <w:tr w:rsidR="001C2D04" w:rsidRPr="00872C14" w14:paraId="6B45D932" w14:textId="77777777">
        <w:trPr>
          <w:trHeight w:val="240"/>
          <w:jc w:val="center"/>
        </w:trPr>
        <w:tc>
          <w:tcPr>
            <w:tcW w:w="4876" w:type="dxa"/>
            <w:tcBorders>
              <w:top w:val="nil"/>
              <w:left w:val="nil"/>
              <w:bottom w:val="nil"/>
              <w:right w:val="nil"/>
            </w:tcBorders>
          </w:tcPr>
          <w:p w14:paraId="0266CA4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C6AE0FB" w14:textId="77777777" w:rsidR="001C2D04" w:rsidRPr="00872C14" w:rsidRDefault="00166959">
            <w:pPr>
              <w:pStyle w:val="AmColumnHeading"/>
            </w:pPr>
            <w:r w:rsidRPr="00872C14">
              <w:t>Amendamentul</w:t>
            </w:r>
          </w:p>
        </w:tc>
      </w:tr>
      <w:tr w:rsidR="001C2D04" w:rsidRPr="00872C14" w14:paraId="1E94F0DA" w14:textId="77777777">
        <w:trPr>
          <w:jc w:val="center"/>
        </w:trPr>
        <w:tc>
          <w:tcPr>
            <w:tcW w:w="4876" w:type="dxa"/>
            <w:tcBorders>
              <w:top w:val="nil"/>
              <w:left w:val="nil"/>
              <w:bottom w:val="nil"/>
              <w:right w:val="nil"/>
            </w:tcBorders>
          </w:tcPr>
          <w:p w14:paraId="71AA461A" w14:textId="77777777" w:rsidR="001C2D04" w:rsidRPr="00872C14" w:rsidRDefault="00166959">
            <w:pPr>
              <w:pStyle w:val="Normal6a"/>
            </w:pPr>
            <w:r w:rsidRPr="00872C14">
              <w:lastRenderedPageBreak/>
              <w:t>17.</w:t>
            </w:r>
            <w:r w:rsidRPr="00872C14">
              <w:tab/>
              <w:t xml:space="preserve">îndeamnă Comisia să protejeze carta și ordinea juridică a Uniunii </w:t>
            </w:r>
            <w:r w:rsidRPr="00872C14">
              <w:rPr>
                <w:b/>
                <w:i/>
              </w:rPr>
              <w:t>prin utilizarea deplină a procedurilor</w:t>
            </w:r>
            <w:r w:rsidRPr="00872C14">
              <w:t xml:space="preserve"> de constatare a neîndeplinirii obligațiilor; invită Comisia să asigure o protecție consecventă și eficace a drepturilor fundamentale și a </w:t>
            </w:r>
            <w:r w:rsidRPr="00872C14">
              <w:rPr>
                <w:b/>
                <w:i/>
              </w:rPr>
              <w:t>valorilor</w:t>
            </w:r>
            <w:r w:rsidRPr="00872C14">
              <w:t xml:space="preserve"> Uniunii prin introducerea unui model sistematic și bazat pe norme de aplicare pentru a combate încălcările cartei, ale tratatelor și ale dreptului Uniunii;</w:t>
            </w:r>
          </w:p>
        </w:tc>
        <w:tc>
          <w:tcPr>
            <w:tcW w:w="4876" w:type="dxa"/>
            <w:tcBorders>
              <w:top w:val="nil"/>
              <w:left w:val="nil"/>
              <w:bottom w:val="nil"/>
              <w:right w:val="nil"/>
            </w:tcBorders>
          </w:tcPr>
          <w:p w14:paraId="2C5045DD" w14:textId="77777777" w:rsidR="001C2D04" w:rsidRPr="00872C14" w:rsidRDefault="00166959">
            <w:pPr>
              <w:pStyle w:val="Normal6a"/>
            </w:pPr>
            <w:r w:rsidRPr="00872C14">
              <w:t>17.</w:t>
            </w:r>
            <w:r w:rsidRPr="00872C14">
              <w:tab/>
              <w:t>îndeamnă Comisia să protejeze carta și ordinea juridică a Uniunii</w:t>
            </w:r>
            <w:r w:rsidRPr="00872C14">
              <w:rPr>
                <w:b/>
                <w:i/>
              </w:rPr>
              <w:t xml:space="preserve">, în </w:t>
            </w:r>
            <w:r w:rsidRPr="00872C14">
              <w:rPr>
                <w:b/>
                <w:i/>
              </w:rPr>
              <w:t>special prin monitorizarea atentă și precisă a gradului de respectare a hotărârilor CJUE și ale CEDO care sunt legate de aspecte legate de drepturile fundamentale, pentru a evalua impactul nerespectării și a lua măsuri; îndeamnă, de asemenea, Comisia să utilizeze pe deplin toate instrumentele de asigurare a respectării legislației disponibile, inclusiv procedurile</w:t>
            </w:r>
            <w:r w:rsidRPr="00872C14">
              <w:t xml:space="preserve"> de constatare a neîndeplinirii obligațiilor </w:t>
            </w:r>
            <w:r w:rsidRPr="00872C14">
              <w:rPr>
                <w:b/>
                <w:i/>
              </w:rPr>
              <w:t>și presiunea financiară, pentru a remedia neexecutarea de către statele membre a hotărârilor CJUE, va</w:t>
            </w:r>
            <w:r w:rsidRPr="00872C14">
              <w:rPr>
                <w:b/>
                <w:i/>
              </w:rPr>
              <w:t>lorificând hotărârile conexe ale CEDO ca dovezi suplimentare</w:t>
            </w:r>
            <w:r w:rsidRPr="00872C14">
              <w:t xml:space="preserve">; invită Comisia să asigure o protecție consecventă și eficace a drepturilor fundamentale și a </w:t>
            </w:r>
            <w:r w:rsidRPr="00872C14">
              <w:rPr>
                <w:b/>
                <w:i/>
              </w:rPr>
              <w:t>altor valori ale</w:t>
            </w:r>
            <w:r w:rsidRPr="00872C14">
              <w:t xml:space="preserve"> Uniunii </w:t>
            </w:r>
            <w:r w:rsidRPr="00872C14">
              <w:rPr>
                <w:b/>
                <w:i/>
              </w:rPr>
              <w:t>consacrate la articolul 2 din TUE</w:t>
            </w:r>
            <w:r w:rsidRPr="00872C14">
              <w:t xml:space="preserve"> prin introducerea unui model sistematic și bazat pe norme de aplicare pentru a combate încălcările cartei, ale tratatelor și ale dreptului Uniunii;</w:t>
            </w:r>
          </w:p>
        </w:tc>
      </w:tr>
    </w:tbl>
    <w:p w14:paraId="52E88C3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E57526D" w14:textId="77777777" w:rsidR="001C2D04" w:rsidRPr="00872C14" w:rsidRDefault="00166959">
      <w:r w:rsidRPr="00872C14">
        <w:rPr>
          <w:rStyle w:val="HideTWBExt"/>
        </w:rPr>
        <w:t>&lt;/Amend&gt;</w:t>
      </w:r>
    </w:p>
    <w:p w14:paraId="3701E78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276</w:t>
      </w:r>
      <w:r w:rsidRPr="00872C14">
        <w:rPr>
          <w:rStyle w:val="HideTWBExt"/>
        </w:rPr>
        <w:t>&lt;/NumAm&gt;</w:t>
      </w:r>
    </w:p>
    <w:p w14:paraId="5F1C0E44"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525C39F1" w14:textId="77777777" w:rsidR="001C2D04" w:rsidRPr="00872C14" w:rsidRDefault="00166959">
      <w:pPr>
        <w:pStyle w:val="NormalBold"/>
      </w:pPr>
      <w:r w:rsidRPr="00872C14">
        <w:rPr>
          <w:rStyle w:val="HideTWBExt"/>
          <w:b w:val="0"/>
        </w:rPr>
        <w:t>&lt;/RepeatBlock-By&gt;</w:t>
      </w:r>
    </w:p>
    <w:p w14:paraId="3727BA54"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A23F1F3" w14:textId="77777777" w:rsidR="001C2D04" w:rsidRPr="00872C14" w:rsidRDefault="00166959">
      <w:pPr>
        <w:pStyle w:val="NormalBold"/>
      </w:pPr>
      <w:r w:rsidRPr="00872C14">
        <w:rPr>
          <w:rStyle w:val="HideTWBExt"/>
        </w:rPr>
        <w:t>&lt;Article&gt;</w:t>
      </w:r>
      <w:r w:rsidRPr="00872C14">
        <w:t>Punctul 17</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47FFF45" w14:textId="77777777">
        <w:trPr>
          <w:trHeight w:hRule="exact" w:val="240"/>
          <w:jc w:val="center"/>
        </w:trPr>
        <w:tc>
          <w:tcPr>
            <w:tcW w:w="9752" w:type="dxa"/>
            <w:gridSpan w:val="2"/>
            <w:tcBorders>
              <w:top w:val="nil"/>
              <w:left w:val="nil"/>
              <w:bottom w:val="nil"/>
              <w:right w:val="nil"/>
            </w:tcBorders>
          </w:tcPr>
          <w:p w14:paraId="2005AB0E" w14:textId="77777777" w:rsidR="001C2D04" w:rsidRPr="00872C14" w:rsidRDefault="001C2D04"/>
        </w:tc>
      </w:tr>
      <w:tr w:rsidR="001C2D04" w:rsidRPr="00872C14" w14:paraId="77CBBABD" w14:textId="77777777">
        <w:trPr>
          <w:trHeight w:val="240"/>
          <w:jc w:val="center"/>
        </w:trPr>
        <w:tc>
          <w:tcPr>
            <w:tcW w:w="4876" w:type="dxa"/>
            <w:tcBorders>
              <w:top w:val="nil"/>
              <w:left w:val="nil"/>
              <w:bottom w:val="nil"/>
              <w:right w:val="nil"/>
            </w:tcBorders>
          </w:tcPr>
          <w:p w14:paraId="0D70C2FA"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9F49A2E" w14:textId="77777777" w:rsidR="001C2D04" w:rsidRPr="00872C14" w:rsidRDefault="00166959">
            <w:pPr>
              <w:pStyle w:val="AmColumnHeading"/>
            </w:pPr>
            <w:r w:rsidRPr="00872C14">
              <w:t>Amendamentul</w:t>
            </w:r>
          </w:p>
        </w:tc>
      </w:tr>
      <w:tr w:rsidR="001C2D04" w:rsidRPr="00872C14" w14:paraId="2FDD31AC" w14:textId="77777777">
        <w:trPr>
          <w:jc w:val="center"/>
        </w:trPr>
        <w:tc>
          <w:tcPr>
            <w:tcW w:w="4876" w:type="dxa"/>
            <w:tcBorders>
              <w:top w:val="nil"/>
              <w:left w:val="nil"/>
              <w:bottom w:val="nil"/>
              <w:right w:val="nil"/>
            </w:tcBorders>
          </w:tcPr>
          <w:p w14:paraId="5DC7D14E" w14:textId="77777777" w:rsidR="001C2D04" w:rsidRPr="00872C14" w:rsidRDefault="00166959">
            <w:pPr>
              <w:pStyle w:val="Normal6a"/>
            </w:pPr>
            <w:r w:rsidRPr="00872C14">
              <w:t>17.</w:t>
            </w:r>
            <w:r w:rsidRPr="00872C14">
              <w:tab/>
              <w:t xml:space="preserve">îndeamnă Comisia să protejeze carta </w:t>
            </w:r>
            <w:r w:rsidRPr="00872C14">
              <w:rPr>
                <w:b/>
                <w:i/>
              </w:rPr>
              <w:t xml:space="preserve">și ordinea juridică a Uniunii prin utilizarea deplină a procedurilor de constatare a </w:t>
            </w:r>
            <w:r w:rsidRPr="00872C14">
              <w:rPr>
                <w:b/>
                <w:i/>
              </w:rPr>
              <w:t>neîndeplinirii obligațiilor</w:t>
            </w:r>
            <w:r w:rsidRPr="00872C14">
              <w:t>;</w:t>
            </w:r>
            <w:r w:rsidRPr="00872C14">
              <w:rPr>
                <w:b/>
                <w:i/>
              </w:rPr>
              <w:t xml:space="preserve"> invită Comisia să asigure o protecție consecventă și eficace</w:t>
            </w:r>
            <w:r w:rsidRPr="00872C14">
              <w:t xml:space="preserve"> a drepturilor fundamentale </w:t>
            </w:r>
            <w:r w:rsidRPr="00872C14">
              <w:rPr>
                <w:b/>
                <w:i/>
              </w:rPr>
              <w:t>și a valorilor Uniunii prin introducerea unui model sistematic și bazat pe norme de aplicare pentru a combate încălcările</w:t>
            </w:r>
            <w:r w:rsidRPr="00872C14">
              <w:t xml:space="preserve"> cartei</w:t>
            </w:r>
            <w:r w:rsidRPr="00872C14">
              <w:rPr>
                <w:b/>
                <w:i/>
              </w:rPr>
              <w:t>, ale tratatelor și ale dreptului</w:t>
            </w:r>
            <w:r w:rsidRPr="00872C14">
              <w:t xml:space="preserve"> Uniunii;</w:t>
            </w:r>
          </w:p>
        </w:tc>
        <w:tc>
          <w:tcPr>
            <w:tcW w:w="4876" w:type="dxa"/>
            <w:tcBorders>
              <w:top w:val="nil"/>
              <w:left w:val="nil"/>
              <w:bottom w:val="nil"/>
              <w:right w:val="nil"/>
            </w:tcBorders>
          </w:tcPr>
          <w:p w14:paraId="55B585DC" w14:textId="77777777" w:rsidR="001C2D04" w:rsidRPr="00872C14" w:rsidRDefault="00166959">
            <w:pPr>
              <w:pStyle w:val="Normal6a"/>
            </w:pPr>
            <w:r w:rsidRPr="00872C14">
              <w:t>17.</w:t>
            </w:r>
            <w:r w:rsidRPr="00872C14">
              <w:tab/>
              <w:t xml:space="preserve">îndeamnă Comisia să protejeze carta </w:t>
            </w:r>
            <w:r w:rsidRPr="00872C14">
              <w:rPr>
                <w:b/>
                <w:i/>
              </w:rPr>
              <w:t>strict în cadrul competențelor conferite de tratate</w:t>
            </w:r>
            <w:r w:rsidRPr="00872C14">
              <w:t>;</w:t>
            </w:r>
            <w:r w:rsidRPr="00872C14">
              <w:rPr>
                <w:b/>
                <w:i/>
              </w:rPr>
              <w:t xml:space="preserve"> reamintește că tratatele nu conferă Uniunii o competență generală de a impune o interpretare uniformă</w:t>
            </w:r>
            <w:r w:rsidRPr="00872C14">
              <w:t xml:space="preserve"> a drepturilor fundamentale </w:t>
            </w:r>
            <w:r w:rsidRPr="00872C14">
              <w:rPr>
                <w:b/>
                <w:i/>
              </w:rPr>
              <w:t>în toate statele membre (articolul 5 din TUE); subliniază că asigurarea respectării</w:t>
            </w:r>
            <w:r w:rsidRPr="00872C14">
              <w:t xml:space="preserve"> cartei </w:t>
            </w:r>
            <w:r w:rsidRPr="00872C14">
              <w:rPr>
                <w:b/>
                <w:i/>
              </w:rPr>
              <w:t xml:space="preserve">trebuie să evite orice politizare, să respecte tradițiile constituționale naționale și să rămână </w:t>
            </w:r>
            <w:r w:rsidRPr="00872C14">
              <w:rPr>
                <w:b/>
                <w:i/>
              </w:rPr>
              <w:lastRenderedPageBreak/>
              <w:t>limitate la situațiile în care statele membre pun în aplicare dreptul</w:t>
            </w:r>
            <w:r w:rsidRPr="00872C14">
              <w:t xml:space="preserve"> Uniunii;</w:t>
            </w:r>
          </w:p>
        </w:tc>
      </w:tr>
    </w:tbl>
    <w:p w14:paraId="53C76AC6"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4581F39" w14:textId="77777777" w:rsidR="001C2D04" w:rsidRPr="00872C14" w:rsidRDefault="00166959">
      <w:r w:rsidRPr="00872C14">
        <w:rPr>
          <w:rStyle w:val="HideTWBExt"/>
        </w:rPr>
        <w:t>&lt;/Amend&gt;</w:t>
      </w:r>
    </w:p>
    <w:p w14:paraId="63B299C2"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277</w:t>
      </w:r>
      <w:r w:rsidRPr="00872C14">
        <w:rPr>
          <w:rStyle w:val="HideTWBExt"/>
        </w:rPr>
        <w:t>&lt;/NumAm&gt;</w:t>
      </w:r>
    </w:p>
    <w:p w14:paraId="55C18F53"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7DA459E9" w14:textId="77777777" w:rsidR="001C2D04" w:rsidRPr="00872C14" w:rsidRDefault="00166959">
      <w:pPr>
        <w:pStyle w:val="NormalBold"/>
      </w:pPr>
      <w:r w:rsidRPr="00872C14">
        <w:rPr>
          <w:rStyle w:val="HideTWBExt"/>
          <w:b w:val="0"/>
        </w:rPr>
        <w:t>&lt;/RepeatBlock-By&gt;</w:t>
      </w:r>
    </w:p>
    <w:p w14:paraId="251A3C0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A7DA019" w14:textId="77777777" w:rsidR="001C2D04" w:rsidRPr="00872C14" w:rsidRDefault="00166959">
      <w:pPr>
        <w:pStyle w:val="NormalBold"/>
      </w:pPr>
      <w:r w:rsidRPr="00872C14">
        <w:rPr>
          <w:rStyle w:val="HideTWBExt"/>
        </w:rPr>
        <w:t>&lt;Article&gt;</w:t>
      </w:r>
      <w:r w:rsidRPr="00872C14">
        <w:t>Punctul 17</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53908A6" w14:textId="77777777">
        <w:trPr>
          <w:trHeight w:hRule="exact" w:val="240"/>
          <w:jc w:val="center"/>
        </w:trPr>
        <w:tc>
          <w:tcPr>
            <w:tcW w:w="9752" w:type="dxa"/>
            <w:gridSpan w:val="2"/>
            <w:tcBorders>
              <w:top w:val="nil"/>
              <w:left w:val="nil"/>
              <w:bottom w:val="nil"/>
              <w:right w:val="nil"/>
            </w:tcBorders>
          </w:tcPr>
          <w:p w14:paraId="4073CAD4" w14:textId="77777777" w:rsidR="001C2D04" w:rsidRPr="00872C14" w:rsidRDefault="001C2D04"/>
        </w:tc>
      </w:tr>
      <w:tr w:rsidR="001C2D04" w:rsidRPr="00872C14" w14:paraId="3876ECF7" w14:textId="77777777">
        <w:trPr>
          <w:trHeight w:val="240"/>
          <w:jc w:val="center"/>
        </w:trPr>
        <w:tc>
          <w:tcPr>
            <w:tcW w:w="4876" w:type="dxa"/>
            <w:tcBorders>
              <w:top w:val="nil"/>
              <w:left w:val="nil"/>
              <w:bottom w:val="nil"/>
              <w:right w:val="nil"/>
            </w:tcBorders>
          </w:tcPr>
          <w:p w14:paraId="680D95C7"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C37EC73" w14:textId="77777777" w:rsidR="001C2D04" w:rsidRPr="00872C14" w:rsidRDefault="00166959">
            <w:pPr>
              <w:pStyle w:val="AmColumnHeading"/>
            </w:pPr>
            <w:r w:rsidRPr="00872C14">
              <w:t>Amendamentul</w:t>
            </w:r>
          </w:p>
        </w:tc>
      </w:tr>
      <w:tr w:rsidR="001C2D04" w:rsidRPr="00872C14" w14:paraId="254B1DB3" w14:textId="77777777">
        <w:trPr>
          <w:jc w:val="center"/>
        </w:trPr>
        <w:tc>
          <w:tcPr>
            <w:tcW w:w="4876" w:type="dxa"/>
            <w:tcBorders>
              <w:top w:val="nil"/>
              <w:left w:val="nil"/>
              <w:bottom w:val="nil"/>
              <w:right w:val="nil"/>
            </w:tcBorders>
          </w:tcPr>
          <w:p w14:paraId="456D9CDE" w14:textId="77777777" w:rsidR="001C2D04" w:rsidRPr="00872C14" w:rsidRDefault="00166959">
            <w:pPr>
              <w:pStyle w:val="Normal6a"/>
            </w:pPr>
            <w:r w:rsidRPr="00872C14">
              <w:t>17.</w:t>
            </w:r>
            <w:r w:rsidRPr="00872C14">
              <w:tab/>
              <w:t xml:space="preserve">îndeamnă </w:t>
            </w:r>
            <w:r w:rsidRPr="00872C14">
              <w:rPr>
                <w:b/>
                <w:i/>
              </w:rPr>
              <w:t>Comisia să protejeze carta și ordinea juridică a Uniunii prin utilizarea deplină a procedurilor de constatare a neîndeplinirii obligațiilor; invită</w:t>
            </w:r>
            <w:r w:rsidRPr="00872C14">
              <w:t xml:space="preserve"> Comisia să asigure o protecție </w:t>
            </w:r>
            <w:r w:rsidRPr="00872C14">
              <w:rPr>
                <w:b/>
                <w:i/>
              </w:rPr>
              <w:t>consecventă și</w:t>
            </w:r>
            <w:r w:rsidRPr="00872C14">
              <w:t xml:space="preserve"> eficace a drepturilor </w:t>
            </w:r>
            <w:r w:rsidRPr="00872C14">
              <w:rPr>
                <w:b/>
                <w:i/>
              </w:rPr>
              <w:t>fundamentale și a valorilor Uniunii prin introducerea unui model sistematic și bazat pe norme de aplicare pentru a combate încălcările cartei, ale tratatelor și ale dreptului</w:t>
            </w:r>
            <w:r w:rsidRPr="00872C14">
              <w:t xml:space="preserve"> Uniunii;</w:t>
            </w:r>
          </w:p>
        </w:tc>
        <w:tc>
          <w:tcPr>
            <w:tcW w:w="4876" w:type="dxa"/>
            <w:tcBorders>
              <w:top w:val="nil"/>
              <w:left w:val="nil"/>
              <w:bottom w:val="nil"/>
              <w:right w:val="nil"/>
            </w:tcBorders>
          </w:tcPr>
          <w:p w14:paraId="1927C206" w14:textId="77777777" w:rsidR="001C2D04" w:rsidRPr="00872C14" w:rsidRDefault="00166959">
            <w:pPr>
              <w:pStyle w:val="Normal6a"/>
            </w:pPr>
            <w:r w:rsidRPr="00872C14">
              <w:t>17.</w:t>
            </w:r>
            <w:r w:rsidRPr="00872C14">
              <w:tab/>
              <w:t>îndeamnă Comisia să asigure o protecție eficace a drepturilor</w:t>
            </w:r>
            <w:r w:rsidRPr="00872C14">
              <w:rPr>
                <w:b/>
                <w:i/>
              </w:rPr>
              <w:t>, principiilor și libertăților prevăzute în cartă, prin utilizarea consecventă a competențelor sale de asigurare a respectării legii; încurajează elaborarea unor criterii clare pentru inițierea procedurilor de constatare a neîndeplinirii obligațiilor în cazurile în care statele membre nu aplică dreptul</w:t>
            </w:r>
            <w:r w:rsidRPr="00872C14">
              <w:t xml:space="preserve"> Uniunii </w:t>
            </w:r>
            <w:r w:rsidRPr="00872C14">
              <w:rPr>
                <w:b/>
                <w:i/>
              </w:rPr>
              <w:t>în conformitate cu carta</w:t>
            </w:r>
            <w:r w:rsidRPr="00872C14">
              <w:t>;</w:t>
            </w:r>
          </w:p>
        </w:tc>
      </w:tr>
    </w:tbl>
    <w:p w14:paraId="4DBF145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67D7121" w14:textId="77777777" w:rsidR="001C2D04" w:rsidRPr="00872C14" w:rsidRDefault="00166959">
      <w:r w:rsidRPr="00872C14">
        <w:rPr>
          <w:rStyle w:val="HideTWBExt"/>
        </w:rPr>
        <w:t>&lt;/Amend&gt;</w:t>
      </w:r>
    </w:p>
    <w:p w14:paraId="0569D90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278</w:t>
      </w:r>
      <w:r w:rsidRPr="00872C14">
        <w:rPr>
          <w:rStyle w:val="HideTWBExt"/>
        </w:rPr>
        <w:t>&lt;/NumAm&gt;</w:t>
      </w:r>
    </w:p>
    <w:p w14:paraId="48B8AE4D"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70038CFF" w14:textId="77777777" w:rsidR="001C2D04" w:rsidRPr="00872C14" w:rsidRDefault="00166959">
      <w:pPr>
        <w:pStyle w:val="NormalBold"/>
      </w:pPr>
      <w:r w:rsidRPr="00872C14">
        <w:rPr>
          <w:rStyle w:val="HideTWBExt"/>
          <w:b w:val="0"/>
        </w:rPr>
        <w:t>&lt;/RepeatBlock-By&gt;</w:t>
      </w:r>
    </w:p>
    <w:p w14:paraId="5345085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A5E25F6" w14:textId="77777777" w:rsidR="001C2D04" w:rsidRPr="00872C14" w:rsidRDefault="00166959">
      <w:pPr>
        <w:pStyle w:val="NormalBold"/>
      </w:pPr>
      <w:r w:rsidRPr="00872C14">
        <w:rPr>
          <w:rStyle w:val="HideTWBExt"/>
        </w:rPr>
        <w:t>&lt;Article&gt;</w:t>
      </w:r>
      <w:r w:rsidRPr="00872C14">
        <w:t>Punctul 17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8FE1F4E" w14:textId="77777777">
        <w:trPr>
          <w:trHeight w:hRule="exact" w:val="240"/>
          <w:jc w:val="center"/>
        </w:trPr>
        <w:tc>
          <w:tcPr>
            <w:tcW w:w="9752" w:type="dxa"/>
            <w:gridSpan w:val="2"/>
            <w:tcBorders>
              <w:top w:val="nil"/>
              <w:left w:val="nil"/>
              <w:bottom w:val="nil"/>
              <w:right w:val="nil"/>
            </w:tcBorders>
          </w:tcPr>
          <w:p w14:paraId="28E309DD" w14:textId="77777777" w:rsidR="001C2D04" w:rsidRPr="00872C14" w:rsidRDefault="001C2D04"/>
        </w:tc>
      </w:tr>
      <w:tr w:rsidR="001C2D04" w:rsidRPr="00872C14" w14:paraId="03A0BC87" w14:textId="77777777">
        <w:trPr>
          <w:trHeight w:val="240"/>
          <w:jc w:val="center"/>
        </w:trPr>
        <w:tc>
          <w:tcPr>
            <w:tcW w:w="4876" w:type="dxa"/>
            <w:tcBorders>
              <w:top w:val="nil"/>
              <w:left w:val="nil"/>
              <w:bottom w:val="nil"/>
              <w:right w:val="nil"/>
            </w:tcBorders>
          </w:tcPr>
          <w:p w14:paraId="3803B9C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1FA8A85" w14:textId="77777777" w:rsidR="001C2D04" w:rsidRPr="00872C14" w:rsidRDefault="00166959">
            <w:pPr>
              <w:pStyle w:val="AmColumnHeading"/>
            </w:pPr>
            <w:r w:rsidRPr="00872C14">
              <w:t>Amendamentul</w:t>
            </w:r>
          </w:p>
        </w:tc>
      </w:tr>
      <w:tr w:rsidR="001C2D04" w:rsidRPr="00872C14" w14:paraId="29205F2F" w14:textId="77777777">
        <w:trPr>
          <w:jc w:val="center"/>
        </w:trPr>
        <w:tc>
          <w:tcPr>
            <w:tcW w:w="4876" w:type="dxa"/>
            <w:tcBorders>
              <w:top w:val="nil"/>
              <w:left w:val="nil"/>
              <w:bottom w:val="nil"/>
              <w:right w:val="nil"/>
            </w:tcBorders>
          </w:tcPr>
          <w:p w14:paraId="486D40F7" w14:textId="77777777" w:rsidR="001C2D04" w:rsidRPr="00872C14" w:rsidRDefault="001C2D04">
            <w:pPr>
              <w:pStyle w:val="Normal6a"/>
            </w:pPr>
          </w:p>
        </w:tc>
        <w:tc>
          <w:tcPr>
            <w:tcW w:w="4876" w:type="dxa"/>
            <w:tcBorders>
              <w:top w:val="nil"/>
              <w:left w:val="nil"/>
              <w:bottom w:val="nil"/>
              <w:right w:val="nil"/>
            </w:tcBorders>
          </w:tcPr>
          <w:p w14:paraId="22621DDD" w14:textId="77777777" w:rsidR="001C2D04" w:rsidRPr="00872C14" w:rsidRDefault="00166959">
            <w:pPr>
              <w:pStyle w:val="Normal6a"/>
            </w:pPr>
            <w:r w:rsidRPr="00872C14">
              <w:rPr>
                <w:b/>
                <w:i/>
              </w:rPr>
              <w:t>17a.</w:t>
            </w:r>
            <w:r w:rsidRPr="00872C14">
              <w:tab/>
            </w:r>
            <w:r w:rsidRPr="00872C14">
              <w:rPr>
                <w:b/>
                <w:i/>
              </w:rPr>
              <w:t xml:space="preserve">subliniază rolul Parlamentului European, în calitate de colegiuitor, în asigurarea faptului că toată legislația Uniunii respectă pe deplin carta în fiecare etapă a procesului legislativ, precum și în monitorizarea aplicării cartei atât în cadrul organismelor UE, cât și de către statele membre; încurajează o cooperare mai strânsă cu parlamentele naționale, </w:t>
            </w:r>
            <w:r w:rsidRPr="00872C14">
              <w:rPr>
                <w:b/>
                <w:i/>
              </w:rPr>
              <w:lastRenderedPageBreak/>
              <w:t>prin dialoguri interparlamentare și mecanisme de control comun, pentru a promova punerea în aplicare consecventă a cartei și pentru a consolida supraveghe</w:t>
            </w:r>
            <w:r w:rsidRPr="00872C14">
              <w:rPr>
                <w:b/>
                <w:i/>
              </w:rPr>
              <w:t>rea democratică a protecției drepturilor fundamentale în întreaga UE;</w:t>
            </w:r>
          </w:p>
        </w:tc>
      </w:tr>
    </w:tbl>
    <w:p w14:paraId="59F054E1"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3F52E87" w14:textId="77777777" w:rsidR="001C2D04" w:rsidRPr="00872C14" w:rsidRDefault="00166959">
      <w:r w:rsidRPr="00872C14">
        <w:rPr>
          <w:rStyle w:val="HideTWBExt"/>
        </w:rPr>
        <w:t>&lt;/Amend&gt;</w:t>
      </w:r>
    </w:p>
    <w:p w14:paraId="2006D56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279</w:t>
      </w:r>
      <w:r w:rsidRPr="00872C14">
        <w:rPr>
          <w:rStyle w:val="HideTWBExt"/>
        </w:rPr>
        <w:t>&lt;/NumAm&gt;</w:t>
      </w:r>
    </w:p>
    <w:p w14:paraId="41347FBE"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16157AE3" w14:textId="77777777" w:rsidR="001C2D04" w:rsidRPr="00872C14" w:rsidRDefault="00166959">
      <w:pPr>
        <w:pStyle w:val="NormalBold"/>
      </w:pPr>
      <w:r w:rsidRPr="00872C14">
        <w:rPr>
          <w:rStyle w:val="HideTWBExt"/>
          <w:b w:val="0"/>
        </w:rPr>
        <w:t>&lt;/RepeatBlock-By&gt;</w:t>
      </w:r>
    </w:p>
    <w:p w14:paraId="5118084B" w14:textId="77777777" w:rsidR="001C2D04" w:rsidRPr="00872C14" w:rsidRDefault="00166959">
      <w:pPr>
        <w:pStyle w:val="NormalBold"/>
      </w:pPr>
      <w:r w:rsidRPr="00872C14">
        <w:rPr>
          <w:rStyle w:val="HideTWBExt"/>
        </w:rPr>
        <w:t>&lt;DocAmend&gt;</w:t>
      </w:r>
      <w:r w:rsidRPr="00872C14">
        <w:t xml:space="preserve">Propunere de </w:t>
      </w:r>
      <w:r w:rsidRPr="00872C14">
        <w:t>rezoluție</w:t>
      </w:r>
      <w:r w:rsidRPr="00872C14">
        <w:rPr>
          <w:rStyle w:val="HideTWBExt"/>
        </w:rPr>
        <w:t>&lt;/DocAmend&gt;</w:t>
      </w:r>
    </w:p>
    <w:p w14:paraId="2202F712" w14:textId="77777777" w:rsidR="001C2D04" w:rsidRPr="00872C14" w:rsidRDefault="00166959">
      <w:pPr>
        <w:pStyle w:val="NormalBold"/>
      </w:pPr>
      <w:r w:rsidRPr="00872C14">
        <w:rPr>
          <w:rStyle w:val="HideTWBExt"/>
        </w:rPr>
        <w:t>&lt;Article&gt;</w:t>
      </w:r>
      <w:r w:rsidRPr="00872C14">
        <w:t>Punctul 18</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87DD0D8" w14:textId="77777777">
        <w:trPr>
          <w:trHeight w:hRule="exact" w:val="240"/>
          <w:jc w:val="center"/>
        </w:trPr>
        <w:tc>
          <w:tcPr>
            <w:tcW w:w="9752" w:type="dxa"/>
            <w:gridSpan w:val="2"/>
            <w:tcBorders>
              <w:top w:val="nil"/>
              <w:left w:val="nil"/>
              <w:bottom w:val="nil"/>
              <w:right w:val="nil"/>
            </w:tcBorders>
          </w:tcPr>
          <w:p w14:paraId="66CD2E80" w14:textId="77777777" w:rsidR="001C2D04" w:rsidRPr="00872C14" w:rsidRDefault="001C2D04"/>
        </w:tc>
      </w:tr>
      <w:tr w:rsidR="001C2D04" w:rsidRPr="00872C14" w14:paraId="41AC4D62" w14:textId="77777777">
        <w:trPr>
          <w:trHeight w:val="240"/>
          <w:jc w:val="center"/>
        </w:trPr>
        <w:tc>
          <w:tcPr>
            <w:tcW w:w="4876" w:type="dxa"/>
            <w:tcBorders>
              <w:top w:val="nil"/>
              <w:left w:val="nil"/>
              <w:bottom w:val="nil"/>
              <w:right w:val="nil"/>
            </w:tcBorders>
          </w:tcPr>
          <w:p w14:paraId="3DC1E15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1EE652D" w14:textId="77777777" w:rsidR="001C2D04" w:rsidRPr="00872C14" w:rsidRDefault="00166959">
            <w:pPr>
              <w:pStyle w:val="AmColumnHeading"/>
            </w:pPr>
            <w:r w:rsidRPr="00872C14">
              <w:t>Amendamentul</w:t>
            </w:r>
          </w:p>
        </w:tc>
      </w:tr>
      <w:tr w:rsidR="001C2D04" w:rsidRPr="00872C14" w14:paraId="02F9B4E6" w14:textId="77777777">
        <w:trPr>
          <w:jc w:val="center"/>
        </w:trPr>
        <w:tc>
          <w:tcPr>
            <w:tcW w:w="4876" w:type="dxa"/>
            <w:tcBorders>
              <w:top w:val="nil"/>
              <w:left w:val="nil"/>
              <w:bottom w:val="nil"/>
              <w:right w:val="nil"/>
            </w:tcBorders>
          </w:tcPr>
          <w:p w14:paraId="0A2180DF" w14:textId="77777777" w:rsidR="001C2D04" w:rsidRPr="00872C14" w:rsidRDefault="00166959">
            <w:pPr>
              <w:pStyle w:val="Normal6a"/>
            </w:pPr>
            <w:r w:rsidRPr="00872C14">
              <w:rPr>
                <w:b/>
                <w:i/>
              </w:rPr>
              <w:t>18.</w:t>
            </w:r>
            <w:r w:rsidRPr="00872C14">
              <w:tab/>
            </w:r>
            <w:r w:rsidRPr="00872C14">
              <w:rPr>
                <w:b/>
                <w:i/>
              </w:rPr>
              <w:t xml:space="preserve">subliniază importanța CJUE în asigurarea respectării corecte a cartei; reamintește că punerea în aplicare uniformă și la timp a hotărârilor CJUE </w:t>
            </w:r>
            <w:r w:rsidRPr="00872C14">
              <w:rPr>
                <w:b/>
                <w:i/>
              </w:rPr>
              <w:t>constituie o obligație legală pentru statele membre; invită Comisia să intensifice monitorizarea punerii în aplicare a hotărârilor CJUE prin utilizarea unor instrumente mai transparente, să utilizeze pe deplin procedurile de constatare a neîndeplinirii obligațiilor și să solicite aplicarea unor măsuri provizorii atunci când este necesar;</w:t>
            </w:r>
          </w:p>
        </w:tc>
        <w:tc>
          <w:tcPr>
            <w:tcW w:w="4876" w:type="dxa"/>
            <w:tcBorders>
              <w:top w:val="nil"/>
              <w:left w:val="nil"/>
              <w:bottom w:val="nil"/>
              <w:right w:val="nil"/>
            </w:tcBorders>
          </w:tcPr>
          <w:p w14:paraId="42599D70" w14:textId="77777777" w:rsidR="001C2D04" w:rsidRPr="00872C14" w:rsidRDefault="00166959">
            <w:pPr>
              <w:pStyle w:val="Normal6a"/>
            </w:pPr>
            <w:r w:rsidRPr="00872C14">
              <w:rPr>
                <w:b/>
                <w:i/>
              </w:rPr>
              <w:t>eliminat</w:t>
            </w:r>
          </w:p>
        </w:tc>
      </w:tr>
    </w:tbl>
    <w:p w14:paraId="409D7B8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4999934" w14:textId="77777777" w:rsidR="001C2D04" w:rsidRPr="00872C14" w:rsidRDefault="00166959">
      <w:r w:rsidRPr="00872C14">
        <w:rPr>
          <w:rStyle w:val="HideTWBExt"/>
        </w:rPr>
        <w:t>&lt;/Amend&gt;</w:t>
      </w:r>
    </w:p>
    <w:p w14:paraId="43974D96"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280</w:t>
      </w:r>
      <w:r w:rsidRPr="00872C14">
        <w:rPr>
          <w:rStyle w:val="HideTWBExt"/>
        </w:rPr>
        <w:t>&lt;/NumAm&gt;</w:t>
      </w:r>
    </w:p>
    <w:p w14:paraId="1E884A56"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6D988CB9" w14:textId="77777777" w:rsidR="001C2D04" w:rsidRPr="00872C14" w:rsidRDefault="00166959">
      <w:pPr>
        <w:pStyle w:val="NormalBold"/>
      </w:pPr>
      <w:r w:rsidRPr="00872C14">
        <w:rPr>
          <w:rStyle w:val="HideTWBExt"/>
          <w:b w:val="0"/>
        </w:rPr>
        <w:t>&lt;/RepeatBlock-By&gt;</w:t>
      </w:r>
    </w:p>
    <w:p w14:paraId="105B79F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0639E3A" w14:textId="77777777" w:rsidR="001C2D04" w:rsidRPr="00872C14" w:rsidRDefault="00166959">
      <w:pPr>
        <w:pStyle w:val="NormalBold"/>
      </w:pPr>
      <w:r w:rsidRPr="00872C14">
        <w:rPr>
          <w:rStyle w:val="HideTWBExt"/>
        </w:rPr>
        <w:t>&lt;Article&gt;</w:t>
      </w:r>
      <w:r w:rsidRPr="00872C14">
        <w:t>Punctul 18</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D67EE53" w14:textId="77777777">
        <w:trPr>
          <w:trHeight w:hRule="exact" w:val="240"/>
          <w:jc w:val="center"/>
        </w:trPr>
        <w:tc>
          <w:tcPr>
            <w:tcW w:w="9752" w:type="dxa"/>
            <w:gridSpan w:val="2"/>
            <w:tcBorders>
              <w:top w:val="nil"/>
              <w:left w:val="nil"/>
              <w:bottom w:val="nil"/>
              <w:right w:val="nil"/>
            </w:tcBorders>
          </w:tcPr>
          <w:p w14:paraId="28B9DD34" w14:textId="77777777" w:rsidR="001C2D04" w:rsidRPr="00872C14" w:rsidRDefault="001C2D04"/>
        </w:tc>
      </w:tr>
      <w:tr w:rsidR="001C2D04" w:rsidRPr="00872C14" w14:paraId="4A78399E" w14:textId="77777777">
        <w:trPr>
          <w:trHeight w:val="240"/>
          <w:jc w:val="center"/>
        </w:trPr>
        <w:tc>
          <w:tcPr>
            <w:tcW w:w="4876" w:type="dxa"/>
            <w:tcBorders>
              <w:top w:val="nil"/>
              <w:left w:val="nil"/>
              <w:bottom w:val="nil"/>
              <w:right w:val="nil"/>
            </w:tcBorders>
          </w:tcPr>
          <w:p w14:paraId="172EEF93"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EA992F8" w14:textId="77777777" w:rsidR="001C2D04" w:rsidRPr="00872C14" w:rsidRDefault="00166959">
            <w:pPr>
              <w:pStyle w:val="AmColumnHeading"/>
            </w:pPr>
            <w:r w:rsidRPr="00872C14">
              <w:t>Amendamentul</w:t>
            </w:r>
          </w:p>
        </w:tc>
      </w:tr>
      <w:tr w:rsidR="001C2D04" w:rsidRPr="00872C14" w14:paraId="24BCB344" w14:textId="77777777">
        <w:trPr>
          <w:jc w:val="center"/>
        </w:trPr>
        <w:tc>
          <w:tcPr>
            <w:tcW w:w="4876" w:type="dxa"/>
            <w:tcBorders>
              <w:top w:val="nil"/>
              <w:left w:val="nil"/>
              <w:bottom w:val="nil"/>
              <w:right w:val="nil"/>
            </w:tcBorders>
          </w:tcPr>
          <w:p w14:paraId="01473041" w14:textId="77777777" w:rsidR="001C2D04" w:rsidRPr="00872C14" w:rsidRDefault="00166959">
            <w:pPr>
              <w:pStyle w:val="Normal6a"/>
            </w:pPr>
            <w:r w:rsidRPr="00872C14">
              <w:t>18.</w:t>
            </w:r>
            <w:r w:rsidRPr="00872C14">
              <w:tab/>
              <w:t xml:space="preserve">subliniază importanța CJUE în asigurarea respectării </w:t>
            </w:r>
            <w:r w:rsidRPr="00872C14">
              <w:rPr>
                <w:b/>
                <w:i/>
              </w:rPr>
              <w:t>corecte a</w:t>
            </w:r>
            <w:r w:rsidRPr="00872C14">
              <w:t xml:space="preserve"> cartei; reamintește că punerea în aplicare </w:t>
            </w:r>
            <w:r w:rsidRPr="00872C14">
              <w:t xml:space="preserve">uniformă și la timp a hotărârilor CJUE </w:t>
            </w:r>
            <w:r w:rsidRPr="00872C14">
              <w:lastRenderedPageBreak/>
              <w:t xml:space="preserve">constituie o obligație legală pentru statele membre; </w:t>
            </w:r>
            <w:r w:rsidRPr="00872C14">
              <w:rPr>
                <w:b/>
                <w:i/>
              </w:rPr>
              <w:t>invită Comisia să intensifice monitorizarea punerii în aplicare a hotărârilor CJUE prin utilizarea unor instrumente mai transparente, să utilizeze pe deplin procedurile</w:t>
            </w:r>
            <w:r w:rsidRPr="00872C14">
              <w:t xml:space="preserve"> de constatare a neîndeplinirii obligațiilor </w:t>
            </w:r>
            <w:r w:rsidRPr="00872C14">
              <w:rPr>
                <w:b/>
                <w:i/>
              </w:rPr>
              <w:t>și să solicite aplicarea unor măsuri provizorii atunci când este necesar</w:t>
            </w:r>
            <w:r w:rsidRPr="00872C14">
              <w:t>;</w:t>
            </w:r>
          </w:p>
        </w:tc>
        <w:tc>
          <w:tcPr>
            <w:tcW w:w="4876" w:type="dxa"/>
            <w:tcBorders>
              <w:top w:val="nil"/>
              <w:left w:val="nil"/>
              <w:bottom w:val="nil"/>
              <w:right w:val="nil"/>
            </w:tcBorders>
          </w:tcPr>
          <w:p w14:paraId="2312D687" w14:textId="77777777" w:rsidR="001C2D04" w:rsidRPr="00872C14" w:rsidRDefault="00166959">
            <w:pPr>
              <w:pStyle w:val="Normal6a"/>
            </w:pPr>
            <w:r w:rsidRPr="00872C14">
              <w:lastRenderedPageBreak/>
              <w:t>18.</w:t>
            </w:r>
            <w:r w:rsidRPr="00872C14">
              <w:tab/>
              <w:t xml:space="preserve">subliniază importanța CJUE în asigurarea respectării cartei </w:t>
            </w:r>
            <w:r w:rsidRPr="00872C14">
              <w:rPr>
                <w:b/>
                <w:i/>
              </w:rPr>
              <w:t>în domeniul de aplicare al dreptului Uniunii</w:t>
            </w:r>
            <w:r w:rsidRPr="00872C14">
              <w:t xml:space="preserve">; reamintește că punerea în aplicare uniformă și la timp a </w:t>
            </w:r>
            <w:r w:rsidRPr="00872C14">
              <w:lastRenderedPageBreak/>
              <w:t xml:space="preserve">hotărârilor CJUE constituie o obligație legală pentru statele membre; </w:t>
            </w:r>
            <w:r w:rsidRPr="00872C14">
              <w:rPr>
                <w:b/>
                <w:i/>
              </w:rPr>
              <w:t>reamintește că, în temeiul articolului 5 din TUE, Uniunea acționează numai în limitele competențelor care îi sunt conferite și cu respectarea deplină a subsidiarității și proporționalității; subliniază că tratatele nu conferă Uniunii o competență generală de a impune o concepți</w:t>
            </w:r>
            <w:r w:rsidRPr="00872C14">
              <w:rPr>
                <w:b/>
                <w:i/>
              </w:rPr>
              <w:t>e uniformă asupra drepturilor fundamentale în toate sistemele juridice naționale; ia act, de asemenea, de faptul că, în conformitate cu Convenția de la Viena privind dreptul tratatelor, interpretarea tratatelor trebuie să respecte limitele textuale și principiul bunei-credințe; subliniază că aplicarea Cartei trebuie să rămână strict nepolitizată, să respecte tradițiile constituționale naționale și să evite orice utilizare a procedurilor</w:t>
            </w:r>
            <w:r w:rsidRPr="00872C14">
              <w:t xml:space="preserve"> de constatare a neîndeplinirii obligațiilor </w:t>
            </w:r>
            <w:r w:rsidRPr="00872C14">
              <w:rPr>
                <w:b/>
                <w:i/>
              </w:rPr>
              <w:t>ca instrument de influențar</w:t>
            </w:r>
            <w:r w:rsidRPr="00872C14">
              <w:rPr>
                <w:b/>
                <w:i/>
              </w:rPr>
              <w:t>e a opțiunilor în materie de politici naționale</w:t>
            </w:r>
            <w:r w:rsidRPr="00872C14">
              <w:t>;</w:t>
            </w:r>
          </w:p>
        </w:tc>
      </w:tr>
    </w:tbl>
    <w:p w14:paraId="7635FBD9"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00BA89C" w14:textId="77777777" w:rsidR="001C2D04" w:rsidRPr="00872C14" w:rsidRDefault="00166959">
      <w:r w:rsidRPr="00872C14">
        <w:rPr>
          <w:rStyle w:val="HideTWBExt"/>
        </w:rPr>
        <w:t>&lt;/Amend&gt;</w:t>
      </w:r>
    </w:p>
    <w:p w14:paraId="2A5032C7"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281</w:t>
      </w:r>
      <w:r w:rsidRPr="00872C14">
        <w:rPr>
          <w:rStyle w:val="HideTWBExt"/>
        </w:rPr>
        <w:t>&lt;/NumAm&gt;</w:t>
      </w:r>
    </w:p>
    <w:p w14:paraId="61B8C86B"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08ED9FB2" w14:textId="77777777" w:rsidR="001C2D04" w:rsidRPr="00872C14" w:rsidRDefault="00166959">
      <w:pPr>
        <w:pStyle w:val="NormalBold"/>
      </w:pPr>
      <w:r w:rsidRPr="00872C14">
        <w:rPr>
          <w:rStyle w:val="HideTWBExt"/>
          <w:b w:val="0"/>
        </w:rPr>
        <w:t>&lt;/RepeatBlock-By&gt;</w:t>
      </w:r>
    </w:p>
    <w:p w14:paraId="1F14159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08CA528" w14:textId="77777777" w:rsidR="001C2D04" w:rsidRPr="00872C14" w:rsidRDefault="00166959">
      <w:pPr>
        <w:pStyle w:val="NormalBold"/>
      </w:pPr>
      <w:r w:rsidRPr="00872C14">
        <w:rPr>
          <w:rStyle w:val="HideTWBExt"/>
        </w:rPr>
        <w:t>&lt;Article&gt;</w:t>
      </w:r>
      <w:r w:rsidRPr="00872C14">
        <w:t>Punctul 18</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EBD5699" w14:textId="77777777">
        <w:trPr>
          <w:trHeight w:hRule="exact" w:val="240"/>
          <w:jc w:val="center"/>
        </w:trPr>
        <w:tc>
          <w:tcPr>
            <w:tcW w:w="9752" w:type="dxa"/>
            <w:gridSpan w:val="2"/>
            <w:tcBorders>
              <w:top w:val="nil"/>
              <w:left w:val="nil"/>
              <w:bottom w:val="nil"/>
              <w:right w:val="nil"/>
            </w:tcBorders>
          </w:tcPr>
          <w:p w14:paraId="0EA8D9EF" w14:textId="77777777" w:rsidR="001C2D04" w:rsidRPr="00872C14" w:rsidRDefault="001C2D04"/>
        </w:tc>
      </w:tr>
      <w:tr w:rsidR="001C2D04" w:rsidRPr="00872C14" w14:paraId="7D659A8B" w14:textId="77777777">
        <w:trPr>
          <w:trHeight w:val="240"/>
          <w:jc w:val="center"/>
        </w:trPr>
        <w:tc>
          <w:tcPr>
            <w:tcW w:w="4876" w:type="dxa"/>
            <w:tcBorders>
              <w:top w:val="nil"/>
              <w:left w:val="nil"/>
              <w:bottom w:val="nil"/>
              <w:right w:val="nil"/>
            </w:tcBorders>
          </w:tcPr>
          <w:p w14:paraId="40B0354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2F99F6B" w14:textId="77777777" w:rsidR="001C2D04" w:rsidRPr="00872C14" w:rsidRDefault="00166959">
            <w:pPr>
              <w:pStyle w:val="AmColumnHeading"/>
            </w:pPr>
            <w:r w:rsidRPr="00872C14">
              <w:t>Amendamentul</w:t>
            </w:r>
          </w:p>
        </w:tc>
      </w:tr>
      <w:tr w:rsidR="001C2D04" w:rsidRPr="00872C14" w14:paraId="6439D9D0" w14:textId="77777777">
        <w:trPr>
          <w:jc w:val="center"/>
        </w:trPr>
        <w:tc>
          <w:tcPr>
            <w:tcW w:w="4876" w:type="dxa"/>
            <w:tcBorders>
              <w:top w:val="nil"/>
              <w:left w:val="nil"/>
              <w:bottom w:val="nil"/>
              <w:right w:val="nil"/>
            </w:tcBorders>
          </w:tcPr>
          <w:p w14:paraId="3DE6BC0F" w14:textId="77777777" w:rsidR="001C2D04" w:rsidRPr="00872C14" w:rsidRDefault="00166959">
            <w:pPr>
              <w:pStyle w:val="Normal6a"/>
            </w:pPr>
            <w:r w:rsidRPr="00872C14">
              <w:t>18.</w:t>
            </w:r>
            <w:r w:rsidRPr="00872C14">
              <w:tab/>
              <w:t xml:space="preserve">subliniază importanța CJUE în asigurarea </w:t>
            </w:r>
            <w:r w:rsidRPr="00872C14">
              <w:t xml:space="preserve">respectării corecte a cartei; reamintește că punerea în aplicare uniformă și la timp a hotărârilor CJUE constituie o obligație legală pentru statele membre; invită Comisia să </w:t>
            </w:r>
            <w:r w:rsidRPr="00872C14">
              <w:rPr>
                <w:b/>
                <w:i/>
              </w:rPr>
              <w:t>intensifice</w:t>
            </w:r>
            <w:r w:rsidRPr="00872C14">
              <w:t xml:space="preserve"> monitorizarea punerii în aplicare a hotărârilor CJUE </w:t>
            </w:r>
            <w:r w:rsidRPr="00872C14">
              <w:rPr>
                <w:b/>
                <w:i/>
              </w:rPr>
              <w:t>prin utilizarea unor instrumente mai transparente,</w:t>
            </w:r>
            <w:r w:rsidRPr="00872C14">
              <w:t xml:space="preserve"> să utilizeze pe deplin procedurile de constatare a neîndeplinirii obligațiilor și să solicite aplicarea unor măsuri provizorii atunci </w:t>
            </w:r>
            <w:r w:rsidRPr="00872C14">
              <w:lastRenderedPageBreak/>
              <w:t>când este necesar;</w:t>
            </w:r>
          </w:p>
        </w:tc>
        <w:tc>
          <w:tcPr>
            <w:tcW w:w="4876" w:type="dxa"/>
            <w:tcBorders>
              <w:top w:val="nil"/>
              <w:left w:val="nil"/>
              <w:bottom w:val="nil"/>
              <w:right w:val="nil"/>
            </w:tcBorders>
          </w:tcPr>
          <w:p w14:paraId="57C96523" w14:textId="77777777" w:rsidR="001C2D04" w:rsidRPr="00872C14" w:rsidRDefault="00166959">
            <w:pPr>
              <w:pStyle w:val="Normal6a"/>
            </w:pPr>
            <w:r w:rsidRPr="00872C14">
              <w:lastRenderedPageBreak/>
              <w:t>18.</w:t>
            </w:r>
            <w:r w:rsidRPr="00872C14">
              <w:tab/>
              <w:t xml:space="preserve">subliniază importanța CJUE în asigurarea respectării </w:t>
            </w:r>
            <w:r w:rsidRPr="00872C14">
              <w:t xml:space="preserve">corecte a cartei; reamintește că punerea în aplicare uniformă și la timp a hotărârilor CJUE constituie o obligație legală pentru statele membre; </w:t>
            </w:r>
            <w:r w:rsidRPr="00872C14">
              <w:rPr>
                <w:b/>
                <w:i/>
              </w:rPr>
              <w:t>subliniază că o colectare mai cuprinzătoare și mai bine direcționată a datelor privind respectarea de către statele membre a hotărârilor CJUE și ale CEDO va permite o discuție mai informată cu privire la amploarea neconformității;</w:t>
            </w:r>
            <w:r w:rsidRPr="00872C14">
              <w:t xml:space="preserve"> invită Comisia să </w:t>
            </w:r>
            <w:r w:rsidRPr="00872C14">
              <w:rPr>
                <w:b/>
                <w:i/>
              </w:rPr>
              <w:t xml:space="preserve">asigure o mai bună </w:t>
            </w:r>
            <w:r w:rsidRPr="00872C14">
              <w:rPr>
                <w:b/>
                <w:i/>
              </w:rPr>
              <w:lastRenderedPageBreak/>
              <w:t>colectare a datelor, precum și</w:t>
            </w:r>
            <w:r w:rsidRPr="00872C14">
              <w:t xml:space="preserve"> monitorizarea sistemică și aprofundată </w:t>
            </w:r>
            <w:r w:rsidRPr="00872C14">
              <w:rPr>
                <w:b/>
                <w:i/>
              </w:rPr>
              <w:t>a</w:t>
            </w:r>
            <w:r w:rsidRPr="00872C14">
              <w:t xml:space="preserve"> punerii în aplicare a hotăr</w:t>
            </w:r>
            <w:r w:rsidRPr="00872C14">
              <w:t xml:space="preserve">ârilor CJUE și </w:t>
            </w:r>
            <w:r w:rsidRPr="00872C14">
              <w:rPr>
                <w:b/>
                <w:i/>
              </w:rPr>
              <w:t>ale CEDO, în special în cazul altor hotărâri decât cele care rezultă din procedurile de constatare a neîndeplinirii obligațiilor, și</w:t>
            </w:r>
            <w:r w:rsidRPr="00872C14">
              <w:t xml:space="preserve"> să utilizeze pe deplin procedurile de constatare a neîndeplinirii obligațiilor</w:t>
            </w:r>
            <w:r w:rsidRPr="00872C14">
              <w:rPr>
                <w:b/>
                <w:i/>
              </w:rPr>
              <w:t>, inclusiv prin utilizarea unor instrumente mai transparente, precum</w:t>
            </w:r>
            <w:r w:rsidRPr="00872C14">
              <w:t xml:space="preserve"> și să solicite aplicarea </w:t>
            </w:r>
            <w:r w:rsidRPr="00872C14">
              <w:rPr>
                <w:b/>
                <w:i/>
              </w:rPr>
              <w:t>unor proceduri accelerate și a</w:t>
            </w:r>
            <w:r w:rsidRPr="00872C14">
              <w:t xml:space="preserve"> unor măsuri provizorii atunci când este necesar;</w:t>
            </w:r>
          </w:p>
        </w:tc>
      </w:tr>
    </w:tbl>
    <w:p w14:paraId="1A65E232"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1A365A4" w14:textId="77777777" w:rsidR="001C2D04" w:rsidRPr="00872C14" w:rsidRDefault="00166959">
      <w:r w:rsidRPr="00872C14">
        <w:rPr>
          <w:rStyle w:val="HideTWBExt"/>
        </w:rPr>
        <w:t>&lt;/Amend&gt;</w:t>
      </w:r>
    </w:p>
    <w:p w14:paraId="047F176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282</w:t>
      </w:r>
      <w:r w:rsidRPr="00872C14">
        <w:rPr>
          <w:rStyle w:val="HideTWBExt"/>
        </w:rPr>
        <w:t>&lt;/NumAm&gt;</w:t>
      </w:r>
    </w:p>
    <w:p w14:paraId="1AB08CB4"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02128C2B" w14:textId="77777777" w:rsidR="001C2D04" w:rsidRPr="00872C14" w:rsidRDefault="00166959">
      <w:pPr>
        <w:pStyle w:val="NormalBold"/>
      </w:pPr>
      <w:r w:rsidRPr="00872C14">
        <w:rPr>
          <w:rStyle w:val="HideTWBExt"/>
          <w:b w:val="0"/>
        </w:rPr>
        <w:t>&lt;/RepeatBlock-By&gt;</w:t>
      </w:r>
    </w:p>
    <w:p w14:paraId="1C97F8A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D2A1C60" w14:textId="77777777" w:rsidR="001C2D04" w:rsidRPr="00872C14" w:rsidRDefault="00166959">
      <w:pPr>
        <w:pStyle w:val="NormalBold"/>
      </w:pPr>
      <w:r w:rsidRPr="00872C14">
        <w:rPr>
          <w:rStyle w:val="HideTWBExt"/>
        </w:rPr>
        <w:t>&lt;Article&gt;</w:t>
      </w:r>
      <w:r w:rsidRPr="00872C14">
        <w:t>Punctul 18</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85EDA79" w14:textId="77777777">
        <w:trPr>
          <w:trHeight w:hRule="exact" w:val="240"/>
          <w:jc w:val="center"/>
        </w:trPr>
        <w:tc>
          <w:tcPr>
            <w:tcW w:w="9752" w:type="dxa"/>
            <w:gridSpan w:val="2"/>
            <w:tcBorders>
              <w:top w:val="nil"/>
              <w:left w:val="nil"/>
              <w:bottom w:val="nil"/>
              <w:right w:val="nil"/>
            </w:tcBorders>
          </w:tcPr>
          <w:p w14:paraId="238F37DD" w14:textId="77777777" w:rsidR="001C2D04" w:rsidRPr="00872C14" w:rsidRDefault="001C2D04"/>
        </w:tc>
      </w:tr>
      <w:tr w:rsidR="001C2D04" w:rsidRPr="00872C14" w14:paraId="1445E885" w14:textId="77777777">
        <w:trPr>
          <w:trHeight w:val="240"/>
          <w:jc w:val="center"/>
        </w:trPr>
        <w:tc>
          <w:tcPr>
            <w:tcW w:w="4876" w:type="dxa"/>
            <w:tcBorders>
              <w:top w:val="nil"/>
              <w:left w:val="nil"/>
              <w:bottom w:val="nil"/>
              <w:right w:val="nil"/>
            </w:tcBorders>
          </w:tcPr>
          <w:p w14:paraId="79F02ED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E41FAF9" w14:textId="77777777" w:rsidR="001C2D04" w:rsidRPr="00872C14" w:rsidRDefault="00166959">
            <w:pPr>
              <w:pStyle w:val="AmColumnHeading"/>
            </w:pPr>
            <w:r w:rsidRPr="00872C14">
              <w:t>Amendamentul</w:t>
            </w:r>
          </w:p>
        </w:tc>
      </w:tr>
      <w:tr w:rsidR="001C2D04" w:rsidRPr="00872C14" w14:paraId="0497D38F" w14:textId="77777777">
        <w:trPr>
          <w:jc w:val="center"/>
        </w:trPr>
        <w:tc>
          <w:tcPr>
            <w:tcW w:w="4876" w:type="dxa"/>
            <w:tcBorders>
              <w:top w:val="nil"/>
              <w:left w:val="nil"/>
              <w:bottom w:val="nil"/>
              <w:right w:val="nil"/>
            </w:tcBorders>
          </w:tcPr>
          <w:p w14:paraId="58F5E36C" w14:textId="77777777" w:rsidR="001C2D04" w:rsidRPr="00872C14" w:rsidRDefault="00166959">
            <w:pPr>
              <w:pStyle w:val="Normal6a"/>
            </w:pPr>
            <w:r w:rsidRPr="00872C14">
              <w:t>18.</w:t>
            </w:r>
            <w:r w:rsidRPr="00872C14">
              <w:tab/>
              <w:t xml:space="preserve">subliniază </w:t>
            </w:r>
            <w:r w:rsidRPr="00872C14">
              <w:rPr>
                <w:b/>
                <w:i/>
              </w:rPr>
              <w:t>importanța CJUE</w:t>
            </w:r>
            <w:r w:rsidRPr="00872C14">
              <w:t xml:space="preserve"> în asigurarea </w:t>
            </w:r>
            <w:r w:rsidRPr="00872C14">
              <w:rPr>
                <w:b/>
                <w:i/>
              </w:rPr>
              <w:t>respectării corecte a cartei</w:t>
            </w:r>
            <w:r w:rsidRPr="00872C14">
              <w:t>;</w:t>
            </w:r>
            <w:r w:rsidRPr="00872C14">
              <w:rPr>
                <w:b/>
                <w:i/>
              </w:rPr>
              <w:t xml:space="preserve"> </w:t>
            </w:r>
            <w:r w:rsidRPr="00872C14">
              <w:rPr>
                <w:b/>
                <w:i/>
              </w:rPr>
              <w:t>reamintește că punerea în aplicare uniformă și la timp a hotărârilor CJUE constituie o obligație legală pentru statele membre;</w:t>
            </w:r>
            <w:r w:rsidRPr="00872C14">
              <w:t xml:space="preserve"> invită Comisia să </w:t>
            </w:r>
            <w:r w:rsidRPr="00872C14">
              <w:rPr>
                <w:b/>
                <w:i/>
              </w:rPr>
              <w:t>intensifice monitorizarea punerii</w:t>
            </w:r>
            <w:r w:rsidRPr="00872C14">
              <w:t xml:space="preserve"> în aplicare a hotărârilor CJUE </w:t>
            </w:r>
            <w:r w:rsidRPr="00872C14">
              <w:rPr>
                <w:b/>
                <w:i/>
              </w:rPr>
              <w:t>prin utilizarea unor instrumente mai transparente, să utilizeze pe deplin procedurile de constatare a neîndeplinirii obligațiilor și să solicite aplicarea unor măsuri provizorii atunci când este necesar</w:t>
            </w:r>
            <w:r w:rsidRPr="00872C14">
              <w:t>;</w:t>
            </w:r>
          </w:p>
        </w:tc>
        <w:tc>
          <w:tcPr>
            <w:tcW w:w="4876" w:type="dxa"/>
            <w:tcBorders>
              <w:top w:val="nil"/>
              <w:left w:val="nil"/>
              <w:bottom w:val="nil"/>
              <w:right w:val="nil"/>
            </w:tcBorders>
          </w:tcPr>
          <w:p w14:paraId="6C228D69" w14:textId="77777777" w:rsidR="001C2D04" w:rsidRPr="00872C14" w:rsidRDefault="00166959">
            <w:pPr>
              <w:pStyle w:val="Normal6a"/>
            </w:pPr>
            <w:r w:rsidRPr="00872C14">
              <w:t>18.</w:t>
            </w:r>
            <w:r w:rsidRPr="00872C14">
              <w:tab/>
              <w:t xml:space="preserve">subliniază </w:t>
            </w:r>
            <w:r w:rsidRPr="00872C14">
              <w:rPr>
                <w:b/>
                <w:i/>
              </w:rPr>
              <w:t>rolul important al Curții de Justiție</w:t>
            </w:r>
            <w:r w:rsidRPr="00872C14">
              <w:t xml:space="preserve"> în asigurarea </w:t>
            </w:r>
            <w:r w:rsidRPr="00872C14">
              <w:rPr>
                <w:b/>
                <w:i/>
              </w:rPr>
              <w:t>interpretării uniforme a dreptului Uniunii și a aplicării drepturilor, principiilor și libertăților consacrate în cartă</w:t>
            </w:r>
            <w:r w:rsidRPr="00872C14">
              <w:t xml:space="preserve">; invită Comisia să </w:t>
            </w:r>
            <w:r w:rsidRPr="00872C14">
              <w:rPr>
                <w:b/>
                <w:i/>
              </w:rPr>
              <w:t>monitorizeze punerea</w:t>
            </w:r>
            <w:r w:rsidRPr="00872C14">
              <w:t xml:space="preserve"> în aplicare </w:t>
            </w:r>
            <w:r w:rsidRPr="00872C14">
              <w:rPr>
                <w:b/>
                <w:i/>
              </w:rPr>
              <w:t>corectă și la timp</w:t>
            </w:r>
            <w:r w:rsidRPr="00872C14">
              <w:t xml:space="preserve"> a hotărârilor CJUE </w:t>
            </w:r>
            <w:r w:rsidRPr="00872C14">
              <w:rPr>
                <w:b/>
                <w:i/>
              </w:rPr>
              <w:t xml:space="preserve">și, după caz, să își utilizeze competențele de asigurare a </w:t>
            </w:r>
            <w:r w:rsidRPr="00872C14">
              <w:rPr>
                <w:b/>
                <w:i/>
              </w:rPr>
              <w:t>respectării legii pentru a garanta conformitatea într-un mod transparent și previzibil</w:t>
            </w:r>
            <w:r w:rsidRPr="00872C14">
              <w:t>;</w:t>
            </w:r>
          </w:p>
        </w:tc>
      </w:tr>
    </w:tbl>
    <w:p w14:paraId="4F9BC354"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5A15811" w14:textId="77777777" w:rsidR="001C2D04" w:rsidRPr="00872C14" w:rsidRDefault="00166959">
      <w:r w:rsidRPr="00872C14">
        <w:rPr>
          <w:rStyle w:val="HideTWBExt"/>
        </w:rPr>
        <w:t>&lt;/Amend&gt;</w:t>
      </w:r>
    </w:p>
    <w:p w14:paraId="39BC42E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283</w:t>
      </w:r>
      <w:r w:rsidRPr="00872C14">
        <w:rPr>
          <w:rStyle w:val="HideTWBExt"/>
        </w:rPr>
        <w:t>&lt;/NumAm&gt;</w:t>
      </w:r>
    </w:p>
    <w:p w14:paraId="065EFFF2"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058D9599" w14:textId="77777777" w:rsidR="001C2D04" w:rsidRPr="00872C14" w:rsidRDefault="00166959">
      <w:pPr>
        <w:pStyle w:val="NormalBold"/>
      </w:pPr>
      <w:r w:rsidRPr="00872C14">
        <w:rPr>
          <w:rStyle w:val="HideTWBExt"/>
          <w:b w:val="0"/>
        </w:rPr>
        <w:t>&lt;/RepeatBlock-By&gt;</w:t>
      </w:r>
    </w:p>
    <w:p w14:paraId="23B0C84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0002063" w14:textId="77777777" w:rsidR="001C2D04" w:rsidRPr="00872C14" w:rsidRDefault="00166959">
      <w:pPr>
        <w:pStyle w:val="NormalBold"/>
      </w:pPr>
      <w:r w:rsidRPr="00872C14">
        <w:rPr>
          <w:rStyle w:val="HideTWBExt"/>
        </w:rPr>
        <w:t>&lt;Article&gt;</w:t>
      </w:r>
      <w:r w:rsidRPr="00872C14">
        <w:t>Punctul 18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857BEB9" w14:textId="77777777">
        <w:trPr>
          <w:trHeight w:hRule="exact" w:val="240"/>
          <w:jc w:val="center"/>
        </w:trPr>
        <w:tc>
          <w:tcPr>
            <w:tcW w:w="9752" w:type="dxa"/>
            <w:gridSpan w:val="2"/>
            <w:tcBorders>
              <w:top w:val="nil"/>
              <w:left w:val="nil"/>
              <w:bottom w:val="nil"/>
              <w:right w:val="nil"/>
            </w:tcBorders>
          </w:tcPr>
          <w:p w14:paraId="2FE75294" w14:textId="77777777" w:rsidR="001C2D04" w:rsidRPr="00872C14" w:rsidRDefault="001C2D04"/>
        </w:tc>
      </w:tr>
      <w:tr w:rsidR="001C2D04" w:rsidRPr="00872C14" w14:paraId="73477887" w14:textId="77777777">
        <w:trPr>
          <w:trHeight w:val="240"/>
          <w:jc w:val="center"/>
        </w:trPr>
        <w:tc>
          <w:tcPr>
            <w:tcW w:w="4876" w:type="dxa"/>
            <w:tcBorders>
              <w:top w:val="nil"/>
              <w:left w:val="nil"/>
              <w:bottom w:val="nil"/>
              <w:right w:val="nil"/>
            </w:tcBorders>
          </w:tcPr>
          <w:p w14:paraId="393C9992"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4DC5220" w14:textId="77777777" w:rsidR="001C2D04" w:rsidRPr="00872C14" w:rsidRDefault="00166959">
            <w:pPr>
              <w:pStyle w:val="AmColumnHeading"/>
            </w:pPr>
            <w:r w:rsidRPr="00872C14">
              <w:t>Amendamentul</w:t>
            </w:r>
          </w:p>
        </w:tc>
      </w:tr>
      <w:tr w:rsidR="001C2D04" w:rsidRPr="00872C14" w14:paraId="67D12954" w14:textId="77777777">
        <w:trPr>
          <w:jc w:val="center"/>
        </w:trPr>
        <w:tc>
          <w:tcPr>
            <w:tcW w:w="4876" w:type="dxa"/>
            <w:tcBorders>
              <w:top w:val="nil"/>
              <w:left w:val="nil"/>
              <w:bottom w:val="nil"/>
              <w:right w:val="nil"/>
            </w:tcBorders>
          </w:tcPr>
          <w:p w14:paraId="17E7CA42" w14:textId="77777777" w:rsidR="001C2D04" w:rsidRPr="00872C14" w:rsidRDefault="001C2D04">
            <w:pPr>
              <w:pStyle w:val="Normal6a"/>
            </w:pPr>
          </w:p>
        </w:tc>
        <w:tc>
          <w:tcPr>
            <w:tcW w:w="4876" w:type="dxa"/>
            <w:tcBorders>
              <w:top w:val="nil"/>
              <w:left w:val="nil"/>
              <w:bottom w:val="nil"/>
              <w:right w:val="nil"/>
            </w:tcBorders>
          </w:tcPr>
          <w:p w14:paraId="3246F927" w14:textId="77777777" w:rsidR="001C2D04" w:rsidRPr="00872C14" w:rsidRDefault="00166959">
            <w:pPr>
              <w:pStyle w:val="Normal6a"/>
            </w:pPr>
            <w:r w:rsidRPr="00872C14">
              <w:rPr>
                <w:b/>
                <w:i/>
              </w:rPr>
              <w:t>18a.</w:t>
            </w:r>
            <w:r w:rsidRPr="00872C14">
              <w:tab/>
            </w:r>
            <w:r w:rsidRPr="00872C14">
              <w:rPr>
                <w:b/>
                <w:i/>
              </w:rPr>
              <w:t xml:space="preserve">invită Comisia să se asigure că finanțarea UE este utilizată și pentru a finanța inițiative de </w:t>
            </w:r>
            <w:r w:rsidRPr="00872C14">
              <w:rPr>
                <w:b/>
                <w:i/>
              </w:rPr>
              <w:t>îmbunătățire a punerii în aplicare a hotărârilor CEDO și CJUE, în special a inițiativelor conduse de OSC-uri, având în vedere rolul lor de sprijin în promovarea punerii în aplicare a acestor hotărâri;</w:t>
            </w:r>
          </w:p>
        </w:tc>
      </w:tr>
    </w:tbl>
    <w:p w14:paraId="5E2B656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1DD7A0E" w14:textId="77777777" w:rsidR="001C2D04" w:rsidRPr="00872C14" w:rsidRDefault="00166959">
      <w:r w:rsidRPr="00872C14">
        <w:rPr>
          <w:rStyle w:val="HideTWBExt"/>
        </w:rPr>
        <w:t>&lt;/Amend&gt;</w:t>
      </w:r>
    </w:p>
    <w:p w14:paraId="68A044E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284</w:t>
      </w:r>
      <w:r w:rsidRPr="00872C14">
        <w:rPr>
          <w:rStyle w:val="HideTWBExt"/>
        </w:rPr>
        <w:t>&lt;/NumAm&gt;</w:t>
      </w:r>
    </w:p>
    <w:p w14:paraId="678109C4"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5C60A3F4" w14:textId="77777777" w:rsidR="001C2D04" w:rsidRPr="00872C14" w:rsidRDefault="00166959">
      <w:pPr>
        <w:pStyle w:val="NormalBold"/>
      </w:pPr>
      <w:r w:rsidRPr="00872C14">
        <w:rPr>
          <w:rStyle w:val="HideTWBExt"/>
          <w:b w:val="0"/>
        </w:rPr>
        <w:t>&lt;/RepeatBlock-By&gt;</w:t>
      </w:r>
    </w:p>
    <w:p w14:paraId="027EBC3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307EF2F" w14:textId="77777777" w:rsidR="001C2D04" w:rsidRPr="00872C14" w:rsidRDefault="00166959">
      <w:pPr>
        <w:pStyle w:val="NormalBold"/>
      </w:pPr>
      <w:r w:rsidRPr="00872C14">
        <w:rPr>
          <w:rStyle w:val="HideTWBExt"/>
        </w:rPr>
        <w:t>&lt;Article&gt;</w:t>
      </w:r>
      <w:r w:rsidRPr="00872C14">
        <w:t>Punctul 19</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69B6A65" w14:textId="77777777">
        <w:trPr>
          <w:trHeight w:hRule="exact" w:val="240"/>
          <w:jc w:val="center"/>
        </w:trPr>
        <w:tc>
          <w:tcPr>
            <w:tcW w:w="9752" w:type="dxa"/>
            <w:gridSpan w:val="2"/>
            <w:tcBorders>
              <w:top w:val="nil"/>
              <w:left w:val="nil"/>
              <w:bottom w:val="nil"/>
              <w:right w:val="nil"/>
            </w:tcBorders>
          </w:tcPr>
          <w:p w14:paraId="726FD06A" w14:textId="77777777" w:rsidR="001C2D04" w:rsidRPr="00872C14" w:rsidRDefault="001C2D04"/>
        </w:tc>
      </w:tr>
      <w:tr w:rsidR="001C2D04" w:rsidRPr="00872C14" w14:paraId="4EBFE2A6" w14:textId="77777777">
        <w:trPr>
          <w:trHeight w:val="240"/>
          <w:jc w:val="center"/>
        </w:trPr>
        <w:tc>
          <w:tcPr>
            <w:tcW w:w="4876" w:type="dxa"/>
            <w:tcBorders>
              <w:top w:val="nil"/>
              <w:left w:val="nil"/>
              <w:bottom w:val="nil"/>
              <w:right w:val="nil"/>
            </w:tcBorders>
          </w:tcPr>
          <w:p w14:paraId="534D702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CD411E8" w14:textId="77777777" w:rsidR="001C2D04" w:rsidRPr="00872C14" w:rsidRDefault="00166959">
            <w:pPr>
              <w:pStyle w:val="AmColumnHeading"/>
            </w:pPr>
            <w:r w:rsidRPr="00872C14">
              <w:t>Amendamentul</w:t>
            </w:r>
          </w:p>
        </w:tc>
      </w:tr>
      <w:tr w:rsidR="001C2D04" w:rsidRPr="00872C14" w14:paraId="20C3CAE0" w14:textId="77777777">
        <w:trPr>
          <w:jc w:val="center"/>
        </w:trPr>
        <w:tc>
          <w:tcPr>
            <w:tcW w:w="4876" w:type="dxa"/>
            <w:tcBorders>
              <w:top w:val="nil"/>
              <w:left w:val="nil"/>
              <w:bottom w:val="nil"/>
              <w:right w:val="nil"/>
            </w:tcBorders>
          </w:tcPr>
          <w:p w14:paraId="3266CD54" w14:textId="77777777" w:rsidR="001C2D04" w:rsidRPr="00872C14" w:rsidRDefault="00166959">
            <w:pPr>
              <w:pStyle w:val="Normal6a"/>
            </w:pPr>
            <w:r w:rsidRPr="00872C14">
              <w:t>19.</w:t>
            </w:r>
            <w:r w:rsidRPr="00872C14">
              <w:tab/>
            </w:r>
            <w:r w:rsidRPr="00872C14">
              <w:rPr>
                <w:b/>
                <w:i/>
              </w:rPr>
              <w:t xml:space="preserve">recunoaște rolul-cheie al </w:t>
            </w:r>
            <w:r w:rsidRPr="00872C14">
              <w:rPr>
                <w:b/>
                <w:i/>
              </w:rPr>
              <w:t>agențiilor</w:t>
            </w:r>
            <w:r w:rsidRPr="00872C14">
              <w:t xml:space="preserve"> UE și </w:t>
            </w:r>
            <w:r w:rsidRPr="00872C14">
              <w:rPr>
                <w:b/>
                <w:i/>
              </w:rPr>
              <w:t>al Ombudsmanului</w:t>
            </w:r>
            <w:r w:rsidRPr="00872C14">
              <w:t xml:space="preserve"> European </w:t>
            </w:r>
            <w:r w:rsidRPr="00872C14">
              <w:rPr>
                <w:b/>
                <w:i/>
              </w:rPr>
              <w:t>în promovarea</w:t>
            </w:r>
            <w:r w:rsidRPr="00872C14">
              <w:t xml:space="preserve"> și </w:t>
            </w:r>
            <w:r w:rsidRPr="00872C14">
              <w:rPr>
                <w:b/>
                <w:i/>
              </w:rPr>
              <w:t>protejarea drepturilor</w:t>
            </w:r>
            <w:r w:rsidRPr="00872C14">
              <w:t xml:space="preserve"> fundamentale; </w:t>
            </w:r>
            <w:r w:rsidRPr="00872C14">
              <w:rPr>
                <w:b/>
                <w:i/>
              </w:rPr>
              <w:t>salută sprijinul</w:t>
            </w:r>
            <w:r w:rsidRPr="00872C14">
              <w:t xml:space="preserve"> FRA </w:t>
            </w:r>
            <w:r w:rsidRPr="00872C14">
              <w:rPr>
                <w:b/>
                <w:i/>
              </w:rPr>
              <w:t>în punerea în aplicare a cartei; solicită o cooperare mai strânsă și structurată între organele UE, statele membre și</w:t>
            </w:r>
            <w:r w:rsidRPr="00872C14">
              <w:t xml:space="preserve"> FRA;</w:t>
            </w:r>
          </w:p>
        </w:tc>
        <w:tc>
          <w:tcPr>
            <w:tcW w:w="4876" w:type="dxa"/>
            <w:tcBorders>
              <w:top w:val="nil"/>
              <w:left w:val="nil"/>
              <w:bottom w:val="nil"/>
              <w:right w:val="nil"/>
            </w:tcBorders>
          </w:tcPr>
          <w:p w14:paraId="2CDFCCE2" w14:textId="77777777" w:rsidR="001C2D04" w:rsidRPr="00872C14" w:rsidRDefault="00166959">
            <w:pPr>
              <w:pStyle w:val="Normal6a"/>
            </w:pPr>
            <w:r w:rsidRPr="00872C14">
              <w:t>19.</w:t>
            </w:r>
            <w:r w:rsidRPr="00872C14">
              <w:tab/>
            </w:r>
            <w:r w:rsidRPr="00872C14">
              <w:rPr>
                <w:b/>
                <w:i/>
              </w:rPr>
              <w:t>remarcă faptul că agențiile</w:t>
            </w:r>
            <w:r w:rsidRPr="00872C14">
              <w:t xml:space="preserve"> UE și </w:t>
            </w:r>
            <w:r w:rsidRPr="00872C14">
              <w:rPr>
                <w:b/>
                <w:i/>
              </w:rPr>
              <w:t>Ombudsmanul</w:t>
            </w:r>
            <w:r w:rsidRPr="00872C14">
              <w:t xml:space="preserve"> European </w:t>
            </w:r>
            <w:r w:rsidRPr="00872C14">
              <w:rPr>
                <w:b/>
                <w:i/>
              </w:rPr>
              <w:t>promovează</w:t>
            </w:r>
            <w:r w:rsidRPr="00872C14">
              <w:t xml:space="preserve"> și </w:t>
            </w:r>
            <w:r w:rsidRPr="00872C14">
              <w:rPr>
                <w:b/>
                <w:i/>
              </w:rPr>
              <w:t>protejează drepturile</w:t>
            </w:r>
            <w:r w:rsidRPr="00872C14">
              <w:t xml:space="preserve"> fundamentale;</w:t>
            </w:r>
            <w:r w:rsidRPr="00872C14">
              <w:rPr>
                <w:b/>
                <w:i/>
              </w:rPr>
              <w:t xml:space="preserve"> reamintește că</w:t>
            </w:r>
            <w:r w:rsidRPr="00872C14">
              <w:t xml:space="preserve"> FRA </w:t>
            </w:r>
            <w:r w:rsidRPr="00872C14">
              <w:rPr>
                <w:b/>
                <w:i/>
              </w:rPr>
              <w:t>oferă expertiză consultativă în temeiul Regulamentului (CE) nr. 168/2007 și că cooperarea cu</w:t>
            </w:r>
            <w:r w:rsidRPr="00872C14">
              <w:t xml:space="preserve"> FRA </w:t>
            </w:r>
            <w:r w:rsidRPr="00872C14">
              <w:rPr>
                <w:b/>
                <w:i/>
              </w:rPr>
              <w:t>trebuie să rămână în cadrul mandatului său neobligatoriu și neexecutoriu</w:t>
            </w:r>
            <w:r w:rsidRPr="00872C14">
              <w:t>;</w:t>
            </w:r>
          </w:p>
        </w:tc>
      </w:tr>
    </w:tbl>
    <w:p w14:paraId="124AC5E0"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995D553" w14:textId="77777777" w:rsidR="001C2D04" w:rsidRPr="00872C14" w:rsidRDefault="00166959">
      <w:r w:rsidRPr="00872C14">
        <w:rPr>
          <w:rStyle w:val="HideTWBExt"/>
        </w:rPr>
        <w:t>&lt;/Amend&gt;</w:t>
      </w:r>
    </w:p>
    <w:p w14:paraId="6425BEC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285</w:t>
      </w:r>
      <w:r w:rsidRPr="00872C14">
        <w:rPr>
          <w:rStyle w:val="HideTWBExt"/>
        </w:rPr>
        <w:t>&lt;/NumAm&gt;</w:t>
      </w:r>
    </w:p>
    <w:p w14:paraId="171481CE"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08C48771" w14:textId="77777777" w:rsidR="001C2D04" w:rsidRPr="00872C14" w:rsidRDefault="00166959">
      <w:pPr>
        <w:pStyle w:val="NormalBold"/>
      </w:pPr>
      <w:r w:rsidRPr="00872C14">
        <w:rPr>
          <w:rStyle w:val="HideTWBExt"/>
          <w:b w:val="0"/>
        </w:rPr>
        <w:t>&lt;/RepeatBlock-By&gt;</w:t>
      </w:r>
    </w:p>
    <w:p w14:paraId="768CB81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F7F337C" w14:textId="77777777" w:rsidR="001C2D04" w:rsidRPr="00872C14" w:rsidRDefault="00166959">
      <w:pPr>
        <w:pStyle w:val="NormalBold"/>
      </w:pPr>
      <w:r w:rsidRPr="00872C14">
        <w:rPr>
          <w:rStyle w:val="HideTWBExt"/>
        </w:rPr>
        <w:t>&lt;Article&gt;</w:t>
      </w:r>
      <w:r w:rsidRPr="00872C14">
        <w:t>Punctul 20</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9CE23B3" w14:textId="77777777">
        <w:trPr>
          <w:trHeight w:hRule="exact" w:val="240"/>
          <w:jc w:val="center"/>
        </w:trPr>
        <w:tc>
          <w:tcPr>
            <w:tcW w:w="9752" w:type="dxa"/>
            <w:gridSpan w:val="2"/>
            <w:tcBorders>
              <w:top w:val="nil"/>
              <w:left w:val="nil"/>
              <w:bottom w:val="nil"/>
              <w:right w:val="nil"/>
            </w:tcBorders>
          </w:tcPr>
          <w:p w14:paraId="1DE6C988" w14:textId="77777777" w:rsidR="001C2D04" w:rsidRPr="00872C14" w:rsidRDefault="001C2D04"/>
        </w:tc>
      </w:tr>
      <w:tr w:rsidR="001C2D04" w:rsidRPr="00872C14" w14:paraId="18BF5794" w14:textId="77777777">
        <w:trPr>
          <w:trHeight w:val="240"/>
          <w:jc w:val="center"/>
        </w:trPr>
        <w:tc>
          <w:tcPr>
            <w:tcW w:w="4876" w:type="dxa"/>
            <w:tcBorders>
              <w:top w:val="nil"/>
              <w:left w:val="nil"/>
              <w:bottom w:val="nil"/>
              <w:right w:val="nil"/>
            </w:tcBorders>
          </w:tcPr>
          <w:p w14:paraId="343C53D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968E900" w14:textId="77777777" w:rsidR="001C2D04" w:rsidRPr="00872C14" w:rsidRDefault="00166959">
            <w:pPr>
              <w:pStyle w:val="AmColumnHeading"/>
            </w:pPr>
            <w:r w:rsidRPr="00872C14">
              <w:t>Amendamentul</w:t>
            </w:r>
          </w:p>
        </w:tc>
      </w:tr>
      <w:tr w:rsidR="001C2D04" w:rsidRPr="00872C14" w14:paraId="4C0383A0" w14:textId="77777777">
        <w:trPr>
          <w:jc w:val="center"/>
        </w:trPr>
        <w:tc>
          <w:tcPr>
            <w:tcW w:w="4876" w:type="dxa"/>
            <w:tcBorders>
              <w:top w:val="nil"/>
              <w:left w:val="nil"/>
              <w:bottom w:val="nil"/>
              <w:right w:val="nil"/>
            </w:tcBorders>
          </w:tcPr>
          <w:p w14:paraId="7F8F938A" w14:textId="77777777" w:rsidR="001C2D04" w:rsidRPr="00872C14" w:rsidRDefault="00166959">
            <w:pPr>
              <w:pStyle w:val="Normal6a"/>
            </w:pPr>
            <w:r w:rsidRPr="00872C14">
              <w:rPr>
                <w:b/>
                <w:i/>
              </w:rPr>
              <w:t>20.</w:t>
            </w:r>
            <w:r w:rsidRPr="00872C14">
              <w:tab/>
            </w:r>
            <w:r w:rsidRPr="00872C14">
              <w:rPr>
                <w:b/>
                <w:i/>
              </w:rPr>
              <w:t xml:space="preserve">subliniază rolul esențial al organismelor de promovare a egalității în asigurarea și evaluarea punerii în </w:t>
            </w:r>
            <w:r w:rsidRPr="00872C14">
              <w:rPr>
                <w:b/>
                <w:i/>
              </w:rPr>
              <w:lastRenderedPageBreak/>
              <w:t xml:space="preserve">aplicare a cartei în statele membre; invită statele membre să asigure independența, </w:t>
            </w:r>
            <w:r w:rsidRPr="00872C14">
              <w:rPr>
                <w:b/>
                <w:i/>
              </w:rPr>
              <w:t>competențele și resursele organismelor de promovare a egalității, în conformitate cu directivele recent adoptate privind standardele aplicabile organismelor de promovare a egalității</w:t>
            </w:r>
            <w:r w:rsidRPr="00872C14">
              <w:rPr>
                <w:b/>
                <w:i/>
                <w:vertAlign w:val="superscript"/>
              </w:rPr>
              <w:t>13</w:t>
            </w:r>
            <w:r w:rsidRPr="00872C14">
              <w:rPr>
                <w:b/>
                <w:i/>
              </w:rPr>
              <w:t>;</w:t>
            </w:r>
          </w:p>
        </w:tc>
        <w:tc>
          <w:tcPr>
            <w:tcW w:w="4876" w:type="dxa"/>
            <w:tcBorders>
              <w:top w:val="nil"/>
              <w:left w:val="nil"/>
              <w:bottom w:val="nil"/>
              <w:right w:val="nil"/>
            </w:tcBorders>
          </w:tcPr>
          <w:p w14:paraId="421C1FFA" w14:textId="77777777" w:rsidR="001C2D04" w:rsidRPr="00872C14" w:rsidRDefault="00166959">
            <w:pPr>
              <w:pStyle w:val="Normal6a"/>
            </w:pPr>
            <w:r w:rsidRPr="00872C14">
              <w:rPr>
                <w:b/>
                <w:i/>
              </w:rPr>
              <w:lastRenderedPageBreak/>
              <w:t>eliminat</w:t>
            </w:r>
          </w:p>
        </w:tc>
      </w:tr>
      <w:tr w:rsidR="001C2D04" w:rsidRPr="00872C14" w14:paraId="7C1B1A81" w14:textId="77777777">
        <w:trPr>
          <w:jc w:val="center"/>
        </w:trPr>
        <w:tc>
          <w:tcPr>
            <w:tcW w:w="4876" w:type="dxa"/>
            <w:tcBorders>
              <w:top w:val="nil"/>
              <w:left w:val="nil"/>
              <w:bottom w:val="nil"/>
              <w:right w:val="nil"/>
            </w:tcBorders>
          </w:tcPr>
          <w:p w14:paraId="3DDD67BE"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71E1BCF6" w14:textId="77777777" w:rsidR="001C2D04" w:rsidRPr="00872C14" w:rsidRDefault="001C2D04"/>
        </w:tc>
      </w:tr>
      <w:tr w:rsidR="001C2D04" w:rsidRPr="00872C14" w14:paraId="5C29D659" w14:textId="77777777">
        <w:trPr>
          <w:jc w:val="center"/>
        </w:trPr>
        <w:tc>
          <w:tcPr>
            <w:tcW w:w="4876" w:type="dxa"/>
            <w:tcBorders>
              <w:top w:val="nil"/>
              <w:left w:val="nil"/>
              <w:bottom w:val="nil"/>
              <w:right w:val="nil"/>
            </w:tcBorders>
          </w:tcPr>
          <w:p w14:paraId="36D4D1DB" w14:textId="77777777" w:rsidR="001C2D04" w:rsidRPr="00872C14" w:rsidRDefault="00166959">
            <w:pPr>
              <w:pStyle w:val="Normal6a"/>
            </w:pPr>
            <w:r w:rsidRPr="00872C14">
              <w:rPr>
                <w:b/>
                <w:i/>
                <w:vertAlign w:val="superscript"/>
              </w:rPr>
              <w:t>13</w:t>
            </w:r>
            <w:r w:rsidRPr="00872C14">
              <w:t xml:space="preserve"> </w:t>
            </w:r>
            <w:r w:rsidRPr="00872C14">
              <w:rPr>
                <w:b/>
                <w:i/>
              </w:rPr>
              <w:t xml:space="preserve">Directiva (UE) 2024/1499 a </w:t>
            </w:r>
            <w:r w:rsidRPr="00872C14">
              <w:rPr>
                <w:b/>
                <w:i/>
              </w:rPr>
              <w:t>Consiliului din 7 mai 2024 privind standardele aplicabile organismelor de promovare a egalității în domeniul egalității de tratament între persoane, fără deosebire de rasă sau origine etnică, în domeniul egalității de tratament în materie de încadrare în muncă și de ocupare a forței de muncă, indiferent de religie sau convingeri, handicap, vârstă sau orientare sexuală și în domeniul egalității de tratament între femei și bărbați în materie de securitate socială și în ceea ce privește accesul la bunuri și se</w:t>
            </w:r>
            <w:r w:rsidRPr="00872C14">
              <w:rPr>
                <w:b/>
                <w:i/>
              </w:rPr>
              <w:t>rvicii și furnizarea de bunuri și servicii și de modificare a Directivelor 2000/43/CE și 2004/113/CE (JO L, 2024/1499, 29.5.2024, ELI: http://data.europa.eu/eli/dir/2024/1499/oj) și Directiva (UE) 2024/1500 a Parlamentului European și a Consiliului din 14 mai 2024 privind standardele aplicabile organismelor de promovare a egalității de tratament și a egalității de șanse între femei și bărbați în materie de încadrare în muncă și de ocupare a forței de muncă și de modificare a Directivelor 2006/54/CE și 2010/</w:t>
            </w:r>
            <w:r w:rsidRPr="00872C14">
              <w:rPr>
                <w:b/>
                <w:i/>
              </w:rPr>
              <w:t>41/UE (JO L, 2024/1500, 29.5.2024, ELI: http://data.europa.eu/eli/dir/2024/1500/oj).</w:t>
            </w:r>
          </w:p>
        </w:tc>
        <w:tc>
          <w:tcPr>
            <w:tcW w:w="4876" w:type="dxa"/>
            <w:tcBorders>
              <w:top w:val="nil"/>
              <w:left w:val="nil"/>
              <w:bottom w:val="nil"/>
              <w:right w:val="nil"/>
            </w:tcBorders>
          </w:tcPr>
          <w:p w14:paraId="1D83964D" w14:textId="77777777" w:rsidR="001C2D04" w:rsidRPr="00872C14" w:rsidRDefault="001C2D04"/>
        </w:tc>
      </w:tr>
    </w:tbl>
    <w:p w14:paraId="4C10EE0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0881FEA" w14:textId="77777777" w:rsidR="001C2D04" w:rsidRPr="00872C14" w:rsidRDefault="00166959">
      <w:r w:rsidRPr="00872C14">
        <w:rPr>
          <w:rStyle w:val="HideTWBExt"/>
        </w:rPr>
        <w:t>&lt;/Amend&gt;</w:t>
      </w:r>
    </w:p>
    <w:p w14:paraId="413D35A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286</w:t>
      </w:r>
      <w:r w:rsidRPr="00872C14">
        <w:rPr>
          <w:rStyle w:val="HideTWBExt"/>
        </w:rPr>
        <w:t>&lt;/NumAm&gt;</w:t>
      </w:r>
    </w:p>
    <w:p w14:paraId="643FA20D"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7838C5E1" w14:textId="77777777" w:rsidR="001C2D04" w:rsidRPr="00872C14" w:rsidRDefault="00166959">
      <w:pPr>
        <w:pStyle w:val="NormalBold"/>
      </w:pPr>
      <w:r w:rsidRPr="00872C14">
        <w:rPr>
          <w:rStyle w:val="HideTWBExt"/>
          <w:b w:val="0"/>
        </w:rPr>
        <w:t>&lt;/RepeatBlock-By&gt;</w:t>
      </w:r>
    </w:p>
    <w:p w14:paraId="350C3DE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1B08A3C" w14:textId="77777777" w:rsidR="001C2D04" w:rsidRPr="00872C14" w:rsidRDefault="00166959">
      <w:pPr>
        <w:pStyle w:val="NormalBold"/>
      </w:pPr>
      <w:r w:rsidRPr="00872C14">
        <w:rPr>
          <w:rStyle w:val="HideTWBExt"/>
        </w:rPr>
        <w:lastRenderedPageBreak/>
        <w:t>&lt;Article&gt;</w:t>
      </w:r>
      <w:r w:rsidRPr="00872C14">
        <w:t>Punctul 20</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E37E27F" w14:textId="77777777">
        <w:trPr>
          <w:trHeight w:hRule="exact" w:val="240"/>
          <w:jc w:val="center"/>
        </w:trPr>
        <w:tc>
          <w:tcPr>
            <w:tcW w:w="9752" w:type="dxa"/>
            <w:gridSpan w:val="2"/>
            <w:tcBorders>
              <w:top w:val="nil"/>
              <w:left w:val="nil"/>
              <w:bottom w:val="nil"/>
              <w:right w:val="nil"/>
            </w:tcBorders>
          </w:tcPr>
          <w:p w14:paraId="5CB3F12B" w14:textId="77777777" w:rsidR="001C2D04" w:rsidRPr="00872C14" w:rsidRDefault="001C2D04"/>
        </w:tc>
      </w:tr>
      <w:tr w:rsidR="001C2D04" w:rsidRPr="00872C14" w14:paraId="1994A114" w14:textId="77777777">
        <w:trPr>
          <w:trHeight w:val="240"/>
          <w:jc w:val="center"/>
        </w:trPr>
        <w:tc>
          <w:tcPr>
            <w:tcW w:w="4876" w:type="dxa"/>
            <w:tcBorders>
              <w:top w:val="nil"/>
              <w:left w:val="nil"/>
              <w:bottom w:val="nil"/>
              <w:right w:val="nil"/>
            </w:tcBorders>
          </w:tcPr>
          <w:p w14:paraId="40F9273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1620CDF" w14:textId="77777777" w:rsidR="001C2D04" w:rsidRPr="00872C14" w:rsidRDefault="00166959">
            <w:pPr>
              <w:pStyle w:val="AmColumnHeading"/>
            </w:pPr>
            <w:r w:rsidRPr="00872C14">
              <w:t>Amendamentul</w:t>
            </w:r>
          </w:p>
        </w:tc>
      </w:tr>
      <w:tr w:rsidR="001C2D04" w:rsidRPr="00872C14" w14:paraId="4951A077" w14:textId="77777777">
        <w:trPr>
          <w:jc w:val="center"/>
        </w:trPr>
        <w:tc>
          <w:tcPr>
            <w:tcW w:w="4876" w:type="dxa"/>
            <w:tcBorders>
              <w:top w:val="nil"/>
              <w:left w:val="nil"/>
              <w:bottom w:val="nil"/>
              <w:right w:val="nil"/>
            </w:tcBorders>
          </w:tcPr>
          <w:p w14:paraId="75F43C7A" w14:textId="77777777" w:rsidR="001C2D04" w:rsidRPr="00872C14" w:rsidRDefault="00166959">
            <w:pPr>
              <w:pStyle w:val="Normal6a"/>
            </w:pPr>
            <w:r w:rsidRPr="00872C14">
              <w:t>20.</w:t>
            </w:r>
            <w:r w:rsidRPr="00872C14">
              <w:tab/>
              <w:t xml:space="preserve">subliniază rolul esențial al organismelor de promovare a egalității în asigurarea și evaluarea punerii în aplicare a cartei în statele membre; invită </w:t>
            </w:r>
            <w:r w:rsidRPr="00872C14">
              <w:t>statele membre să asigure independența, competențele și resursele organismelor de promovare a egalității, în conformitate cu directivele recent adoptate privind standardele aplicabile organismelor de promovare a egalității</w:t>
            </w:r>
            <w:r w:rsidRPr="00872C14">
              <w:rPr>
                <w:vertAlign w:val="superscript"/>
              </w:rPr>
              <w:t>13</w:t>
            </w:r>
            <w:r w:rsidRPr="00872C14">
              <w:t>;</w:t>
            </w:r>
          </w:p>
        </w:tc>
        <w:tc>
          <w:tcPr>
            <w:tcW w:w="4876" w:type="dxa"/>
            <w:tcBorders>
              <w:top w:val="nil"/>
              <w:left w:val="nil"/>
              <w:bottom w:val="nil"/>
              <w:right w:val="nil"/>
            </w:tcBorders>
          </w:tcPr>
          <w:p w14:paraId="35C107B6" w14:textId="77777777" w:rsidR="001C2D04" w:rsidRPr="00872C14" w:rsidRDefault="00166959">
            <w:pPr>
              <w:pStyle w:val="Normal6a"/>
            </w:pPr>
            <w:r w:rsidRPr="00872C14">
              <w:t>20.</w:t>
            </w:r>
            <w:r w:rsidRPr="00872C14">
              <w:tab/>
              <w:t xml:space="preserve">subliniază rolul esențial al </w:t>
            </w:r>
            <w:r w:rsidRPr="00872C14">
              <w:rPr>
                <w:b/>
                <w:i/>
              </w:rPr>
              <w:t>instituțiilor naționale pentru drepturile omului (INDO), al</w:t>
            </w:r>
            <w:r w:rsidRPr="00872C14">
              <w:t xml:space="preserve"> organismelor de promovare a egalității </w:t>
            </w:r>
            <w:r w:rsidRPr="00872C14">
              <w:rPr>
                <w:b/>
                <w:i/>
              </w:rPr>
              <w:t>și al instituțiilor ombudsmanului</w:t>
            </w:r>
            <w:r w:rsidRPr="00872C14">
              <w:t xml:space="preserve"> în asigurarea și evaluarea punerii în aplicare a Cartei în statele membre</w:t>
            </w:r>
            <w:r w:rsidRPr="00872C14">
              <w:rPr>
                <w:b/>
                <w:i/>
              </w:rPr>
              <w:t>, inclusiv a condițiilor favorizante orizontale ale cartei în temeiul RDC, precum și în promovarea unei interpretări mai coerente a cartei</w:t>
            </w:r>
            <w:r w:rsidRPr="00872C14">
              <w:t>; invită statele membre să asigure independența, competențele și resursele organismelor de promovare a egalității, în conformitate cu dire</w:t>
            </w:r>
            <w:r w:rsidRPr="00872C14">
              <w:t>ctivele recent adoptate privind standardele aplicabile organismelor de promovare a egalității</w:t>
            </w:r>
            <w:r w:rsidRPr="00872C14">
              <w:rPr>
                <w:vertAlign w:val="superscript"/>
              </w:rPr>
              <w:t>13</w:t>
            </w:r>
            <w:r w:rsidRPr="00872C14">
              <w:t xml:space="preserve">; </w:t>
            </w:r>
            <w:r w:rsidRPr="00872C14">
              <w:rPr>
                <w:b/>
                <w:i/>
              </w:rPr>
              <w:t>invită Comisia și statele membre să asigure o finanțare adecvată pentru organismele de promovare a egalității, INDO și instituțiile ombudsmanului și să se implice în asigurarea faptului că fondurile UE sunt concepute, gestionate și monitorizate într-un mod care respectă și promovează drepturile fundamentale;</w:t>
            </w:r>
          </w:p>
        </w:tc>
      </w:tr>
      <w:tr w:rsidR="001C2D04" w:rsidRPr="00872C14" w14:paraId="28881E00" w14:textId="77777777">
        <w:trPr>
          <w:jc w:val="center"/>
        </w:trPr>
        <w:tc>
          <w:tcPr>
            <w:tcW w:w="4876" w:type="dxa"/>
            <w:tcBorders>
              <w:top w:val="nil"/>
              <w:left w:val="nil"/>
              <w:bottom w:val="nil"/>
              <w:right w:val="nil"/>
            </w:tcBorders>
          </w:tcPr>
          <w:p w14:paraId="5B85DCC8"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3973BF8C" w14:textId="77777777" w:rsidR="001C2D04" w:rsidRPr="00872C14" w:rsidRDefault="00166959">
            <w:pPr>
              <w:pStyle w:val="Normal6a"/>
            </w:pPr>
            <w:r w:rsidRPr="00872C14">
              <w:rPr>
                <w:b/>
                <w:i/>
              </w:rPr>
              <w:t>_________________</w:t>
            </w:r>
          </w:p>
        </w:tc>
      </w:tr>
      <w:tr w:rsidR="001C2D04" w:rsidRPr="00872C14" w14:paraId="6DA3B48B" w14:textId="77777777">
        <w:trPr>
          <w:jc w:val="center"/>
        </w:trPr>
        <w:tc>
          <w:tcPr>
            <w:tcW w:w="4876" w:type="dxa"/>
            <w:tcBorders>
              <w:top w:val="nil"/>
              <w:left w:val="nil"/>
              <w:bottom w:val="nil"/>
              <w:right w:val="nil"/>
            </w:tcBorders>
          </w:tcPr>
          <w:p w14:paraId="08F3AC10" w14:textId="77777777" w:rsidR="001C2D04" w:rsidRPr="00872C14" w:rsidRDefault="00166959">
            <w:pPr>
              <w:pStyle w:val="Normal6a"/>
            </w:pPr>
            <w:r w:rsidRPr="00872C14">
              <w:rPr>
                <w:vertAlign w:val="superscript"/>
              </w:rPr>
              <w:t>13</w:t>
            </w:r>
            <w:r w:rsidRPr="00872C14">
              <w:t xml:space="preserve"> Directiva (UE) 2024/1499 a Consiliului din 7 mai 2024 privind standardele aplicabile organismelor de promovare a egalității în domeniul egalității de tratament între persoane, fără deosebire de rasă sau origine etnică, în domeniul egalității de tratament în materie de încadrare în muncă și de ocupare a forței de muncă, indiferent de religie sau convingeri, handicap, vârstă sau orientare sexuală și în domeniul egalității de tratament între femei și bărbați în materie de securitate socială și în ceea ce priv</w:t>
            </w:r>
            <w:r w:rsidRPr="00872C14">
              <w:t xml:space="preserve">ește accesul la bunuri și servicii și furnizarea de bunuri și servicii și de modificare a Directivelor 2000/43/CE și 2004/113/CE (JO L, 2024/1499, 29.5.2024, ELI: http://data.europa.eu/eli/dir/2024/1499/oj) </w:t>
            </w:r>
            <w:r w:rsidRPr="00872C14">
              <w:lastRenderedPageBreak/>
              <w:t>și Directiva (UE) 2024/1500 a Parlamentului European și a Consiliului din 14 mai 2024 privind standardele aplicabile organismelor de promovare a egalității de tratament și a egalității de șanse între femei și bărbați în materie de încadrare în muncă și de ocupare a forței de muncă și de modificare a Dire</w:t>
            </w:r>
            <w:r w:rsidRPr="00872C14">
              <w:t>ctivelor 2006/54/CE și 2010/41/UE (JO L, 2024/1500, 29.5.2024, ELI: http://data.europa.eu/eli/dir/2024/1500/oj).</w:t>
            </w:r>
          </w:p>
        </w:tc>
        <w:tc>
          <w:tcPr>
            <w:tcW w:w="4876" w:type="dxa"/>
            <w:tcBorders>
              <w:top w:val="nil"/>
              <w:left w:val="nil"/>
              <w:bottom w:val="nil"/>
              <w:right w:val="nil"/>
            </w:tcBorders>
          </w:tcPr>
          <w:p w14:paraId="071C8EEC" w14:textId="77777777" w:rsidR="001C2D04" w:rsidRPr="00872C14" w:rsidRDefault="00166959">
            <w:pPr>
              <w:pStyle w:val="Normal6a"/>
            </w:pPr>
            <w:r w:rsidRPr="00872C14">
              <w:rPr>
                <w:vertAlign w:val="superscript"/>
              </w:rPr>
              <w:lastRenderedPageBreak/>
              <w:t>13</w:t>
            </w:r>
            <w:r w:rsidRPr="00872C14">
              <w:t xml:space="preserve"> Directiva (UE) 2024/1499 a Consiliului din 7 mai 2024 privind standardele aplicabile organismelor de promovare a egalității în domeniul egalității de tratament între persoane, fără deosebire de rasă sau origine etnică, în domeniul egalității de tratament în materie de încadrare în muncă și de ocupare a forței de muncă, indiferent de religie sau convingeri, handicap, vârstă sau orientare sexuală și în domeniul egalității de tratament între femei și bărbați în materie de securitate socială și în ceea ce priv</w:t>
            </w:r>
            <w:r w:rsidRPr="00872C14">
              <w:t xml:space="preserve">ește accesul la bunuri și servicii și furnizarea de bunuri și servicii și de modificare a Directivelor 2000/43/CE și 2004/113/CE (JO L, 2024/1499, 29.5.2024, ELI: http://data.europa.eu/eli/dir/2024/1499/oj) </w:t>
            </w:r>
            <w:r w:rsidRPr="00872C14">
              <w:lastRenderedPageBreak/>
              <w:t>și Directiva (UE) 2024/1500 a Parlamentului European și a Consiliului din 14 mai 2024 privind standardele aplicabile organismelor de promovare a egalității de tratament și a egalității de șanse între femei și bărbați în materie de încadrare în muncă și de ocupare a forței de muncă și de modificare a Dire</w:t>
            </w:r>
            <w:r w:rsidRPr="00872C14">
              <w:t>ctivelor 2006/54/CE și 2010/41/UE (JO L, 2024/1500, 29.5.2024, ELI: http://data.europa.eu/eli/dir/2024/1500/oj).</w:t>
            </w:r>
          </w:p>
        </w:tc>
      </w:tr>
    </w:tbl>
    <w:p w14:paraId="3C523D45"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A0554D0" w14:textId="77777777" w:rsidR="001C2D04" w:rsidRPr="00872C14" w:rsidRDefault="00166959">
      <w:r w:rsidRPr="00872C14">
        <w:rPr>
          <w:rStyle w:val="HideTWBExt"/>
        </w:rPr>
        <w:t>&lt;/Amend&gt;</w:t>
      </w:r>
    </w:p>
    <w:p w14:paraId="799373B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287</w:t>
      </w:r>
      <w:r w:rsidRPr="00872C14">
        <w:rPr>
          <w:rStyle w:val="HideTWBExt"/>
        </w:rPr>
        <w:t>&lt;/NumAm&gt;</w:t>
      </w:r>
    </w:p>
    <w:p w14:paraId="28CC4B77"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4077EF6B" w14:textId="77777777" w:rsidR="001C2D04" w:rsidRPr="00872C14" w:rsidRDefault="00166959">
      <w:pPr>
        <w:pStyle w:val="NormalBold"/>
      </w:pPr>
      <w:r w:rsidRPr="00872C14">
        <w:rPr>
          <w:rStyle w:val="HideTWBExt"/>
          <w:b w:val="0"/>
        </w:rPr>
        <w:t>&lt;/RepeatBlock-By&gt;</w:t>
      </w:r>
    </w:p>
    <w:p w14:paraId="5428B7E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923350A" w14:textId="77777777" w:rsidR="001C2D04" w:rsidRPr="00872C14" w:rsidRDefault="00166959">
      <w:pPr>
        <w:pStyle w:val="NormalBold"/>
      </w:pPr>
      <w:r w:rsidRPr="00872C14">
        <w:rPr>
          <w:rStyle w:val="HideTWBExt"/>
        </w:rPr>
        <w:t>&lt;Article&gt;</w:t>
      </w:r>
      <w:r w:rsidRPr="00872C14">
        <w:t>Punctul 20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5960E08" w14:textId="77777777">
        <w:trPr>
          <w:trHeight w:hRule="exact" w:val="240"/>
          <w:jc w:val="center"/>
        </w:trPr>
        <w:tc>
          <w:tcPr>
            <w:tcW w:w="9752" w:type="dxa"/>
            <w:gridSpan w:val="2"/>
            <w:tcBorders>
              <w:top w:val="nil"/>
              <w:left w:val="nil"/>
              <w:bottom w:val="nil"/>
              <w:right w:val="nil"/>
            </w:tcBorders>
          </w:tcPr>
          <w:p w14:paraId="16B6959B" w14:textId="77777777" w:rsidR="001C2D04" w:rsidRPr="00872C14" w:rsidRDefault="001C2D04"/>
        </w:tc>
      </w:tr>
      <w:tr w:rsidR="001C2D04" w:rsidRPr="00872C14" w14:paraId="58586B7F" w14:textId="77777777">
        <w:trPr>
          <w:trHeight w:val="240"/>
          <w:jc w:val="center"/>
        </w:trPr>
        <w:tc>
          <w:tcPr>
            <w:tcW w:w="4876" w:type="dxa"/>
            <w:tcBorders>
              <w:top w:val="nil"/>
              <w:left w:val="nil"/>
              <w:bottom w:val="nil"/>
              <w:right w:val="nil"/>
            </w:tcBorders>
          </w:tcPr>
          <w:p w14:paraId="18A547F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7C76AC9" w14:textId="77777777" w:rsidR="001C2D04" w:rsidRPr="00872C14" w:rsidRDefault="00166959">
            <w:pPr>
              <w:pStyle w:val="AmColumnHeading"/>
            </w:pPr>
            <w:r w:rsidRPr="00872C14">
              <w:t>Amendamentul</w:t>
            </w:r>
          </w:p>
        </w:tc>
      </w:tr>
      <w:tr w:rsidR="001C2D04" w:rsidRPr="00872C14" w14:paraId="1F1B4855" w14:textId="77777777">
        <w:trPr>
          <w:jc w:val="center"/>
        </w:trPr>
        <w:tc>
          <w:tcPr>
            <w:tcW w:w="4876" w:type="dxa"/>
            <w:tcBorders>
              <w:top w:val="nil"/>
              <w:left w:val="nil"/>
              <w:bottom w:val="nil"/>
              <w:right w:val="nil"/>
            </w:tcBorders>
          </w:tcPr>
          <w:p w14:paraId="5320D61B" w14:textId="77777777" w:rsidR="001C2D04" w:rsidRPr="00872C14" w:rsidRDefault="001C2D04">
            <w:pPr>
              <w:pStyle w:val="Normal6a"/>
            </w:pPr>
          </w:p>
        </w:tc>
        <w:tc>
          <w:tcPr>
            <w:tcW w:w="4876" w:type="dxa"/>
            <w:tcBorders>
              <w:top w:val="nil"/>
              <w:left w:val="nil"/>
              <w:bottom w:val="nil"/>
              <w:right w:val="nil"/>
            </w:tcBorders>
          </w:tcPr>
          <w:p w14:paraId="2DC2A406" w14:textId="77777777" w:rsidR="001C2D04" w:rsidRPr="00872C14" w:rsidRDefault="00166959">
            <w:pPr>
              <w:pStyle w:val="Normal6a"/>
            </w:pPr>
            <w:r w:rsidRPr="00872C14">
              <w:rPr>
                <w:b/>
                <w:i/>
              </w:rPr>
              <w:t>20a.</w:t>
            </w:r>
            <w:r w:rsidRPr="00872C14">
              <w:tab/>
            </w:r>
            <w:r w:rsidRPr="00872C14">
              <w:rPr>
                <w:b/>
                <w:i/>
              </w:rPr>
              <w:t>reamintește că aplicarea cartei se extinde și la agențiile din domeniul justiției și afacerilor interne (JAI), inclusiv Frontex și Europol; invită agențiile JAI să respecte pe deplin carta, nu numai prin politicile lor generale, ci și în activitățile lor zilnice; invită Comisia să monitorizeze îndeaproape respectarea cartei de către agențiile UE și să includă constatările sale în evaluările agențiilor, inclusiv în metodologia utilizată pentru efectuarea evaluărilor;</w:t>
            </w:r>
          </w:p>
        </w:tc>
      </w:tr>
    </w:tbl>
    <w:p w14:paraId="74B2A9A9"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523AEDC" w14:textId="77777777" w:rsidR="001C2D04" w:rsidRPr="00872C14" w:rsidRDefault="00166959">
      <w:r w:rsidRPr="00872C14">
        <w:rPr>
          <w:rStyle w:val="HideTWBExt"/>
        </w:rPr>
        <w:t>&lt;/Amend&gt;</w:t>
      </w:r>
    </w:p>
    <w:p w14:paraId="44F7E82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288</w:t>
      </w:r>
      <w:r w:rsidRPr="00872C14">
        <w:rPr>
          <w:rStyle w:val="HideTWBExt"/>
        </w:rPr>
        <w:t>&lt;/NumAm&gt;</w:t>
      </w:r>
    </w:p>
    <w:p w14:paraId="75918C16"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Klára Dobrev, Idoia Mendia, Brando Benifei</w:t>
      </w:r>
      <w:r w:rsidRPr="00872C14">
        <w:rPr>
          <w:rStyle w:val="HideTWBExt"/>
          <w:b w:val="0"/>
        </w:rPr>
        <w:t>&lt;/Members&gt;</w:t>
      </w:r>
    </w:p>
    <w:p w14:paraId="6BB80E1E" w14:textId="77777777" w:rsidR="001C2D04" w:rsidRPr="00872C14" w:rsidRDefault="00166959">
      <w:pPr>
        <w:pStyle w:val="NormalBold"/>
      </w:pPr>
      <w:r w:rsidRPr="00872C14">
        <w:rPr>
          <w:rStyle w:val="HideTWBExt"/>
          <w:b w:val="0"/>
        </w:rPr>
        <w:t>&lt;/RepeatBlock-By&gt;</w:t>
      </w:r>
    </w:p>
    <w:p w14:paraId="0F0284E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EB1F420" w14:textId="77777777" w:rsidR="001C2D04" w:rsidRPr="00872C14" w:rsidRDefault="00166959">
      <w:pPr>
        <w:pStyle w:val="NormalBold"/>
      </w:pPr>
      <w:r w:rsidRPr="00872C14">
        <w:rPr>
          <w:rStyle w:val="HideTWBExt"/>
        </w:rPr>
        <w:t>&lt;Article&gt;</w:t>
      </w:r>
      <w:r w:rsidRPr="00872C14">
        <w:t>Punctul 20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8073359" w14:textId="77777777">
        <w:trPr>
          <w:trHeight w:hRule="exact" w:val="240"/>
          <w:jc w:val="center"/>
        </w:trPr>
        <w:tc>
          <w:tcPr>
            <w:tcW w:w="9752" w:type="dxa"/>
            <w:gridSpan w:val="2"/>
            <w:tcBorders>
              <w:top w:val="nil"/>
              <w:left w:val="nil"/>
              <w:bottom w:val="nil"/>
              <w:right w:val="nil"/>
            </w:tcBorders>
          </w:tcPr>
          <w:p w14:paraId="3BEF57C7" w14:textId="77777777" w:rsidR="001C2D04" w:rsidRPr="00872C14" w:rsidRDefault="001C2D04"/>
        </w:tc>
      </w:tr>
      <w:tr w:rsidR="001C2D04" w:rsidRPr="00872C14" w14:paraId="603779CF" w14:textId="77777777">
        <w:trPr>
          <w:trHeight w:val="240"/>
          <w:jc w:val="center"/>
        </w:trPr>
        <w:tc>
          <w:tcPr>
            <w:tcW w:w="4876" w:type="dxa"/>
            <w:tcBorders>
              <w:top w:val="nil"/>
              <w:left w:val="nil"/>
              <w:bottom w:val="nil"/>
              <w:right w:val="nil"/>
            </w:tcBorders>
          </w:tcPr>
          <w:p w14:paraId="7749D72A" w14:textId="77777777" w:rsidR="001C2D04" w:rsidRPr="00872C14" w:rsidRDefault="00166959">
            <w:pPr>
              <w:pStyle w:val="AmColumnHeading"/>
            </w:pPr>
            <w:r w:rsidRPr="00872C14">
              <w:lastRenderedPageBreak/>
              <w:t>Propunerea de rezoluție</w:t>
            </w:r>
          </w:p>
        </w:tc>
        <w:tc>
          <w:tcPr>
            <w:tcW w:w="4876" w:type="dxa"/>
            <w:tcBorders>
              <w:top w:val="nil"/>
              <w:left w:val="nil"/>
              <w:bottom w:val="nil"/>
              <w:right w:val="nil"/>
            </w:tcBorders>
          </w:tcPr>
          <w:p w14:paraId="66D04D6F" w14:textId="77777777" w:rsidR="001C2D04" w:rsidRPr="00872C14" w:rsidRDefault="00166959">
            <w:pPr>
              <w:pStyle w:val="AmColumnHeading"/>
            </w:pPr>
            <w:r w:rsidRPr="00872C14">
              <w:t>Amendamentul</w:t>
            </w:r>
          </w:p>
        </w:tc>
      </w:tr>
      <w:tr w:rsidR="001C2D04" w:rsidRPr="00872C14" w14:paraId="60E4C1FE" w14:textId="77777777">
        <w:trPr>
          <w:jc w:val="center"/>
        </w:trPr>
        <w:tc>
          <w:tcPr>
            <w:tcW w:w="4876" w:type="dxa"/>
            <w:tcBorders>
              <w:top w:val="nil"/>
              <w:left w:val="nil"/>
              <w:bottom w:val="nil"/>
              <w:right w:val="nil"/>
            </w:tcBorders>
          </w:tcPr>
          <w:p w14:paraId="4B48D5E9" w14:textId="77777777" w:rsidR="001C2D04" w:rsidRPr="00872C14" w:rsidRDefault="001C2D04">
            <w:pPr>
              <w:pStyle w:val="Normal6a"/>
            </w:pPr>
          </w:p>
        </w:tc>
        <w:tc>
          <w:tcPr>
            <w:tcW w:w="4876" w:type="dxa"/>
            <w:tcBorders>
              <w:top w:val="nil"/>
              <w:left w:val="nil"/>
              <w:bottom w:val="nil"/>
              <w:right w:val="nil"/>
            </w:tcBorders>
          </w:tcPr>
          <w:p w14:paraId="44433212" w14:textId="77777777" w:rsidR="001C2D04" w:rsidRPr="00872C14" w:rsidRDefault="00166959">
            <w:pPr>
              <w:pStyle w:val="Normal6a"/>
            </w:pPr>
            <w:r w:rsidRPr="00872C14">
              <w:rPr>
                <w:b/>
                <w:i/>
              </w:rPr>
              <w:t>20a.</w:t>
            </w:r>
            <w:r w:rsidRPr="00872C14">
              <w:tab/>
            </w:r>
            <w:r w:rsidRPr="00872C14">
              <w:rPr>
                <w:b/>
                <w:i/>
              </w:rPr>
              <w:t xml:space="preserve">subliniază rolul esențial al regiunilor, municipalităților și orașelor în respectarea drepturilor fundamentale; îndeamnă Comisia și </w:t>
            </w:r>
            <w:r w:rsidRPr="00872C14">
              <w:rPr>
                <w:b/>
                <w:i/>
              </w:rPr>
              <w:t>statele membre să sprijine autoritățile locale în transpunerea drepturilor în practica de zi cu zi și în capacitarea cetățenilor, bazându-se pe raportul FRA intitulat „Orașele drepturilor omului în UE: un cadru pentru consolidarea drepturilor la nivel local”;</w:t>
            </w:r>
          </w:p>
        </w:tc>
      </w:tr>
    </w:tbl>
    <w:p w14:paraId="42F304D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00E7917" w14:textId="77777777" w:rsidR="001C2D04" w:rsidRPr="00872C14" w:rsidRDefault="00166959">
      <w:r w:rsidRPr="00872C14">
        <w:rPr>
          <w:rStyle w:val="HideTWBExt"/>
        </w:rPr>
        <w:t>&lt;/Amend&gt;</w:t>
      </w:r>
    </w:p>
    <w:p w14:paraId="464822E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289</w:t>
      </w:r>
      <w:r w:rsidRPr="00872C14">
        <w:rPr>
          <w:rStyle w:val="HideTWBExt"/>
        </w:rPr>
        <w:t>&lt;/NumAm&gt;</w:t>
      </w:r>
    </w:p>
    <w:p w14:paraId="5870A115" w14:textId="77777777" w:rsidR="001C2D04" w:rsidRPr="00872C14" w:rsidRDefault="00166959">
      <w:pPr>
        <w:pStyle w:val="NormalBold"/>
      </w:pPr>
      <w:r w:rsidRPr="00872C14">
        <w:rPr>
          <w:rStyle w:val="HideTWBExt"/>
          <w:b w:val="0"/>
        </w:rPr>
        <w:t>&lt;RepeatBlock-By&gt;&lt;Members&gt;</w:t>
      </w:r>
      <w:r w:rsidRPr="00872C14">
        <w:t>Vasile Dîncu</w:t>
      </w:r>
      <w:r w:rsidRPr="00872C14">
        <w:rPr>
          <w:rStyle w:val="HideTWBExt"/>
          <w:b w:val="0"/>
        </w:rPr>
        <w:t>&lt;/Members&gt;</w:t>
      </w:r>
    </w:p>
    <w:p w14:paraId="73E098F0" w14:textId="77777777" w:rsidR="001C2D04" w:rsidRPr="00872C14" w:rsidRDefault="00166959">
      <w:pPr>
        <w:pStyle w:val="NormalBold"/>
      </w:pPr>
      <w:r w:rsidRPr="00872C14">
        <w:rPr>
          <w:rStyle w:val="HideTWBExt"/>
          <w:b w:val="0"/>
        </w:rPr>
        <w:t>&lt;/RepeatBlock-By&gt;</w:t>
      </w:r>
    </w:p>
    <w:p w14:paraId="0A582820"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3080DB1" w14:textId="77777777" w:rsidR="001C2D04" w:rsidRPr="00872C14" w:rsidRDefault="00166959">
      <w:pPr>
        <w:pStyle w:val="NormalBold"/>
      </w:pPr>
      <w:r w:rsidRPr="00872C14">
        <w:rPr>
          <w:rStyle w:val="HideTWBExt"/>
        </w:rPr>
        <w:t>&lt;Article&gt;</w:t>
      </w:r>
      <w:r w:rsidRPr="00872C14">
        <w:t>Punctul 20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AFAB8D1" w14:textId="77777777">
        <w:trPr>
          <w:trHeight w:hRule="exact" w:val="240"/>
          <w:jc w:val="center"/>
        </w:trPr>
        <w:tc>
          <w:tcPr>
            <w:tcW w:w="9752" w:type="dxa"/>
            <w:gridSpan w:val="2"/>
            <w:tcBorders>
              <w:top w:val="nil"/>
              <w:left w:val="nil"/>
              <w:bottom w:val="nil"/>
              <w:right w:val="nil"/>
            </w:tcBorders>
          </w:tcPr>
          <w:p w14:paraId="170236BD" w14:textId="77777777" w:rsidR="001C2D04" w:rsidRPr="00872C14" w:rsidRDefault="001C2D04"/>
        </w:tc>
      </w:tr>
      <w:tr w:rsidR="001C2D04" w:rsidRPr="00872C14" w14:paraId="186D4040" w14:textId="77777777">
        <w:trPr>
          <w:trHeight w:val="240"/>
          <w:jc w:val="center"/>
        </w:trPr>
        <w:tc>
          <w:tcPr>
            <w:tcW w:w="4876" w:type="dxa"/>
            <w:tcBorders>
              <w:top w:val="nil"/>
              <w:left w:val="nil"/>
              <w:bottom w:val="nil"/>
              <w:right w:val="nil"/>
            </w:tcBorders>
          </w:tcPr>
          <w:p w14:paraId="0F9100B2" w14:textId="77777777" w:rsidR="001C2D04" w:rsidRPr="00872C14" w:rsidRDefault="00166959">
            <w:pPr>
              <w:pStyle w:val="AmColumnHeading"/>
            </w:pPr>
            <w:r w:rsidRPr="00872C14">
              <w:t xml:space="preserve">Propunerea de </w:t>
            </w:r>
            <w:r w:rsidRPr="00872C14">
              <w:t>rezoluție</w:t>
            </w:r>
          </w:p>
        </w:tc>
        <w:tc>
          <w:tcPr>
            <w:tcW w:w="4876" w:type="dxa"/>
            <w:tcBorders>
              <w:top w:val="nil"/>
              <w:left w:val="nil"/>
              <w:bottom w:val="nil"/>
              <w:right w:val="nil"/>
            </w:tcBorders>
          </w:tcPr>
          <w:p w14:paraId="48D46D2D" w14:textId="77777777" w:rsidR="001C2D04" w:rsidRPr="00872C14" w:rsidRDefault="00166959">
            <w:pPr>
              <w:pStyle w:val="AmColumnHeading"/>
            </w:pPr>
            <w:r w:rsidRPr="00872C14">
              <w:t>Amendamentul</w:t>
            </w:r>
          </w:p>
        </w:tc>
      </w:tr>
      <w:tr w:rsidR="001C2D04" w:rsidRPr="00872C14" w14:paraId="0037AA4C" w14:textId="77777777">
        <w:trPr>
          <w:jc w:val="center"/>
        </w:trPr>
        <w:tc>
          <w:tcPr>
            <w:tcW w:w="4876" w:type="dxa"/>
            <w:tcBorders>
              <w:top w:val="nil"/>
              <w:left w:val="nil"/>
              <w:bottom w:val="nil"/>
              <w:right w:val="nil"/>
            </w:tcBorders>
          </w:tcPr>
          <w:p w14:paraId="3246961E" w14:textId="77777777" w:rsidR="001C2D04" w:rsidRPr="00872C14" w:rsidRDefault="001C2D04">
            <w:pPr>
              <w:pStyle w:val="Normal6a"/>
            </w:pPr>
          </w:p>
        </w:tc>
        <w:tc>
          <w:tcPr>
            <w:tcW w:w="4876" w:type="dxa"/>
            <w:tcBorders>
              <w:top w:val="nil"/>
              <w:left w:val="nil"/>
              <w:bottom w:val="nil"/>
              <w:right w:val="nil"/>
            </w:tcBorders>
          </w:tcPr>
          <w:p w14:paraId="58F9BF95" w14:textId="77777777" w:rsidR="001C2D04" w:rsidRPr="00872C14" w:rsidRDefault="00166959">
            <w:pPr>
              <w:pStyle w:val="Normal6a"/>
            </w:pPr>
            <w:r w:rsidRPr="00872C14">
              <w:rPr>
                <w:b/>
                <w:i/>
              </w:rPr>
              <w:t>20a.</w:t>
            </w:r>
            <w:r w:rsidRPr="00872C14">
              <w:tab/>
            </w:r>
            <w:r w:rsidRPr="00872C14">
              <w:rPr>
                <w:b/>
                <w:i/>
              </w:rPr>
              <w:t xml:space="preserve">salută inițiativele independente ale statelor membre care alocă fonduri suplimentare din propriile bugete de stat pentru proiecte menite să educe cetățenii și să sensibilizeze publicul cu privire la problemele legate de </w:t>
            </w:r>
            <w:r w:rsidRPr="00872C14">
              <w:rPr>
                <w:b/>
                <w:i/>
              </w:rPr>
              <w:t>drepturile fundamentale cu care se confruntă, în special, grupurile vulnerabile;</w:t>
            </w:r>
          </w:p>
        </w:tc>
      </w:tr>
    </w:tbl>
    <w:p w14:paraId="728CE00D"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17C46A4" w14:textId="77777777" w:rsidR="001C2D04" w:rsidRPr="00872C14" w:rsidRDefault="00166959">
      <w:r w:rsidRPr="00872C14">
        <w:rPr>
          <w:rStyle w:val="HideTWBExt"/>
        </w:rPr>
        <w:t>&lt;/Amend&gt;</w:t>
      </w:r>
    </w:p>
    <w:p w14:paraId="37AEC37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290</w:t>
      </w:r>
      <w:r w:rsidRPr="00872C14">
        <w:rPr>
          <w:rStyle w:val="HideTWBExt"/>
        </w:rPr>
        <w:t>&lt;/NumAm&gt;</w:t>
      </w:r>
    </w:p>
    <w:p w14:paraId="468C92ED"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19ED75E0" w14:textId="77777777" w:rsidR="001C2D04" w:rsidRPr="00872C14" w:rsidRDefault="00166959">
      <w:pPr>
        <w:pStyle w:val="NormalBold"/>
      </w:pPr>
      <w:r w:rsidRPr="00872C14">
        <w:rPr>
          <w:rStyle w:val="HideTWBExt"/>
          <w:b w:val="0"/>
        </w:rPr>
        <w:t>&lt;/RepeatBlock-By&gt;</w:t>
      </w:r>
    </w:p>
    <w:p w14:paraId="45CFDBC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23047F9" w14:textId="77777777" w:rsidR="001C2D04" w:rsidRPr="00872C14" w:rsidRDefault="00166959">
      <w:pPr>
        <w:pStyle w:val="NormalBold"/>
      </w:pPr>
      <w:r w:rsidRPr="00872C14">
        <w:rPr>
          <w:rStyle w:val="HideTWBExt"/>
        </w:rPr>
        <w:t>&lt;Article&gt;</w:t>
      </w:r>
      <w:r w:rsidRPr="00872C14">
        <w:t>Punctul 21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6D43445" w14:textId="77777777">
        <w:trPr>
          <w:trHeight w:hRule="exact" w:val="240"/>
          <w:jc w:val="center"/>
        </w:trPr>
        <w:tc>
          <w:tcPr>
            <w:tcW w:w="9752" w:type="dxa"/>
            <w:gridSpan w:val="2"/>
            <w:tcBorders>
              <w:top w:val="nil"/>
              <w:left w:val="nil"/>
              <w:bottom w:val="nil"/>
              <w:right w:val="nil"/>
            </w:tcBorders>
          </w:tcPr>
          <w:p w14:paraId="21460901" w14:textId="77777777" w:rsidR="001C2D04" w:rsidRPr="00872C14" w:rsidRDefault="001C2D04"/>
        </w:tc>
      </w:tr>
      <w:tr w:rsidR="001C2D04" w:rsidRPr="00872C14" w14:paraId="2EE067CB" w14:textId="77777777">
        <w:trPr>
          <w:trHeight w:val="240"/>
          <w:jc w:val="center"/>
        </w:trPr>
        <w:tc>
          <w:tcPr>
            <w:tcW w:w="4876" w:type="dxa"/>
            <w:tcBorders>
              <w:top w:val="nil"/>
              <w:left w:val="nil"/>
              <w:bottom w:val="nil"/>
              <w:right w:val="nil"/>
            </w:tcBorders>
          </w:tcPr>
          <w:p w14:paraId="65E60ACA"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538CB69" w14:textId="77777777" w:rsidR="001C2D04" w:rsidRPr="00872C14" w:rsidRDefault="00166959">
            <w:pPr>
              <w:pStyle w:val="AmColumnHeading"/>
            </w:pPr>
            <w:r w:rsidRPr="00872C14">
              <w:t>Amendamentul</w:t>
            </w:r>
          </w:p>
        </w:tc>
      </w:tr>
      <w:tr w:rsidR="001C2D04" w:rsidRPr="00872C14" w14:paraId="1A7A676B" w14:textId="77777777">
        <w:trPr>
          <w:jc w:val="center"/>
        </w:trPr>
        <w:tc>
          <w:tcPr>
            <w:tcW w:w="4876" w:type="dxa"/>
            <w:tcBorders>
              <w:top w:val="nil"/>
              <w:left w:val="nil"/>
              <w:bottom w:val="nil"/>
              <w:right w:val="nil"/>
            </w:tcBorders>
          </w:tcPr>
          <w:p w14:paraId="71FA98C1" w14:textId="77777777" w:rsidR="001C2D04" w:rsidRPr="00872C14" w:rsidRDefault="00166959">
            <w:pPr>
              <w:pStyle w:val="Normal6a"/>
            </w:pPr>
            <w:r w:rsidRPr="00872C14">
              <w:t>21.</w:t>
            </w:r>
            <w:r w:rsidRPr="00872C14">
              <w:tab/>
              <w:t xml:space="preserve">subliniază că organizațiile societății civile și apărătorii drepturilor omului </w:t>
            </w:r>
            <w:r w:rsidRPr="00872C14">
              <w:rPr>
                <w:b/>
                <w:i/>
              </w:rPr>
              <w:t xml:space="preserve">sunt </w:t>
            </w:r>
            <w:r w:rsidRPr="00872C14">
              <w:rPr>
                <w:b/>
                <w:i/>
              </w:rPr>
              <w:lastRenderedPageBreak/>
              <w:t>esențiali pentru</w:t>
            </w:r>
            <w:r w:rsidRPr="00872C14">
              <w:t xml:space="preserve"> promovarea și protejarea cartei; </w:t>
            </w:r>
            <w:r w:rsidRPr="00872C14">
              <w:rPr>
                <w:b/>
                <w:i/>
              </w:rPr>
              <w:t>solicită o finanțare coerentă și adecvată a societății civile de către UE</w:t>
            </w:r>
            <w:r w:rsidRPr="00872C14">
              <w:t xml:space="preserve">; condamnă orice </w:t>
            </w:r>
            <w:r w:rsidRPr="00872C14">
              <w:rPr>
                <w:b/>
                <w:i/>
              </w:rPr>
              <w:t>restricții sau</w:t>
            </w:r>
            <w:r w:rsidRPr="00872C14">
              <w:t xml:space="preserve"> atacuri </w:t>
            </w:r>
            <w:r w:rsidRPr="00872C14">
              <w:rPr>
                <w:b/>
                <w:i/>
              </w:rPr>
              <w:t>legale și utilizarea excesivă a forței în anumite state membre</w:t>
            </w:r>
            <w:r w:rsidRPr="00872C14">
              <w:t xml:space="preserve">, care subminează libertatea de </w:t>
            </w:r>
            <w:r w:rsidRPr="00872C14">
              <w:t>asociere, de întrunire și de exprimare;</w:t>
            </w:r>
          </w:p>
        </w:tc>
        <w:tc>
          <w:tcPr>
            <w:tcW w:w="4876" w:type="dxa"/>
            <w:tcBorders>
              <w:top w:val="nil"/>
              <w:left w:val="nil"/>
              <w:bottom w:val="nil"/>
              <w:right w:val="nil"/>
            </w:tcBorders>
          </w:tcPr>
          <w:p w14:paraId="35C3254A" w14:textId="77777777" w:rsidR="001C2D04" w:rsidRPr="00872C14" w:rsidRDefault="00166959">
            <w:pPr>
              <w:pStyle w:val="Normal6a"/>
            </w:pPr>
            <w:r w:rsidRPr="00872C14">
              <w:lastRenderedPageBreak/>
              <w:t>21.</w:t>
            </w:r>
            <w:r w:rsidRPr="00872C14">
              <w:tab/>
              <w:t xml:space="preserve">subliniază că organizațiile societății civile și apărătorii drepturilor omului </w:t>
            </w:r>
            <w:r w:rsidRPr="00872C14">
              <w:rPr>
                <w:b/>
                <w:i/>
              </w:rPr>
              <w:t xml:space="preserve">au </w:t>
            </w:r>
            <w:r w:rsidRPr="00872C14">
              <w:rPr>
                <w:b/>
                <w:i/>
              </w:rPr>
              <w:lastRenderedPageBreak/>
              <w:t>un rol important în</w:t>
            </w:r>
            <w:r w:rsidRPr="00872C14">
              <w:t xml:space="preserve"> promovarea și protejarea cartei; </w:t>
            </w:r>
            <w:r w:rsidRPr="00872C14">
              <w:rPr>
                <w:b/>
                <w:i/>
              </w:rPr>
              <w:t>subliniază cu îngrijorare că constatările Curții de Conturi Europene privind cheltuielile aferente rubricii „Vecinătate și întreaga lume” (capitolul 9) arată că toate tipurile de cheltuieli din acest domeniu au fost afectate de erori semnificative, cu excepția plăților pentru sprijin bugetar și a cheltuielilor administrative (care reprezintă aproximativ 15 %); constată că m</w:t>
            </w:r>
            <w:r w:rsidRPr="00872C14">
              <w:rPr>
                <w:b/>
                <w:i/>
              </w:rPr>
              <w:t>ajoritatea erorilor au vizat costuri neeligibile, nerespectarea normelor privind achizițiile publice, lipsa documentelor justificative esențiale și proiecte sau beneficiari neeligibili</w:t>
            </w:r>
            <w:r w:rsidRPr="00872C14">
              <w:rPr>
                <w:b/>
                <w:i/>
                <w:vertAlign w:val="superscript"/>
              </w:rPr>
              <w:t>1c</w:t>
            </w:r>
            <w:r w:rsidRPr="00872C14">
              <w:rPr>
                <w:b/>
                <w:i/>
              </w:rPr>
              <w:t>; observă că sprijinul UE pentru societatea civilă trebuie să respecte principiile transparenței, responsabilității, neutralității politice și eficienței</w:t>
            </w:r>
            <w:r w:rsidRPr="00872C14">
              <w:t xml:space="preserve">; condamnă orice atacuri </w:t>
            </w:r>
            <w:r w:rsidRPr="00872C14">
              <w:rPr>
                <w:b/>
                <w:i/>
              </w:rPr>
              <w:t>și orice formă de intimidare sau constrângere din partea actorilor nestatali</w:t>
            </w:r>
            <w:r w:rsidRPr="00872C14">
              <w:t xml:space="preserve">, care subminează libertatea de asociere, de întrunire și de exprimare; </w:t>
            </w:r>
            <w:r w:rsidRPr="00872C14">
              <w:rPr>
                <w:b/>
                <w:i/>
              </w:rPr>
              <w:t>subliniază importanța de a se asigura cel mai bun raport calitate-preț pentru cetățenii UE;</w:t>
            </w:r>
          </w:p>
        </w:tc>
      </w:tr>
      <w:tr w:rsidR="001C2D04" w:rsidRPr="00872C14" w14:paraId="290C7BA0" w14:textId="77777777">
        <w:trPr>
          <w:jc w:val="center"/>
        </w:trPr>
        <w:tc>
          <w:tcPr>
            <w:tcW w:w="4876" w:type="dxa"/>
            <w:tcBorders>
              <w:top w:val="nil"/>
              <w:left w:val="nil"/>
              <w:bottom w:val="nil"/>
              <w:right w:val="nil"/>
            </w:tcBorders>
          </w:tcPr>
          <w:p w14:paraId="64DE3E0C" w14:textId="77777777" w:rsidR="001C2D04" w:rsidRPr="00872C14" w:rsidRDefault="001C2D04"/>
        </w:tc>
        <w:tc>
          <w:tcPr>
            <w:tcW w:w="4876" w:type="dxa"/>
            <w:tcBorders>
              <w:top w:val="nil"/>
              <w:left w:val="nil"/>
              <w:bottom w:val="nil"/>
              <w:right w:val="nil"/>
            </w:tcBorders>
          </w:tcPr>
          <w:p w14:paraId="3CFF4BD2" w14:textId="77777777" w:rsidR="001C2D04" w:rsidRPr="00872C14" w:rsidRDefault="00166959">
            <w:pPr>
              <w:pStyle w:val="Normal6a"/>
            </w:pPr>
            <w:r w:rsidRPr="00872C14">
              <w:rPr>
                <w:b/>
                <w:i/>
              </w:rPr>
              <w:t>_________________</w:t>
            </w:r>
          </w:p>
        </w:tc>
      </w:tr>
      <w:tr w:rsidR="001C2D04" w:rsidRPr="00872C14" w14:paraId="6C72EF0C" w14:textId="77777777">
        <w:trPr>
          <w:jc w:val="center"/>
        </w:trPr>
        <w:tc>
          <w:tcPr>
            <w:tcW w:w="4876" w:type="dxa"/>
            <w:tcBorders>
              <w:top w:val="nil"/>
              <w:left w:val="nil"/>
              <w:bottom w:val="nil"/>
              <w:right w:val="nil"/>
            </w:tcBorders>
          </w:tcPr>
          <w:p w14:paraId="5EEF75C6" w14:textId="77777777" w:rsidR="001C2D04" w:rsidRPr="00872C14" w:rsidRDefault="001C2D04"/>
        </w:tc>
        <w:tc>
          <w:tcPr>
            <w:tcW w:w="4876" w:type="dxa"/>
            <w:tcBorders>
              <w:top w:val="nil"/>
              <w:left w:val="nil"/>
              <w:bottom w:val="nil"/>
              <w:right w:val="nil"/>
            </w:tcBorders>
          </w:tcPr>
          <w:p w14:paraId="2386262A" w14:textId="77777777" w:rsidR="001C2D04" w:rsidRPr="00872C14" w:rsidRDefault="00166959">
            <w:pPr>
              <w:pStyle w:val="Normal6a"/>
            </w:pPr>
            <w:r w:rsidRPr="00872C14">
              <w:rPr>
                <w:b/>
                <w:i/>
                <w:vertAlign w:val="superscript"/>
              </w:rPr>
              <w:t>1c</w:t>
            </w:r>
            <w:r w:rsidRPr="00872C14">
              <w:t xml:space="preserve"> </w:t>
            </w:r>
            <w:r w:rsidRPr="00872C14">
              <w:rPr>
                <w:b/>
                <w:i/>
              </w:rPr>
              <w:t>Raportul anual pentru 2024 al CCE, punctul 1.22, pagina 20.</w:t>
            </w:r>
          </w:p>
        </w:tc>
      </w:tr>
    </w:tbl>
    <w:p w14:paraId="10499EB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35B8A67" w14:textId="77777777" w:rsidR="001C2D04" w:rsidRPr="00872C14" w:rsidRDefault="00166959">
      <w:r w:rsidRPr="00872C14">
        <w:rPr>
          <w:rStyle w:val="HideTWBExt"/>
        </w:rPr>
        <w:t>&lt;/Amend&gt;</w:t>
      </w:r>
    </w:p>
    <w:p w14:paraId="19D9982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291</w:t>
      </w:r>
      <w:r w:rsidRPr="00872C14">
        <w:rPr>
          <w:rStyle w:val="HideTWBExt"/>
        </w:rPr>
        <w:t>&lt;/NumAm&gt;</w:t>
      </w:r>
    </w:p>
    <w:p w14:paraId="4BAE6755"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7CBF01F0" w14:textId="77777777" w:rsidR="001C2D04" w:rsidRPr="00872C14" w:rsidRDefault="00166959">
      <w:pPr>
        <w:pStyle w:val="NormalBold"/>
      </w:pPr>
      <w:r w:rsidRPr="00872C14">
        <w:rPr>
          <w:rStyle w:val="HideTWBExt"/>
          <w:b w:val="0"/>
        </w:rPr>
        <w:t>&lt;/RepeatBlock-By&gt;</w:t>
      </w:r>
    </w:p>
    <w:p w14:paraId="46BA612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72CFC16" w14:textId="77777777" w:rsidR="001C2D04" w:rsidRPr="00872C14" w:rsidRDefault="00166959">
      <w:pPr>
        <w:pStyle w:val="NormalBold"/>
      </w:pPr>
      <w:r w:rsidRPr="00872C14">
        <w:rPr>
          <w:rStyle w:val="HideTWBExt"/>
        </w:rPr>
        <w:t>&lt;Article&gt;</w:t>
      </w:r>
      <w:r w:rsidRPr="00872C14">
        <w:t>Punctul 21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71EADEB" w14:textId="77777777">
        <w:trPr>
          <w:trHeight w:hRule="exact" w:val="240"/>
          <w:jc w:val="center"/>
        </w:trPr>
        <w:tc>
          <w:tcPr>
            <w:tcW w:w="9752" w:type="dxa"/>
            <w:gridSpan w:val="2"/>
            <w:tcBorders>
              <w:top w:val="nil"/>
              <w:left w:val="nil"/>
              <w:bottom w:val="nil"/>
              <w:right w:val="nil"/>
            </w:tcBorders>
          </w:tcPr>
          <w:p w14:paraId="13CFD4AD" w14:textId="77777777" w:rsidR="001C2D04" w:rsidRPr="00872C14" w:rsidRDefault="001C2D04"/>
        </w:tc>
      </w:tr>
      <w:tr w:rsidR="001C2D04" w:rsidRPr="00872C14" w14:paraId="04B8632E" w14:textId="77777777">
        <w:trPr>
          <w:trHeight w:val="240"/>
          <w:jc w:val="center"/>
        </w:trPr>
        <w:tc>
          <w:tcPr>
            <w:tcW w:w="4876" w:type="dxa"/>
            <w:tcBorders>
              <w:top w:val="nil"/>
              <w:left w:val="nil"/>
              <w:bottom w:val="nil"/>
              <w:right w:val="nil"/>
            </w:tcBorders>
          </w:tcPr>
          <w:p w14:paraId="5F02C54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856CB0D" w14:textId="77777777" w:rsidR="001C2D04" w:rsidRPr="00872C14" w:rsidRDefault="00166959">
            <w:pPr>
              <w:pStyle w:val="AmColumnHeading"/>
            </w:pPr>
            <w:r w:rsidRPr="00872C14">
              <w:t>Amendamentul</w:t>
            </w:r>
          </w:p>
        </w:tc>
      </w:tr>
      <w:tr w:rsidR="001C2D04" w:rsidRPr="00872C14" w14:paraId="70D3981E" w14:textId="77777777">
        <w:trPr>
          <w:jc w:val="center"/>
        </w:trPr>
        <w:tc>
          <w:tcPr>
            <w:tcW w:w="4876" w:type="dxa"/>
            <w:tcBorders>
              <w:top w:val="nil"/>
              <w:left w:val="nil"/>
              <w:bottom w:val="nil"/>
              <w:right w:val="nil"/>
            </w:tcBorders>
          </w:tcPr>
          <w:p w14:paraId="30C18AB1" w14:textId="77777777" w:rsidR="001C2D04" w:rsidRPr="00872C14" w:rsidRDefault="00166959">
            <w:pPr>
              <w:pStyle w:val="Normal6a"/>
            </w:pPr>
            <w:r w:rsidRPr="00872C14">
              <w:t>21.</w:t>
            </w:r>
            <w:r w:rsidRPr="00872C14">
              <w:tab/>
            </w:r>
            <w:r w:rsidRPr="00872C14">
              <w:t xml:space="preserve">subliniază că organizațiile societății civile și apărătorii drepturilor omului sunt esențiali pentru promovarea și protejarea cartei; solicită o finanțare coerentă și </w:t>
            </w:r>
            <w:r w:rsidRPr="00872C14">
              <w:lastRenderedPageBreak/>
              <w:t>adecvată a societății civile de către UE; condamnă orice restricții sau atacuri legale și utilizarea excesivă a forței în anumite state membre, care subminează libertatea de asociere, de întrunire și de exprimare;</w:t>
            </w:r>
          </w:p>
        </w:tc>
        <w:tc>
          <w:tcPr>
            <w:tcW w:w="4876" w:type="dxa"/>
            <w:tcBorders>
              <w:top w:val="nil"/>
              <w:left w:val="nil"/>
              <w:bottom w:val="nil"/>
              <w:right w:val="nil"/>
            </w:tcBorders>
          </w:tcPr>
          <w:p w14:paraId="0BF27DDF" w14:textId="77777777" w:rsidR="001C2D04" w:rsidRPr="00872C14" w:rsidRDefault="00166959">
            <w:pPr>
              <w:pStyle w:val="Normal6a"/>
            </w:pPr>
            <w:r w:rsidRPr="00872C14">
              <w:lastRenderedPageBreak/>
              <w:t>21.</w:t>
            </w:r>
            <w:r w:rsidRPr="00872C14">
              <w:tab/>
              <w:t xml:space="preserve">subliniază că organizațiile societății civile și apărătorii drepturilor omului sunt esențiali pentru promovarea și protejarea cartei; solicită o finanțare coerentă și </w:t>
            </w:r>
            <w:r w:rsidRPr="00872C14">
              <w:lastRenderedPageBreak/>
              <w:t xml:space="preserve">adecvată a societății civile de către UE </w:t>
            </w:r>
            <w:r w:rsidRPr="00872C14">
              <w:rPr>
                <w:b/>
                <w:i/>
              </w:rPr>
              <w:t>și crearea unui fond de urgență al UE cu scopul de a proteja organizațiile pentru drepturile omului și apărătorii drepturilor omului aflați sub presiune și care se confruntă cu reduceri bugetare</w:t>
            </w:r>
            <w:r w:rsidRPr="00872C14">
              <w:t>; condamnă orice restricții sau atacuri legale</w:t>
            </w:r>
            <w:r w:rsidRPr="00872C14">
              <w:rPr>
                <w:b/>
                <w:i/>
              </w:rPr>
              <w:t>, cum ar fi criminalizarea asistenței umanitare, utilizarea SLA</w:t>
            </w:r>
            <w:r w:rsidRPr="00872C14">
              <w:rPr>
                <w:b/>
                <w:i/>
              </w:rPr>
              <w:t>PP sau a tehnologiilor de spionaj cibernetic,</w:t>
            </w:r>
            <w:r w:rsidRPr="00872C14">
              <w:t xml:space="preserve"> și utilizarea excesivă a forței </w:t>
            </w:r>
            <w:r w:rsidRPr="00872C14">
              <w:rPr>
                <w:b/>
                <w:i/>
              </w:rPr>
              <w:t>de către agențiile de asigurare a respectării legii</w:t>
            </w:r>
            <w:r w:rsidRPr="00872C14">
              <w:t xml:space="preserve"> în anumite state membre, care subminează libertatea de asociere, de întrunire și de exprimare;</w:t>
            </w:r>
          </w:p>
        </w:tc>
      </w:tr>
    </w:tbl>
    <w:p w14:paraId="007FBB60"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F440ABF" w14:textId="77777777" w:rsidR="001C2D04" w:rsidRPr="00872C14" w:rsidRDefault="00166959">
      <w:r w:rsidRPr="00872C14">
        <w:rPr>
          <w:rStyle w:val="HideTWBExt"/>
        </w:rPr>
        <w:t>&lt;/Amend&gt;</w:t>
      </w:r>
    </w:p>
    <w:p w14:paraId="305D160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292</w:t>
      </w:r>
      <w:r w:rsidRPr="00872C14">
        <w:rPr>
          <w:rStyle w:val="HideTWBExt"/>
        </w:rPr>
        <w:t>&lt;/NumAm&gt;</w:t>
      </w:r>
    </w:p>
    <w:p w14:paraId="7E240620" w14:textId="77777777" w:rsidR="001C2D04" w:rsidRPr="00872C14" w:rsidRDefault="00166959">
      <w:pPr>
        <w:pStyle w:val="NormalBold"/>
      </w:pPr>
      <w:r w:rsidRPr="00872C14">
        <w:rPr>
          <w:rStyle w:val="HideTWBExt"/>
          <w:b w:val="0"/>
        </w:rPr>
        <w:t>&lt;RepeatBlock-By&gt;&lt;Members&gt;</w:t>
      </w:r>
      <w:r w:rsidRPr="00872C14">
        <w:t>Loránt Vincze</w:t>
      </w:r>
      <w:r w:rsidRPr="00872C14">
        <w:rPr>
          <w:rStyle w:val="HideTWBExt"/>
          <w:b w:val="0"/>
        </w:rPr>
        <w:t>&lt;/Members&gt;</w:t>
      </w:r>
    </w:p>
    <w:p w14:paraId="470C012C" w14:textId="77777777" w:rsidR="001C2D04" w:rsidRPr="00872C14" w:rsidRDefault="00166959">
      <w:pPr>
        <w:pStyle w:val="NormalBold"/>
      </w:pPr>
      <w:r w:rsidRPr="00872C14">
        <w:rPr>
          <w:rStyle w:val="HideTWBExt"/>
          <w:b w:val="0"/>
        </w:rPr>
        <w:t>&lt;/RepeatBlock-By&gt;</w:t>
      </w:r>
    </w:p>
    <w:p w14:paraId="3295BF1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5D0A17C" w14:textId="77777777" w:rsidR="001C2D04" w:rsidRPr="00872C14" w:rsidRDefault="00166959">
      <w:pPr>
        <w:pStyle w:val="NormalBold"/>
      </w:pPr>
      <w:r w:rsidRPr="00872C14">
        <w:rPr>
          <w:rStyle w:val="HideTWBExt"/>
        </w:rPr>
        <w:t>&lt;Article&gt;</w:t>
      </w:r>
      <w:r w:rsidRPr="00872C14">
        <w:t>Punctul 21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3FE5325" w14:textId="77777777">
        <w:trPr>
          <w:trHeight w:hRule="exact" w:val="240"/>
          <w:jc w:val="center"/>
        </w:trPr>
        <w:tc>
          <w:tcPr>
            <w:tcW w:w="9752" w:type="dxa"/>
            <w:gridSpan w:val="2"/>
            <w:tcBorders>
              <w:top w:val="nil"/>
              <w:left w:val="nil"/>
              <w:bottom w:val="nil"/>
              <w:right w:val="nil"/>
            </w:tcBorders>
          </w:tcPr>
          <w:p w14:paraId="1FCFDA81" w14:textId="77777777" w:rsidR="001C2D04" w:rsidRPr="00872C14" w:rsidRDefault="001C2D04"/>
        </w:tc>
      </w:tr>
      <w:tr w:rsidR="001C2D04" w:rsidRPr="00872C14" w14:paraId="75190A6A" w14:textId="77777777">
        <w:trPr>
          <w:trHeight w:val="240"/>
          <w:jc w:val="center"/>
        </w:trPr>
        <w:tc>
          <w:tcPr>
            <w:tcW w:w="4876" w:type="dxa"/>
            <w:tcBorders>
              <w:top w:val="nil"/>
              <w:left w:val="nil"/>
              <w:bottom w:val="nil"/>
              <w:right w:val="nil"/>
            </w:tcBorders>
          </w:tcPr>
          <w:p w14:paraId="4EC8627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8767FFD" w14:textId="77777777" w:rsidR="001C2D04" w:rsidRPr="00872C14" w:rsidRDefault="00166959">
            <w:pPr>
              <w:pStyle w:val="AmColumnHeading"/>
            </w:pPr>
            <w:r w:rsidRPr="00872C14">
              <w:t>Amendamentul</w:t>
            </w:r>
          </w:p>
        </w:tc>
      </w:tr>
      <w:tr w:rsidR="001C2D04" w:rsidRPr="00872C14" w14:paraId="545E27A1" w14:textId="77777777">
        <w:trPr>
          <w:jc w:val="center"/>
        </w:trPr>
        <w:tc>
          <w:tcPr>
            <w:tcW w:w="4876" w:type="dxa"/>
            <w:tcBorders>
              <w:top w:val="nil"/>
              <w:left w:val="nil"/>
              <w:bottom w:val="nil"/>
              <w:right w:val="nil"/>
            </w:tcBorders>
          </w:tcPr>
          <w:p w14:paraId="5CB167F0" w14:textId="77777777" w:rsidR="001C2D04" w:rsidRPr="00872C14" w:rsidRDefault="00166959">
            <w:pPr>
              <w:pStyle w:val="Normal6a"/>
            </w:pPr>
            <w:r w:rsidRPr="00872C14">
              <w:t>21.</w:t>
            </w:r>
            <w:r w:rsidRPr="00872C14">
              <w:tab/>
            </w:r>
            <w:r w:rsidRPr="00872C14">
              <w:t xml:space="preserve">subliniază că organizațiile societății civile și apărătorii drepturilor omului sunt </w:t>
            </w:r>
            <w:r w:rsidRPr="00872C14">
              <w:rPr>
                <w:b/>
                <w:i/>
              </w:rPr>
              <w:t>esențiali</w:t>
            </w:r>
            <w:r w:rsidRPr="00872C14">
              <w:t xml:space="preserve"> pentru promovarea și protejarea cartei; solicită o finanțare coerentă și adecvată a societății civile de către UE; </w:t>
            </w:r>
            <w:r w:rsidRPr="00872C14">
              <w:rPr>
                <w:b/>
                <w:i/>
              </w:rPr>
              <w:t>condamnă orice restricții sau atacuri legale și utilizarea excesivă a forței în anumite state membre, care subminează libertatea de asociere, de întrunire și de exprimare;</w:t>
            </w:r>
          </w:p>
        </w:tc>
        <w:tc>
          <w:tcPr>
            <w:tcW w:w="4876" w:type="dxa"/>
            <w:tcBorders>
              <w:top w:val="nil"/>
              <w:left w:val="nil"/>
              <w:bottom w:val="nil"/>
              <w:right w:val="nil"/>
            </w:tcBorders>
          </w:tcPr>
          <w:p w14:paraId="1CED3D87" w14:textId="77777777" w:rsidR="001C2D04" w:rsidRPr="00872C14" w:rsidRDefault="00166959">
            <w:pPr>
              <w:pStyle w:val="Normal6a"/>
            </w:pPr>
            <w:r w:rsidRPr="00872C14">
              <w:t>21.</w:t>
            </w:r>
            <w:r w:rsidRPr="00872C14">
              <w:tab/>
              <w:t xml:space="preserve">subliniază că organizațiile societății civile și apărătorii drepturilor omului sunt </w:t>
            </w:r>
            <w:r w:rsidRPr="00872C14">
              <w:rPr>
                <w:b/>
                <w:i/>
              </w:rPr>
              <w:t>importanți</w:t>
            </w:r>
            <w:r w:rsidRPr="00872C14">
              <w:t xml:space="preserve"> pentru promovarea și protejarea cartei; solicită o finanțare coerentă și adecvată a societății civile de către UE;</w:t>
            </w:r>
          </w:p>
        </w:tc>
      </w:tr>
    </w:tbl>
    <w:p w14:paraId="3B231F2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D7023CB" w14:textId="77777777" w:rsidR="001C2D04" w:rsidRPr="00872C14" w:rsidRDefault="00166959">
      <w:r w:rsidRPr="00872C14">
        <w:rPr>
          <w:rStyle w:val="HideTWBExt"/>
        </w:rPr>
        <w:t>&lt;/Amend&gt;</w:t>
      </w:r>
    </w:p>
    <w:p w14:paraId="6219F4C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293</w:t>
      </w:r>
      <w:r w:rsidRPr="00872C14">
        <w:rPr>
          <w:rStyle w:val="HideTWBExt"/>
        </w:rPr>
        <w:t>&lt;/NumAm&gt;</w:t>
      </w:r>
    </w:p>
    <w:p w14:paraId="18D0E59E"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21059805" w14:textId="77777777" w:rsidR="001C2D04" w:rsidRPr="00872C14" w:rsidRDefault="00166959">
      <w:pPr>
        <w:pStyle w:val="NormalBold"/>
      </w:pPr>
      <w:r w:rsidRPr="00872C14">
        <w:rPr>
          <w:rStyle w:val="HideTWBExt"/>
          <w:b w:val="0"/>
        </w:rPr>
        <w:t>&lt;/RepeatBlock-By&gt;</w:t>
      </w:r>
    </w:p>
    <w:p w14:paraId="6EA5C57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89460C8" w14:textId="77777777" w:rsidR="001C2D04" w:rsidRPr="00872C14" w:rsidRDefault="00166959">
      <w:pPr>
        <w:pStyle w:val="NormalBold"/>
      </w:pPr>
      <w:r w:rsidRPr="00872C14">
        <w:rPr>
          <w:rStyle w:val="HideTWBExt"/>
        </w:rPr>
        <w:t>&lt;Article&gt;</w:t>
      </w:r>
      <w:r w:rsidRPr="00872C14">
        <w:t>Punctul 21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F1962B4" w14:textId="77777777">
        <w:trPr>
          <w:trHeight w:hRule="exact" w:val="240"/>
          <w:jc w:val="center"/>
        </w:trPr>
        <w:tc>
          <w:tcPr>
            <w:tcW w:w="9752" w:type="dxa"/>
            <w:gridSpan w:val="2"/>
            <w:tcBorders>
              <w:top w:val="nil"/>
              <w:left w:val="nil"/>
              <w:bottom w:val="nil"/>
              <w:right w:val="nil"/>
            </w:tcBorders>
          </w:tcPr>
          <w:p w14:paraId="1F51C5AE" w14:textId="77777777" w:rsidR="001C2D04" w:rsidRPr="00872C14" w:rsidRDefault="001C2D04"/>
        </w:tc>
      </w:tr>
      <w:tr w:rsidR="001C2D04" w:rsidRPr="00872C14" w14:paraId="290F7FD9" w14:textId="77777777">
        <w:trPr>
          <w:trHeight w:val="240"/>
          <w:jc w:val="center"/>
        </w:trPr>
        <w:tc>
          <w:tcPr>
            <w:tcW w:w="4876" w:type="dxa"/>
            <w:tcBorders>
              <w:top w:val="nil"/>
              <w:left w:val="nil"/>
              <w:bottom w:val="nil"/>
              <w:right w:val="nil"/>
            </w:tcBorders>
          </w:tcPr>
          <w:p w14:paraId="2BEC599A" w14:textId="77777777" w:rsidR="001C2D04" w:rsidRPr="00872C14" w:rsidRDefault="00166959">
            <w:pPr>
              <w:pStyle w:val="AmColumnHeading"/>
            </w:pPr>
            <w:r w:rsidRPr="00872C14">
              <w:lastRenderedPageBreak/>
              <w:t>Propunerea de rezoluție</w:t>
            </w:r>
          </w:p>
        </w:tc>
        <w:tc>
          <w:tcPr>
            <w:tcW w:w="4876" w:type="dxa"/>
            <w:tcBorders>
              <w:top w:val="nil"/>
              <w:left w:val="nil"/>
              <w:bottom w:val="nil"/>
              <w:right w:val="nil"/>
            </w:tcBorders>
          </w:tcPr>
          <w:p w14:paraId="253623FE" w14:textId="77777777" w:rsidR="001C2D04" w:rsidRPr="00872C14" w:rsidRDefault="00166959">
            <w:pPr>
              <w:pStyle w:val="AmColumnHeading"/>
            </w:pPr>
            <w:r w:rsidRPr="00872C14">
              <w:t>Amendamentul</w:t>
            </w:r>
          </w:p>
        </w:tc>
      </w:tr>
      <w:tr w:rsidR="001C2D04" w:rsidRPr="00872C14" w14:paraId="47E5EF23" w14:textId="77777777">
        <w:trPr>
          <w:jc w:val="center"/>
        </w:trPr>
        <w:tc>
          <w:tcPr>
            <w:tcW w:w="4876" w:type="dxa"/>
            <w:tcBorders>
              <w:top w:val="nil"/>
              <w:left w:val="nil"/>
              <w:bottom w:val="nil"/>
              <w:right w:val="nil"/>
            </w:tcBorders>
          </w:tcPr>
          <w:p w14:paraId="52A860A0" w14:textId="77777777" w:rsidR="001C2D04" w:rsidRPr="00872C14" w:rsidRDefault="00166959">
            <w:pPr>
              <w:pStyle w:val="Normal6a"/>
            </w:pPr>
            <w:r w:rsidRPr="00872C14">
              <w:t>21.</w:t>
            </w:r>
            <w:r w:rsidRPr="00872C14">
              <w:tab/>
              <w:t xml:space="preserve">subliniază că </w:t>
            </w:r>
            <w:r w:rsidRPr="00872C14">
              <w:rPr>
                <w:b/>
                <w:i/>
              </w:rPr>
              <w:t>organizațiile societății civile și</w:t>
            </w:r>
            <w:r w:rsidRPr="00872C14">
              <w:t xml:space="preserve"> apărătorii drepturilor omului sunt </w:t>
            </w:r>
            <w:r w:rsidRPr="00872C14">
              <w:rPr>
                <w:b/>
                <w:i/>
              </w:rPr>
              <w:t>esențiali</w:t>
            </w:r>
            <w:r w:rsidRPr="00872C14">
              <w:t xml:space="preserve"> pentru promovarea și protejarea cartei;</w:t>
            </w:r>
            <w:r w:rsidRPr="00872C14">
              <w:rPr>
                <w:b/>
                <w:i/>
              </w:rPr>
              <w:t xml:space="preserve"> solicită o finanțare coerentă și adecvată a societății civile de către UE;</w:t>
            </w:r>
            <w:r w:rsidRPr="00872C14">
              <w:t xml:space="preserve"> condamnă orice restricții sau atacuri legale și utilizarea excesivă a forței </w:t>
            </w:r>
            <w:r w:rsidRPr="00872C14">
              <w:rPr>
                <w:b/>
                <w:i/>
              </w:rPr>
              <w:t>în anumite state membre</w:t>
            </w:r>
            <w:r w:rsidRPr="00872C14">
              <w:t>, care subminează libertatea de asociere, de întrunire și de exprimare;</w:t>
            </w:r>
          </w:p>
        </w:tc>
        <w:tc>
          <w:tcPr>
            <w:tcW w:w="4876" w:type="dxa"/>
            <w:tcBorders>
              <w:top w:val="nil"/>
              <w:left w:val="nil"/>
              <w:bottom w:val="nil"/>
              <w:right w:val="nil"/>
            </w:tcBorders>
          </w:tcPr>
          <w:p w14:paraId="208FCE31" w14:textId="77777777" w:rsidR="001C2D04" w:rsidRPr="00872C14" w:rsidRDefault="00166959">
            <w:pPr>
              <w:pStyle w:val="Normal6a"/>
            </w:pPr>
            <w:r w:rsidRPr="00872C14">
              <w:t>21.</w:t>
            </w:r>
            <w:r w:rsidRPr="00872C14">
              <w:tab/>
            </w:r>
            <w:r w:rsidRPr="00872C14">
              <w:t xml:space="preserve">subliniază că apărătorii drepturilor omului sunt </w:t>
            </w:r>
            <w:r w:rsidRPr="00872C14">
              <w:rPr>
                <w:b/>
                <w:i/>
              </w:rPr>
              <w:t>importanți</w:t>
            </w:r>
            <w:r w:rsidRPr="00872C14">
              <w:t xml:space="preserve"> pentru promovarea și protejarea cartei; condamnă orice restricții sau atacuri legale și utilizarea excesivă a forței, care subminează libertatea de asociere, de întrunire și de exprimare;</w:t>
            </w:r>
          </w:p>
        </w:tc>
      </w:tr>
    </w:tbl>
    <w:p w14:paraId="5B13FA8A"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87F5E65" w14:textId="77777777" w:rsidR="001C2D04" w:rsidRPr="00872C14" w:rsidRDefault="00166959">
      <w:r w:rsidRPr="00872C14">
        <w:rPr>
          <w:rStyle w:val="HideTWBExt"/>
        </w:rPr>
        <w:t>&lt;/Amend&gt;</w:t>
      </w:r>
    </w:p>
    <w:p w14:paraId="39550F8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294</w:t>
      </w:r>
      <w:r w:rsidRPr="00872C14">
        <w:rPr>
          <w:rStyle w:val="HideTWBExt"/>
        </w:rPr>
        <w:t>&lt;/NumAm&gt;</w:t>
      </w:r>
    </w:p>
    <w:p w14:paraId="0F406DEE"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Klára Dobrev, Idoia Mendia, Brando Benifei</w:t>
      </w:r>
      <w:r w:rsidRPr="00872C14">
        <w:rPr>
          <w:rStyle w:val="HideTWBExt"/>
          <w:b w:val="0"/>
        </w:rPr>
        <w:t>&lt;/Members&gt;</w:t>
      </w:r>
    </w:p>
    <w:p w14:paraId="35C6016D" w14:textId="77777777" w:rsidR="001C2D04" w:rsidRPr="00872C14" w:rsidRDefault="00166959">
      <w:pPr>
        <w:pStyle w:val="NormalBold"/>
      </w:pPr>
      <w:r w:rsidRPr="00872C14">
        <w:rPr>
          <w:rStyle w:val="HideTWBExt"/>
          <w:b w:val="0"/>
        </w:rPr>
        <w:t>&lt;/RepeatBlock-By&gt;</w:t>
      </w:r>
    </w:p>
    <w:p w14:paraId="083194C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1248800" w14:textId="77777777" w:rsidR="001C2D04" w:rsidRPr="00872C14" w:rsidRDefault="00166959">
      <w:pPr>
        <w:pStyle w:val="NormalBold"/>
      </w:pPr>
      <w:r w:rsidRPr="00872C14">
        <w:rPr>
          <w:rStyle w:val="HideTWBExt"/>
        </w:rPr>
        <w:t>&lt;Article&gt;</w:t>
      </w:r>
      <w:r w:rsidRPr="00872C14">
        <w:t>Punctul 21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343404C" w14:textId="77777777">
        <w:trPr>
          <w:trHeight w:hRule="exact" w:val="240"/>
          <w:jc w:val="center"/>
        </w:trPr>
        <w:tc>
          <w:tcPr>
            <w:tcW w:w="9752" w:type="dxa"/>
            <w:gridSpan w:val="2"/>
            <w:tcBorders>
              <w:top w:val="nil"/>
              <w:left w:val="nil"/>
              <w:bottom w:val="nil"/>
              <w:right w:val="nil"/>
            </w:tcBorders>
          </w:tcPr>
          <w:p w14:paraId="21826AAD" w14:textId="77777777" w:rsidR="001C2D04" w:rsidRPr="00872C14" w:rsidRDefault="001C2D04"/>
        </w:tc>
      </w:tr>
      <w:tr w:rsidR="001C2D04" w:rsidRPr="00872C14" w14:paraId="4EF41054" w14:textId="77777777">
        <w:trPr>
          <w:trHeight w:val="240"/>
          <w:jc w:val="center"/>
        </w:trPr>
        <w:tc>
          <w:tcPr>
            <w:tcW w:w="4876" w:type="dxa"/>
            <w:tcBorders>
              <w:top w:val="nil"/>
              <w:left w:val="nil"/>
              <w:bottom w:val="nil"/>
              <w:right w:val="nil"/>
            </w:tcBorders>
          </w:tcPr>
          <w:p w14:paraId="6606681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ED43B4F" w14:textId="77777777" w:rsidR="001C2D04" w:rsidRPr="00872C14" w:rsidRDefault="00166959">
            <w:pPr>
              <w:pStyle w:val="AmColumnHeading"/>
            </w:pPr>
            <w:r w:rsidRPr="00872C14">
              <w:t>Amendamentul</w:t>
            </w:r>
          </w:p>
        </w:tc>
      </w:tr>
      <w:tr w:rsidR="001C2D04" w:rsidRPr="00872C14" w14:paraId="72D01022" w14:textId="77777777">
        <w:trPr>
          <w:jc w:val="center"/>
        </w:trPr>
        <w:tc>
          <w:tcPr>
            <w:tcW w:w="4876" w:type="dxa"/>
            <w:tcBorders>
              <w:top w:val="nil"/>
              <w:left w:val="nil"/>
              <w:bottom w:val="nil"/>
              <w:right w:val="nil"/>
            </w:tcBorders>
          </w:tcPr>
          <w:p w14:paraId="04233D10" w14:textId="77777777" w:rsidR="001C2D04" w:rsidRPr="00872C14" w:rsidRDefault="00166959">
            <w:pPr>
              <w:pStyle w:val="Normal6a"/>
            </w:pPr>
            <w:r w:rsidRPr="00872C14">
              <w:t>21.</w:t>
            </w:r>
            <w:r w:rsidRPr="00872C14">
              <w:tab/>
              <w:t xml:space="preserve">subliniază că organizațiile societății civile și apărătorii drepturilor omului sunt esențiali pentru promovarea și protejarea cartei; </w:t>
            </w:r>
            <w:r w:rsidRPr="00872C14">
              <w:t xml:space="preserve">solicită o finanțare coerentă </w:t>
            </w:r>
            <w:r w:rsidRPr="00872C14">
              <w:rPr>
                <w:b/>
                <w:i/>
              </w:rPr>
              <w:t>și</w:t>
            </w:r>
            <w:r w:rsidRPr="00872C14">
              <w:t xml:space="preserve"> adecvată a societății civile de către UE; condamnă orice restricții sau atacuri legale și utilizarea excesivă a forței în anumite state membre, care subminează libertatea de </w:t>
            </w:r>
            <w:r w:rsidRPr="00872C14">
              <w:rPr>
                <w:b/>
                <w:i/>
              </w:rPr>
              <w:t>asociere, de</w:t>
            </w:r>
            <w:r w:rsidRPr="00872C14">
              <w:t xml:space="preserve"> întrunire și de exprimare;</w:t>
            </w:r>
          </w:p>
        </w:tc>
        <w:tc>
          <w:tcPr>
            <w:tcW w:w="4876" w:type="dxa"/>
            <w:tcBorders>
              <w:top w:val="nil"/>
              <w:left w:val="nil"/>
              <w:bottom w:val="nil"/>
              <w:right w:val="nil"/>
            </w:tcBorders>
          </w:tcPr>
          <w:p w14:paraId="56EA3A6B" w14:textId="77777777" w:rsidR="001C2D04" w:rsidRPr="00872C14" w:rsidRDefault="00166959">
            <w:pPr>
              <w:pStyle w:val="Normal6a"/>
            </w:pPr>
            <w:r w:rsidRPr="00872C14">
              <w:t>21.</w:t>
            </w:r>
            <w:r w:rsidRPr="00872C14">
              <w:tab/>
              <w:t>subliniază că organizațiile societății civile și apărătorii drepturilor omului sunt esențiali pentru promovarea și protejarea cartei; solicită o finanțare coerentă</w:t>
            </w:r>
            <w:r w:rsidRPr="00872C14">
              <w:rPr>
                <w:b/>
                <w:i/>
              </w:rPr>
              <w:t>,</w:t>
            </w:r>
            <w:r w:rsidRPr="00872C14">
              <w:t xml:space="preserve"> adecvată</w:t>
            </w:r>
            <w:r w:rsidRPr="00872C14">
              <w:rPr>
                <w:b/>
                <w:i/>
              </w:rPr>
              <w:t>, sustenabilă și predictibilă</w:t>
            </w:r>
            <w:r w:rsidRPr="00872C14">
              <w:t xml:space="preserve"> a societății civile </w:t>
            </w:r>
            <w:r w:rsidRPr="00872C14">
              <w:rPr>
                <w:b/>
                <w:i/>
              </w:rPr>
              <w:t>și a apărătorilor drepturilor omului</w:t>
            </w:r>
            <w:r w:rsidRPr="00872C14">
              <w:t xml:space="preserve"> de către UE; condamnă orice restricții sau atacuri legale și utilizarea excesivă a forței în anumite state membre, care subminează libertatea de întrunire și de </w:t>
            </w:r>
            <w:r w:rsidRPr="00872C14">
              <w:rPr>
                <w:b/>
                <w:i/>
              </w:rPr>
              <w:t>asociere, precum și libertatea de</w:t>
            </w:r>
            <w:r w:rsidRPr="00872C14">
              <w:t xml:space="preserve"> exprimare </w:t>
            </w:r>
            <w:r w:rsidRPr="00872C14">
              <w:rPr>
                <w:b/>
                <w:i/>
              </w:rPr>
              <w:t>și de informare</w:t>
            </w:r>
            <w:r w:rsidRPr="00872C14">
              <w:t>;</w:t>
            </w:r>
          </w:p>
        </w:tc>
      </w:tr>
    </w:tbl>
    <w:p w14:paraId="3307CC7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D3B71C1" w14:textId="77777777" w:rsidR="001C2D04" w:rsidRPr="00872C14" w:rsidRDefault="00166959">
      <w:r w:rsidRPr="00872C14">
        <w:rPr>
          <w:rStyle w:val="HideTWBExt"/>
        </w:rPr>
        <w:t>&lt;/Amend&gt;</w:t>
      </w:r>
    </w:p>
    <w:p w14:paraId="7C87DD5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295</w:t>
      </w:r>
      <w:r w:rsidRPr="00872C14">
        <w:rPr>
          <w:rStyle w:val="HideTWBExt"/>
        </w:rPr>
        <w:t>&lt;/NumAm&gt;</w:t>
      </w:r>
    </w:p>
    <w:p w14:paraId="03443A57"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6B7ED154" w14:textId="77777777" w:rsidR="001C2D04" w:rsidRPr="00872C14" w:rsidRDefault="00166959">
      <w:pPr>
        <w:pStyle w:val="NormalBold"/>
      </w:pPr>
      <w:r w:rsidRPr="00872C14">
        <w:rPr>
          <w:rStyle w:val="HideTWBExt"/>
          <w:b w:val="0"/>
        </w:rPr>
        <w:t>&lt;/RepeatBlock-By&gt;</w:t>
      </w:r>
    </w:p>
    <w:p w14:paraId="7B31666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1332529" w14:textId="77777777" w:rsidR="001C2D04" w:rsidRPr="00872C14" w:rsidRDefault="00166959">
      <w:pPr>
        <w:pStyle w:val="NormalBold"/>
      </w:pPr>
      <w:r w:rsidRPr="00872C14">
        <w:rPr>
          <w:rStyle w:val="HideTWBExt"/>
        </w:rPr>
        <w:t>&lt;Article&gt;</w:t>
      </w:r>
      <w:r w:rsidRPr="00872C14">
        <w:t>Punctul 21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0E0551B" w14:textId="77777777">
        <w:trPr>
          <w:trHeight w:hRule="exact" w:val="240"/>
          <w:jc w:val="center"/>
        </w:trPr>
        <w:tc>
          <w:tcPr>
            <w:tcW w:w="9752" w:type="dxa"/>
            <w:gridSpan w:val="2"/>
            <w:tcBorders>
              <w:top w:val="nil"/>
              <w:left w:val="nil"/>
              <w:bottom w:val="nil"/>
              <w:right w:val="nil"/>
            </w:tcBorders>
          </w:tcPr>
          <w:p w14:paraId="12256D57" w14:textId="77777777" w:rsidR="001C2D04" w:rsidRPr="00872C14" w:rsidRDefault="001C2D04"/>
        </w:tc>
      </w:tr>
      <w:tr w:rsidR="001C2D04" w:rsidRPr="00872C14" w14:paraId="223E3F60" w14:textId="77777777">
        <w:trPr>
          <w:trHeight w:val="240"/>
          <w:jc w:val="center"/>
        </w:trPr>
        <w:tc>
          <w:tcPr>
            <w:tcW w:w="4876" w:type="dxa"/>
            <w:tcBorders>
              <w:top w:val="nil"/>
              <w:left w:val="nil"/>
              <w:bottom w:val="nil"/>
              <w:right w:val="nil"/>
            </w:tcBorders>
          </w:tcPr>
          <w:p w14:paraId="792DD6FB" w14:textId="77777777" w:rsidR="001C2D04" w:rsidRPr="00872C14" w:rsidRDefault="00166959">
            <w:pPr>
              <w:pStyle w:val="AmColumnHeading"/>
            </w:pPr>
            <w:r w:rsidRPr="00872C14">
              <w:lastRenderedPageBreak/>
              <w:t>Propunerea de rezoluție</w:t>
            </w:r>
          </w:p>
        </w:tc>
        <w:tc>
          <w:tcPr>
            <w:tcW w:w="4876" w:type="dxa"/>
            <w:tcBorders>
              <w:top w:val="nil"/>
              <w:left w:val="nil"/>
              <w:bottom w:val="nil"/>
              <w:right w:val="nil"/>
            </w:tcBorders>
          </w:tcPr>
          <w:p w14:paraId="6E9D43C8" w14:textId="77777777" w:rsidR="001C2D04" w:rsidRPr="00872C14" w:rsidRDefault="00166959">
            <w:pPr>
              <w:pStyle w:val="AmColumnHeading"/>
            </w:pPr>
            <w:r w:rsidRPr="00872C14">
              <w:t>Amendamentul</w:t>
            </w:r>
          </w:p>
        </w:tc>
      </w:tr>
      <w:tr w:rsidR="001C2D04" w:rsidRPr="00872C14" w14:paraId="6ACE282D" w14:textId="77777777">
        <w:trPr>
          <w:jc w:val="center"/>
        </w:trPr>
        <w:tc>
          <w:tcPr>
            <w:tcW w:w="4876" w:type="dxa"/>
            <w:tcBorders>
              <w:top w:val="nil"/>
              <w:left w:val="nil"/>
              <w:bottom w:val="nil"/>
              <w:right w:val="nil"/>
            </w:tcBorders>
          </w:tcPr>
          <w:p w14:paraId="4912191F" w14:textId="77777777" w:rsidR="001C2D04" w:rsidRPr="00872C14" w:rsidRDefault="00166959">
            <w:pPr>
              <w:pStyle w:val="Normal6a"/>
            </w:pPr>
            <w:r w:rsidRPr="00872C14">
              <w:t>21.</w:t>
            </w:r>
            <w:r w:rsidRPr="00872C14">
              <w:tab/>
              <w:t>subliniază că organizațiile societății civile și apărătorii drepturilor omului sunt esențiali pentru promovarea și protejarea cartei; solicită o finanțare coerentă și adecvată a societății civile de către UE; condamnă orice restricții sau atacuri legale și utilizarea excesivă a forței în anumite state membre, care subminează libertatea de asociere, de întrunire și de exprimare;</w:t>
            </w:r>
          </w:p>
        </w:tc>
        <w:tc>
          <w:tcPr>
            <w:tcW w:w="4876" w:type="dxa"/>
            <w:tcBorders>
              <w:top w:val="nil"/>
              <w:left w:val="nil"/>
              <w:bottom w:val="nil"/>
              <w:right w:val="nil"/>
            </w:tcBorders>
          </w:tcPr>
          <w:p w14:paraId="565A8C88" w14:textId="77777777" w:rsidR="001C2D04" w:rsidRPr="00872C14" w:rsidRDefault="00166959">
            <w:pPr>
              <w:pStyle w:val="Normal6a"/>
            </w:pPr>
            <w:r w:rsidRPr="00872C14">
              <w:t>21.</w:t>
            </w:r>
            <w:r w:rsidRPr="00872C14">
              <w:tab/>
              <w:t xml:space="preserve">subliniază că organizațiile societății civile și apărătorii drepturilor omului sunt esențiali pentru promovarea și protejarea cartei; solicită o finanțare coerentă și adecvată a societății civile de către UE; condamnă orice restricții sau atacuri legale și utilizarea excesivă a forței în anumite state membre </w:t>
            </w:r>
            <w:r w:rsidRPr="00872C14">
              <w:rPr>
                <w:b/>
                <w:i/>
              </w:rPr>
              <w:t>și în viitoare state membre</w:t>
            </w:r>
            <w:r w:rsidRPr="00872C14">
              <w:t>, care subminează libertatea de asociere, de întrunire și de exprimare;</w:t>
            </w:r>
          </w:p>
        </w:tc>
      </w:tr>
    </w:tbl>
    <w:p w14:paraId="01E84056"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5F8CBA1" w14:textId="77777777" w:rsidR="001C2D04" w:rsidRPr="00872C14" w:rsidRDefault="00166959">
      <w:r w:rsidRPr="00872C14">
        <w:rPr>
          <w:rStyle w:val="HideTWBExt"/>
        </w:rPr>
        <w:t>&lt;/Amend&gt;</w:t>
      </w:r>
    </w:p>
    <w:p w14:paraId="74A8B5A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296</w:t>
      </w:r>
      <w:r w:rsidRPr="00872C14">
        <w:rPr>
          <w:rStyle w:val="HideTWBExt"/>
        </w:rPr>
        <w:t>&lt;/NumAm&gt;</w:t>
      </w:r>
    </w:p>
    <w:p w14:paraId="074DDA88"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50C5477B" w14:textId="77777777" w:rsidR="001C2D04" w:rsidRPr="00872C14" w:rsidRDefault="00166959">
      <w:pPr>
        <w:pStyle w:val="NormalBold"/>
      </w:pPr>
      <w:r w:rsidRPr="00872C14">
        <w:rPr>
          <w:rStyle w:val="HideTWBExt"/>
          <w:b w:val="0"/>
        </w:rPr>
        <w:t>&lt;/RepeatBlock-By&gt;</w:t>
      </w:r>
    </w:p>
    <w:p w14:paraId="3B541CBD" w14:textId="77777777" w:rsidR="001C2D04" w:rsidRPr="00872C14" w:rsidRDefault="00166959">
      <w:pPr>
        <w:pStyle w:val="NormalBold"/>
      </w:pPr>
      <w:r w:rsidRPr="00872C14">
        <w:rPr>
          <w:rStyle w:val="HideTWBExt"/>
        </w:rPr>
        <w:t>&lt;DocAmend&gt;</w:t>
      </w:r>
      <w:r w:rsidRPr="00872C14">
        <w:t xml:space="preserve">Propunere de </w:t>
      </w:r>
      <w:r w:rsidRPr="00872C14">
        <w:t>rezoluție</w:t>
      </w:r>
      <w:r w:rsidRPr="00872C14">
        <w:rPr>
          <w:rStyle w:val="HideTWBExt"/>
        </w:rPr>
        <w:t>&lt;/DocAmend&gt;</w:t>
      </w:r>
    </w:p>
    <w:p w14:paraId="24DF5D72" w14:textId="77777777" w:rsidR="001C2D04" w:rsidRPr="00872C14" w:rsidRDefault="00166959">
      <w:pPr>
        <w:pStyle w:val="NormalBold"/>
      </w:pPr>
      <w:r w:rsidRPr="00872C14">
        <w:rPr>
          <w:rStyle w:val="HideTWBExt"/>
        </w:rPr>
        <w:t>&lt;Article&gt;</w:t>
      </w:r>
      <w:r w:rsidRPr="00872C14">
        <w:t>Punctul 21</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32ED629" w14:textId="77777777">
        <w:trPr>
          <w:trHeight w:hRule="exact" w:val="240"/>
          <w:jc w:val="center"/>
        </w:trPr>
        <w:tc>
          <w:tcPr>
            <w:tcW w:w="9752" w:type="dxa"/>
            <w:gridSpan w:val="2"/>
            <w:tcBorders>
              <w:top w:val="nil"/>
              <w:left w:val="nil"/>
              <w:bottom w:val="nil"/>
              <w:right w:val="nil"/>
            </w:tcBorders>
          </w:tcPr>
          <w:p w14:paraId="2810AFA3" w14:textId="77777777" w:rsidR="001C2D04" w:rsidRPr="00872C14" w:rsidRDefault="001C2D04"/>
        </w:tc>
      </w:tr>
      <w:tr w:rsidR="001C2D04" w:rsidRPr="00872C14" w14:paraId="567C2354" w14:textId="77777777">
        <w:trPr>
          <w:trHeight w:val="240"/>
          <w:jc w:val="center"/>
        </w:trPr>
        <w:tc>
          <w:tcPr>
            <w:tcW w:w="4876" w:type="dxa"/>
            <w:tcBorders>
              <w:top w:val="nil"/>
              <w:left w:val="nil"/>
              <w:bottom w:val="nil"/>
              <w:right w:val="nil"/>
            </w:tcBorders>
          </w:tcPr>
          <w:p w14:paraId="56DAA37B"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CBE958E" w14:textId="77777777" w:rsidR="001C2D04" w:rsidRPr="00872C14" w:rsidRDefault="00166959">
            <w:pPr>
              <w:pStyle w:val="AmColumnHeading"/>
            </w:pPr>
            <w:r w:rsidRPr="00872C14">
              <w:t>Amendamentul</w:t>
            </w:r>
          </w:p>
        </w:tc>
      </w:tr>
      <w:tr w:rsidR="001C2D04" w:rsidRPr="00872C14" w14:paraId="1DA0ABBC" w14:textId="77777777">
        <w:trPr>
          <w:jc w:val="center"/>
        </w:trPr>
        <w:tc>
          <w:tcPr>
            <w:tcW w:w="4876" w:type="dxa"/>
            <w:tcBorders>
              <w:top w:val="nil"/>
              <w:left w:val="nil"/>
              <w:bottom w:val="nil"/>
              <w:right w:val="nil"/>
            </w:tcBorders>
          </w:tcPr>
          <w:p w14:paraId="736436F0" w14:textId="77777777" w:rsidR="001C2D04" w:rsidRPr="00872C14" w:rsidRDefault="00166959">
            <w:pPr>
              <w:pStyle w:val="Normal6a"/>
            </w:pPr>
            <w:r w:rsidRPr="00872C14">
              <w:t>21.</w:t>
            </w:r>
            <w:r w:rsidRPr="00872C14">
              <w:tab/>
              <w:t xml:space="preserve">subliniază că organizațiile societății civile și apărătorii drepturilor omului sunt esențiali pentru promovarea și protejarea cartei; solicită o </w:t>
            </w:r>
            <w:r w:rsidRPr="00872C14">
              <w:t>finanțare coerentă și adecvată a societății civile de către UE; condamnă orice restricții sau atacuri legale și utilizarea excesivă a forței în anumite state membre, care subminează libertatea de asociere, de întrunire și de exprimare;</w:t>
            </w:r>
          </w:p>
        </w:tc>
        <w:tc>
          <w:tcPr>
            <w:tcW w:w="4876" w:type="dxa"/>
            <w:tcBorders>
              <w:top w:val="nil"/>
              <w:left w:val="nil"/>
              <w:bottom w:val="nil"/>
              <w:right w:val="nil"/>
            </w:tcBorders>
          </w:tcPr>
          <w:p w14:paraId="669C84D4" w14:textId="77777777" w:rsidR="001C2D04" w:rsidRPr="00872C14" w:rsidRDefault="00166959">
            <w:pPr>
              <w:pStyle w:val="Normal6a"/>
            </w:pPr>
            <w:r w:rsidRPr="00872C14">
              <w:t>21.</w:t>
            </w:r>
            <w:r w:rsidRPr="00872C14">
              <w:tab/>
            </w:r>
            <w:r w:rsidRPr="00872C14">
              <w:rPr>
                <w:i/>
                <w:iCs/>
              </w:rPr>
              <w:t xml:space="preserve">[nu </w:t>
            </w:r>
            <w:r w:rsidRPr="00872C14">
              <w:rPr>
                <w:i/>
                <w:iCs/>
              </w:rPr>
              <w:t>privește versiunea în limba română]</w:t>
            </w:r>
            <w:r w:rsidRPr="00872C14">
              <w:t xml:space="preserve">  </w:t>
            </w:r>
          </w:p>
        </w:tc>
      </w:tr>
    </w:tbl>
    <w:p w14:paraId="37E9024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109DD87" w14:textId="77777777" w:rsidR="001C2D04" w:rsidRPr="00872C14" w:rsidRDefault="00166959">
      <w:r w:rsidRPr="00872C14">
        <w:rPr>
          <w:rStyle w:val="HideTWBExt"/>
        </w:rPr>
        <w:t>&lt;/Amend&gt;</w:t>
      </w:r>
    </w:p>
    <w:p w14:paraId="7284353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297</w:t>
      </w:r>
      <w:r w:rsidRPr="00872C14">
        <w:rPr>
          <w:rStyle w:val="HideTWBExt"/>
        </w:rPr>
        <w:t>&lt;/NumAm&gt;</w:t>
      </w:r>
    </w:p>
    <w:p w14:paraId="54F99EFF"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07558E4F" w14:textId="77777777" w:rsidR="001C2D04" w:rsidRPr="00872C14" w:rsidRDefault="00166959">
      <w:pPr>
        <w:pStyle w:val="NormalBold"/>
      </w:pPr>
      <w:r w:rsidRPr="00872C14">
        <w:rPr>
          <w:rStyle w:val="HideTWBExt"/>
          <w:b w:val="0"/>
        </w:rPr>
        <w:t>&lt;/RepeatBlock-By&gt;</w:t>
      </w:r>
    </w:p>
    <w:p w14:paraId="78410ED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2E42DE4" w14:textId="77777777" w:rsidR="001C2D04" w:rsidRPr="00872C14" w:rsidRDefault="00166959">
      <w:pPr>
        <w:pStyle w:val="NormalBold"/>
      </w:pPr>
      <w:r w:rsidRPr="00872C14">
        <w:rPr>
          <w:rStyle w:val="HideTWBExt"/>
        </w:rPr>
        <w:t>&lt;Article&gt;</w:t>
      </w:r>
      <w:r w:rsidRPr="00872C14">
        <w:t>Punctul 21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7D38596" w14:textId="77777777">
        <w:trPr>
          <w:trHeight w:hRule="exact" w:val="240"/>
          <w:jc w:val="center"/>
        </w:trPr>
        <w:tc>
          <w:tcPr>
            <w:tcW w:w="9752" w:type="dxa"/>
            <w:gridSpan w:val="2"/>
            <w:tcBorders>
              <w:top w:val="nil"/>
              <w:left w:val="nil"/>
              <w:bottom w:val="nil"/>
              <w:right w:val="nil"/>
            </w:tcBorders>
          </w:tcPr>
          <w:p w14:paraId="36C17C8A" w14:textId="77777777" w:rsidR="001C2D04" w:rsidRPr="00872C14" w:rsidRDefault="001C2D04"/>
        </w:tc>
      </w:tr>
      <w:tr w:rsidR="001C2D04" w:rsidRPr="00872C14" w14:paraId="61E88088" w14:textId="77777777">
        <w:trPr>
          <w:trHeight w:val="240"/>
          <w:jc w:val="center"/>
        </w:trPr>
        <w:tc>
          <w:tcPr>
            <w:tcW w:w="4876" w:type="dxa"/>
            <w:tcBorders>
              <w:top w:val="nil"/>
              <w:left w:val="nil"/>
              <w:bottom w:val="nil"/>
              <w:right w:val="nil"/>
            </w:tcBorders>
          </w:tcPr>
          <w:p w14:paraId="48B8A1F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E2A255E" w14:textId="77777777" w:rsidR="001C2D04" w:rsidRPr="00872C14" w:rsidRDefault="00166959">
            <w:pPr>
              <w:pStyle w:val="AmColumnHeading"/>
            </w:pPr>
            <w:r w:rsidRPr="00872C14">
              <w:t>Amendamentul</w:t>
            </w:r>
          </w:p>
        </w:tc>
      </w:tr>
      <w:tr w:rsidR="001C2D04" w:rsidRPr="00872C14" w14:paraId="0483ADE9" w14:textId="77777777">
        <w:trPr>
          <w:jc w:val="center"/>
        </w:trPr>
        <w:tc>
          <w:tcPr>
            <w:tcW w:w="4876" w:type="dxa"/>
            <w:tcBorders>
              <w:top w:val="nil"/>
              <w:left w:val="nil"/>
              <w:bottom w:val="nil"/>
              <w:right w:val="nil"/>
            </w:tcBorders>
          </w:tcPr>
          <w:p w14:paraId="2F97C523" w14:textId="77777777" w:rsidR="001C2D04" w:rsidRPr="00872C14" w:rsidRDefault="001C2D04">
            <w:pPr>
              <w:pStyle w:val="Normal6a"/>
            </w:pPr>
          </w:p>
        </w:tc>
        <w:tc>
          <w:tcPr>
            <w:tcW w:w="4876" w:type="dxa"/>
            <w:tcBorders>
              <w:top w:val="nil"/>
              <w:left w:val="nil"/>
              <w:bottom w:val="nil"/>
              <w:right w:val="nil"/>
            </w:tcBorders>
          </w:tcPr>
          <w:p w14:paraId="6C72A07C" w14:textId="77777777" w:rsidR="001C2D04" w:rsidRPr="00872C14" w:rsidRDefault="00166959">
            <w:pPr>
              <w:pStyle w:val="Normal6a"/>
            </w:pPr>
            <w:r w:rsidRPr="00872C14">
              <w:rPr>
                <w:b/>
                <w:i/>
              </w:rPr>
              <w:t>21a.</w:t>
            </w:r>
            <w:r w:rsidRPr="00872C14">
              <w:tab/>
            </w:r>
            <w:r w:rsidRPr="00872C14">
              <w:rPr>
                <w:b/>
                <w:i/>
              </w:rPr>
              <w:t xml:space="preserve">reamintește că, în conformitate cu articolul 11 alineatul (2) din TUE, </w:t>
            </w:r>
            <w:r w:rsidRPr="00872C14">
              <w:rPr>
                <w:b/>
                <w:i/>
              </w:rPr>
              <w:lastRenderedPageBreak/>
              <w:t xml:space="preserve">instituțiile Uniunii trebuie să mențină un dialog deschis, transparent și structurat cu organizațiile societății </w:t>
            </w:r>
            <w:r w:rsidRPr="00872C14">
              <w:rPr>
                <w:b/>
                <w:i/>
              </w:rPr>
              <w:t>civile și cu asociațiile reprezentative; subliniază în special, în acest sens, că accesul la finanțarea structurală este o condiție prealabilă pentru asigurarea participării publicului; reamintește angajamentul luat de Comisie în orientările sale politice de a-și intensifica implicarea în relația cu organizațiile societății civile care au expertiză și joacă un rol important în apărarea problemelor societale specifice și în promovarea drepturilor omului; reamintește, prin urmare, că este în continuare fundam</w:t>
            </w:r>
            <w:r w:rsidRPr="00872C14">
              <w:rPr>
                <w:b/>
                <w:i/>
              </w:rPr>
              <w:t>ental ca organizațiile societății civile, prin finanțare din partea UE, să se poată implica în activități cum ar fi cele de promovare, demonstrații, promovarea și protecția spațiului civic, jurnalism de investigație sau acțiuni judiciare și că aceste activități ar trebui să rămână eligibile în cadrul programelor de finanțare relevante și să dispună de o finanțare specifică suficientă;</w:t>
            </w:r>
          </w:p>
        </w:tc>
      </w:tr>
    </w:tbl>
    <w:p w14:paraId="4AB376AC"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1DC72B5" w14:textId="77777777" w:rsidR="001C2D04" w:rsidRPr="00872C14" w:rsidRDefault="00166959">
      <w:r w:rsidRPr="00872C14">
        <w:rPr>
          <w:rStyle w:val="HideTWBExt"/>
        </w:rPr>
        <w:t>&lt;/Amend&gt;</w:t>
      </w:r>
    </w:p>
    <w:p w14:paraId="61297BD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298</w:t>
      </w:r>
      <w:r w:rsidRPr="00872C14">
        <w:rPr>
          <w:rStyle w:val="HideTWBExt"/>
        </w:rPr>
        <w:t>&lt;/NumAm&gt;</w:t>
      </w:r>
    </w:p>
    <w:p w14:paraId="0F81E5FE"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Klára Dobrev, Idoia Mendia, Brando Benifei</w:t>
      </w:r>
      <w:r w:rsidRPr="00872C14">
        <w:rPr>
          <w:rStyle w:val="HideTWBExt"/>
          <w:b w:val="0"/>
        </w:rPr>
        <w:t>&lt;/Members&gt;</w:t>
      </w:r>
    </w:p>
    <w:p w14:paraId="0560FBCC" w14:textId="77777777" w:rsidR="001C2D04" w:rsidRPr="00872C14" w:rsidRDefault="00166959">
      <w:pPr>
        <w:pStyle w:val="NormalBold"/>
      </w:pPr>
      <w:r w:rsidRPr="00872C14">
        <w:rPr>
          <w:rStyle w:val="HideTWBExt"/>
          <w:b w:val="0"/>
        </w:rPr>
        <w:t>&lt;/RepeatBlock-By&gt;</w:t>
      </w:r>
    </w:p>
    <w:p w14:paraId="74A86F43"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CC15958" w14:textId="77777777" w:rsidR="001C2D04" w:rsidRPr="00872C14" w:rsidRDefault="00166959">
      <w:pPr>
        <w:pStyle w:val="NormalBold"/>
      </w:pPr>
      <w:r w:rsidRPr="00872C14">
        <w:rPr>
          <w:rStyle w:val="HideTWBExt"/>
        </w:rPr>
        <w:t>&lt;Article&gt;</w:t>
      </w:r>
      <w:r w:rsidRPr="00872C14">
        <w:t>Punctul 21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E075414" w14:textId="77777777">
        <w:trPr>
          <w:trHeight w:hRule="exact" w:val="240"/>
          <w:jc w:val="center"/>
        </w:trPr>
        <w:tc>
          <w:tcPr>
            <w:tcW w:w="9752" w:type="dxa"/>
            <w:gridSpan w:val="2"/>
            <w:tcBorders>
              <w:top w:val="nil"/>
              <w:left w:val="nil"/>
              <w:bottom w:val="nil"/>
              <w:right w:val="nil"/>
            </w:tcBorders>
          </w:tcPr>
          <w:p w14:paraId="208D767D" w14:textId="77777777" w:rsidR="001C2D04" w:rsidRPr="00872C14" w:rsidRDefault="001C2D04"/>
        </w:tc>
      </w:tr>
      <w:tr w:rsidR="001C2D04" w:rsidRPr="00872C14" w14:paraId="701FE73D" w14:textId="77777777">
        <w:trPr>
          <w:trHeight w:val="240"/>
          <w:jc w:val="center"/>
        </w:trPr>
        <w:tc>
          <w:tcPr>
            <w:tcW w:w="4876" w:type="dxa"/>
            <w:tcBorders>
              <w:top w:val="nil"/>
              <w:left w:val="nil"/>
              <w:bottom w:val="nil"/>
              <w:right w:val="nil"/>
            </w:tcBorders>
          </w:tcPr>
          <w:p w14:paraId="2A3165B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41837C2" w14:textId="77777777" w:rsidR="001C2D04" w:rsidRPr="00872C14" w:rsidRDefault="00166959">
            <w:pPr>
              <w:pStyle w:val="AmColumnHeading"/>
            </w:pPr>
            <w:r w:rsidRPr="00872C14">
              <w:t>Amendamentul</w:t>
            </w:r>
          </w:p>
        </w:tc>
      </w:tr>
      <w:tr w:rsidR="001C2D04" w:rsidRPr="00872C14" w14:paraId="63FD97D9" w14:textId="77777777">
        <w:trPr>
          <w:jc w:val="center"/>
        </w:trPr>
        <w:tc>
          <w:tcPr>
            <w:tcW w:w="4876" w:type="dxa"/>
            <w:tcBorders>
              <w:top w:val="nil"/>
              <w:left w:val="nil"/>
              <w:bottom w:val="nil"/>
              <w:right w:val="nil"/>
            </w:tcBorders>
          </w:tcPr>
          <w:p w14:paraId="12F7003B" w14:textId="77777777" w:rsidR="001C2D04" w:rsidRPr="00872C14" w:rsidRDefault="001C2D04">
            <w:pPr>
              <w:pStyle w:val="Normal6a"/>
            </w:pPr>
          </w:p>
        </w:tc>
        <w:tc>
          <w:tcPr>
            <w:tcW w:w="4876" w:type="dxa"/>
            <w:tcBorders>
              <w:top w:val="nil"/>
              <w:left w:val="nil"/>
              <w:bottom w:val="nil"/>
              <w:right w:val="nil"/>
            </w:tcBorders>
          </w:tcPr>
          <w:p w14:paraId="28D08EA8" w14:textId="77777777" w:rsidR="001C2D04" w:rsidRPr="00872C14" w:rsidRDefault="00166959">
            <w:pPr>
              <w:pStyle w:val="Normal6a"/>
            </w:pPr>
            <w:r w:rsidRPr="00872C14">
              <w:rPr>
                <w:b/>
                <w:i/>
              </w:rPr>
              <w:t>21a.</w:t>
            </w:r>
            <w:r w:rsidRPr="00872C14">
              <w:tab/>
            </w:r>
            <w:r w:rsidRPr="00872C14">
              <w:rPr>
                <w:b/>
                <w:i/>
              </w:rPr>
              <w:t>solicită luarea de măsuri ferme împotriva oricăror încălcări ale drepturilor fundamentale, mai precis ale libertății de întrunire și de asociere, precum și ale libertății de exprimare și de informare, și utilizarea deplină a tuturor instrumentelor UE disponibile pentru a aborda orice încălcare a dreptului Uniunii și a valorilor sale;</w:t>
            </w:r>
          </w:p>
        </w:tc>
      </w:tr>
    </w:tbl>
    <w:p w14:paraId="12B7515A"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DB8A44B" w14:textId="77777777" w:rsidR="001C2D04" w:rsidRPr="00872C14" w:rsidRDefault="00166959">
      <w:r w:rsidRPr="00872C14">
        <w:rPr>
          <w:rStyle w:val="HideTWBExt"/>
        </w:rPr>
        <w:t>&lt;/Amend&gt;</w:t>
      </w:r>
    </w:p>
    <w:p w14:paraId="4F83865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299</w:t>
      </w:r>
      <w:r w:rsidRPr="00872C14">
        <w:rPr>
          <w:rStyle w:val="HideTWBExt"/>
        </w:rPr>
        <w:t>&lt;/NumAm&gt;</w:t>
      </w:r>
    </w:p>
    <w:p w14:paraId="03C6BC0A" w14:textId="77777777" w:rsidR="001C2D04" w:rsidRPr="00872C14" w:rsidRDefault="00166959">
      <w:pPr>
        <w:pStyle w:val="NormalBold"/>
      </w:pPr>
      <w:r w:rsidRPr="00872C14">
        <w:rPr>
          <w:rStyle w:val="HideTWBExt"/>
          <w:b w:val="0"/>
        </w:rPr>
        <w:t>&lt;RepeatBlock-By&gt;&lt;Members&gt;</w:t>
      </w:r>
      <w:r w:rsidRPr="00872C14">
        <w:t>Vasile Dîncu</w:t>
      </w:r>
      <w:r w:rsidRPr="00872C14">
        <w:rPr>
          <w:rStyle w:val="HideTWBExt"/>
          <w:b w:val="0"/>
        </w:rPr>
        <w:t>&lt;/Members&gt;</w:t>
      </w:r>
    </w:p>
    <w:p w14:paraId="7A2870B8" w14:textId="77777777" w:rsidR="001C2D04" w:rsidRPr="00872C14" w:rsidRDefault="00166959">
      <w:pPr>
        <w:pStyle w:val="NormalBold"/>
      </w:pPr>
      <w:r w:rsidRPr="00872C14">
        <w:rPr>
          <w:rStyle w:val="HideTWBExt"/>
          <w:b w:val="0"/>
        </w:rPr>
        <w:t>&lt;/RepeatBlock-By&gt;</w:t>
      </w:r>
    </w:p>
    <w:p w14:paraId="7C793FA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28C9B00" w14:textId="77777777" w:rsidR="001C2D04" w:rsidRPr="00872C14" w:rsidRDefault="00166959">
      <w:pPr>
        <w:pStyle w:val="NormalBold"/>
      </w:pPr>
      <w:r w:rsidRPr="00872C14">
        <w:rPr>
          <w:rStyle w:val="HideTWBExt"/>
        </w:rPr>
        <w:t>&lt;Article&gt;</w:t>
      </w:r>
      <w:r w:rsidRPr="00872C14">
        <w:t>Punctul 22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BF6855D" w14:textId="77777777">
        <w:trPr>
          <w:trHeight w:hRule="exact" w:val="240"/>
          <w:jc w:val="center"/>
        </w:trPr>
        <w:tc>
          <w:tcPr>
            <w:tcW w:w="9752" w:type="dxa"/>
            <w:gridSpan w:val="2"/>
            <w:tcBorders>
              <w:top w:val="nil"/>
              <w:left w:val="nil"/>
              <w:bottom w:val="nil"/>
              <w:right w:val="nil"/>
            </w:tcBorders>
          </w:tcPr>
          <w:p w14:paraId="77233007" w14:textId="77777777" w:rsidR="001C2D04" w:rsidRPr="00872C14" w:rsidRDefault="001C2D04"/>
        </w:tc>
      </w:tr>
      <w:tr w:rsidR="001C2D04" w:rsidRPr="00872C14" w14:paraId="10B4BE6F" w14:textId="77777777">
        <w:trPr>
          <w:trHeight w:val="240"/>
          <w:jc w:val="center"/>
        </w:trPr>
        <w:tc>
          <w:tcPr>
            <w:tcW w:w="4876" w:type="dxa"/>
            <w:tcBorders>
              <w:top w:val="nil"/>
              <w:left w:val="nil"/>
              <w:bottom w:val="nil"/>
              <w:right w:val="nil"/>
            </w:tcBorders>
          </w:tcPr>
          <w:p w14:paraId="5B670E5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B9DD302" w14:textId="77777777" w:rsidR="001C2D04" w:rsidRPr="00872C14" w:rsidRDefault="00166959">
            <w:pPr>
              <w:pStyle w:val="AmColumnHeading"/>
            </w:pPr>
            <w:r w:rsidRPr="00872C14">
              <w:t>Amendamentul</w:t>
            </w:r>
          </w:p>
        </w:tc>
      </w:tr>
      <w:tr w:rsidR="001C2D04" w:rsidRPr="00872C14" w14:paraId="0A9A3E7A" w14:textId="77777777">
        <w:trPr>
          <w:jc w:val="center"/>
        </w:trPr>
        <w:tc>
          <w:tcPr>
            <w:tcW w:w="4876" w:type="dxa"/>
            <w:tcBorders>
              <w:top w:val="nil"/>
              <w:left w:val="nil"/>
              <w:bottom w:val="nil"/>
              <w:right w:val="nil"/>
            </w:tcBorders>
          </w:tcPr>
          <w:p w14:paraId="00FA5F7A" w14:textId="77777777" w:rsidR="001C2D04" w:rsidRPr="00872C14" w:rsidRDefault="00166959">
            <w:pPr>
              <w:pStyle w:val="Normal6a"/>
            </w:pPr>
            <w:r w:rsidRPr="00872C14">
              <w:t>22.</w:t>
            </w:r>
            <w:r w:rsidRPr="00872C14">
              <w:tab/>
              <w:t xml:space="preserve">solicită o mai mare implicare a UE și a organismelor naționale cu societatea civilă, parlamentele </w:t>
            </w:r>
            <w:r w:rsidRPr="00872C14">
              <w:t>naționale și alte părți interesate pentru a spori transparența și incluziunea în aplicarea cartei; subliniază că dialogul cuprinzător și abordările participative sunt esențiale pentru identificarea provocărilor legate de drepturi și pentru asigurarea unor căi de atac eficiente; subliniază că această implicare multipartită întărește legitimitatea democratică și responsabilitatea, consolidând identitatea UE ca Uniune bazată pe valori comune și pe respectarea drepturilor omului;</w:t>
            </w:r>
          </w:p>
        </w:tc>
        <w:tc>
          <w:tcPr>
            <w:tcW w:w="4876" w:type="dxa"/>
            <w:tcBorders>
              <w:top w:val="nil"/>
              <w:left w:val="nil"/>
              <w:bottom w:val="nil"/>
              <w:right w:val="nil"/>
            </w:tcBorders>
          </w:tcPr>
          <w:p w14:paraId="202D72CF" w14:textId="77777777" w:rsidR="001C2D04" w:rsidRPr="00872C14" w:rsidRDefault="00166959">
            <w:pPr>
              <w:pStyle w:val="Normal6a"/>
            </w:pPr>
            <w:r w:rsidRPr="00872C14">
              <w:t>22.</w:t>
            </w:r>
            <w:r w:rsidRPr="00872C14">
              <w:tab/>
              <w:t xml:space="preserve">solicită o mai mare </w:t>
            </w:r>
            <w:r w:rsidRPr="00872C14">
              <w:t>implicare a UE și a organismelor naționale cu societatea civilă, parlamentele naționale și alte părți interesate pentru a spori transparența și incluziunea în aplicarea cartei; subliniază că dialogul cuprinzător și abordările participative sunt esențiale pentru identificarea provocărilor legate de drepturi și pentru asigurarea unor căi de atac eficiente; subliniază că această implicare multipartită întărește legitimitatea democratică și responsabilitatea, consolidând identitatea UE ca Uniune bazată pe valor</w:t>
            </w:r>
            <w:r w:rsidRPr="00872C14">
              <w:t xml:space="preserve">i comune și pe respectarea drepturilor omului; </w:t>
            </w:r>
            <w:r w:rsidRPr="00872C14">
              <w:rPr>
                <w:b/>
                <w:i/>
              </w:rPr>
              <w:t>consideră că o conștientizare socială și o cetățenie activă sunt factori-cheie pentru adoptarea cartei în statele membre și încurajează implementarea unor proiecte mai cuprinzătoare care să crească gradul de conștientizare și să ofere cetățenilor cunoștințe practice despre rolul cartei în protejarea drepturilor lor;</w:t>
            </w:r>
          </w:p>
        </w:tc>
      </w:tr>
    </w:tbl>
    <w:p w14:paraId="5A5B940A"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64B314B" w14:textId="77777777" w:rsidR="001C2D04" w:rsidRPr="00872C14" w:rsidRDefault="00166959">
      <w:r w:rsidRPr="00872C14">
        <w:rPr>
          <w:rStyle w:val="HideTWBExt"/>
        </w:rPr>
        <w:t>&lt;/Amend&gt;</w:t>
      </w:r>
    </w:p>
    <w:p w14:paraId="0DAECA6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300</w:t>
      </w:r>
      <w:r w:rsidRPr="00872C14">
        <w:rPr>
          <w:rStyle w:val="HideTWBExt"/>
        </w:rPr>
        <w:t>&lt;/NumAm&gt;</w:t>
      </w:r>
    </w:p>
    <w:p w14:paraId="0596FE07"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0C9BFFA7" w14:textId="77777777" w:rsidR="001C2D04" w:rsidRPr="00872C14" w:rsidRDefault="00166959">
      <w:pPr>
        <w:pStyle w:val="NormalBold"/>
      </w:pPr>
      <w:r w:rsidRPr="00872C14">
        <w:rPr>
          <w:rStyle w:val="HideTWBExt"/>
          <w:b w:val="0"/>
        </w:rPr>
        <w:t>&lt;/RepeatBlock-By&gt;</w:t>
      </w:r>
    </w:p>
    <w:p w14:paraId="57AB6A7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620CF17" w14:textId="77777777" w:rsidR="001C2D04" w:rsidRPr="00872C14" w:rsidRDefault="00166959">
      <w:pPr>
        <w:pStyle w:val="NormalBold"/>
      </w:pPr>
      <w:r w:rsidRPr="00872C14">
        <w:rPr>
          <w:rStyle w:val="HideTWBExt"/>
        </w:rPr>
        <w:t>&lt;Article&gt;</w:t>
      </w:r>
      <w:r w:rsidRPr="00872C14">
        <w:t>Punctul 22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9D9B96A" w14:textId="77777777">
        <w:trPr>
          <w:trHeight w:hRule="exact" w:val="240"/>
          <w:jc w:val="center"/>
        </w:trPr>
        <w:tc>
          <w:tcPr>
            <w:tcW w:w="9752" w:type="dxa"/>
            <w:gridSpan w:val="2"/>
            <w:tcBorders>
              <w:top w:val="nil"/>
              <w:left w:val="nil"/>
              <w:bottom w:val="nil"/>
              <w:right w:val="nil"/>
            </w:tcBorders>
          </w:tcPr>
          <w:p w14:paraId="13B5A077" w14:textId="77777777" w:rsidR="001C2D04" w:rsidRPr="00872C14" w:rsidRDefault="001C2D04"/>
        </w:tc>
      </w:tr>
      <w:tr w:rsidR="001C2D04" w:rsidRPr="00872C14" w14:paraId="6BE3CC5A" w14:textId="77777777">
        <w:trPr>
          <w:trHeight w:val="240"/>
          <w:jc w:val="center"/>
        </w:trPr>
        <w:tc>
          <w:tcPr>
            <w:tcW w:w="4876" w:type="dxa"/>
            <w:tcBorders>
              <w:top w:val="nil"/>
              <w:left w:val="nil"/>
              <w:bottom w:val="nil"/>
              <w:right w:val="nil"/>
            </w:tcBorders>
          </w:tcPr>
          <w:p w14:paraId="70AAFC9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AA8E19A" w14:textId="77777777" w:rsidR="001C2D04" w:rsidRPr="00872C14" w:rsidRDefault="00166959">
            <w:pPr>
              <w:pStyle w:val="AmColumnHeading"/>
            </w:pPr>
            <w:r w:rsidRPr="00872C14">
              <w:t>Amendamentul</w:t>
            </w:r>
          </w:p>
        </w:tc>
      </w:tr>
      <w:tr w:rsidR="001C2D04" w:rsidRPr="00872C14" w14:paraId="4449B41B" w14:textId="77777777">
        <w:trPr>
          <w:jc w:val="center"/>
        </w:trPr>
        <w:tc>
          <w:tcPr>
            <w:tcW w:w="4876" w:type="dxa"/>
            <w:tcBorders>
              <w:top w:val="nil"/>
              <w:left w:val="nil"/>
              <w:bottom w:val="nil"/>
              <w:right w:val="nil"/>
            </w:tcBorders>
          </w:tcPr>
          <w:p w14:paraId="1D2378C1" w14:textId="77777777" w:rsidR="001C2D04" w:rsidRPr="00872C14" w:rsidRDefault="00166959">
            <w:pPr>
              <w:pStyle w:val="Normal6a"/>
            </w:pPr>
            <w:r w:rsidRPr="00872C14">
              <w:t>22.</w:t>
            </w:r>
            <w:r w:rsidRPr="00872C14">
              <w:tab/>
              <w:t xml:space="preserve">solicită o </w:t>
            </w:r>
            <w:r w:rsidRPr="00872C14">
              <w:rPr>
                <w:b/>
                <w:i/>
              </w:rPr>
              <w:t>mai mare</w:t>
            </w:r>
            <w:r w:rsidRPr="00872C14">
              <w:t xml:space="preserve"> implicare a UE </w:t>
            </w:r>
            <w:r w:rsidRPr="00872C14">
              <w:lastRenderedPageBreak/>
              <w:t>și a organismelor naționale cu societatea civilă, parlamentele naționale și alte părți interesate pentru a spori transparența și incluziunea în aplicarea cartei; subliniază că dialogul cuprinzător și abordările participative sunt esențiale pentru identificarea provocărilor legate de drepturi și pentru asigurarea unor căi de atac eficiente; subliniază că această implicare multipartită întărește legitimitatea democratică și responsabilitatea, consolidând identitatea UE ca Uniune bazată pe valo</w:t>
            </w:r>
            <w:r w:rsidRPr="00872C14">
              <w:t>ri comune și pe respectarea drepturilor omului;</w:t>
            </w:r>
          </w:p>
        </w:tc>
        <w:tc>
          <w:tcPr>
            <w:tcW w:w="4876" w:type="dxa"/>
            <w:tcBorders>
              <w:top w:val="nil"/>
              <w:left w:val="nil"/>
              <w:bottom w:val="nil"/>
              <w:right w:val="nil"/>
            </w:tcBorders>
          </w:tcPr>
          <w:p w14:paraId="74DC58DB" w14:textId="77777777" w:rsidR="001C2D04" w:rsidRPr="00872C14" w:rsidRDefault="00166959">
            <w:pPr>
              <w:pStyle w:val="Normal6a"/>
            </w:pPr>
            <w:r w:rsidRPr="00872C14">
              <w:lastRenderedPageBreak/>
              <w:t>22.</w:t>
            </w:r>
            <w:r w:rsidRPr="00872C14">
              <w:tab/>
              <w:t xml:space="preserve">solicită o implicare </w:t>
            </w:r>
            <w:r w:rsidRPr="00872C14">
              <w:rPr>
                <w:b/>
                <w:i/>
              </w:rPr>
              <w:t xml:space="preserve">mai mare și </w:t>
            </w:r>
            <w:r w:rsidRPr="00872C14">
              <w:rPr>
                <w:b/>
                <w:i/>
              </w:rPr>
              <w:lastRenderedPageBreak/>
              <w:t>sistematică</w:t>
            </w:r>
            <w:r w:rsidRPr="00872C14">
              <w:t xml:space="preserve"> a UE și a organismelor naționale cu societatea civilă, parlamentele naționale și alte părți interesate pentru a spori transparența și incluziunea în aplicarea cartei </w:t>
            </w:r>
            <w:r w:rsidRPr="00872C14">
              <w:rPr>
                <w:b/>
                <w:i/>
              </w:rPr>
              <w:t>și a asigura punerea sa în aplicare pe deplin și interpretarea sa consecventă</w:t>
            </w:r>
            <w:r w:rsidRPr="00872C14">
              <w:t>; subliniază că dialogul cuprinzător și abordările participative sunt esențiale pentru identificarea provocărilor legate de drepturi și pentru asigurarea unor căi de atac eficiente; subliniază că această implicare multipart</w:t>
            </w:r>
            <w:r w:rsidRPr="00872C14">
              <w:t>ită întărește legitimitatea democratică și responsabilitatea, consolidând identitatea UE ca Uniune bazată pe valori comune și pe respectarea drepturilor omului;</w:t>
            </w:r>
          </w:p>
        </w:tc>
      </w:tr>
    </w:tbl>
    <w:p w14:paraId="5A8F5509"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7BE2352" w14:textId="77777777" w:rsidR="001C2D04" w:rsidRPr="00872C14" w:rsidRDefault="00166959">
      <w:r w:rsidRPr="00872C14">
        <w:rPr>
          <w:rStyle w:val="HideTWBExt"/>
        </w:rPr>
        <w:t>&lt;/Amend&gt;</w:t>
      </w:r>
    </w:p>
    <w:p w14:paraId="645DCD97"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301</w:t>
      </w:r>
      <w:r w:rsidRPr="00872C14">
        <w:rPr>
          <w:rStyle w:val="HideTWBExt"/>
        </w:rPr>
        <w:t>&lt;/NumAm&gt;</w:t>
      </w:r>
    </w:p>
    <w:p w14:paraId="7DA4FAA9"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3D31194F" w14:textId="77777777" w:rsidR="001C2D04" w:rsidRPr="00872C14" w:rsidRDefault="00166959">
      <w:pPr>
        <w:pStyle w:val="NormalBold"/>
      </w:pPr>
      <w:r w:rsidRPr="00872C14">
        <w:rPr>
          <w:rStyle w:val="HideTWBExt"/>
          <w:b w:val="0"/>
        </w:rPr>
        <w:t>&lt;/RepeatBlock-By&gt;</w:t>
      </w:r>
    </w:p>
    <w:p w14:paraId="1FA4C58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F3B10CF" w14:textId="77777777" w:rsidR="001C2D04" w:rsidRPr="00872C14" w:rsidRDefault="00166959">
      <w:pPr>
        <w:pStyle w:val="NormalBold"/>
      </w:pPr>
      <w:r w:rsidRPr="00872C14">
        <w:rPr>
          <w:rStyle w:val="HideTWBExt"/>
        </w:rPr>
        <w:t>&lt;Article&gt;</w:t>
      </w:r>
      <w:r w:rsidRPr="00872C14">
        <w:t>Punctul 22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776E74B" w14:textId="77777777">
        <w:trPr>
          <w:trHeight w:hRule="exact" w:val="240"/>
          <w:jc w:val="center"/>
        </w:trPr>
        <w:tc>
          <w:tcPr>
            <w:tcW w:w="9752" w:type="dxa"/>
            <w:gridSpan w:val="2"/>
            <w:tcBorders>
              <w:top w:val="nil"/>
              <w:left w:val="nil"/>
              <w:bottom w:val="nil"/>
              <w:right w:val="nil"/>
            </w:tcBorders>
          </w:tcPr>
          <w:p w14:paraId="68008839" w14:textId="77777777" w:rsidR="001C2D04" w:rsidRPr="00872C14" w:rsidRDefault="001C2D04"/>
        </w:tc>
      </w:tr>
      <w:tr w:rsidR="001C2D04" w:rsidRPr="00872C14" w14:paraId="3C1F5298" w14:textId="77777777">
        <w:trPr>
          <w:trHeight w:val="240"/>
          <w:jc w:val="center"/>
        </w:trPr>
        <w:tc>
          <w:tcPr>
            <w:tcW w:w="4876" w:type="dxa"/>
            <w:tcBorders>
              <w:top w:val="nil"/>
              <w:left w:val="nil"/>
              <w:bottom w:val="nil"/>
              <w:right w:val="nil"/>
            </w:tcBorders>
          </w:tcPr>
          <w:p w14:paraId="27941A5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7C42DD6" w14:textId="77777777" w:rsidR="001C2D04" w:rsidRPr="00872C14" w:rsidRDefault="00166959">
            <w:pPr>
              <w:pStyle w:val="AmColumnHeading"/>
            </w:pPr>
            <w:r w:rsidRPr="00872C14">
              <w:t>Amendamentul</w:t>
            </w:r>
          </w:p>
        </w:tc>
      </w:tr>
      <w:tr w:rsidR="001C2D04" w:rsidRPr="00872C14" w14:paraId="38786436" w14:textId="77777777">
        <w:trPr>
          <w:jc w:val="center"/>
        </w:trPr>
        <w:tc>
          <w:tcPr>
            <w:tcW w:w="4876" w:type="dxa"/>
            <w:tcBorders>
              <w:top w:val="nil"/>
              <w:left w:val="nil"/>
              <w:bottom w:val="nil"/>
              <w:right w:val="nil"/>
            </w:tcBorders>
          </w:tcPr>
          <w:p w14:paraId="18B061C5" w14:textId="77777777" w:rsidR="001C2D04" w:rsidRPr="00872C14" w:rsidRDefault="00166959">
            <w:pPr>
              <w:pStyle w:val="Normal6a"/>
            </w:pPr>
            <w:r w:rsidRPr="00872C14">
              <w:t>22.</w:t>
            </w:r>
            <w:r w:rsidRPr="00872C14">
              <w:tab/>
            </w:r>
            <w:r w:rsidRPr="00872C14">
              <w:rPr>
                <w:b/>
                <w:i/>
              </w:rPr>
              <w:t xml:space="preserve">solicită o mai </w:t>
            </w:r>
            <w:r w:rsidRPr="00872C14">
              <w:rPr>
                <w:b/>
                <w:i/>
              </w:rPr>
              <w:t>mare implicare a UE și a organismelor</w:t>
            </w:r>
            <w:r w:rsidRPr="00872C14">
              <w:t xml:space="preserve"> naționale cu societatea civilă</w:t>
            </w:r>
            <w:r w:rsidRPr="00872C14">
              <w:rPr>
                <w:b/>
                <w:i/>
              </w:rPr>
              <w:t>, parlamentele naționale</w:t>
            </w:r>
            <w:r w:rsidRPr="00872C14">
              <w:t xml:space="preserve"> și alte părți interesate pentru a spori transparența și incluziunea în aplicarea cartei; subliniază că dialogul cuprinzător și abordările participative sunt esențiale pentru identificarea provocărilor legate de drepturi și pentru asigurarea unor căi de atac eficiente; subliniază că această implicare multipartită întărește legitimitatea democratică și responsabilitatea, consolidând identitatea UE ca Uniune bazată pe </w:t>
            </w:r>
            <w:r w:rsidRPr="00872C14">
              <w:t>valori comune și pe respectarea drepturilor omului;</w:t>
            </w:r>
          </w:p>
        </w:tc>
        <w:tc>
          <w:tcPr>
            <w:tcW w:w="4876" w:type="dxa"/>
            <w:tcBorders>
              <w:top w:val="nil"/>
              <w:left w:val="nil"/>
              <w:bottom w:val="nil"/>
              <w:right w:val="nil"/>
            </w:tcBorders>
          </w:tcPr>
          <w:p w14:paraId="41A38028" w14:textId="77777777" w:rsidR="001C2D04" w:rsidRPr="00872C14" w:rsidRDefault="00166959">
            <w:pPr>
              <w:pStyle w:val="Normal6a"/>
            </w:pPr>
            <w:r w:rsidRPr="00872C14">
              <w:t>22.</w:t>
            </w:r>
            <w:r w:rsidRPr="00872C14">
              <w:tab/>
            </w:r>
            <w:r w:rsidRPr="00872C14">
              <w:rPr>
                <w:b/>
                <w:i/>
              </w:rPr>
              <w:t>ia act de angajamentul continuu al parlamentelor</w:t>
            </w:r>
            <w:r w:rsidRPr="00872C14">
              <w:t xml:space="preserve"> naționale</w:t>
            </w:r>
            <w:r w:rsidRPr="00872C14">
              <w:rPr>
                <w:b/>
                <w:i/>
              </w:rPr>
              <w:t xml:space="preserve">, al organismelor naționale și al UE de a coopera </w:t>
            </w:r>
            <w:r w:rsidRPr="00872C14">
              <w:t xml:space="preserve">cu societatea civilă și </w:t>
            </w:r>
            <w:r w:rsidRPr="00872C14">
              <w:rPr>
                <w:b/>
                <w:i/>
              </w:rPr>
              <w:t>cu</w:t>
            </w:r>
            <w:r w:rsidRPr="00872C14">
              <w:t xml:space="preserve"> alte părți interesate pentru a spori transparența și incluziunea în aplicarea cartei; subliniază că dialogul cuprinzător și abordările participative sunt esențiale pentru identificarea provocărilor legate de drepturi și pentru asigurarea unor căi de atac eficiente; subliniază că această implicare multipartită întărește legitimitatea democratică și responsabilitatea, consoli</w:t>
            </w:r>
            <w:r w:rsidRPr="00872C14">
              <w:t>dând identitatea UE ca Uniune bazată pe valori comune și pe respectarea drepturilor omului;</w:t>
            </w:r>
          </w:p>
        </w:tc>
      </w:tr>
    </w:tbl>
    <w:p w14:paraId="7DA931B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EE66D30" w14:textId="77777777" w:rsidR="001C2D04" w:rsidRPr="00872C14" w:rsidRDefault="00166959">
      <w:r w:rsidRPr="00872C14">
        <w:rPr>
          <w:rStyle w:val="HideTWBExt"/>
        </w:rPr>
        <w:t>&lt;/Amend&gt;</w:t>
      </w:r>
    </w:p>
    <w:p w14:paraId="48F7AD91" w14:textId="77777777" w:rsidR="001C2D04" w:rsidRPr="00872C14" w:rsidRDefault="00166959">
      <w:pPr>
        <w:pStyle w:val="AmNumberTabs"/>
      </w:pPr>
      <w:r w:rsidRPr="00872C14">
        <w:rPr>
          <w:rStyle w:val="HideTWBExt"/>
        </w:rPr>
        <w:lastRenderedPageBreak/>
        <w:t>&lt;Amend&gt;</w:t>
      </w:r>
      <w:r w:rsidRPr="00872C14">
        <w:t>Amendamentul</w:t>
      </w:r>
      <w:r w:rsidRPr="00872C14">
        <w:tab/>
      </w:r>
      <w:r w:rsidRPr="00872C14">
        <w:tab/>
      </w:r>
      <w:r w:rsidRPr="00872C14">
        <w:rPr>
          <w:rStyle w:val="HideTWBExt"/>
        </w:rPr>
        <w:t>&lt;NumAm&gt;</w:t>
      </w:r>
      <w:r w:rsidRPr="00872C14">
        <w:t>302</w:t>
      </w:r>
      <w:r w:rsidRPr="00872C14">
        <w:rPr>
          <w:rStyle w:val="HideTWBExt"/>
        </w:rPr>
        <w:t>&lt;/NumAm&gt;</w:t>
      </w:r>
    </w:p>
    <w:p w14:paraId="60CA796D"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52A13E10" w14:textId="77777777" w:rsidR="001C2D04" w:rsidRPr="00872C14" w:rsidRDefault="00166959">
      <w:pPr>
        <w:pStyle w:val="NormalBold"/>
      </w:pPr>
      <w:r w:rsidRPr="00872C14">
        <w:rPr>
          <w:rStyle w:val="HideTWBExt"/>
          <w:b w:val="0"/>
        </w:rPr>
        <w:t>&lt;/RepeatBlock-By&gt;</w:t>
      </w:r>
    </w:p>
    <w:p w14:paraId="0ED6C22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FE24F6B" w14:textId="77777777" w:rsidR="001C2D04" w:rsidRPr="00872C14" w:rsidRDefault="00166959">
      <w:pPr>
        <w:pStyle w:val="NormalBold"/>
      </w:pPr>
      <w:r w:rsidRPr="00872C14">
        <w:rPr>
          <w:rStyle w:val="HideTWBExt"/>
        </w:rPr>
        <w:t>&lt;Article&gt;</w:t>
      </w:r>
      <w:r w:rsidRPr="00872C14">
        <w:t>Punctul 22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C6BD656" w14:textId="77777777">
        <w:trPr>
          <w:trHeight w:hRule="exact" w:val="240"/>
          <w:jc w:val="center"/>
        </w:trPr>
        <w:tc>
          <w:tcPr>
            <w:tcW w:w="9752" w:type="dxa"/>
            <w:gridSpan w:val="2"/>
            <w:tcBorders>
              <w:top w:val="nil"/>
              <w:left w:val="nil"/>
              <w:bottom w:val="nil"/>
              <w:right w:val="nil"/>
            </w:tcBorders>
          </w:tcPr>
          <w:p w14:paraId="080D9723" w14:textId="77777777" w:rsidR="001C2D04" w:rsidRPr="00872C14" w:rsidRDefault="001C2D04"/>
        </w:tc>
      </w:tr>
      <w:tr w:rsidR="001C2D04" w:rsidRPr="00872C14" w14:paraId="4A57BE4B" w14:textId="77777777">
        <w:trPr>
          <w:trHeight w:val="240"/>
          <w:jc w:val="center"/>
        </w:trPr>
        <w:tc>
          <w:tcPr>
            <w:tcW w:w="4876" w:type="dxa"/>
            <w:tcBorders>
              <w:top w:val="nil"/>
              <w:left w:val="nil"/>
              <w:bottom w:val="nil"/>
              <w:right w:val="nil"/>
            </w:tcBorders>
          </w:tcPr>
          <w:p w14:paraId="200A52B2"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7134C02" w14:textId="77777777" w:rsidR="001C2D04" w:rsidRPr="00872C14" w:rsidRDefault="00166959">
            <w:pPr>
              <w:pStyle w:val="AmColumnHeading"/>
            </w:pPr>
            <w:r w:rsidRPr="00872C14">
              <w:t>Amendamentul</w:t>
            </w:r>
          </w:p>
        </w:tc>
      </w:tr>
      <w:tr w:rsidR="001C2D04" w:rsidRPr="00872C14" w14:paraId="476A74E0" w14:textId="77777777">
        <w:trPr>
          <w:jc w:val="center"/>
        </w:trPr>
        <w:tc>
          <w:tcPr>
            <w:tcW w:w="4876" w:type="dxa"/>
            <w:tcBorders>
              <w:top w:val="nil"/>
              <w:left w:val="nil"/>
              <w:bottom w:val="nil"/>
              <w:right w:val="nil"/>
            </w:tcBorders>
          </w:tcPr>
          <w:p w14:paraId="232C2DB9" w14:textId="77777777" w:rsidR="001C2D04" w:rsidRPr="00872C14" w:rsidRDefault="00166959">
            <w:pPr>
              <w:pStyle w:val="Normal6a"/>
            </w:pPr>
            <w:r w:rsidRPr="00872C14">
              <w:t>22.</w:t>
            </w:r>
            <w:r w:rsidRPr="00872C14">
              <w:tab/>
              <w:t xml:space="preserve">solicită o mai mare implicare a UE și a organismelor naționale cu </w:t>
            </w:r>
            <w:r w:rsidRPr="00872C14">
              <w:t xml:space="preserve">societatea civilă, parlamentele naționale și alte părți interesate pentru a spori transparența și incluziunea în aplicarea cartei; subliniază că dialogul cuprinzător și abordările participative sunt </w:t>
            </w:r>
            <w:r w:rsidRPr="00872C14">
              <w:rPr>
                <w:b/>
                <w:i/>
              </w:rPr>
              <w:t>esențiale</w:t>
            </w:r>
            <w:r w:rsidRPr="00872C14">
              <w:t xml:space="preserve"> pentru identificarea provocărilor legate de drepturi și pentru asigurarea unor căi de atac eficiente; subliniază că această implicare multipartită întărește legitimitatea democratică și responsabilitatea, consolidând identitatea UE ca Uniune bazată pe valori comune și pe respectarea drepturilor omului;</w:t>
            </w:r>
          </w:p>
        </w:tc>
        <w:tc>
          <w:tcPr>
            <w:tcW w:w="4876" w:type="dxa"/>
            <w:tcBorders>
              <w:top w:val="nil"/>
              <w:left w:val="nil"/>
              <w:bottom w:val="nil"/>
              <w:right w:val="nil"/>
            </w:tcBorders>
          </w:tcPr>
          <w:p w14:paraId="70E2C9F3" w14:textId="77777777" w:rsidR="001C2D04" w:rsidRPr="00872C14" w:rsidRDefault="00166959">
            <w:pPr>
              <w:pStyle w:val="Normal6a"/>
            </w:pPr>
            <w:r w:rsidRPr="00872C14">
              <w:t>22.</w:t>
            </w:r>
            <w:r w:rsidRPr="00872C14">
              <w:tab/>
              <w:t xml:space="preserve">solicită o mai mare implicare a UE și a organismelor naționale cu societatea civilă, parlamentele naționale și alte părți interesate pentru a spori transparența și incluziunea în aplicarea cartei; </w:t>
            </w:r>
            <w:r w:rsidRPr="00872C14">
              <w:t xml:space="preserve">subliniază că dialogul cuprinzător și abordările participative sunt </w:t>
            </w:r>
            <w:r w:rsidRPr="00872C14">
              <w:rPr>
                <w:b/>
                <w:i/>
              </w:rPr>
              <w:t>importante</w:t>
            </w:r>
            <w:r w:rsidRPr="00872C14">
              <w:t xml:space="preserve"> pentru identificarea provocărilor legate de drepturi și pentru asigurarea unor căi de atac eficiente; subliniază că această implicare multipartită întărește legitimitatea democratică și responsabilitatea, consolidând identitatea UE ca Uniune bazată pe valori comune și pe respectarea drepturilor omului;</w:t>
            </w:r>
          </w:p>
        </w:tc>
      </w:tr>
    </w:tbl>
    <w:p w14:paraId="5A128A1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4498B73" w14:textId="77777777" w:rsidR="001C2D04" w:rsidRPr="00872C14" w:rsidRDefault="00166959">
      <w:r w:rsidRPr="00872C14">
        <w:rPr>
          <w:rStyle w:val="HideTWBExt"/>
        </w:rPr>
        <w:t>&lt;/Amend&gt;</w:t>
      </w:r>
    </w:p>
    <w:p w14:paraId="6477797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303</w:t>
      </w:r>
      <w:r w:rsidRPr="00872C14">
        <w:rPr>
          <w:rStyle w:val="HideTWBExt"/>
        </w:rPr>
        <w:t>&lt;/NumAm&gt;</w:t>
      </w:r>
    </w:p>
    <w:p w14:paraId="567CB1E3"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08C12683" w14:textId="77777777" w:rsidR="001C2D04" w:rsidRPr="00872C14" w:rsidRDefault="00166959">
      <w:pPr>
        <w:pStyle w:val="NormalBold"/>
      </w:pPr>
      <w:r w:rsidRPr="00872C14">
        <w:rPr>
          <w:rStyle w:val="HideTWBExt"/>
          <w:b w:val="0"/>
        </w:rPr>
        <w:t>&lt;/RepeatBlock-By&gt;</w:t>
      </w:r>
    </w:p>
    <w:p w14:paraId="74EF2948"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60FAA1E" w14:textId="77777777" w:rsidR="001C2D04" w:rsidRPr="00872C14" w:rsidRDefault="00166959">
      <w:pPr>
        <w:pStyle w:val="NormalBold"/>
      </w:pPr>
      <w:r w:rsidRPr="00872C14">
        <w:rPr>
          <w:rStyle w:val="HideTWBExt"/>
        </w:rPr>
        <w:t>&lt;Article&gt;</w:t>
      </w:r>
      <w:r w:rsidRPr="00872C14">
        <w:t>Punctul 22</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70213A2" w14:textId="77777777">
        <w:trPr>
          <w:trHeight w:hRule="exact" w:val="240"/>
          <w:jc w:val="center"/>
        </w:trPr>
        <w:tc>
          <w:tcPr>
            <w:tcW w:w="9752" w:type="dxa"/>
            <w:gridSpan w:val="2"/>
            <w:tcBorders>
              <w:top w:val="nil"/>
              <w:left w:val="nil"/>
              <w:bottom w:val="nil"/>
              <w:right w:val="nil"/>
            </w:tcBorders>
          </w:tcPr>
          <w:p w14:paraId="71FDF738" w14:textId="77777777" w:rsidR="001C2D04" w:rsidRPr="00872C14" w:rsidRDefault="001C2D04"/>
        </w:tc>
      </w:tr>
      <w:tr w:rsidR="001C2D04" w:rsidRPr="00872C14" w14:paraId="15DB6919" w14:textId="77777777">
        <w:trPr>
          <w:trHeight w:val="240"/>
          <w:jc w:val="center"/>
        </w:trPr>
        <w:tc>
          <w:tcPr>
            <w:tcW w:w="4876" w:type="dxa"/>
            <w:tcBorders>
              <w:top w:val="nil"/>
              <w:left w:val="nil"/>
              <w:bottom w:val="nil"/>
              <w:right w:val="nil"/>
            </w:tcBorders>
          </w:tcPr>
          <w:p w14:paraId="65B8041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F81E92E" w14:textId="77777777" w:rsidR="001C2D04" w:rsidRPr="00872C14" w:rsidRDefault="00166959">
            <w:pPr>
              <w:pStyle w:val="AmColumnHeading"/>
            </w:pPr>
            <w:r w:rsidRPr="00872C14">
              <w:t>Amendamentul</w:t>
            </w:r>
          </w:p>
        </w:tc>
      </w:tr>
      <w:tr w:rsidR="001C2D04" w:rsidRPr="00872C14" w14:paraId="4682845C" w14:textId="77777777">
        <w:trPr>
          <w:jc w:val="center"/>
        </w:trPr>
        <w:tc>
          <w:tcPr>
            <w:tcW w:w="4876" w:type="dxa"/>
            <w:tcBorders>
              <w:top w:val="nil"/>
              <w:left w:val="nil"/>
              <w:bottom w:val="nil"/>
              <w:right w:val="nil"/>
            </w:tcBorders>
          </w:tcPr>
          <w:p w14:paraId="1D5BA054" w14:textId="77777777" w:rsidR="001C2D04" w:rsidRPr="00872C14" w:rsidRDefault="00166959">
            <w:pPr>
              <w:pStyle w:val="Normal6a"/>
            </w:pPr>
            <w:r w:rsidRPr="00872C14">
              <w:t>22.</w:t>
            </w:r>
            <w:r w:rsidRPr="00872C14">
              <w:tab/>
            </w:r>
            <w:r w:rsidRPr="00872C14">
              <w:t xml:space="preserve">solicită o mai mare implicare a UE și a organismelor naționale cu </w:t>
            </w:r>
            <w:r w:rsidRPr="00872C14">
              <w:rPr>
                <w:b/>
                <w:i/>
              </w:rPr>
              <w:t>societatea civilă,</w:t>
            </w:r>
            <w:r w:rsidRPr="00872C14">
              <w:t xml:space="preserve"> parlamentele naționale și alte părți interesate pentru a spori transparența și incluziunea în aplicarea cartei; subliniază că dialogul cuprinzător și abordările participative sunt </w:t>
            </w:r>
            <w:r w:rsidRPr="00872C14">
              <w:rPr>
                <w:b/>
                <w:i/>
              </w:rPr>
              <w:t>esențiale</w:t>
            </w:r>
            <w:r w:rsidRPr="00872C14">
              <w:t xml:space="preserve"> pentru identificarea provocărilor legate de drepturi și pentru asigurarea unor căi de atac eficiente; subliniază că această implicare multipartită întărește legitimitatea democratică și responsabilitatea, consolidând identitatea UE ca Un</w:t>
            </w:r>
            <w:r w:rsidRPr="00872C14">
              <w:t xml:space="preserve">iune </w:t>
            </w:r>
            <w:r w:rsidRPr="00872C14">
              <w:lastRenderedPageBreak/>
              <w:t>bazată pe valori comune și pe respectarea drepturilor omului;</w:t>
            </w:r>
          </w:p>
        </w:tc>
        <w:tc>
          <w:tcPr>
            <w:tcW w:w="4876" w:type="dxa"/>
            <w:tcBorders>
              <w:top w:val="nil"/>
              <w:left w:val="nil"/>
              <w:bottom w:val="nil"/>
              <w:right w:val="nil"/>
            </w:tcBorders>
          </w:tcPr>
          <w:p w14:paraId="5F226B7D" w14:textId="77777777" w:rsidR="001C2D04" w:rsidRPr="00872C14" w:rsidRDefault="00166959">
            <w:pPr>
              <w:pStyle w:val="Normal6a"/>
            </w:pPr>
            <w:r w:rsidRPr="00872C14">
              <w:lastRenderedPageBreak/>
              <w:t>22.</w:t>
            </w:r>
            <w:r w:rsidRPr="00872C14">
              <w:tab/>
              <w:t xml:space="preserve">solicită o mai mare implicare a UE și a organismelor naționale cu parlamentele naționale și alte părți interesate pentru a spori transparența și incluziunea în aplicarea cartei; subliniază că dialogul cuprinzător și abordările participative sunt </w:t>
            </w:r>
            <w:r w:rsidRPr="00872C14">
              <w:rPr>
                <w:b/>
                <w:i/>
              </w:rPr>
              <w:t>importante</w:t>
            </w:r>
            <w:r w:rsidRPr="00872C14">
              <w:t xml:space="preserve"> pentru identificarea provocărilor legate de drepturi și pentru asigurarea unor căi de atac eficiente; subliniază că această implicare multipartită întărește legitimitatea democratică și responsabilitatea, consolidând identitatea UE ca Uniune bazată pe va</w:t>
            </w:r>
            <w:r w:rsidRPr="00872C14">
              <w:t xml:space="preserve">lori comune și </w:t>
            </w:r>
            <w:r w:rsidRPr="00872C14">
              <w:lastRenderedPageBreak/>
              <w:t>pe respectarea drepturilor omului;</w:t>
            </w:r>
          </w:p>
        </w:tc>
      </w:tr>
    </w:tbl>
    <w:p w14:paraId="181C911F"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AF8019E" w14:textId="77777777" w:rsidR="001C2D04" w:rsidRPr="00872C14" w:rsidRDefault="00166959">
      <w:r w:rsidRPr="00872C14">
        <w:rPr>
          <w:rStyle w:val="HideTWBExt"/>
        </w:rPr>
        <w:t>&lt;/Amend&gt;</w:t>
      </w:r>
    </w:p>
    <w:p w14:paraId="3762DC72"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304</w:t>
      </w:r>
      <w:r w:rsidRPr="00872C14">
        <w:rPr>
          <w:rStyle w:val="HideTWBExt"/>
        </w:rPr>
        <w:t>&lt;/NumAm&gt;</w:t>
      </w:r>
    </w:p>
    <w:p w14:paraId="66AFD748"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02E2C525" w14:textId="77777777" w:rsidR="001C2D04" w:rsidRPr="00872C14" w:rsidRDefault="00166959">
      <w:pPr>
        <w:pStyle w:val="NormalBold"/>
      </w:pPr>
      <w:r w:rsidRPr="00872C14">
        <w:rPr>
          <w:rStyle w:val="HideTWBExt"/>
          <w:b w:val="0"/>
        </w:rPr>
        <w:t>&lt;/RepeatBlock-By&gt;</w:t>
      </w:r>
    </w:p>
    <w:p w14:paraId="50B1C3B4"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EADB120" w14:textId="77777777" w:rsidR="001C2D04" w:rsidRPr="00872C14" w:rsidRDefault="00166959">
      <w:pPr>
        <w:pStyle w:val="NormalBold"/>
      </w:pPr>
      <w:r w:rsidRPr="00872C14">
        <w:rPr>
          <w:rStyle w:val="HideTWBExt"/>
        </w:rPr>
        <w:t>&lt;Article&gt;</w:t>
      </w:r>
      <w:r w:rsidRPr="00872C14">
        <w:t>Punctul 22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0A24A70" w14:textId="77777777">
        <w:trPr>
          <w:trHeight w:hRule="exact" w:val="240"/>
          <w:jc w:val="center"/>
        </w:trPr>
        <w:tc>
          <w:tcPr>
            <w:tcW w:w="9752" w:type="dxa"/>
            <w:gridSpan w:val="2"/>
            <w:tcBorders>
              <w:top w:val="nil"/>
              <w:left w:val="nil"/>
              <w:bottom w:val="nil"/>
              <w:right w:val="nil"/>
            </w:tcBorders>
          </w:tcPr>
          <w:p w14:paraId="7870F635" w14:textId="77777777" w:rsidR="001C2D04" w:rsidRPr="00872C14" w:rsidRDefault="001C2D04"/>
        </w:tc>
      </w:tr>
      <w:tr w:rsidR="001C2D04" w:rsidRPr="00872C14" w14:paraId="63E2334C" w14:textId="77777777">
        <w:trPr>
          <w:trHeight w:val="240"/>
          <w:jc w:val="center"/>
        </w:trPr>
        <w:tc>
          <w:tcPr>
            <w:tcW w:w="4876" w:type="dxa"/>
            <w:tcBorders>
              <w:top w:val="nil"/>
              <w:left w:val="nil"/>
              <w:bottom w:val="nil"/>
              <w:right w:val="nil"/>
            </w:tcBorders>
          </w:tcPr>
          <w:p w14:paraId="0D0E75D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ECB9A0F" w14:textId="77777777" w:rsidR="001C2D04" w:rsidRPr="00872C14" w:rsidRDefault="00166959">
            <w:pPr>
              <w:pStyle w:val="AmColumnHeading"/>
            </w:pPr>
            <w:r w:rsidRPr="00872C14">
              <w:t>Amendamentul</w:t>
            </w:r>
          </w:p>
        </w:tc>
      </w:tr>
      <w:tr w:rsidR="001C2D04" w:rsidRPr="00872C14" w14:paraId="77DCFA36" w14:textId="77777777">
        <w:trPr>
          <w:jc w:val="center"/>
        </w:trPr>
        <w:tc>
          <w:tcPr>
            <w:tcW w:w="4876" w:type="dxa"/>
            <w:tcBorders>
              <w:top w:val="nil"/>
              <w:left w:val="nil"/>
              <w:bottom w:val="nil"/>
              <w:right w:val="nil"/>
            </w:tcBorders>
          </w:tcPr>
          <w:p w14:paraId="77D6E291" w14:textId="77777777" w:rsidR="001C2D04" w:rsidRPr="00872C14" w:rsidRDefault="001C2D04">
            <w:pPr>
              <w:pStyle w:val="Normal6a"/>
            </w:pPr>
          </w:p>
        </w:tc>
        <w:tc>
          <w:tcPr>
            <w:tcW w:w="4876" w:type="dxa"/>
            <w:tcBorders>
              <w:top w:val="nil"/>
              <w:left w:val="nil"/>
              <w:bottom w:val="nil"/>
              <w:right w:val="nil"/>
            </w:tcBorders>
          </w:tcPr>
          <w:p w14:paraId="09BECD77" w14:textId="77777777" w:rsidR="001C2D04" w:rsidRPr="00872C14" w:rsidRDefault="00166959">
            <w:pPr>
              <w:pStyle w:val="Normal6a"/>
            </w:pPr>
            <w:r w:rsidRPr="00872C14">
              <w:rPr>
                <w:b/>
                <w:i/>
              </w:rPr>
              <w:t>22a.</w:t>
            </w:r>
            <w:r w:rsidRPr="00872C14">
              <w:tab/>
            </w:r>
            <w:r w:rsidRPr="00872C14">
              <w:rPr>
                <w:b/>
                <w:i/>
              </w:rPr>
              <w:t xml:space="preserve">regretă că Comisia a ignorat solicitările de menținere și consolidare a programului </w:t>
            </w:r>
            <w:r w:rsidRPr="00872C14">
              <w:rPr>
                <w:b/>
                <w:i/>
              </w:rPr>
              <w:t xml:space="preserve">„Cetățeni, egalitate, drepturi și valori” (CEDV) ca program de sine stătător și cu o finanțare sporită în următorul CFM; reamintește importanța pe care programul CERV a avut-o pentru protejarea și promovarea drepturilor și valorilor consacrate în tratate, în cartă și în convențiile internaționale aplicabile privind drepturile omului, în special prin sprijinirea organizațiilor societății civile active la nivel local, regional, național și transnațional și prin încurajarea participării civice și democratice, </w:t>
            </w:r>
            <w:r w:rsidRPr="00872C14">
              <w:rPr>
                <w:b/>
                <w:i/>
              </w:rPr>
              <w:t>în vederea susținerii și dezvoltării în continuare a unei societăți deschise, bazate pe drepturi, democratice, egalitare și favorabile incluziunii; consideră că noul program AgoraEU trebuie să ofere garanții care să reflecte cel puțin același nivel de ambiție ca programul CEDV;</w:t>
            </w:r>
          </w:p>
        </w:tc>
      </w:tr>
    </w:tbl>
    <w:p w14:paraId="7377DB5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8272812" w14:textId="77777777" w:rsidR="001C2D04" w:rsidRPr="00872C14" w:rsidRDefault="00166959">
      <w:r w:rsidRPr="00872C14">
        <w:rPr>
          <w:rStyle w:val="HideTWBExt"/>
        </w:rPr>
        <w:t>&lt;/Amend&gt;</w:t>
      </w:r>
    </w:p>
    <w:p w14:paraId="713917A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305</w:t>
      </w:r>
      <w:r w:rsidRPr="00872C14">
        <w:rPr>
          <w:rStyle w:val="HideTWBExt"/>
        </w:rPr>
        <w:t>&lt;/NumAm&gt;</w:t>
      </w:r>
    </w:p>
    <w:p w14:paraId="364E1939" w14:textId="77777777" w:rsidR="001C2D04" w:rsidRPr="00872C14" w:rsidRDefault="00166959">
      <w:pPr>
        <w:pStyle w:val="NormalBold"/>
      </w:pPr>
      <w:r w:rsidRPr="00872C14">
        <w:rPr>
          <w:rStyle w:val="HideTWBExt"/>
          <w:b w:val="0"/>
        </w:rPr>
        <w:t>&lt;RepeatBlock-By&gt;&lt;Members&gt;</w:t>
      </w:r>
      <w:r w:rsidRPr="00872C14">
        <w:t>Vasile Dîncu</w:t>
      </w:r>
      <w:r w:rsidRPr="00872C14">
        <w:rPr>
          <w:rStyle w:val="HideTWBExt"/>
          <w:b w:val="0"/>
        </w:rPr>
        <w:t>&lt;/Members&gt;</w:t>
      </w:r>
    </w:p>
    <w:p w14:paraId="6D2A5D5F" w14:textId="77777777" w:rsidR="001C2D04" w:rsidRPr="00872C14" w:rsidRDefault="00166959">
      <w:pPr>
        <w:pStyle w:val="NormalBold"/>
      </w:pPr>
      <w:r w:rsidRPr="00872C14">
        <w:rPr>
          <w:rStyle w:val="HideTWBExt"/>
          <w:b w:val="0"/>
        </w:rPr>
        <w:t>&lt;/RepeatBlock-By&gt;</w:t>
      </w:r>
    </w:p>
    <w:p w14:paraId="0D4CF229"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BF2D10E" w14:textId="77777777" w:rsidR="001C2D04" w:rsidRPr="00872C14" w:rsidRDefault="00166959">
      <w:pPr>
        <w:pStyle w:val="NormalBold"/>
      </w:pPr>
      <w:r w:rsidRPr="00872C14">
        <w:rPr>
          <w:rStyle w:val="HideTWBExt"/>
        </w:rPr>
        <w:t>&lt;Article&gt;</w:t>
      </w:r>
      <w:r w:rsidRPr="00872C14">
        <w:t>Punctul 22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EB95F09" w14:textId="77777777">
        <w:trPr>
          <w:trHeight w:hRule="exact" w:val="240"/>
          <w:jc w:val="center"/>
        </w:trPr>
        <w:tc>
          <w:tcPr>
            <w:tcW w:w="9752" w:type="dxa"/>
            <w:gridSpan w:val="2"/>
            <w:tcBorders>
              <w:top w:val="nil"/>
              <w:left w:val="nil"/>
              <w:bottom w:val="nil"/>
              <w:right w:val="nil"/>
            </w:tcBorders>
          </w:tcPr>
          <w:p w14:paraId="0D4AEED7" w14:textId="77777777" w:rsidR="001C2D04" w:rsidRPr="00872C14" w:rsidRDefault="001C2D04"/>
        </w:tc>
      </w:tr>
      <w:tr w:rsidR="001C2D04" w:rsidRPr="00872C14" w14:paraId="6DB4E4B0" w14:textId="77777777">
        <w:trPr>
          <w:trHeight w:val="240"/>
          <w:jc w:val="center"/>
        </w:trPr>
        <w:tc>
          <w:tcPr>
            <w:tcW w:w="4876" w:type="dxa"/>
            <w:tcBorders>
              <w:top w:val="nil"/>
              <w:left w:val="nil"/>
              <w:bottom w:val="nil"/>
              <w:right w:val="nil"/>
            </w:tcBorders>
          </w:tcPr>
          <w:p w14:paraId="787FA732" w14:textId="77777777" w:rsidR="001C2D04" w:rsidRPr="00872C14" w:rsidRDefault="00166959">
            <w:pPr>
              <w:pStyle w:val="AmColumnHeading"/>
            </w:pPr>
            <w:r w:rsidRPr="00872C14">
              <w:lastRenderedPageBreak/>
              <w:t>Propunerea de rezoluție</w:t>
            </w:r>
          </w:p>
        </w:tc>
        <w:tc>
          <w:tcPr>
            <w:tcW w:w="4876" w:type="dxa"/>
            <w:tcBorders>
              <w:top w:val="nil"/>
              <w:left w:val="nil"/>
              <w:bottom w:val="nil"/>
              <w:right w:val="nil"/>
            </w:tcBorders>
          </w:tcPr>
          <w:p w14:paraId="543E1B94" w14:textId="77777777" w:rsidR="001C2D04" w:rsidRPr="00872C14" w:rsidRDefault="00166959">
            <w:pPr>
              <w:pStyle w:val="AmColumnHeading"/>
            </w:pPr>
            <w:r w:rsidRPr="00872C14">
              <w:t>Amendamentul</w:t>
            </w:r>
          </w:p>
        </w:tc>
      </w:tr>
      <w:tr w:rsidR="001C2D04" w:rsidRPr="00872C14" w14:paraId="54302A7D" w14:textId="77777777">
        <w:trPr>
          <w:jc w:val="center"/>
        </w:trPr>
        <w:tc>
          <w:tcPr>
            <w:tcW w:w="4876" w:type="dxa"/>
            <w:tcBorders>
              <w:top w:val="nil"/>
              <w:left w:val="nil"/>
              <w:bottom w:val="nil"/>
              <w:right w:val="nil"/>
            </w:tcBorders>
          </w:tcPr>
          <w:p w14:paraId="4FB631AB" w14:textId="77777777" w:rsidR="001C2D04" w:rsidRPr="00872C14" w:rsidRDefault="001C2D04">
            <w:pPr>
              <w:pStyle w:val="Normal6a"/>
            </w:pPr>
          </w:p>
        </w:tc>
        <w:tc>
          <w:tcPr>
            <w:tcW w:w="4876" w:type="dxa"/>
            <w:tcBorders>
              <w:top w:val="nil"/>
              <w:left w:val="nil"/>
              <w:bottom w:val="nil"/>
              <w:right w:val="nil"/>
            </w:tcBorders>
          </w:tcPr>
          <w:p w14:paraId="1B9C3F2C" w14:textId="77777777" w:rsidR="001C2D04" w:rsidRPr="00872C14" w:rsidRDefault="00166959">
            <w:pPr>
              <w:pStyle w:val="Normal6a"/>
            </w:pPr>
            <w:r w:rsidRPr="00872C14">
              <w:rPr>
                <w:b/>
                <w:i/>
              </w:rPr>
              <w:t>22a.</w:t>
            </w:r>
            <w:r w:rsidRPr="00872C14">
              <w:tab/>
            </w:r>
            <w:r w:rsidRPr="00872C14">
              <w:rPr>
                <w:b/>
                <w:i/>
              </w:rPr>
              <w:t xml:space="preserve">salută eforturile continue ale Comisiei de a asigura o punere în aplicare solidă a condițiilor orizontale favorizante ale cartei în Regulamentul privind dispozițiile comune; invită Comisia să </w:t>
            </w:r>
            <w:r w:rsidRPr="00872C14">
              <w:rPr>
                <w:b/>
                <w:i/>
              </w:rPr>
              <w:t>îmbunătățească în continuare acest proces printr-o mai bună cooperare cu Agenția pentru Drepturi Fundamentale, prin colaborarea cu organizațiile societății civile și cu ombudsmanii, cu scopul de a crește capacitatea administrativă necesară pentru prelucrarea plângerilor și monitorizarea aplicării condițiilor, și prin publicarea deciziilor sale de aprobare a programelor, în conformitate cu recomandările Curții de Conturi Europene</w:t>
            </w:r>
            <w:r w:rsidRPr="00872C14">
              <w:rPr>
                <w:b/>
                <w:i/>
                <w:vertAlign w:val="superscript"/>
              </w:rPr>
              <w:t>14</w:t>
            </w:r>
            <w:r w:rsidRPr="00872C14">
              <w:rPr>
                <w:b/>
                <w:i/>
              </w:rPr>
              <w:t>;</w:t>
            </w:r>
          </w:p>
        </w:tc>
      </w:tr>
      <w:tr w:rsidR="001C2D04" w:rsidRPr="00872C14" w14:paraId="43DFB929" w14:textId="77777777">
        <w:trPr>
          <w:jc w:val="center"/>
        </w:trPr>
        <w:tc>
          <w:tcPr>
            <w:tcW w:w="4876" w:type="dxa"/>
            <w:tcBorders>
              <w:top w:val="nil"/>
              <w:left w:val="nil"/>
              <w:bottom w:val="nil"/>
              <w:right w:val="nil"/>
            </w:tcBorders>
          </w:tcPr>
          <w:p w14:paraId="56DADD64" w14:textId="77777777" w:rsidR="001C2D04" w:rsidRPr="00872C14" w:rsidRDefault="001C2D04">
            <w:pPr>
              <w:pStyle w:val="Normal6a"/>
            </w:pPr>
          </w:p>
        </w:tc>
        <w:tc>
          <w:tcPr>
            <w:tcW w:w="4876" w:type="dxa"/>
            <w:tcBorders>
              <w:top w:val="nil"/>
              <w:left w:val="nil"/>
              <w:bottom w:val="nil"/>
              <w:right w:val="nil"/>
            </w:tcBorders>
          </w:tcPr>
          <w:p w14:paraId="256C3952" w14:textId="77777777" w:rsidR="001C2D04" w:rsidRPr="00872C14" w:rsidRDefault="00166959">
            <w:pPr>
              <w:pStyle w:val="Normal6a"/>
            </w:pPr>
            <w:r w:rsidRPr="00872C14">
              <w:rPr>
                <w:b/>
                <w:i/>
              </w:rPr>
              <w:t>14. Curtea de Conturi Europeană, „Raportul special nr. 03/2024: Statul de drept în UE – Un cadru îmbunătățit pentru protejarea intereselor financiare ale UE, însă persistă riscuri”, 22.2.2024.</w:t>
            </w:r>
          </w:p>
        </w:tc>
      </w:tr>
    </w:tbl>
    <w:p w14:paraId="78CF2079"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D1DC635" w14:textId="77777777" w:rsidR="001C2D04" w:rsidRPr="00872C14" w:rsidRDefault="00166959">
      <w:r w:rsidRPr="00872C14">
        <w:rPr>
          <w:rStyle w:val="HideTWBExt"/>
        </w:rPr>
        <w:t>&lt;/Amend&gt;</w:t>
      </w:r>
    </w:p>
    <w:p w14:paraId="3A49A9A9"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306</w:t>
      </w:r>
      <w:r w:rsidRPr="00872C14">
        <w:rPr>
          <w:rStyle w:val="HideTWBExt"/>
        </w:rPr>
        <w:t>&lt;/NumAm&gt;</w:t>
      </w:r>
    </w:p>
    <w:p w14:paraId="36FE7A08"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5B9C633D" w14:textId="77777777" w:rsidR="001C2D04" w:rsidRPr="00872C14" w:rsidRDefault="00166959">
      <w:pPr>
        <w:pStyle w:val="NormalBold"/>
      </w:pPr>
      <w:r w:rsidRPr="00872C14">
        <w:rPr>
          <w:rStyle w:val="HideTWBExt"/>
          <w:b w:val="0"/>
        </w:rPr>
        <w:t>&lt;/RepeatBlock-By&gt;</w:t>
      </w:r>
    </w:p>
    <w:p w14:paraId="19980F4D"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98FC546" w14:textId="77777777" w:rsidR="001C2D04" w:rsidRPr="00872C14" w:rsidRDefault="00166959">
      <w:pPr>
        <w:pStyle w:val="NormalBold"/>
      </w:pPr>
      <w:r w:rsidRPr="00872C14">
        <w:rPr>
          <w:rStyle w:val="HideTWBExt"/>
        </w:rPr>
        <w:t>&lt;Article&gt;</w:t>
      </w:r>
      <w:r w:rsidRPr="00872C14">
        <w:t>Punctul 22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22EFBC6" w14:textId="77777777">
        <w:trPr>
          <w:trHeight w:hRule="exact" w:val="240"/>
          <w:jc w:val="center"/>
        </w:trPr>
        <w:tc>
          <w:tcPr>
            <w:tcW w:w="9752" w:type="dxa"/>
            <w:gridSpan w:val="2"/>
            <w:tcBorders>
              <w:top w:val="nil"/>
              <w:left w:val="nil"/>
              <w:bottom w:val="nil"/>
              <w:right w:val="nil"/>
            </w:tcBorders>
          </w:tcPr>
          <w:p w14:paraId="1B901980" w14:textId="77777777" w:rsidR="001C2D04" w:rsidRPr="00872C14" w:rsidRDefault="001C2D04"/>
        </w:tc>
      </w:tr>
      <w:tr w:rsidR="001C2D04" w:rsidRPr="00872C14" w14:paraId="2D2D8277" w14:textId="77777777">
        <w:trPr>
          <w:trHeight w:val="240"/>
          <w:jc w:val="center"/>
        </w:trPr>
        <w:tc>
          <w:tcPr>
            <w:tcW w:w="4876" w:type="dxa"/>
            <w:tcBorders>
              <w:top w:val="nil"/>
              <w:left w:val="nil"/>
              <w:bottom w:val="nil"/>
              <w:right w:val="nil"/>
            </w:tcBorders>
          </w:tcPr>
          <w:p w14:paraId="5F7D9E37"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12B822A" w14:textId="77777777" w:rsidR="001C2D04" w:rsidRPr="00872C14" w:rsidRDefault="00166959">
            <w:pPr>
              <w:pStyle w:val="AmColumnHeading"/>
            </w:pPr>
            <w:r w:rsidRPr="00872C14">
              <w:t>Amendamentul</w:t>
            </w:r>
          </w:p>
        </w:tc>
      </w:tr>
      <w:tr w:rsidR="001C2D04" w:rsidRPr="00872C14" w14:paraId="3AF0E8AF" w14:textId="77777777">
        <w:trPr>
          <w:jc w:val="center"/>
        </w:trPr>
        <w:tc>
          <w:tcPr>
            <w:tcW w:w="4876" w:type="dxa"/>
            <w:tcBorders>
              <w:top w:val="nil"/>
              <w:left w:val="nil"/>
              <w:bottom w:val="nil"/>
              <w:right w:val="nil"/>
            </w:tcBorders>
          </w:tcPr>
          <w:p w14:paraId="45F2D6C9" w14:textId="77777777" w:rsidR="001C2D04" w:rsidRPr="00872C14" w:rsidRDefault="001C2D04">
            <w:pPr>
              <w:pStyle w:val="Normal6a"/>
            </w:pPr>
          </w:p>
        </w:tc>
        <w:tc>
          <w:tcPr>
            <w:tcW w:w="4876" w:type="dxa"/>
            <w:tcBorders>
              <w:top w:val="nil"/>
              <w:left w:val="nil"/>
              <w:bottom w:val="nil"/>
              <w:right w:val="nil"/>
            </w:tcBorders>
          </w:tcPr>
          <w:p w14:paraId="1026C8C5" w14:textId="77777777" w:rsidR="001C2D04" w:rsidRPr="00872C14" w:rsidRDefault="00166959">
            <w:pPr>
              <w:pStyle w:val="Normal6a"/>
            </w:pPr>
            <w:r w:rsidRPr="00872C14">
              <w:rPr>
                <w:b/>
                <w:i/>
              </w:rPr>
              <w:t>22a.</w:t>
            </w:r>
            <w:r w:rsidRPr="00872C14">
              <w:tab/>
            </w:r>
            <w:r w:rsidRPr="00872C14">
              <w:rPr>
                <w:b/>
                <w:i/>
              </w:rPr>
              <w:t xml:space="preserve">reiterează apelul său de lungă durată de a elabora un statut al cetățeniei UE, în temeiul </w:t>
            </w:r>
            <w:r w:rsidRPr="00872C14">
              <w:rPr>
                <w:b/>
                <w:i/>
              </w:rPr>
              <w:t xml:space="preserve">articolului 25 din TFUE, care să reunească drepturile cetățenești existente și viitoare pentru a promova punerea în aplicare a drepturilor cetățenești și a asigura egalitatea cetățenilor, îmbunătățind coeziunea și răspunzând schimbărilor sociale, economice, politice și digitale; reamintește că acest lucru ar trebui realizat în cadrul </w:t>
            </w:r>
            <w:r w:rsidRPr="00872C14">
              <w:rPr>
                <w:b/>
                <w:i/>
              </w:rPr>
              <w:lastRenderedPageBreak/>
              <w:t>tratatelor;</w:t>
            </w:r>
          </w:p>
        </w:tc>
      </w:tr>
    </w:tbl>
    <w:p w14:paraId="471B677A"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15D8E5D" w14:textId="77777777" w:rsidR="001C2D04" w:rsidRPr="00872C14" w:rsidRDefault="00166959">
      <w:r w:rsidRPr="00872C14">
        <w:rPr>
          <w:rStyle w:val="HideTWBExt"/>
        </w:rPr>
        <w:t>&lt;/Amend&gt;</w:t>
      </w:r>
    </w:p>
    <w:p w14:paraId="7D2B2D7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307</w:t>
      </w:r>
      <w:r w:rsidRPr="00872C14">
        <w:rPr>
          <w:rStyle w:val="HideTWBExt"/>
        </w:rPr>
        <w:t>&lt;/NumAm&gt;</w:t>
      </w:r>
    </w:p>
    <w:p w14:paraId="7C7D4550"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6CD91442" w14:textId="77777777" w:rsidR="001C2D04" w:rsidRPr="00872C14" w:rsidRDefault="00166959">
      <w:pPr>
        <w:pStyle w:val="NormalBold"/>
      </w:pPr>
      <w:r w:rsidRPr="00872C14">
        <w:rPr>
          <w:rStyle w:val="HideTWBExt"/>
          <w:b w:val="0"/>
        </w:rPr>
        <w:t>&lt;/RepeatBlock-By&gt;</w:t>
      </w:r>
    </w:p>
    <w:p w14:paraId="5EEB0E1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A88EB76" w14:textId="77777777" w:rsidR="001C2D04" w:rsidRPr="00872C14" w:rsidRDefault="00166959">
      <w:pPr>
        <w:pStyle w:val="NormalBold"/>
      </w:pPr>
      <w:r w:rsidRPr="00872C14">
        <w:rPr>
          <w:rStyle w:val="HideTWBExt"/>
        </w:rPr>
        <w:t>&lt;Article&gt;</w:t>
      </w:r>
      <w:r w:rsidRPr="00872C14">
        <w:t>Punctul 22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09C57FB" w14:textId="77777777">
        <w:trPr>
          <w:trHeight w:hRule="exact" w:val="240"/>
          <w:jc w:val="center"/>
        </w:trPr>
        <w:tc>
          <w:tcPr>
            <w:tcW w:w="9752" w:type="dxa"/>
            <w:gridSpan w:val="2"/>
            <w:tcBorders>
              <w:top w:val="nil"/>
              <w:left w:val="nil"/>
              <w:bottom w:val="nil"/>
              <w:right w:val="nil"/>
            </w:tcBorders>
          </w:tcPr>
          <w:p w14:paraId="71BDFCE9" w14:textId="77777777" w:rsidR="001C2D04" w:rsidRPr="00872C14" w:rsidRDefault="001C2D04"/>
        </w:tc>
      </w:tr>
      <w:tr w:rsidR="001C2D04" w:rsidRPr="00872C14" w14:paraId="76656C30" w14:textId="77777777">
        <w:trPr>
          <w:trHeight w:val="240"/>
          <w:jc w:val="center"/>
        </w:trPr>
        <w:tc>
          <w:tcPr>
            <w:tcW w:w="4876" w:type="dxa"/>
            <w:tcBorders>
              <w:top w:val="nil"/>
              <w:left w:val="nil"/>
              <w:bottom w:val="nil"/>
              <w:right w:val="nil"/>
            </w:tcBorders>
          </w:tcPr>
          <w:p w14:paraId="28E7E9D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403872B" w14:textId="77777777" w:rsidR="001C2D04" w:rsidRPr="00872C14" w:rsidRDefault="00166959">
            <w:pPr>
              <w:pStyle w:val="AmColumnHeading"/>
            </w:pPr>
            <w:r w:rsidRPr="00872C14">
              <w:t>Amendamentul</w:t>
            </w:r>
          </w:p>
        </w:tc>
      </w:tr>
      <w:tr w:rsidR="001C2D04" w:rsidRPr="00872C14" w14:paraId="5968F6B5" w14:textId="77777777">
        <w:trPr>
          <w:jc w:val="center"/>
        </w:trPr>
        <w:tc>
          <w:tcPr>
            <w:tcW w:w="4876" w:type="dxa"/>
            <w:tcBorders>
              <w:top w:val="nil"/>
              <w:left w:val="nil"/>
              <w:bottom w:val="nil"/>
              <w:right w:val="nil"/>
            </w:tcBorders>
          </w:tcPr>
          <w:p w14:paraId="2BF45909" w14:textId="77777777" w:rsidR="001C2D04" w:rsidRPr="00872C14" w:rsidRDefault="001C2D04">
            <w:pPr>
              <w:pStyle w:val="Normal6a"/>
            </w:pPr>
          </w:p>
        </w:tc>
        <w:tc>
          <w:tcPr>
            <w:tcW w:w="4876" w:type="dxa"/>
            <w:tcBorders>
              <w:top w:val="nil"/>
              <w:left w:val="nil"/>
              <w:bottom w:val="nil"/>
              <w:right w:val="nil"/>
            </w:tcBorders>
          </w:tcPr>
          <w:p w14:paraId="580881D0" w14:textId="77777777" w:rsidR="001C2D04" w:rsidRPr="00872C14" w:rsidRDefault="00166959">
            <w:pPr>
              <w:pStyle w:val="Normal6a"/>
            </w:pPr>
            <w:r w:rsidRPr="00872C14">
              <w:rPr>
                <w:b/>
                <w:i/>
              </w:rPr>
              <w:t>22a.</w:t>
            </w:r>
            <w:r w:rsidRPr="00872C14">
              <w:tab/>
            </w:r>
            <w:r w:rsidRPr="00872C14">
              <w:rPr>
                <w:b/>
                <w:i/>
              </w:rPr>
              <w:t xml:space="preserve">invită instituțiile UE să promoveze în continuare informarea cetățenilor cu privire la drepturile </w:t>
            </w:r>
            <w:r w:rsidRPr="00872C14">
              <w:rPr>
                <w:b/>
                <w:i/>
              </w:rPr>
              <w:t>prevăzute în cartă, inclusiv prin informații accesibile, acțiuni de sensibilizare și cooperare cu autoritățile locale și regionale; subliniază că o mai bună înțelegere a cartei sprijină participarea cetățenilor la viața democratică a Uniunii, astfel cum este consacrată în tratate;</w:t>
            </w:r>
          </w:p>
        </w:tc>
      </w:tr>
    </w:tbl>
    <w:p w14:paraId="2ACD580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2B7731E" w14:textId="77777777" w:rsidR="001C2D04" w:rsidRPr="00872C14" w:rsidRDefault="00166959">
      <w:r w:rsidRPr="00872C14">
        <w:rPr>
          <w:rStyle w:val="HideTWBExt"/>
        </w:rPr>
        <w:t>&lt;/Amend&gt;</w:t>
      </w:r>
    </w:p>
    <w:p w14:paraId="72C8068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308</w:t>
      </w:r>
      <w:r w:rsidRPr="00872C14">
        <w:rPr>
          <w:rStyle w:val="HideTWBExt"/>
        </w:rPr>
        <w:t>&lt;/NumAm&gt;</w:t>
      </w:r>
    </w:p>
    <w:p w14:paraId="7EB092C8"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56FC0628" w14:textId="77777777" w:rsidR="001C2D04" w:rsidRPr="00872C14" w:rsidRDefault="00166959">
      <w:pPr>
        <w:pStyle w:val="NormalBold"/>
      </w:pPr>
      <w:r w:rsidRPr="00872C14">
        <w:rPr>
          <w:rStyle w:val="HideTWBExt"/>
          <w:b w:val="0"/>
        </w:rPr>
        <w:t>&lt;/RepeatBlock-By&gt;</w:t>
      </w:r>
    </w:p>
    <w:p w14:paraId="1D84FDF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2104AAC" w14:textId="77777777" w:rsidR="001C2D04" w:rsidRPr="00872C14" w:rsidRDefault="00166959">
      <w:pPr>
        <w:pStyle w:val="NormalBold"/>
      </w:pPr>
      <w:r w:rsidRPr="00872C14">
        <w:rPr>
          <w:rStyle w:val="HideTWBExt"/>
        </w:rPr>
        <w:t>&lt;Article&gt;</w:t>
      </w:r>
      <w:r w:rsidRPr="00872C14">
        <w:t xml:space="preserve">Punctul 22 b </w:t>
      </w:r>
      <w:r w:rsidRPr="00872C14">
        <w:t>(nou)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9AA7CC0" w14:textId="77777777">
        <w:trPr>
          <w:trHeight w:hRule="exact" w:val="240"/>
          <w:jc w:val="center"/>
        </w:trPr>
        <w:tc>
          <w:tcPr>
            <w:tcW w:w="9752" w:type="dxa"/>
            <w:gridSpan w:val="2"/>
            <w:tcBorders>
              <w:top w:val="nil"/>
              <w:left w:val="nil"/>
              <w:bottom w:val="nil"/>
              <w:right w:val="nil"/>
            </w:tcBorders>
          </w:tcPr>
          <w:p w14:paraId="160D5CB6" w14:textId="77777777" w:rsidR="001C2D04" w:rsidRPr="00872C14" w:rsidRDefault="001C2D04"/>
        </w:tc>
      </w:tr>
      <w:tr w:rsidR="001C2D04" w:rsidRPr="00872C14" w14:paraId="4D44C639" w14:textId="77777777">
        <w:trPr>
          <w:trHeight w:val="240"/>
          <w:jc w:val="center"/>
        </w:trPr>
        <w:tc>
          <w:tcPr>
            <w:tcW w:w="4876" w:type="dxa"/>
            <w:tcBorders>
              <w:top w:val="nil"/>
              <w:left w:val="nil"/>
              <w:bottom w:val="nil"/>
              <w:right w:val="nil"/>
            </w:tcBorders>
          </w:tcPr>
          <w:p w14:paraId="3C8081E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905596F" w14:textId="77777777" w:rsidR="001C2D04" w:rsidRPr="00872C14" w:rsidRDefault="00166959">
            <w:pPr>
              <w:pStyle w:val="AmColumnHeading"/>
            </w:pPr>
            <w:r w:rsidRPr="00872C14">
              <w:t>Amendamentul</w:t>
            </w:r>
          </w:p>
        </w:tc>
      </w:tr>
      <w:tr w:rsidR="001C2D04" w:rsidRPr="00872C14" w14:paraId="180663D2" w14:textId="77777777">
        <w:trPr>
          <w:jc w:val="center"/>
        </w:trPr>
        <w:tc>
          <w:tcPr>
            <w:tcW w:w="4876" w:type="dxa"/>
            <w:tcBorders>
              <w:top w:val="nil"/>
              <w:left w:val="nil"/>
              <w:bottom w:val="nil"/>
              <w:right w:val="nil"/>
            </w:tcBorders>
          </w:tcPr>
          <w:p w14:paraId="62755CCF" w14:textId="77777777" w:rsidR="001C2D04" w:rsidRPr="00872C14" w:rsidRDefault="001C2D04">
            <w:pPr>
              <w:pStyle w:val="Normal6a"/>
            </w:pPr>
          </w:p>
        </w:tc>
        <w:tc>
          <w:tcPr>
            <w:tcW w:w="4876" w:type="dxa"/>
            <w:tcBorders>
              <w:top w:val="nil"/>
              <w:left w:val="nil"/>
              <w:bottom w:val="nil"/>
              <w:right w:val="nil"/>
            </w:tcBorders>
          </w:tcPr>
          <w:p w14:paraId="4B7664D0" w14:textId="77777777" w:rsidR="001C2D04" w:rsidRPr="00872C14" w:rsidRDefault="00166959">
            <w:pPr>
              <w:pStyle w:val="Normal6a"/>
            </w:pPr>
            <w:r w:rsidRPr="00872C14">
              <w:rPr>
                <w:b/>
                <w:i/>
              </w:rPr>
              <w:t>22b.</w:t>
            </w:r>
            <w:r w:rsidRPr="00872C14">
              <w:tab/>
            </w:r>
            <w:r w:rsidRPr="00872C14">
              <w:rPr>
                <w:b/>
                <w:i/>
              </w:rPr>
              <w:t xml:space="preserve">atrage atenția în mod deosebit asupra necesității de a asigura punerea în aplicare și asigurarea respectării cartei în mod coerent în cadrul negocierilor de aderare; îndeamnă Comisia să </w:t>
            </w:r>
            <w:r w:rsidRPr="00872C14">
              <w:rPr>
                <w:b/>
                <w:i/>
              </w:rPr>
              <w:t>monitorizeze cu strictețe punerea în aplicare a reformelor prezentate în cadrul grupului tematic al elementelor fundamentale al negocierilor de aderare în țările candidate din Balcanii de Vest și Europa de Est;</w:t>
            </w:r>
          </w:p>
        </w:tc>
      </w:tr>
    </w:tbl>
    <w:p w14:paraId="4830241D"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9E6488B" w14:textId="77777777" w:rsidR="001C2D04" w:rsidRPr="00872C14" w:rsidRDefault="00166959">
      <w:r w:rsidRPr="00872C14">
        <w:rPr>
          <w:rStyle w:val="HideTWBExt"/>
        </w:rPr>
        <w:t>&lt;/Amend&gt;</w:t>
      </w:r>
    </w:p>
    <w:p w14:paraId="1279FEC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309</w:t>
      </w:r>
      <w:r w:rsidRPr="00872C14">
        <w:rPr>
          <w:rStyle w:val="HideTWBExt"/>
        </w:rPr>
        <w:t>&lt;/NumAm&gt;</w:t>
      </w:r>
    </w:p>
    <w:p w14:paraId="6D30AD27"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7F6F9139" w14:textId="77777777" w:rsidR="001C2D04" w:rsidRPr="00872C14" w:rsidRDefault="00166959">
      <w:pPr>
        <w:pStyle w:val="NormalBold"/>
      </w:pPr>
      <w:r w:rsidRPr="00872C14">
        <w:rPr>
          <w:rStyle w:val="HideTWBExt"/>
          <w:b w:val="0"/>
        </w:rPr>
        <w:t>&lt;/RepeatBlock-By&gt;</w:t>
      </w:r>
    </w:p>
    <w:p w14:paraId="762332D0"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F614030" w14:textId="77777777" w:rsidR="001C2D04" w:rsidRPr="00872C14" w:rsidRDefault="00166959">
      <w:pPr>
        <w:pStyle w:val="NormalBold"/>
      </w:pPr>
      <w:r w:rsidRPr="00872C14">
        <w:rPr>
          <w:rStyle w:val="HideTWBExt"/>
        </w:rPr>
        <w:t>&lt;Article&gt;</w:t>
      </w:r>
      <w:r w:rsidRPr="00872C14">
        <w:t>Punctul 22 c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79A5720" w14:textId="77777777">
        <w:trPr>
          <w:trHeight w:hRule="exact" w:val="240"/>
          <w:jc w:val="center"/>
        </w:trPr>
        <w:tc>
          <w:tcPr>
            <w:tcW w:w="9752" w:type="dxa"/>
            <w:gridSpan w:val="2"/>
            <w:tcBorders>
              <w:top w:val="nil"/>
              <w:left w:val="nil"/>
              <w:bottom w:val="nil"/>
              <w:right w:val="nil"/>
            </w:tcBorders>
          </w:tcPr>
          <w:p w14:paraId="10E83733" w14:textId="77777777" w:rsidR="001C2D04" w:rsidRPr="00872C14" w:rsidRDefault="001C2D04"/>
        </w:tc>
      </w:tr>
      <w:tr w:rsidR="001C2D04" w:rsidRPr="00872C14" w14:paraId="2841DDC6" w14:textId="77777777">
        <w:trPr>
          <w:trHeight w:val="240"/>
          <w:jc w:val="center"/>
        </w:trPr>
        <w:tc>
          <w:tcPr>
            <w:tcW w:w="4876" w:type="dxa"/>
            <w:tcBorders>
              <w:top w:val="nil"/>
              <w:left w:val="nil"/>
              <w:bottom w:val="nil"/>
              <w:right w:val="nil"/>
            </w:tcBorders>
          </w:tcPr>
          <w:p w14:paraId="370D37EC"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12735A6" w14:textId="77777777" w:rsidR="001C2D04" w:rsidRPr="00872C14" w:rsidRDefault="00166959">
            <w:pPr>
              <w:pStyle w:val="AmColumnHeading"/>
            </w:pPr>
            <w:r w:rsidRPr="00872C14">
              <w:t>Amendamentul</w:t>
            </w:r>
          </w:p>
        </w:tc>
      </w:tr>
      <w:tr w:rsidR="001C2D04" w:rsidRPr="00872C14" w14:paraId="5A503BD7" w14:textId="77777777">
        <w:trPr>
          <w:jc w:val="center"/>
        </w:trPr>
        <w:tc>
          <w:tcPr>
            <w:tcW w:w="4876" w:type="dxa"/>
            <w:tcBorders>
              <w:top w:val="nil"/>
              <w:left w:val="nil"/>
              <w:bottom w:val="nil"/>
              <w:right w:val="nil"/>
            </w:tcBorders>
          </w:tcPr>
          <w:p w14:paraId="01E5BED0" w14:textId="77777777" w:rsidR="001C2D04" w:rsidRPr="00872C14" w:rsidRDefault="001C2D04">
            <w:pPr>
              <w:pStyle w:val="Normal6a"/>
            </w:pPr>
          </w:p>
        </w:tc>
        <w:tc>
          <w:tcPr>
            <w:tcW w:w="4876" w:type="dxa"/>
            <w:tcBorders>
              <w:top w:val="nil"/>
              <w:left w:val="nil"/>
              <w:bottom w:val="nil"/>
              <w:right w:val="nil"/>
            </w:tcBorders>
          </w:tcPr>
          <w:p w14:paraId="65D5E8C8" w14:textId="77777777" w:rsidR="001C2D04" w:rsidRPr="00872C14" w:rsidRDefault="00166959">
            <w:pPr>
              <w:pStyle w:val="Normal6a"/>
            </w:pPr>
            <w:r w:rsidRPr="00872C14">
              <w:rPr>
                <w:b/>
                <w:i/>
              </w:rPr>
              <w:t>22c.</w:t>
            </w:r>
            <w:r w:rsidRPr="00872C14">
              <w:tab/>
            </w:r>
            <w:r w:rsidRPr="00872C14">
              <w:rPr>
                <w:b/>
                <w:i/>
              </w:rPr>
              <w:t xml:space="preserve">salută </w:t>
            </w:r>
            <w:r w:rsidRPr="00872C14">
              <w:rPr>
                <w:b/>
                <w:i/>
              </w:rPr>
              <w:t>comunicarea Comisiei privind scutul european pentru democrație; reiterează faptul că scutul european pentru democrație trebuie să protejeze instituțiile democratice ale UE de ingerințele străine și de amenințările hibride și să protejeze drepturile fundamentale în mediul online și offline, combătând în același timp eficient dezinformarea, interferențele electorale și alte acțiuni maligne care dăunează democrației europene;</w:t>
            </w:r>
          </w:p>
        </w:tc>
      </w:tr>
    </w:tbl>
    <w:p w14:paraId="5314894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5E2A73B" w14:textId="77777777" w:rsidR="001C2D04" w:rsidRPr="00872C14" w:rsidRDefault="00166959">
      <w:r w:rsidRPr="00872C14">
        <w:rPr>
          <w:rStyle w:val="HideTWBExt"/>
        </w:rPr>
        <w:t>&lt;/Amend&gt;</w:t>
      </w:r>
    </w:p>
    <w:p w14:paraId="73365EB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310</w:t>
      </w:r>
      <w:r w:rsidRPr="00872C14">
        <w:rPr>
          <w:rStyle w:val="HideTWBExt"/>
        </w:rPr>
        <w:t>&lt;/NumAm&gt;</w:t>
      </w:r>
    </w:p>
    <w:p w14:paraId="07DD96D6"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5AF0544D" w14:textId="77777777" w:rsidR="001C2D04" w:rsidRPr="00872C14" w:rsidRDefault="00166959">
      <w:pPr>
        <w:pStyle w:val="NormalBold"/>
      </w:pPr>
      <w:r w:rsidRPr="00872C14">
        <w:rPr>
          <w:rStyle w:val="HideTWBExt"/>
          <w:b w:val="0"/>
        </w:rPr>
        <w:t>&lt;/RepeatBlock-By&gt;</w:t>
      </w:r>
    </w:p>
    <w:p w14:paraId="50DEEF8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397FAEB" w14:textId="77777777" w:rsidR="001C2D04" w:rsidRPr="00872C14" w:rsidRDefault="00166959">
      <w:pPr>
        <w:pStyle w:val="NormalBold"/>
      </w:pPr>
      <w:r w:rsidRPr="00872C14">
        <w:rPr>
          <w:rStyle w:val="HideTWBExt"/>
        </w:rPr>
        <w:t>&lt;Article&gt;</w:t>
      </w:r>
      <w:r w:rsidRPr="00872C14">
        <w:t>Subtitlul 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3C6878C" w14:textId="77777777">
        <w:trPr>
          <w:trHeight w:hRule="exact" w:val="240"/>
          <w:jc w:val="center"/>
        </w:trPr>
        <w:tc>
          <w:tcPr>
            <w:tcW w:w="9752" w:type="dxa"/>
            <w:gridSpan w:val="2"/>
            <w:tcBorders>
              <w:top w:val="nil"/>
              <w:left w:val="nil"/>
              <w:bottom w:val="nil"/>
              <w:right w:val="nil"/>
            </w:tcBorders>
          </w:tcPr>
          <w:p w14:paraId="4881B9ED" w14:textId="77777777" w:rsidR="001C2D04" w:rsidRPr="00872C14" w:rsidRDefault="001C2D04"/>
        </w:tc>
      </w:tr>
      <w:tr w:rsidR="001C2D04" w:rsidRPr="00872C14" w14:paraId="6259FB77" w14:textId="77777777">
        <w:trPr>
          <w:trHeight w:val="240"/>
          <w:jc w:val="center"/>
        </w:trPr>
        <w:tc>
          <w:tcPr>
            <w:tcW w:w="4876" w:type="dxa"/>
            <w:tcBorders>
              <w:top w:val="nil"/>
              <w:left w:val="nil"/>
              <w:bottom w:val="nil"/>
              <w:right w:val="nil"/>
            </w:tcBorders>
          </w:tcPr>
          <w:p w14:paraId="624AE68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E7A3BEE" w14:textId="77777777" w:rsidR="001C2D04" w:rsidRPr="00872C14" w:rsidRDefault="00166959">
            <w:pPr>
              <w:pStyle w:val="AmColumnHeading"/>
            </w:pPr>
            <w:r w:rsidRPr="00872C14">
              <w:t>Amendamentul</w:t>
            </w:r>
          </w:p>
        </w:tc>
      </w:tr>
      <w:tr w:rsidR="001C2D04" w:rsidRPr="00872C14" w14:paraId="13F84A35" w14:textId="77777777">
        <w:trPr>
          <w:jc w:val="center"/>
        </w:trPr>
        <w:tc>
          <w:tcPr>
            <w:tcW w:w="4876" w:type="dxa"/>
            <w:tcBorders>
              <w:top w:val="nil"/>
              <w:left w:val="nil"/>
              <w:bottom w:val="nil"/>
              <w:right w:val="nil"/>
            </w:tcBorders>
          </w:tcPr>
          <w:p w14:paraId="3110F48D" w14:textId="77777777" w:rsidR="001C2D04" w:rsidRPr="00872C14" w:rsidRDefault="00166959">
            <w:pPr>
              <w:pStyle w:val="Normal6a"/>
            </w:pPr>
            <w:r w:rsidRPr="00872C14">
              <w:rPr>
                <w:b/>
                <w:i/>
              </w:rPr>
              <w:t xml:space="preserve">O cartă mai solidă și consolidarea drepturilor </w:t>
            </w:r>
            <w:r w:rsidRPr="00872C14">
              <w:rPr>
                <w:b/>
                <w:i/>
              </w:rPr>
              <w:t>fundamentale în UE</w:t>
            </w:r>
          </w:p>
        </w:tc>
        <w:tc>
          <w:tcPr>
            <w:tcW w:w="4876" w:type="dxa"/>
            <w:tcBorders>
              <w:top w:val="nil"/>
              <w:left w:val="nil"/>
              <w:bottom w:val="nil"/>
              <w:right w:val="nil"/>
            </w:tcBorders>
          </w:tcPr>
          <w:p w14:paraId="72828369" w14:textId="77777777" w:rsidR="001C2D04" w:rsidRPr="00872C14" w:rsidRDefault="00166959">
            <w:pPr>
              <w:pStyle w:val="Normal6a"/>
            </w:pPr>
            <w:r w:rsidRPr="00872C14">
              <w:rPr>
                <w:b/>
                <w:i/>
              </w:rPr>
              <w:t>eliminat</w:t>
            </w:r>
          </w:p>
        </w:tc>
      </w:tr>
    </w:tbl>
    <w:p w14:paraId="37439EDB"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8321BF7" w14:textId="77777777" w:rsidR="001C2D04" w:rsidRPr="00872C14" w:rsidRDefault="00166959">
      <w:r w:rsidRPr="00872C14">
        <w:rPr>
          <w:rStyle w:val="HideTWBExt"/>
        </w:rPr>
        <w:t>&lt;/Amend&gt;</w:t>
      </w:r>
    </w:p>
    <w:p w14:paraId="7567957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311</w:t>
      </w:r>
      <w:r w:rsidRPr="00872C14">
        <w:rPr>
          <w:rStyle w:val="HideTWBExt"/>
        </w:rPr>
        <w:t>&lt;/NumAm&gt;</w:t>
      </w:r>
    </w:p>
    <w:p w14:paraId="21DED68C"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7CD96F54" w14:textId="77777777" w:rsidR="001C2D04" w:rsidRPr="00872C14" w:rsidRDefault="00166959">
      <w:pPr>
        <w:pStyle w:val="NormalBold"/>
      </w:pPr>
      <w:r w:rsidRPr="00872C14">
        <w:rPr>
          <w:rStyle w:val="HideTWBExt"/>
          <w:b w:val="0"/>
        </w:rPr>
        <w:t>&lt;/RepeatBlock-By&gt;</w:t>
      </w:r>
    </w:p>
    <w:p w14:paraId="3C90EBB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EB0A62D" w14:textId="77777777" w:rsidR="001C2D04" w:rsidRPr="00872C14" w:rsidRDefault="00166959">
      <w:pPr>
        <w:pStyle w:val="NormalBold"/>
      </w:pPr>
      <w:r w:rsidRPr="00872C14">
        <w:rPr>
          <w:rStyle w:val="HideTWBExt"/>
        </w:rPr>
        <w:t>&lt;Article&gt;</w:t>
      </w:r>
      <w:r w:rsidRPr="00872C14">
        <w:t>Subtitlul 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3DAD573" w14:textId="77777777">
        <w:trPr>
          <w:trHeight w:hRule="exact" w:val="240"/>
          <w:jc w:val="center"/>
        </w:trPr>
        <w:tc>
          <w:tcPr>
            <w:tcW w:w="9752" w:type="dxa"/>
            <w:gridSpan w:val="2"/>
            <w:tcBorders>
              <w:top w:val="nil"/>
              <w:left w:val="nil"/>
              <w:bottom w:val="nil"/>
              <w:right w:val="nil"/>
            </w:tcBorders>
          </w:tcPr>
          <w:p w14:paraId="79E3D121" w14:textId="77777777" w:rsidR="001C2D04" w:rsidRPr="00872C14" w:rsidRDefault="001C2D04"/>
        </w:tc>
      </w:tr>
      <w:tr w:rsidR="001C2D04" w:rsidRPr="00872C14" w14:paraId="5ABA8F16" w14:textId="77777777">
        <w:trPr>
          <w:trHeight w:val="240"/>
          <w:jc w:val="center"/>
        </w:trPr>
        <w:tc>
          <w:tcPr>
            <w:tcW w:w="4876" w:type="dxa"/>
            <w:tcBorders>
              <w:top w:val="nil"/>
              <w:left w:val="nil"/>
              <w:bottom w:val="nil"/>
              <w:right w:val="nil"/>
            </w:tcBorders>
          </w:tcPr>
          <w:p w14:paraId="6D3B7D5C" w14:textId="77777777" w:rsidR="001C2D04" w:rsidRPr="00872C14" w:rsidRDefault="00166959">
            <w:pPr>
              <w:pStyle w:val="AmColumnHeading"/>
            </w:pPr>
            <w:r w:rsidRPr="00872C14">
              <w:lastRenderedPageBreak/>
              <w:t>Propunerea de rezoluție</w:t>
            </w:r>
          </w:p>
        </w:tc>
        <w:tc>
          <w:tcPr>
            <w:tcW w:w="4876" w:type="dxa"/>
            <w:tcBorders>
              <w:top w:val="nil"/>
              <w:left w:val="nil"/>
              <w:bottom w:val="nil"/>
              <w:right w:val="nil"/>
            </w:tcBorders>
          </w:tcPr>
          <w:p w14:paraId="1E45116F" w14:textId="77777777" w:rsidR="001C2D04" w:rsidRPr="00872C14" w:rsidRDefault="00166959">
            <w:pPr>
              <w:pStyle w:val="AmColumnHeading"/>
            </w:pPr>
            <w:r w:rsidRPr="00872C14">
              <w:t>Amendamentul</w:t>
            </w:r>
          </w:p>
        </w:tc>
      </w:tr>
      <w:tr w:rsidR="001C2D04" w:rsidRPr="00872C14" w14:paraId="59DC52DB" w14:textId="77777777">
        <w:trPr>
          <w:jc w:val="center"/>
        </w:trPr>
        <w:tc>
          <w:tcPr>
            <w:tcW w:w="4876" w:type="dxa"/>
            <w:tcBorders>
              <w:top w:val="nil"/>
              <w:left w:val="nil"/>
              <w:bottom w:val="nil"/>
              <w:right w:val="nil"/>
            </w:tcBorders>
          </w:tcPr>
          <w:p w14:paraId="42102EEF" w14:textId="77777777" w:rsidR="001C2D04" w:rsidRPr="00872C14" w:rsidRDefault="00166959">
            <w:pPr>
              <w:pStyle w:val="Normal6a"/>
            </w:pPr>
            <w:r w:rsidRPr="00872C14">
              <w:rPr>
                <w:b/>
                <w:i/>
              </w:rPr>
              <w:t>O cartă mai solidă și consolidarea drepturilor fundamentale în UE</w:t>
            </w:r>
          </w:p>
        </w:tc>
        <w:tc>
          <w:tcPr>
            <w:tcW w:w="4876" w:type="dxa"/>
            <w:tcBorders>
              <w:top w:val="nil"/>
              <w:left w:val="nil"/>
              <w:bottom w:val="nil"/>
              <w:right w:val="nil"/>
            </w:tcBorders>
          </w:tcPr>
          <w:p w14:paraId="01E56EE7" w14:textId="77777777" w:rsidR="001C2D04" w:rsidRPr="00872C14" w:rsidRDefault="00166959">
            <w:pPr>
              <w:pStyle w:val="Normal6a"/>
            </w:pPr>
            <w:r w:rsidRPr="00872C14">
              <w:rPr>
                <w:b/>
                <w:i/>
              </w:rPr>
              <w:t>Îmbunătățirea punerii în aplicare și a respectării cartei</w:t>
            </w:r>
          </w:p>
        </w:tc>
      </w:tr>
    </w:tbl>
    <w:p w14:paraId="74638B9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9EE8C73" w14:textId="77777777" w:rsidR="001C2D04" w:rsidRPr="00872C14" w:rsidRDefault="00166959">
      <w:r w:rsidRPr="00872C14">
        <w:rPr>
          <w:rStyle w:val="HideTWBExt"/>
        </w:rPr>
        <w:t>&lt;/Amend&gt;</w:t>
      </w:r>
    </w:p>
    <w:p w14:paraId="3F8EEFF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312</w:t>
      </w:r>
      <w:r w:rsidRPr="00872C14">
        <w:rPr>
          <w:rStyle w:val="HideTWBExt"/>
        </w:rPr>
        <w:t>&lt;/NumAm&gt;</w:t>
      </w:r>
    </w:p>
    <w:p w14:paraId="6998CEEA"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2646CE56" w14:textId="77777777" w:rsidR="001C2D04" w:rsidRPr="00872C14" w:rsidRDefault="00166959">
      <w:pPr>
        <w:pStyle w:val="NormalBold"/>
      </w:pPr>
      <w:r w:rsidRPr="00872C14">
        <w:rPr>
          <w:rStyle w:val="HideTWBExt"/>
          <w:b w:val="0"/>
        </w:rPr>
        <w:t>&lt;/RepeatBlock-By&gt;</w:t>
      </w:r>
    </w:p>
    <w:p w14:paraId="05667F3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82BA092" w14:textId="77777777" w:rsidR="001C2D04" w:rsidRPr="00872C14" w:rsidRDefault="00166959">
      <w:pPr>
        <w:pStyle w:val="NormalBold"/>
      </w:pPr>
      <w:r w:rsidRPr="00872C14">
        <w:rPr>
          <w:rStyle w:val="HideTWBExt"/>
        </w:rPr>
        <w:t>&lt;Article&gt;</w:t>
      </w:r>
      <w:r w:rsidRPr="00872C14">
        <w:t>Subtitlul 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0667D47" w14:textId="77777777">
        <w:trPr>
          <w:trHeight w:hRule="exact" w:val="240"/>
          <w:jc w:val="center"/>
        </w:trPr>
        <w:tc>
          <w:tcPr>
            <w:tcW w:w="9752" w:type="dxa"/>
            <w:gridSpan w:val="2"/>
            <w:tcBorders>
              <w:top w:val="nil"/>
              <w:left w:val="nil"/>
              <w:bottom w:val="nil"/>
              <w:right w:val="nil"/>
            </w:tcBorders>
          </w:tcPr>
          <w:p w14:paraId="4CBBEC56" w14:textId="77777777" w:rsidR="001C2D04" w:rsidRPr="00872C14" w:rsidRDefault="001C2D04"/>
        </w:tc>
      </w:tr>
      <w:tr w:rsidR="001C2D04" w:rsidRPr="00872C14" w14:paraId="47C68C5D" w14:textId="77777777">
        <w:trPr>
          <w:trHeight w:val="240"/>
          <w:jc w:val="center"/>
        </w:trPr>
        <w:tc>
          <w:tcPr>
            <w:tcW w:w="4876" w:type="dxa"/>
            <w:tcBorders>
              <w:top w:val="nil"/>
              <w:left w:val="nil"/>
              <w:bottom w:val="nil"/>
              <w:right w:val="nil"/>
            </w:tcBorders>
          </w:tcPr>
          <w:p w14:paraId="56E0E50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CC0493E" w14:textId="77777777" w:rsidR="001C2D04" w:rsidRPr="00872C14" w:rsidRDefault="00166959">
            <w:pPr>
              <w:pStyle w:val="AmColumnHeading"/>
            </w:pPr>
            <w:r w:rsidRPr="00872C14">
              <w:t>Amendamentul</w:t>
            </w:r>
          </w:p>
        </w:tc>
      </w:tr>
      <w:tr w:rsidR="001C2D04" w:rsidRPr="00872C14" w14:paraId="68A8F3F2" w14:textId="77777777">
        <w:trPr>
          <w:jc w:val="center"/>
        </w:trPr>
        <w:tc>
          <w:tcPr>
            <w:tcW w:w="4876" w:type="dxa"/>
            <w:tcBorders>
              <w:top w:val="nil"/>
              <w:left w:val="nil"/>
              <w:bottom w:val="nil"/>
              <w:right w:val="nil"/>
            </w:tcBorders>
          </w:tcPr>
          <w:p w14:paraId="2703B882" w14:textId="77777777" w:rsidR="001C2D04" w:rsidRPr="00872C14" w:rsidRDefault="00166959">
            <w:pPr>
              <w:pStyle w:val="Normal6a"/>
            </w:pPr>
            <w:r w:rsidRPr="00872C14">
              <w:rPr>
                <w:b/>
                <w:i/>
              </w:rPr>
              <w:t xml:space="preserve">O cartă mai solidă și </w:t>
            </w:r>
            <w:r w:rsidRPr="00872C14">
              <w:rPr>
                <w:b/>
                <w:i/>
              </w:rPr>
              <w:t>consolidarea drepturilor fundamentale</w:t>
            </w:r>
            <w:r w:rsidRPr="00872C14">
              <w:t xml:space="preserve"> în UE</w:t>
            </w:r>
          </w:p>
        </w:tc>
        <w:tc>
          <w:tcPr>
            <w:tcW w:w="4876" w:type="dxa"/>
            <w:tcBorders>
              <w:top w:val="nil"/>
              <w:left w:val="nil"/>
              <w:bottom w:val="nil"/>
              <w:right w:val="nil"/>
            </w:tcBorders>
          </w:tcPr>
          <w:p w14:paraId="54CA1C35" w14:textId="77777777" w:rsidR="001C2D04" w:rsidRPr="00872C14" w:rsidRDefault="00166959">
            <w:pPr>
              <w:pStyle w:val="Normal6a"/>
            </w:pPr>
            <w:r w:rsidRPr="00872C14">
              <w:rPr>
                <w:b/>
                <w:i/>
              </w:rPr>
              <w:t>Îmbunătățirea punerii în aplicare și a aplicării cartei</w:t>
            </w:r>
            <w:r w:rsidRPr="00872C14">
              <w:t xml:space="preserve"> în UE</w:t>
            </w:r>
          </w:p>
        </w:tc>
      </w:tr>
    </w:tbl>
    <w:p w14:paraId="34A36AD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C45E74E" w14:textId="77777777" w:rsidR="001C2D04" w:rsidRPr="00872C14" w:rsidRDefault="00166959">
      <w:r w:rsidRPr="00872C14">
        <w:rPr>
          <w:rStyle w:val="HideTWBExt"/>
        </w:rPr>
        <w:t>&lt;/Amend&gt;</w:t>
      </w:r>
    </w:p>
    <w:p w14:paraId="20C7A68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313</w:t>
      </w:r>
      <w:r w:rsidRPr="00872C14">
        <w:rPr>
          <w:rStyle w:val="HideTWBExt"/>
        </w:rPr>
        <w:t>&lt;/NumAm&gt;</w:t>
      </w:r>
    </w:p>
    <w:p w14:paraId="264D5BF2"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00CD1BE6" w14:textId="77777777" w:rsidR="001C2D04" w:rsidRPr="00872C14" w:rsidRDefault="00166959">
      <w:pPr>
        <w:pStyle w:val="NormalBold"/>
      </w:pPr>
      <w:r w:rsidRPr="00872C14">
        <w:rPr>
          <w:rStyle w:val="HideTWBExt"/>
          <w:b w:val="0"/>
        </w:rPr>
        <w:t>&lt;/RepeatBlock-By&gt;</w:t>
      </w:r>
    </w:p>
    <w:p w14:paraId="57B3F6E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E131C03" w14:textId="77777777" w:rsidR="001C2D04" w:rsidRPr="00872C14" w:rsidRDefault="00166959">
      <w:pPr>
        <w:pStyle w:val="NormalBold"/>
      </w:pPr>
      <w:r w:rsidRPr="00872C14">
        <w:rPr>
          <w:rStyle w:val="HideTWBExt"/>
        </w:rPr>
        <w:t>&lt;Article&gt;</w:t>
      </w:r>
      <w:r w:rsidRPr="00872C14">
        <w:t>Punctul 23</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3D20175" w14:textId="77777777">
        <w:trPr>
          <w:trHeight w:hRule="exact" w:val="240"/>
          <w:jc w:val="center"/>
        </w:trPr>
        <w:tc>
          <w:tcPr>
            <w:tcW w:w="9752" w:type="dxa"/>
            <w:gridSpan w:val="2"/>
            <w:tcBorders>
              <w:top w:val="nil"/>
              <w:left w:val="nil"/>
              <w:bottom w:val="nil"/>
              <w:right w:val="nil"/>
            </w:tcBorders>
          </w:tcPr>
          <w:p w14:paraId="2E267136" w14:textId="77777777" w:rsidR="001C2D04" w:rsidRPr="00872C14" w:rsidRDefault="001C2D04"/>
        </w:tc>
      </w:tr>
      <w:tr w:rsidR="001C2D04" w:rsidRPr="00872C14" w14:paraId="026E2413" w14:textId="77777777">
        <w:trPr>
          <w:trHeight w:val="240"/>
          <w:jc w:val="center"/>
        </w:trPr>
        <w:tc>
          <w:tcPr>
            <w:tcW w:w="4876" w:type="dxa"/>
            <w:tcBorders>
              <w:top w:val="nil"/>
              <w:left w:val="nil"/>
              <w:bottom w:val="nil"/>
              <w:right w:val="nil"/>
            </w:tcBorders>
          </w:tcPr>
          <w:p w14:paraId="7A8E9B0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BDD435D" w14:textId="77777777" w:rsidR="001C2D04" w:rsidRPr="00872C14" w:rsidRDefault="00166959">
            <w:pPr>
              <w:pStyle w:val="AmColumnHeading"/>
            </w:pPr>
            <w:r w:rsidRPr="00872C14">
              <w:t>Amendamentul</w:t>
            </w:r>
          </w:p>
        </w:tc>
      </w:tr>
      <w:tr w:rsidR="001C2D04" w:rsidRPr="00872C14" w14:paraId="67675F0E" w14:textId="77777777">
        <w:trPr>
          <w:jc w:val="center"/>
        </w:trPr>
        <w:tc>
          <w:tcPr>
            <w:tcW w:w="4876" w:type="dxa"/>
            <w:tcBorders>
              <w:top w:val="nil"/>
              <w:left w:val="nil"/>
              <w:bottom w:val="nil"/>
              <w:right w:val="nil"/>
            </w:tcBorders>
          </w:tcPr>
          <w:p w14:paraId="566AA5D9" w14:textId="77777777" w:rsidR="001C2D04" w:rsidRPr="00872C14" w:rsidRDefault="00166959">
            <w:pPr>
              <w:pStyle w:val="Normal6a"/>
            </w:pPr>
            <w:r w:rsidRPr="00872C14">
              <w:rPr>
                <w:b/>
                <w:i/>
              </w:rPr>
              <w:t>23.</w:t>
            </w:r>
            <w:r w:rsidRPr="00872C14">
              <w:tab/>
            </w:r>
            <w:r w:rsidRPr="00872C14">
              <w:rPr>
                <w:b/>
                <w:i/>
              </w:rPr>
              <w:t xml:space="preserve">subliniază că este important ca UE să adere la Convenția europeană a drepturilor omului și recomandă Comisiei să </w:t>
            </w:r>
            <w:r w:rsidRPr="00872C14">
              <w:rPr>
                <w:b/>
                <w:i/>
              </w:rPr>
              <w:t>solicite rapid avizul juridic al CJUE pentru a finaliza procesul de aderare; evidențiază că etapa în cauză este esențială pentru a alinia cadrul juridic al UE la cele mai înalte standarde de protecție a drepturilor omului;</w:t>
            </w:r>
          </w:p>
        </w:tc>
        <w:tc>
          <w:tcPr>
            <w:tcW w:w="4876" w:type="dxa"/>
            <w:tcBorders>
              <w:top w:val="nil"/>
              <w:left w:val="nil"/>
              <w:bottom w:val="nil"/>
              <w:right w:val="nil"/>
            </w:tcBorders>
          </w:tcPr>
          <w:p w14:paraId="54695179" w14:textId="77777777" w:rsidR="001C2D04" w:rsidRPr="00872C14" w:rsidRDefault="00166959">
            <w:pPr>
              <w:pStyle w:val="Normal6a"/>
            </w:pPr>
            <w:r w:rsidRPr="00872C14">
              <w:rPr>
                <w:b/>
                <w:i/>
              </w:rPr>
              <w:t>eliminat</w:t>
            </w:r>
          </w:p>
        </w:tc>
      </w:tr>
    </w:tbl>
    <w:p w14:paraId="03B67C99"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AD6AB43" w14:textId="77777777" w:rsidR="001C2D04" w:rsidRPr="00872C14" w:rsidRDefault="00166959">
      <w:r w:rsidRPr="00872C14">
        <w:rPr>
          <w:rStyle w:val="HideTWBExt"/>
        </w:rPr>
        <w:t>&lt;/Amend&gt;</w:t>
      </w:r>
    </w:p>
    <w:p w14:paraId="6874ED39"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314</w:t>
      </w:r>
      <w:r w:rsidRPr="00872C14">
        <w:rPr>
          <w:rStyle w:val="HideTWBExt"/>
        </w:rPr>
        <w:t>&lt;/NumAm&gt;</w:t>
      </w:r>
    </w:p>
    <w:p w14:paraId="68BD9346"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4BC7D007" w14:textId="77777777" w:rsidR="001C2D04" w:rsidRPr="00872C14" w:rsidRDefault="00166959">
      <w:pPr>
        <w:pStyle w:val="NormalBold"/>
      </w:pPr>
      <w:r w:rsidRPr="00872C14">
        <w:rPr>
          <w:rStyle w:val="HideTWBExt"/>
          <w:b w:val="0"/>
        </w:rPr>
        <w:t>&lt;/RepeatBlock-By&gt;</w:t>
      </w:r>
    </w:p>
    <w:p w14:paraId="4B847016" w14:textId="77777777" w:rsidR="001C2D04" w:rsidRPr="00872C14" w:rsidRDefault="00166959">
      <w:pPr>
        <w:pStyle w:val="NormalBold"/>
      </w:pPr>
      <w:r w:rsidRPr="00872C14">
        <w:rPr>
          <w:rStyle w:val="HideTWBExt"/>
        </w:rPr>
        <w:lastRenderedPageBreak/>
        <w:t>&lt;DocAmend&gt;</w:t>
      </w:r>
      <w:r w:rsidRPr="00872C14">
        <w:t>Propunere de rezoluție</w:t>
      </w:r>
      <w:r w:rsidRPr="00872C14">
        <w:rPr>
          <w:rStyle w:val="HideTWBExt"/>
        </w:rPr>
        <w:t>&lt;/DocAmend&gt;</w:t>
      </w:r>
    </w:p>
    <w:p w14:paraId="32CCEA23" w14:textId="77777777" w:rsidR="001C2D04" w:rsidRPr="00872C14" w:rsidRDefault="00166959">
      <w:pPr>
        <w:pStyle w:val="NormalBold"/>
      </w:pPr>
      <w:r w:rsidRPr="00872C14">
        <w:rPr>
          <w:rStyle w:val="HideTWBExt"/>
        </w:rPr>
        <w:t>&lt;Article&gt;</w:t>
      </w:r>
      <w:r w:rsidRPr="00872C14">
        <w:t>Punctul 23</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1FBCA7B" w14:textId="77777777">
        <w:trPr>
          <w:trHeight w:hRule="exact" w:val="240"/>
          <w:jc w:val="center"/>
        </w:trPr>
        <w:tc>
          <w:tcPr>
            <w:tcW w:w="9752" w:type="dxa"/>
            <w:gridSpan w:val="2"/>
            <w:tcBorders>
              <w:top w:val="nil"/>
              <w:left w:val="nil"/>
              <w:bottom w:val="nil"/>
              <w:right w:val="nil"/>
            </w:tcBorders>
          </w:tcPr>
          <w:p w14:paraId="7A3F1B00" w14:textId="77777777" w:rsidR="001C2D04" w:rsidRPr="00872C14" w:rsidRDefault="001C2D04"/>
        </w:tc>
      </w:tr>
      <w:tr w:rsidR="001C2D04" w:rsidRPr="00872C14" w14:paraId="620D2AD7" w14:textId="77777777">
        <w:trPr>
          <w:trHeight w:val="240"/>
          <w:jc w:val="center"/>
        </w:trPr>
        <w:tc>
          <w:tcPr>
            <w:tcW w:w="4876" w:type="dxa"/>
            <w:tcBorders>
              <w:top w:val="nil"/>
              <w:left w:val="nil"/>
              <w:bottom w:val="nil"/>
              <w:right w:val="nil"/>
            </w:tcBorders>
          </w:tcPr>
          <w:p w14:paraId="1393B7B7"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4FB9198" w14:textId="77777777" w:rsidR="001C2D04" w:rsidRPr="00872C14" w:rsidRDefault="00166959">
            <w:pPr>
              <w:pStyle w:val="AmColumnHeading"/>
            </w:pPr>
            <w:r w:rsidRPr="00872C14">
              <w:t>Amendamentul</w:t>
            </w:r>
          </w:p>
        </w:tc>
      </w:tr>
      <w:tr w:rsidR="001C2D04" w:rsidRPr="00872C14" w14:paraId="21AD3A98" w14:textId="77777777">
        <w:trPr>
          <w:jc w:val="center"/>
        </w:trPr>
        <w:tc>
          <w:tcPr>
            <w:tcW w:w="4876" w:type="dxa"/>
            <w:tcBorders>
              <w:top w:val="nil"/>
              <w:left w:val="nil"/>
              <w:bottom w:val="nil"/>
              <w:right w:val="nil"/>
            </w:tcBorders>
          </w:tcPr>
          <w:p w14:paraId="2E3163E8" w14:textId="77777777" w:rsidR="001C2D04" w:rsidRPr="00872C14" w:rsidRDefault="00166959">
            <w:pPr>
              <w:pStyle w:val="Normal6a"/>
            </w:pPr>
            <w:r w:rsidRPr="00872C14">
              <w:rPr>
                <w:b/>
                <w:i/>
              </w:rPr>
              <w:t>23.</w:t>
            </w:r>
            <w:r w:rsidRPr="00872C14">
              <w:tab/>
            </w:r>
            <w:r w:rsidRPr="00872C14">
              <w:rPr>
                <w:b/>
                <w:i/>
              </w:rPr>
              <w:t>subliniază că este important ca UE să adere la Convenția europeană a drepturilor omului și recomandă Comisiei să solicite rapid avizul juridic al CJUE pentru a finaliza procesul de aderare; evidențiază că etapa în cauză este esențială pentru a alinia cadrul juridic al UE la cele mai înalte standarde de protecție a drepturilor omului;</w:t>
            </w:r>
          </w:p>
        </w:tc>
        <w:tc>
          <w:tcPr>
            <w:tcW w:w="4876" w:type="dxa"/>
            <w:tcBorders>
              <w:top w:val="nil"/>
              <w:left w:val="nil"/>
              <w:bottom w:val="nil"/>
              <w:right w:val="nil"/>
            </w:tcBorders>
          </w:tcPr>
          <w:p w14:paraId="37D2810A" w14:textId="77777777" w:rsidR="001C2D04" w:rsidRPr="00872C14" w:rsidRDefault="00166959">
            <w:pPr>
              <w:pStyle w:val="Normal6a"/>
            </w:pPr>
            <w:r w:rsidRPr="00872C14">
              <w:rPr>
                <w:b/>
                <w:i/>
              </w:rPr>
              <w:t>eliminat</w:t>
            </w:r>
          </w:p>
        </w:tc>
      </w:tr>
    </w:tbl>
    <w:p w14:paraId="0DADAA8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A7366DD" w14:textId="77777777" w:rsidR="001C2D04" w:rsidRPr="00872C14" w:rsidRDefault="00166959">
      <w:r w:rsidRPr="00872C14">
        <w:rPr>
          <w:rStyle w:val="HideTWBExt"/>
        </w:rPr>
        <w:t>&lt;/Amend&gt;</w:t>
      </w:r>
    </w:p>
    <w:p w14:paraId="183E0F1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315</w:t>
      </w:r>
      <w:r w:rsidRPr="00872C14">
        <w:rPr>
          <w:rStyle w:val="HideTWBExt"/>
        </w:rPr>
        <w:t>&lt;/NumAm&gt;</w:t>
      </w:r>
    </w:p>
    <w:p w14:paraId="1FD6BBC8"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0BEE9EE2" w14:textId="77777777" w:rsidR="001C2D04" w:rsidRPr="00872C14" w:rsidRDefault="00166959">
      <w:pPr>
        <w:pStyle w:val="NormalBold"/>
      </w:pPr>
      <w:r w:rsidRPr="00872C14">
        <w:rPr>
          <w:rStyle w:val="HideTWBExt"/>
          <w:b w:val="0"/>
        </w:rPr>
        <w:t>&lt;/RepeatBlock-By&gt;</w:t>
      </w:r>
    </w:p>
    <w:p w14:paraId="5C51F28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ED3231A" w14:textId="77777777" w:rsidR="001C2D04" w:rsidRPr="00872C14" w:rsidRDefault="00166959">
      <w:pPr>
        <w:pStyle w:val="NormalBold"/>
      </w:pPr>
      <w:r w:rsidRPr="00872C14">
        <w:rPr>
          <w:rStyle w:val="HideTWBExt"/>
        </w:rPr>
        <w:t>&lt;Article&gt;</w:t>
      </w:r>
      <w:r w:rsidRPr="00872C14">
        <w:t>Punctul 23</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F35B3E8" w14:textId="77777777">
        <w:trPr>
          <w:trHeight w:hRule="exact" w:val="240"/>
          <w:jc w:val="center"/>
        </w:trPr>
        <w:tc>
          <w:tcPr>
            <w:tcW w:w="9752" w:type="dxa"/>
            <w:gridSpan w:val="2"/>
            <w:tcBorders>
              <w:top w:val="nil"/>
              <w:left w:val="nil"/>
              <w:bottom w:val="nil"/>
              <w:right w:val="nil"/>
            </w:tcBorders>
          </w:tcPr>
          <w:p w14:paraId="14F67D68" w14:textId="77777777" w:rsidR="001C2D04" w:rsidRPr="00872C14" w:rsidRDefault="001C2D04"/>
        </w:tc>
      </w:tr>
      <w:tr w:rsidR="001C2D04" w:rsidRPr="00872C14" w14:paraId="22722B5A" w14:textId="77777777">
        <w:trPr>
          <w:trHeight w:val="240"/>
          <w:jc w:val="center"/>
        </w:trPr>
        <w:tc>
          <w:tcPr>
            <w:tcW w:w="4876" w:type="dxa"/>
            <w:tcBorders>
              <w:top w:val="nil"/>
              <w:left w:val="nil"/>
              <w:bottom w:val="nil"/>
              <w:right w:val="nil"/>
            </w:tcBorders>
          </w:tcPr>
          <w:p w14:paraId="5A439CC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EE35649" w14:textId="77777777" w:rsidR="001C2D04" w:rsidRPr="00872C14" w:rsidRDefault="00166959">
            <w:pPr>
              <w:pStyle w:val="AmColumnHeading"/>
            </w:pPr>
            <w:r w:rsidRPr="00872C14">
              <w:t>Amendamentul</w:t>
            </w:r>
          </w:p>
        </w:tc>
      </w:tr>
      <w:tr w:rsidR="001C2D04" w:rsidRPr="00872C14" w14:paraId="2D8667DF" w14:textId="77777777">
        <w:trPr>
          <w:jc w:val="center"/>
        </w:trPr>
        <w:tc>
          <w:tcPr>
            <w:tcW w:w="4876" w:type="dxa"/>
            <w:tcBorders>
              <w:top w:val="nil"/>
              <w:left w:val="nil"/>
              <w:bottom w:val="nil"/>
              <w:right w:val="nil"/>
            </w:tcBorders>
          </w:tcPr>
          <w:p w14:paraId="10F5E6DA" w14:textId="77777777" w:rsidR="001C2D04" w:rsidRPr="00872C14" w:rsidRDefault="00166959">
            <w:pPr>
              <w:pStyle w:val="Normal6a"/>
            </w:pPr>
            <w:r w:rsidRPr="00872C14">
              <w:t>23.</w:t>
            </w:r>
            <w:r w:rsidRPr="00872C14">
              <w:tab/>
              <w:t xml:space="preserve">subliniază că este important ca UE să adere la Convenția europeană a drepturilor omului și recomandă Comisiei să </w:t>
            </w:r>
            <w:r w:rsidRPr="00872C14">
              <w:t xml:space="preserve">solicite rapid avizul juridic al CJUE pentru a finaliza procesul de aderare; evidențiază că etapa în cauză este </w:t>
            </w:r>
            <w:r w:rsidRPr="00872C14">
              <w:rPr>
                <w:b/>
                <w:i/>
              </w:rPr>
              <w:t>esențială</w:t>
            </w:r>
            <w:r w:rsidRPr="00872C14">
              <w:t xml:space="preserve"> pentru a alinia cadrul juridic al UE la cele mai înalte standarde de protecție a drepturilor omului;</w:t>
            </w:r>
          </w:p>
        </w:tc>
        <w:tc>
          <w:tcPr>
            <w:tcW w:w="4876" w:type="dxa"/>
            <w:tcBorders>
              <w:top w:val="nil"/>
              <w:left w:val="nil"/>
              <w:bottom w:val="nil"/>
              <w:right w:val="nil"/>
            </w:tcBorders>
          </w:tcPr>
          <w:p w14:paraId="44A5F3CA" w14:textId="77777777" w:rsidR="001C2D04" w:rsidRPr="00872C14" w:rsidRDefault="00166959">
            <w:pPr>
              <w:pStyle w:val="Normal6a"/>
            </w:pPr>
            <w:r w:rsidRPr="00872C14">
              <w:t>23.</w:t>
            </w:r>
            <w:r w:rsidRPr="00872C14">
              <w:tab/>
              <w:t xml:space="preserve">subliniază că este important ca UE să adere la Convenția europeană a drepturilor omului și recomandă Comisiei să solicite rapid avizul juridic al CJUE pentru a finaliza procesul de aderare; evidențiază că etapa în cauză este </w:t>
            </w:r>
            <w:r w:rsidRPr="00872C14">
              <w:rPr>
                <w:b/>
                <w:i/>
              </w:rPr>
              <w:t>importantă</w:t>
            </w:r>
            <w:r w:rsidRPr="00872C14">
              <w:t xml:space="preserve"> pentru a alinia cadrul juridic al UE la cele mai înalte standarde de protecție a drepturilor omului;</w:t>
            </w:r>
          </w:p>
        </w:tc>
      </w:tr>
    </w:tbl>
    <w:p w14:paraId="184BA789"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966FE39" w14:textId="77777777" w:rsidR="001C2D04" w:rsidRPr="00872C14" w:rsidRDefault="00166959">
      <w:r w:rsidRPr="00872C14">
        <w:rPr>
          <w:rStyle w:val="HideTWBExt"/>
        </w:rPr>
        <w:t>&lt;/Amend&gt;</w:t>
      </w:r>
    </w:p>
    <w:p w14:paraId="6F33A72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316</w:t>
      </w:r>
      <w:r w:rsidRPr="00872C14">
        <w:rPr>
          <w:rStyle w:val="HideTWBExt"/>
        </w:rPr>
        <w:t>&lt;/NumAm&gt;</w:t>
      </w:r>
    </w:p>
    <w:p w14:paraId="2BA1345A"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626233CA" w14:textId="77777777" w:rsidR="001C2D04" w:rsidRPr="00872C14" w:rsidRDefault="00166959">
      <w:pPr>
        <w:pStyle w:val="NormalBold"/>
      </w:pPr>
      <w:r w:rsidRPr="00872C14">
        <w:rPr>
          <w:rStyle w:val="HideTWBExt"/>
          <w:b w:val="0"/>
        </w:rPr>
        <w:t>&lt;/RepeatBlock-By&gt;</w:t>
      </w:r>
    </w:p>
    <w:p w14:paraId="6C69B714"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EA16D48" w14:textId="77777777" w:rsidR="001C2D04" w:rsidRPr="00872C14" w:rsidRDefault="00166959">
      <w:pPr>
        <w:pStyle w:val="NormalBold"/>
      </w:pPr>
      <w:r w:rsidRPr="00872C14">
        <w:rPr>
          <w:rStyle w:val="HideTWBExt"/>
        </w:rPr>
        <w:t>&lt;Article&gt;</w:t>
      </w:r>
      <w:r w:rsidRPr="00872C14">
        <w:t>Punctul 23</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12A6036" w14:textId="77777777">
        <w:trPr>
          <w:trHeight w:hRule="exact" w:val="240"/>
          <w:jc w:val="center"/>
        </w:trPr>
        <w:tc>
          <w:tcPr>
            <w:tcW w:w="9752" w:type="dxa"/>
            <w:gridSpan w:val="2"/>
            <w:tcBorders>
              <w:top w:val="nil"/>
              <w:left w:val="nil"/>
              <w:bottom w:val="nil"/>
              <w:right w:val="nil"/>
            </w:tcBorders>
          </w:tcPr>
          <w:p w14:paraId="01EA361B" w14:textId="77777777" w:rsidR="001C2D04" w:rsidRPr="00872C14" w:rsidRDefault="001C2D04"/>
        </w:tc>
      </w:tr>
      <w:tr w:rsidR="001C2D04" w:rsidRPr="00872C14" w14:paraId="181FC63C" w14:textId="77777777">
        <w:trPr>
          <w:trHeight w:val="240"/>
          <w:jc w:val="center"/>
        </w:trPr>
        <w:tc>
          <w:tcPr>
            <w:tcW w:w="4876" w:type="dxa"/>
            <w:tcBorders>
              <w:top w:val="nil"/>
              <w:left w:val="nil"/>
              <w:bottom w:val="nil"/>
              <w:right w:val="nil"/>
            </w:tcBorders>
          </w:tcPr>
          <w:p w14:paraId="21B9A627"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A27E8ED" w14:textId="77777777" w:rsidR="001C2D04" w:rsidRPr="00872C14" w:rsidRDefault="00166959">
            <w:pPr>
              <w:pStyle w:val="AmColumnHeading"/>
            </w:pPr>
            <w:r w:rsidRPr="00872C14">
              <w:t>Amendamentul</w:t>
            </w:r>
          </w:p>
        </w:tc>
      </w:tr>
      <w:tr w:rsidR="001C2D04" w:rsidRPr="00872C14" w14:paraId="1ABA00AF" w14:textId="77777777">
        <w:trPr>
          <w:jc w:val="center"/>
        </w:trPr>
        <w:tc>
          <w:tcPr>
            <w:tcW w:w="4876" w:type="dxa"/>
            <w:tcBorders>
              <w:top w:val="nil"/>
              <w:left w:val="nil"/>
              <w:bottom w:val="nil"/>
              <w:right w:val="nil"/>
            </w:tcBorders>
          </w:tcPr>
          <w:p w14:paraId="1604A21F" w14:textId="77777777" w:rsidR="001C2D04" w:rsidRPr="00872C14" w:rsidRDefault="00166959">
            <w:pPr>
              <w:pStyle w:val="Normal6a"/>
            </w:pPr>
            <w:r w:rsidRPr="00872C14">
              <w:lastRenderedPageBreak/>
              <w:t>23.</w:t>
            </w:r>
            <w:r w:rsidRPr="00872C14">
              <w:tab/>
            </w:r>
            <w:r w:rsidRPr="00872C14">
              <w:t xml:space="preserve">subliniază că este important ca UE să adere la Convenția europeană a drepturilor omului și </w:t>
            </w:r>
            <w:r w:rsidRPr="00872C14">
              <w:rPr>
                <w:b/>
                <w:i/>
              </w:rPr>
              <w:t>recomandă Comisiei</w:t>
            </w:r>
            <w:r w:rsidRPr="00872C14">
              <w:t xml:space="preserve"> să solicite rapid avizul juridic al CJUE pentru a finaliza procesul de aderare; evidențiază că etapa în cauză este esențială pentru a alinia cadrul juridic al UE la cele mai înalte standarde de protecție a drepturilor omului;</w:t>
            </w:r>
          </w:p>
        </w:tc>
        <w:tc>
          <w:tcPr>
            <w:tcW w:w="4876" w:type="dxa"/>
            <w:tcBorders>
              <w:top w:val="nil"/>
              <w:left w:val="nil"/>
              <w:bottom w:val="nil"/>
              <w:right w:val="nil"/>
            </w:tcBorders>
          </w:tcPr>
          <w:p w14:paraId="4ACC4D30" w14:textId="77777777" w:rsidR="001C2D04" w:rsidRPr="00872C14" w:rsidRDefault="00166959">
            <w:pPr>
              <w:pStyle w:val="Normal6a"/>
            </w:pPr>
            <w:r w:rsidRPr="00872C14">
              <w:t>23.</w:t>
            </w:r>
            <w:r w:rsidRPr="00872C14">
              <w:tab/>
              <w:t xml:space="preserve">subliniază că este important ca UE să adere la Convenția europeană a drepturilor omului și </w:t>
            </w:r>
            <w:r w:rsidRPr="00872C14">
              <w:rPr>
                <w:b/>
                <w:i/>
              </w:rPr>
              <w:t>îndeamnă Comisia</w:t>
            </w:r>
            <w:r w:rsidRPr="00872C14">
              <w:t xml:space="preserve"> să solicite rapid avizul juridic al CJUE pentru a finaliza procesul de aderare; evidențiază că etapa în cauză este esențială pentru a alinia cadrul juridic al UE la cele mai înalte standarde de protecție a drepturilor omului;</w:t>
            </w:r>
          </w:p>
        </w:tc>
      </w:tr>
    </w:tbl>
    <w:p w14:paraId="6CB8EFA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DCF78DF" w14:textId="77777777" w:rsidR="001C2D04" w:rsidRPr="00872C14" w:rsidRDefault="00166959">
      <w:r w:rsidRPr="00872C14">
        <w:rPr>
          <w:rStyle w:val="HideTWBExt"/>
        </w:rPr>
        <w:t>&lt;/Amend&gt;</w:t>
      </w:r>
    </w:p>
    <w:p w14:paraId="6B5CBF5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317</w:t>
      </w:r>
      <w:r w:rsidRPr="00872C14">
        <w:rPr>
          <w:rStyle w:val="HideTWBExt"/>
        </w:rPr>
        <w:t>&lt;/NumAm&gt;</w:t>
      </w:r>
    </w:p>
    <w:p w14:paraId="6024DBD2"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0111ED1F" w14:textId="77777777" w:rsidR="001C2D04" w:rsidRPr="00872C14" w:rsidRDefault="00166959">
      <w:pPr>
        <w:pStyle w:val="NormalBold"/>
      </w:pPr>
      <w:r w:rsidRPr="00872C14">
        <w:rPr>
          <w:rStyle w:val="HideTWBExt"/>
          <w:b w:val="0"/>
        </w:rPr>
        <w:t>&lt;/RepeatBlock-By&gt;</w:t>
      </w:r>
    </w:p>
    <w:p w14:paraId="27C26BF8"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8B4DB4A" w14:textId="77777777" w:rsidR="001C2D04" w:rsidRPr="00872C14" w:rsidRDefault="00166959">
      <w:pPr>
        <w:pStyle w:val="NormalBold"/>
      </w:pPr>
      <w:r w:rsidRPr="00872C14">
        <w:rPr>
          <w:rStyle w:val="HideTWBExt"/>
        </w:rPr>
        <w:t>&lt;Article&gt;</w:t>
      </w:r>
      <w:r w:rsidRPr="00872C14">
        <w:t>Punctul 23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46138CB" w14:textId="77777777">
        <w:trPr>
          <w:trHeight w:hRule="exact" w:val="240"/>
          <w:jc w:val="center"/>
        </w:trPr>
        <w:tc>
          <w:tcPr>
            <w:tcW w:w="9752" w:type="dxa"/>
            <w:gridSpan w:val="2"/>
            <w:tcBorders>
              <w:top w:val="nil"/>
              <w:left w:val="nil"/>
              <w:bottom w:val="nil"/>
              <w:right w:val="nil"/>
            </w:tcBorders>
          </w:tcPr>
          <w:p w14:paraId="7D4D952F" w14:textId="77777777" w:rsidR="001C2D04" w:rsidRPr="00872C14" w:rsidRDefault="001C2D04"/>
        </w:tc>
      </w:tr>
      <w:tr w:rsidR="001C2D04" w:rsidRPr="00872C14" w14:paraId="4C84B6A1" w14:textId="77777777">
        <w:trPr>
          <w:trHeight w:val="240"/>
          <w:jc w:val="center"/>
        </w:trPr>
        <w:tc>
          <w:tcPr>
            <w:tcW w:w="4876" w:type="dxa"/>
            <w:tcBorders>
              <w:top w:val="nil"/>
              <w:left w:val="nil"/>
              <w:bottom w:val="nil"/>
              <w:right w:val="nil"/>
            </w:tcBorders>
          </w:tcPr>
          <w:p w14:paraId="40CC7C0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FBE8F19" w14:textId="77777777" w:rsidR="001C2D04" w:rsidRPr="00872C14" w:rsidRDefault="00166959">
            <w:pPr>
              <w:pStyle w:val="AmColumnHeading"/>
            </w:pPr>
            <w:r w:rsidRPr="00872C14">
              <w:t>Amendamentul</w:t>
            </w:r>
          </w:p>
        </w:tc>
      </w:tr>
      <w:tr w:rsidR="001C2D04" w:rsidRPr="00872C14" w14:paraId="0BC954AE" w14:textId="77777777">
        <w:trPr>
          <w:jc w:val="center"/>
        </w:trPr>
        <w:tc>
          <w:tcPr>
            <w:tcW w:w="4876" w:type="dxa"/>
            <w:tcBorders>
              <w:top w:val="nil"/>
              <w:left w:val="nil"/>
              <w:bottom w:val="nil"/>
              <w:right w:val="nil"/>
            </w:tcBorders>
          </w:tcPr>
          <w:p w14:paraId="1A5F24C5" w14:textId="77777777" w:rsidR="001C2D04" w:rsidRPr="00872C14" w:rsidRDefault="001C2D04">
            <w:pPr>
              <w:pStyle w:val="Normal6a"/>
            </w:pPr>
          </w:p>
        </w:tc>
        <w:tc>
          <w:tcPr>
            <w:tcW w:w="4876" w:type="dxa"/>
            <w:tcBorders>
              <w:top w:val="nil"/>
              <w:left w:val="nil"/>
              <w:bottom w:val="nil"/>
              <w:right w:val="nil"/>
            </w:tcBorders>
          </w:tcPr>
          <w:p w14:paraId="4F124AB8" w14:textId="77777777" w:rsidR="001C2D04" w:rsidRPr="00872C14" w:rsidRDefault="00166959">
            <w:pPr>
              <w:pStyle w:val="Normal6a"/>
            </w:pPr>
            <w:r w:rsidRPr="00872C14">
              <w:rPr>
                <w:b/>
                <w:i/>
              </w:rPr>
              <w:t>23a.</w:t>
            </w:r>
            <w:r w:rsidRPr="00872C14">
              <w:tab/>
            </w:r>
            <w:r w:rsidRPr="00872C14">
              <w:rPr>
                <w:b/>
                <w:i/>
              </w:rPr>
              <w:t xml:space="preserve">reiterează necesitatea de a institui un mecanism al UE pentru </w:t>
            </w:r>
            <w:r w:rsidRPr="00872C14">
              <w:rPr>
                <w:b/>
                <w:i/>
              </w:rPr>
              <w:t>democrație, statul de drept și drepturile fundamentale și de a crea un tablou de bord dedicat monitorizării punerii în aplicare a tuturor hotărârilor CJUE și ale CEDO referitoare la democrație, statul de drept și drepturile fundamentale;</w:t>
            </w:r>
          </w:p>
        </w:tc>
      </w:tr>
    </w:tbl>
    <w:p w14:paraId="45C256E6"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B8C9E87" w14:textId="77777777" w:rsidR="001C2D04" w:rsidRPr="00872C14" w:rsidRDefault="00166959">
      <w:r w:rsidRPr="00872C14">
        <w:rPr>
          <w:rStyle w:val="HideTWBExt"/>
        </w:rPr>
        <w:t>&lt;/Amend&gt;</w:t>
      </w:r>
    </w:p>
    <w:p w14:paraId="6CAA8D3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318</w:t>
      </w:r>
      <w:r w:rsidRPr="00872C14">
        <w:rPr>
          <w:rStyle w:val="HideTWBExt"/>
        </w:rPr>
        <w:t>&lt;/NumAm&gt;</w:t>
      </w:r>
    </w:p>
    <w:p w14:paraId="65F94216"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2669399C" w14:textId="77777777" w:rsidR="001C2D04" w:rsidRPr="00872C14" w:rsidRDefault="00166959">
      <w:pPr>
        <w:pStyle w:val="NormalBold"/>
      </w:pPr>
      <w:r w:rsidRPr="00872C14">
        <w:rPr>
          <w:rStyle w:val="HideTWBExt"/>
          <w:b w:val="0"/>
        </w:rPr>
        <w:t>&lt;/RepeatBlock-By&gt;</w:t>
      </w:r>
    </w:p>
    <w:p w14:paraId="2DD3D390"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2681680" w14:textId="77777777" w:rsidR="001C2D04" w:rsidRPr="00872C14" w:rsidRDefault="00166959">
      <w:pPr>
        <w:pStyle w:val="NormalBold"/>
      </w:pPr>
      <w:r w:rsidRPr="00872C14">
        <w:rPr>
          <w:rStyle w:val="HideTWBExt"/>
        </w:rPr>
        <w:t>&lt;Article&gt;</w:t>
      </w:r>
      <w:r w:rsidRPr="00872C14">
        <w:t>Punctul 23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D376588" w14:textId="77777777">
        <w:trPr>
          <w:trHeight w:hRule="exact" w:val="240"/>
          <w:jc w:val="center"/>
        </w:trPr>
        <w:tc>
          <w:tcPr>
            <w:tcW w:w="9752" w:type="dxa"/>
            <w:gridSpan w:val="2"/>
            <w:tcBorders>
              <w:top w:val="nil"/>
              <w:left w:val="nil"/>
              <w:bottom w:val="nil"/>
              <w:right w:val="nil"/>
            </w:tcBorders>
          </w:tcPr>
          <w:p w14:paraId="5E340883" w14:textId="77777777" w:rsidR="001C2D04" w:rsidRPr="00872C14" w:rsidRDefault="001C2D04"/>
        </w:tc>
      </w:tr>
      <w:tr w:rsidR="001C2D04" w:rsidRPr="00872C14" w14:paraId="55F2E26D" w14:textId="77777777">
        <w:trPr>
          <w:trHeight w:val="240"/>
          <w:jc w:val="center"/>
        </w:trPr>
        <w:tc>
          <w:tcPr>
            <w:tcW w:w="4876" w:type="dxa"/>
            <w:tcBorders>
              <w:top w:val="nil"/>
              <w:left w:val="nil"/>
              <w:bottom w:val="nil"/>
              <w:right w:val="nil"/>
            </w:tcBorders>
          </w:tcPr>
          <w:p w14:paraId="213EC10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F7F692D" w14:textId="77777777" w:rsidR="001C2D04" w:rsidRPr="00872C14" w:rsidRDefault="00166959">
            <w:pPr>
              <w:pStyle w:val="AmColumnHeading"/>
            </w:pPr>
            <w:r w:rsidRPr="00872C14">
              <w:t>Amendamentul</w:t>
            </w:r>
          </w:p>
        </w:tc>
      </w:tr>
      <w:tr w:rsidR="001C2D04" w:rsidRPr="00872C14" w14:paraId="3D702250" w14:textId="77777777">
        <w:trPr>
          <w:jc w:val="center"/>
        </w:trPr>
        <w:tc>
          <w:tcPr>
            <w:tcW w:w="4876" w:type="dxa"/>
            <w:tcBorders>
              <w:top w:val="nil"/>
              <w:left w:val="nil"/>
              <w:bottom w:val="nil"/>
              <w:right w:val="nil"/>
            </w:tcBorders>
          </w:tcPr>
          <w:p w14:paraId="61E54BD5" w14:textId="77777777" w:rsidR="001C2D04" w:rsidRPr="00872C14" w:rsidRDefault="001C2D04">
            <w:pPr>
              <w:pStyle w:val="Normal6a"/>
            </w:pPr>
          </w:p>
        </w:tc>
        <w:tc>
          <w:tcPr>
            <w:tcW w:w="4876" w:type="dxa"/>
            <w:tcBorders>
              <w:top w:val="nil"/>
              <w:left w:val="nil"/>
              <w:bottom w:val="nil"/>
              <w:right w:val="nil"/>
            </w:tcBorders>
          </w:tcPr>
          <w:p w14:paraId="349B1B39" w14:textId="77777777" w:rsidR="001C2D04" w:rsidRPr="00872C14" w:rsidRDefault="00166959">
            <w:pPr>
              <w:pStyle w:val="Normal6a"/>
            </w:pPr>
            <w:r w:rsidRPr="00872C14">
              <w:rPr>
                <w:b/>
                <w:i/>
              </w:rPr>
              <w:t>23a.</w:t>
            </w:r>
            <w:r w:rsidRPr="00872C14">
              <w:tab/>
            </w:r>
            <w:r w:rsidRPr="00872C14">
              <w:rPr>
                <w:b/>
                <w:i/>
              </w:rPr>
              <w:t xml:space="preserve">solicită consolidarea articolului 51 din cartă prin asigurarea complementarității și alinierii depline între instanțele UE și cele naționale pentru a garanta protecția </w:t>
            </w:r>
            <w:r w:rsidRPr="00872C14">
              <w:rPr>
                <w:b/>
                <w:i/>
              </w:rPr>
              <w:t xml:space="preserve">eficace a </w:t>
            </w:r>
            <w:r w:rsidRPr="00872C14">
              <w:rPr>
                <w:b/>
                <w:i/>
              </w:rPr>
              <w:lastRenderedPageBreak/>
              <w:t>drepturilor fundamentale la toate nivelurile;</w:t>
            </w:r>
          </w:p>
        </w:tc>
      </w:tr>
    </w:tbl>
    <w:p w14:paraId="11E13148"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72C3EF2" w14:textId="77777777" w:rsidR="001C2D04" w:rsidRPr="00872C14" w:rsidRDefault="00166959">
      <w:r w:rsidRPr="00872C14">
        <w:rPr>
          <w:rStyle w:val="HideTWBExt"/>
        </w:rPr>
        <w:t>&lt;/Amend&gt;</w:t>
      </w:r>
    </w:p>
    <w:p w14:paraId="47778EB3"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319</w:t>
      </w:r>
      <w:r w:rsidRPr="00872C14">
        <w:rPr>
          <w:rStyle w:val="HideTWBExt"/>
        </w:rPr>
        <w:t>&lt;/NumAm&gt;</w:t>
      </w:r>
    </w:p>
    <w:p w14:paraId="50AA3920"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2D5E6122" w14:textId="77777777" w:rsidR="001C2D04" w:rsidRPr="00872C14" w:rsidRDefault="00166959">
      <w:pPr>
        <w:pStyle w:val="NormalBold"/>
      </w:pPr>
      <w:r w:rsidRPr="00872C14">
        <w:rPr>
          <w:rStyle w:val="HideTWBExt"/>
          <w:b w:val="0"/>
        </w:rPr>
        <w:t>&lt;/RepeatBlock-By&gt;</w:t>
      </w:r>
    </w:p>
    <w:p w14:paraId="18C12D6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5F73F94" w14:textId="77777777" w:rsidR="001C2D04" w:rsidRPr="00872C14" w:rsidRDefault="00166959">
      <w:pPr>
        <w:pStyle w:val="NormalBold"/>
      </w:pPr>
      <w:r w:rsidRPr="00872C14">
        <w:rPr>
          <w:rStyle w:val="HideTWBExt"/>
        </w:rPr>
        <w:t>&lt;Article&gt;</w:t>
      </w:r>
      <w:r w:rsidRPr="00872C14">
        <w:t>Punctul 24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10CEAB1" w14:textId="77777777">
        <w:trPr>
          <w:trHeight w:hRule="exact" w:val="240"/>
          <w:jc w:val="center"/>
        </w:trPr>
        <w:tc>
          <w:tcPr>
            <w:tcW w:w="9752" w:type="dxa"/>
            <w:gridSpan w:val="2"/>
            <w:tcBorders>
              <w:top w:val="nil"/>
              <w:left w:val="nil"/>
              <w:bottom w:val="nil"/>
              <w:right w:val="nil"/>
            </w:tcBorders>
          </w:tcPr>
          <w:p w14:paraId="394ED9F9" w14:textId="77777777" w:rsidR="001C2D04" w:rsidRPr="00872C14" w:rsidRDefault="001C2D04"/>
        </w:tc>
      </w:tr>
      <w:tr w:rsidR="001C2D04" w:rsidRPr="00872C14" w14:paraId="138B7054" w14:textId="77777777">
        <w:trPr>
          <w:trHeight w:val="240"/>
          <w:jc w:val="center"/>
        </w:trPr>
        <w:tc>
          <w:tcPr>
            <w:tcW w:w="4876" w:type="dxa"/>
            <w:tcBorders>
              <w:top w:val="nil"/>
              <w:left w:val="nil"/>
              <w:bottom w:val="nil"/>
              <w:right w:val="nil"/>
            </w:tcBorders>
          </w:tcPr>
          <w:p w14:paraId="07945BD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1945B9D" w14:textId="77777777" w:rsidR="001C2D04" w:rsidRPr="00872C14" w:rsidRDefault="00166959">
            <w:pPr>
              <w:pStyle w:val="AmColumnHeading"/>
            </w:pPr>
            <w:r w:rsidRPr="00872C14">
              <w:t>Amendamentul</w:t>
            </w:r>
          </w:p>
        </w:tc>
      </w:tr>
      <w:tr w:rsidR="001C2D04" w:rsidRPr="00872C14" w14:paraId="70B74C30" w14:textId="77777777">
        <w:trPr>
          <w:jc w:val="center"/>
        </w:trPr>
        <w:tc>
          <w:tcPr>
            <w:tcW w:w="4876" w:type="dxa"/>
            <w:tcBorders>
              <w:top w:val="nil"/>
              <w:left w:val="nil"/>
              <w:bottom w:val="nil"/>
              <w:right w:val="nil"/>
            </w:tcBorders>
          </w:tcPr>
          <w:p w14:paraId="6760F545" w14:textId="77777777" w:rsidR="001C2D04" w:rsidRPr="00872C14" w:rsidRDefault="00166959">
            <w:pPr>
              <w:pStyle w:val="Normal6a"/>
            </w:pPr>
            <w:r w:rsidRPr="00872C14">
              <w:rPr>
                <w:b/>
                <w:i/>
              </w:rPr>
              <w:t>24.</w:t>
            </w:r>
            <w:r w:rsidRPr="00872C14">
              <w:tab/>
            </w:r>
            <w:r w:rsidRPr="00872C14">
              <w:rPr>
                <w:b/>
                <w:i/>
              </w:rPr>
              <w:t xml:space="preserve">invită Consiliul European să inițieze revizuirea tratatelor și să extindă domeniul de aplicare al cartei prin revizuirea articolului 51 alineatul (1) din TUE pentru a </w:t>
            </w:r>
            <w:r w:rsidRPr="00872C14">
              <w:rPr>
                <w:b/>
                <w:i/>
              </w:rPr>
              <w:t>garanta protecția universală și necondiționată a drepturilor fundamentale în cadrul UE;</w:t>
            </w:r>
          </w:p>
        </w:tc>
        <w:tc>
          <w:tcPr>
            <w:tcW w:w="4876" w:type="dxa"/>
            <w:tcBorders>
              <w:top w:val="nil"/>
              <w:left w:val="nil"/>
              <w:bottom w:val="nil"/>
              <w:right w:val="nil"/>
            </w:tcBorders>
          </w:tcPr>
          <w:p w14:paraId="0DAE3F19" w14:textId="77777777" w:rsidR="001C2D04" w:rsidRPr="00872C14" w:rsidRDefault="00166959">
            <w:pPr>
              <w:pStyle w:val="Normal6a"/>
            </w:pPr>
            <w:r w:rsidRPr="00872C14">
              <w:rPr>
                <w:b/>
                <w:i/>
              </w:rPr>
              <w:t>eliminat</w:t>
            </w:r>
          </w:p>
        </w:tc>
      </w:tr>
    </w:tbl>
    <w:p w14:paraId="42F2D0C9"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84098E4" w14:textId="77777777" w:rsidR="001C2D04" w:rsidRPr="00872C14" w:rsidRDefault="00166959">
      <w:r w:rsidRPr="00872C14">
        <w:rPr>
          <w:rStyle w:val="HideTWBExt"/>
        </w:rPr>
        <w:t>&lt;/Amend&gt;</w:t>
      </w:r>
    </w:p>
    <w:p w14:paraId="613655E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320</w:t>
      </w:r>
      <w:r w:rsidRPr="00872C14">
        <w:rPr>
          <w:rStyle w:val="HideTWBExt"/>
        </w:rPr>
        <w:t>&lt;/NumAm&gt;</w:t>
      </w:r>
    </w:p>
    <w:p w14:paraId="7C8AF235"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797AD349" w14:textId="77777777" w:rsidR="001C2D04" w:rsidRPr="00872C14" w:rsidRDefault="00166959">
      <w:pPr>
        <w:pStyle w:val="NormalBold"/>
      </w:pPr>
      <w:r w:rsidRPr="00872C14">
        <w:rPr>
          <w:rStyle w:val="HideTWBExt"/>
          <w:b w:val="0"/>
        </w:rPr>
        <w:t>&lt;/RepeatBlock-By&gt;</w:t>
      </w:r>
    </w:p>
    <w:p w14:paraId="7808976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CA5E678" w14:textId="77777777" w:rsidR="001C2D04" w:rsidRPr="00872C14" w:rsidRDefault="00166959">
      <w:pPr>
        <w:pStyle w:val="NormalBold"/>
      </w:pPr>
      <w:r w:rsidRPr="00872C14">
        <w:rPr>
          <w:rStyle w:val="HideTWBExt"/>
        </w:rPr>
        <w:t>&lt;Article&gt;</w:t>
      </w:r>
      <w:r w:rsidRPr="00872C14">
        <w:t>Punctul 24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F73C33C" w14:textId="77777777">
        <w:trPr>
          <w:trHeight w:hRule="exact" w:val="240"/>
          <w:jc w:val="center"/>
        </w:trPr>
        <w:tc>
          <w:tcPr>
            <w:tcW w:w="9752" w:type="dxa"/>
            <w:gridSpan w:val="2"/>
            <w:tcBorders>
              <w:top w:val="nil"/>
              <w:left w:val="nil"/>
              <w:bottom w:val="nil"/>
              <w:right w:val="nil"/>
            </w:tcBorders>
          </w:tcPr>
          <w:p w14:paraId="03877A84" w14:textId="77777777" w:rsidR="001C2D04" w:rsidRPr="00872C14" w:rsidRDefault="001C2D04"/>
        </w:tc>
      </w:tr>
      <w:tr w:rsidR="001C2D04" w:rsidRPr="00872C14" w14:paraId="051352EB" w14:textId="77777777">
        <w:trPr>
          <w:trHeight w:val="240"/>
          <w:jc w:val="center"/>
        </w:trPr>
        <w:tc>
          <w:tcPr>
            <w:tcW w:w="4876" w:type="dxa"/>
            <w:tcBorders>
              <w:top w:val="nil"/>
              <w:left w:val="nil"/>
              <w:bottom w:val="nil"/>
              <w:right w:val="nil"/>
            </w:tcBorders>
          </w:tcPr>
          <w:p w14:paraId="1715D83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C14CD43" w14:textId="77777777" w:rsidR="001C2D04" w:rsidRPr="00872C14" w:rsidRDefault="00166959">
            <w:pPr>
              <w:pStyle w:val="AmColumnHeading"/>
            </w:pPr>
            <w:r w:rsidRPr="00872C14">
              <w:t>Amendamentul</w:t>
            </w:r>
          </w:p>
        </w:tc>
      </w:tr>
      <w:tr w:rsidR="001C2D04" w:rsidRPr="00872C14" w14:paraId="416D11B8" w14:textId="77777777">
        <w:trPr>
          <w:jc w:val="center"/>
        </w:trPr>
        <w:tc>
          <w:tcPr>
            <w:tcW w:w="4876" w:type="dxa"/>
            <w:tcBorders>
              <w:top w:val="nil"/>
              <w:left w:val="nil"/>
              <w:bottom w:val="nil"/>
              <w:right w:val="nil"/>
            </w:tcBorders>
          </w:tcPr>
          <w:p w14:paraId="5160B11A" w14:textId="77777777" w:rsidR="001C2D04" w:rsidRPr="00872C14" w:rsidRDefault="00166959">
            <w:pPr>
              <w:pStyle w:val="Normal6a"/>
            </w:pPr>
            <w:r w:rsidRPr="00872C14">
              <w:rPr>
                <w:b/>
                <w:i/>
              </w:rPr>
              <w:t>24.</w:t>
            </w:r>
            <w:r w:rsidRPr="00872C14">
              <w:tab/>
            </w:r>
            <w:r w:rsidRPr="00872C14">
              <w:rPr>
                <w:b/>
                <w:i/>
              </w:rPr>
              <w:t xml:space="preserve">invită Consiliul European să inițieze revizuirea tratatelor și să extindă domeniul de aplicare al </w:t>
            </w:r>
            <w:r w:rsidRPr="00872C14">
              <w:rPr>
                <w:b/>
                <w:i/>
              </w:rPr>
              <w:t>cartei prin revizuirea articolului 51 alineatul (1) din TUE pentru a garanta protecția universală și necondiționată a drepturilor fundamentale în cadrul UE;</w:t>
            </w:r>
          </w:p>
        </w:tc>
        <w:tc>
          <w:tcPr>
            <w:tcW w:w="4876" w:type="dxa"/>
            <w:tcBorders>
              <w:top w:val="nil"/>
              <w:left w:val="nil"/>
              <w:bottom w:val="nil"/>
              <w:right w:val="nil"/>
            </w:tcBorders>
          </w:tcPr>
          <w:p w14:paraId="057700F9" w14:textId="77777777" w:rsidR="001C2D04" w:rsidRPr="00872C14" w:rsidRDefault="00166959">
            <w:pPr>
              <w:pStyle w:val="Normal6a"/>
            </w:pPr>
            <w:r w:rsidRPr="00872C14">
              <w:rPr>
                <w:b/>
                <w:i/>
              </w:rPr>
              <w:t>eliminat</w:t>
            </w:r>
          </w:p>
        </w:tc>
      </w:tr>
    </w:tbl>
    <w:p w14:paraId="104DA1B4"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D413269" w14:textId="77777777" w:rsidR="001C2D04" w:rsidRPr="00872C14" w:rsidRDefault="00166959">
      <w:r w:rsidRPr="00872C14">
        <w:rPr>
          <w:rStyle w:val="HideTWBExt"/>
        </w:rPr>
        <w:t>&lt;/Amend&gt;</w:t>
      </w:r>
    </w:p>
    <w:p w14:paraId="1937AC9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321</w:t>
      </w:r>
      <w:r w:rsidRPr="00872C14">
        <w:rPr>
          <w:rStyle w:val="HideTWBExt"/>
        </w:rPr>
        <w:t>&lt;/NumAm&gt;</w:t>
      </w:r>
    </w:p>
    <w:p w14:paraId="07E479B8"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631E340D" w14:textId="77777777" w:rsidR="001C2D04" w:rsidRPr="00872C14" w:rsidRDefault="00166959">
      <w:pPr>
        <w:pStyle w:val="NormalBold"/>
      </w:pPr>
      <w:r w:rsidRPr="00872C14">
        <w:rPr>
          <w:rStyle w:val="HideTWBExt"/>
          <w:b w:val="0"/>
        </w:rPr>
        <w:lastRenderedPageBreak/>
        <w:t>&lt;/RepeatBlock-By&gt;</w:t>
      </w:r>
    </w:p>
    <w:p w14:paraId="18BFB702"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DDC8ADE" w14:textId="77777777" w:rsidR="001C2D04" w:rsidRPr="00872C14" w:rsidRDefault="00166959">
      <w:pPr>
        <w:pStyle w:val="NormalBold"/>
      </w:pPr>
      <w:r w:rsidRPr="00872C14">
        <w:rPr>
          <w:rStyle w:val="HideTWBExt"/>
        </w:rPr>
        <w:t>&lt;Article&gt;</w:t>
      </w:r>
      <w:r w:rsidRPr="00872C14">
        <w:t>Punctul 24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62F1FD9" w14:textId="77777777">
        <w:trPr>
          <w:trHeight w:hRule="exact" w:val="240"/>
          <w:jc w:val="center"/>
        </w:trPr>
        <w:tc>
          <w:tcPr>
            <w:tcW w:w="9752" w:type="dxa"/>
            <w:gridSpan w:val="2"/>
            <w:tcBorders>
              <w:top w:val="nil"/>
              <w:left w:val="nil"/>
              <w:bottom w:val="nil"/>
              <w:right w:val="nil"/>
            </w:tcBorders>
          </w:tcPr>
          <w:p w14:paraId="60C81088" w14:textId="77777777" w:rsidR="001C2D04" w:rsidRPr="00872C14" w:rsidRDefault="001C2D04"/>
        </w:tc>
      </w:tr>
      <w:tr w:rsidR="001C2D04" w:rsidRPr="00872C14" w14:paraId="29CBB377" w14:textId="77777777">
        <w:trPr>
          <w:trHeight w:val="240"/>
          <w:jc w:val="center"/>
        </w:trPr>
        <w:tc>
          <w:tcPr>
            <w:tcW w:w="4876" w:type="dxa"/>
            <w:tcBorders>
              <w:top w:val="nil"/>
              <w:left w:val="nil"/>
              <w:bottom w:val="nil"/>
              <w:right w:val="nil"/>
            </w:tcBorders>
          </w:tcPr>
          <w:p w14:paraId="08E5BDF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0B6A458" w14:textId="77777777" w:rsidR="001C2D04" w:rsidRPr="00872C14" w:rsidRDefault="00166959">
            <w:pPr>
              <w:pStyle w:val="AmColumnHeading"/>
            </w:pPr>
            <w:r w:rsidRPr="00872C14">
              <w:t>Amendamentul</w:t>
            </w:r>
          </w:p>
        </w:tc>
      </w:tr>
      <w:tr w:rsidR="001C2D04" w:rsidRPr="00872C14" w14:paraId="3934933E" w14:textId="77777777">
        <w:trPr>
          <w:jc w:val="center"/>
        </w:trPr>
        <w:tc>
          <w:tcPr>
            <w:tcW w:w="4876" w:type="dxa"/>
            <w:tcBorders>
              <w:top w:val="nil"/>
              <w:left w:val="nil"/>
              <w:bottom w:val="nil"/>
              <w:right w:val="nil"/>
            </w:tcBorders>
          </w:tcPr>
          <w:p w14:paraId="06B09A80" w14:textId="77777777" w:rsidR="001C2D04" w:rsidRPr="00872C14" w:rsidRDefault="00166959">
            <w:pPr>
              <w:pStyle w:val="Normal6a"/>
            </w:pPr>
            <w:r w:rsidRPr="00872C14">
              <w:rPr>
                <w:b/>
                <w:i/>
              </w:rPr>
              <w:t>24.</w:t>
            </w:r>
            <w:r w:rsidRPr="00872C14">
              <w:tab/>
            </w:r>
            <w:r w:rsidRPr="00872C14">
              <w:rPr>
                <w:b/>
                <w:i/>
              </w:rPr>
              <w:t xml:space="preserve">invită Consiliul European să inițieze revizuirea tratatelor și să </w:t>
            </w:r>
            <w:r w:rsidRPr="00872C14">
              <w:rPr>
                <w:b/>
                <w:i/>
              </w:rPr>
              <w:t>extindă domeniul de aplicare al cartei prin revizuirea articolului 51 alineatul (1) din TUE pentru a garanta protecția universală și necondiționată a drepturilor fundamentale în cadrul UE;</w:t>
            </w:r>
          </w:p>
        </w:tc>
        <w:tc>
          <w:tcPr>
            <w:tcW w:w="4876" w:type="dxa"/>
            <w:tcBorders>
              <w:top w:val="nil"/>
              <w:left w:val="nil"/>
              <w:bottom w:val="nil"/>
              <w:right w:val="nil"/>
            </w:tcBorders>
          </w:tcPr>
          <w:p w14:paraId="4023D1CE" w14:textId="77777777" w:rsidR="001C2D04" w:rsidRPr="00872C14" w:rsidRDefault="00166959">
            <w:pPr>
              <w:pStyle w:val="Normal6a"/>
            </w:pPr>
            <w:r w:rsidRPr="00872C14">
              <w:rPr>
                <w:b/>
                <w:i/>
              </w:rPr>
              <w:t>eliminat</w:t>
            </w:r>
          </w:p>
        </w:tc>
      </w:tr>
    </w:tbl>
    <w:p w14:paraId="31018F56"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3E4999B" w14:textId="77777777" w:rsidR="001C2D04" w:rsidRPr="00872C14" w:rsidRDefault="00166959">
      <w:r w:rsidRPr="00872C14">
        <w:rPr>
          <w:rStyle w:val="HideTWBExt"/>
        </w:rPr>
        <w:t>&lt;/Amend&gt;</w:t>
      </w:r>
    </w:p>
    <w:p w14:paraId="13E58E1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322</w:t>
      </w:r>
      <w:r w:rsidRPr="00872C14">
        <w:rPr>
          <w:rStyle w:val="HideTWBExt"/>
        </w:rPr>
        <w:t>&lt;/NumAm&gt;</w:t>
      </w:r>
    </w:p>
    <w:p w14:paraId="68893729"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7316172D" w14:textId="77777777" w:rsidR="001C2D04" w:rsidRPr="00872C14" w:rsidRDefault="00166959">
      <w:pPr>
        <w:pStyle w:val="NormalBold"/>
      </w:pPr>
      <w:r w:rsidRPr="00872C14">
        <w:rPr>
          <w:rStyle w:val="HideTWBExt"/>
          <w:b w:val="0"/>
        </w:rPr>
        <w:t>&lt;/RepeatBlock-By&gt;</w:t>
      </w:r>
    </w:p>
    <w:p w14:paraId="3184202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4D1FC97" w14:textId="77777777" w:rsidR="001C2D04" w:rsidRPr="00872C14" w:rsidRDefault="00166959">
      <w:pPr>
        <w:pStyle w:val="NormalBold"/>
      </w:pPr>
      <w:r w:rsidRPr="00872C14">
        <w:rPr>
          <w:rStyle w:val="HideTWBExt"/>
        </w:rPr>
        <w:t>&lt;Article&gt;</w:t>
      </w:r>
      <w:r w:rsidRPr="00872C14">
        <w:t>Punctul 24</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D70DF17" w14:textId="77777777">
        <w:trPr>
          <w:trHeight w:hRule="exact" w:val="240"/>
          <w:jc w:val="center"/>
        </w:trPr>
        <w:tc>
          <w:tcPr>
            <w:tcW w:w="9752" w:type="dxa"/>
            <w:gridSpan w:val="2"/>
            <w:tcBorders>
              <w:top w:val="nil"/>
              <w:left w:val="nil"/>
              <w:bottom w:val="nil"/>
              <w:right w:val="nil"/>
            </w:tcBorders>
          </w:tcPr>
          <w:p w14:paraId="76D3FBD4" w14:textId="77777777" w:rsidR="001C2D04" w:rsidRPr="00872C14" w:rsidRDefault="001C2D04"/>
        </w:tc>
      </w:tr>
      <w:tr w:rsidR="001C2D04" w:rsidRPr="00872C14" w14:paraId="7E8BD167" w14:textId="77777777">
        <w:trPr>
          <w:trHeight w:val="240"/>
          <w:jc w:val="center"/>
        </w:trPr>
        <w:tc>
          <w:tcPr>
            <w:tcW w:w="4876" w:type="dxa"/>
            <w:tcBorders>
              <w:top w:val="nil"/>
              <w:left w:val="nil"/>
              <w:bottom w:val="nil"/>
              <w:right w:val="nil"/>
            </w:tcBorders>
          </w:tcPr>
          <w:p w14:paraId="2E2B3E9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C0BDF8C" w14:textId="77777777" w:rsidR="001C2D04" w:rsidRPr="00872C14" w:rsidRDefault="00166959">
            <w:pPr>
              <w:pStyle w:val="AmColumnHeading"/>
            </w:pPr>
            <w:r w:rsidRPr="00872C14">
              <w:t>Amendamentul</w:t>
            </w:r>
          </w:p>
        </w:tc>
      </w:tr>
      <w:tr w:rsidR="001C2D04" w:rsidRPr="00872C14" w14:paraId="26F0B8CF" w14:textId="77777777">
        <w:trPr>
          <w:jc w:val="center"/>
        </w:trPr>
        <w:tc>
          <w:tcPr>
            <w:tcW w:w="4876" w:type="dxa"/>
            <w:tcBorders>
              <w:top w:val="nil"/>
              <w:left w:val="nil"/>
              <w:bottom w:val="nil"/>
              <w:right w:val="nil"/>
            </w:tcBorders>
          </w:tcPr>
          <w:p w14:paraId="54ED4A90" w14:textId="77777777" w:rsidR="001C2D04" w:rsidRPr="00872C14" w:rsidRDefault="00166959">
            <w:pPr>
              <w:pStyle w:val="Normal6a"/>
            </w:pPr>
            <w:r w:rsidRPr="00872C14">
              <w:t>24.</w:t>
            </w:r>
            <w:r w:rsidRPr="00872C14">
              <w:tab/>
              <w:t xml:space="preserve">invită Consiliul European să inițieze revizuirea tratatelor și să extindă domeniul de aplicare al cartei prin revizuirea articolului 51 alineatul (1) </w:t>
            </w:r>
            <w:r w:rsidRPr="00872C14">
              <w:rPr>
                <w:b/>
                <w:i/>
              </w:rPr>
              <w:t>din TUE</w:t>
            </w:r>
            <w:r w:rsidRPr="00872C14">
              <w:t xml:space="preserve"> pentru a garanta protecția universală și necondiționată a drepturilor fundamentale în cadrul UE;</w:t>
            </w:r>
          </w:p>
        </w:tc>
        <w:tc>
          <w:tcPr>
            <w:tcW w:w="4876" w:type="dxa"/>
            <w:tcBorders>
              <w:top w:val="nil"/>
              <w:left w:val="nil"/>
              <w:bottom w:val="nil"/>
              <w:right w:val="nil"/>
            </w:tcBorders>
          </w:tcPr>
          <w:p w14:paraId="2E5250C1" w14:textId="77777777" w:rsidR="001C2D04" w:rsidRPr="00872C14" w:rsidRDefault="00166959">
            <w:pPr>
              <w:pStyle w:val="Normal6a"/>
            </w:pPr>
            <w:r w:rsidRPr="00872C14">
              <w:t>24.</w:t>
            </w:r>
            <w:r w:rsidRPr="00872C14">
              <w:tab/>
              <w:t>invită Consiliul European să inițieze revizuirea tratatelor și să extindă domeniul de aplicare al cartei prin revizuirea articolului 51 alineatul (1) pentru a garanta protecția universală și necondiționată a drepturilor fundamentale în cadrul UE;</w:t>
            </w:r>
          </w:p>
        </w:tc>
      </w:tr>
    </w:tbl>
    <w:p w14:paraId="7BEE959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AEEC5FD" w14:textId="77777777" w:rsidR="001C2D04" w:rsidRPr="00872C14" w:rsidRDefault="00166959">
      <w:r w:rsidRPr="00872C14">
        <w:rPr>
          <w:rStyle w:val="HideTWBExt"/>
        </w:rPr>
        <w:t>&lt;/Amend&gt;</w:t>
      </w:r>
    </w:p>
    <w:p w14:paraId="052E2A7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323</w:t>
      </w:r>
      <w:r w:rsidRPr="00872C14">
        <w:rPr>
          <w:rStyle w:val="HideTWBExt"/>
        </w:rPr>
        <w:t>&lt;/NumAm&gt;</w:t>
      </w:r>
    </w:p>
    <w:p w14:paraId="5720E45C"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Klára Dobrev, Idoia Mendia, Brando Benifei</w:t>
      </w:r>
      <w:r w:rsidRPr="00872C14">
        <w:rPr>
          <w:rStyle w:val="HideTWBExt"/>
          <w:b w:val="0"/>
        </w:rPr>
        <w:t>&lt;/Members&gt;</w:t>
      </w:r>
    </w:p>
    <w:p w14:paraId="23E58D4B" w14:textId="77777777" w:rsidR="001C2D04" w:rsidRPr="00872C14" w:rsidRDefault="00166959">
      <w:pPr>
        <w:pStyle w:val="NormalBold"/>
      </w:pPr>
      <w:r w:rsidRPr="00872C14">
        <w:rPr>
          <w:rStyle w:val="HideTWBExt"/>
          <w:b w:val="0"/>
        </w:rPr>
        <w:t>&lt;/RepeatBlock-By&gt;</w:t>
      </w:r>
    </w:p>
    <w:p w14:paraId="386A30F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CE64355" w14:textId="77777777" w:rsidR="001C2D04" w:rsidRPr="00872C14" w:rsidRDefault="00166959">
      <w:pPr>
        <w:pStyle w:val="NormalBold"/>
      </w:pPr>
      <w:r w:rsidRPr="00872C14">
        <w:rPr>
          <w:rStyle w:val="HideTWBExt"/>
        </w:rPr>
        <w:t>&lt;Article&gt;</w:t>
      </w:r>
      <w:r w:rsidRPr="00872C14">
        <w:t>Punctul 24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303DF7E2" w14:textId="77777777">
        <w:trPr>
          <w:trHeight w:hRule="exact" w:val="240"/>
          <w:jc w:val="center"/>
        </w:trPr>
        <w:tc>
          <w:tcPr>
            <w:tcW w:w="9752" w:type="dxa"/>
            <w:gridSpan w:val="2"/>
            <w:tcBorders>
              <w:top w:val="nil"/>
              <w:left w:val="nil"/>
              <w:bottom w:val="nil"/>
              <w:right w:val="nil"/>
            </w:tcBorders>
          </w:tcPr>
          <w:p w14:paraId="08B20387" w14:textId="77777777" w:rsidR="001C2D04" w:rsidRPr="00872C14" w:rsidRDefault="001C2D04"/>
        </w:tc>
      </w:tr>
      <w:tr w:rsidR="001C2D04" w:rsidRPr="00872C14" w14:paraId="2C113A4C" w14:textId="77777777">
        <w:trPr>
          <w:trHeight w:val="240"/>
          <w:jc w:val="center"/>
        </w:trPr>
        <w:tc>
          <w:tcPr>
            <w:tcW w:w="4876" w:type="dxa"/>
            <w:tcBorders>
              <w:top w:val="nil"/>
              <w:left w:val="nil"/>
              <w:bottom w:val="nil"/>
              <w:right w:val="nil"/>
            </w:tcBorders>
          </w:tcPr>
          <w:p w14:paraId="545B688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1C5CB33" w14:textId="77777777" w:rsidR="001C2D04" w:rsidRPr="00872C14" w:rsidRDefault="00166959">
            <w:pPr>
              <w:pStyle w:val="AmColumnHeading"/>
            </w:pPr>
            <w:r w:rsidRPr="00872C14">
              <w:t>Amendamentul</w:t>
            </w:r>
          </w:p>
        </w:tc>
      </w:tr>
      <w:tr w:rsidR="001C2D04" w:rsidRPr="00872C14" w14:paraId="1FB60620" w14:textId="77777777">
        <w:trPr>
          <w:jc w:val="center"/>
        </w:trPr>
        <w:tc>
          <w:tcPr>
            <w:tcW w:w="4876" w:type="dxa"/>
            <w:tcBorders>
              <w:top w:val="nil"/>
              <w:left w:val="nil"/>
              <w:bottom w:val="nil"/>
              <w:right w:val="nil"/>
            </w:tcBorders>
          </w:tcPr>
          <w:p w14:paraId="2BF63620" w14:textId="77777777" w:rsidR="001C2D04" w:rsidRPr="00872C14" w:rsidRDefault="001C2D04">
            <w:pPr>
              <w:pStyle w:val="Normal6a"/>
            </w:pPr>
          </w:p>
        </w:tc>
        <w:tc>
          <w:tcPr>
            <w:tcW w:w="4876" w:type="dxa"/>
            <w:tcBorders>
              <w:top w:val="nil"/>
              <w:left w:val="nil"/>
              <w:bottom w:val="nil"/>
              <w:right w:val="nil"/>
            </w:tcBorders>
          </w:tcPr>
          <w:p w14:paraId="1F872C2A" w14:textId="77777777" w:rsidR="001C2D04" w:rsidRPr="00872C14" w:rsidRDefault="00166959">
            <w:pPr>
              <w:pStyle w:val="Normal6a"/>
            </w:pPr>
            <w:r w:rsidRPr="00872C14">
              <w:rPr>
                <w:b/>
                <w:i/>
              </w:rPr>
              <w:t>24a.</w:t>
            </w:r>
            <w:r w:rsidRPr="00872C14">
              <w:tab/>
            </w:r>
            <w:r w:rsidRPr="00872C14">
              <w:rPr>
                <w:b/>
                <w:i/>
              </w:rPr>
              <w:t xml:space="preserve">solicită consolidarea articolului 51 </w:t>
            </w:r>
            <w:r w:rsidRPr="00872C14">
              <w:rPr>
                <w:b/>
                <w:i/>
              </w:rPr>
              <w:lastRenderedPageBreak/>
              <w:t xml:space="preserve">alineatul (1) din cartă astfel încât drepturile consacrate în </w:t>
            </w:r>
            <w:r w:rsidRPr="00872C14">
              <w:rPr>
                <w:b/>
                <w:i/>
              </w:rPr>
              <w:t>aceasta să poată proteja cetățenii ori de câte ori statele membre acționează în domeniul de aplicare al unei competențe a UE, exclusivă sau partajată, chiar dacă o astfel de competență nu a fost încă exercitată de Uniune;</w:t>
            </w:r>
          </w:p>
        </w:tc>
      </w:tr>
    </w:tbl>
    <w:p w14:paraId="2515BC50"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DE615DD" w14:textId="77777777" w:rsidR="001C2D04" w:rsidRPr="00872C14" w:rsidRDefault="00166959">
      <w:r w:rsidRPr="00872C14">
        <w:rPr>
          <w:rStyle w:val="HideTWBExt"/>
        </w:rPr>
        <w:t>&lt;/Amend&gt;</w:t>
      </w:r>
    </w:p>
    <w:p w14:paraId="0EE1A019"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324</w:t>
      </w:r>
      <w:r w:rsidRPr="00872C14">
        <w:rPr>
          <w:rStyle w:val="HideTWBExt"/>
        </w:rPr>
        <w:t>&lt;/NumAm&gt;</w:t>
      </w:r>
    </w:p>
    <w:p w14:paraId="00C78646"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0176DED6" w14:textId="77777777" w:rsidR="001C2D04" w:rsidRPr="00872C14" w:rsidRDefault="00166959">
      <w:pPr>
        <w:pStyle w:val="NormalBold"/>
      </w:pPr>
      <w:r w:rsidRPr="00872C14">
        <w:rPr>
          <w:rStyle w:val="HideTWBExt"/>
          <w:b w:val="0"/>
        </w:rPr>
        <w:t>&lt;/RepeatBlock-By&gt;</w:t>
      </w:r>
    </w:p>
    <w:p w14:paraId="484F5C1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78C7AA4" w14:textId="77777777" w:rsidR="001C2D04" w:rsidRPr="00872C14" w:rsidRDefault="00166959">
      <w:pPr>
        <w:pStyle w:val="NormalBold"/>
      </w:pPr>
      <w:r w:rsidRPr="00872C14">
        <w:rPr>
          <w:rStyle w:val="HideTWBExt"/>
        </w:rPr>
        <w:t>&lt;Article&gt;</w:t>
      </w:r>
      <w:r w:rsidRPr="00872C14">
        <w:t>Punctul 25</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C364097" w14:textId="77777777">
        <w:trPr>
          <w:trHeight w:hRule="exact" w:val="240"/>
          <w:jc w:val="center"/>
        </w:trPr>
        <w:tc>
          <w:tcPr>
            <w:tcW w:w="9752" w:type="dxa"/>
            <w:gridSpan w:val="2"/>
            <w:tcBorders>
              <w:top w:val="nil"/>
              <w:left w:val="nil"/>
              <w:bottom w:val="nil"/>
              <w:right w:val="nil"/>
            </w:tcBorders>
          </w:tcPr>
          <w:p w14:paraId="5349AB1C" w14:textId="77777777" w:rsidR="001C2D04" w:rsidRPr="00872C14" w:rsidRDefault="001C2D04"/>
        </w:tc>
      </w:tr>
      <w:tr w:rsidR="001C2D04" w:rsidRPr="00872C14" w14:paraId="7229A50D" w14:textId="77777777">
        <w:trPr>
          <w:trHeight w:val="240"/>
          <w:jc w:val="center"/>
        </w:trPr>
        <w:tc>
          <w:tcPr>
            <w:tcW w:w="4876" w:type="dxa"/>
            <w:tcBorders>
              <w:top w:val="nil"/>
              <w:left w:val="nil"/>
              <w:bottom w:val="nil"/>
              <w:right w:val="nil"/>
            </w:tcBorders>
          </w:tcPr>
          <w:p w14:paraId="5858BE8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F91A9BD" w14:textId="77777777" w:rsidR="001C2D04" w:rsidRPr="00872C14" w:rsidRDefault="00166959">
            <w:pPr>
              <w:pStyle w:val="AmColumnHeading"/>
            </w:pPr>
            <w:r w:rsidRPr="00872C14">
              <w:t>Amendamentul</w:t>
            </w:r>
          </w:p>
        </w:tc>
      </w:tr>
      <w:tr w:rsidR="001C2D04" w:rsidRPr="00872C14" w14:paraId="53F9B7E4" w14:textId="77777777">
        <w:trPr>
          <w:jc w:val="center"/>
        </w:trPr>
        <w:tc>
          <w:tcPr>
            <w:tcW w:w="4876" w:type="dxa"/>
            <w:tcBorders>
              <w:top w:val="nil"/>
              <w:left w:val="nil"/>
              <w:bottom w:val="nil"/>
              <w:right w:val="nil"/>
            </w:tcBorders>
          </w:tcPr>
          <w:p w14:paraId="42ADEB6B" w14:textId="77777777" w:rsidR="001C2D04" w:rsidRPr="00872C14" w:rsidRDefault="00166959">
            <w:pPr>
              <w:pStyle w:val="Normal6a"/>
            </w:pPr>
            <w:r w:rsidRPr="00872C14">
              <w:rPr>
                <w:b/>
                <w:i/>
              </w:rPr>
              <w:t>25.</w:t>
            </w:r>
            <w:r w:rsidRPr="00872C14">
              <w:tab/>
            </w:r>
            <w:r w:rsidRPr="00872C14">
              <w:rPr>
                <w:b/>
                <w:i/>
              </w:rPr>
              <w:t xml:space="preserve">solicită </w:t>
            </w:r>
            <w:r w:rsidRPr="00872C14">
              <w:rPr>
                <w:b/>
                <w:i/>
              </w:rPr>
              <w:t>includerea explicită a genului, a identității de gen, a expresiei de gen și a caracteristicilor sexuale la articolul 21 alineatul (1) din cartă, pentru a combate în mod cuprinzător discriminarea;</w:t>
            </w:r>
          </w:p>
        </w:tc>
        <w:tc>
          <w:tcPr>
            <w:tcW w:w="4876" w:type="dxa"/>
            <w:tcBorders>
              <w:top w:val="nil"/>
              <w:left w:val="nil"/>
              <w:bottom w:val="nil"/>
              <w:right w:val="nil"/>
            </w:tcBorders>
          </w:tcPr>
          <w:p w14:paraId="252D3FEA" w14:textId="77777777" w:rsidR="001C2D04" w:rsidRPr="00872C14" w:rsidRDefault="00166959">
            <w:pPr>
              <w:pStyle w:val="Normal6a"/>
            </w:pPr>
            <w:r w:rsidRPr="00872C14">
              <w:rPr>
                <w:b/>
                <w:i/>
              </w:rPr>
              <w:t>eliminat</w:t>
            </w:r>
          </w:p>
        </w:tc>
      </w:tr>
    </w:tbl>
    <w:p w14:paraId="2E109566"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4D402F4A" w14:textId="77777777" w:rsidR="001C2D04" w:rsidRPr="00872C14" w:rsidRDefault="00166959">
      <w:r w:rsidRPr="00872C14">
        <w:rPr>
          <w:rStyle w:val="HideTWBExt"/>
        </w:rPr>
        <w:t>&lt;/Amend&gt;</w:t>
      </w:r>
    </w:p>
    <w:p w14:paraId="3262FD6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325</w:t>
      </w:r>
      <w:r w:rsidRPr="00872C14">
        <w:rPr>
          <w:rStyle w:val="HideTWBExt"/>
        </w:rPr>
        <w:t>&lt;/NumAm&gt;</w:t>
      </w:r>
    </w:p>
    <w:p w14:paraId="1AA12CBF"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343E4F50" w14:textId="77777777" w:rsidR="001C2D04" w:rsidRPr="00872C14" w:rsidRDefault="00166959">
      <w:pPr>
        <w:pStyle w:val="NormalBold"/>
      </w:pPr>
      <w:r w:rsidRPr="00872C14">
        <w:rPr>
          <w:rStyle w:val="HideTWBExt"/>
          <w:b w:val="0"/>
        </w:rPr>
        <w:t>&lt;/RepeatBlock-By&gt;</w:t>
      </w:r>
    </w:p>
    <w:p w14:paraId="5575852E"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8831CBD" w14:textId="77777777" w:rsidR="001C2D04" w:rsidRPr="00872C14" w:rsidRDefault="00166959">
      <w:pPr>
        <w:pStyle w:val="NormalBold"/>
      </w:pPr>
      <w:r w:rsidRPr="00872C14">
        <w:rPr>
          <w:rStyle w:val="HideTWBExt"/>
        </w:rPr>
        <w:t>&lt;Article&gt;</w:t>
      </w:r>
      <w:r w:rsidRPr="00872C14">
        <w:t>Punctul 25</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2D2A857" w14:textId="77777777">
        <w:trPr>
          <w:trHeight w:hRule="exact" w:val="240"/>
          <w:jc w:val="center"/>
        </w:trPr>
        <w:tc>
          <w:tcPr>
            <w:tcW w:w="9752" w:type="dxa"/>
            <w:gridSpan w:val="2"/>
            <w:tcBorders>
              <w:top w:val="nil"/>
              <w:left w:val="nil"/>
              <w:bottom w:val="nil"/>
              <w:right w:val="nil"/>
            </w:tcBorders>
          </w:tcPr>
          <w:p w14:paraId="78F24F21" w14:textId="77777777" w:rsidR="001C2D04" w:rsidRPr="00872C14" w:rsidRDefault="001C2D04"/>
        </w:tc>
      </w:tr>
      <w:tr w:rsidR="001C2D04" w:rsidRPr="00872C14" w14:paraId="618766F7" w14:textId="77777777">
        <w:trPr>
          <w:trHeight w:val="240"/>
          <w:jc w:val="center"/>
        </w:trPr>
        <w:tc>
          <w:tcPr>
            <w:tcW w:w="4876" w:type="dxa"/>
            <w:tcBorders>
              <w:top w:val="nil"/>
              <w:left w:val="nil"/>
              <w:bottom w:val="nil"/>
              <w:right w:val="nil"/>
            </w:tcBorders>
          </w:tcPr>
          <w:p w14:paraId="6690D51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D4CACA0" w14:textId="77777777" w:rsidR="001C2D04" w:rsidRPr="00872C14" w:rsidRDefault="00166959">
            <w:pPr>
              <w:pStyle w:val="AmColumnHeading"/>
            </w:pPr>
            <w:r w:rsidRPr="00872C14">
              <w:t>Amendamentul</w:t>
            </w:r>
          </w:p>
        </w:tc>
      </w:tr>
      <w:tr w:rsidR="001C2D04" w:rsidRPr="00872C14" w14:paraId="6563F1AC" w14:textId="77777777">
        <w:trPr>
          <w:jc w:val="center"/>
        </w:trPr>
        <w:tc>
          <w:tcPr>
            <w:tcW w:w="4876" w:type="dxa"/>
            <w:tcBorders>
              <w:top w:val="nil"/>
              <w:left w:val="nil"/>
              <w:bottom w:val="nil"/>
              <w:right w:val="nil"/>
            </w:tcBorders>
          </w:tcPr>
          <w:p w14:paraId="228600B4" w14:textId="77777777" w:rsidR="001C2D04" w:rsidRPr="00872C14" w:rsidRDefault="00166959">
            <w:pPr>
              <w:pStyle w:val="Normal6a"/>
            </w:pPr>
            <w:r w:rsidRPr="00872C14">
              <w:rPr>
                <w:b/>
                <w:i/>
              </w:rPr>
              <w:t>25.</w:t>
            </w:r>
            <w:r w:rsidRPr="00872C14">
              <w:tab/>
            </w:r>
            <w:r w:rsidRPr="00872C14">
              <w:rPr>
                <w:b/>
                <w:i/>
              </w:rPr>
              <w:t>solicită includerea explicită a genului, a identității de gen, a expresiei de gen și a caracteristicilor sexuale la articolul 21 alineatul (1) din cartă, pentru a combate în mod cuprinzător discriminarea;</w:t>
            </w:r>
          </w:p>
        </w:tc>
        <w:tc>
          <w:tcPr>
            <w:tcW w:w="4876" w:type="dxa"/>
            <w:tcBorders>
              <w:top w:val="nil"/>
              <w:left w:val="nil"/>
              <w:bottom w:val="nil"/>
              <w:right w:val="nil"/>
            </w:tcBorders>
          </w:tcPr>
          <w:p w14:paraId="09D5AD3F" w14:textId="77777777" w:rsidR="001C2D04" w:rsidRPr="00872C14" w:rsidRDefault="00166959">
            <w:pPr>
              <w:pStyle w:val="Normal6a"/>
            </w:pPr>
            <w:r w:rsidRPr="00872C14">
              <w:rPr>
                <w:b/>
                <w:i/>
              </w:rPr>
              <w:t>eliminat</w:t>
            </w:r>
          </w:p>
        </w:tc>
      </w:tr>
    </w:tbl>
    <w:p w14:paraId="463B3EA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9DE9CF3" w14:textId="77777777" w:rsidR="001C2D04" w:rsidRPr="00872C14" w:rsidRDefault="00166959">
      <w:r w:rsidRPr="00872C14">
        <w:rPr>
          <w:rStyle w:val="HideTWBExt"/>
        </w:rPr>
        <w:lastRenderedPageBreak/>
        <w:t>&lt;/Amend&gt;</w:t>
      </w:r>
    </w:p>
    <w:p w14:paraId="1C37F6C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326</w:t>
      </w:r>
      <w:r w:rsidRPr="00872C14">
        <w:rPr>
          <w:rStyle w:val="HideTWBExt"/>
        </w:rPr>
        <w:t>&lt;/NumAm&gt;</w:t>
      </w:r>
    </w:p>
    <w:p w14:paraId="2A035510"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5CE30AB2" w14:textId="77777777" w:rsidR="001C2D04" w:rsidRPr="00872C14" w:rsidRDefault="00166959">
      <w:pPr>
        <w:pStyle w:val="NormalBold"/>
      </w:pPr>
      <w:r w:rsidRPr="00872C14">
        <w:rPr>
          <w:rStyle w:val="HideTWBExt"/>
          <w:b w:val="0"/>
        </w:rPr>
        <w:t>&lt;/RepeatBlock-By&gt;</w:t>
      </w:r>
    </w:p>
    <w:p w14:paraId="0D1E3E3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C464907" w14:textId="77777777" w:rsidR="001C2D04" w:rsidRPr="00872C14" w:rsidRDefault="00166959">
      <w:pPr>
        <w:pStyle w:val="NormalBold"/>
      </w:pPr>
      <w:r w:rsidRPr="00872C14">
        <w:rPr>
          <w:rStyle w:val="HideTWBExt"/>
        </w:rPr>
        <w:t>&lt;Article&gt;</w:t>
      </w:r>
      <w:r w:rsidRPr="00872C14">
        <w:t>Punctul 25</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22EA8EC" w14:textId="77777777">
        <w:trPr>
          <w:trHeight w:hRule="exact" w:val="240"/>
          <w:jc w:val="center"/>
        </w:trPr>
        <w:tc>
          <w:tcPr>
            <w:tcW w:w="9752" w:type="dxa"/>
            <w:gridSpan w:val="2"/>
            <w:tcBorders>
              <w:top w:val="nil"/>
              <w:left w:val="nil"/>
              <w:bottom w:val="nil"/>
              <w:right w:val="nil"/>
            </w:tcBorders>
          </w:tcPr>
          <w:p w14:paraId="0F6C8B74" w14:textId="77777777" w:rsidR="001C2D04" w:rsidRPr="00872C14" w:rsidRDefault="001C2D04"/>
        </w:tc>
      </w:tr>
      <w:tr w:rsidR="001C2D04" w:rsidRPr="00872C14" w14:paraId="393479A3" w14:textId="77777777">
        <w:trPr>
          <w:trHeight w:val="240"/>
          <w:jc w:val="center"/>
        </w:trPr>
        <w:tc>
          <w:tcPr>
            <w:tcW w:w="4876" w:type="dxa"/>
            <w:tcBorders>
              <w:top w:val="nil"/>
              <w:left w:val="nil"/>
              <w:bottom w:val="nil"/>
              <w:right w:val="nil"/>
            </w:tcBorders>
          </w:tcPr>
          <w:p w14:paraId="6313400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48BFB4C" w14:textId="77777777" w:rsidR="001C2D04" w:rsidRPr="00872C14" w:rsidRDefault="00166959">
            <w:pPr>
              <w:pStyle w:val="AmColumnHeading"/>
            </w:pPr>
            <w:r w:rsidRPr="00872C14">
              <w:t>Amendamentul</w:t>
            </w:r>
          </w:p>
        </w:tc>
      </w:tr>
      <w:tr w:rsidR="001C2D04" w:rsidRPr="00872C14" w14:paraId="6273BF6C" w14:textId="77777777">
        <w:trPr>
          <w:jc w:val="center"/>
        </w:trPr>
        <w:tc>
          <w:tcPr>
            <w:tcW w:w="4876" w:type="dxa"/>
            <w:tcBorders>
              <w:top w:val="nil"/>
              <w:left w:val="nil"/>
              <w:bottom w:val="nil"/>
              <w:right w:val="nil"/>
            </w:tcBorders>
          </w:tcPr>
          <w:p w14:paraId="2D2B32C4" w14:textId="77777777" w:rsidR="001C2D04" w:rsidRPr="00872C14" w:rsidRDefault="00166959">
            <w:pPr>
              <w:pStyle w:val="Normal6a"/>
            </w:pPr>
            <w:r w:rsidRPr="00872C14">
              <w:rPr>
                <w:b/>
                <w:i/>
              </w:rPr>
              <w:t>25.</w:t>
            </w:r>
            <w:r w:rsidRPr="00872C14">
              <w:tab/>
            </w:r>
            <w:r w:rsidRPr="00872C14">
              <w:rPr>
                <w:b/>
                <w:i/>
              </w:rPr>
              <w:t xml:space="preserve">solicită includerea </w:t>
            </w:r>
            <w:r w:rsidRPr="00872C14">
              <w:rPr>
                <w:b/>
                <w:i/>
              </w:rPr>
              <w:t>explicită a genului, a identității de gen, a expresiei de gen și a caracteristicilor sexuale la articolul 21 alineatul (1) din cartă, pentru a combate în mod cuprinzător discriminarea;</w:t>
            </w:r>
          </w:p>
        </w:tc>
        <w:tc>
          <w:tcPr>
            <w:tcW w:w="4876" w:type="dxa"/>
            <w:tcBorders>
              <w:top w:val="nil"/>
              <w:left w:val="nil"/>
              <w:bottom w:val="nil"/>
              <w:right w:val="nil"/>
            </w:tcBorders>
          </w:tcPr>
          <w:p w14:paraId="6D4746CB" w14:textId="77777777" w:rsidR="001C2D04" w:rsidRPr="00872C14" w:rsidRDefault="00166959">
            <w:pPr>
              <w:pStyle w:val="Normal6a"/>
            </w:pPr>
            <w:r w:rsidRPr="00872C14">
              <w:rPr>
                <w:b/>
                <w:i/>
              </w:rPr>
              <w:t>eliminat</w:t>
            </w:r>
          </w:p>
        </w:tc>
      </w:tr>
    </w:tbl>
    <w:p w14:paraId="0D837ECF"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8A4863F" w14:textId="77777777" w:rsidR="001C2D04" w:rsidRPr="00872C14" w:rsidRDefault="00166959">
      <w:r w:rsidRPr="00872C14">
        <w:rPr>
          <w:rStyle w:val="HideTWBExt"/>
        </w:rPr>
        <w:t>&lt;/Amend&gt;</w:t>
      </w:r>
    </w:p>
    <w:p w14:paraId="2ABED776"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327</w:t>
      </w:r>
      <w:r w:rsidRPr="00872C14">
        <w:rPr>
          <w:rStyle w:val="HideTWBExt"/>
        </w:rPr>
        <w:t>&lt;/NumAm&gt;</w:t>
      </w:r>
    </w:p>
    <w:p w14:paraId="765C82A9"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560D8175" w14:textId="77777777" w:rsidR="001C2D04" w:rsidRPr="00872C14" w:rsidRDefault="00166959">
      <w:pPr>
        <w:pStyle w:val="NormalBold"/>
      </w:pPr>
      <w:r w:rsidRPr="00872C14">
        <w:rPr>
          <w:rStyle w:val="HideTWBExt"/>
          <w:b w:val="0"/>
        </w:rPr>
        <w:t>&lt;/RepeatBlock-By&gt;</w:t>
      </w:r>
    </w:p>
    <w:p w14:paraId="5F2C4D4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19D8C96" w14:textId="77777777" w:rsidR="001C2D04" w:rsidRPr="00872C14" w:rsidRDefault="00166959">
      <w:pPr>
        <w:pStyle w:val="NormalBold"/>
      </w:pPr>
      <w:r w:rsidRPr="00872C14">
        <w:rPr>
          <w:rStyle w:val="HideTWBExt"/>
        </w:rPr>
        <w:t>&lt;Article&gt;</w:t>
      </w:r>
      <w:r w:rsidRPr="00872C14">
        <w:t>Punctul 25</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E817E08" w14:textId="77777777">
        <w:trPr>
          <w:trHeight w:hRule="exact" w:val="240"/>
          <w:jc w:val="center"/>
        </w:trPr>
        <w:tc>
          <w:tcPr>
            <w:tcW w:w="9752" w:type="dxa"/>
            <w:gridSpan w:val="2"/>
            <w:tcBorders>
              <w:top w:val="nil"/>
              <w:left w:val="nil"/>
              <w:bottom w:val="nil"/>
              <w:right w:val="nil"/>
            </w:tcBorders>
          </w:tcPr>
          <w:p w14:paraId="542730A1" w14:textId="77777777" w:rsidR="001C2D04" w:rsidRPr="00872C14" w:rsidRDefault="001C2D04"/>
        </w:tc>
      </w:tr>
      <w:tr w:rsidR="001C2D04" w:rsidRPr="00872C14" w14:paraId="606B3470" w14:textId="77777777">
        <w:trPr>
          <w:trHeight w:val="240"/>
          <w:jc w:val="center"/>
        </w:trPr>
        <w:tc>
          <w:tcPr>
            <w:tcW w:w="4876" w:type="dxa"/>
            <w:tcBorders>
              <w:top w:val="nil"/>
              <w:left w:val="nil"/>
              <w:bottom w:val="nil"/>
              <w:right w:val="nil"/>
            </w:tcBorders>
          </w:tcPr>
          <w:p w14:paraId="48CCE82D"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7F3D625" w14:textId="77777777" w:rsidR="001C2D04" w:rsidRPr="00872C14" w:rsidRDefault="00166959">
            <w:pPr>
              <w:pStyle w:val="AmColumnHeading"/>
            </w:pPr>
            <w:r w:rsidRPr="00872C14">
              <w:t>Amendamentul</w:t>
            </w:r>
          </w:p>
        </w:tc>
      </w:tr>
      <w:tr w:rsidR="001C2D04" w:rsidRPr="00872C14" w14:paraId="5370EA70" w14:textId="77777777">
        <w:trPr>
          <w:jc w:val="center"/>
        </w:trPr>
        <w:tc>
          <w:tcPr>
            <w:tcW w:w="4876" w:type="dxa"/>
            <w:tcBorders>
              <w:top w:val="nil"/>
              <w:left w:val="nil"/>
              <w:bottom w:val="nil"/>
              <w:right w:val="nil"/>
            </w:tcBorders>
          </w:tcPr>
          <w:p w14:paraId="0BC79537" w14:textId="77777777" w:rsidR="001C2D04" w:rsidRPr="00872C14" w:rsidRDefault="00166959">
            <w:pPr>
              <w:pStyle w:val="Normal6a"/>
            </w:pPr>
            <w:r w:rsidRPr="00872C14">
              <w:t>25.</w:t>
            </w:r>
            <w:r w:rsidRPr="00872C14">
              <w:tab/>
              <w:t xml:space="preserve">solicită includerea </w:t>
            </w:r>
            <w:r w:rsidRPr="00872C14">
              <w:t>explicită a genului, a identității de gen, a expresiei de gen și a caracteristicilor sexuale la articolul 21 alineatul (1) din cartă, pentru a combate în mod cuprinzător discriminarea;</w:t>
            </w:r>
          </w:p>
        </w:tc>
        <w:tc>
          <w:tcPr>
            <w:tcW w:w="4876" w:type="dxa"/>
            <w:tcBorders>
              <w:top w:val="nil"/>
              <w:left w:val="nil"/>
              <w:bottom w:val="nil"/>
              <w:right w:val="nil"/>
            </w:tcBorders>
          </w:tcPr>
          <w:p w14:paraId="02B4215F" w14:textId="77777777" w:rsidR="001C2D04" w:rsidRPr="00872C14" w:rsidRDefault="00166959">
            <w:pPr>
              <w:pStyle w:val="Normal6a"/>
            </w:pPr>
            <w:r w:rsidRPr="00872C14">
              <w:t>25.</w:t>
            </w:r>
            <w:r w:rsidRPr="00872C14">
              <w:tab/>
              <w:t>solicită includerea explicită a genului, a identității de gen, a expresiei de gen și a caracteristicilor sexuale la articolul 21 alineatul (1) din cartă, pentru a combate în mod cuprinzător discriminarea;</w:t>
            </w:r>
            <w:r w:rsidRPr="00872C14">
              <w:rPr>
                <w:b/>
                <w:i/>
              </w:rPr>
              <w:t> solicită o modificare a articolului 3 pentru a include dreptul la autonomie corporală;</w:t>
            </w:r>
          </w:p>
        </w:tc>
      </w:tr>
    </w:tbl>
    <w:p w14:paraId="2DDEBBF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4DE6F3D" w14:textId="77777777" w:rsidR="001C2D04" w:rsidRPr="00872C14" w:rsidRDefault="00166959">
      <w:r w:rsidRPr="00872C14">
        <w:rPr>
          <w:rStyle w:val="HideTWBExt"/>
        </w:rPr>
        <w:t>&lt;/Amend&gt;</w:t>
      </w:r>
    </w:p>
    <w:p w14:paraId="745E55F1"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328</w:t>
      </w:r>
      <w:r w:rsidRPr="00872C14">
        <w:rPr>
          <w:rStyle w:val="HideTWBExt"/>
        </w:rPr>
        <w:t>&lt;/NumAm&gt;</w:t>
      </w:r>
    </w:p>
    <w:p w14:paraId="6213F622"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32D672A9" w14:textId="77777777" w:rsidR="001C2D04" w:rsidRPr="00872C14" w:rsidRDefault="00166959">
      <w:pPr>
        <w:pStyle w:val="NormalBold"/>
      </w:pPr>
      <w:r w:rsidRPr="00872C14">
        <w:rPr>
          <w:rStyle w:val="HideTWBExt"/>
          <w:b w:val="0"/>
        </w:rPr>
        <w:t>&lt;/RepeatBlock-By&gt;</w:t>
      </w:r>
    </w:p>
    <w:p w14:paraId="67F97DF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962F60D" w14:textId="77777777" w:rsidR="001C2D04" w:rsidRPr="00872C14" w:rsidRDefault="00166959">
      <w:pPr>
        <w:pStyle w:val="NormalBold"/>
      </w:pPr>
      <w:r w:rsidRPr="00872C14">
        <w:rPr>
          <w:rStyle w:val="HideTWBExt"/>
        </w:rPr>
        <w:t>&lt;Article&gt;</w:t>
      </w:r>
      <w:r w:rsidRPr="00872C14">
        <w:t>Punctul 25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B327B70" w14:textId="77777777">
        <w:trPr>
          <w:trHeight w:hRule="exact" w:val="240"/>
          <w:jc w:val="center"/>
        </w:trPr>
        <w:tc>
          <w:tcPr>
            <w:tcW w:w="9752" w:type="dxa"/>
            <w:gridSpan w:val="2"/>
            <w:tcBorders>
              <w:top w:val="nil"/>
              <w:left w:val="nil"/>
              <w:bottom w:val="nil"/>
              <w:right w:val="nil"/>
            </w:tcBorders>
          </w:tcPr>
          <w:p w14:paraId="148631D5" w14:textId="77777777" w:rsidR="001C2D04" w:rsidRPr="00872C14" w:rsidRDefault="001C2D04"/>
        </w:tc>
      </w:tr>
      <w:tr w:rsidR="001C2D04" w:rsidRPr="00872C14" w14:paraId="79F458CB" w14:textId="77777777">
        <w:trPr>
          <w:trHeight w:val="240"/>
          <w:jc w:val="center"/>
        </w:trPr>
        <w:tc>
          <w:tcPr>
            <w:tcW w:w="4876" w:type="dxa"/>
            <w:tcBorders>
              <w:top w:val="nil"/>
              <w:left w:val="nil"/>
              <w:bottom w:val="nil"/>
              <w:right w:val="nil"/>
            </w:tcBorders>
          </w:tcPr>
          <w:p w14:paraId="5AB66754"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2A6F43C" w14:textId="77777777" w:rsidR="001C2D04" w:rsidRPr="00872C14" w:rsidRDefault="00166959">
            <w:pPr>
              <w:pStyle w:val="AmColumnHeading"/>
            </w:pPr>
            <w:r w:rsidRPr="00872C14">
              <w:t>Amendamentul</w:t>
            </w:r>
          </w:p>
        </w:tc>
      </w:tr>
      <w:tr w:rsidR="001C2D04" w:rsidRPr="00872C14" w14:paraId="46492F5E" w14:textId="77777777">
        <w:trPr>
          <w:jc w:val="center"/>
        </w:trPr>
        <w:tc>
          <w:tcPr>
            <w:tcW w:w="4876" w:type="dxa"/>
            <w:tcBorders>
              <w:top w:val="nil"/>
              <w:left w:val="nil"/>
              <w:bottom w:val="nil"/>
              <w:right w:val="nil"/>
            </w:tcBorders>
          </w:tcPr>
          <w:p w14:paraId="2DFF4A06" w14:textId="77777777" w:rsidR="001C2D04" w:rsidRPr="00872C14" w:rsidRDefault="001C2D04">
            <w:pPr>
              <w:pStyle w:val="Normal6a"/>
            </w:pPr>
          </w:p>
        </w:tc>
        <w:tc>
          <w:tcPr>
            <w:tcW w:w="4876" w:type="dxa"/>
            <w:tcBorders>
              <w:top w:val="nil"/>
              <w:left w:val="nil"/>
              <w:bottom w:val="nil"/>
              <w:right w:val="nil"/>
            </w:tcBorders>
          </w:tcPr>
          <w:p w14:paraId="35C79FC6" w14:textId="77777777" w:rsidR="001C2D04" w:rsidRPr="00872C14" w:rsidRDefault="00166959">
            <w:pPr>
              <w:pStyle w:val="Normal6a"/>
            </w:pPr>
            <w:r w:rsidRPr="00872C14">
              <w:rPr>
                <w:b/>
                <w:i/>
              </w:rPr>
              <w:t>25a.</w:t>
            </w:r>
            <w:r w:rsidRPr="00872C14">
              <w:tab/>
            </w:r>
            <w:r w:rsidRPr="00872C14">
              <w:rPr>
                <w:b/>
                <w:i/>
              </w:rPr>
              <w:t>își reiterează solicitarea ca dreptul la avort să fie inclus în cartă;</w:t>
            </w:r>
          </w:p>
        </w:tc>
      </w:tr>
    </w:tbl>
    <w:p w14:paraId="00AB0B1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CD4E79E" w14:textId="77777777" w:rsidR="001C2D04" w:rsidRPr="00872C14" w:rsidRDefault="00166959">
      <w:r w:rsidRPr="00872C14">
        <w:rPr>
          <w:rStyle w:val="HideTWBExt"/>
        </w:rPr>
        <w:t>&lt;/Amend&gt;</w:t>
      </w:r>
    </w:p>
    <w:p w14:paraId="4EC65AB6"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329</w:t>
      </w:r>
      <w:r w:rsidRPr="00872C14">
        <w:rPr>
          <w:rStyle w:val="HideTWBExt"/>
        </w:rPr>
        <w:t>&lt;/NumAm&gt;</w:t>
      </w:r>
    </w:p>
    <w:p w14:paraId="2A92D3E8"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5DD83250" w14:textId="77777777" w:rsidR="001C2D04" w:rsidRPr="00872C14" w:rsidRDefault="00166959">
      <w:pPr>
        <w:pStyle w:val="NormalBold"/>
      </w:pPr>
      <w:r w:rsidRPr="00872C14">
        <w:rPr>
          <w:rStyle w:val="HideTWBExt"/>
          <w:b w:val="0"/>
        </w:rPr>
        <w:t>&lt;/RepeatBlock-By&gt;</w:t>
      </w:r>
    </w:p>
    <w:p w14:paraId="4A0F086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DC1E2A8" w14:textId="77777777" w:rsidR="001C2D04" w:rsidRPr="00872C14" w:rsidRDefault="00166959">
      <w:pPr>
        <w:pStyle w:val="NormalBold"/>
      </w:pPr>
      <w:r w:rsidRPr="00872C14">
        <w:rPr>
          <w:rStyle w:val="HideTWBExt"/>
        </w:rPr>
        <w:t>&lt;Article&gt;</w:t>
      </w:r>
      <w:r w:rsidRPr="00872C14">
        <w:t>Punctul 26</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D610C63" w14:textId="77777777">
        <w:trPr>
          <w:trHeight w:hRule="exact" w:val="240"/>
          <w:jc w:val="center"/>
        </w:trPr>
        <w:tc>
          <w:tcPr>
            <w:tcW w:w="9752" w:type="dxa"/>
            <w:gridSpan w:val="2"/>
            <w:tcBorders>
              <w:top w:val="nil"/>
              <w:left w:val="nil"/>
              <w:bottom w:val="nil"/>
              <w:right w:val="nil"/>
            </w:tcBorders>
          </w:tcPr>
          <w:p w14:paraId="52212A4F" w14:textId="77777777" w:rsidR="001C2D04" w:rsidRPr="00872C14" w:rsidRDefault="001C2D04"/>
        </w:tc>
      </w:tr>
      <w:tr w:rsidR="001C2D04" w:rsidRPr="00872C14" w14:paraId="3823DE67" w14:textId="77777777">
        <w:trPr>
          <w:trHeight w:val="240"/>
          <w:jc w:val="center"/>
        </w:trPr>
        <w:tc>
          <w:tcPr>
            <w:tcW w:w="4876" w:type="dxa"/>
            <w:tcBorders>
              <w:top w:val="nil"/>
              <w:left w:val="nil"/>
              <w:bottom w:val="nil"/>
              <w:right w:val="nil"/>
            </w:tcBorders>
          </w:tcPr>
          <w:p w14:paraId="6F251D2F"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DDD9180" w14:textId="77777777" w:rsidR="001C2D04" w:rsidRPr="00872C14" w:rsidRDefault="00166959">
            <w:pPr>
              <w:pStyle w:val="AmColumnHeading"/>
            </w:pPr>
            <w:r w:rsidRPr="00872C14">
              <w:t>Amendamentul</w:t>
            </w:r>
          </w:p>
        </w:tc>
      </w:tr>
      <w:tr w:rsidR="001C2D04" w:rsidRPr="00872C14" w14:paraId="5CE2D74E" w14:textId="77777777">
        <w:trPr>
          <w:jc w:val="center"/>
        </w:trPr>
        <w:tc>
          <w:tcPr>
            <w:tcW w:w="4876" w:type="dxa"/>
            <w:tcBorders>
              <w:top w:val="nil"/>
              <w:left w:val="nil"/>
              <w:bottom w:val="nil"/>
              <w:right w:val="nil"/>
            </w:tcBorders>
          </w:tcPr>
          <w:p w14:paraId="5317D57B" w14:textId="77777777" w:rsidR="001C2D04" w:rsidRPr="00872C14" w:rsidRDefault="00166959">
            <w:pPr>
              <w:pStyle w:val="Normal6a"/>
            </w:pPr>
            <w:r w:rsidRPr="00872C14">
              <w:rPr>
                <w:b/>
                <w:i/>
              </w:rPr>
              <w:t>26.</w:t>
            </w:r>
            <w:r w:rsidRPr="00872C14">
              <w:tab/>
            </w:r>
            <w:r w:rsidRPr="00872C14">
              <w:rPr>
                <w:b/>
                <w:i/>
              </w:rPr>
              <w:t xml:space="preserve">solicită includerea la articolul 37 din cartă a obiectivelor UE în materie de climă stabilite prin Legea </w:t>
            </w:r>
            <w:r w:rsidRPr="00872C14">
              <w:rPr>
                <w:b/>
                <w:i/>
              </w:rPr>
              <w:t>europeană a climei</w:t>
            </w:r>
            <w:r w:rsidRPr="00872C14">
              <w:rPr>
                <w:b/>
                <w:i/>
                <w:vertAlign w:val="superscript"/>
              </w:rPr>
              <w:t>14</w:t>
            </w:r>
            <w:r w:rsidRPr="00872C14">
              <w:rPr>
                <w:b/>
                <w:i/>
              </w:rPr>
              <w:t>;</w:t>
            </w:r>
          </w:p>
        </w:tc>
        <w:tc>
          <w:tcPr>
            <w:tcW w:w="4876" w:type="dxa"/>
            <w:tcBorders>
              <w:top w:val="nil"/>
              <w:left w:val="nil"/>
              <w:bottom w:val="nil"/>
              <w:right w:val="nil"/>
            </w:tcBorders>
          </w:tcPr>
          <w:p w14:paraId="5465B523" w14:textId="77777777" w:rsidR="001C2D04" w:rsidRPr="00872C14" w:rsidRDefault="00166959">
            <w:pPr>
              <w:pStyle w:val="Normal6a"/>
            </w:pPr>
            <w:r w:rsidRPr="00872C14">
              <w:rPr>
                <w:b/>
                <w:i/>
              </w:rPr>
              <w:t>eliminat</w:t>
            </w:r>
          </w:p>
        </w:tc>
      </w:tr>
      <w:tr w:rsidR="001C2D04" w:rsidRPr="00872C14" w14:paraId="75AB054A" w14:textId="77777777">
        <w:trPr>
          <w:jc w:val="center"/>
        </w:trPr>
        <w:tc>
          <w:tcPr>
            <w:tcW w:w="4876" w:type="dxa"/>
            <w:tcBorders>
              <w:top w:val="nil"/>
              <w:left w:val="nil"/>
              <w:bottom w:val="nil"/>
              <w:right w:val="nil"/>
            </w:tcBorders>
          </w:tcPr>
          <w:p w14:paraId="056AB224"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6940CAA5" w14:textId="77777777" w:rsidR="001C2D04" w:rsidRPr="00872C14" w:rsidRDefault="001C2D04"/>
        </w:tc>
      </w:tr>
      <w:tr w:rsidR="001C2D04" w:rsidRPr="00872C14" w14:paraId="51180259" w14:textId="77777777">
        <w:trPr>
          <w:jc w:val="center"/>
        </w:trPr>
        <w:tc>
          <w:tcPr>
            <w:tcW w:w="4876" w:type="dxa"/>
            <w:tcBorders>
              <w:top w:val="nil"/>
              <w:left w:val="nil"/>
              <w:bottom w:val="nil"/>
              <w:right w:val="nil"/>
            </w:tcBorders>
          </w:tcPr>
          <w:p w14:paraId="3CF6D08F" w14:textId="77777777" w:rsidR="001C2D04" w:rsidRPr="00872C14" w:rsidRDefault="00166959">
            <w:pPr>
              <w:pStyle w:val="Normal6a"/>
            </w:pPr>
            <w:r w:rsidRPr="00872C14">
              <w:rPr>
                <w:b/>
                <w:i/>
                <w:vertAlign w:val="superscript"/>
              </w:rPr>
              <w:t>14</w:t>
            </w:r>
            <w:r w:rsidRPr="00872C14">
              <w:t xml:space="preserve"> </w:t>
            </w:r>
            <w:r w:rsidRPr="00872C14">
              <w:rPr>
                <w:b/>
                <w:i/>
              </w:rPr>
              <w:t xml:space="preserve">Regulamentul (UE) 2021/1119 al Parlamentului European și al Consiliului din 30 iunie 2021 de instituire a cadrului pentru realizarea neutralității climatice și de modificare a </w:t>
            </w:r>
            <w:r w:rsidRPr="00872C14">
              <w:rPr>
                <w:b/>
                <w:i/>
              </w:rPr>
              <w:t>Regulamentelor (CE) nr. 401/2009 și (UE) 2018/1999 („Legea europeană a climei”) (JO L 243, 9.7.2021, p. 1, ELI: http://data.europa.eu/eli/reg/2021/1119/oj).</w:t>
            </w:r>
          </w:p>
        </w:tc>
        <w:tc>
          <w:tcPr>
            <w:tcW w:w="4876" w:type="dxa"/>
            <w:tcBorders>
              <w:top w:val="nil"/>
              <w:left w:val="nil"/>
              <w:bottom w:val="nil"/>
              <w:right w:val="nil"/>
            </w:tcBorders>
          </w:tcPr>
          <w:p w14:paraId="63ABCE58" w14:textId="77777777" w:rsidR="001C2D04" w:rsidRPr="00872C14" w:rsidRDefault="001C2D04"/>
        </w:tc>
      </w:tr>
    </w:tbl>
    <w:p w14:paraId="211EFE41"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D0CC8FF" w14:textId="77777777" w:rsidR="001C2D04" w:rsidRPr="00872C14" w:rsidRDefault="00166959">
      <w:r w:rsidRPr="00872C14">
        <w:rPr>
          <w:rStyle w:val="HideTWBExt"/>
        </w:rPr>
        <w:t>&lt;/Amend&gt;</w:t>
      </w:r>
    </w:p>
    <w:p w14:paraId="2E87C01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330</w:t>
      </w:r>
      <w:r w:rsidRPr="00872C14">
        <w:rPr>
          <w:rStyle w:val="HideTWBExt"/>
        </w:rPr>
        <w:t>&lt;/NumAm&gt;</w:t>
      </w:r>
    </w:p>
    <w:p w14:paraId="28E224CD"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06AAA784" w14:textId="77777777" w:rsidR="001C2D04" w:rsidRPr="00872C14" w:rsidRDefault="00166959">
      <w:pPr>
        <w:pStyle w:val="NormalBold"/>
      </w:pPr>
      <w:r w:rsidRPr="00872C14">
        <w:rPr>
          <w:rStyle w:val="HideTWBExt"/>
          <w:b w:val="0"/>
        </w:rPr>
        <w:t>&lt;/RepeatBlock-By&gt;</w:t>
      </w:r>
    </w:p>
    <w:p w14:paraId="5BE91AA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8B0CFF1" w14:textId="77777777" w:rsidR="001C2D04" w:rsidRPr="00872C14" w:rsidRDefault="00166959">
      <w:pPr>
        <w:pStyle w:val="NormalBold"/>
      </w:pPr>
      <w:r w:rsidRPr="00872C14">
        <w:rPr>
          <w:rStyle w:val="HideTWBExt"/>
        </w:rPr>
        <w:t>&lt;Article&gt;</w:t>
      </w:r>
      <w:r w:rsidRPr="00872C14">
        <w:t>Punctul 26</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69DBBEB" w14:textId="77777777">
        <w:trPr>
          <w:trHeight w:hRule="exact" w:val="240"/>
          <w:jc w:val="center"/>
        </w:trPr>
        <w:tc>
          <w:tcPr>
            <w:tcW w:w="9752" w:type="dxa"/>
            <w:gridSpan w:val="2"/>
            <w:tcBorders>
              <w:top w:val="nil"/>
              <w:left w:val="nil"/>
              <w:bottom w:val="nil"/>
              <w:right w:val="nil"/>
            </w:tcBorders>
          </w:tcPr>
          <w:p w14:paraId="5225FE68" w14:textId="77777777" w:rsidR="001C2D04" w:rsidRPr="00872C14" w:rsidRDefault="001C2D04"/>
        </w:tc>
      </w:tr>
      <w:tr w:rsidR="001C2D04" w:rsidRPr="00872C14" w14:paraId="383D50BD" w14:textId="77777777">
        <w:trPr>
          <w:trHeight w:val="240"/>
          <w:jc w:val="center"/>
        </w:trPr>
        <w:tc>
          <w:tcPr>
            <w:tcW w:w="4876" w:type="dxa"/>
            <w:tcBorders>
              <w:top w:val="nil"/>
              <w:left w:val="nil"/>
              <w:bottom w:val="nil"/>
              <w:right w:val="nil"/>
            </w:tcBorders>
          </w:tcPr>
          <w:p w14:paraId="3C3EDB92"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27A4887" w14:textId="77777777" w:rsidR="001C2D04" w:rsidRPr="00872C14" w:rsidRDefault="00166959">
            <w:pPr>
              <w:pStyle w:val="AmColumnHeading"/>
            </w:pPr>
            <w:r w:rsidRPr="00872C14">
              <w:t>Amendamentul</w:t>
            </w:r>
          </w:p>
        </w:tc>
      </w:tr>
      <w:tr w:rsidR="001C2D04" w:rsidRPr="00872C14" w14:paraId="773501BF" w14:textId="77777777">
        <w:trPr>
          <w:jc w:val="center"/>
        </w:trPr>
        <w:tc>
          <w:tcPr>
            <w:tcW w:w="4876" w:type="dxa"/>
            <w:tcBorders>
              <w:top w:val="nil"/>
              <w:left w:val="nil"/>
              <w:bottom w:val="nil"/>
              <w:right w:val="nil"/>
            </w:tcBorders>
          </w:tcPr>
          <w:p w14:paraId="234F3981" w14:textId="77777777" w:rsidR="001C2D04" w:rsidRPr="00872C14" w:rsidRDefault="00166959">
            <w:pPr>
              <w:pStyle w:val="Normal6a"/>
            </w:pPr>
            <w:r w:rsidRPr="00872C14">
              <w:rPr>
                <w:b/>
                <w:i/>
              </w:rPr>
              <w:t>26.</w:t>
            </w:r>
            <w:r w:rsidRPr="00872C14">
              <w:tab/>
            </w:r>
            <w:r w:rsidRPr="00872C14">
              <w:rPr>
                <w:b/>
                <w:i/>
              </w:rPr>
              <w:t xml:space="preserve">solicită includerea la articolul 37 din cartă a obiectivelor UE în materie de </w:t>
            </w:r>
            <w:r w:rsidRPr="00872C14">
              <w:rPr>
                <w:b/>
                <w:i/>
              </w:rPr>
              <w:t>climă stabilite prin Legea europeană a climei</w:t>
            </w:r>
            <w:r w:rsidRPr="00872C14">
              <w:rPr>
                <w:b/>
                <w:i/>
                <w:vertAlign w:val="superscript"/>
              </w:rPr>
              <w:t>14</w:t>
            </w:r>
            <w:r w:rsidRPr="00872C14">
              <w:rPr>
                <w:b/>
                <w:i/>
              </w:rPr>
              <w:t>;</w:t>
            </w:r>
          </w:p>
        </w:tc>
        <w:tc>
          <w:tcPr>
            <w:tcW w:w="4876" w:type="dxa"/>
            <w:tcBorders>
              <w:top w:val="nil"/>
              <w:left w:val="nil"/>
              <w:bottom w:val="nil"/>
              <w:right w:val="nil"/>
            </w:tcBorders>
          </w:tcPr>
          <w:p w14:paraId="315DD159" w14:textId="77777777" w:rsidR="001C2D04" w:rsidRPr="00872C14" w:rsidRDefault="00166959">
            <w:pPr>
              <w:pStyle w:val="Normal6a"/>
            </w:pPr>
            <w:r w:rsidRPr="00872C14">
              <w:rPr>
                <w:b/>
                <w:i/>
              </w:rPr>
              <w:t>eliminat</w:t>
            </w:r>
          </w:p>
        </w:tc>
      </w:tr>
      <w:tr w:rsidR="001C2D04" w:rsidRPr="00872C14" w14:paraId="0D2A8340" w14:textId="77777777">
        <w:trPr>
          <w:jc w:val="center"/>
        </w:trPr>
        <w:tc>
          <w:tcPr>
            <w:tcW w:w="4876" w:type="dxa"/>
            <w:tcBorders>
              <w:top w:val="nil"/>
              <w:left w:val="nil"/>
              <w:bottom w:val="nil"/>
              <w:right w:val="nil"/>
            </w:tcBorders>
          </w:tcPr>
          <w:p w14:paraId="4790E1FD" w14:textId="77777777" w:rsidR="001C2D04" w:rsidRPr="00872C14" w:rsidRDefault="00166959">
            <w:pPr>
              <w:pStyle w:val="Normal6a"/>
            </w:pPr>
            <w:r w:rsidRPr="00872C14">
              <w:rPr>
                <w:b/>
                <w:i/>
              </w:rPr>
              <w:lastRenderedPageBreak/>
              <w:t>_________________</w:t>
            </w:r>
          </w:p>
        </w:tc>
        <w:tc>
          <w:tcPr>
            <w:tcW w:w="4876" w:type="dxa"/>
            <w:tcBorders>
              <w:top w:val="nil"/>
              <w:left w:val="nil"/>
              <w:bottom w:val="nil"/>
              <w:right w:val="nil"/>
            </w:tcBorders>
          </w:tcPr>
          <w:p w14:paraId="1C3A8C71" w14:textId="77777777" w:rsidR="001C2D04" w:rsidRPr="00872C14" w:rsidRDefault="001C2D04"/>
        </w:tc>
      </w:tr>
      <w:tr w:rsidR="001C2D04" w:rsidRPr="00872C14" w14:paraId="37E7E903" w14:textId="77777777">
        <w:trPr>
          <w:jc w:val="center"/>
        </w:trPr>
        <w:tc>
          <w:tcPr>
            <w:tcW w:w="4876" w:type="dxa"/>
            <w:tcBorders>
              <w:top w:val="nil"/>
              <w:left w:val="nil"/>
              <w:bottom w:val="nil"/>
              <w:right w:val="nil"/>
            </w:tcBorders>
          </w:tcPr>
          <w:p w14:paraId="32F9EA92" w14:textId="77777777" w:rsidR="001C2D04" w:rsidRPr="00872C14" w:rsidRDefault="00166959">
            <w:pPr>
              <w:pStyle w:val="Normal6a"/>
            </w:pPr>
            <w:r w:rsidRPr="00872C14">
              <w:rPr>
                <w:b/>
                <w:i/>
                <w:vertAlign w:val="superscript"/>
              </w:rPr>
              <w:t>14</w:t>
            </w:r>
            <w:r w:rsidRPr="00872C14">
              <w:t xml:space="preserve"> </w:t>
            </w:r>
            <w:r w:rsidRPr="00872C14">
              <w:rPr>
                <w:b/>
                <w:i/>
              </w:rPr>
              <w:t xml:space="preserve">Regulamentul (UE) 2021/1119 al Parlamentului European și al Consiliului din 30 iunie 2021 de instituire a cadrului pentru realizarea neutralității climatice și de </w:t>
            </w:r>
            <w:r w:rsidRPr="00872C14">
              <w:rPr>
                <w:b/>
                <w:i/>
              </w:rPr>
              <w:t>modificare a Regulamentelor (CE) nr. 401/2009 și (UE) 2018/1999 („Legea europeană a climei”) (JO L 243, 9.7.2021, p. 1, ELI: http://data.europa.eu/eli/reg/2021/1119/oj).</w:t>
            </w:r>
          </w:p>
        </w:tc>
        <w:tc>
          <w:tcPr>
            <w:tcW w:w="4876" w:type="dxa"/>
            <w:tcBorders>
              <w:top w:val="nil"/>
              <w:left w:val="nil"/>
              <w:bottom w:val="nil"/>
              <w:right w:val="nil"/>
            </w:tcBorders>
          </w:tcPr>
          <w:p w14:paraId="38A89EFC" w14:textId="77777777" w:rsidR="001C2D04" w:rsidRPr="00872C14" w:rsidRDefault="001C2D04"/>
        </w:tc>
      </w:tr>
    </w:tbl>
    <w:p w14:paraId="56E2EC29"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A8AB317" w14:textId="77777777" w:rsidR="001C2D04" w:rsidRPr="00872C14" w:rsidRDefault="00166959">
      <w:r w:rsidRPr="00872C14">
        <w:rPr>
          <w:rStyle w:val="HideTWBExt"/>
        </w:rPr>
        <w:t>&lt;/Amend&gt;</w:t>
      </w:r>
    </w:p>
    <w:p w14:paraId="16055D2A"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331</w:t>
      </w:r>
      <w:r w:rsidRPr="00872C14">
        <w:rPr>
          <w:rStyle w:val="HideTWBExt"/>
        </w:rPr>
        <w:t>&lt;/NumAm&gt;</w:t>
      </w:r>
    </w:p>
    <w:p w14:paraId="66D3C5A2"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6551CC96" w14:textId="77777777" w:rsidR="001C2D04" w:rsidRPr="00872C14" w:rsidRDefault="00166959">
      <w:pPr>
        <w:pStyle w:val="NormalBold"/>
      </w:pPr>
      <w:r w:rsidRPr="00872C14">
        <w:rPr>
          <w:rStyle w:val="HideTWBExt"/>
          <w:b w:val="0"/>
        </w:rPr>
        <w:t>&lt;/RepeatBlock-By&gt;</w:t>
      </w:r>
    </w:p>
    <w:p w14:paraId="0E22968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FF63C98" w14:textId="77777777" w:rsidR="001C2D04" w:rsidRPr="00872C14" w:rsidRDefault="00166959">
      <w:pPr>
        <w:pStyle w:val="NormalBold"/>
      </w:pPr>
      <w:r w:rsidRPr="00872C14">
        <w:rPr>
          <w:rStyle w:val="HideTWBExt"/>
        </w:rPr>
        <w:t>&lt;Article&gt;</w:t>
      </w:r>
      <w:r w:rsidRPr="00872C14">
        <w:t>Punctul 26</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8B29CAC" w14:textId="77777777">
        <w:trPr>
          <w:trHeight w:hRule="exact" w:val="240"/>
          <w:jc w:val="center"/>
        </w:trPr>
        <w:tc>
          <w:tcPr>
            <w:tcW w:w="9752" w:type="dxa"/>
            <w:gridSpan w:val="2"/>
            <w:tcBorders>
              <w:top w:val="nil"/>
              <w:left w:val="nil"/>
              <w:bottom w:val="nil"/>
              <w:right w:val="nil"/>
            </w:tcBorders>
          </w:tcPr>
          <w:p w14:paraId="047F74DB" w14:textId="77777777" w:rsidR="001C2D04" w:rsidRPr="00872C14" w:rsidRDefault="001C2D04"/>
        </w:tc>
      </w:tr>
      <w:tr w:rsidR="001C2D04" w:rsidRPr="00872C14" w14:paraId="53F4DF52" w14:textId="77777777">
        <w:trPr>
          <w:trHeight w:val="240"/>
          <w:jc w:val="center"/>
        </w:trPr>
        <w:tc>
          <w:tcPr>
            <w:tcW w:w="4876" w:type="dxa"/>
            <w:tcBorders>
              <w:top w:val="nil"/>
              <w:left w:val="nil"/>
              <w:bottom w:val="nil"/>
              <w:right w:val="nil"/>
            </w:tcBorders>
          </w:tcPr>
          <w:p w14:paraId="67314547"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683BA9FB" w14:textId="77777777" w:rsidR="001C2D04" w:rsidRPr="00872C14" w:rsidRDefault="00166959">
            <w:pPr>
              <w:pStyle w:val="AmColumnHeading"/>
            </w:pPr>
            <w:r w:rsidRPr="00872C14">
              <w:t>Amendamentul</w:t>
            </w:r>
          </w:p>
        </w:tc>
      </w:tr>
      <w:tr w:rsidR="001C2D04" w:rsidRPr="00872C14" w14:paraId="77EA00B6" w14:textId="77777777">
        <w:trPr>
          <w:jc w:val="center"/>
        </w:trPr>
        <w:tc>
          <w:tcPr>
            <w:tcW w:w="4876" w:type="dxa"/>
            <w:tcBorders>
              <w:top w:val="nil"/>
              <w:left w:val="nil"/>
              <w:bottom w:val="nil"/>
              <w:right w:val="nil"/>
            </w:tcBorders>
          </w:tcPr>
          <w:p w14:paraId="74281E29" w14:textId="77777777" w:rsidR="001C2D04" w:rsidRPr="00872C14" w:rsidRDefault="00166959">
            <w:pPr>
              <w:pStyle w:val="Normal6a"/>
            </w:pPr>
            <w:r w:rsidRPr="00872C14">
              <w:rPr>
                <w:b/>
                <w:i/>
              </w:rPr>
              <w:t>26.</w:t>
            </w:r>
            <w:r w:rsidRPr="00872C14">
              <w:tab/>
            </w:r>
            <w:r w:rsidRPr="00872C14">
              <w:rPr>
                <w:b/>
                <w:i/>
              </w:rPr>
              <w:t xml:space="preserve">solicită includerea la articolul 37 din cartă a </w:t>
            </w:r>
            <w:r w:rsidRPr="00872C14">
              <w:rPr>
                <w:b/>
                <w:i/>
              </w:rPr>
              <w:t>obiectivelor UE în materie de climă stabilite prin Legea europeană a climei</w:t>
            </w:r>
            <w:r w:rsidRPr="00872C14">
              <w:rPr>
                <w:b/>
                <w:i/>
                <w:vertAlign w:val="superscript"/>
              </w:rPr>
              <w:t>14</w:t>
            </w:r>
            <w:r w:rsidRPr="00872C14">
              <w:rPr>
                <w:b/>
                <w:i/>
              </w:rPr>
              <w:t>;</w:t>
            </w:r>
          </w:p>
        </w:tc>
        <w:tc>
          <w:tcPr>
            <w:tcW w:w="4876" w:type="dxa"/>
            <w:tcBorders>
              <w:top w:val="nil"/>
              <w:left w:val="nil"/>
              <w:bottom w:val="nil"/>
              <w:right w:val="nil"/>
            </w:tcBorders>
          </w:tcPr>
          <w:p w14:paraId="4219EEC6" w14:textId="77777777" w:rsidR="001C2D04" w:rsidRPr="00872C14" w:rsidRDefault="00166959">
            <w:pPr>
              <w:pStyle w:val="Normal6a"/>
            </w:pPr>
            <w:r w:rsidRPr="00872C14">
              <w:rPr>
                <w:b/>
                <w:i/>
              </w:rPr>
              <w:t>eliminat</w:t>
            </w:r>
          </w:p>
        </w:tc>
      </w:tr>
      <w:tr w:rsidR="001C2D04" w:rsidRPr="00872C14" w14:paraId="137CBBD5" w14:textId="77777777">
        <w:trPr>
          <w:jc w:val="center"/>
        </w:trPr>
        <w:tc>
          <w:tcPr>
            <w:tcW w:w="4876" w:type="dxa"/>
            <w:tcBorders>
              <w:top w:val="nil"/>
              <w:left w:val="nil"/>
              <w:bottom w:val="nil"/>
              <w:right w:val="nil"/>
            </w:tcBorders>
          </w:tcPr>
          <w:p w14:paraId="672A3DB3"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5A8DF855" w14:textId="77777777" w:rsidR="001C2D04" w:rsidRPr="00872C14" w:rsidRDefault="001C2D04"/>
        </w:tc>
      </w:tr>
      <w:tr w:rsidR="001C2D04" w:rsidRPr="00872C14" w14:paraId="02EF38AF" w14:textId="77777777">
        <w:trPr>
          <w:jc w:val="center"/>
        </w:trPr>
        <w:tc>
          <w:tcPr>
            <w:tcW w:w="4876" w:type="dxa"/>
            <w:tcBorders>
              <w:top w:val="nil"/>
              <w:left w:val="nil"/>
              <w:bottom w:val="nil"/>
              <w:right w:val="nil"/>
            </w:tcBorders>
          </w:tcPr>
          <w:p w14:paraId="333EA3E2" w14:textId="77777777" w:rsidR="001C2D04" w:rsidRPr="00872C14" w:rsidRDefault="00166959">
            <w:pPr>
              <w:pStyle w:val="Normal6a"/>
            </w:pPr>
            <w:r w:rsidRPr="00872C14">
              <w:rPr>
                <w:b/>
                <w:i/>
                <w:vertAlign w:val="superscript"/>
              </w:rPr>
              <w:t>14</w:t>
            </w:r>
            <w:r w:rsidRPr="00872C14">
              <w:t xml:space="preserve"> </w:t>
            </w:r>
            <w:r w:rsidRPr="00872C14">
              <w:rPr>
                <w:b/>
                <w:i/>
              </w:rPr>
              <w:t xml:space="preserve">Regulamentul (UE) 2021/1119 al Parlamentului European și al Consiliului din 30 iunie 2021 de instituire a cadrului pentru realizarea </w:t>
            </w:r>
            <w:r w:rsidRPr="00872C14">
              <w:rPr>
                <w:b/>
                <w:i/>
              </w:rPr>
              <w:t>neutralității climatice și de modificare a Regulamentelor (CE) nr. 401/2009 și (UE) 2018/1999 („Legea europeană a climei”) (JO L 243, 9.7.2021, p. 1, ELI: http://data.europa.eu/eli/reg/2021/1119/oj).</w:t>
            </w:r>
          </w:p>
        </w:tc>
        <w:tc>
          <w:tcPr>
            <w:tcW w:w="4876" w:type="dxa"/>
            <w:tcBorders>
              <w:top w:val="nil"/>
              <w:left w:val="nil"/>
              <w:bottom w:val="nil"/>
              <w:right w:val="nil"/>
            </w:tcBorders>
          </w:tcPr>
          <w:p w14:paraId="0521F636" w14:textId="77777777" w:rsidR="001C2D04" w:rsidRPr="00872C14" w:rsidRDefault="001C2D04"/>
        </w:tc>
      </w:tr>
    </w:tbl>
    <w:p w14:paraId="2E5E347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F1091FA" w14:textId="77777777" w:rsidR="001C2D04" w:rsidRPr="00872C14" w:rsidRDefault="00166959">
      <w:r w:rsidRPr="00872C14">
        <w:rPr>
          <w:rStyle w:val="HideTWBExt"/>
        </w:rPr>
        <w:t>&lt;/Amend&gt;</w:t>
      </w:r>
    </w:p>
    <w:p w14:paraId="69BD0A3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332</w:t>
      </w:r>
      <w:r w:rsidRPr="00872C14">
        <w:rPr>
          <w:rStyle w:val="HideTWBExt"/>
        </w:rPr>
        <w:t>&lt;/NumAm&gt;</w:t>
      </w:r>
    </w:p>
    <w:p w14:paraId="143EF86B"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4ECCD911" w14:textId="77777777" w:rsidR="001C2D04" w:rsidRPr="00872C14" w:rsidRDefault="00166959">
      <w:pPr>
        <w:pStyle w:val="NormalBold"/>
      </w:pPr>
      <w:r w:rsidRPr="00872C14">
        <w:rPr>
          <w:rStyle w:val="HideTWBExt"/>
          <w:b w:val="0"/>
        </w:rPr>
        <w:t>&lt;/RepeatBlock-By&gt;</w:t>
      </w:r>
    </w:p>
    <w:p w14:paraId="23B043DC" w14:textId="77777777" w:rsidR="001C2D04" w:rsidRPr="00872C14" w:rsidRDefault="00166959">
      <w:pPr>
        <w:pStyle w:val="NormalBold"/>
      </w:pPr>
      <w:r w:rsidRPr="00872C14">
        <w:rPr>
          <w:rStyle w:val="HideTWBExt"/>
        </w:rPr>
        <w:lastRenderedPageBreak/>
        <w:t>&lt;DocAmend&gt;</w:t>
      </w:r>
      <w:r w:rsidRPr="00872C14">
        <w:t>Propunere de rezoluție</w:t>
      </w:r>
      <w:r w:rsidRPr="00872C14">
        <w:rPr>
          <w:rStyle w:val="HideTWBExt"/>
        </w:rPr>
        <w:t>&lt;/DocAmend&gt;</w:t>
      </w:r>
    </w:p>
    <w:p w14:paraId="3C280ADD" w14:textId="77777777" w:rsidR="001C2D04" w:rsidRPr="00872C14" w:rsidRDefault="00166959">
      <w:pPr>
        <w:pStyle w:val="NormalBold"/>
      </w:pPr>
      <w:r w:rsidRPr="00872C14">
        <w:rPr>
          <w:rStyle w:val="HideTWBExt"/>
        </w:rPr>
        <w:t>&lt;Article&gt;</w:t>
      </w:r>
      <w:r w:rsidRPr="00872C14">
        <w:t>Punctul 26</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0327A9C" w14:textId="77777777">
        <w:trPr>
          <w:trHeight w:hRule="exact" w:val="240"/>
          <w:jc w:val="center"/>
        </w:trPr>
        <w:tc>
          <w:tcPr>
            <w:tcW w:w="9752" w:type="dxa"/>
            <w:gridSpan w:val="2"/>
            <w:tcBorders>
              <w:top w:val="nil"/>
              <w:left w:val="nil"/>
              <w:bottom w:val="nil"/>
              <w:right w:val="nil"/>
            </w:tcBorders>
          </w:tcPr>
          <w:p w14:paraId="6735A61C" w14:textId="77777777" w:rsidR="001C2D04" w:rsidRPr="00872C14" w:rsidRDefault="001C2D04"/>
        </w:tc>
      </w:tr>
      <w:tr w:rsidR="001C2D04" w:rsidRPr="00872C14" w14:paraId="6CA09DDC" w14:textId="77777777">
        <w:trPr>
          <w:trHeight w:val="240"/>
          <w:jc w:val="center"/>
        </w:trPr>
        <w:tc>
          <w:tcPr>
            <w:tcW w:w="4876" w:type="dxa"/>
            <w:tcBorders>
              <w:top w:val="nil"/>
              <w:left w:val="nil"/>
              <w:bottom w:val="nil"/>
              <w:right w:val="nil"/>
            </w:tcBorders>
          </w:tcPr>
          <w:p w14:paraId="7B965E8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52B45EAB" w14:textId="77777777" w:rsidR="001C2D04" w:rsidRPr="00872C14" w:rsidRDefault="00166959">
            <w:pPr>
              <w:pStyle w:val="AmColumnHeading"/>
            </w:pPr>
            <w:r w:rsidRPr="00872C14">
              <w:t>Amendamentul</w:t>
            </w:r>
          </w:p>
        </w:tc>
      </w:tr>
      <w:tr w:rsidR="001C2D04" w:rsidRPr="00872C14" w14:paraId="75B78577" w14:textId="77777777">
        <w:trPr>
          <w:jc w:val="center"/>
        </w:trPr>
        <w:tc>
          <w:tcPr>
            <w:tcW w:w="4876" w:type="dxa"/>
            <w:tcBorders>
              <w:top w:val="nil"/>
              <w:left w:val="nil"/>
              <w:bottom w:val="nil"/>
              <w:right w:val="nil"/>
            </w:tcBorders>
          </w:tcPr>
          <w:p w14:paraId="68D4F5A8" w14:textId="77777777" w:rsidR="001C2D04" w:rsidRPr="00872C14" w:rsidRDefault="00166959">
            <w:pPr>
              <w:pStyle w:val="Normal6a"/>
            </w:pPr>
            <w:r w:rsidRPr="00872C14">
              <w:rPr>
                <w:b/>
                <w:i/>
              </w:rPr>
              <w:t>26.</w:t>
            </w:r>
            <w:r w:rsidRPr="00872C14">
              <w:tab/>
            </w:r>
            <w:r w:rsidRPr="00872C14">
              <w:rPr>
                <w:b/>
                <w:i/>
              </w:rPr>
              <w:t xml:space="preserve">solicită includerea la </w:t>
            </w:r>
            <w:r w:rsidRPr="00872C14">
              <w:rPr>
                <w:b/>
                <w:i/>
              </w:rPr>
              <w:t>articolul 37 din cartă a obiectivelor UE în materie de climă stabilite prin Legea europeană a climei</w:t>
            </w:r>
            <w:r w:rsidRPr="00872C14">
              <w:rPr>
                <w:b/>
                <w:i/>
                <w:vertAlign w:val="superscript"/>
              </w:rPr>
              <w:t>14</w:t>
            </w:r>
            <w:r w:rsidRPr="00872C14">
              <w:rPr>
                <w:b/>
                <w:i/>
              </w:rPr>
              <w:t>;</w:t>
            </w:r>
          </w:p>
        </w:tc>
        <w:tc>
          <w:tcPr>
            <w:tcW w:w="4876" w:type="dxa"/>
            <w:tcBorders>
              <w:top w:val="nil"/>
              <w:left w:val="nil"/>
              <w:bottom w:val="nil"/>
              <w:right w:val="nil"/>
            </w:tcBorders>
          </w:tcPr>
          <w:p w14:paraId="4CE12E3C" w14:textId="77777777" w:rsidR="001C2D04" w:rsidRPr="00872C14" w:rsidRDefault="00166959">
            <w:pPr>
              <w:pStyle w:val="Normal6a"/>
            </w:pPr>
            <w:r w:rsidRPr="00872C14">
              <w:rPr>
                <w:b/>
                <w:i/>
              </w:rPr>
              <w:t>eliminat</w:t>
            </w:r>
          </w:p>
        </w:tc>
      </w:tr>
      <w:tr w:rsidR="001C2D04" w:rsidRPr="00872C14" w14:paraId="0348118F" w14:textId="77777777">
        <w:trPr>
          <w:jc w:val="center"/>
        </w:trPr>
        <w:tc>
          <w:tcPr>
            <w:tcW w:w="4876" w:type="dxa"/>
            <w:tcBorders>
              <w:top w:val="nil"/>
              <w:left w:val="nil"/>
              <w:bottom w:val="nil"/>
              <w:right w:val="nil"/>
            </w:tcBorders>
          </w:tcPr>
          <w:p w14:paraId="1C8825FC"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2E2602D9" w14:textId="77777777" w:rsidR="001C2D04" w:rsidRPr="00872C14" w:rsidRDefault="001C2D04"/>
        </w:tc>
      </w:tr>
      <w:tr w:rsidR="001C2D04" w:rsidRPr="00872C14" w14:paraId="664E6AC6" w14:textId="77777777">
        <w:trPr>
          <w:jc w:val="center"/>
        </w:trPr>
        <w:tc>
          <w:tcPr>
            <w:tcW w:w="4876" w:type="dxa"/>
            <w:tcBorders>
              <w:top w:val="nil"/>
              <w:left w:val="nil"/>
              <w:bottom w:val="nil"/>
              <w:right w:val="nil"/>
            </w:tcBorders>
          </w:tcPr>
          <w:p w14:paraId="7ED63C70" w14:textId="77777777" w:rsidR="001C2D04" w:rsidRPr="00872C14" w:rsidRDefault="00166959">
            <w:pPr>
              <w:pStyle w:val="Normal6a"/>
            </w:pPr>
            <w:r w:rsidRPr="00872C14">
              <w:rPr>
                <w:b/>
                <w:i/>
                <w:vertAlign w:val="superscript"/>
              </w:rPr>
              <w:t>14</w:t>
            </w:r>
            <w:r w:rsidRPr="00872C14">
              <w:t xml:space="preserve"> </w:t>
            </w:r>
            <w:r w:rsidRPr="00872C14">
              <w:rPr>
                <w:b/>
                <w:i/>
              </w:rPr>
              <w:t xml:space="preserve">Regulamentul (UE) 2021/1119 al Parlamentului European și al Consiliului din 30 iunie 2021 de instituire a </w:t>
            </w:r>
            <w:r w:rsidRPr="00872C14">
              <w:rPr>
                <w:b/>
                <w:i/>
              </w:rPr>
              <w:t>cadrului pentru realizarea neutralității climatice și de modificare a Regulamentelor (CE) nr. 401/2009 și (UE) 2018/1999 („Legea europeană a climei”) (JO L 243, 9.7.2021, p. 1, ELI: http://data.europa.eu/eli/reg/2021/1119/oj).</w:t>
            </w:r>
          </w:p>
        </w:tc>
        <w:tc>
          <w:tcPr>
            <w:tcW w:w="4876" w:type="dxa"/>
            <w:tcBorders>
              <w:top w:val="nil"/>
              <w:left w:val="nil"/>
              <w:bottom w:val="nil"/>
              <w:right w:val="nil"/>
            </w:tcBorders>
          </w:tcPr>
          <w:p w14:paraId="7BD99C4F" w14:textId="77777777" w:rsidR="001C2D04" w:rsidRPr="00872C14" w:rsidRDefault="001C2D04"/>
        </w:tc>
      </w:tr>
    </w:tbl>
    <w:p w14:paraId="6963134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18E88E53" w14:textId="77777777" w:rsidR="001C2D04" w:rsidRPr="00872C14" w:rsidRDefault="00166959">
      <w:r w:rsidRPr="00872C14">
        <w:rPr>
          <w:rStyle w:val="HideTWBExt"/>
        </w:rPr>
        <w:t>&lt;/Amend&gt;</w:t>
      </w:r>
    </w:p>
    <w:p w14:paraId="2CA8CAB7"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333</w:t>
      </w:r>
      <w:r w:rsidRPr="00872C14">
        <w:rPr>
          <w:rStyle w:val="HideTWBExt"/>
        </w:rPr>
        <w:t>&lt;/NumAm&gt;</w:t>
      </w:r>
    </w:p>
    <w:p w14:paraId="627589AC"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522F785B" w14:textId="77777777" w:rsidR="001C2D04" w:rsidRPr="00872C14" w:rsidRDefault="00166959">
      <w:pPr>
        <w:pStyle w:val="NormalBold"/>
      </w:pPr>
      <w:r w:rsidRPr="00872C14">
        <w:rPr>
          <w:rStyle w:val="HideTWBExt"/>
          <w:b w:val="0"/>
        </w:rPr>
        <w:t>&lt;/RepeatBlock-By&gt;</w:t>
      </w:r>
    </w:p>
    <w:p w14:paraId="022911F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CA37244" w14:textId="77777777" w:rsidR="001C2D04" w:rsidRPr="00872C14" w:rsidRDefault="00166959">
      <w:pPr>
        <w:pStyle w:val="NormalBold"/>
      </w:pPr>
      <w:r w:rsidRPr="00872C14">
        <w:rPr>
          <w:rStyle w:val="HideTWBExt"/>
        </w:rPr>
        <w:t>&lt;Article&gt;</w:t>
      </w:r>
      <w:r w:rsidRPr="00872C14">
        <w:t>Punctul 27</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A403342" w14:textId="77777777">
        <w:trPr>
          <w:trHeight w:hRule="exact" w:val="240"/>
          <w:jc w:val="center"/>
        </w:trPr>
        <w:tc>
          <w:tcPr>
            <w:tcW w:w="9752" w:type="dxa"/>
            <w:gridSpan w:val="2"/>
            <w:tcBorders>
              <w:top w:val="nil"/>
              <w:left w:val="nil"/>
              <w:bottom w:val="nil"/>
              <w:right w:val="nil"/>
            </w:tcBorders>
          </w:tcPr>
          <w:p w14:paraId="2563A1BA" w14:textId="77777777" w:rsidR="001C2D04" w:rsidRPr="00872C14" w:rsidRDefault="001C2D04"/>
        </w:tc>
      </w:tr>
      <w:tr w:rsidR="001C2D04" w:rsidRPr="00872C14" w14:paraId="1DF62B23" w14:textId="77777777">
        <w:trPr>
          <w:trHeight w:val="240"/>
          <w:jc w:val="center"/>
        </w:trPr>
        <w:tc>
          <w:tcPr>
            <w:tcW w:w="4876" w:type="dxa"/>
            <w:tcBorders>
              <w:top w:val="nil"/>
              <w:left w:val="nil"/>
              <w:bottom w:val="nil"/>
              <w:right w:val="nil"/>
            </w:tcBorders>
          </w:tcPr>
          <w:p w14:paraId="0BFB7140"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8346AE8" w14:textId="77777777" w:rsidR="001C2D04" w:rsidRPr="00872C14" w:rsidRDefault="00166959">
            <w:pPr>
              <w:pStyle w:val="AmColumnHeading"/>
            </w:pPr>
            <w:r w:rsidRPr="00872C14">
              <w:t>Amendamentul</w:t>
            </w:r>
          </w:p>
        </w:tc>
      </w:tr>
      <w:tr w:rsidR="001C2D04" w:rsidRPr="00872C14" w14:paraId="07732204" w14:textId="77777777">
        <w:trPr>
          <w:jc w:val="center"/>
        </w:trPr>
        <w:tc>
          <w:tcPr>
            <w:tcW w:w="4876" w:type="dxa"/>
            <w:tcBorders>
              <w:top w:val="nil"/>
              <w:left w:val="nil"/>
              <w:bottom w:val="nil"/>
              <w:right w:val="nil"/>
            </w:tcBorders>
          </w:tcPr>
          <w:p w14:paraId="07E1A3ED" w14:textId="77777777" w:rsidR="001C2D04" w:rsidRPr="00872C14" w:rsidRDefault="00166959">
            <w:pPr>
              <w:pStyle w:val="Normal6a"/>
            </w:pPr>
            <w:r w:rsidRPr="00872C14">
              <w:rPr>
                <w:b/>
                <w:i/>
              </w:rPr>
              <w:t>27.</w:t>
            </w:r>
            <w:r w:rsidRPr="00872C14">
              <w:tab/>
            </w:r>
            <w:r w:rsidRPr="00872C14">
              <w:rPr>
                <w:b/>
                <w:i/>
              </w:rPr>
              <w:t>solicită ca FRA să fie instituită ca autoritate independentă pentru drepturile omului, cu o mai mare independență operațională pentru a iniția acțiuni de combatere a încălcărilor cartei;</w:t>
            </w:r>
          </w:p>
        </w:tc>
        <w:tc>
          <w:tcPr>
            <w:tcW w:w="4876" w:type="dxa"/>
            <w:tcBorders>
              <w:top w:val="nil"/>
              <w:left w:val="nil"/>
              <w:bottom w:val="nil"/>
              <w:right w:val="nil"/>
            </w:tcBorders>
          </w:tcPr>
          <w:p w14:paraId="765A7623" w14:textId="77777777" w:rsidR="001C2D04" w:rsidRPr="00872C14" w:rsidRDefault="00166959">
            <w:pPr>
              <w:pStyle w:val="Normal6a"/>
            </w:pPr>
            <w:r w:rsidRPr="00872C14">
              <w:rPr>
                <w:b/>
                <w:i/>
              </w:rPr>
              <w:t>eliminat</w:t>
            </w:r>
          </w:p>
        </w:tc>
      </w:tr>
    </w:tbl>
    <w:p w14:paraId="66ECAC5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09BC0D3" w14:textId="77777777" w:rsidR="001C2D04" w:rsidRPr="00872C14" w:rsidRDefault="00166959">
      <w:r w:rsidRPr="00872C14">
        <w:rPr>
          <w:rStyle w:val="HideTWBExt"/>
        </w:rPr>
        <w:t>&lt;/Amend&gt;</w:t>
      </w:r>
    </w:p>
    <w:p w14:paraId="12411BD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334</w:t>
      </w:r>
      <w:r w:rsidRPr="00872C14">
        <w:rPr>
          <w:rStyle w:val="HideTWBExt"/>
        </w:rPr>
        <w:t>&lt;/NumAm&gt;</w:t>
      </w:r>
    </w:p>
    <w:p w14:paraId="66D6FCD9"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60AEEB92" w14:textId="77777777" w:rsidR="001C2D04" w:rsidRPr="00872C14" w:rsidRDefault="00166959">
      <w:pPr>
        <w:pStyle w:val="NormalBold"/>
      </w:pPr>
      <w:r w:rsidRPr="00872C14">
        <w:rPr>
          <w:rStyle w:val="HideTWBExt"/>
          <w:b w:val="0"/>
        </w:rPr>
        <w:t>&lt;/RepeatBlock-By&gt;</w:t>
      </w:r>
    </w:p>
    <w:p w14:paraId="3190189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000CC09D" w14:textId="77777777" w:rsidR="001C2D04" w:rsidRPr="00872C14" w:rsidRDefault="00166959">
      <w:pPr>
        <w:pStyle w:val="NormalBold"/>
      </w:pPr>
      <w:r w:rsidRPr="00872C14">
        <w:rPr>
          <w:rStyle w:val="HideTWBExt"/>
        </w:rPr>
        <w:t>&lt;Article&gt;</w:t>
      </w:r>
      <w:r w:rsidRPr="00872C14">
        <w:t>Punctul 27</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A97318D" w14:textId="77777777">
        <w:trPr>
          <w:trHeight w:hRule="exact" w:val="240"/>
          <w:jc w:val="center"/>
        </w:trPr>
        <w:tc>
          <w:tcPr>
            <w:tcW w:w="9752" w:type="dxa"/>
            <w:gridSpan w:val="2"/>
            <w:tcBorders>
              <w:top w:val="nil"/>
              <w:left w:val="nil"/>
              <w:bottom w:val="nil"/>
              <w:right w:val="nil"/>
            </w:tcBorders>
          </w:tcPr>
          <w:p w14:paraId="0445F366" w14:textId="77777777" w:rsidR="001C2D04" w:rsidRPr="00872C14" w:rsidRDefault="001C2D04"/>
        </w:tc>
      </w:tr>
      <w:tr w:rsidR="001C2D04" w:rsidRPr="00872C14" w14:paraId="2B117F26" w14:textId="77777777">
        <w:trPr>
          <w:trHeight w:val="240"/>
          <w:jc w:val="center"/>
        </w:trPr>
        <w:tc>
          <w:tcPr>
            <w:tcW w:w="4876" w:type="dxa"/>
            <w:tcBorders>
              <w:top w:val="nil"/>
              <w:left w:val="nil"/>
              <w:bottom w:val="nil"/>
              <w:right w:val="nil"/>
            </w:tcBorders>
          </w:tcPr>
          <w:p w14:paraId="6554B6C5"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DF49553" w14:textId="77777777" w:rsidR="001C2D04" w:rsidRPr="00872C14" w:rsidRDefault="00166959">
            <w:pPr>
              <w:pStyle w:val="AmColumnHeading"/>
            </w:pPr>
            <w:r w:rsidRPr="00872C14">
              <w:t>Amendamentul</w:t>
            </w:r>
          </w:p>
        </w:tc>
      </w:tr>
      <w:tr w:rsidR="001C2D04" w:rsidRPr="00872C14" w14:paraId="57A5091B" w14:textId="77777777">
        <w:trPr>
          <w:jc w:val="center"/>
        </w:trPr>
        <w:tc>
          <w:tcPr>
            <w:tcW w:w="4876" w:type="dxa"/>
            <w:tcBorders>
              <w:top w:val="nil"/>
              <w:left w:val="nil"/>
              <w:bottom w:val="nil"/>
              <w:right w:val="nil"/>
            </w:tcBorders>
          </w:tcPr>
          <w:p w14:paraId="5947A128" w14:textId="77777777" w:rsidR="001C2D04" w:rsidRPr="00872C14" w:rsidRDefault="00166959">
            <w:pPr>
              <w:pStyle w:val="Normal6a"/>
            </w:pPr>
            <w:r w:rsidRPr="00872C14">
              <w:rPr>
                <w:b/>
                <w:i/>
              </w:rPr>
              <w:t>27.</w:t>
            </w:r>
            <w:r w:rsidRPr="00872C14">
              <w:tab/>
            </w:r>
            <w:r w:rsidRPr="00872C14">
              <w:rPr>
                <w:b/>
                <w:i/>
              </w:rPr>
              <w:t xml:space="preserve">solicită ca FRA să fie </w:t>
            </w:r>
            <w:r w:rsidRPr="00872C14">
              <w:rPr>
                <w:b/>
                <w:i/>
              </w:rPr>
              <w:t>instituită ca autoritate independentă pentru drepturile omului, cu o mai mare independență operațională pentru a iniția acțiuni de combatere a încălcărilor cartei;</w:t>
            </w:r>
          </w:p>
        </w:tc>
        <w:tc>
          <w:tcPr>
            <w:tcW w:w="4876" w:type="dxa"/>
            <w:tcBorders>
              <w:top w:val="nil"/>
              <w:left w:val="nil"/>
              <w:bottom w:val="nil"/>
              <w:right w:val="nil"/>
            </w:tcBorders>
          </w:tcPr>
          <w:p w14:paraId="2BFE58E5" w14:textId="77777777" w:rsidR="001C2D04" w:rsidRPr="00872C14" w:rsidRDefault="00166959">
            <w:pPr>
              <w:pStyle w:val="Normal6a"/>
            </w:pPr>
            <w:r w:rsidRPr="00872C14">
              <w:rPr>
                <w:b/>
                <w:i/>
              </w:rPr>
              <w:t>eliminat</w:t>
            </w:r>
          </w:p>
        </w:tc>
      </w:tr>
    </w:tbl>
    <w:p w14:paraId="715B285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126D7FC" w14:textId="77777777" w:rsidR="001C2D04" w:rsidRPr="00872C14" w:rsidRDefault="00166959">
      <w:r w:rsidRPr="00872C14">
        <w:rPr>
          <w:rStyle w:val="HideTWBExt"/>
        </w:rPr>
        <w:t>&lt;/Amend&gt;</w:t>
      </w:r>
    </w:p>
    <w:p w14:paraId="5A38C4AC"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335</w:t>
      </w:r>
      <w:r w:rsidRPr="00872C14">
        <w:rPr>
          <w:rStyle w:val="HideTWBExt"/>
        </w:rPr>
        <w:t>&lt;/NumAm&gt;</w:t>
      </w:r>
    </w:p>
    <w:p w14:paraId="4EDDEA6D" w14:textId="77777777" w:rsidR="001C2D04" w:rsidRPr="00872C14" w:rsidRDefault="00166959">
      <w:pPr>
        <w:pStyle w:val="NormalBold"/>
      </w:pPr>
      <w:r w:rsidRPr="00872C14">
        <w:rPr>
          <w:rStyle w:val="HideTWBExt"/>
          <w:b w:val="0"/>
        </w:rPr>
        <w:t>&lt;RepeatBlock-By&gt;&lt;Members&gt;</w:t>
      </w:r>
      <w:r w:rsidRPr="00872C14">
        <w:t>Loránt Vincze, Bartłomiej Sienkiewicz</w:t>
      </w:r>
      <w:r w:rsidRPr="00872C14">
        <w:rPr>
          <w:rStyle w:val="HideTWBExt"/>
          <w:b w:val="0"/>
        </w:rPr>
        <w:t>&lt;/Members&gt;</w:t>
      </w:r>
    </w:p>
    <w:p w14:paraId="32773FAD" w14:textId="77777777" w:rsidR="001C2D04" w:rsidRPr="00872C14" w:rsidRDefault="00166959">
      <w:pPr>
        <w:pStyle w:val="NormalBold"/>
      </w:pPr>
      <w:r w:rsidRPr="00872C14">
        <w:rPr>
          <w:rStyle w:val="HideTWBExt"/>
          <w:b w:val="0"/>
        </w:rPr>
        <w:t>&lt;/RepeatBlock-By&gt;</w:t>
      </w:r>
    </w:p>
    <w:p w14:paraId="23D28EC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FBCA509" w14:textId="77777777" w:rsidR="001C2D04" w:rsidRPr="00872C14" w:rsidRDefault="00166959">
      <w:pPr>
        <w:pStyle w:val="NormalBold"/>
      </w:pPr>
      <w:r w:rsidRPr="00872C14">
        <w:rPr>
          <w:rStyle w:val="HideTWBExt"/>
        </w:rPr>
        <w:t>&lt;Article&gt;</w:t>
      </w:r>
      <w:r w:rsidRPr="00872C14">
        <w:t>Punctul 27</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9E7933F" w14:textId="77777777">
        <w:trPr>
          <w:trHeight w:hRule="exact" w:val="240"/>
          <w:jc w:val="center"/>
        </w:trPr>
        <w:tc>
          <w:tcPr>
            <w:tcW w:w="9752" w:type="dxa"/>
            <w:gridSpan w:val="2"/>
            <w:tcBorders>
              <w:top w:val="nil"/>
              <w:left w:val="nil"/>
              <w:bottom w:val="nil"/>
              <w:right w:val="nil"/>
            </w:tcBorders>
          </w:tcPr>
          <w:p w14:paraId="63143950" w14:textId="77777777" w:rsidR="001C2D04" w:rsidRPr="00872C14" w:rsidRDefault="001C2D04"/>
        </w:tc>
      </w:tr>
      <w:tr w:rsidR="001C2D04" w:rsidRPr="00872C14" w14:paraId="239B22FC" w14:textId="77777777">
        <w:trPr>
          <w:trHeight w:val="240"/>
          <w:jc w:val="center"/>
        </w:trPr>
        <w:tc>
          <w:tcPr>
            <w:tcW w:w="4876" w:type="dxa"/>
            <w:tcBorders>
              <w:top w:val="nil"/>
              <w:left w:val="nil"/>
              <w:bottom w:val="nil"/>
              <w:right w:val="nil"/>
            </w:tcBorders>
          </w:tcPr>
          <w:p w14:paraId="6408A1EA"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A387988" w14:textId="77777777" w:rsidR="001C2D04" w:rsidRPr="00872C14" w:rsidRDefault="00166959">
            <w:pPr>
              <w:pStyle w:val="AmColumnHeading"/>
            </w:pPr>
            <w:r w:rsidRPr="00872C14">
              <w:t>Amendamentul</w:t>
            </w:r>
          </w:p>
        </w:tc>
      </w:tr>
      <w:tr w:rsidR="001C2D04" w:rsidRPr="00872C14" w14:paraId="360FF0F1" w14:textId="77777777">
        <w:trPr>
          <w:jc w:val="center"/>
        </w:trPr>
        <w:tc>
          <w:tcPr>
            <w:tcW w:w="4876" w:type="dxa"/>
            <w:tcBorders>
              <w:top w:val="nil"/>
              <w:left w:val="nil"/>
              <w:bottom w:val="nil"/>
              <w:right w:val="nil"/>
            </w:tcBorders>
          </w:tcPr>
          <w:p w14:paraId="1199E974" w14:textId="77777777" w:rsidR="001C2D04" w:rsidRPr="00872C14" w:rsidRDefault="00166959">
            <w:pPr>
              <w:pStyle w:val="Normal6a"/>
            </w:pPr>
            <w:r w:rsidRPr="00872C14">
              <w:rPr>
                <w:b/>
                <w:i/>
              </w:rPr>
              <w:t>27.</w:t>
            </w:r>
            <w:r w:rsidRPr="00872C14">
              <w:tab/>
            </w:r>
            <w:r w:rsidRPr="00872C14">
              <w:rPr>
                <w:b/>
                <w:i/>
              </w:rPr>
              <w:t xml:space="preserve">solicită ca FRA să fie instituită ca </w:t>
            </w:r>
            <w:r w:rsidRPr="00872C14">
              <w:rPr>
                <w:b/>
                <w:i/>
              </w:rPr>
              <w:t>autoritate independentă pentru drepturile omului, cu o mai mare independență operațională pentru a iniția acțiuni de combatere a încălcărilor cartei;</w:t>
            </w:r>
          </w:p>
        </w:tc>
        <w:tc>
          <w:tcPr>
            <w:tcW w:w="4876" w:type="dxa"/>
            <w:tcBorders>
              <w:top w:val="nil"/>
              <w:left w:val="nil"/>
              <w:bottom w:val="nil"/>
              <w:right w:val="nil"/>
            </w:tcBorders>
          </w:tcPr>
          <w:p w14:paraId="589DBAB1" w14:textId="77777777" w:rsidR="001C2D04" w:rsidRPr="00872C14" w:rsidRDefault="00166959">
            <w:pPr>
              <w:pStyle w:val="Normal6a"/>
            </w:pPr>
            <w:r w:rsidRPr="00872C14">
              <w:rPr>
                <w:b/>
                <w:i/>
              </w:rPr>
              <w:t>eliminat</w:t>
            </w:r>
          </w:p>
        </w:tc>
      </w:tr>
    </w:tbl>
    <w:p w14:paraId="1C9B22D2"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693A0E5" w14:textId="77777777" w:rsidR="001C2D04" w:rsidRPr="00872C14" w:rsidRDefault="00166959">
      <w:r w:rsidRPr="00872C14">
        <w:rPr>
          <w:rStyle w:val="HideTWBExt"/>
        </w:rPr>
        <w:t>&lt;/Amend&gt;</w:t>
      </w:r>
    </w:p>
    <w:p w14:paraId="6890130F"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336</w:t>
      </w:r>
      <w:r w:rsidRPr="00872C14">
        <w:rPr>
          <w:rStyle w:val="HideTWBExt"/>
        </w:rPr>
        <w:t>&lt;/NumAm&gt;</w:t>
      </w:r>
    </w:p>
    <w:p w14:paraId="7A38042E" w14:textId="77777777" w:rsidR="001C2D04" w:rsidRPr="00872C14" w:rsidRDefault="00166959">
      <w:pPr>
        <w:pStyle w:val="NormalBold"/>
      </w:pPr>
      <w:r w:rsidRPr="00872C14">
        <w:rPr>
          <w:rStyle w:val="HideTWBExt"/>
          <w:b w:val="0"/>
        </w:rPr>
        <w:t>&lt;RepeatBlock-By&gt;&lt;Members&gt;</w:t>
      </w:r>
      <w:r w:rsidRPr="00872C14">
        <w:t>Anthony Smith</w:t>
      </w:r>
      <w:r w:rsidRPr="00872C14">
        <w:rPr>
          <w:rStyle w:val="HideTWBExt"/>
          <w:b w:val="0"/>
        </w:rPr>
        <w:t>&lt;/Members&gt;</w:t>
      </w:r>
    </w:p>
    <w:p w14:paraId="520561D4" w14:textId="77777777" w:rsidR="001C2D04" w:rsidRPr="00872C14" w:rsidRDefault="00166959">
      <w:pPr>
        <w:pStyle w:val="NormalBold"/>
      </w:pPr>
      <w:r w:rsidRPr="00872C14">
        <w:rPr>
          <w:rStyle w:val="HideTWBExt"/>
          <w:b w:val="0"/>
        </w:rPr>
        <w:t>&lt;/RepeatBlock-By&gt;</w:t>
      </w:r>
    </w:p>
    <w:p w14:paraId="3386EB7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5A031754" w14:textId="77777777" w:rsidR="001C2D04" w:rsidRPr="00872C14" w:rsidRDefault="00166959">
      <w:pPr>
        <w:pStyle w:val="NormalBold"/>
      </w:pPr>
      <w:r w:rsidRPr="00872C14">
        <w:rPr>
          <w:rStyle w:val="HideTWBExt"/>
        </w:rPr>
        <w:t>&lt;Article&gt;</w:t>
      </w:r>
      <w:r w:rsidRPr="00872C14">
        <w:t>Punctul 27</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5B14C90D" w14:textId="77777777">
        <w:trPr>
          <w:trHeight w:hRule="exact" w:val="240"/>
          <w:jc w:val="center"/>
        </w:trPr>
        <w:tc>
          <w:tcPr>
            <w:tcW w:w="9752" w:type="dxa"/>
            <w:gridSpan w:val="2"/>
            <w:tcBorders>
              <w:top w:val="nil"/>
              <w:left w:val="nil"/>
              <w:bottom w:val="nil"/>
              <w:right w:val="nil"/>
            </w:tcBorders>
          </w:tcPr>
          <w:p w14:paraId="43A2E415" w14:textId="77777777" w:rsidR="001C2D04" w:rsidRPr="00872C14" w:rsidRDefault="001C2D04"/>
        </w:tc>
      </w:tr>
      <w:tr w:rsidR="001C2D04" w:rsidRPr="00872C14" w14:paraId="044390C3" w14:textId="77777777">
        <w:trPr>
          <w:trHeight w:val="240"/>
          <w:jc w:val="center"/>
        </w:trPr>
        <w:tc>
          <w:tcPr>
            <w:tcW w:w="4876" w:type="dxa"/>
            <w:tcBorders>
              <w:top w:val="nil"/>
              <w:left w:val="nil"/>
              <w:bottom w:val="nil"/>
              <w:right w:val="nil"/>
            </w:tcBorders>
          </w:tcPr>
          <w:p w14:paraId="4771E63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79AAF4A" w14:textId="77777777" w:rsidR="001C2D04" w:rsidRPr="00872C14" w:rsidRDefault="00166959">
            <w:pPr>
              <w:pStyle w:val="AmColumnHeading"/>
            </w:pPr>
            <w:r w:rsidRPr="00872C14">
              <w:t>Amendamentul</w:t>
            </w:r>
          </w:p>
        </w:tc>
      </w:tr>
      <w:tr w:rsidR="001C2D04" w:rsidRPr="00872C14" w14:paraId="14074363" w14:textId="77777777">
        <w:trPr>
          <w:jc w:val="center"/>
        </w:trPr>
        <w:tc>
          <w:tcPr>
            <w:tcW w:w="4876" w:type="dxa"/>
            <w:tcBorders>
              <w:top w:val="nil"/>
              <w:left w:val="nil"/>
              <w:bottom w:val="nil"/>
              <w:right w:val="nil"/>
            </w:tcBorders>
          </w:tcPr>
          <w:p w14:paraId="2F154B74" w14:textId="77777777" w:rsidR="001C2D04" w:rsidRPr="00872C14" w:rsidRDefault="00166959">
            <w:pPr>
              <w:pStyle w:val="Normal6a"/>
            </w:pPr>
            <w:r w:rsidRPr="00872C14">
              <w:t>27.</w:t>
            </w:r>
            <w:r w:rsidRPr="00872C14">
              <w:tab/>
              <w:t xml:space="preserve">solicită ca FRA să fie instituită ca autoritate </w:t>
            </w:r>
            <w:r w:rsidRPr="00872C14">
              <w:t>independentă pentru drepturile omului, cu o mai mare independență operațională pentru a iniția acțiuni de combatere a încălcărilor cartei;</w:t>
            </w:r>
          </w:p>
        </w:tc>
        <w:tc>
          <w:tcPr>
            <w:tcW w:w="4876" w:type="dxa"/>
            <w:tcBorders>
              <w:top w:val="nil"/>
              <w:left w:val="nil"/>
              <w:bottom w:val="nil"/>
              <w:right w:val="nil"/>
            </w:tcBorders>
          </w:tcPr>
          <w:p w14:paraId="5EFC66F9" w14:textId="77777777" w:rsidR="001C2D04" w:rsidRPr="00872C14" w:rsidRDefault="00166959">
            <w:pPr>
              <w:pStyle w:val="Normal6a"/>
            </w:pPr>
            <w:r w:rsidRPr="00872C14">
              <w:t>27.</w:t>
            </w:r>
            <w:r w:rsidRPr="00872C14">
              <w:tab/>
              <w:t xml:space="preserve">solicită ca FRA să fie instituită ca autoritate independentă pentru drepturile omului, cu o mai mare independență operațională pentru a iniția acțiuni de combatere a încălcărilor cartei; </w:t>
            </w:r>
            <w:r w:rsidRPr="00872C14">
              <w:rPr>
                <w:b/>
                <w:i/>
              </w:rPr>
              <w:t xml:space="preserve">solicită, în acest context, revizuirea Regulamentului (CE) nr. 168/2007 al Consiliului, astfel încât FRA să dispună de competențe de investigare (inclusiv misiuni de anchetă din proprie inițiativă, acces la documente </w:t>
            </w:r>
            <w:r w:rsidRPr="00872C14">
              <w:rPr>
                <w:b/>
                <w:i/>
              </w:rPr>
              <w:lastRenderedPageBreak/>
              <w:t>și date și capacitatea de a solicita informații de la autoritățile naționale competente atunci când acestea</w:t>
            </w:r>
            <w:r w:rsidRPr="00872C14">
              <w:rPr>
                <w:b/>
                <w:i/>
              </w:rPr>
              <w:t xml:space="preserve"> pun în aplicare dreptul Uniunii) și de o independență instituțională, managerială și bugetară solidă;</w:t>
            </w:r>
          </w:p>
        </w:tc>
      </w:tr>
    </w:tbl>
    <w:p w14:paraId="75B0FA23"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179145E" w14:textId="77777777" w:rsidR="001C2D04" w:rsidRPr="00872C14" w:rsidRDefault="00166959">
      <w:r w:rsidRPr="00872C14">
        <w:rPr>
          <w:rStyle w:val="HideTWBExt"/>
        </w:rPr>
        <w:t>&lt;/Amend&gt;</w:t>
      </w:r>
    </w:p>
    <w:p w14:paraId="3D0F132B"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337</w:t>
      </w:r>
      <w:r w:rsidRPr="00872C14">
        <w:rPr>
          <w:rStyle w:val="HideTWBExt"/>
        </w:rPr>
        <w:t>&lt;/NumAm&gt;</w:t>
      </w:r>
    </w:p>
    <w:p w14:paraId="065F3B3B"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0E6FFB69" w14:textId="77777777" w:rsidR="001C2D04" w:rsidRPr="00872C14" w:rsidRDefault="00166959">
      <w:pPr>
        <w:pStyle w:val="NormalBold"/>
      </w:pPr>
      <w:r w:rsidRPr="00872C14">
        <w:rPr>
          <w:rStyle w:val="HideTWBExt"/>
          <w:b w:val="0"/>
        </w:rPr>
        <w:t>&lt;/RepeatBlock-By&gt;</w:t>
      </w:r>
    </w:p>
    <w:p w14:paraId="790CAEBA"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76980FA0" w14:textId="77777777" w:rsidR="001C2D04" w:rsidRPr="00872C14" w:rsidRDefault="00166959">
      <w:pPr>
        <w:pStyle w:val="NormalBold"/>
      </w:pPr>
      <w:r w:rsidRPr="00872C14">
        <w:rPr>
          <w:rStyle w:val="HideTWBExt"/>
        </w:rPr>
        <w:t>&lt;Article&gt;</w:t>
      </w:r>
      <w:r w:rsidRPr="00872C14">
        <w:t>Punctul 27</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057FC840" w14:textId="77777777">
        <w:trPr>
          <w:trHeight w:hRule="exact" w:val="240"/>
          <w:jc w:val="center"/>
        </w:trPr>
        <w:tc>
          <w:tcPr>
            <w:tcW w:w="9752" w:type="dxa"/>
            <w:gridSpan w:val="2"/>
            <w:tcBorders>
              <w:top w:val="nil"/>
              <w:left w:val="nil"/>
              <w:bottom w:val="nil"/>
              <w:right w:val="nil"/>
            </w:tcBorders>
          </w:tcPr>
          <w:p w14:paraId="429C6948" w14:textId="77777777" w:rsidR="001C2D04" w:rsidRPr="00872C14" w:rsidRDefault="001C2D04"/>
        </w:tc>
      </w:tr>
      <w:tr w:rsidR="001C2D04" w:rsidRPr="00872C14" w14:paraId="43E53E8E" w14:textId="77777777">
        <w:trPr>
          <w:trHeight w:val="240"/>
          <w:jc w:val="center"/>
        </w:trPr>
        <w:tc>
          <w:tcPr>
            <w:tcW w:w="4876" w:type="dxa"/>
            <w:tcBorders>
              <w:top w:val="nil"/>
              <w:left w:val="nil"/>
              <w:bottom w:val="nil"/>
              <w:right w:val="nil"/>
            </w:tcBorders>
          </w:tcPr>
          <w:p w14:paraId="1231F19B"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210E7D2F" w14:textId="77777777" w:rsidR="001C2D04" w:rsidRPr="00872C14" w:rsidRDefault="00166959">
            <w:pPr>
              <w:pStyle w:val="AmColumnHeading"/>
            </w:pPr>
            <w:r w:rsidRPr="00872C14">
              <w:t>Amendamentul</w:t>
            </w:r>
          </w:p>
        </w:tc>
      </w:tr>
      <w:tr w:rsidR="001C2D04" w:rsidRPr="00872C14" w14:paraId="5A48579A" w14:textId="77777777">
        <w:trPr>
          <w:jc w:val="center"/>
        </w:trPr>
        <w:tc>
          <w:tcPr>
            <w:tcW w:w="4876" w:type="dxa"/>
            <w:tcBorders>
              <w:top w:val="nil"/>
              <w:left w:val="nil"/>
              <w:bottom w:val="nil"/>
              <w:right w:val="nil"/>
            </w:tcBorders>
          </w:tcPr>
          <w:p w14:paraId="4C9D9631" w14:textId="77777777" w:rsidR="001C2D04" w:rsidRPr="00872C14" w:rsidRDefault="00166959">
            <w:pPr>
              <w:pStyle w:val="Normal6a"/>
            </w:pPr>
            <w:r w:rsidRPr="00872C14">
              <w:t>27.</w:t>
            </w:r>
            <w:r w:rsidRPr="00872C14">
              <w:tab/>
              <w:t>solicită ca FRA să fie instituită ca autoritate independentă pentru drepturile omului, cu o mai mare independență operațională pentru a iniția acțiuni de combatere a încălcărilor cartei;</w:t>
            </w:r>
          </w:p>
        </w:tc>
        <w:tc>
          <w:tcPr>
            <w:tcW w:w="4876" w:type="dxa"/>
            <w:tcBorders>
              <w:top w:val="nil"/>
              <w:left w:val="nil"/>
              <w:bottom w:val="nil"/>
              <w:right w:val="nil"/>
            </w:tcBorders>
          </w:tcPr>
          <w:p w14:paraId="5497B003" w14:textId="77777777" w:rsidR="001C2D04" w:rsidRPr="00872C14" w:rsidRDefault="00166959">
            <w:pPr>
              <w:pStyle w:val="Normal6a"/>
            </w:pPr>
            <w:r w:rsidRPr="00872C14">
              <w:t>27.</w:t>
            </w:r>
            <w:r w:rsidRPr="00872C14">
              <w:tab/>
              <w:t xml:space="preserve">solicită ca FRA să fie instituită ca autoritate independentă pentru drepturile omului, cu o mai mare independență operațională pentru a iniția acțiuni de combatere a încălcărilor cartei; </w:t>
            </w:r>
            <w:r w:rsidRPr="00872C14">
              <w:rPr>
                <w:b/>
                <w:i/>
              </w:rPr>
              <w:t>solicită FRA să asiste Comisia în vederea dezvoltării unei abordări uniforme de aplicare a standardelor privind drepturile fundamentale în cazul finanțării UE, precum și a unor criterii specifice pentru primirea fondurilor și a unor orientări privind monitorizarea;</w:t>
            </w:r>
          </w:p>
        </w:tc>
      </w:tr>
    </w:tbl>
    <w:p w14:paraId="24559A18"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3055AD2" w14:textId="77777777" w:rsidR="001C2D04" w:rsidRPr="00872C14" w:rsidRDefault="00166959">
      <w:r w:rsidRPr="00872C14">
        <w:rPr>
          <w:rStyle w:val="HideTWBExt"/>
        </w:rPr>
        <w:t>&lt;/Amend&gt;</w:t>
      </w:r>
    </w:p>
    <w:p w14:paraId="7F79E46E"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338</w:t>
      </w:r>
      <w:r w:rsidRPr="00872C14">
        <w:rPr>
          <w:rStyle w:val="HideTWBExt"/>
        </w:rPr>
        <w:t>&lt;/NumAm&gt;</w:t>
      </w:r>
    </w:p>
    <w:p w14:paraId="023D4E5F"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04F4470A" w14:textId="77777777" w:rsidR="001C2D04" w:rsidRPr="00872C14" w:rsidRDefault="00166959">
      <w:pPr>
        <w:pStyle w:val="NormalBold"/>
      </w:pPr>
      <w:r w:rsidRPr="00872C14">
        <w:rPr>
          <w:rStyle w:val="HideTWBExt"/>
          <w:b w:val="0"/>
        </w:rPr>
        <w:t>&lt;/RepeatBlock-By&gt;</w:t>
      </w:r>
    </w:p>
    <w:p w14:paraId="2A560AC7"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1E82AFB" w14:textId="77777777" w:rsidR="001C2D04" w:rsidRPr="00872C14" w:rsidRDefault="00166959">
      <w:pPr>
        <w:pStyle w:val="NormalBold"/>
      </w:pPr>
      <w:r w:rsidRPr="00872C14">
        <w:rPr>
          <w:rStyle w:val="HideTWBExt"/>
        </w:rPr>
        <w:t>&lt;Article&gt;</w:t>
      </w:r>
      <w:r w:rsidRPr="00872C14">
        <w:t>Punctul 27</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77E8F8E" w14:textId="77777777">
        <w:trPr>
          <w:trHeight w:hRule="exact" w:val="240"/>
          <w:jc w:val="center"/>
        </w:trPr>
        <w:tc>
          <w:tcPr>
            <w:tcW w:w="9752" w:type="dxa"/>
            <w:gridSpan w:val="2"/>
            <w:tcBorders>
              <w:top w:val="nil"/>
              <w:left w:val="nil"/>
              <w:bottom w:val="nil"/>
              <w:right w:val="nil"/>
            </w:tcBorders>
          </w:tcPr>
          <w:p w14:paraId="02C5C0B5" w14:textId="77777777" w:rsidR="001C2D04" w:rsidRPr="00872C14" w:rsidRDefault="001C2D04"/>
        </w:tc>
      </w:tr>
      <w:tr w:rsidR="001C2D04" w:rsidRPr="00872C14" w14:paraId="0E24521E" w14:textId="77777777">
        <w:trPr>
          <w:trHeight w:val="240"/>
          <w:jc w:val="center"/>
        </w:trPr>
        <w:tc>
          <w:tcPr>
            <w:tcW w:w="4876" w:type="dxa"/>
            <w:tcBorders>
              <w:top w:val="nil"/>
              <w:left w:val="nil"/>
              <w:bottom w:val="nil"/>
              <w:right w:val="nil"/>
            </w:tcBorders>
          </w:tcPr>
          <w:p w14:paraId="4D563672"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F73878E" w14:textId="77777777" w:rsidR="001C2D04" w:rsidRPr="00872C14" w:rsidRDefault="00166959">
            <w:pPr>
              <w:pStyle w:val="AmColumnHeading"/>
            </w:pPr>
            <w:r w:rsidRPr="00872C14">
              <w:t>Amendamentul</w:t>
            </w:r>
          </w:p>
        </w:tc>
      </w:tr>
      <w:tr w:rsidR="001C2D04" w:rsidRPr="00872C14" w14:paraId="70ECAB80" w14:textId="77777777">
        <w:trPr>
          <w:jc w:val="center"/>
        </w:trPr>
        <w:tc>
          <w:tcPr>
            <w:tcW w:w="4876" w:type="dxa"/>
            <w:tcBorders>
              <w:top w:val="nil"/>
              <w:left w:val="nil"/>
              <w:bottom w:val="nil"/>
              <w:right w:val="nil"/>
            </w:tcBorders>
          </w:tcPr>
          <w:p w14:paraId="226F025F" w14:textId="77777777" w:rsidR="001C2D04" w:rsidRPr="00872C14" w:rsidRDefault="00166959">
            <w:pPr>
              <w:pStyle w:val="Normal6a"/>
            </w:pPr>
            <w:r w:rsidRPr="00872C14">
              <w:t>27.</w:t>
            </w:r>
            <w:r w:rsidRPr="00872C14">
              <w:tab/>
              <w:t xml:space="preserve">solicită ca FRA să fie instituită ca autoritate </w:t>
            </w:r>
            <w:r w:rsidRPr="00872C14">
              <w:t xml:space="preserve">independentă pentru drepturile omului, cu o mai mare independență operațională pentru a iniția acțiuni de </w:t>
            </w:r>
            <w:r w:rsidRPr="00872C14">
              <w:lastRenderedPageBreak/>
              <w:t>combatere a încălcărilor cartei;</w:t>
            </w:r>
          </w:p>
        </w:tc>
        <w:tc>
          <w:tcPr>
            <w:tcW w:w="4876" w:type="dxa"/>
            <w:tcBorders>
              <w:top w:val="nil"/>
              <w:left w:val="nil"/>
              <w:bottom w:val="nil"/>
              <w:right w:val="nil"/>
            </w:tcBorders>
          </w:tcPr>
          <w:p w14:paraId="17BAB634" w14:textId="77777777" w:rsidR="001C2D04" w:rsidRPr="00872C14" w:rsidRDefault="00166959">
            <w:pPr>
              <w:pStyle w:val="Normal6a"/>
            </w:pPr>
            <w:r w:rsidRPr="00872C14">
              <w:lastRenderedPageBreak/>
              <w:t>27.</w:t>
            </w:r>
            <w:r w:rsidRPr="00872C14">
              <w:tab/>
            </w:r>
            <w:r w:rsidRPr="00872C14">
              <w:t xml:space="preserve">solicită ca FRA să fie instituită ca autoritate independentă pentru drepturile omului, cu o mai mare independență operațională </w:t>
            </w:r>
            <w:r w:rsidRPr="00872C14">
              <w:rPr>
                <w:b/>
                <w:i/>
              </w:rPr>
              <w:t>și cu competențe materiale</w:t>
            </w:r>
            <w:r w:rsidRPr="00872C14">
              <w:t xml:space="preserve"> pentru a iniția acțiuni de combatere a </w:t>
            </w:r>
            <w:r w:rsidRPr="00872C14">
              <w:lastRenderedPageBreak/>
              <w:t>încălcărilor cartei</w:t>
            </w:r>
            <w:r w:rsidRPr="00872C14">
              <w:rPr>
                <w:b/>
                <w:i/>
              </w:rPr>
              <w:t>, inclusiv acțiuni penale</w:t>
            </w:r>
            <w:r w:rsidRPr="00872C14">
              <w:t>;</w:t>
            </w:r>
          </w:p>
        </w:tc>
      </w:tr>
    </w:tbl>
    <w:p w14:paraId="427C39B2"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32BE4698" w14:textId="77777777" w:rsidR="001C2D04" w:rsidRPr="00872C14" w:rsidRDefault="00166959">
      <w:r w:rsidRPr="00872C14">
        <w:rPr>
          <w:rStyle w:val="HideTWBExt"/>
        </w:rPr>
        <w:t>&lt;/Amend&gt;</w:t>
      </w:r>
    </w:p>
    <w:p w14:paraId="48A70265"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339</w:t>
      </w:r>
      <w:r w:rsidRPr="00872C14">
        <w:rPr>
          <w:rStyle w:val="HideTWBExt"/>
        </w:rPr>
        <w:t>&lt;/NumAm&gt;</w:t>
      </w:r>
    </w:p>
    <w:p w14:paraId="4A13B9FA"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71D28B20" w14:textId="77777777" w:rsidR="001C2D04" w:rsidRPr="00872C14" w:rsidRDefault="00166959">
      <w:pPr>
        <w:pStyle w:val="NormalBold"/>
      </w:pPr>
      <w:r w:rsidRPr="00872C14">
        <w:rPr>
          <w:rStyle w:val="HideTWBExt"/>
          <w:b w:val="0"/>
        </w:rPr>
        <w:t>&lt;/RepeatBlock-By&gt;</w:t>
      </w:r>
    </w:p>
    <w:p w14:paraId="35304CA0"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18F875A9" w14:textId="77777777" w:rsidR="001C2D04" w:rsidRPr="00872C14" w:rsidRDefault="00166959">
      <w:pPr>
        <w:pStyle w:val="NormalBold"/>
      </w:pPr>
      <w:r w:rsidRPr="00872C14">
        <w:rPr>
          <w:rStyle w:val="HideTWBExt"/>
        </w:rPr>
        <w:t>&lt;Article&gt;</w:t>
      </w:r>
      <w:r w:rsidRPr="00872C14">
        <w:t>Punctul 28</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4BE407F" w14:textId="77777777">
        <w:trPr>
          <w:trHeight w:hRule="exact" w:val="240"/>
          <w:jc w:val="center"/>
        </w:trPr>
        <w:tc>
          <w:tcPr>
            <w:tcW w:w="9752" w:type="dxa"/>
            <w:gridSpan w:val="2"/>
            <w:tcBorders>
              <w:top w:val="nil"/>
              <w:left w:val="nil"/>
              <w:bottom w:val="nil"/>
              <w:right w:val="nil"/>
            </w:tcBorders>
          </w:tcPr>
          <w:p w14:paraId="0EC69E94" w14:textId="77777777" w:rsidR="001C2D04" w:rsidRPr="00872C14" w:rsidRDefault="001C2D04"/>
        </w:tc>
      </w:tr>
      <w:tr w:rsidR="001C2D04" w:rsidRPr="00872C14" w14:paraId="3CD2DD90" w14:textId="77777777">
        <w:trPr>
          <w:trHeight w:val="240"/>
          <w:jc w:val="center"/>
        </w:trPr>
        <w:tc>
          <w:tcPr>
            <w:tcW w:w="4876" w:type="dxa"/>
            <w:tcBorders>
              <w:top w:val="nil"/>
              <w:left w:val="nil"/>
              <w:bottom w:val="nil"/>
              <w:right w:val="nil"/>
            </w:tcBorders>
          </w:tcPr>
          <w:p w14:paraId="41BD32D6"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2540866" w14:textId="77777777" w:rsidR="001C2D04" w:rsidRPr="00872C14" w:rsidRDefault="00166959">
            <w:pPr>
              <w:pStyle w:val="AmColumnHeading"/>
            </w:pPr>
            <w:r w:rsidRPr="00872C14">
              <w:t>Amendamentul</w:t>
            </w:r>
          </w:p>
        </w:tc>
      </w:tr>
      <w:tr w:rsidR="001C2D04" w:rsidRPr="00872C14" w14:paraId="5234CF66" w14:textId="77777777">
        <w:trPr>
          <w:jc w:val="center"/>
        </w:trPr>
        <w:tc>
          <w:tcPr>
            <w:tcW w:w="4876" w:type="dxa"/>
            <w:tcBorders>
              <w:top w:val="nil"/>
              <w:left w:val="nil"/>
              <w:bottom w:val="nil"/>
              <w:right w:val="nil"/>
            </w:tcBorders>
          </w:tcPr>
          <w:p w14:paraId="008AB31C" w14:textId="77777777" w:rsidR="001C2D04" w:rsidRPr="00872C14" w:rsidRDefault="00166959">
            <w:pPr>
              <w:pStyle w:val="Normal6a"/>
            </w:pPr>
            <w:r w:rsidRPr="00872C14">
              <w:rPr>
                <w:b/>
                <w:i/>
              </w:rPr>
              <w:t>28.</w:t>
            </w:r>
            <w:r w:rsidRPr="00872C14">
              <w:tab/>
            </w:r>
            <w:r w:rsidRPr="00872C14">
              <w:rPr>
                <w:b/>
                <w:i/>
              </w:rPr>
              <w:t>solicită o revizuire a sistemului actual al UE de căi de atac și proceduri judiciare pentru a consolida accesul la justiție și a asigura o protecție jurisdicțională efectivă pentru fiecare persoană, în conformitate cu principiul statului de drept și cu dreptul la protecție jurisdicțională efectivă</w:t>
            </w:r>
            <w:r w:rsidRPr="00872C14">
              <w:rPr>
                <w:b/>
                <w:i/>
                <w:vertAlign w:val="superscript"/>
              </w:rPr>
              <w:t>15</w:t>
            </w:r>
            <w:r w:rsidRPr="00872C14">
              <w:rPr>
                <w:b/>
                <w:i/>
              </w:rPr>
              <w:t>; îndeamnă ca acțiunile în fața CJUE să fie extinse la persoane fizice, organizații ale societății civile și apărători ai drepturilor omului, în special în chestiuni legate de drepturile fundamentale;</w:t>
            </w:r>
          </w:p>
        </w:tc>
        <w:tc>
          <w:tcPr>
            <w:tcW w:w="4876" w:type="dxa"/>
            <w:tcBorders>
              <w:top w:val="nil"/>
              <w:left w:val="nil"/>
              <w:bottom w:val="nil"/>
              <w:right w:val="nil"/>
            </w:tcBorders>
          </w:tcPr>
          <w:p w14:paraId="6405EBD2" w14:textId="77777777" w:rsidR="001C2D04" w:rsidRPr="00872C14" w:rsidRDefault="00166959">
            <w:pPr>
              <w:pStyle w:val="Normal6a"/>
            </w:pPr>
            <w:r w:rsidRPr="00872C14">
              <w:rPr>
                <w:b/>
                <w:i/>
              </w:rPr>
              <w:t>eliminat</w:t>
            </w:r>
          </w:p>
        </w:tc>
      </w:tr>
      <w:tr w:rsidR="001C2D04" w:rsidRPr="00872C14" w14:paraId="424D546F" w14:textId="77777777">
        <w:trPr>
          <w:jc w:val="center"/>
        </w:trPr>
        <w:tc>
          <w:tcPr>
            <w:tcW w:w="4876" w:type="dxa"/>
            <w:tcBorders>
              <w:top w:val="nil"/>
              <w:left w:val="nil"/>
              <w:bottom w:val="nil"/>
              <w:right w:val="nil"/>
            </w:tcBorders>
          </w:tcPr>
          <w:p w14:paraId="4F0567E0"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1D6EE4D4" w14:textId="77777777" w:rsidR="001C2D04" w:rsidRPr="00872C14" w:rsidRDefault="001C2D04"/>
        </w:tc>
      </w:tr>
      <w:tr w:rsidR="001C2D04" w:rsidRPr="00872C14" w14:paraId="56E55F8E" w14:textId="77777777">
        <w:trPr>
          <w:jc w:val="center"/>
        </w:trPr>
        <w:tc>
          <w:tcPr>
            <w:tcW w:w="4876" w:type="dxa"/>
            <w:tcBorders>
              <w:top w:val="nil"/>
              <w:left w:val="nil"/>
              <w:bottom w:val="nil"/>
              <w:right w:val="nil"/>
            </w:tcBorders>
          </w:tcPr>
          <w:p w14:paraId="2BAD01BD" w14:textId="77777777" w:rsidR="001C2D04" w:rsidRPr="00872C14" w:rsidRDefault="00166959">
            <w:pPr>
              <w:pStyle w:val="Normal6a"/>
            </w:pPr>
            <w:r w:rsidRPr="00872C14">
              <w:rPr>
                <w:b/>
                <w:i/>
                <w:vertAlign w:val="superscript"/>
              </w:rPr>
              <w:t>15</w:t>
            </w:r>
            <w:r w:rsidRPr="00872C14">
              <w:t xml:space="preserve"> </w:t>
            </w:r>
            <w:r w:rsidRPr="00872C14">
              <w:rPr>
                <w:b/>
                <w:i/>
              </w:rPr>
              <w:t xml:space="preserve">Avizul Curții de Justiție din 12 iunie 2025, Nicoventures Trading Ltd, British American Tobacco (Germania) GmbH, British American Tobacco Italia SpA (BAT Italia), British American Tobacco Polska Trading sp. z </w:t>
            </w:r>
            <w:r w:rsidRPr="00872C14">
              <w:rPr>
                <w:b/>
                <w:i/>
              </w:rPr>
              <w:t>o.o., British American Tobacco España SA, P.J. Carroll &amp; Company Ltd/Comisia Europeană, C‑731/23, ECLI:EU:C:2025:435.</w:t>
            </w:r>
          </w:p>
        </w:tc>
        <w:tc>
          <w:tcPr>
            <w:tcW w:w="4876" w:type="dxa"/>
            <w:tcBorders>
              <w:top w:val="nil"/>
              <w:left w:val="nil"/>
              <w:bottom w:val="nil"/>
              <w:right w:val="nil"/>
            </w:tcBorders>
          </w:tcPr>
          <w:p w14:paraId="27287A37" w14:textId="77777777" w:rsidR="001C2D04" w:rsidRPr="00872C14" w:rsidRDefault="001C2D04"/>
        </w:tc>
      </w:tr>
    </w:tbl>
    <w:p w14:paraId="388FA0AE"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91401BC" w14:textId="77777777" w:rsidR="001C2D04" w:rsidRPr="00872C14" w:rsidRDefault="00166959">
      <w:r w:rsidRPr="00872C14">
        <w:rPr>
          <w:rStyle w:val="HideTWBExt"/>
        </w:rPr>
        <w:t>&lt;/Amend&gt;</w:t>
      </w:r>
    </w:p>
    <w:p w14:paraId="0F9370ED"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340</w:t>
      </w:r>
      <w:r w:rsidRPr="00872C14">
        <w:rPr>
          <w:rStyle w:val="HideTWBExt"/>
        </w:rPr>
        <w:t>&lt;/NumAm&gt;</w:t>
      </w:r>
    </w:p>
    <w:p w14:paraId="265FEFAB" w14:textId="77777777" w:rsidR="001C2D04" w:rsidRPr="00872C14" w:rsidRDefault="00166959">
      <w:pPr>
        <w:pStyle w:val="NormalBold"/>
      </w:pPr>
      <w:r w:rsidRPr="00872C14">
        <w:rPr>
          <w:rStyle w:val="HideTWBExt"/>
          <w:b w:val="0"/>
        </w:rPr>
        <w:t>&lt;RepeatBlock-By&gt;&lt;Members&gt;</w:t>
      </w:r>
      <w:r w:rsidRPr="00872C14">
        <w:t xml:space="preserve">Loránt Vincze, </w:t>
      </w:r>
      <w:r w:rsidRPr="00872C14">
        <w:t>Bartłomiej Sienkiewicz</w:t>
      </w:r>
      <w:r w:rsidRPr="00872C14">
        <w:rPr>
          <w:rStyle w:val="HideTWBExt"/>
          <w:b w:val="0"/>
        </w:rPr>
        <w:t>&lt;/Members&gt;</w:t>
      </w:r>
    </w:p>
    <w:p w14:paraId="497A361B" w14:textId="77777777" w:rsidR="001C2D04" w:rsidRPr="00872C14" w:rsidRDefault="00166959">
      <w:pPr>
        <w:pStyle w:val="NormalBold"/>
      </w:pPr>
      <w:r w:rsidRPr="00872C14">
        <w:rPr>
          <w:rStyle w:val="HideTWBExt"/>
          <w:b w:val="0"/>
        </w:rPr>
        <w:t>&lt;/RepeatBlock-By&gt;</w:t>
      </w:r>
    </w:p>
    <w:p w14:paraId="707A927B"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9526F5F" w14:textId="77777777" w:rsidR="001C2D04" w:rsidRPr="00872C14" w:rsidRDefault="00166959">
      <w:pPr>
        <w:pStyle w:val="NormalBold"/>
      </w:pPr>
      <w:r w:rsidRPr="00872C14">
        <w:rPr>
          <w:rStyle w:val="HideTWBExt"/>
        </w:rPr>
        <w:t>&lt;Article&gt;</w:t>
      </w:r>
      <w:r w:rsidRPr="00872C14">
        <w:t>Punctul 28</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64385FE" w14:textId="77777777">
        <w:trPr>
          <w:trHeight w:hRule="exact" w:val="240"/>
          <w:jc w:val="center"/>
        </w:trPr>
        <w:tc>
          <w:tcPr>
            <w:tcW w:w="9752" w:type="dxa"/>
            <w:gridSpan w:val="2"/>
            <w:tcBorders>
              <w:top w:val="nil"/>
              <w:left w:val="nil"/>
              <w:bottom w:val="nil"/>
              <w:right w:val="nil"/>
            </w:tcBorders>
          </w:tcPr>
          <w:p w14:paraId="5A875E8F" w14:textId="77777777" w:rsidR="001C2D04" w:rsidRPr="00872C14" w:rsidRDefault="001C2D04"/>
        </w:tc>
      </w:tr>
      <w:tr w:rsidR="001C2D04" w:rsidRPr="00872C14" w14:paraId="120B620B" w14:textId="77777777">
        <w:trPr>
          <w:trHeight w:val="240"/>
          <w:jc w:val="center"/>
        </w:trPr>
        <w:tc>
          <w:tcPr>
            <w:tcW w:w="4876" w:type="dxa"/>
            <w:tcBorders>
              <w:top w:val="nil"/>
              <w:left w:val="nil"/>
              <w:bottom w:val="nil"/>
              <w:right w:val="nil"/>
            </w:tcBorders>
          </w:tcPr>
          <w:p w14:paraId="37782649"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7617D2A" w14:textId="77777777" w:rsidR="001C2D04" w:rsidRPr="00872C14" w:rsidRDefault="00166959">
            <w:pPr>
              <w:pStyle w:val="AmColumnHeading"/>
            </w:pPr>
            <w:r w:rsidRPr="00872C14">
              <w:t>Amendamentul</w:t>
            </w:r>
          </w:p>
        </w:tc>
      </w:tr>
      <w:tr w:rsidR="001C2D04" w:rsidRPr="00872C14" w14:paraId="6EBD52DC" w14:textId="77777777">
        <w:trPr>
          <w:jc w:val="center"/>
        </w:trPr>
        <w:tc>
          <w:tcPr>
            <w:tcW w:w="4876" w:type="dxa"/>
            <w:tcBorders>
              <w:top w:val="nil"/>
              <w:left w:val="nil"/>
              <w:bottom w:val="nil"/>
              <w:right w:val="nil"/>
            </w:tcBorders>
          </w:tcPr>
          <w:p w14:paraId="59BCF2CC" w14:textId="77777777" w:rsidR="001C2D04" w:rsidRPr="00872C14" w:rsidRDefault="00166959">
            <w:pPr>
              <w:pStyle w:val="Normal6a"/>
            </w:pPr>
            <w:r w:rsidRPr="00872C14">
              <w:rPr>
                <w:b/>
                <w:i/>
              </w:rPr>
              <w:t>28.</w:t>
            </w:r>
            <w:r w:rsidRPr="00872C14">
              <w:tab/>
            </w:r>
            <w:r w:rsidRPr="00872C14">
              <w:rPr>
                <w:b/>
                <w:i/>
              </w:rPr>
              <w:t xml:space="preserve">solicită o revizuire a sistemului actual al UE de căi de atac și proceduri </w:t>
            </w:r>
            <w:r w:rsidRPr="00872C14">
              <w:rPr>
                <w:b/>
                <w:i/>
              </w:rPr>
              <w:t>judiciare pentru a consolida accesul la justiție și a asigura o protecție jurisdicțională efectivă pentru fiecare persoană, în conformitate cu principiul statului de drept și cu dreptul la protecție jurisdicțională efectivă</w:t>
            </w:r>
            <w:r w:rsidRPr="00872C14">
              <w:rPr>
                <w:b/>
                <w:i/>
                <w:vertAlign w:val="superscript"/>
              </w:rPr>
              <w:t>15</w:t>
            </w:r>
            <w:r w:rsidRPr="00872C14">
              <w:rPr>
                <w:b/>
                <w:i/>
              </w:rPr>
              <w:t>; îndeamnă ca acțiunile în fața CJUE să fie extinse la persoane fizice, organizații ale societății civile și apărători ai drepturilor omului, în special în chestiuni legate de drepturile fundamentale;</w:t>
            </w:r>
          </w:p>
        </w:tc>
        <w:tc>
          <w:tcPr>
            <w:tcW w:w="4876" w:type="dxa"/>
            <w:tcBorders>
              <w:top w:val="nil"/>
              <w:left w:val="nil"/>
              <w:bottom w:val="nil"/>
              <w:right w:val="nil"/>
            </w:tcBorders>
          </w:tcPr>
          <w:p w14:paraId="40BB5BCB" w14:textId="77777777" w:rsidR="001C2D04" w:rsidRPr="00872C14" w:rsidRDefault="00166959">
            <w:pPr>
              <w:pStyle w:val="Normal6a"/>
            </w:pPr>
            <w:r w:rsidRPr="00872C14">
              <w:rPr>
                <w:b/>
                <w:i/>
              </w:rPr>
              <w:t>eliminat</w:t>
            </w:r>
          </w:p>
        </w:tc>
      </w:tr>
      <w:tr w:rsidR="001C2D04" w:rsidRPr="00872C14" w14:paraId="5DBEBDCF" w14:textId="77777777">
        <w:trPr>
          <w:jc w:val="center"/>
        </w:trPr>
        <w:tc>
          <w:tcPr>
            <w:tcW w:w="4876" w:type="dxa"/>
            <w:tcBorders>
              <w:top w:val="nil"/>
              <w:left w:val="nil"/>
              <w:bottom w:val="nil"/>
              <w:right w:val="nil"/>
            </w:tcBorders>
          </w:tcPr>
          <w:p w14:paraId="7020B323"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3185313D" w14:textId="77777777" w:rsidR="001C2D04" w:rsidRPr="00872C14" w:rsidRDefault="001C2D04"/>
        </w:tc>
      </w:tr>
      <w:tr w:rsidR="001C2D04" w:rsidRPr="00872C14" w14:paraId="46080EFD" w14:textId="77777777">
        <w:trPr>
          <w:jc w:val="center"/>
        </w:trPr>
        <w:tc>
          <w:tcPr>
            <w:tcW w:w="4876" w:type="dxa"/>
            <w:tcBorders>
              <w:top w:val="nil"/>
              <w:left w:val="nil"/>
              <w:bottom w:val="nil"/>
              <w:right w:val="nil"/>
            </w:tcBorders>
          </w:tcPr>
          <w:p w14:paraId="7984A76E" w14:textId="77777777" w:rsidR="001C2D04" w:rsidRPr="00872C14" w:rsidRDefault="00166959">
            <w:pPr>
              <w:pStyle w:val="Normal6a"/>
            </w:pPr>
            <w:r w:rsidRPr="00872C14">
              <w:rPr>
                <w:b/>
                <w:i/>
                <w:vertAlign w:val="superscript"/>
              </w:rPr>
              <w:t>15</w:t>
            </w:r>
            <w:r w:rsidRPr="00872C14">
              <w:t xml:space="preserve"> </w:t>
            </w:r>
            <w:r w:rsidRPr="00872C14">
              <w:rPr>
                <w:b/>
                <w:i/>
              </w:rPr>
              <w:t xml:space="preserve">Avizul Curții de Justiție din </w:t>
            </w:r>
            <w:r w:rsidRPr="00872C14">
              <w:rPr>
                <w:b/>
                <w:i/>
              </w:rPr>
              <w:t>12 iunie 2025, Nicoventures Trading Ltd, British American Tobacco (Germania) GmbH, British American Tobacco Italia SpA (BAT Italia), British American Tobacco Polska Trading sp. z o.o., British American Tobacco España SA, P.J. Carroll &amp; Company Ltd/Comisia Europeană, C‑731/23, ECLI:EU:C:2025:435.</w:t>
            </w:r>
          </w:p>
        </w:tc>
        <w:tc>
          <w:tcPr>
            <w:tcW w:w="4876" w:type="dxa"/>
            <w:tcBorders>
              <w:top w:val="nil"/>
              <w:left w:val="nil"/>
              <w:bottom w:val="nil"/>
              <w:right w:val="nil"/>
            </w:tcBorders>
          </w:tcPr>
          <w:p w14:paraId="7118231D" w14:textId="77777777" w:rsidR="001C2D04" w:rsidRPr="00872C14" w:rsidRDefault="001C2D04"/>
        </w:tc>
      </w:tr>
    </w:tbl>
    <w:p w14:paraId="3E33D8B3"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60D2E3B" w14:textId="77777777" w:rsidR="001C2D04" w:rsidRPr="00872C14" w:rsidRDefault="00166959">
      <w:r w:rsidRPr="00872C14">
        <w:rPr>
          <w:rStyle w:val="HideTWBExt"/>
        </w:rPr>
        <w:t>&lt;/Amend&gt;</w:t>
      </w:r>
    </w:p>
    <w:p w14:paraId="22B37A2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341</w:t>
      </w:r>
      <w:r w:rsidRPr="00872C14">
        <w:rPr>
          <w:rStyle w:val="HideTWBExt"/>
        </w:rPr>
        <w:t>&lt;/NumAm&gt;</w:t>
      </w:r>
    </w:p>
    <w:p w14:paraId="5A621983"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00798D49" w14:textId="77777777" w:rsidR="001C2D04" w:rsidRPr="00872C14" w:rsidRDefault="00166959">
      <w:pPr>
        <w:pStyle w:val="NormalBold"/>
      </w:pPr>
      <w:r w:rsidRPr="00872C14">
        <w:rPr>
          <w:rStyle w:val="HideTWBExt"/>
          <w:b w:val="0"/>
        </w:rPr>
        <w:t>&lt;/RepeatBlock-By&gt;</w:t>
      </w:r>
    </w:p>
    <w:p w14:paraId="522DE310"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456CC9D6" w14:textId="77777777" w:rsidR="001C2D04" w:rsidRPr="00872C14" w:rsidRDefault="00166959">
      <w:pPr>
        <w:pStyle w:val="NormalBold"/>
      </w:pPr>
      <w:r w:rsidRPr="00872C14">
        <w:rPr>
          <w:rStyle w:val="HideTWBExt"/>
        </w:rPr>
        <w:t>&lt;Article&gt;</w:t>
      </w:r>
      <w:r w:rsidRPr="00872C14">
        <w:t>Punctul 28</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CC3F137" w14:textId="77777777">
        <w:trPr>
          <w:trHeight w:hRule="exact" w:val="240"/>
          <w:jc w:val="center"/>
        </w:trPr>
        <w:tc>
          <w:tcPr>
            <w:tcW w:w="9752" w:type="dxa"/>
            <w:gridSpan w:val="2"/>
            <w:tcBorders>
              <w:top w:val="nil"/>
              <w:left w:val="nil"/>
              <w:bottom w:val="nil"/>
              <w:right w:val="nil"/>
            </w:tcBorders>
          </w:tcPr>
          <w:p w14:paraId="7987E0B1" w14:textId="77777777" w:rsidR="001C2D04" w:rsidRPr="00872C14" w:rsidRDefault="001C2D04"/>
        </w:tc>
      </w:tr>
      <w:tr w:rsidR="001C2D04" w:rsidRPr="00872C14" w14:paraId="3E9904C5" w14:textId="77777777">
        <w:trPr>
          <w:trHeight w:val="240"/>
          <w:jc w:val="center"/>
        </w:trPr>
        <w:tc>
          <w:tcPr>
            <w:tcW w:w="4876" w:type="dxa"/>
            <w:tcBorders>
              <w:top w:val="nil"/>
              <w:left w:val="nil"/>
              <w:bottom w:val="nil"/>
              <w:right w:val="nil"/>
            </w:tcBorders>
          </w:tcPr>
          <w:p w14:paraId="3409C231"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756BAB56" w14:textId="77777777" w:rsidR="001C2D04" w:rsidRPr="00872C14" w:rsidRDefault="00166959">
            <w:pPr>
              <w:pStyle w:val="AmColumnHeading"/>
            </w:pPr>
            <w:r w:rsidRPr="00872C14">
              <w:t>Amendamentul</w:t>
            </w:r>
          </w:p>
        </w:tc>
      </w:tr>
      <w:tr w:rsidR="001C2D04" w:rsidRPr="00872C14" w14:paraId="37D3E1E5" w14:textId="77777777">
        <w:trPr>
          <w:jc w:val="center"/>
        </w:trPr>
        <w:tc>
          <w:tcPr>
            <w:tcW w:w="4876" w:type="dxa"/>
            <w:tcBorders>
              <w:top w:val="nil"/>
              <w:left w:val="nil"/>
              <w:bottom w:val="nil"/>
              <w:right w:val="nil"/>
            </w:tcBorders>
          </w:tcPr>
          <w:p w14:paraId="0F58BD3B" w14:textId="77777777" w:rsidR="001C2D04" w:rsidRPr="00872C14" w:rsidRDefault="00166959">
            <w:pPr>
              <w:pStyle w:val="Normal6a"/>
            </w:pPr>
            <w:r w:rsidRPr="00872C14">
              <w:rPr>
                <w:b/>
                <w:i/>
              </w:rPr>
              <w:t>28.</w:t>
            </w:r>
            <w:r w:rsidRPr="00872C14">
              <w:tab/>
            </w:r>
            <w:r w:rsidRPr="00872C14">
              <w:rPr>
                <w:b/>
                <w:i/>
              </w:rPr>
              <w:t xml:space="preserve">solicită o revizuire a sistemului actual al UE de căi de atac și proceduri judiciare pentru a consolida accesul la justiție și a asigura o protecție jurisdicțională efectivă pentru fiecare </w:t>
            </w:r>
            <w:r w:rsidRPr="00872C14">
              <w:rPr>
                <w:b/>
                <w:i/>
              </w:rPr>
              <w:t>persoană, în conformitate cu principiul statului de drept și cu dreptul la protecție jurisdicțională efectivă</w:t>
            </w:r>
            <w:r w:rsidRPr="00872C14">
              <w:rPr>
                <w:b/>
                <w:i/>
                <w:vertAlign w:val="superscript"/>
              </w:rPr>
              <w:t>15</w:t>
            </w:r>
            <w:r w:rsidRPr="00872C14">
              <w:rPr>
                <w:b/>
                <w:i/>
              </w:rPr>
              <w:t xml:space="preserve">; îndeamnă ca </w:t>
            </w:r>
            <w:r w:rsidRPr="00872C14">
              <w:rPr>
                <w:b/>
                <w:i/>
              </w:rPr>
              <w:lastRenderedPageBreak/>
              <w:t>acțiunile în fața CJUE să fie extinse la persoane fizice, organizații ale societății civile și apărători ai drepturilor omului, în special în chestiuni legate de drepturile fundamentale;</w:t>
            </w:r>
          </w:p>
        </w:tc>
        <w:tc>
          <w:tcPr>
            <w:tcW w:w="4876" w:type="dxa"/>
            <w:tcBorders>
              <w:top w:val="nil"/>
              <w:left w:val="nil"/>
              <w:bottom w:val="nil"/>
              <w:right w:val="nil"/>
            </w:tcBorders>
          </w:tcPr>
          <w:p w14:paraId="5A6034BB" w14:textId="77777777" w:rsidR="001C2D04" w:rsidRPr="00872C14" w:rsidRDefault="00166959">
            <w:pPr>
              <w:pStyle w:val="Normal6a"/>
            </w:pPr>
            <w:r w:rsidRPr="00872C14">
              <w:rPr>
                <w:b/>
                <w:i/>
              </w:rPr>
              <w:lastRenderedPageBreak/>
              <w:t>eliminat</w:t>
            </w:r>
          </w:p>
        </w:tc>
      </w:tr>
      <w:tr w:rsidR="001C2D04" w:rsidRPr="00872C14" w14:paraId="304AAFFB" w14:textId="77777777">
        <w:trPr>
          <w:jc w:val="center"/>
        </w:trPr>
        <w:tc>
          <w:tcPr>
            <w:tcW w:w="4876" w:type="dxa"/>
            <w:tcBorders>
              <w:top w:val="nil"/>
              <w:left w:val="nil"/>
              <w:bottom w:val="nil"/>
              <w:right w:val="nil"/>
            </w:tcBorders>
          </w:tcPr>
          <w:p w14:paraId="568DE09D"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1BEEB962" w14:textId="77777777" w:rsidR="001C2D04" w:rsidRPr="00872C14" w:rsidRDefault="001C2D04"/>
        </w:tc>
      </w:tr>
      <w:tr w:rsidR="001C2D04" w:rsidRPr="00872C14" w14:paraId="7305C4AC" w14:textId="77777777">
        <w:trPr>
          <w:jc w:val="center"/>
        </w:trPr>
        <w:tc>
          <w:tcPr>
            <w:tcW w:w="4876" w:type="dxa"/>
            <w:tcBorders>
              <w:top w:val="nil"/>
              <w:left w:val="nil"/>
              <w:bottom w:val="nil"/>
              <w:right w:val="nil"/>
            </w:tcBorders>
          </w:tcPr>
          <w:p w14:paraId="3C4DFFAF" w14:textId="77777777" w:rsidR="001C2D04" w:rsidRPr="00872C14" w:rsidRDefault="00166959">
            <w:pPr>
              <w:pStyle w:val="Normal6a"/>
            </w:pPr>
            <w:r w:rsidRPr="00872C14">
              <w:rPr>
                <w:b/>
                <w:i/>
                <w:vertAlign w:val="superscript"/>
              </w:rPr>
              <w:t>15</w:t>
            </w:r>
            <w:r w:rsidRPr="00872C14">
              <w:t xml:space="preserve"> </w:t>
            </w:r>
            <w:r w:rsidRPr="00872C14">
              <w:rPr>
                <w:b/>
                <w:i/>
              </w:rPr>
              <w:t xml:space="preserve">Avizul Curții de Justiție din 12 iunie 2025, Nicoventures Trading Ltd, British American Tobacco (Germania) GmbH, British American Tobacco Italia SpA (BAT </w:t>
            </w:r>
            <w:r w:rsidRPr="00872C14">
              <w:rPr>
                <w:b/>
                <w:i/>
              </w:rPr>
              <w:t>Italia), British American Tobacco Polska Trading sp. z o.o., British American Tobacco España SA, P.J. Carroll &amp; Company Ltd/Comisia Europeană, C‑731/23, ECLI:EU:C:2025:435.</w:t>
            </w:r>
          </w:p>
        </w:tc>
        <w:tc>
          <w:tcPr>
            <w:tcW w:w="4876" w:type="dxa"/>
            <w:tcBorders>
              <w:top w:val="nil"/>
              <w:left w:val="nil"/>
              <w:bottom w:val="nil"/>
              <w:right w:val="nil"/>
            </w:tcBorders>
          </w:tcPr>
          <w:p w14:paraId="1756ABB4" w14:textId="77777777" w:rsidR="001C2D04" w:rsidRPr="00872C14" w:rsidRDefault="001C2D04"/>
        </w:tc>
      </w:tr>
    </w:tbl>
    <w:p w14:paraId="3F56E1BC"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031ECED4" w14:textId="77777777" w:rsidR="001C2D04" w:rsidRPr="00872C14" w:rsidRDefault="00166959">
      <w:r w:rsidRPr="00872C14">
        <w:rPr>
          <w:rStyle w:val="HideTWBExt"/>
        </w:rPr>
        <w:t>&lt;/Amend&gt;</w:t>
      </w:r>
    </w:p>
    <w:p w14:paraId="4FF15336"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342</w:t>
      </w:r>
      <w:r w:rsidRPr="00872C14">
        <w:rPr>
          <w:rStyle w:val="HideTWBExt"/>
        </w:rPr>
        <w:t>&lt;/NumAm&gt;</w:t>
      </w:r>
    </w:p>
    <w:p w14:paraId="7812214C" w14:textId="77777777" w:rsidR="001C2D04" w:rsidRPr="00872C14" w:rsidRDefault="00166959">
      <w:pPr>
        <w:pStyle w:val="NormalBold"/>
      </w:pPr>
      <w:r w:rsidRPr="00872C14">
        <w:rPr>
          <w:rStyle w:val="HideTWBExt"/>
          <w:b w:val="0"/>
        </w:rPr>
        <w:t>&lt;RepeatBlock-By&gt;&lt;Members&gt;</w:t>
      </w:r>
      <w:r w:rsidRPr="00872C14">
        <w:t>Helmut Brandstätter</w:t>
      </w:r>
      <w:r w:rsidRPr="00872C14">
        <w:rPr>
          <w:rStyle w:val="HideTWBExt"/>
          <w:b w:val="0"/>
        </w:rPr>
        <w:t>&lt;/Members&gt;</w:t>
      </w:r>
    </w:p>
    <w:p w14:paraId="6A9459EA" w14:textId="77777777" w:rsidR="001C2D04" w:rsidRPr="00872C14" w:rsidRDefault="00166959">
      <w:pPr>
        <w:pStyle w:val="NormalBold"/>
      </w:pPr>
      <w:r w:rsidRPr="00872C14">
        <w:rPr>
          <w:rStyle w:val="HideTWBExt"/>
          <w:b w:val="0"/>
        </w:rPr>
        <w:t>&lt;/RepeatBlock-By&gt;</w:t>
      </w:r>
    </w:p>
    <w:p w14:paraId="584A693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9B2F21E" w14:textId="77777777" w:rsidR="001C2D04" w:rsidRPr="00872C14" w:rsidRDefault="00166959">
      <w:pPr>
        <w:pStyle w:val="NormalBold"/>
      </w:pPr>
      <w:r w:rsidRPr="00872C14">
        <w:rPr>
          <w:rStyle w:val="HideTWBExt"/>
        </w:rPr>
        <w:t>&lt;Article&gt;</w:t>
      </w:r>
      <w:r w:rsidRPr="00872C14">
        <w:t>Punctul 28</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79E9F2C3" w14:textId="77777777">
        <w:trPr>
          <w:trHeight w:hRule="exact" w:val="240"/>
          <w:jc w:val="center"/>
        </w:trPr>
        <w:tc>
          <w:tcPr>
            <w:tcW w:w="9752" w:type="dxa"/>
            <w:gridSpan w:val="2"/>
            <w:tcBorders>
              <w:top w:val="nil"/>
              <w:left w:val="nil"/>
              <w:bottom w:val="nil"/>
              <w:right w:val="nil"/>
            </w:tcBorders>
          </w:tcPr>
          <w:p w14:paraId="20FF36E7" w14:textId="77777777" w:rsidR="001C2D04" w:rsidRPr="00872C14" w:rsidRDefault="001C2D04"/>
        </w:tc>
      </w:tr>
      <w:tr w:rsidR="001C2D04" w:rsidRPr="00872C14" w14:paraId="1B71C992" w14:textId="77777777">
        <w:trPr>
          <w:trHeight w:val="240"/>
          <w:jc w:val="center"/>
        </w:trPr>
        <w:tc>
          <w:tcPr>
            <w:tcW w:w="4876" w:type="dxa"/>
            <w:tcBorders>
              <w:top w:val="nil"/>
              <w:left w:val="nil"/>
              <w:bottom w:val="nil"/>
              <w:right w:val="nil"/>
            </w:tcBorders>
          </w:tcPr>
          <w:p w14:paraId="1F13218C"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3BFAB154" w14:textId="77777777" w:rsidR="001C2D04" w:rsidRPr="00872C14" w:rsidRDefault="00166959">
            <w:pPr>
              <w:pStyle w:val="AmColumnHeading"/>
            </w:pPr>
            <w:r w:rsidRPr="00872C14">
              <w:t>Amendamentul</w:t>
            </w:r>
          </w:p>
        </w:tc>
      </w:tr>
      <w:tr w:rsidR="001C2D04" w:rsidRPr="00872C14" w14:paraId="2AED176E" w14:textId="77777777">
        <w:trPr>
          <w:jc w:val="center"/>
        </w:trPr>
        <w:tc>
          <w:tcPr>
            <w:tcW w:w="4876" w:type="dxa"/>
            <w:tcBorders>
              <w:top w:val="nil"/>
              <w:left w:val="nil"/>
              <w:bottom w:val="nil"/>
              <w:right w:val="nil"/>
            </w:tcBorders>
          </w:tcPr>
          <w:p w14:paraId="774EA8A6" w14:textId="77777777" w:rsidR="001C2D04" w:rsidRPr="00872C14" w:rsidRDefault="00166959">
            <w:pPr>
              <w:pStyle w:val="Normal6a"/>
            </w:pPr>
            <w:r w:rsidRPr="00872C14">
              <w:t>28.</w:t>
            </w:r>
            <w:r w:rsidRPr="00872C14">
              <w:tab/>
              <w:t xml:space="preserve">solicită o revizuire a sistemului actual al UE de căi </w:t>
            </w:r>
            <w:r w:rsidRPr="00872C14">
              <w:t>de atac și proceduri judiciare pentru a consolida accesul la justiție și a asigura o protecție jurisdicțională efectivă pentru fiecare persoană, în conformitate cu principiul statului de drept și cu dreptul la protecție jurisdicțională efectivă</w:t>
            </w:r>
            <w:r w:rsidRPr="00872C14">
              <w:rPr>
                <w:vertAlign w:val="superscript"/>
              </w:rPr>
              <w:t>15</w:t>
            </w:r>
            <w:r w:rsidRPr="00872C14">
              <w:t xml:space="preserve">; îndeamnă ca acțiunile în fața CJUE să fie </w:t>
            </w:r>
            <w:r w:rsidRPr="00872C14">
              <w:rPr>
                <w:b/>
                <w:i/>
              </w:rPr>
              <w:t>extinse la</w:t>
            </w:r>
            <w:r w:rsidRPr="00872C14">
              <w:t xml:space="preserve"> persoane </w:t>
            </w:r>
            <w:r w:rsidRPr="00872C14">
              <w:rPr>
                <w:b/>
                <w:i/>
              </w:rPr>
              <w:t>fizice</w:t>
            </w:r>
            <w:r w:rsidRPr="00872C14">
              <w:t xml:space="preserve">, organizații </w:t>
            </w:r>
            <w:r w:rsidRPr="00872C14">
              <w:rPr>
                <w:b/>
                <w:i/>
              </w:rPr>
              <w:t>ale societății civile și apărători ai drepturilor omului, în special în chestiuni legate de drepturile</w:t>
            </w:r>
            <w:r w:rsidRPr="00872C14">
              <w:t xml:space="preserve"> fundamentale;</w:t>
            </w:r>
          </w:p>
        </w:tc>
        <w:tc>
          <w:tcPr>
            <w:tcW w:w="4876" w:type="dxa"/>
            <w:tcBorders>
              <w:top w:val="nil"/>
              <w:left w:val="nil"/>
              <w:bottom w:val="nil"/>
              <w:right w:val="nil"/>
            </w:tcBorders>
          </w:tcPr>
          <w:p w14:paraId="1FA8D481" w14:textId="77777777" w:rsidR="001C2D04" w:rsidRPr="00872C14" w:rsidRDefault="00166959">
            <w:pPr>
              <w:pStyle w:val="Normal6a"/>
            </w:pPr>
            <w:r w:rsidRPr="00872C14">
              <w:t>28.</w:t>
            </w:r>
            <w:r w:rsidRPr="00872C14">
              <w:tab/>
              <w:t>solicită o revizuire a sistemului actual al UE de căi de atac și proceduri judiciare pentru a consolida accesul la justiție și a asigura o protecție jurisdicțională efectivă pentru fiecare persoană, în conformitate cu principiul statului de drept și cu dreptul la protecție jurisdicțională efectivă</w:t>
            </w:r>
            <w:r w:rsidRPr="00872C14">
              <w:rPr>
                <w:vertAlign w:val="superscript"/>
              </w:rPr>
              <w:t>15</w:t>
            </w:r>
            <w:r w:rsidRPr="00872C14">
              <w:t xml:space="preserve">; îndeamnă ca acțiunile în fața CJUE să fie </w:t>
            </w:r>
            <w:r w:rsidRPr="00872C14">
              <w:rPr>
                <w:b/>
                <w:i/>
              </w:rPr>
              <w:t>aplicabile oricărei</w:t>
            </w:r>
            <w:r w:rsidRPr="00872C14">
              <w:t xml:space="preserve"> persoane, organizații </w:t>
            </w:r>
            <w:r w:rsidRPr="00872C14">
              <w:rPr>
                <w:b/>
                <w:i/>
              </w:rPr>
              <w:t>neguvernamentale sau grup de persoane, în conformitate cu CEDO; subliniază că aplicarea cartei și respectarea drepturilor</w:t>
            </w:r>
            <w:r w:rsidRPr="00872C14">
              <w:t xml:space="preserve"> fun</w:t>
            </w:r>
            <w:r w:rsidRPr="00872C14">
              <w:t xml:space="preserve">damentale </w:t>
            </w:r>
            <w:r w:rsidRPr="00872C14">
              <w:rPr>
                <w:b/>
                <w:i/>
              </w:rPr>
              <w:t>rămân, în primul rând, responsabilitatea autorităților judiciare ale statelor membre</w:t>
            </w:r>
            <w:r w:rsidRPr="00872C14">
              <w:t>;</w:t>
            </w:r>
          </w:p>
        </w:tc>
      </w:tr>
      <w:tr w:rsidR="001C2D04" w:rsidRPr="00872C14" w14:paraId="0645CF50" w14:textId="77777777">
        <w:trPr>
          <w:jc w:val="center"/>
        </w:trPr>
        <w:tc>
          <w:tcPr>
            <w:tcW w:w="4876" w:type="dxa"/>
            <w:tcBorders>
              <w:top w:val="nil"/>
              <w:left w:val="nil"/>
              <w:bottom w:val="nil"/>
              <w:right w:val="nil"/>
            </w:tcBorders>
          </w:tcPr>
          <w:p w14:paraId="64A8A423" w14:textId="77777777" w:rsidR="001C2D04" w:rsidRPr="00872C14" w:rsidRDefault="00166959">
            <w:pPr>
              <w:pStyle w:val="Normal6a"/>
            </w:pPr>
            <w:r w:rsidRPr="00872C14">
              <w:rPr>
                <w:b/>
                <w:i/>
              </w:rPr>
              <w:t>_________________</w:t>
            </w:r>
          </w:p>
        </w:tc>
        <w:tc>
          <w:tcPr>
            <w:tcW w:w="4876" w:type="dxa"/>
            <w:tcBorders>
              <w:top w:val="nil"/>
              <w:left w:val="nil"/>
              <w:bottom w:val="nil"/>
              <w:right w:val="nil"/>
            </w:tcBorders>
          </w:tcPr>
          <w:p w14:paraId="34ADB000" w14:textId="77777777" w:rsidR="001C2D04" w:rsidRPr="00872C14" w:rsidRDefault="00166959">
            <w:pPr>
              <w:pStyle w:val="Normal6a"/>
            </w:pPr>
            <w:r w:rsidRPr="00872C14">
              <w:rPr>
                <w:b/>
                <w:i/>
              </w:rPr>
              <w:t>_________________</w:t>
            </w:r>
          </w:p>
        </w:tc>
      </w:tr>
      <w:tr w:rsidR="001C2D04" w:rsidRPr="00872C14" w14:paraId="5C32039A" w14:textId="77777777">
        <w:trPr>
          <w:jc w:val="center"/>
        </w:trPr>
        <w:tc>
          <w:tcPr>
            <w:tcW w:w="4876" w:type="dxa"/>
            <w:tcBorders>
              <w:top w:val="nil"/>
              <w:left w:val="nil"/>
              <w:bottom w:val="nil"/>
              <w:right w:val="nil"/>
            </w:tcBorders>
          </w:tcPr>
          <w:p w14:paraId="3F2EE556" w14:textId="77777777" w:rsidR="001C2D04" w:rsidRPr="00872C14" w:rsidRDefault="00166959">
            <w:pPr>
              <w:pStyle w:val="Normal6a"/>
            </w:pPr>
            <w:r w:rsidRPr="00872C14">
              <w:rPr>
                <w:vertAlign w:val="superscript"/>
              </w:rPr>
              <w:t>15</w:t>
            </w:r>
            <w:r w:rsidRPr="00872C14">
              <w:t xml:space="preserve"> Avizul Curții de Justiție din </w:t>
            </w:r>
            <w:r w:rsidRPr="00872C14">
              <w:lastRenderedPageBreak/>
              <w:t>12 iunie 2025, Nicoventures Trading Ltd, British American Tobacco (Germania) GmbH, British American Tobacco Italia SpA (BAT Italia), British American Tobacco Polska Trading sp. z o.o., British American Tobacco España SA, P.J. Carroll &amp; Company Ltd/Comisia Europeană, C‑731/23, ECLI:EU:C:2025:435.</w:t>
            </w:r>
          </w:p>
        </w:tc>
        <w:tc>
          <w:tcPr>
            <w:tcW w:w="4876" w:type="dxa"/>
            <w:tcBorders>
              <w:top w:val="nil"/>
              <w:left w:val="nil"/>
              <w:bottom w:val="nil"/>
              <w:right w:val="nil"/>
            </w:tcBorders>
          </w:tcPr>
          <w:p w14:paraId="0520F3B4" w14:textId="77777777" w:rsidR="001C2D04" w:rsidRPr="00872C14" w:rsidRDefault="00166959">
            <w:pPr>
              <w:pStyle w:val="Normal6a"/>
            </w:pPr>
            <w:r w:rsidRPr="00872C14">
              <w:rPr>
                <w:vertAlign w:val="superscript"/>
              </w:rPr>
              <w:lastRenderedPageBreak/>
              <w:t>15</w:t>
            </w:r>
            <w:r w:rsidRPr="00872C14">
              <w:t xml:space="preserve"> Avizul Curții de Justiție din </w:t>
            </w:r>
            <w:r w:rsidRPr="00872C14">
              <w:lastRenderedPageBreak/>
              <w:t>12 iunie 2025, Nicoventures Trading Ltd, British American Tobacco (Germania) GmbH, British American Tobacco Italia SpA (BAT Italia), British American Tobacco Polska Trading sp. z o.o., British American Tobacco España SA, P.J. Carroll &amp; Company Ltd/Comisia Europeană, C‑731/23, ECLI:EU:C:2025:435.</w:t>
            </w:r>
          </w:p>
        </w:tc>
      </w:tr>
    </w:tbl>
    <w:p w14:paraId="05C1022A"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87CC937" w14:textId="77777777" w:rsidR="001C2D04" w:rsidRPr="00872C14" w:rsidRDefault="00166959">
      <w:r w:rsidRPr="00872C14">
        <w:rPr>
          <w:rStyle w:val="HideTWBExt"/>
        </w:rPr>
        <w:t>&lt;/Amend&gt;</w:t>
      </w:r>
    </w:p>
    <w:p w14:paraId="46403984"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343</w:t>
      </w:r>
      <w:r w:rsidRPr="00872C14">
        <w:rPr>
          <w:rStyle w:val="HideTWBExt"/>
        </w:rPr>
        <w:t>&lt;/NumAm&gt;</w:t>
      </w:r>
    </w:p>
    <w:p w14:paraId="28EB646E" w14:textId="77777777" w:rsidR="001C2D04" w:rsidRPr="00872C14" w:rsidRDefault="00166959">
      <w:pPr>
        <w:pStyle w:val="NormalBold"/>
      </w:pPr>
      <w:r w:rsidRPr="00872C14">
        <w:rPr>
          <w:rStyle w:val="HideTWBExt"/>
          <w:b w:val="0"/>
        </w:rPr>
        <w:t>&lt;RepeatBlock-By&gt;&lt;Members&gt;</w:t>
      </w:r>
      <w:r w:rsidRPr="00872C14">
        <w:t>Alessandro Zan, Juan Fernando López Aguilar, Marc Angel, Idoia Mendia, Brando Benifei</w:t>
      </w:r>
      <w:r w:rsidRPr="00872C14">
        <w:rPr>
          <w:rStyle w:val="HideTWBExt"/>
          <w:b w:val="0"/>
        </w:rPr>
        <w:t>&lt;/Members&gt;</w:t>
      </w:r>
    </w:p>
    <w:p w14:paraId="6978A3E1" w14:textId="77777777" w:rsidR="001C2D04" w:rsidRPr="00872C14" w:rsidRDefault="00166959">
      <w:pPr>
        <w:pStyle w:val="NormalBold"/>
      </w:pPr>
      <w:r w:rsidRPr="00872C14">
        <w:rPr>
          <w:rStyle w:val="HideTWBExt"/>
          <w:b w:val="0"/>
        </w:rPr>
        <w:t>&lt;/RepeatBlock-By&gt;</w:t>
      </w:r>
    </w:p>
    <w:p w14:paraId="5433D95C"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64268A77" w14:textId="77777777" w:rsidR="001C2D04" w:rsidRPr="00872C14" w:rsidRDefault="00166959">
      <w:pPr>
        <w:pStyle w:val="NormalBold"/>
      </w:pPr>
      <w:r w:rsidRPr="00872C14">
        <w:rPr>
          <w:rStyle w:val="HideTWBExt"/>
        </w:rPr>
        <w:t>&lt;Article&gt;</w:t>
      </w:r>
      <w:r w:rsidRPr="00872C14">
        <w:t>Punctul 28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14A5F3EA" w14:textId="77777777">
        <w:trPr>
          <w:trHeight w:hRule="exact" w:val="240"/>
          <w:jc w:val="center"/>
        </w:trPr>
        <w:tc>
          <w:tcPr>
            <w:tcW w:w="9752" w:type="dxa"/>
            <w:gridSpan w:val="2"/>
            <w:tcBorders>
              <w:top w:val="nil"/>
              <w:left w:val="nil"/>
              <w:bottom w:val="nil"/>
              <w:right w:val="nil"/>
            </w:tcBorders>
          </w:tcPr>
          <w:p w14:paraId="359AF496" w14:textId="77777777" w:rsidR="001C2D04" w:rsidRPr="00872C14" w:rsidRDefault="001C2D04"/>
        </w:tc>
      </w:tr>
      <w:tr w:rsidR="001C2D04" w:rsidRPr="00872C14" w14:paraId="4EE6014C" w14:textId="77777777">
        <w:trPr>
          <w:trHeight w:val="240"/>
          <w:jc w:val="center"/>
        </w:trPr>
        <w:tc>
          <w:tcPr>
            <w:tcW w:w="4876" w:type="dxa"/>
            <w:tcBorders>
              <w:top w:val="nil"/>
              <w:left w:val="nil"/>
              <w:bottom w:val="nil"/>
              <w:right w:val="nil"/>
            </w:tcBorders>
          </w:tcPr>
          <w:p w14:paraId="3D8B0E2E"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1AABE111" w14:textId="77777777" w:rsidR="001C2D04" w:rsidRPr="00872C14" w:rsidRDefault="00166959">
            <w:pPr>
              <w:pStyle w:val="AmColumnHeading"/>
            </w:pPr>
            <w:r w:rsidRPr="00872C14">
              <w:t>Amendamentul</w:t>
            </w:r>
          </w:p>
        </w:tc>
      </w:tr>
      <w:tr w:rsidR="001C2D04" w:rsidRPr="00872C14" w14:paraId="6C2E0F6E" w14:textId="77777777">
        <w:trPr>
          <w:jc w:val="center"/>
        </w:trPr>
        <w:tc>
          <w:tcPr>
            <w:tcW w:w="4876" w:type="dxa"/>
            <w:tcBorders>
              <w:top w:val="nil"/>
              <w:left w:val="nil"/>
              <w:bottom w:val="nil"/>
              <w:right w:val="nil"/>
            </w:tcBorders>
          </w:tcPr>
          <w:p w14:paraId="68CC9C52" w14:textId="77777777" w:rsidR="001C2D04" w:rsidRPr="00872C14" w:rsidRDefault="001C2D04">
            <w:pPr>
              <w:pStyle w:val="Normal6a"/>
            </w:pPr>
          </w:p>
        </w:tc>
        <w:tc>
          <w:tcPr>
            <w:tcW w:w="4876" w:type="dxa"/>
            <w:tcBorders>
              <w:top w:val="nil"/>
              <w:left w:val="nil"/>
              <w:bottom w:val="nil"/>
              <w:right w:val="nil"/>
            </w:tcBorders>
          </w:tcPr>
          <w:p w14:paraId="0C95DC38" w14:textId="77777777" w:rsidR="001C2D04" w:rsidRPr="00872C14" w:rsidRDefault="00166959">
            <w:pPr>
              <w:pStyle w:val="Normal6a"/>
            </w:pPr>
            <w:r w:rsidRPr="00872C14">
              <w:rPr>
                <w:b/>
                <w:i/>
              </w:rPr>
              <w:t>28a.</w:t>
            </w:r>
            <w:r w:rsidRPr="00872C14">
              <w:tab/>
            </w:r>
            <w:r w:rsidRPr="00872C14">
              <w:rPr>
                <w:b/>
                <w:i/>
              </w:rPr>
              <w:t xml:space="preserve">solicită un </w:t>
            </w:r>
            <w:r w:rsidRPr="00872C14">
              <w:rPr>
                <w:b/>
                <w:i/>
              </w:rPr>
              <w:t xml:space="preserve">acces mai larg și mai eficient la CJUE, în special în situațiile în care judecătorii naționali se pot confrunta cu dificultăți la depunerea cererilor de decizie preliminară, cum ar fi în statele membre care fac obiectul procedurilor prevăzute la articolul 7 din TUE, sau atunci când contestațiile privesc acte fără caracter legislativ ale instituțiilor, agențiilor sau organelor Uniunii; subliniază că simplificarea accesului la judecătorii UE ar consolida dialogul judiciar, ar proteja interpretarea uniformă a </w:t>
            </w:r>
            <w:r w:rsidRPr="00872C14">
              <w:rPr>
                <w:b/>
                <w:i/>
              </w:rPr>
              <w:t>dreptului Uniunii și ar consolida protecția drepturilor fundamentale în întreaga Uniune;</w:t>
            </w:r>
          </w:p>
        </w:tc>
      </w:tr>
    </w:tbl>
    <w:p w14:paraId="3E12ECEA"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7717B3E2" w14:textId="77777777" w:rsidR="001C2D04" w:rsidRPr="00872C14" w:rsidRDefault="00166959">
      <w:r w:rsidRPr="00872C14">
        <w:rPr>
          <w:rStyle w:val="HideTWBExt"/>
        </w:rPr>
        <w:t>&lt;/Amend&gt;</w:t>
      </w:r>
    </w:p>
    <w:p w14:paraId="635CCE00"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344</w:t>
      </w:r>
      <w:r w:rsidRPr="00872C14">
        <w:rPr>
          <w:rStyle w:val="HideTWBExt"/>
        </w:rPr>
        <w:t>&lt;/NumAm&gt;</w:t>
      </w:r>
    </w:p>
    <w:p w14:paraId="7A57BB3A" w14:textId="77777777" w:rsidR="001C2D04" w:rsidRPr="00872C14" w:rsidRDefault="00166959">
      <w:pPr>
        <w:pStyle w:val="NormalBold"/>
      </w:pPr>
      <w:r w:rsidRPr="00872C14">
        <w:rPr>
          <w:rStyle w:val="HideTWBExt"/>
          <w:b w:val="0"/>
        </w:rPr>
        <w:t>&lt;RepeatBlock-By&gt;&lt;Members&gt;</w:t>
      </w:r>
      <w:r w:rsidRPr="00872C14">
        <w:t>Markéta Gregorová</w:t>
      </w:r>
      <w:r w:rsidRPr="00872C14">
        <w:rPr>
          <w:rStyle w:val="HideTWBExt"/>
          <w:b w:val="0"/>
        </w:rPr>
        <w:t>&lt;/Members&gt;</w:t>
      </w:r>
    </w:p>
    <w:p w14:paraId="12B6891F" w14:textId="77777777" w:rsidR="001C2D04" w:rsidRPr="00872C14" w:rsidRDefault="00166959">
      <w:pPr>
        <w:pStyle w:val="NormalBold"/>
      </w:pPr>
      <w:r w:rsidRPr="00872C14">
        <w:rPr>
          <w:rStyle w:val="HideTWBExt"/>
          <w:b w:val="0"/>
        </w:rPr>
        <w:t>&lt;/RepeatBlock-By&gt;</w:t>
      </w:r>
    </w:p>
    <w:p w14:paraId="7FB73736"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2CE015D" w14:textId="77777777" w:rsidR="001C2D04" w:rsidRPr="00872C14" w:rsidRDefault="00166959">
      <w:pPr>
        <w:pStyle w:val="NormalBold"/>
      </w:pPr>
      <w:r w:rsidRPr="00872C14">
        <w:rPr>
          <w:rStyle w:val="HideTWBExt"/>
        </w:rPr>
        <w:t>&lt;Article&gt;</w:t>
      </w:r>
      <w:r w:rsidRPr="00872C14">
        <w:t>Punctul 28 a (nou)</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2423BCFA" w14:textId="77777777">
        <w:trPr>
          <w:trHeight w:hRule="exact" w:val="240"/>
          <w:jc w:val="center"/>
        </w:trPr>
        <w:tc>
          <w:tcPr>
            <w:tcW w:w="9752" w:type="dxa"/>
            <w:gridSpan w:val="2"/>
            <w:tcBorders>
              <w:top w:val="nil"/>
              <w:left w:val="nil"/>
              <w:bottom w:val="nil"/>
              <w:right w:val="nil"/>
            </w:tcBorders>
          </w:tcPr>
          <w:p w14:paraId="2417123F" w14:textId="77777777" w:rsidR="001C2D04" w:rsidRPr="00872C14" w:rsidRDefault="001C2D04"/>
        </w:tc>
      </w:tr>
      <w:tr w:rsidR="001C2D04" w:rsidRPr="00872C14" w14:paraId="00E062F6" w14:textId="77777777">
        <w:trPr>
          <w:trHeight w:val="240"/>
          <w:jc w:val="center"/>
        </w:trPr>
        <w:tc>
          <w:tcPr>
            <w:tcW w:w="4876" w:type="dxa"/>
            <w:tcBorders>
              <w:top w:val="nil"/>
              <w:left w:val="nil"/>
              <w:bottom w:val="nil"/>
              <w:right w:val="nil"/>
            </w:tcBorders>
          </w:tcPr>
          <w:p w14:paraId="0A157E3E" w14:textId="77777777" w:rsidR="001C2D04" w:rsidRPr="00872C14" w:rsidRDefault="00166959">
            <w:pPr>
              <w:pStyle w:val="AmColumnHeading"/>
            </w:pPr>
            <w:r w:rsidRPr="00872C14">
              <w:lastRenderedPageBreak/>
              <w:t>Propunerea de rezoluție</w:t>
            </w:r>
          </w:p>
        </w:tc>
        <w:tc>
          <w:tcPr>
            <w:tcW w:w="4876" w:type="dxa"/>
            <w:tcBorders>
              <w:top w:val="nil"/>
              <w:left w:val="nil"/>
              <w:bottom w:val="nil"/>
              <w:right w:val="nil"/>
            </w:tcBorders>
          </w:tcPr>
          <w:p w14:paraId="7598C592" w14:textId="77777777" w:rsidR="001C2D04" w:rsidRPr="00872C14" w:rsidRDefault="00166959">
            <w:pPr>
              <w:pStyle w:val="AmColumnHeading"/>
            </w:pPr>
            <w:r w:rsidRPr="00872C14">
              <w:t>Amendamentul</w:t>
            </w:r>
          </w:p>
        </w:tc>
      </w:tr>
      <w:tr w:rsidR="001C2D04" w:rsidRPr="00872C14" w14:paraId="126072CE" w14:textId="77777777">
        <w:trPr>
          <w:jc w:val="center"/>
        </w:trPr>
        <w:tc>
          <w:tcPr>
            <w:tcW w:w="4876" w:type="dxa"/>
            <w:tcBorders>
              <w:top w:val="nil"/>
              <w:left w:val="nil"/>
              <w:bottom w:val="nil"/>
              <w:right w:val="nil"/>
            </w:tcBorders>
          </w:tcPr>
          <w:p w14:paraId="3B4120A7" w14:textId="77777777" w:rsidR="001C2D04" w:rsidRPr="00872C14" w:rsidRDefault="001C2D04">
            <w:pPr>
              <w:pStyle w:val="Normal6a"/>
            </w:pPr>
          </w:p>
        </w:tc>
        <w:tc>
          <w:tcPr>
            <w:tcW w:w="4876" w:type="dxa"/>
            <w:tcBorders>
              <w:top w:val="nil"/>
              <w:left w:val="nil"/>
              <w:bottom w:val="nil"/>
              <w:right w:val="nil"/>
            </w:tcBorders>
          </w:tcPr>
          <w:p w14:paraId="4C8E83BB" w14:textId="77777777" w:rsidR="001C2D04" w:rsidRPr="00872C14" w:rsidRDefault="00166959">
            <w:pPr>
              <w:pStyle w:val="Normal6a"/>
            </w:pPr>
            <w:r w:rsidRPr="00872C14">
              <w:rPr>
                <w:b/>
                <w:i/>
              </w:rPr>
              <w:t>28a.</w:t>
            </w:r>
            <w:r w:rsidRPr="00872C14">
              <w:tab/>
            </w:r>
            <w:r w:rsidRPr="00872C14">
              <w:rPr>
                <w:b/>
                <w:i/>
              </w:rPr>
              <w:t xml:space="preserve">subliniază necesitatea de a prevedea forme sistematice de consultare a organismelor și </w:t>
            </w:r>
            <w:r w:rsidRPr="00872C14">
              <w:rPr>
                <w:b/>
                <w:i/>
              </w:rPr>
              <w:t>instituțiilor cu expertiză în domeniul drepturilor fundamentale în general și al cartei în special; face referire, în acest sens, la FRA, dar și la organismele relevante ale Consiliului Europei și ale Organizației Națiunilor Unite;</w:t>
            </w:r>
          </w:p>
        </w:tc>
      </w:tr>
    </w:tbl>
    <w:p w14:paraId="19210275"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22681022" w14:textId="77777777" w:rsidR="001C2D04" w:rsidRPr="00872C14" w:rsidRDefault="00166959">
      <w:r w:rsidRPr="00872C14">
        <w:rPr>
          <w:rStyle w:val="HideTWBExt"/>
        </w:rPr>
        <w:t>&lt;/Amend&gt;</w:t>
      </w:r>
    </w:p>
    <w:p w14:paraId="0D3FA2B9"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345</w:t>
      </w:r>
      <w:r w:rsidRPr="00872C14">
        <w:rPr>
          <w:rStyle w:val="HideTWBExt"/>
        </w:rPr>
        <w:t>&lt;/NumAm&gt;</w:t>
      </w:r>
    </w:p>
    <w:p w14:paraId="5D5259CA" w14:textId="77777777" w:rsidR="001C2D04" w:rsidRPr="00872C14" w:rsidRDefault="00166959">
      <w:pPr>
        <w:pStyle w:val="NormalBold"/>
      </w:pPr>
      <w:r w:rsidRPr="00872C14">
        <w:rPr>
          <w:rStyle w:val="HideTWBExt"/>
          <w:b w:val="0"/>
        </w:rPr>
        <w:t>&lt;RepeatBlock-By&gt;&lt;Members&gt;</w:t>
      </w:r>
      <w:r w:rsidRPr="00872C14">
        <w:t>Fabrice Leggeri</w:t>
      </w:r>
      <w:r w:rsidRPr="00872C14">
        <w:rPr>
          <w:rStyle w:val="HideTWBExt"/>
          <w:b w:val="0"/>
        </w:rPr>
        <w:t>&lt;/Members&gt;</w:t>
      </w:r>
    </w:p>
    <w:p w14:paraId="3B4B7845" w14:textId="77777777" w:rsidR="001C2D04" w:rsidRPr="00872C14" w:rsidRDefault="00166959">
      <w:pPr>
        <w:pStyle w:val="NormalBold"/>
      </w:pPr>
      <w:r w:rsidRPr="00872C14">
        <w:rPr>
          <w:rStyle w:val="HideTWBExt"/>
          <w:b w:val="0"/>
        </w:rPr>
        <w:t>&lt;/RepeatBlock-By&gt;</w:t>
      </w:r>
    </w:p>
    <w:p w14:paraId="5951B965"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2F4238BA" w14:textId="77777777" w:rsidR="001C2D04" w:rsidRPr="00872C14" w:rsidRDefault="00166959">
      <w:pPr>
        <w:pStyle w:val="NormalBold"/>
      </w:pPr>
      <w:r w:rsidRPr="00872C14">
        <w:rPr>
          <w:rStyle w:val="HideTWBExt"/>
        </w:rPr>
        <w:t>&lt;Article&gt;</w:t>
      </w:r>
      <w:r w:rsidRPr="00872C14">
        <w:t>Punctul 29</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463E8E29" w14:textId="77777777">
        <w:trPr>
          <w:trHeight w:hRule="exact" w:val="240"/>
          <w:jc w:val="center"/>
        </w:trPr>
        <w:tc>
          <w:tcPr>
            <w:tcW w:w="9752" w:type="dxa"/>
            <w:gridSpan w:val="2"/>
            <w:tcBorders>
              <w:top w:val="nil"/>
              <w:left w:val="nil"/>
              <w:bottom w:val="nil"/>
              <w:right w:val="nil"/>
            </w:tcBorders>
          </w:tcPr>
          <w:p w14:paraId="1A86F3AA" w14:textId="77777777" w:rsidR="001C2D04" w:rsidRPr="00872C14" w:rsidRDefault="001C2D04"/>
        </w:tc>
      </w:tr>
      <w:tr w:rsidR="001C2D04" w:rsidRPr="00872C14" w14:paraId="12CCC6EF" w14:textId="77777777">
        <w:trPr>
          <w:trHeight w:val="240"/>
          <w:jc w:val="center"/>
        </w:trPr>
        <w:tc>
          <w:tcPr>
            <w:tcW w:w="4876" w:type="dxa"/>
            <w:tcBorders>
              <w:top w:val="nil"/>
              <w:left w:val="nil"/>
              <w:bottom w:val="nil"/>
              <w:right w:val="nil"/>
            </w:tcBorders>
          </w:tcPr>
          <w:p w14:paraId="68E086B8"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089D3A28" w14:textId="77777777" w:rsidR="001C2D04" w:rsidRPr="00872C14" w:rsidRDefault="00166959">
            <w:pPr>
              <w:pStyle w:val="AmColumnHeading"/>
            </w:pPr>
            <w:r w:rsidRPr="00872C14">
              <w:t>Amendamentul</w:t>
            </w:r>
          </w:p>
        </w:tc>
      </w:tr>
      <w:tr w:rsidR="001C2D04" w:rsidRPr="00872C14" w14:paraId="5394D78C" w14:textId="77777777">
        <w:trPr>
          <w:jc w:val="center"/>
        </w:trPr>
        <w:tc>
          <w:tcPr>
            <w:tcW w:w="4876" w:type="dxa"/>
            <w:tcBorders>
              <w:top w:val="nil"/>
              <w:left w:val="nil"/>
              <w:bottom w:val="nil"/>
              <w:right w:val="nil"/>
            </w:tcBorders>
          </w:tcPr>
          <w:p w14:paraId="54F86D5B" w14:textId="77777777" w:rsidR="001C2D04" w:rsidRPr="00872C14" w:rsidRDefault="00166959">
            <w:pPr>
              <w:pStyle w:val="Normal6a"/>
            </w:pPr>
            <w:r w:rsidRPr="00872C14">
              <w:rPr>
                <w:b/>
                <w:i/>
              </w:rPr>
              <w:t>29.</w:t>
            </w:r>
            <w:r w:rsidRPr="00872C14">
              <w:tab/>
            </w:r>
            <w:r w:rsidRPr="00872C14">
              <w:rPr>
                <w:b/>
                <w:i/>
              </w:rPr>
              <w:t>subliniază necesitatea de a intensifica eforturile de formare și de sensibilizare în rândul organelor UE și al statelor membre pentru a alinia aplicarea cartei la evoluția priorităților de politică ale UE;</w:t>
            </w:r>
          </w:p>
        </w:tc>
        <w:tc>
          <w:tcPr>
            <w:tcW w:w="4876" w:type="dxa"/>
            <w:tcBorders>
              <w:top w:val="nil"/>
              <w:left w:val="nil"/>
              <w:bottom w:val="nil"/>
              <w:right w:val="nil"/>
            </w:tcBorders>
          </w:tcPr>
          <w:p w14:paraId="59880E2E" w14:textId="77777777" w:rsidR="001C2D04" w:rsidRPr="00872C14" w:rsidRDefault="00166959">
            <w:pPr>
              <w:pStyle w:val="Normal6a"/>
            </w:pPr>
            <w:r w:rsidRPr="00872C14">
              <w:rPr>
                <w:b/>
                <w:i/>
              </w:rPr>
              <w:t>eliminat</w:t>
            </w:r>
          </w:p>
        </w:tc>
      </w:tr>
    </w:tbl>
    <w:p w14:paraId="101DF1BA" w14:textId="77777777" w:rsidR="001C2D04" w:rsidRPr="00872C14" w:rsidRDefault="00166959">
      <w:pPr>
        <w:pStyle w:val="AmOrLang"/>
      </w:pPr>
      <w:r w:rsidRPr="00872C14">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67CF1435" w14:textId="77777777" w:rsidR="001C2D04" w:rsidRPr="00872C14" w:rsidRDefault="00166959">
      <w:r w:rsidRPr="00872C14">
        <w:rPr>
          <w:rStyle w:val="HideTWBExt"/>
        </w:rPr>
        <w:t>&lt;/Amend&gt;</w:t>
      </w:r>
    </w:p>
    <w:p w14:paraId="0E471278" w14:textId="77777777" w:rsidR="001C2D04" w:rsidRPr="00872C14" w:rsidRDefault="00166959">
      <w:pPr>
        <w:pStyle w:val="AmNumberTabs"/>
      </w:pPr>
      <w:r w:rsidRPr="00872C14">
        <w:rPr>
          <w:rStyle w:val="HideTWBExt"/>
        </w:rPr>
        <w:t>&lt;Amend&gt;</w:t>
      </w:r>
      <w:r w:rsidRPr="00872C14">
        <w:t>Amendamentul</w:t>
      </w:r>
      <w:r w:rsidRPr="00872C14">
        <w:tab/>
      </w:r>
      <w:r w:rsidRPr="00872C14">
        <w:tab/>
      </w:r>
      <w:r w:rsidRPr="00872C14">
        <w:rPr>
          <w:rStyle w:val="HideTWBExt"/>
        </w:rPr>
        <w:t>&lt;NumAm&gt;</w:t>
      </w:r>
      <w:r w:rsidRPr="00872C14">
        <w:t>346</w:t>
      </w:r>
      <w:r w:rsidRPr="00872C14">
        <w:rPr>
          <w:rStyle w:val="HideTWBExt"/>
        </w:rPr>
        <w:t>&lt;/NumAm&gt;</w:t>
      </w:r>
    </w:p>
    <w:p w14:paraId="579C3792" w14:textId="77777777" w:rsidR="001C2D04" w:rsidRPr="00872C14" w:rsidRDefault="00166959">
      <w:pPr>
        <w:pStyle w:val="NormalBold"/>
      </w:pPr>
      <w:r w:rsidRPr="00872C14">
        <w:rPr>
          <w:rStyle w:val="HideTWBExt"/>
          <w:b w:val="0"/>
        </w:rPr>
        <w:t>&lt;RepeatBlock-By&gt;&lt;Members&gt;</w:t>
      </w:r>
      <w:r w:rsidRPr="00872C14">
        <w:t>Charlie Weimers</w:t>
      </w:r>
      <w:r w:rsidRPr="00872C14">
        <w:rPr>
          <w:rStyle w:val="HideTWBExt"/>
          <w:b w:val="0"/>
        </w:rPr>
        <w:t>&lt;/Members&gt;</w:t>
      </w:r>
    </w:p>
    <w:p w14:paraId="1F0CBBCD" w14:textId="77777777" w:rsidR="001C2D04" w:rsidRPr="00872C14" w:rsidRDefault="00166959">
      <w:pPr>
        <w:pStyle w:val="NormalBold"/>
      </w:pPr>
      <w:r w:rsidRPr="00872C14">
        <w:rPr>
          <w:rStyle w:val="HideTWBExt"/>
          <w:b w:val="0"/>
        </w:rPr>
        <w:t>&lt;/RepeatBlock-By&gt;</w:t>
      </w:r>
    </w:p>
    <w:p w14:paraId="468D6031" w14:textId="77777777" w:rsidR="001C2D04" w:rsidRPr="00872C14" w:rsidRDefault="00166959">
      <w:pPr>
        <w:pStyle w:val="NormalBold"/>
      </w:pPr>
      <w:r w:rsidRPr="00872C14">
        <w:rPr>
          <w:rStyle w:val="HideTWBExt"/>
        </w:rPr>
        <w:t>&lt;DocAmend&gt;</w:t>
      </w:r>
      <w:r w:rsidRPr="00872C14">
        <w:t>Propunere de rezoluție</w:t>
      </w:r>
      <w:r w:rsidRPr="00872C14">
        <w:rPr>
          <w:rStyle w:val="HideTWBExt"/>
        </w:rPr>
        <w:t>&lt;/DocAmend&gt;</w:t>
      </w:r>
    </w:p>
    <w:p w14:paraId="38B024E6" w14:textId="77777777" w:rsidR="001C2D04" w:rsidRPr="00872C14" w:rsidRDefault="00166959">
      <w:pPr>
        <w:pStyle w:val="NormalBold"/>
      </w:pPr>
      <w:r w:rsidRPr="00872C14">
        <w:rPr>
          <w:rStyle w:val="HideTWBExt"/>
        </w:rPr>
        <w:t>&lt;Article&gt;</w:t>
      </w:r>
      <w:r w:rsidRPr="00872C14">
        <w:t>Punctul 29</w:t>
      </w:r>
      <w:r w:rsidRPr="00872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2D04" w:rsidRPr="00872C14" w14:paraId="6724C88A" w14:textId="77777777">
        <w:trPr>
          <w:trHeight w:hRule="exact" w:val="240"/>
          <w:jc w:val="center"/>
        </w:trPr>
        <w:tc>
          <w:tcPr>
            <w:tcW w:w="9752" w:type="dxa"/>
            <w:gridSpan w:val="2"/>
            <w:tcBorders>
              <w:top w:val="nil"/>
              <w:left w:val="nil"/>
              <w:bottom w:val="nil"/>
              <w:right w:val="nil"/>
            </w:tcBorders>
          </w:tcPr>
          <w:p w14:paraId="58845103" w14:textId="77777777" w:rsidR="001C2D04" w:rsidRPr="00872C14" w:rsidRDefault="001C2D04"/>
        </w:tc>
      </w:tr>
      <w:tr w:rsidR="001C2D04" w:rsidRPr="00872C14" w14:paraId="7571E4C9" w14:textId="77777777">
        <w:trPr>
          <w:trHeight w:val="240"/>
          <w:jc w:val="center"/>
        </w:trPr>
        <w:tc>
          <w:tcPr>
            <w:tcW w:w="4876" w:type="dxa"/>
            <w:tcBorders>
              <w:top w:val="nil"/>
              <w:left w:val="nil"/>
              <w:bottom w:val="nil"/>
              <w:right w:val="nil"/>
            </w:tcBorders>
          </w:tcPr>
          <w:p w14:paraId="092E37EB" w14:textId="77777777" w:rsidR="001C2D04" w:rsidRPr="00872C14" w:rsidRDefault="00166959">
            <w:pPr>
              <w:pStyle w:val="AmColumnHeading"/>
            </w:pPr>
            <w:r w:rsidRPr="00872C14">
              <w:t>Propunerea de rezoluție</w:t>
            </w:r>
          </w:p>
        </w:tc>
        <w:tc>
          <w:tcPr>
            <w:tcW w:w="4876" w:type="dxa"/>
            <w:tcBorders>
              <w:top w:val="nil"/>
              <w:left w:val="nil"/>
              <w:bottom w:val="nil"/>
              <w:right w:val="nil"/>
            </w:tcBorders>
          </w:tcPr>
          <w:p w14:paraId="4D23E76B" w14:textId="77777777" w:rsidR="001C2D04" w:rsidRPr="00872C14" w:rsidRDefault="00166959">
            <w:pPr>
              <w:pStyle w:val="AmColumnHeading"/>
            </w:pPr>
            <w:r w:rsidRPr="00872C14">
              <w:t>Amendamentul</w:t>
            </w:r>
          </w:p>
        </w:tc>
      </w:tr>
      <w:tr w:rsidR="001C2D04" w:rsidRPr="00872C14" w14:paraId="16F4AE5A" w14:textId="77777777">
        <w:trPr>
          <w:jc w:val="center"/>
        </w:trPr>
        <w:tc>
          <w:tcPr>
            <w:tcW w:w="4876" w:type="dxa"/>
            <w:tcBorders>
              <w:top w:val="nil"/>
              <w:left w:val="nil"/>
              <w:bottom w:val="nil"/>
              <w:right w:val="nil"/>
            </w:tcBorders>
          </w:tcPr>
          <w:p w14:paraId="2D62E8F5" w14:textId="77777777" w:rsidR="001C2D04" w:rsidRPr="00872C14" w:rsidRDefault="00166959">
            <w:pPr>
              <w:pStyle w:val="Normal6a"/>
            </w:pPr>
            <w:r w:rsidRPr="00872C14">
              <w:rPr>
                <w:b/>
                <w:i/>
              </w:rPr>
              <w:t>29.</w:t>
            </w:r>
            <w:r w:rsidRPr="00872C14">
              <w:tab/>
            </w:r>
            <w:r w:rsidRPr="00872C14">
              <w:rPr>
                <w:b/>
                <w:i/>
              </w:rPr>
              <w:t>subliniază necesitatea de a intensifica eforturile de formare și de sensibilizare în rândul organelor UE și al statelor membre pentru a alinia aplicarea cartei la evoluția priorităților de politică ale UE;</w:t>
            </w:r>
          </w:p>
        </w:tc>
        <w:tc>
          <w:tcPr>
            <w:tcW w:w="4876" w:type="dxa"/>
            <w:tcBorders>
              <w:top w:val="nil"/>
              <w:left w:val="nil"/>
              <w:bottom w:val="nil"/>
              <w:right w:val="nil"/>
            </w:tcBorders>
          </w:tcPr>
          <w:p w14:paraId="468FD53F" w14:textId="77777777" w:rsidR="001C2D04" w:rsidRPr="00872C14" w:rsidRDefault="00166959">
            <w:pPr>
              <w:pStyle w:val="Normal6a"/>
            </w:pPr>
            <w:r w:rsidRPr="00872C14">
              <w:rPr>
                <w:b/>
                <w:i/>
              </w:rPr>
              <w:t>eliminat</w:t>
            </w:r>
          </w:p>
        </w:tc>
      </w:tr>
    </w:tbl>
    <w:p w14:paraId="43D16BB7" w14:textId="77777777" w:rsidR="001C2D04" w:rsidRPr="00872C14" w:rsidRDefault="00166959">
      <w:pPr>
        <w:pStyle w:val="AmOrLang"/>
      </w:pPr>
      <w:r w:rsidRPr="00872C14">
        <w:lastRenderedPageBreak/>
        <w:t xml:space="preserve">Or. </w:t>
      </w:r>
      <w:r w:rsidRPr="00872C14">
        <w:rPr>
          <w:rStyle w:val="HideTWBExt"/>
        </w:rPr>
        <w:t>&lt;Original&gt;</w:t>
      </w:r>
      <w:r w:rsidRPr="00872C14">
        <w:rPr>
          <w:rStyle w:val="HideTWBInt"/>
        </w:rPr>
        <w:t>{EN}</w:t>
      </w:r>
      <w:r w:rsidRPr="00872C14">
        <w:t>en</w:t>
      </w:r>
      <w:r w:rsidRPr="00872C14">
        <w:rPr>
          <w:rStyle w:val="HideTWBExt"/>
        </w:rPr>
        <w:t>&lt;/Original&gt;</w:t>
      </w:r>
    </w:p>
    <w:p w14:paraId="541E2E16" w14:textId="77777777" w:rsidR="001C2D04" w:rsidRPr="00872C14" w:rsidRDefault="00166959">
      <w:r w:rsidRPr="00872C14">
        <w:rPr>
          <w:rStyle w:val="HideTWBExt"/>
        </w:rPr>
        <w:t>&lt;/Amend&gt;</w:t>
      </w:r>
    </w:p>
    <w:p w14:paraId="24DADD55" w14:textId="77777777" w:rsidR="001C2D04" w:rsidRPr="00872C14" w:rsidRDefault="00166959">
      <w:r w:rsidRPr="00872C14">
        <w:rPr>
          <w:rStyle w:val="HideTWBExt"/>
        </w:rPr>
        <w:t>&lt;/RepeatBlock-Amend&gt;</w:t>
      </w:r>
    </w:p>
    <w:sectPr w:rsidR="001C2D04" w:rsidRPr="00872C14" w:rsidSect="00872C1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54AB5" w14:textId="77777777" w:rsidR="00166959" w:rsidRPr="00872C14" w:rsidRDefault="00166959">
      <w:r w:rsidRPr="00872C14">
        <w:separator/>
      </w:r>
    </w:p>
  </w:endnote>
  <w:endnote w:type="continuationSeparator" w:id="0">
    <w:p w14:paraId="26A9DD58" w14:textId="77777777" w:rsidR="00166959" w:rsidRPr="00872C14" w:rsidRDefault="00166959">
      <w:r w:rsidRPr="00872C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FB30D" w14:textId="77777777" w:rsidR="00872C14" w:rsidRPr="00872C14" w:rsidRDefault="00872C14" w:rsidP="00872C14">
    <w:pPr>
      <w:pStyle w:val="EPFooter"/>
    </w:pPr>
    <w:r w:rsidRPr="00872C14">
      <w:t>PE</w:t>
    </w:r>
    <w:r w:rsidRPr="00872C14">
      <w:rPr>
        <w:rStyle w:val="HideTWBExt"/>
      </w:rPr>
      <w:t>&lt;NoPE&gt;</w:t>
    </w:r>
    <w:r w:rsidRPr="00872C14">
      <w:t>779.768</w:t>
    </w:r>
    <w:r w:rsidRPr="00872C14">
      <w:rPr>
        <w:rStyle w:val="HideTWBExt"/>
      </w:rPr>
      <w:t>&lt;/NoPE&gt;&lt;Version&gt;</w:t>
    </w:r>
    <w:r w:rsidRPr="00872C14">
      <w:t>v01-00</w:t>
    </w:r>
    <w:r w:rsidRPr="00872C14">
      <w:rPr>
        <w:rStyle w:val="HideTWBExt"/>
      </w:rPr>
      <w:t>&lt;/Version&gt;</w:t>
    </w:r>
    <w:r w:rsidRPr="00872C14">
      <w:tab/>
    </w:r>
    <w:r w:rsidRPr="00872C14">
      <w:fldChar w:fldCharType="begin"/>
    </w:r>
    <w:r w:rsidRPr="00872C14">
      <w:instrText xml:space="preserve"> PAGE  \* MERGEFORMAT </w:instrText>
    </w:r>
    <w:r w:rsidRPr="00872C14">
      <w:fldChar w:fldCharType="separate"/>
    </w:r>
    <w:r w:rsidRPr="00872C14">
      <w:rPr>
        <w:noProof/>
      </w:rPr>
      <w:t>190</w:t>
    </w:r>
    <w:r w:rsidRPr="00872C14">
      <w:fldChar w:fldCharType="end"/>
    </w:r>
    <w:r w:rsidRPr="00872C14">
      <w:t>/</w:t>
    </w:r>
    <w:fldSimple w:instr=" NUMPAGES  \* MERGEFORMAT ">
      <w:r w:rsidRPr="00872C14">
        <w:rPr>
          <w:noProof/>
        </w:rPr>
        <w:t>191</w:t>
      </w:r>
    </w:fldSimple>
    <w:r w:rsidRPr="00872C14">
      <w:tab/>
    </w:r>
    <w:r w:rsidRPr="00872C14">
      <w:rPr>
        <w:rStyle w:val="HideTWBExt"/>
      </w:rPr>
      <w:t>&lt;PathFdR&gt;</w:t>
    </w:r>
    <w:r w:rsidRPr="00872C14">
      <w:t>AM\1332682RO.docx</w:t>
    </w:r>
    <w:r w:rsidRPr="00872C14">
      <w:rPr>
        <w:rStyle w:val="HideTWBExt"/>
      </w:rPr>
      <w:t>&lt;/PathFdR&gt;</w:t>
    </w:r>
  </w:p>
  <w:p w14:paraId="17577282" w14:textId="0B2C6A52" w:rsidR="001C2D04" w:rsidRPr="00872C14" w:rsidRDefault="00872C14" w:rsidP="00872C14">
    <w:pPr>
      <w:pStyle w:val="EPFooter2"/>
    </w:pPr>
    <w:r w:rsidRPr="00872C14">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7A6D5" w14:textId="77777777" w:rsidR="00872C14" w:rsidRPr="00872C14" w:rsidRDefault="00872C14" w:rsidP="00872C14">
    <w:pPr>
      <w:pStyle w:val="EPFooter"/>
    </w:pPr>
    <w:r w:rsidRPr="00872C14">
      <w:rPr>
        <w:rStyle w:val="HideTWBExt"/>
      </w:rPr>
      <w:t>&lt;PathFdR&gt;</w:t>
    </w:r>
    <w:r w:rsidRPr="00872C14">
      <w:t>AM\1332682RO.docx</w:t>
    </w:r>
    <w:r w:rsidRPr="00872C14">
      <w:rPr>
        <w:rStyle w:val="HideTWBExt"/>
      </w:rPr>
      <w:t>&lt;/PathFdR&gt;</w:t>
    </w:r>
    <w:r w:rsidRPr="00872C14">
      <w:tab/>
    </w:r>
    <w:r w:rsidRPr="00872C14">
      <w:fldChar w:fldCharType="begin"/>
    </w:r>
    <w:r w:rsidRPr="00872C14">
      <w:instrText xml:space="preserve"> PAGE  \* MERGEFORMAT </w:instrText>
    </w:r>
    <w:r w:rsidRPr="00872C14">
      <w:fldChar w:fldCharType="separate"/>
    </w:r>
    <w:r w:rsidRPr="00872C14">
      <w:rPr>
        <w:noProof/>
      </w:rPr>
      <w:t>191</w:t>
    </w:r>
    <w:r w:rsidRPr="00872C14">
      <w:fldChar w:fldCharType="end"/>
    </w:r>
    <w:r w:rsidRPr="00872C14">
      <w:t>/</w:t>
    </w:r>
    <w:fldSimple w:instr=" NUMPAGES  \* MERGEFORMAT ">
      <w:r w:rsidRPr="00872C14">
        <w:rPr>
          <w:noProof/>
        </w:rPr>
        <w:t>191</w:t>
      </w:r>
    </w:fldSimple>
    <w:r w:rsidRPr="00872C14">
      <w:tab/>
      <w:t>PE</w:t>
    </w:r>
    <w:r w:rsidRPr="00872C14">
      <w:rPr>
        <w:rStyle w:val="HideTWBExt"/>
      </w:rPr>
      <w:t>&lt;NoPE&gt;</w:t>
    </w:r>
    <w:r w:rsidRPr="00872C14">
      <w:t>779.768</w:t>
    </w:r>
    <w:r w:rsidRPr="00872C14">
      <w:rPr>
        <w:rStyle w:val="HideTWBExt"/>
      </w:rPr>
      <w:t>&lt;/NoPE&gt;&lt;Version&gt;</w:t>
    </w:r>
    <w:r w:rsidRPr="00872C14">
      <w:t>v01-00</w:t>
    </w:r>
    <w:r w:rsidRPr="00872C14">
      <w:rPr>
        <w:rStyle w:val="HideTWBExt"/>
      </w:rPr>
      <w:t>&lt;/Version&gt;</w:t>
    </w:r>
  </w:p>
  <w:p w14:paraId="33D819B4" w14:textId="47BE2685" w:rsidR="001C2D04" w:rsidRPr="00872C14" w:rsidRDefault="00872C14" w:rsidP="00872C14">
    <w:pPr>
      <w:pStyle w:val="EPFooter2"/>
    </w:pPr>
    <w:r w:rsidRPr="00872C14">
      <w:tab/>
    </w:r>
    <w:r w:rsidRPr="00872C14">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94194" w14:textId="77777777" w:rsidR="00872C14" w:rsidRPr="00872C14" w:rsidRDefault="00872C14" w:rsidP="00872C14">
    <w:pPr>
      <w:pStyle w:val="EPFooter"/>
    </w:pPr>
    <w:r w:rsidRPr="00872C14">
      <w:rPr>
        <w:rStyle w:val="HideTWBExt"/>
      </w:rPr>
      <w:t>&lt;PathFdR&gt;</w:t>
    </w:r>
    <w:r w:rsidRPr="00872C14">
      <w:t>AM\1332682RO.docx</w:t>
    </w:r>
    <w:r w:rsidRPr="00872C14">
      <w:rPr>
        <w:rStyle w:val="HideTWBExt"/>
      </w:rPr>
      <w:t>&lt;/PathFdR&gt;</w:t>
    </w:r>
    <w:r w:rsidRPr="00872C14">
      <w:tab/>
    </w:r>
    <w:r w:rsidRPr="00872C14">
      <w:tab/>
      <w:t>PE</w:t>
    </w:r>
    <w:r w:rsidRPr="00872C14">
      <w:rPr>
        <w:rStyle w:val="HideTWBExt"/>
      </w:rPr>
      <w:t>&lt;NoPE&gt;</w:t>
    </w:r>
    <w:r w:rsidRPr="00872C14">
      <w:t>779.768</w:t>
    </w:r>
    <w:r w:rsidRPr="00872C14">
      <w:rPr>
        <w:rStyle w:val="HideTWBExt"/>
      </w:rPr>
      <w:t>&lt;/NoPE&gt;&lt;Version&gt;</w:t>
    </w:r>
    <w:r w:rsidRPr="00872C14">
      <w:t>v01-00</w:t>
    </w:r>
    <w:r w:rsidRPr="00872C14">
      <w:rPr>
        <w:rStyle w:val="HideTWBExt"/>
      </w:rPr>
      <w:t>&lt;/Version&gt;</w:t>
    </w:r>
  </w:p>
  <w:p w14:paraId="6636A2A1" w14:textId="681859F6" w:rsidR="001C2D04" w:rsidRPr="00872C14" w:rsidRDefault="00872C14" w:rsidP="00872C14">
    <w:pPr>
      <w:pStyle w:val="EPFooter2"/>
    </w:pPr>
    <w:r w:rsidRPr="00872C14">
      <w:t>RO</w:t>
    </w:r>
    <w:r w:rsidRPr="00872C14">
      <w:tab/>
    </w:r>
    <w:r w:rsidRPr="00872C14">
      <w:rPr>
        <w:b w:val="0"/>
        <w:i/>
        <w:color w:val="C0C0C0"/>
        <w:sz w:val="22"/>
      </w:rPr>
      <w:t>Unită în diversitate</w:t>
    </w:r>
    <w:r w:rsidRPr="00872C14">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732E3" w14:textId="77777777" w:rsidR="00166959" w:rsidRPr="00872C14" w:rsidRDefault="00166959">
      <w:r w:rsidRPr="00872C14">
        <w:separator/>
      </w:r>
    </w:p>
  </w:footnote>
  <w:footnote w:type="continuationSeparator" w:id="0">
    <w:p w14:paraId="4B738937" w14:textId="77777777" w:rsidR="00166959" w:rsidRPr="00872C14" w:rsidRDefault="00166959">
      <w:r w:rsidRPr="00872C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E528D" w14:textId="77777777" w:rsidR="00166959" w:rsidRDefault="001669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7BE24" w14:textId="77777777" w:rsidR="00166959" w:rsidRDefault="001669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964E0" w14:textId="77777777" w:rsidR="00166959" w:rsidRDefault="001669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NRPE" w:val="779.768"/>
    <w:docVar w:name="TXTPEorAP" w:val="PE"/>
    <w:docVar w:name="TXTVERSION" w:val="01-00"/>
  </w:docVars>
  <w:rsids>
    <w:rsidRoot w:val="00A77B3E"/>
    <w:rsid w:val="00166959"/>
    <w:rsid w:val="001C2D04"/>
    <w:rsid w:val="00697301"/>
    <w:rsid w:val="00872C14"/>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8E0D74A"/>
  <w15:docId w15:val="{499BBE84-F23E-4ED5-8293-040075630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72C14"/>
    <w:pPr>
      <w:tabs>
        <w:tab w:val="center" w:pos="4513"/>
        <w:tab w:val="right" w:pos="9026"/>
      </w:tabs>
    </w:pPr>
  </w:style>
  <w:style w:type="character" w:customStyle="1" w:styleId="HeaderChar">
    <w:name w:val="Header Char"/>
    <w:basedOn w:val="DefaultParagraphFont"/>
    <w:link w:val="Header"/>
    <w:rsid w:val="00872C14"/>
    <w:rPr>
      <w:sz w:val="24"/>
      <w:szCs w:val="24"/>
    </w:rPr>
  </w:style>
  <w:style w:type="paragraph" w:styleId="Footer">
    <w:name w:val="footer"/>
    <w:basedOn w:val="Normal"/>
    <w:link w:val="FooterChar"/>
    <w:rsid w:val="00166959"/>
    <w:pPr>
      <w:tabs>
        <w:tab w:val="center" w:pos="4513"/>
        <w:tab w:val="right" w:pos="9026"/>
      </w:tabs>
    </w:pPr>
  </w:style>
  <w:style w:type="character" w:customStyle="1" w:styleId="FooterChar">
    <w:name w:val="Footer Char"/>
    <w:basedOn w:val="DefaultParagraphFont"/>
    <w:link w:val="Footer"/>
    <w:rsid w:val="0016695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189</Pages>
  <Words>38566</Words>
  <Characters>241536</Characters>
  <Application>Microsoft Office Word</Application>
  <DocSecurity>0</DocSecurity>
  <Lines>9969</Lines>
  <Paragraphs>3168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OBADA Liliana</cp:lastModifiedBy>
  <cp:revision>2</cp:revision>
  <dcterms:created xsi:type="dcterms:W3CDTF">2025-12-02T08:47:00Z</dcterms:created>
  <dcterms:modified xsi:type="dcterms:W3CDTF">2025-12-02T08:47:00Z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1332682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293714</vt:lpwstr>
  </property>
  <property fmtid="{D5CDD505-2E9C-101B-9397-08002B2CF9AE}" pid="7" name="dmxml.render.traceId">
    <vt:lpwstr>692085dc4d65ae2d116e848809ae6bc5</vt:lpwstr>
  </property>
  <property fmtid="{D5CDD505-2E9C-101B-9397-08002B2CF9AE}" pid="8" name="FooterPath">
    <vt:lpwstr>AM\1332682RO.docx</vt:lpwstr>
  </property>
  <property fmtid="{D5CDD505-2E9C-101B-9397-08002B2CF9AE}" pid="9" name="PE Number">
    <vt:lpwstr>779.768</vt:lpwstr>
  </property>
  <property fmtid="{D5CDD505-2E9C-101B-9397-08002B2CF9AE}" pid="10" name="SDLStudio">
    <vt:lpwstr/>
  </property>
  <property fmtid="{D5CDD505-2E9C-101B-9397-08002B2CF9AE}" pid="11" name="UID">
    <vt:lpwstr>eu.europa.europarl-DIN1-2025-0000226044_01.00-en-01.00_text-xml</vt:lpwstr>
  </property>
  <property fmtid="{D5CDD505-2E9C-101B-9397-08002B2CF9AE}" pid="12" name="Bookout">
    <vt:lpwstr>OK - 2025/12/02 09:47</vt:lpwstr>
  </property>
</Properties>
</file>