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3B3F970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7814C7" w:rsidRPr="00EA7C49" w14:paraId="791435E2" w14:textId="77777777">
            <w:pPr>
              <w:pStyle w:val="EPName"/>
            </w:pPr>
            <w:r w:rsidRPr="00EA7C49">
              <w:t>European Parliament</w:t>
            </w:r>
          </w:p>
          <w:p w:rsidR="007814C7" w:rsidRPr="00EA7C49" w14:paraId="17640ED3" w14:textId="77777777">
            <w:pPr>
              <w:pStyle w:val="EPTerm"/>
            </w:pPr>
            <w:r w:rsidRPr="00EA7C49">
              <w:t>2024-2029</w:t>
            </w:r>
          </w:p>
        </w:tc>
        <w:tc>
          <w:tcPr>
            <w:tcW w:w="2268" w:type="dxa"/>
            <w:tcBorders>
              <w:top w:val="nil"/>
              <w:left w:val="nil"/>
              <w:bottom w:val="nil"/>
              <w:right w:val="nil"/>
            </w:tcBorders>
          </w:tcPr>
          <w:p w:rsidR="007814C7" w:rsidRPr="00EA7C49" w14:paraId="74996188"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75pt">
                  <v:imagedata r:id="rId4" o:title=""/>
                </v:shape>
              </w:pict>
            </w:r>
          </w:p>
        </w:tc>
      </w:tr>
    </w:tbl>
    <w:p w:rsidR="007814C7" w:rsidRPr="00EA7C49" w14:paraId="1192458F" w14:textId="77777777">
      <w:pPr>
        <w:pStyle w:val="LineTop"/>
      </w:pPr>
      <w:r w:rsidRPr="00EA7C49">
        <w:t xml:space="preserve"> </w:t>
      </w:r>
    </w:p>
    <w:p w:rsidR="007814C7" w:rsidRPr="00EA7C49" w14:paraId="33833A25" w14:textId="77777777">
      <w:pPr>
        <w:pStyle w:val="EPBody"/>
      </w:pPr>
      <w:r w:rsidRPr="00EA7C49">
        <w:rPr>
          <w:rStyle w:val="HideTWBExt"/>
        </w:rPr>
        <w:t>&lt;Commission&gt;</w:t>
      </w:r>
      <w:r w:rsidRPr="00EA7C49">
        <w:rPr>
          <w:rStyle w:val="HideTWBInt"/>
        </w:rPr>
        <w:t>{AFCO}</w:t>
      </w:r>
      <w:r w:rsidRPr="00EA7C49">
        <w:t>Committee on Constitutional Affairs</w:t>
      </w:r>
      <w:r w:rsidRPr="00EA7C49">
        <w:rPr>
          <w:rStyle w:val="HideTWBExt"/>
        </w:rPr>
        <w:t>&lt;/Commission&gt;</w:t>
      </w:r>
    </w:p>
    <w:p w:rsidR="007814C7" w:rsidRPr="00EA7C49" w14:paraId="4C5A63F3" w14:textId="77777777">
      <w:pPr>
        <w:pStyle w:val="LineBottom"/>
      </w:pPr>
      <w:r w:rsidRPr="00EA7C49">
        <w:t xml:space="preserve"> </w:t>
      </w:r>
    </w:p>
    <w:p w:rsidR="007814C7" w:rsidRPr="00EA7C49" w14:paraId="42B93832" w14:textId="77777777">
      <w:pPr>
        <w:pStyle w:val="CoverReference"/>
      </w:pPr>
      <w:r w:rsidRPr="00EA7C49">
        <w:rPr>
          <w:rStyle w:val="HideTWBExt"/>
        </w:rPr>
        <w:t>&lt;</w:t>
      </w:r>
      <w:r w:rsidRPr="00EA7C49">
        <w:rPr>
          <w:rStyle w:val="HideTWBExt"/>
        </w:rPr>
        <w:t>RefProc</w:t>
      </w:r>
      <w:r w:rsidRPr="00EA7C49">
        <w:rPr>
          <w:rStyle w:val="HideTWBExt"/>
        </w:rPr>
        <w:t>&gt;</w:t>
      </w:r>
      <w:r w:rsidRPr="00EA7C49">
        <w:t>2026/2105</w:t>
      </w:r>
      <w:r w:rsidRPr="00EA7C49">
        <w:rPr>
          <w:rStyle w:val="HideTWBExt"/>
        </w:rPr>
        <w:t>&lt;/</w:t>
      </w:r>
      <w:r w:rsidRPr="00EA7C49">
        <w:rPr>
          <w:rStyle w:val="HideTWBExt"/>
        </w:rPr>
        <w:t>RefProc</w:t>
      </w:r>
      <w:r w:rsidRPr="00EA7C49">
        <w:rPr>
          <w:rStyle w:val="HideTWBExt"/>
        </w:rPr>
        <w:t>&gt;&lt;</w:t>
      </w:r>
      <w:r w:rsidRPr="00EA7C49">
        <w:rPr>
          <w:rStyle w:val="HideTWBExt"/>
        </w:rPr>
        <w:t>RefTypeProc</w:t>
      </w:r>
      <w:r w:rsidRPr="00EA7C49">
        <w:rPr>
          <w:rStyle w:val="HideTWBExt"/>
        </w:rPr>
        <w:t>&gt;</w:t>
      </w:r>
      <w:r w:rsidRPr="00EA7C49">
        <w:t>(REG)</w:t>
      </w:r>
      <w:r w:rsidRPr="00EA7C49">
        <w:rPr>
          <w:rStyle w:val="HideTWBExt"/>
        </w:rPr>
        <w:t>&lt;/</w:t>
      </w:r>
      <w:r w:rsidRPr="00EA7C49">
        <w:rPr>
          <w:rStyle w:val="HideTWBExt"/>
        </w:rPr>
        <w:t>RefTypeProc</w:t>
      </w:r>
      <w:r w:rsidRPr="00EA7C49">
        <w:rPr>
          <w:rStyle w:val="HideTWBExt"/>
        </w:rPr>
        <w:t>&gt;</w:t>
      </w:r>
    </w:p>
    <w:p w:rsidR="007814C7" w:rsidRPr="00EA7C49" w14:paraId="56ADA49D" w14:textId="77777777">
      <w:pPr>
        <w:pStyle w:val="CoverDate"/>
      </w:pPr>
      <w:r w:rsidRPr="00EA7C49">
        <w:rPr>
          <w:rStyle w:val="HideTWBExt"/>
        </w:rPr>
        <w:t>&lt;Date&gt;</w:t>
      </w:r>
      <w:r w:rsidRPr="00EA7C49">
        <w:rPr>
          <w:rStyle w:val="HideTWBInt"/>
        </w:rPr>
        <w:t>{13/10/2026}</w:t>
      </w:r>
      <w:r w:rsidRPr="00EA7C49">
        <w:t>13.10.2026</w:t>
      </w:r>
      <w:r w:rsidRPr="00EA7C49">
        <w:rPr>
          <w:rStyle w:val="HideTWBExt"/>
        </w:rPr>
        <w:t>&lt;/Date&gt;</w:t>
      </w:r>
    </w:p>
    <w:p w:rsidR="007814C7" w:rsidRPr="00EA7C49" w14:paraId="5E90FBB1" w14:textId="77777777">
      <w:pPr>
        <w:pStyle w:val="CoverDocType"/>
      </w:pPr>
      <w:r w:rsidRPr="00EA7C49">
        <w:rPr>
          <w:rStyle w:val="HideTWBExt"/>
        </w:rPr>
        <w:t>&lt;</w:t>
      </w:r>
      <w:r w:rsidRPr="00EA7C49">
        <w:rPr>
          <w:rStyle w:val="HideTWBExt"/>
        </w:rPr>
        <w:t>TypeAM</w:t>
      </w:r>
      <w:r w:rsidRPr="00EA7C49">
        <w:rPr>
          <w:rStyle w:val="HideTWBExt"/>
        </w:rPr>
        <w:t>&gt;</w:t>
      </w:r>
      <w:r w:rsidRPr="00EA7C49">
        <w:t>AMENDMENTS</w:t>
      </w:r>
      <w:r w:rsidRPr="00EA7C49">
        <w:rPr>
          <w:rStyle w:val="HideTWBExt"/>
        </w:rPr>
        <w:t>&lt;/</w:t>
      </w:r>
      <w:r w:rsidRPr="00EA7C49">
        <w:rPr>
          <w:rStyle w:val="HideTWBExt"/>
        </w:rPr>
        <w:t>TypeAM</w:t>
      </w:r>
      <w:r w:rsidRPr="00EA7C49">
        <w:rPr>
          <w:rStyle w:val="HideTWBExt"/>
        </w:rPr>
        <w:t>&gt;</w:t>
      </w:r>
    </w:p>
    <w:p w:rsidR="007814C7" w:rsidRPr="00EA7C49" w14:paraId="7B149B46" w14:textId="2769EB34">
      <w:pPr>
        <w:pStyle w:val="CoverDocType24a"/>
      </w:pPr>
      <w:r w:rsidRPr="00EA7C49">
        <w:rPr>
          <w:rStyle w:val="HideTWBExt"/>
        </w:rPr>
        <w:t>&lt;</w:t>
      </w:r>
      <w:r w:rsidRPr="00EA7C49">
        <w:rPr>
          <w:rStyle w:val="HideTWBExt"/>
        </w:rPr>
        <w:t>RangeAM</w:t>
      </w:r>
      <w:r w:rsidRPr="00EA7C49">
        <w:rPr>
          <w:rStyle w:val="HideTWBExt"/>
        </w:rPr>
        <w:t>&gt;</w:t>
      </w:r>
      <w:r w:rsidRPr="00EA7C49" w:rsidR="00840F6F">
        <w:t>11 - 48</w:t>
      </w:r>
      <w:r w:rsidRPr="00EA7C49">
        <w:rPr>
          <w:rStyle w:val="HideTWBExt"/>
        </w:rPr>
        <w:t>&lt;/</w:t>
      </w:r>
      <w:r w:rsidRPr="00EA7C49">
        <w:rPr>
          <w:rStyle w:val="HideTWBExt"/>
        </w:rPr>
        <w:t>RangeAM</w:t>
      </w:r>
      <w:r w:rsidRPr="00EA7C49">
        <w:rPr>
          <w:rStyle w:val="HideTWBExt"/>
        </w:rPr>
        <w:t>&gt;</w:t>
      </w:r>
    </w:p>
    <w:p w:rsidR="007814C7" w:rsidRPr="00EA7C49" w14:paraId="6095D4CC" w14:textId="77777777">
      <w:pPr>
        <w:pStyle w:val="CoverBold"/>
      </w:pPr>
      <w:r w:rsidRPr="00EA7C49">
        <w:rPr>
          <w:rStyle w:val="HideTWBExt"/>
        </w:rPr>
        <w:t>&lt;</w:t>
      </w:r>
      <w:r w:rsidRPr="00EA7C49">
        <w:rPr>
          <w:rStyle w:val="HideTWBExt"/>
        </w:rPr>
        <w:t>TitreType</w:t>
      </w:r>
      <w:r w:rsidRPr="00EA7C49">
        <w:rPr>
          <w:rStyle w:val="HideTWBExt"/>
        </w:rPr>
        <w:t>&gt;</w:t>
      </w:r>
      <w:r w:rsidRPr="00EA7C49">
        <w:t>Draft report</w:t>
      </w:r>
      <w:r w:rsidRPr="00EA7C49">
        <w:rPr>
          <w:rStyle w:val="HideTWBExt"/>
        </w:rPr>
        <w:t>&lt;/</w:t>
      </w:r>
      <w:r w:rsidRPr="00EA7C49">
        <w:rPr>
          <w:rStyle w:val="HideTWBExt"/>
        </w:rPr>
        <w:t>TitreType</w:t>
      </w:r>
      <w:r w:rsidRPr="00EA7C49">
        <w:rPr>
          <w:rStyle w:val="HideTWBExt"/>
        </w:rPr>
        <w:t>&gt;</w:t>
      </w:r>
    </w:p>
    <w:p w:rsidR="007814C7" w:rsidRPr="00EA7C49" w14:paraId="6F11866D" w14:textId="77777777">
      <w:pPr>
        <w:pStyle w:val="CoverBold"/>
      </w:pPr>
      <w:r w:rsidRPr="00EA7C49">
        <w:rPr>
          <w:rStyle w:val="HideTWBExt"/>
        </w:rPr>
        <w:t>&lt;Rapporteur&gt;</w:t>
      </w:r>
      <w:r w:rsidRPr="00EA7C49">
        <w:t>Juan Fernando López Aguilar</w:t>
      </w:r>
      <w:r w:rsidRPr="00EA7C49">
        <w:rPr>
          <w:rStyle w:val="HideTWBExt"/>
        </w:rPr>
        <w:t>&lt;/Rapporteur&gt;</w:t>
      </w:r>
    </w:p>
    <w:p w:rsidR="007814C7" w:rsidRPr="00EA7C49" w14:paraId="0E5EE828" w14:textId="77777777">
      <w:pPr>
        <w:pStyle w:val="CoverNormal24a"/>
      </w:pPr>
      <w:r w:rsidRPr="00EA7C49">
        <w:rPr>
          <w:rStyle w:val="HideTWBExt"/>
        </w:rPr>
        <w:t>&lt;</w:t>
      </w:r>
      <w:r w:rsidRPr="00EA7C49">
        <w:rPr>
          <w:rStyle w:val="HideTWBExt"/>
        </w:rPr>
        <w:t>DocRefPE</w:t>
      </w:r>
      <w:r w:rsidRPr="00EA7C49">
        <w:rPr>
          <w:rStyle w:val="HideTWBExt"/>
        </w:rPr>
        <w:t>&gt;</w:t>
      </w:r>
      <w:r w:rsidRPr="00EA7C49">
        <w:t>(PE791.904v01-</w:t>
      </w:r>
      <w:r w:rsidRPr="00EA7C49">
        <w:t>00)</w:t>
      </w:r>
      <w:r w:rsidRPr="00EA7C49">
        <w:rPr>
          <w:rStyle w:val="HideTWBExt"/>
        </w:rPr>
        <w:t>&lt;</w:t>
      </w:r>
      <w:r w:rsidRPr="00EA7C49">
        <w:rPr>
          <w:rStyle w:val="HideTWBExt"/>
        </w:rPr>
        <w:t>/</w:t>
      </w:r>
      <w:r w:rsidRPr="00EA7C49">
        <w:rPr>
          <w:rStyle w:val="HideTWBExt"/>
        </w:rPr>
        <w:t>DocRefPE</w:t>
      </w:r>
      <w:r w:rsidRPr="00EA7C49">
        <w:rPr>
          <w:rStyle w:val="HideTWBExt"/>
        </w:rPr>
        <w:t>&gt;</w:t>
      </w:r>
    </w:p>
    <w:p w:rsidR="007814C7" w:rsidRPr="00EA7C49" w14:paraId="69FCF103" w14:textId="77777777">
      <w:pPr>
        <w:pStyle w:val="CoverNormal24a"/>
      </w:pPr>
      <w:r w:rsidRPr="00EA7C49">
        <w:rPr>
          <w:rStyle w:val="HideTWBExt"/>
        </w:rPr>
        <w:t>&lt;Titre&gt;</w:t>
      </w:r>
      <w:r w:rsidRPr="00EA7C49">
        <w:t>Amendments to Parliament’s Rules of Procedure on proxy voting during pregnancy and immediately after childbirth</w:t>
      </w:r>
      <w:r w:rsidRPr="00EA7C49">
        <w:rPr>
          <w:rStyle w:val="HideTWBExt"/>
        </w:rPr>
        <w:t>&lt;/Titre&gt;</w:t>
      </w:r>
    </w:p>
    <w:p w:rsidR="007814C7" w:rsidRPr="00EA7C49" w14:paraId="27B6FFEB" w14:textId="77777777">
      <w:pPr>
        <w:pStyle w:val="CoverNormal24a"/>
        <w:rPr>
          <w:lang w:val="pt-PT"/>
        </w:rPr>
      </w:pPr>
      <w:r w:rsidRPr="00EA7C49">
        <w:rPr>
          <w:rStyle w:val="HideTWBExt"/>
          <w:lang w:val="pt-PT"/>
        </w:rPr>
        <w:t>&lt;</w:t>
      </w:r>
      <w:r w:rsidRPr="00EA7C49">
        <w:rPr>
          <w:rStyle w:val="HideTWBExt"/>
          <w:lang w:val="pt-PT"/>
        </w:rPr>
        <w:t>DocRef</w:t>
      </w:r>
      <w:r w:rsidRPr="00EA7C49">
        <w:rPr>
          <w:rStyle w:val="HideTWBExt"/>
          <w:lang w:val="pt-PT"/>
        </w:rPr>
        <w:t>&gt;</w:t>
      </w:r>
      <w:r w:rsidRPr="00EA7C49">
        <w:rPr>
          <w:lang w:val="pt-PT"/>
        </w:rPr>
        <w:t>(2026/2105(REG</w:t>
      </w:r>
      <w:r w:rsidRPr="00EA7C49">
        <w:rPr>
          <w:lang w:val="pt-PT"/>
        </w:rPr>
        <w:t>))</w:t>
      </w:r>
      <w:r w:rsidRPr="00EA7C49">
        <w:rPr>
          <w:rStyle w:val="HideTWBExt"/>
          <w:lang w:val="pt-PT"/>
        </w:rPr>
        <w:t>&lt;</w:t>
      </w:r>
      <w:r w:rsidRPr="00EA7C49">
        <w:rPr>
          <w:rStyle w:val="HideTWBExt"/>
          <w:lang w:val="pt-PT"/>
        </w:rPr>
        <w:t>/</w:t>
      </w:r>
      <w:r w:rsidRPr="00EA7C49">
        <w:rPr>
          <w:rStyle w:val="HideTWBExt"/>
          <w:lang w:val="pt-PT"/>
        </w:rPr>
        <w:t>DocRef</w:t>
      </w:r>
      <w:r w:rsidRPr="00EA7C49">
        <w:rPr>
          <w:rStyle w:val="HideTWBExt"/>
          <w:lang w:val="pt-PT"/>
        </w:rPr>
        <w:t>&gt;</w:t>
      </w:r>
    </w:p>
    <w:p w:rsidR="007814C7" w:rsidRPr="00EA7C49" w14:paraId="3284AF91" w14:textId="77777777">
      <w:pPr>
        <w:rPr>
          <w:lang w:val="pt-PT"/>
        </w:rPr>
      </w:pPr>
      <w:r w:rsidRPr="00EA7C49">
        <w:rPr>
          <w:lang w:val="pt-PT"/>
        </w:rPr>
        <w:br w:type="page"/>
      </w:r>
      <w:r w:rsidRPr="00EA7C49">
        <w:rPr>
          <w:lang w:val="pt-PT"/>
        </w:rPr>
        <w:t>AM</w:t>
      </w:r>
      <w:r w:rsidRPr="00EA7C49">
        <w:rPr>
          <w:lang w:val="pt-PT"/>
        </w:rPr>
        <w:t>_Com</w:t>
      </w:r>
      <w:r w:rsidRPr="00EA7C49">
        <w:rPr>
          <w:lang w:val="pt-PT"/>
        </w:rPr>
        <w:t>_RulesReport</w:t>
      </w:r>
    </w:p>
    <w:p w:rsidR="007814C7" w:rsidRPr="00EA7C49" w14:paraId="2750154F" w14:textId="760A76F9">
      <w:pPr>
        <w:pStyle w:val="AmNumberTabs"/>
        <w:rPr>
          <w:lang w:val="pt-PT"/>
        </w:rPr>
      </w:pPr>
      <w:r w:rsidRPr="00EA7C49">
        <w:rPr>
          <w:lang w:val="pt-PT"/>
        </w:rPr>
        <w:br w:type="page"/>
      </w:r>
      <w:r w:rsidRPr="00EA7C49">
        <w:rPr>
          <w:rStyle w:val="HideTWBExt"/>
          <w:lang w:val="pt-PT"/>
        </w:rPr>
        <w:t>&lt;</w:t>
      </w:r>
      <w:r w:rsidRPr="00EA7C49">
        <w:rPr>
          <w:rStyle w:val="HideTWBExt"/>
          <w:lang w:val="pt-PT"/>
        </w:rPr>
        <w:t>RepeatBlock-Amend</w:t>
      </w:r>
      <w:r w:rsidRPr="00EA7C49">
        <w:rPr>
          <w:rStyle w:val="HideTWBExt"/>
          <w:lang w:val="pt-PT"/>
        </w:rPr>
        <w:t>&gt;&lt;</w:t>
      </w:r>
      <w:r w:rsidRPr="00EA7C49">
        <w:rPr>
          <w:rStyle w:val="HideTWBExt"/>
          <w:lang w:val="pt-PT"/>
        </w:rPr>
        <w:t>Amend</w:t>
      </w:r>
      <w:r w:rsidRPr="00EA7C49">
        <w:rPr>
          <w:rStyle w:val="HideTWBExt"/>
          <w:lang w:val="pt-PT"/>
        </w:rPr>
        <w:t>&gt;</w:t>
      </w:r>
      <w:r w:rsidRPr="00EA7C49">
        <w:rPr>
          <w:lang w:val="pt-PT"/>
        </w:rPr>
        <w:t>Amendment</w:t>
      </w:r>
      <w:r w:rsidRPr="00EA7C49">
        <w:rPr>
          <w:lang w:val="pt-PT"/>
        </w:rPr>
        <w:tab/>
      </w:r>
      <w:r w:rsidRPr="00EA7C49">
        <w:rPr>
          <w:lang w:val="pt-PT"/>
        </w:rPr>
        <w:tab/>
      </w:r>
      <w:r w:rsidRPr="00EA7C49">
        <w:rPr>
          <w:rStyle w:val="HideTWBExt"/>
          <w:lang w:val="pt-PT"/>
        </w:rPr>
        <w:t>&lt;</w:t>
      </w:r>
      <w:r w:rsidRPr="00EA7C49">
        <w:rPr>
          <w:rStyle w:val="HideTWBExt"/>
          <w:lang w:val="pt-PT"/>
        </w:rPr>
        <w:t>NumAm</w:t>
      </w:r>
      <w:r w:rsidRPr="00EA7C49">
        <w:rPr>
          <w:rStyle w:val="HideTWBExt"/>
          <w:lang w:val="pt-PT"/>
        </w:rPr>
        <w:t>&gt;</w:t>
      </w:r>
      <w:r w:rsidRPr="00EA7C49" w:rsidR="00840F6F">
        <w:rPr>
          <w:lang w:val="pt-PT"/>
        </w:rPr>
        <w:t>11</w:t>
      </w:r>
      <w:r w:rsidRPr="00EA7C49">
        <w:rPr>
          <w:rStyle w:val="HideTWBExt"/>
          <w:lang w:val="pt-PT"/>
        </w:rPr>
        <w:t>&lt;/</w:t>
      </w:r>
      <w:r w:rsidRPr="00EA7C49">
        <w:rPr>
          <w:rStyle w:val="HideTWBExt"/>
          <w:lang w:val="pt-PT"/>
        </w:rPr>
        <w:t>NumAm</w:t>
      </w:r>
      <w:r w:rsidRPr="00EA7C49">
        <w:rPr>
          <w:rStyle w:val="HideTWBExt"/>
          <w:lang w:val="pt-PT"/>
        </w:rPr>
        <w:t>&gt;</w:t>
      </w:r>
    </w:p>
    <w:p w:rsidR="007814C7" w:rsidRPr="00EA7C49" w14:paraId="464E440D" w14:textId="77777777">
      <w:pPr>
        <w:pStyle w:val="NormalBold"/>
        <w:rPr>
          <w:lang w:val="pt-PT"/>
        </w:rPr>
      </w:pPr>
      <w:r w:rsidRPr="00EA7C49">
        <w:rPr>
          <w:rStyle w:val="HideTWBExt"/>
          <w:b w:val="0"/>
          <w:lang w:val="pt-PT"/>
        </w:rPr>
        <w:t>&lt;</w:t>
      </w:r>
      <w:r w:rsidRPr="00EA7C49">
        <w:rPr>
          <w:rStyle w:val="HideTWBExt"/>
          <w:b w:val="0"/>
          <w:lang w:val="pt-PT"/>
        </w:rPr>
        <w:t>RepeatBlock-By</w:t>
      </w:r>
      <w:r w:rsidRPr="00EA7C49">
        <w:rPr>
          <w:rStyle w:val="HideTWBExt"/>
          <w:b w:val="0"/>
          <w:lang w:val="pt-PT"/>
        </w:rPr>
        <w:t>&gt;&lt;</w:t>
      </w:r>
      <w:r w:rsidRPr="00EA7C49">
        <w:rPr>
          <w:rStyle w:val="HideTWBExt"/>
          <w:b w:val="0"/>
          <w:lang w:val="pt-PT"/>
        </w:rPr>
        <w:t>Members</w:t>
      </w:r>
      <w:r w:rsidRPr="00EA7C49">
        <w:rPr>
          <w:rStyle w:val="HideTWBExt"/>
          <w:b w:val="0"/>
          <w:lang w:val="pt-PT"/>
        </w:rPr>
        <w:t>&gt;</w:t>
      </w:r>
      <w:r w:rsidRPr="00EA7C49">
        <w:rPr>
          <w:lang w:val="pt-PT"/>
        </w:rPr>
        <w:t>Loránt</w:t>
      </w:r>
      <w:r w:rsidRPr="00EA7C49">
        <w:rPr>
          <w:lang w:val="pt-PT"/>
        </w:rPr>
        <w:t xml:space="preserve"> </w:t>
      </w:r>
      <w:r w:rsidRPr="00EA7C49">
        <w:rPr>
          <w:lang w:val="pt-PT"/>
        </w:rPr>
        <w:t>Vincze</w:t>
      </w:r>
      <w:r w:rsidRPr="00EA7C49">
        <w:rPr>
          <w:lang w:val="pt-PT"/>
        </w:rPr>
        <w:t>, Ana Miguel Pedro</w:t>
      </w:r>
      <w:r w:rsidRPr="00EA7C49">
        <w:rPr>
          <w:rStyle w:val="HideTWBExt"/>
          <w:b w:val="0"/>
          <w:lang w:val="pt-PT"/>
        </w:rPr>
        <w:t>&lt;/</w:t>
      </w:r>
      <w:r w:rsidRPr="00EA7C49">
        <w:rPr>
          <w:rStyle w:val="HideTWBExt"/>
          <w:b w:val="0"/>
          <w:lang w:val="pt-PT"/>
        </w:rPr>
        <w:t>Members</w:t>
      </w:r>
      <w:r w:rsidRPr="00EA7C49">
        <w:rPr>
          <w:rStyle w:val="HideTWBExt"/>
          <w:b w:val="0"/>
          <w:lang w:val="pt-PT"/>
        </w:rPr>
        <w:t>&gt;</w:t>
      </w:r>
    </w:p>
    <w:p w:rsidR="007814C7" w:rsidRPr="00EA7C49" w14:paraId="43958415" w14:textId="77777777">
      <w:pPr>
        <w:pStyle w:val="NormalBold"/>
        <w:rPr>
          <w:lang w:val="pt-PT"/>
        </w:rPr>
      </w:pPr>
      <w:r w:rsidRPr="00EA7C49">
        <w:rPr>
          <w:rStyle w:val="HideTWBExt"/>
          <w:b w:val="0"/>
          <w:lang w:val="pt-PT"/>
        </w:rPr>
        <w:t>&lt;/</w:t>
      </w:r>
      <w:r w:rsidRPr="00EA7C49">
        <w:rPr>
          <w:rStyle w:val="HideTWBExt"/>
          <w:b w:val="0"/>
          <w:lang w:val="pt-PT"/>
        </w:rPr>
        <w:t>RepeatBlock-By</w:t>
      </w:r>
      <w:r w:rsidRPr="00EA7C49">
        <w:rPr>
          <w:rStyle w:val="HideTWBExt"/>
          <w:b w:val="0"/>
          <w:lang w:val="pt-PT"/>
        </w:rPr>
        <w:t>&gt;</w:t>
      </w:r>
    </w:p>
    <w:p w:rsidR="007814C7" w:rsidRPr="00EA7C49" w14:paraId="59F8FFE8" w14:textId="77777777">
      <w:pPr>
        <w:pStyle w:val="NormalBold"/>
      </w:pPr>
      <w:r w:rsidRPr="00EA7C49">
        <w:rPr>
          <w:rStyle w:val="HideTWBExt"/>
        </w:rPr>
        <w:t>&lt;</w:t>
      </w:r>
      <w:r w:rsidRPr="00EA7C49">
        <w:rPr>
          <w:rStyle w:val="HideTWBExt"/>
        </w:rPr>
        <w:t>DocAmend</w:t>
      </w:r>
      <w:r w:rsidRPr="00EA7C49">
        <w:rPr>
          <w:rStyle w:val="HideTWBExt"/>
        </w:rPr>
        <w:t>&gt;</w:t>
      </w:r>
      <w:r w:rsidRPr="00EA7C49">
        <w:t>Proposal for a decision</w:t>
      </w:r>
      <w:r w:rsidRPr="00EA7C49">
        <w:rPr>
          <w:rStyle w:val="HideTWBExt"/>
        </w:rPr>
        <w:t>&lt;/</w:t>
      </w:r>
      <w:r w:rsidRPr="00EA7C49">
        <w:rPr>
          <w:rStyle w:val="HideTWBExt"/>
        </w:rPr>
        <w:t>DocAmend</w:t>
      </w:r>
      <w:r w:rsidRPr="00EA7C49">
        <w:rPr>
          <w:rStyle w:val="HideTWBExt"/>
        </w:rPr>
        <w:t>&gt;</w:t>
      </w:r>
    </w:p>
    <w:p w:rsidR="007814C7" w:rsidRPr="00EA7C49" w14:paraId="407E3ECC" w14:textId="77777777">
      <w:pPr>
        <w:pStyle w:val="NormalBold"/>
      </w:pPr>
      <w:r w:rsidRPr="00EA7C49">
        <w:rPr>
          <w:rStyle w:val="HideTWBExt"/>
        </w:rPr>
        <w:t>&lt;Article&gt;</w:t>
      </w:r>
      <w:r w:rsidRPr="00EA7C49">
        <w:t>Paragraph 2</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A3BE9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814C7" w:rsidRPr="00EA7C49" w14:paraId="463BF7F1" w14:textId="77777777"/>
        </w:tc>
      </w:tr>
      <w:tr w14:paraId="27C0E89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814C7" w:rsidRPr="00EA7C49" w14:paraId="75D402EB" w14:textId="77777777">
            <w:pPr>
              <w:pStyle w:val="AmColumnHeading"/>
            </w:pPr>
            <w:r w:rsidRPr="00EA7C49">
              <w:t>Proposal for a decision</w:t>
            </w:r>
          </w:p>
        </w:tc>
        <w:tc>
          <w:tcPr>
            <w:tcW w:w="4876" w:type="dxa"/>
            <w:tcBorders>
              <w:top w:val="nil"/>
              <w:left w:val="nil"/>
              <w:bottom w:val="nil"/>
              <w:right w:val="nil"/>
            </w:tcBorders>
          </w:tcPr>
          <w:p w:rsidR="007814C7" w:rsidRPr="00EA7C49" w14:paraId="6180DD91" w14:textId="77777777">
            <w:pPr>
              <w:pStyle w:val="AmColumnHeading"/>
            </w:pPr>
            <w:r w:rsidRPr="00EA7C49">
              <w:t>Amendment</w:t>
            </w:r>
          </w:p>
        </w:tc>
      </w:tr>
      <w:tr w14:paraId="75EB0D2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814C7" w:rsidRPr="00EA7C49" w14:paraId="2EA84F7C" w14:textId="77777777">
            <w:pPr>
              <w:pStyle w:val="Normal6a"/>
            </w:pPr>
            <w:r w:rsidRPr="00EA7C49">
              <w:t>2.</w:t>
            </w:r>
            <w:r w:rsidRPr="00EA7C49">
              <w:tab/>
              <w:t>Decides that the amendments shall enter into force on the date on which both Council Decision (EU, Euratom) 2026/1296 of 26 May 2026 amending the Act concerning the election of the members of the European Parliament by direct universal suffrage and the corresponding amendments to the Statute for Members of the European Parliament have entered into force; decides that the amendments empowering the Bureau to adopt implementing measures shall however apply from the date that this decision is adopted;</w:t>
            </w:r>
          </w:p>
        </w:tc>
        <w:tc>
          <w:tcPr>
            <w:tcW w:w="4876" w:type="dxa"/>
            <w:tcBorders>
              <w:top w:val="nil"/>
              <w:left w:val="nil"/>
              <w:bottom w:val="nil"/>
              <w:right w:val="nil"/>
            </w:tcBorders>
          </w:tcPr>
          <w:p w:rsidR="007814C7" w:rsidRPr="00EA7C49" w14:paraId="09FE2556" w14:textId="77777777">
            <w:pPr>
              <w:pStyle w:val="Normal6a"/>
            </w:pPr>
            <w:r w:rsidRPr="00EA7C49">
              <w:t>2.</w:t>
            </w:r>
            <w:r w:rsidRPr="00EA7C49">
              <w:tab/>
              <w:t xml:space="preserve">Decides that the amendments shall enter into force on the date on which both Council Decision (EU, Euratom) 2026/1296 of 26 May 2026 amending the Act concerning the election of the members of the European Parliament by direct universal suffrage and the corresponding amendments to the Statute for Members of the European Parliament have entered into force; decides that the amendments empowering the Bureau to adopt implementing measures shall however apply from the date that this decision is adopted; </w:t>
            </w:r>
            <w:r w:rsidRPr="00EA7C49">
              <w:rPr>
                <w:b/>
                <w:i/>
              </w:rPr>
              <w:t>decides that the Bureau shall lay down only the technical and administrative arrangements necessary for the implementation of this Rule, including arrangements for registration, revocation and relinquishment, supporting documents, secret ballots, corrections to votes and applicable technical deadlines; decides that those arrangements shall neither restrict nor extend the rights laid down in the new Rule 193a, nor alter the conditions laid down therein; decides that the arrangements laid down by the Bureau shall ensure the secrecy of secret ballots and the transparency, accountability, traceability, legal certainty and integrity of voting by proxy;</w:t>
            </w:r>
          </w:p>
        </w:tc>
      </w:tr>
    </w:tbl>
    <w:p w:rsidR="007814C7" w:rsidRPr="00EA7C49" w14:paraId="5565C613" w14:textId="77777777">
      <w:pPr>
        <w:pStyle w:val="AmOrLang"/>
        <w:rPr>
          <w:lang w:val="de-DE"/>
        </w:rPr>
      </w:pPr>
      <w:r w:rsidRPr="00EA7C49">
        <w:rPr>
          <w:lang w:val="de-DE"/>
        </w:rPr>
        <w:t>Or</w:t>
      </w:r>
      <w:r w:rsidRPr="00EA7C49">
        <w:rPr>
          <w:lang w:val="de-DE"/>
        </w:rPr>
        <w:t xml:space="preserve">. </w:t>
      </w:r>
      <w:r w:rsidRPr="00EA7C49">
        <w:rPr>
          <w:rStyle w:val="HideTWBExt"/>
          <w:lang w:val="de-DE"/>
        </w:rPr>
        <w:t>&lt;Original&gt;</w:t>
      </w:r>
      <w:r w:rsidRPr="00EA7C49">
        <w:rPr>
          <w:rStyle w:val="HideTWBInt"/>
          <w:lang w:val="de-DE"/>
        </w:rPr>
        <w:t>{EN}</w:t>
      </w:r>
      <w:r w:rsidRPr="00EA7C49">
        <w:rPr>
          <w:lang w:val="de-DE"/>
        </w:rPr>
        <w:t>en</w:t>
      </w:r>
      <w:r w:rsidRPr="00EA7C49">
        <w:rPr>
          <w:rStyle w:val="HideTWBExt"/>
          <w:lang w:val="de-DE"/>
        </w:rPr>
        <w:t>&lt;/Original&gt;</w:t>
      </w:r>
    </w:p>
    <w:p w:rsidR="007814C7" w:rsidRPr="00EA7C49" w14:paraId="3C6CA670" w14:textId="77777777">
      <w:pPr>
        <w:rPr>
          <w:lang w:val="de-DE"/>
        </w:rPr>
      </w:pPr>
      <w:r w:rsidRPr="00EA7C49">
        <w:rPr>
          <w:rStyle w:val="HideTWBExt"/>
          <w:lang w:val="de-DE"/>
        </w:rPr>
        <w:t>&lt;/Amend&gt;</w:t>
      </w:r>
    </w:p>
    <w:p w:rsidR="007814C7" w:rsidRPr="00EA7C49" w14:paraId="2F39E0DE" w14:textId="6534A00E">
      <w:pPr>
        <w:pStyle w:val="AmNumberTabs"/>
        <w:rPr>
          <w:lang w:val="de-DE"/>
        </w:rPr>
      </w:pPr>
      <w:r w:rsidRPr="00EA7C49">
        <w:rPr>
          <w:rStyle w:val="HideTWBExt"/>
          <w:lang w:val="de-DE"/>
        </w:rPr>
        <w:t>&lt;Amend&gt;</w:t>
      </w:r>
      <w:r w:rsidRPr="00EA7C49">
        <w:rPr>
          <w:lang w:val="de-DE"/>
        </w:rPr>
        <w:t>Amendment</w:t>
      </w:r>
      <w:r w:rsidRPr="00EA7C49">
        <w:rPr>
          <w:lang w:val="de-DE"/>
        </w:rPr>
        <w:tab/>
      </w:r>
      <w:r w:rsidRPr="00EA7C49">
        <w:rPr>
          <w:lang w:val="de-DE"/>
        </w:rPr>
        <w:tab/>
      </w:r>
      <w:r w:rsidRPr="00EA7C49">
        <w:rPr>
          <w:rStyle w:val="HideTWBExt"/>
          <w:lang w:val="de-DE"/>
        </w:rPr>
        <w:t>&lt;</w:t>
      </w:r>
      <w:r w:rsidRPr="00EA7C49">
        <w:rPr>
          <w:rStyle w:val="HideTWBExt"/>
          <w:lang w:val="de-DE"/>
        </w:rPr>
        <w:t>NumAm</w:t>
      </w:r>
      <w:r w:rsidRPr="00EA7C49">
        <w:rPr>
          <w:rStyle w:val="HideTWBExt"/>
          <w:lang w:val="de-DE"/>
        </w:rPr>
        <w:t>&gt;</w:t>
      </w:r>
      <w:r w:rsidRPr="00EA7C49" w:rsidR="00840F6F">
        <w:rPr>
          <w:lang w:val="de-DE"/>
        </w:rPr>
        <w:t>12</w:t>
      </w:r>
      <w:r w:rsidRPr="00EA7C49">
        <w:rPr>
          <w:rStyle w:val="HideTWBExt"/>
          <w:lang w:val="de-DE"/>
        </w:rPr>
        <w:t>&lt;/</w:t>
      </w:r>
      <w:r w:rsidRPr="00EA7C49">
        <w:rPr>
          <w:rStyle w:val="HideTWBExt"/>
          <w:lang w:val="de-DE"/>
        </w:rPr>
        <w:t>NumAm</w:t>
      </w:r>
      <w:r w:rsidRPr="00EA7C49">
        <w:rPr>
          <w:rStyle w:val="HideTWBExt"/>
          <w:lang w:val="de-DE"/>
        </w:rPr>
        <w:t>&gt;</w:t>
      </w:r>
    </w:p>
    <w:p w:rsidR="007814C7" w:rsidRPr="00EA7C49" w14:paraId="5A7477BE" w14:textId="77777777">
      <w:pPr>
        <w:pStyle w:val="NormalBold"/>
        <w:rPr>
          <w:lang w:val="de-DE"/>
        </w:rPr>
      </w:pPr>
      <w:r w:rsidRPr="00EA7C49">
        <w:rPr>
          <w:rStyle w:val="HideTWBExt"/>
          <w:b w:val="0"/>
          <w:lang w:val="de-DE"/>
        </w:rPr>
        <w:t>&lt;</w:t>
      </w:r>
      <w:r w:rsidRPr="00EA7C49">
        <w:rPr>
          <w:rStyle w:val="HideTWBExt"/>
          <w:b w:val="0"/>
          <w:lang w:val="de-DE"/>
        </w:rPr>
        <w:t>RepeatBlock</w:t>
      </w:r>
      <w:r w:rsidRPr="00EA7C49">
        <w:rPr>
          <w:rStyle w:val="HideTWBExt"/>
          <w:b w:val="0"/>
          <w:lang w:val="de-DE"/>
        </w:rPr>
        <w:t>-By&gt;&lt;Members&gt;</w:t>
      </w:r>
      <w:r w:rsidRPr="00EA7C49">
        <w:rPr>
          <w:lang w:val="de-DE"/>
        </w:rPr>
        <w:t>Daniel Freund</w:t>
      </w:r>
      <w:r w:rsidRPr="00EA7C49">
        <w:rPr>
          <w:rStyle w:val="HideTWBExt"/>
          <w:b w:val="0"/>
          <w:lang w:val="de-DE"/>
        </w:rPr>
        <w:t>&lt;/Members&gt;</w:t>
      </w:r>
    </w:p>
    <w:p w:rsidR="007814C7" w:rsidRPr="00EA7C49" w14:paraId="41229EB9" w14:textId="77777777">
      <w:r w:rsidRPr="00EA7C49">
        <w:rPr>
          <w:rStyle w:val="HideTWBExt"/>
        </w:rPr>
        <w:t>&lt;</w:t>
      </w:r>
      <w:r w:rsidRPr="00EA7C49">
        <w:rPr>
          <w:rStyle w:val="HideTWBExt"/>
        </w:rPr>
        <w:t>AuNomDe</w:t>
      </w:r>
      <w:r w:rsidRPr="00EA7C49">
        <w:rPr>
          <w:rStyle w:val="HideTWBExt"/>
        </w:rPr>
        <w:t>&gt;</w:t>
      </w:r>
      <w:r w:rsidRPr="00EA7C49">
        <w:rPr>
          <w:rStyle w:val="HideTWBInt"/>
        </w:rPr>
        <w:t>{Verts/</w:t>
      </w:r>
      <w:r w:rsidRPr="00EA7C49">
        <w:rPr>
          <w:rStyle w:val="HideTWBInt"/>
        </w:rPr>
        <w:t>ALE}</w:t>
      </w:r>
      <w:r w:rsidRPr="00EA7C49">
        <w:t>on</w:t>
      </w:r>
      <w:r w:rsidRPr="00EA7C49">
        <w:t xml:space="preserve"> behalf of the Verts/ALE Group</w:t>
      </w:r>
      <w:r w:rsidRPr="00EA7C49">
        <w:rPr>
          <w:rStyle w:val="HideTWBExt"/>
        </w:rPr>
        <w:t>&lt;/</w:t>
      </w:r>
      <w:r w:rsidRPr="00EA7C49">
        <w:rPr>
          <w:rStyle w:val="HideTWBExt"/>
        </w:rPr>
        <w:t>AuNomDe</w:t>
      </w:r>
      <w:r w:rsidRPr="00EA7C49">
        <w:rPr>
          <w:rStyle w:val="HideTWBExt"/>
        </w:rPr>
        <w:t>&gt;</w:t>
      </w:r>
    </w:p>
    <w:p w:rsidR="007814C7" w:rsidRPr="00EA7C49" w14:paraId="682FEBDB" w14:textId="77777777">
      <w:pPr>
        <w:pStyle w:val="NormalBold"/>
        <w:rPr>
          <w:lang w:val="it-IT"/>
        </w:rPr>
      </w:pPr>
      <w:r w:rsidRPr="00EA7C49">
        <w:rPr>
          <w:rStyle w:val="HideTWBExt"/>
          <w:b w:val="0"/>
          <w:lang w:val="it-IT"/>
        </w:rPr>
        <w:t>&lt;Members&gt;</w:t>
      </w:r>
      <w:r w:rsidRPr="00EA7C49">
        <w:rPr>
          <w:lang w:val="it-IT"/>
        </w:rPr>
        <w:t>Carolina Morace, Sandro Gozi</w:t>
      </w:r>
      <w:r w:rsidRPr="00EA7C49">
        <w:rPr>
          <w:rStyle w:val="HideTWBExt"/>
          <w:b w:val="0"/>
          <w:lang w:val="it-IT"/>
        </w:rPr>
        <w:t>&lt;/Members&gt;</w:t>
      </w:r>
    </w:p>
    <w:p w:rsidR="007814C7" w:rsidRPr="00EA7C49" w14:paraId="117829CC" w14:textId="77777777">
      <w:pPr>
        <w:pStyle w:val="NormalBold"/>
        <w:rPr>
          <w:lang w:val="it-IT"/>
        </w:rPr>
      </w:pPr>
      <w:r w:rsidRPr="00EA7C49">
        <w:rPr>
          <w:rStyle w:val="HideTWBExt"/>
          <w:b w:val="0"/>
          <w:lang w:val="it-IT"/>
        </w:rPr>
        <w:t>&lt;/RepeatBlock-By&gt;</w:t>
      </w:r>
    </w:p>
    <w:p w:rsidR="007814C7" w:rsidRPr="00EA7C49" w14:paraId="49E8268A" w14:textId="77777777">
      <w:pPr>
        <w:pStyle w:val="NormalBold"/>
        <w:rPr>
          <w:lang w:val="it-IT"/>
        </w:rPr>
      </w:pPr>
      <w:r w:rsidRPr="00EA7C49">
        <w:rPr>
          <w:rStyle w:val="HideTWBExt"/>
          <w:lang w:val="it-IT"/>
        </w:rPr>
        <w:t>&lt;</w:t>
      </w:r>
      <w:r w:rsidRPr="00EA7C49">
        <w:rPr>
          <w:rStyle w:val="HideTWBExt"/>
          <w:lang w:val="it-IT"/>
        </w:rPr>
        <w:t>DocAmend</w:t>
      </w:r>
      <w:r w:rsidRPr="00EA7C49">
        <w:rPr>
          <w:rStyle w:val="HideTWBExt"/>
          <w:lang w:val="it-IT"/>
        </w:rPr>
        <w:t>&gt;</w:t>
      </w:r>
      <w:r w:rsidRPr="00EA7C49">
        <w:rPr>
          <w:lang w:val="it-IT"/>
        </w:rPr>
        <w:t>Proposal</w:t>
      </w:r>
      <w:r w:rsidRPr="00EA7C49">
        <w:rPr>
          <w:lang w:val="it-IT"/>
        </w:rPr>
        <w:t xml:space="preserve"> for a </w:t>
      </w:r>
      <w:r w:rsidRPr="00EA7C49">
        <w:rPr>
          <w:lang w:val="it-IT"/>
        </w:rPr>
        <w:t>decision</w:t>
      </w:r>
      <w:r w:rsidRPr="00EA7C49">
        <w:rPr>
          <w:rStyle w:val="HideTWBExt"/>
          <w:lang w:val="it-IT"/>
        </w:rPr>
        <w:t>&lt;/</w:t>
      </w:r>
      <w:r w:rsidRPr="00EA7C49">
        <w:rPr>
          <w:rStyle w:val="HideTWBExt"/>
          <w:lang w:val="it-IT"/>
        </w:rPr>
        <w:t>DocAmend</w:t>
      </w:r>
      <w:r w:rsidRPr="00EA7C49">
        <w:rPr>
          <w:rStyle w:val="HideTWBExt"/>
          <w:lang w:val="it-IT"/>
        </w:rPr>
        <w:t>&gt;</w:t>
      </w:r>
    </w:p>
    <w:p w:rsidR="007814C7" w:rsidRPr="00EA7C49" w14:paraId="6A1B5525" w14:textId="77777777">
      <w:pPr>
        <w:pStyle w:val="NormalBold"/>
      </w:pPr>
      <w:r w:rsidRPr="00EA7C49">
        <w:rPr>
          <w:rStyle w:val="HideTWBExt"/>
        </w:rPr>
        <w:t>&lt;Article&gt;</w:t>
      </w:r>
      <w:r w:rsidRPr="00EA7C49">
        <w:t>Paragraph 2 a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84559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814C7" w:rsidRPr="00EA7C49" w14:paraId="359E648D" w14:textId="77777777"/>
        </w:tc>
      </w:tr>
      <w:tr w14:paraId="37A6888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814C7" w:rsidRPr="00EA7C49" w14:paraId="27D3FF3C" w14:textId="77777777">
            <w:pPr>
              <w:pStyle w:val="AmColumnHeading"/>
            </w:pPr>
            <w:r w:rsidRPr="00EA7C49">
              <w:t>Proposal for a decision</w:t>
            </w:r>
          </w:p>
        </w:tc>
        <w:tc>
          <w:tcPr>
            <w:tcW w:w="4876" w:type="dxa"/>
            <w:tcBorders>
              <w:top w:val="nil"/>
              <w:left w:val="nil"/>
              <w:bottom w:val="nil"/>
              <w:right w:val="nil"/>
            </w:tcBorders>
          </w:tcPr>
          <w:p w:rsidR="007814C7" w:rsidRPr="00EA7C49" w14:paraId="0AF36CED" w14:textId="77777777">
            <w:pPr>
              <w:pStyle w:val="AmColumnHeading"/>
            </w:pPr>
            <w:r w:rsidRPr="00EA7C49">
              <w:t>Amendment</w:t>
            </w:r>
          </w:p>
        </w:tc>
      </w:tr>
      <w:tr w14:paraId="38590E3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814C7" w:rsidRPr="00EA7C49" w14:paraId="0AD17BDE" w14:textId="77777777">
            <w:pPr>
              <w:pStyle w:val="Normal6a"/>
            </w:pPr>
          </w:p>
        </w:tc>
        <w:tc>
          <w:tcPr>
            <w:tcW w:w="4876" w:type="dxa"/>
            <w:tcBorders>
              <w:top w:val="nil"/>
              <w:left w:val="nil"/>
              <w:bottom w:val="nil"/>
              <w:right w:val="nil"/>
            </w:tcBorders>
          </w:tcPr>
          <w:p w:rsidR="007814C7" w:rsidRPr="00EA7C49" w14:paraId="2189A3AE" w14:textId="77777777">
            <w:pPr>
              <w:pStyle w:val="Normal6a"/>
            </w:pPr>
            <w:r w:rsidRPr="00EA7C49">
              <w:rPr>
                <w:b/>
                <w:i/>
              </w:rPr>
              <w:t>2a.</w:t>
            </w:r>
            <w:r w:rsidRPr="00EA7C49">
              <w:tab/>
            </w:r>
            <w:r w:rsidRPr="00EA7C49">
              <w:rPr>
                <w:b/>
                <w:i/>
              </w:rPr>
              <w:t>Stresses that the newly adopted provisions allowing proxy voting during pregnancy and immediately after childbirth are limited to mothers, importantly introducing a system, which aims to allow Members, in the periods immediately before and after becoming mothers, to fully exercise their mandates and to promote the participation of mothers in politics; commits to further reflect on the possible extension of these provisions, taking into account practical implementation and the diverse realities of parenthood;</w:t>
            </w:r>
          </w:p>
        </w:tc>
      </w:tr>
    </w:tbl>
    <w:p w:rsidR="007814C7" w:rsidRPr="00EA7C49" w14:paraId="4B845E07" w14:textId="77777777">
      <w:pPr>
        <w:pStyle w:val="AmOrLang"/>
        <w:rPr>
          <w:lang w:val="de-DE"/>
        </w:rPr>
      </w:pPr>
      <w:r w:rsidRPr="00EA7C49">
        <w:rPr>
          <w:lang w:val="de-DE"/>
        </w:rPr>
        <w:t>Or</w:t>
      </w:r>
      <w:r w:rsidRPr="00EA7C49">
        <w:rPr>
          <w:lang w:val="de-DE"/>
        </w:rPr>
        <w:t xml:space="preserve">. </w:t>
      </w:r>
      <w:r w:rsidRPr="00EA7C49">
        <w:rPr>
          <w:rStyle w:val="HideTWBExt"/>
          <w:lang w:val="de-DE"/>
        </w:rPr>
        <w:t>&lt;Original&gt;</w:t>
      </w:r>
      <w:r w:rsidRPr="00EA7C49">
        <w:rPr>
          <w:rStyle w:val="HideTWBInt"/>
          <w:lang w:val="de-DE"/>
        </w:rPr>
        <w:t>{EN}</w:t>
      </w:r>
      <w:r w:rsidRPr="00EA7C49">
        <w:rPr>
          <w:lang w:val="de-DE"/>
        </w:rPr>
        <w:t>en</w:t>
      </w:r>
      <w:r w:rsidRPr="00EA7C49">
        <w:rPr>
          <w:rStyle w:val="HideTWBExt"/>
          <w:lang w:val="de-DE"/>
        </w:rPr>
        <w:t>&lt;/Original&gt;</w:t>
      </w:r>
    </w:p>
    <w:p w:rsidR="007814C7" w:rsidRPr="00EA7C49" w14:paraId="301815E6" w14:textId="77777777">
      <w:pPr>
        <w:rPr>
          <w:lang w:val="de-DE"/>
        </w:rPr>
      </w:pPr>
      <w:r w:rsidRPr="00EA7C49">
        <w:rPr>
          <w:rStyle w:val="HideTWBExt"/>
          <w:lang w:val="de-DE"/>
        </w:rPr>
        <w:t>&lt;/Amend&gt;</w:t>
      </w:r>
    </w:p>
    <w:p w:rsidR="007814C7" w:rsidRPr="00EA7C49" w14:paraId="270CECDA" w14:textId="596EAF16">
      <w:pPr>
        <w:pStyle w:val="AmNumberTabs"/>
        <w:rPr>
          <w:lang w:val="de-DE"/>
        </w:rPr>
      </w:pPr>
      <w:r w:rsidRPr="00EA7C49">
        <w:rPr>
          <w:rStyle w:val="HideTWBExt"/>
          <w:lang w:val="de-DE"/>
        </w:rPr>
        <w:t>&lt;Amend&gt;</w:t>
      </w:r>
      <w:r w:rsidRPr="00EA7C49">
        <w:rPr>
          <w:lang w:val="de-DE"/>
        </w:rPr>
        <w:t>Amendment</w:t>
      </w:r>
      <w:r w:rsidRPr="00EA7C49">
        <w:rPr>
          <w:lang w:val="de-DE"/>
        </w:rPr>
        <w:tab/>
      </w:r>
      <w:r w:rsidRPr="00EA7C49">
        <w:rPr>
          <w:lang w:val="de-DE"/>
        </w:rPr>
        <w:tab/>
      </w:r>
      <w:r w:rsidRPr="00EA7C49">
        <w:rPr>
          <w:rStyle w:val="HideTWBExt"/>
          <w:lang w:val="de-DE"/>
        </w:rPr>
        <w:t>&lt;</w:t>
      </w:r>
      <w:r w:rsidRPr="00EA7C49">
        <w:rPr>
          <w:rStyle w:val="HideTWBExt"/>
          <w:lang w:val="de-DE"/>
        </w:rPr>
        <w:t>NumAm</w:t>
      </w:r>
      <w:r w:rsidRPr="00EA7C49">
        <w:rPr>
          <w:rStyle w:val="HideTWBExt"/>
          <w:lang w:val="de-DE"/>
        </w:rPr>
        <w:t>&gt;</w:t>
      </w:r>
      <w:r w:rsidRPr="00EA7C49" w:rsidR="00840F6F">
        <w:rPr>
          <w:lang w:val="de-DE"/>
        </w:rPr>
        <w:t>13</w:t>
      </w:r>
      <w:r w:rsidRPr="00EA7C49">
        <w:rPr>
          <w:rStyle w:val="HideTWBExt"/>
          <w:lang w:val="de-DE"/>
        </w:rPr>
        <w:t>&lt;/</w:t>
      </w:r>
      <w:r w:rsidRPr="00EA7C49">
        <w:rPr>
          <w:rStyle w:val="HideTWBExt"/>
          <w:lang w:val="de-DE"/>
        </w:rPr>
        <w:t>NumAm</w:t>
      </w:r>
      <w:r w:rsidRPr="00EA7C49">
        <w:rPr>
          <w:rStyle w:val="HideTWBExt"/>
          <w:lang w:val="de-DE"/>
        </w:rPr>
        <w:t>&gt;</w:t>
      </w:r>
    </w:p>
    <w:p w:rsidR="007814C7" w:rsidRPr="00EA7C49" w14:paraId="35E727EF" w14:textId="77777777">
      <w:pPr>
        <w:pStyle w:val="NormalBold"/>
        <w:rPr>
          <w:lang w:val="de-DE"/>
        </w:rPr>
      </w:pPr>
      <w:r w:rsidRPr="00EA7C49">
        <w:rPr>
          <w:rStyle w:val="HideTWBExt"/>
          <w:b w:val="0"/>
          <w:lang w:val="de-DE"/>
        </w:rPr>
        <w:t>&lt;</w:t>
      </w:r>
      <w:r w:rsidRPr="00EA7C49">
        <w:rPr>
          <w:rStyle w:val="HideTWBExt"/>
          <w:b w:val="0"/>
          <w:lang w:val="de-DE"/>
        </w:rPr>
        <w:t>RepeatBlock</w:t>
      </w:r>
      <w:r w:rsidRPr="00EA7C49">
        <w:rPr>
          <w:rStyle w:val="HideTWBExt"/>
          <w:b w:val="0"/>
          <w:lang w:val="de-DE"/>
        </w:rPr>
        <w:t>-By&gt;&lt;Members&gt;</w:t>
      </w:r>
      <w:r w:rsidRPr="00EA7C49">
        <w:rPr>
          <w:lang w:val="de-DE"/>
        </w:rPr>
        <w:t>Daniel Freund</w:t>
      </w:r>
      <w:r w:rsidRPr="00EA7C49">
        <w:rPr>
          <w:rStyle w:val="HideTWBExt"/>
          <w:b w:val="0"/>
          <w:lang w:val="de-DE"/>
        </w:rPr>
        <w:t>&lt;/Members&gt;</w:t>
      </w:r>
    </w:p>
    <w:p w:rsidR="007814C7" w:rsidRPr="00EA7C49" w14:paraId="7FF3D343" w14:textId="77777777">
      <w:r w:rsidRPr="00EA7C49">
        <w:rPr>
          <w:rStyle w:val="HideTWBExt"/>
        </w:rPr>
        <w:t>&lt;</w:t>
      </w:r>
      <w:r w:rsidRPr="00EA7C49">
        <w:rPr>
          <w:rStyle w:val="HideTWBExt"/>
        </w:rPr>
        <w:t>AuNomDe</w:t>
      </w:r>
      <w:r w:rsidRPr="00EA7C49">
        <w:rPr>
          <w:rStyle w:val="HideTWBExt"/>
        </w:rPr>
        <w:t>&gt;</w:t>
      </w:r>
      <w:r w:rsidRPr="00EA7C49">
        <w:rPr>
          <w:rStyle w:val="HideTWBInt"/>
        </w:rPr>
        <w:t>{Verts/</w:t>
      </w:r>
      <w:r w:rsidRPr="00EA7C49">
        <w:rPr>
          <w:rStyle w:val="HideTWBInt"/>
        </w:rPr>
        <w:t>ALE}</w:t>
      </w:r>
      <w:r w:rsidRPr="00EA7C49">
        <w:t>on</w:t>
      </w:r>
      <w:r w:rsidRPr="00EA7C49">
        <w:t xml:space="preserve"> behalf of the Verts/ALE Group</w:t>
      </w:r>
      <w:r w:rsidRPr="00EA7C49">
        <w:rPr>
          <w:rStyle w:val="HideTWBExt"/>
        </w:rPr>
        <w:t>&lt;/</w:t>
      </w:r>
      <w:r w:rsidRPr="00EA7C49">
        <w:rPr>
          <w:rStyle w:val="HideTWBExt"/>
        </w:rPr>
        <w:t>AuNomDe</w:t>
      </w:r>
      <w:r w:rsidRPr="00EA7C49">
        <w:rPr>
          <w:rStyle w:val="HideTWBExt"/>
        </w:rPr>
        <w:t>&gt;</w:t>
      </w:r>
    </w:p>
    <w:p w:rsidR="007814C7" w:rsidRPr="00EA7C49" w14:paraId="47FCB091" w14:textId="77777777">
      <w:pPr>
        <w:pStyle w:val="NormalBold"/>
        <w:rPr>
          <w:lang w:val="it-IT"/>
        </w:rPr>
      </w:pPr>
      <w:r w:rsidRPr="00EA7C49">
        <w:rPr>
          <w:rStyle w:val="HideTWBExt"/>
          <w:b w:val="0"/>
          <w:lang w:val="it-IT"/>
        </w:rPr>
        <w:t>&lt;Members&gt;</w:t>
      </w:r>
      <w:r w:rsidRPr="00EA7C49">
        <w:rPr>
          <w:lang w:val="it-IT"/>
        </w:rPr>
        <w:t>Carolina Morace, Sandro Gozi</w:t>
      </w:r>
      <w:r w:rsidRPr="00EA7C49">
        <w:rPr>
          <w:rStyle w:val="HideTWBExt"/>
          <w:b w:val="0"/>
          <w:lang w:val="it-IT"/>
        </w:rPr>
        <w:t>&lt;/Members&gt;</w:t>
      </w:r>
    </w:p>
    <w:p w:rsidR="007814C7" w:rsidRPr="00EA7C49" w14:paraId="440E9500" w14:textId="77777777">
      <w:pPr>
        <w:pStyle w:val="NormalBold"/>
        <w:rPr>
          <w:lang w:val="it-IT"/>
        </w:rPr>
      </w:pPr>
      <w:r w:rsidRPr="00EA7C49">
        <w:rPr>
          <w:rStyle w:val="HideTWBExt"/>
          <w:b w:val="0"/>
          <w:lang w:val="it-IT"/>
        </w:rPr>
        <w:t>&lt;/RepeatBlock-By&gt;</w:t>
      </w:r>
    </w:p>
    <w:p w:rsidR="007814C7" w:rsidRPr="00EA7C49" w14:paraId="7E76F12B" w14:textId="77777777">
      <w:pPr>
        <w:pStyle w:val="NormalBold"/>
        <w:rPr>
          <w:lang w:val="it-IT"/>
        </w:rPr>
      </w:pPr>
      <w:r w:rsidRPr="00EA7C49">
        <w:rPr>
          <w:rStyle w:val="HideTWBExt"/>
          <w:lang w:val="it-IT"/>
        </w:rPr>
        <w:t>&lt;</w:t>
      </w:r>
      <w:r w:rsidRPr="00EA7C49">
        <w:rPr>
          <w:rStyle w:val="HideTWBExt"/>
          <w:lang w:val="it-IT"/>
        </w:rPr>
        <w:t>DocAmend</w:t>
      </w:r>
      <w:r w:rsidRPr="00EA7C49">
        <w:rPr>
          <w:rStyle w:val="HideTWBExt"/>
          <w:lang w:val="it-IT"/>
        </w:rPr>
        <w:t>&gt;</w:t>
      </w:r>
      <w:r w:rsidRPr="00EA7C49">
        <w:rPr>
          <w:lang w:val="it-IT"/>
        </w:rPr>
        <w:t>Proposal</w:t>
      </w:r>
      <w:r w:rsidRPr="00EA7C49">
        <w:rPr>
          <w:lang w:val="it-IT"/>
        </w:rPr>
        <w:t xml:space="preserve"> for a </w:t>
      </w:r>
      <w:r w:rsidRPr="00EA7C49">
        <w:rPr>
          <w:lang w:val="it-IT"/>
        </w:rPr>
        <w:t>decision</w:t>
      </w:r>
      <w:r w:rsidRPr="00EA7C49">
        <w:rPr>
          <w:rStyle w:val="HideTWBExt"/>
          <w:lang w:val="it-IT"/>
        </w:rPr>
        <w:t>&lt;/</w:t>
      </w:r>
      <w:r w:rsidRPr="00EA7C49">
        <w:rPr>
          <w:rStyle w:val="HideTWBExt"/>
          <w:lang w:val="it-IT"/>
        </w:rPr>
        <w:t>DocAmend</w:t>
      </w:r>
      <w:r w:rsidRPr="00EA7C49">
        <w:rPr>
          <w:rStyle w:val="HideTWBExt"/>
          <w:lang w:val="it-IT"/>
        </w:rPr>
        <w:t>&gt;</w:t>
      </w:r>
    </w:p>
    <w:p w:rsidR="007814C7" w:rsidRPr="00EA7C49" w14:paraId="340F0C76" w14:textId="77777777">
      <w:pPr>
        <w:pStyle w:val="NormalBold"/>
      </w:pPr>
      <w:r w:rsidRPr="00EA7C49">
        <w:rPr>
          <w:rStyle w:val="HideTWBExt"/>
        </w:rPr>
        <w:t>&lt;Article&gt;</w:t>
      </w:r>
      <w:r w:rsidRPr="00EA7C49">
        <w:t>Paragraph 2 b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3B8F8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814C7" w:rsidRPr="00EA7C49" w14:paraId="405DDEDD" w14:textId="77777777"/>
        </w:tc>
      </w:tr>
      <w:tr w14:paraId="58221A8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814C7" w:rsidRPr="00EA7C49" w14:paraId="43FD7C84" w14:textId="77777777">
            <w:pPr>
              <w:pStyle w:val="AmColumnHeading"/>
            </w:pPr>
            <w:r w:rsidRPr="00EA7C49">
              <w:t>Proposal for a decision</w:t>
            </w:r>
          </w:p>
        </w:tc>
        <w:tc>
          <w:tcPr>
            <w:tcW w:w="4876" w:type="dxa"/>
            <w:tcBorders>
              <w:top w:val="nil"/>
              <w:left w:val="nil"/>
              <w:bottom w:val="nil"/>
              <w:right w:val="nil"/>
            </w:tcBorders>
          </w:tcPr>
          <w:p w:rsidR="007814C7" w:rsidRPr="00EA7C49" w14:paraId="6E9EAB64" w14:textId="77777777">
            <w:pPr>
              <w:pStyle w:val="AmColumnHeading"/>
            </w:pPr>
            <w:r w:rsidRPr="00EA7C49">
              <w:t>Amendment</w:t>
            </w:r>
          </w:p>
        </w:tc>
      </w:tr>
      <w:tr w14:paraId="771EC66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814C7" w:rsidRPr="00EA7C49" w14:paraId="2F61A3E9" w14:textId="77777777">
            <w:pPr>
              <w:pStyle w:val="Normal6a"/>
            </w:pPr>
          </w:p>
        </w:tc>
        <w:tc>
          <w:tcPr>
            <w:tcW w:w="4876" w:type="dxa"/>
            <w:tcBorders>
              <w:top w:val="nil"/>
              <w:left w:val="nil"/>
              <w:bottom w:val="nil"/>
              <w:right w:val="nil"/>
            </w:tcBorders>
          </w:tcPr>
          <w:p w:rsidR="007814C7" w:rsidRPr="00EA7C49" w14:paraId="4FD9F1D1" w14:textId="77777777">
            <w:pPr>
              <w:pStyle w:val="Normal6a"/>
            </w:pPr>
            <w:r w:rsidRPr="00EA7C49">
              <w:rPr>
                <w:b/>
                <w:i/>
              </w:rPr>
              <w:t>2b.</w:t>
            </w:r>
            <w:r w:rsidRPr="00EA7C49">
              <w:tab/>
            </w:r>
            <w:r w:rsidRPr="00EA7C49">
              <w:rPr>
                <w:b/>
                <w:i/>
              </w:rPr>
              <w:t>Believes that further reflection on these provisions is needed to ensure that measures concerning the participation in parliamentary work respect the principle of equal treatment and do not discriminate against Members;</w:t>
            </w:r>
          </w:p>
        </w:tc>
      </w:tr>
    </w:tbl>
    <w:p w:rsidR="007814C7" w:rsidRPr="00EA7C49" w14:paraId="72AE3156" w14:textId="77777777">
      <w:pPr>
        <w:pStyle w:val="AmOrLang"/>
        <w:rPr>
          <w:lang w:val="de-DE"/>
        </w:rPr>
      </w:pPr>
      <w:r w:rsidRPr="00EA7C49">
        <w:rPr>
          <w:lang w:val="de-DE"/>
        </w:rPr>
        <w:t>Or</w:t>
      </w:r>
      <w:r w:rsidRPr="00EA7C49">
        <w:rPr>
          <w:lang w:val="de-DE"/>
        </w:rPr>
        <w:t xml:space="preserve">. </w:t>
      </w:r>
      <w:r w:rsidRPr="00EA7C49">
        <w:rPr>
          <w:rStyle w:val="HideTWBExt"/>
          <w:lang w:val="de-DE"/>
        </w:rPr>
        <w:t>&lt;Original&gt;</w:t>
      </w:r>
      <w:r w:rsidRPr="00EA7C49">
        <w:rPr>
          <w:rStyle w:val="HideTWBInt"/>
          <w:lang w:val="de-DE"/>
        </w:rPr>
        <w:t>{EN}</w:t>
      </w:r>
      <w:r w:rsidRPr="00EA7C49">
        <w:rPr>
          <w:lang w:val="de-DE"/>
        </w:rPr>
        <w:t>en</w:t>
      </w:r>
      <w:r w:rsidRPr="00EA7C49">
        <w:rPr>
          <w:rStyle w:val="HideTWBExt"/>
          <w:lang w:val="de-DE"/>
        </w:rPr>
        <w:t>&lt;/Original&gt;</w:t>
      </w:r>
    </w:p>
    <w:p w:rsidR="007814C7" w:rsidRPr="00EA7C49" w14:paraId="1FA79ADE" w14:textId="77777777">
      <w:pPr>
        <w:rPr>
          <w:lang w:val="de-DE"/>
        </w:rPr>
      </w:pPr>
      <w:r w:rsidRPr="00EA7C49">
        <w:rPr>
          <w:rStyle w:val="HideTWBExt"/>
          <w:lang w:val="de-DE"/>
        </w:rPr>
        <w:t>&lt;/Amend&gt;</w:t>
      </w:r>
    </w:p>
    <w:p w:rsidR="007814C7" w:rsidRPr="00EA7C49" w14:paraId="7BECFC67" w14:textId="56632C63">
      <w:pPr>
        <w:pStyle w:val="AmNumberTabs"/>
        <w:rPr>
          <w:lang w:val="de-DE"/>
        </w:rPr>
      </w:pPr>
      <w:r w:rsidRPr="00EA7C49">
        <w:rPr>
          <w:rStyle w:val="HideTWBExt"/>
          <w:lang w:val="de-DE"/>
        </w:rPr>
        <w:t>&lt;Amend&gt;</w:t>
      </w:r>
      <w:r w:rsidRPr="00EA7C49">
        <w:rPr>
          <w:lang w:val="de-DE"/>
        </w:rPr>
        <w:t>Amendment</w:t>
      </w:r>
      <w:r w:rsidRPr="00EA7C49">
        <w:rPr>
          <w:lang w:val="de-DE"/>
        </w:rPr>
        <w:tab/>
      </w:r>
      <w:r w:rsidRPr="00EA7C49">
        <w:rPr>
          <w:lang w:val="de-DE"/>
        </w:rPr>
        <w:tab/>
      </w:r>
      <w:r w:rsidRPr="00EA7C49">
        <w:rPr>
          <w:rStyle w:val="HideTWBExt"/>
          <w:lang w:val="de-DE"/>
        </w:rPr>
        <w:t>&lt;</w:t>
      </w:r>
      <w:r w:rsidRPr="00EA7C49">
        <w:rPr>
          <w:rStyle w:val="HideTWBExt"/>
          <w:lang w:val="de-DE"/>
        </w:rPr>
        <w:t>NumAm</w:t>
      </w:r>
      <w:r w:rsidRPr="00EA7C49">
        <w:rPr>
          <w:rStyle w:val="HideTWBExt"/>
          <w:lang w:val="de-DE"/>
        </w:rPr>
        <w:t>&gt;</w:t>
      </w:r>
      <w:r w:rsidRPr="00EA7C49" w:rsidR="00840F6F">
        <w:rPr>
          <w:lang w:val="de-DE"/>
        </w:rPr>
        <w:t>14</w:t>
      </w:r>
      <w:r w:rsidRPr="00EA7C49">
        <w:rPr>
          <w:rStyle w:val="HideTWBExt"/>
          <w:lang w:val="de-DE"/>
        </w:rPr>
        <w:t>&lt;/</w:t>
      </w:r>
      <w:r w:rsidRPr="00EA7C49">
        <w:rPr>
          <w:rStyle w:val="HideTWBExt"/>
          <w:lang w:val="de-DE"/>
        </w:rPr>
        <w:t>NumAm</w:t>
      </w:r>
      <w:r w:rsidRPr="00EA7C49">
        <w:rPr>
          <w:rStyle w:val="HideTWBExt"/>
          <w:lang w:val="de-DE"/>
        </w:rPr>
        <w:t>&gt;</w:t>
      </w:r>
    </w:p>
    <w:p w:rsidR="007814C7" w:rsidRPr="00EA7C49" w14:paraId="4D9BFFBE" w14:textId="77777777">
      <w:pPr>
        <w:pStyle w:val="NormalBold"/>
        <w:rPr>
          <w:lang w:val="de-DE"/>
        </w:rPr>
      </w:pPr>
      <w:r w:rsidRPr="00EA7C49">
        <w:rPr>
          <w:rStyle w:val="HideTWBExt"/>
          <w:b w:val="0"/>
          <w:lang w:val="de-DE"/>
        </w:rPr>
        <w:t>&lt;</w:t>
      </w:r>
      <w:r w:rsidRPr="00EA7C49">
        <w:rPr>
          <w:rStyle w:val="HideTWBExt"/>
          <w:b w:val="0"/>
          <w:lang w:val="de-DE"/>
        </w:rPr>
        <w:t>RepeatBlock</w:t>
      </w:r>
      <w:r w:rsidRPr="00EA7C49">
        <w:rPr>
          <w:rStyle w:val="HideTWBExt"/>
          <w:b w:val="0"/>
          <w:lang w:val="de-DE"/>
        </w:rPr>
        <w:t>-By&gt;&lt;Members&gt;</w:t>
      </w:r>
      <w:r w:rsidRPr="00EA7C49">
        <w:rPr>
          <w:lang w:val="de-DE"/>
        </w:rPr>
        <w:t>Daniel Freund</w:t>
      </w:r>
      <w:r w:rsidRPr="00EA7C49">
        <w:rPr>
          <w:rStyle w:val="HideTWBExt"/>
          <w:b w:val="0"/>
          <w:lang w:val="de-DE"/>
        </w:rPr>
        <w:t>&lt;/Members&gt;</w:t>
      </w:r>
    </w:p>
    <w:p w:rsidR="007814C7" w:rsidRPr="00EA7C49" w14:paraId="74AEED78" w14:textId="77777777">
      <w:r w:rsidRPr="00EA7C49">
        <w:rPr>
          <w:rStyle w:val="HideTWBExt"/>
        </w:rPr>
        <w:t>&lt;</w:t>
      </w:r>
      <w:r w:rsidRPr="00EA7C49">
        <w:rPr>
          <w:rStyle w:val="HideTWBExt"/>
        </w:rPr>
        <w:t>AuNomDe</w:t>
      </w:r>
      <w:r w:rsidRPr="00EA7C49">
        <w:rPr>
          <w:rStyle w:val="HideTWBExt"/>
        </w:rPr>
        <w:t>&gt;</w:t>
      </w:r>
      <w:r w:rsidRPr="00EA7C49">
        <w:rPr>
          <w:rStyle w:val="HideTWBInt"/>
        </w:rPr>
        <w:t>{Verts/</w:t>
      </w:r>
      <w:r w:rsidRPr="00EA7C49">
        <w:rPr>
          <w:rStyle w:val="HideTWBInt"/>
        </w:rPr>
        <w:t>ALE}</w:t>
      </w:r>
      <w:r w:rsidRPr="00EA7C49">
        <w:t>on</w:t>
      </w:r>
      <w:r w:rsidRPr="00EA7C49">
        <w:t xml:space="preserve"> behalf of the Verts/ALE Group</w:t>
      </w:r>
      <w:r w:rsidRPr="00EA7C49">
        <w:rPr>
          <w:rStyle w:val="HideTWBExt"/>
        </w:rPr>
        <w:t>&lt;/</w:t>
      </w:r>
      <w:r w:rsidRPr="00EA7C49">
        <w:rPr>
          <w:rStyle w:val="HideTWBExt"/>
        </w:rPr>
        <w:t>AuNomDe</w:t>
      </w:r>
      <w:r w:rsidRPr="00EA7C49">
        <w:rPr>
          <w:rStyle w:val="HideTWBExt"/>
        </w:rPr>
        <w:t>&gt;</w:t>
      </w:r>
    </w:p>
    <w:p w:rsidR="007814C7" w:rsidRPr="00EA7C49" w14:paraId="75D8FF70" w14:textId="77777777">
      <w:pPr>
        <w:pStyle w:val="NormalBold"/>
        <w:rPr>
          <w:lang w:val="it-IT"/>
        </w:rPr>
      </w:pPr>
      <w:r w:rsidRPr="00EA7C49">
        <w:rPr>
          <w:rStyle w:val="HideTWBExt"/>
          <w:b w:val="0"/>
          <w:lang w:val="it-IT"/>
        </w:rPr>
        <w:t>&lt;Members&gt;</w:t>
      </w:r>
      <w:r w:rsidRPr="00EA7C49">
        <w:rPr>
          <w:lang w:val="it-IT"/>
        </w:rPr>
        <w:t>Carolina Morace, Sandro Gozi</w:t>
      </w:r>
      <w:r w:rsidRPr="00EA7C49">
        <w:rPr>
          <w:rStyle w:val="HideTWBExt"/>
          <w:b w:val="0"/>
          <w:lang w:val="it-IT"/>
        </w:rPr>
        <w:t>&lt;/Members&gt;</w:t>
      </w:r>
    </w:p>
    <w:p w:rsidR="007814C7" w:rsidRPr="00EA7C49" w14:paraId="20CC6CCB" w14:textId="77777777">
      <w:pPr>
        <w:pStyle w:val="NormalBold"/>
        <w:rPr>
          <w:lang w:val="it-IT"/>
        </w:rPr>
      </w:pPr>
      <w:r w:rsidRPr="00EA7C49">
        <w:rPr>
          <w:rStyle w:val="HideTWBExt"/>
          <w:b w:val="0"/>
          <w:lang w:val="it-IT"/>
        </w:rPr>
        <w:t>&lt;/RepeatBlock-By&gt;</w:t>
      </w:r>
    </w:p>
    <w:p w:rsidR="007814C7" w:rsidRPr="00EA7C49" w14:paraId="5D765A06" w14:textId="77777777">
      <w:pPr>
        <w:pStyle w:val="NormalBold"/>
        <w:rPr>
          <w:lang w:val="it-IT"/>
        </w:rPr>
      </w:pPr>
      <w:r w:rsidRPr="00EA7C49">
        <w:rPr>
          <w:rStyle w:val="HideTWBExt"/>
          <w:lang w:val="it-IT"/>
        </w:rPr>
        <w:t>&lt;</w:t>
      </w:r>
      <w:r w:rsidRPr="00EA7C49">
        <w:rPr>
          <w:rStyle w:val="HideTWBExt"/>
          <w:lang w:val="it-IT"/>
        </w:rPr>
        <w:t>DocAmend</w:t>
      </w:r>
      <w:r w:rsidRPr="00EA7C49">
        <w:rPr>
          <w:rStyle w:val="HideTWBExt"/>
          <w:lang w:val="it-IT"/>
        </w:rPr>
        <w:t>&gt;</w:t>
      </w:r>
      <w:r w:rsidRPr="00EA7C49">
        <w:rPr>
          <w:lang w:val="it-IT"/>
        </w:rPr>
        <w:t>Proposal</w:t>
      </w:r>
      <w:r w:rsidRPr="00EA7C49">
        <w:rPr>
          <w:lang w:val="it-IT"/>
        </w:rPr>
        <w:t xml:space="preserve"> for a </w:t>
      </w:r>
      <w:r w:rsidRPr="00EA7C49">
        <w:rPr>
          <w:lang w:val="it-IT"/>
        </w:rPr>
        <w:t>decision</w:t>
      </w:r>
      <w:r w:rsidRPr="00EA7C49">
        <w:rPr>
          <w:rStyle w:val="HideTWBExt"/>
          <w:lang w:val="it-IT"/>
        </w:rPr>
        <w:t>&lt;/</w:t>
      </w:r>
      <w:r w:rsidRPr="00EA7C49">
        <w:rPr>
          <w:rStyle w:val="HideTWBExt"/>
          <w:lang w:val="it-IT"/>
        </w:rPr>
        <w:t>DocAmend</w:t>
      </w:r>
      <w:r w:rsidRPr="00EA7C49">
        <w:rPr>
          <w:rStyle w:val="HideTWBExt"/>
          <w:lang w:val="it-IT"/>
        </w:rPr>
        <w:t>&gt;</w:t>
      </w:r>
    </w:p>
    <w:p w:rsidR="007814C7" w:rsidRPr="00EA7C49" w14:paraId="20686D73" w14:textId="77777777">
      <w:pPr>
        <w:pStyle w:val="NormalBold"/>
      </w:pPr>
      <w:r w:rsidRPr="00EA7C49">
        <w:rPr>
          <w:rStyle w:val="HideTWBExt"/>
        </w:rPr>
        <w:t>&lt;Article&gt;</w:t>
      </w:r>
      <w:r w:rsidRPr="00EA7C49">
        <w:t>Paragraph 2 c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F7887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814C7" w:rsidRPr="00EA7C49" w14:paraId="613BA360" w14:textId="77777777"/>
        </w:tc>
      </w:tr>
      <w:tr w14:paraId="15D13E7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814C7" w:rsidRPr="00EA7C49" w14:paraId="7E3B4153" w14:textId="77777777">
            <w:pPr>
              <w:pStyle w:val="AmColumnHeading"/>
            </w:pPr>
            <w:r w:rsidRPr="00EA7C49">
              <w:t>Proposal for a decision</w:t>
            </w:r>
          </w:p>
        </w:tc>
        <w:tc>
          <w:tcPr>
            <w:tcW w:w="4876" w:type="dxa"/>
            <w:tcBorders>
              <w:top w:val="nil"/>
              <w:left w:val="nil"/>
              <w:bottom w:val="nil"/>
              <w:right w:val="nil"/>
            </w:tcBorders>
          </w:tcPr>
          <w:p w:rsidR="007814C7" w:rsidRPr="00EA7C49" w14:paraId="42461645" w14:textId="77777777">
            <w:pPr>
              <w:pStyle w:val="AmColumnHeading"/>
            </w:pPr>
            <w:r w:rsidRPr="00EA7C49">
              <w:t>Amendment</w:t>
            </w:r>
          </w:p>
        </w:tc>
      </w:tr>
      <w:tr w14:paraId="6721904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814C7" w:rsidRPr="00EA7C49" w14:paraId="1757310E" w14:textId="77777777">
            <w:pPr>
              <w:pStyle w:val="Normal6a"/>
            </w:pPr>
          </w:p>
        </w:tc>
        <w:tc>
          <w:tcPr>
            <w:tcW w:w="4876" w:type="dxa"/>
            <w:tcBorders>
              <w:top w:val="nil"/>
              <w:left w:val="nil"/>
              <w:bottom w:val="nil"/>
              <w:right w:val="nil"/>
            </w:tcBorders>
          </w:tcPr>
          <w:p w:rsidR="007814C7" w:rsidRPr="00EA7C49" w14:paraId="0701B24B" w14:textId="77777777">
            <w:pPr>
              <w:pStyle w:val="Normal6a"/>
            </w:pPr>
            <w:r w:rsidRPr="00EA7C49">
              <w:rPr>
                <w:b/>
                <w:i/>
              </w:rPr>
              <w:t>2c.</w:t>
            </w:r>
            <w:r w:rsidRPr="00EA7C49">
              <w:tab/>
            </w:r>
            <w:r w:rsidRPr="00EA7C49">
              <w:rPr>
                <w:b/>
                <w:i/>
              </w:rPr>
              <w:t>Regrets that the possibility of proxy voting during pregnancy and immediately after childbirth is limited exclusively to mothers, thereby discriminating against other parents; invites Council and the relevant parliamentary bodies to further reflect on taking into account the different realities of parenthood, thereby ensuring that measures concerning the participation in parliamentary work respect the principle of equal treatment and do not discriminate against Members;</w:t>
            </w:r>
          </w:p>
        </w:tc>
      </w:tr>
    </w:tbl>
    <w:p w:rsidR="007814C7" w:rsidRPr="00EA7C49" w14:paraId="0DA9EEDC" w14:textId="77777777">
      <w:pPr>
        <w:pStyle w:val="AmOrLang"/>
      </w:pPr>
      <w:r w:rsidRPr="00EA7C49">
        <w:t xml:space="preserve">Or. </w:t>
      </w:r>
      <w:r w:rsidRPr="00EA7C49">
        <w:rPr>
          <w:rStyle w:val="HideTWBExt"/>
        </w:rPr>
        <w:t>&lt;Original&gt;</w:t>
      </w:r>
      <w:r w:rsidRPr="00EA7C49">
        <w:rPr>
          <w:rStyle w:val="HideTWBInt"/>
        </w:rPr>
        <w:t>{EN}</w:t>
      </w:r>
      <w:r w:rsidRPr="00EA7C49">
        <w:t>en</w:t>
      </w:r>
      <w:r w:rsidRPr="00EA7C49">
        <w:rPr>
          <w:rStyle w:val="HideTWBExt"/>
        </w:rPr>
        <w:t>&lt;/Original&gt;</w:t>
      </w:r>
    </w:p>
    <w:p w:rsidR="007814C7" w:rsidRPr="00EA7C49" w14:paraId="4B3D1E53" w14:textId="77777777">
      <w:pPr>
        <w:rPr>
          <w:rStyle w:val="HideTWBExt"/>
        </w:rPr>
      </w:pPr>
      <w:r w:rsidRPr="00EA7C49">
        <w:rPr>
          <w:rStyle w:val="HideTWBExt"/>
        </w:rPr>
        <w:t>&lt;/Amend&gt;</w:t>
      </w:r>
    </w:p>
    <w:p w:rsidR="00E728D5" w:rsidRPr="00EA7C49" w:rsidP="00E728D5" w14:paraId="595C25E7" w14:textId="4319391E">
      <w:pPr>
        <w:pStyle w:val="AmNumberTabs"/>
      </w:pPr>
      <w:r w:rsidRPr="00EA7C49">
        <w:rPr>
          <w:rStyle w:val="HideTWBExt"/>
        </w:rPr>
        <w:t>&lt;Amend&gt;</w:t>
      </w:r>
      <w:r w:rsidRPr="00EA7C49">
        <w:t>Amendment</w:t>
      </w:r>
      <w:r w:rsidRPr="00EA7C49">
        <w:tab/>
      </w:r>
      <w:r w:rsidRPr="00EA7C49">
        <w:tab/>
      </w:r>
      <w:r w:rsidRPr="00EA7C49">
        <w:rPr>
          <w:rStyle w:val="HideTWBExt"/>
        </w:rPr>
        <w:t>&lt;</w:t>
      </w:r>
      <w:r w:rsidRPr="00EA7C49">
        <w:rPr>
          <w:rStyle w:val="HideTWBExt"/>
        </w:rPr>
        <w:t>NumAm</w:t>
      </w:r>
      <w:r w:rsidRPr="00EA7C49">
        <w:rPr>
          <w:rStyle w:val="HideTWBExt"/>
        </w:rPr>
        <w:t>&gt;</w:t>
      </w:r>
      <w:r w:rsidRPr="00EA7C49">
        <w:t>15</w:t>
      </w:r>
      <w:r w:rsidRPr="00EA7C49">
        <w:rPr>
          <w:rStyle w:val="HideTWBExt"/>
        </w:rPr>
        <w:t>&lt;/</w:t>
      </w:r>
      <w:r w:rsidRPr="00EA7C49">
        <w:rPr>
          <w:rStyle w:val="HideTWBExt"/>
        </w:rPr>
        <w:t>NumAm</w:t>
      </w:r>
      <w:r w:rsidRPr="00EA7C49">
        <w:rPr>
          <w:rStyle w:val="HideTWBExt"/>
        </w:rPr>
        <w:t>&gt;</w:t>
      </w:r>
    </w:p>
    <w:p w:rsidR="00E728D5" w:rsidRPr="00EA7C49" w:rsidP="00E728D5" w14:paraId="3F26F066" w14:textId="77777777">
      <w:pPr>
        <w:pStyle w:val="NormalBold"/>
      </w:pPr>
      <w:r w:rsidRPr="00EA7C49">
        <w:rPr>
          <w:rStyle w:val="HideTWBExt"/>
          <w:b w:val="0"/>
        </w:rPr>
        <w:t>&lt;</w:t>
      </w:r>
      <w:r w:rsidRPr="00EA7C49">
        <w:rPr>
          <w:rStyle w:val="HideTWBExt"/>
          <w:b w:val="0"/>
        </w:rPr>
        <w:t>RepeatBlock</w:t>
      </w:r>
      <w:r w:rsidRPr="00EA7C49">
        <w:rPr>
          <w:rStyle w:val="HideTWBExt"/>
          <w:b w:val="0"/>
        </w:rPr>
        <w:t>-By&gt;&lt;Members&gt;</w:t>
      </w:r>
      <w:r w:rsidRPr="00EA7C49">
        <w:t xml:space="preserve">Tobiasz </w:t>
      </w:r>
      <w:r w:rsidRPr="00EA7C49">
        <w:t>Bocheński</w:t>
      </w:r>
      <w:r w:rsidRPr="00EA7C49">
        <w:rPr>
          <w:rStyle w:val="HideTWBExt"/>
          <w:b w:val="0"/>
        </w:rPr>
        <w:t>&lt;/Members&gt;</w:t>
      </w:r>
    </w:p>
    <w:p w:rsidR="00E728D5" w:rsidRPr="00EA7C49" w:rsidP="00E728D5" w14:paraId="53E15EF5"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E728D5" w:rsidRPr="00EA7C49" w:rsidP="00E728D5" w14:paraId="0804B80C"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E728D5" w:rsidRPr="00EA7C49" w:rsidP="00E728D5" w14:paraId="38154C12" w14:textId="45349581">
      <w:pPr>
        <w:pStyle w:val="NormalBold"/>
      </w:pPr>
      <w:r w:rsidRPr="00EA7C49">
        <w:rPr>
          <w:rStyle w:val="HideTWBExt"/>
        </w:rPr>
        <w:t>&lt;Article&gt;</w:t>
      </w:r>
      <w:r w:rsidRPr="00EA7C49" w:rsidR="002C2D34">
        <w:t>Rule 193 a −</w:t>
      </w:r>
      <w:r w:rsidRPr="00EA7C49" w:rsidR="0071547B">
        <w:t xml:space="preserve"> </w:t>
      </w:r>
      <w:r w:rsidRPr="00EA7C49">
        <w:t>title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EA9110"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728D5" w:rsidRPr="00EA7C49" w:rsidP="00AA5F3C" w14:paraId="241432B8" w14:textId="77777777"/>
        </w:tc>
      </w:tr>
      <w:tr w14:paraId="185C65D1"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728D5" w:rsidRPr="00EA7C49" w:rsidP="00AA5F3C" w14:paraId="02CBF2F3" w14:textId="77777777">
            <w:pPr>
              <w:pStyle w:val="AmColumnHeading"/>
            </w:pPr>
            <w:r w:rsidRPr="00EA7C49">
              <w:t>Present text</w:t>
            </w:r>
          </w:p>
        </w:tc>
        <w:tc>
          <w:tcPr>
            <w:tcW w:w="4876" w:type="dxa"/>
            <w:tcBorders>
              <w:top w:val="nil"/>
              <w:left w:val="nil"/>
              <w:bottom w:val="nil"/>
              <w:right w:val="nil"/>
            </w:tcBorders>
          </w:tcPr>
          <w:p w:rsidR="00E728D5" w:rsidRPr="00EA7C49" w:rsidP="00AA5F3C" w14:paraId="65340979" w14:textId="77777777">
            <w:pPr>
              <w:pStyle w:val="AmColumnHeading"/>
            </w:pPr>
            <w:r w:rsidRPr="00EA7C49">
              <w:t>Amendment</w:t>
            </w:r>
          </w:p>
        </w:tc>
      </w:tr>
      <w:tr w14:paraId="7671A02F"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2BBABAE6" w14:textId="77777777">
            <w:pPr>
              <w:pStyle w:val="Normal6a"/>
            </w:pPr>
          </w:p>
        </w:tc>
        <w:tc>
          <w:tcPr>
            <w:tcW w:w="4876" w:type="dxa"/>
            <w:tcBorders>
              <w:top w:val="nil"/>
              <w:left w:val="nil"/>
              <w:bottom w:val="nil"/>
              <w:right w:val="nil"/>
            </w:tcBorders>
          </w:tcPr>
          <w:p w:rsidR="00E728D5" w:rsidRPr="00EA7C49" w:rsidP="00AA5F3C" w14:paraId="35A0D755" w14:textId="77777777">
            <w:pPr>
              <w:pStyle w:val="Normal6a"/>
              <w:jc w:val="center"/>
            </w:pPr>
            <w:r w:rsidRPr="00EA7C49">
              <w:rPr>
                <w:b/>
                <w:i/>
              </w:rPr>
              <w:t>Proxy voting during pregnancy and immediately after childbirth</w:t>
            </w:r>
          </w:p>
        </w:tc>
      </w:tr>
    </w:tbl>
    <w:p w:rsidR="00E728D5" w:rsidRPr="00EA7C49" w:rsidP="00E728D5" w14:paraId="001B0FC8" w14:textId="77777777">
      <w:pPr>
        <w:pStyle w:val="AmOrLang"/>
      </w:pPr>
      <w:r w:rsidRPr="00EA7C49">
        <w:t xml:space="preserve">Or. </w:t>
      </w:r>
      <w:r w:rsidRPr="00EA7C49">
        <w:rPr>
          <w:rStyle w:val="HideTWBExt"/>
        </w:rPr>
        <w:t>&lt;Original&gt;</w:t>
      </w:r>
      <w:r w:rsidRPr="00EA7C49">
        <w:rPr>
          <w:rStyle w:val="HideTWBInt"/>
        </w:rPr>
        <w:t>{EN}</w:t>
      </w:r>
      <w:r w:rsidRPr="00EA7C49">
        <w:t>en</w:t>
      </w:r>
      <w:r w:rsidRPr="00EA7C49">
        <w:rPr>
          <w:rStyle w:val="HideTWBExt"/>
        </w:rPr>
        <w:t>&lt;/Original&gt;</w:t>
      </w:r>
    </w:p>
    <w:p w:rsidR="00E728D5" w:rsidRPr="00EA7C49" w14:paraId="79053F59" w14:textId="102424C0">
      <w:pPr>
        <w:rPr>
          <w:rStyle w:val="HideTWBExt"/>
        </w:rPr>
      </w:pPr>
      <w:r w:rsidRPr="00EA7C49">
        <w:rPr>
          <w:rStyle w:val="HideTWBExt"/>
        </w:rPr>
        <w:t>&lt;/Amend&gt;</w:t>
      </w:r>
    </w:p>
    <w:p w:rsidR="00E728D5" w:rsidRPr="00EA7C49" w:rsidP="00E728D5" w14:paraId="4DCDA765" w14:textId="7324F04F">
      <w:pPr>
        <w:pStyle w:val="AmNumberTabs"/>
      </w:pPr>
      <w:r w:rsidRPr="00EA7C49">
        <w:rPr>
          <w:rStyle w:val="HideTWBExt"/>
        </w:rPr>
        <w:t>&lt;Amend&gt;</w:t>
      </w:r>
      <w:r w:rsidRPr="00EA7C49">
        <w:t>Amendment</w:t>
      </w:r>
      <w:r w:rsidRPr="00EA7C49">
        <w:tab/>
      </w:r>
      <w:r w:rsidRPr="00EA7C49">
        <w:tab/>
      </w:r>
      <w:r w:rsidRPr="00EA7C49">
        <w:rPr>
          <w:rStyle w:val="HideTWBExt"/>
        </w:rPr>
        <w:t>&lt;</w:t>
      </w:r>
      <w:r w:rsidRPr="00EA7C49">
        <w:rPr>
          <w:rStyle w:val="HideTWBExt"/>
        </w:rPr>
        <w:t>NumAm</w:t>
      </w:r>
      <w:r w:rsidRPr="00EA7C49">
        <w:rPr>
          <w:rStyle w:val="HideTWBExt"/>
        </w:rPr>
        <w:t>&gt;</w:t>
      </w:r>
      <w:r w:rsidRPr="00EA7C49">
        <w:t>16</w:t>
      </w:r>
      <w:r w:rsidRPr="00EA7C49">
        <w:rPr>
          <w:rStyle w:val="HideTWBExt"/>
        </w:rPr>
        <w:t>&lt;/</w:t>
      </w:r>
      <w:r w:rsidRPr="00EA7C49">
        <w:rPr>
          <w:rStyle w:val="HideTWBExt"/>
        </w:rPr>
        <w:t>NumAm</w:t>
      </w:r>
      <w:r w:rsidRPr="00EA7C49">
        <w:rPr>
          <w:rStyle w:val="HideTWBExt"/>
        </w:rPr>
        <w:t>&gt;</w:t>
      </w:r>
    </w:p>
    <w:p w:rsidR="00E728D5" w:rsidRPr="00EA7C49" w:rsidP="00E728D5" w14:paraId="659BB6E4" w14:textId="77777777">
      <w:pPr>
        <w:pStyle w:val="NormalBold"/>
      </w:pPr>
      <w:r w:rsidRPr="00EA7C49">
        <w:rPr>
          <w:rStyle w:val="HideTWBExt"/>
          <w:b w:val="0"/>
        </w:rPr>
        <w:t>&lt;</w:t>
      </w:r>
      <w:r w:rsidRPr="00EA7C49">
        <w:rPr>
          <w:rStyle w:val="HideTWBExt"/>
          <w:b w:val="0"/>
        </w:rPr>
        <w:t>RepeatBlock</w:t>
      </w:r>
      <w:r w:rsidRPr="00EA7C49">
        <w:rPr>
          <w:rStyle w:val="HideTWBExt"/>
          <w:b w:val="0"/>
        </w:rPr>
        <w:t>-By&gt;&lt;Members&gt;</w:t>
      </w:r>
      <w:r w:rsidRPr="00EA7C49">
        <w:t xml:space="preserve">Tobiasz </w:t>
      </w:r>
      <w:r w:rsidRPr="00EA7C49">
        <w:t>Bocheński</w:t>
      </w:r>
      <w:r w:rsidRPr="00EA7C49">
        <w:rPr>
          <w:rStyle w:val="HideTWBExt"/>
          <w:b w:val="0"/>
        </w:rPr>
        <w:t>&lt;/Members&gt;</w:t>
      </w:r>
    </w:p>
    <w:p w:rsidR="00E728D5" w:rsidRPr="00EA7C49" w:rsidP="00E728D5" w14:paraId="21C42392"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E728D5" w:rsidRPr="00EA7C49" w:rsidP="00E728D5" w14:paraId="7C954A3D"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E728D5" w:rsidRPr="00EA7C49" w:rsidP="00E728D5" w14:paraId="064DFAD4" w14:textId="0D585B2B">
      <w:pPr>
        <w:pStyle w:val="NormalBold"/>
      </w:pPr>
      <w:r w:rsidRPr="00EA7C49">
        <w:rPr>
          <w:rStyle w:val="HideTWBExt"/>
        </w:rPr>
        <w:t>&lt;Article&gt;</w:t>
      </w:r>
      <w:r w:rsidRPr="00EA7C49">
        <w:t>Rule 193 a −</w:t>
      </w:r>
      <w:r w:rsidRPr="00EA7C49" w:rsidR="0071547B">
        <w:t xml:space="preserve"> </w:t>
      </w:r>
      <w:r w:rsidRPr="00EA7C49">
        <w:t>paragraph 1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D4619B"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728D5" w:rsidRPr="00EA7C49" w:rsidP="00AA5F3C" w14:paraId="789C4372" w14:textId="77777777"/>
        </w:tc>
      </w:tr>
      <w:tr w14:paraId="6996BD07"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728D5" w:rsidRPr="00EA7C49" w:rsidP="00AA5F3C" w14:paraId="77B12E14" w14:textId="77777777">
            <w:pPr>
              <w:pStyle w:val="AmColumnHeading"/>
            </w:pPr>
            <w:r w:rsidRPr="00EA7C49">
              <w:t>Present text</w:t>
            </w:r>
          </w:p>
        </w:tc>
        <w:tc>
          <w:tcPr>
            <w:tcW w:w="4876" w:type="dxa"/>
            <w:tcBorders>
              <w:top w:val="nil"/>
              <w:left w:val="nil"/>
              <w:bottom w:val="nil"/>
              <w:right w:val="nil"/>
            </w:tcBorders>
          </w:tcPr>
          <w:p w:rsidR="00E728D5" w:rsidRPr="00EA7C49" w:rsidP="00AA5F3C" w14:paraId="6341AD00" w14:textId="77777777">
            <w:pPr>
              <w:pStyle w:val="AmColumnHeading"/>
            </w:pPr>
            <w:r w:rsidRPr="00EA7C49">
              <w:t>Amendment</w:t>
            </w:r>
          </w:p>
        </w:tc>
      </w:tr>
      <w:tr w14:paraId="5D964D60"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56DEA230" w14:textId="77777777">
            <w:pPr>
              <w:pStyle w:val="Normal6a"/>
            </w:pPr>
          </w:p>
        </w:tc>
        <w:tc>
          <w:tcPr>
            <w:tcW w:w="4876" w:type="dxa"/>
            <w:tcBorders>
              <w:top w:val="nil"/>
              <w:left w:val="nil"/>
              <w:bottom w:val="nil"/>
              <w:right w:val="nil"/>
            </w:tcBorders>
          </w:tcPr>
          <w:p w:rsidR="00E728D5" w:rsidRPr="00EA7C49" w:rsidP="00AA5F3C" w14:paraId="3600F3D0" w14:textId="77777777">
            <w:pPr>
              <w:pStyle w:val="Normal6a"/>
            </w:pPr>
            <w:r w:rsidRPr="00EA7C49">
              <w:rPr>
                <w:b/>
                <w:i/>
              </w:rPr>
              <w:t>1.</w:t>
            </w:r>
            <w:r w:rsidRPr="00EA7C49">
              <w:tab/>
            </w:r>
            <w:r w:rsidRPr="00EA7C49">
              <w:rPr>
                <w:b/>
                <w:i/>
              </w:rPr>
              <w:t xml:space="preserve">By way of derogation from Rule 193, a </w:t>
            </w:r>
            <w:r w:rsidRPr="00EA7C49">
              <w:rPr>
                <w:b/>
                <w:i/>
              </w:rPr>
              <w:t>Member</w:t>
            </w:r>
            <w:r w:rsidRPr="00EA7C49">
              <w:rPr>
                <w:b/>
                <w:i/>
              </w:rPr>
              <w:t xml:space="preserve"> who is pregnant or has given birth may have her vote cast in plenary by another Member acting as proxy, for a maximum period of three months before the estimated date of birth and for a maximum period of six months after the day of birth.</w:t>
            </w:r>
          </w:p>
        </w:tc>
      </w:tr>
    </w:tbl>
    <w:p w:rsidR="00E728D5" w:rsidRPr="00EA7C49" w:rsidP="00E728D5" w14:paraId="6A233B68" w14:textId="77777777">
      <w:pPr>
        <w:pStyle w:val="AmOrLang"/>
      </w:pPr>
      <w:r w:rsidRPr="00EA7C49">
        <w:t xml:space="preserve">Or. </w:t>
      </w:r>
      <w:r w:rsidRPr="00EA7C49">
        <w:rPr>
          <w:rStyle w:val="HideTWBExt"/>
        </w:rPr>
        <w:t>&lt;Original&gt;</w:t>
      </w:r>
      <w:r w:rsidRPr="00EA7C49">
        <w:rPr>
          <w:rStyle w:val="HideTWBInt"/>
        </w:rPr>
        <w:t>{EN}</w:t>
      </w:r>
      <w:r w:rsidRPr="00EA7C49">
        <w:t>en</w:t>
      </w:r>
      <w:r w:rsidRPr="00EA7C49">
        <w:rPr>
          <w:rStyle w:val="HideTWBExt"/>
        </w:rPr>
        <w:t>&lt;/Original&gt;</w:t>
      </w:r>
    </w:p>
    <w:p w:rsidR="00E728D5" w:rsidRPr="00EA7C49" w:rsidP="00E728D5" w14:paraId="64AAF552" w14:textId="77777777">
      <w:r w:rsidRPr="00EA7C49">
        <w:rPr>
          <w:rStyle w:val="HideTWBExt"/>
        </w:rPr>
        <w:t>&lt;/Amend&gt;</w:t>
      </w:r>
    </w:p>
    <w:p w:rsidR="00E728D5" w:rsidRPr="00EA7C49" w14:paraId="5937D405" w14:textId="77777777"/>
    <w:p w:rsidR="00E728D5" w:rsidRPr="00EA7C49" w:rsidP="00E728D5" w14:paraId="0C9E78EC" w14:textId="25CB0938">
      <w:pPr>
        <w:pStyle w:val="AmNumberTabs"/>
      </w:pPr>
      <w:r w:rsidRPr="00EA7C49">
        <w:rPr>
          <w:rStyle w:val="HideTWBExt"/>
        </w:rPr>
        <w:t>&lt;Amend&gt;</w:t>
      </w:r>
      <w:r w:rsidRPr="00EA7C49">
        <w:t>Amendment</w:t>
      </w:r>
      <w:r w:rsidRPr="00EA7C49">
        <w:tab/>
      </w:r>
      <w:r w:rsidRPr="00EA7C49">
        <w:tab/>
      </w:r>
      <w:r w:rsidRPr="00EA7C49">
        <w:rPr>
          <w:rStyle w:val="HideTWBExt"/>
        </w:rPr>
        <w:t>&lt;</w:t>
      </w:r>
      <w:r w:rsidRPr="00EA7C49">
        <w:rPr>
          <w:rStyle w:val="HideTWBExt"/>
        </w:rPr>
        <w:t>NumAm</w:t>
      </w:r>
      <w:r w:rsidRPr="00EA7C49">
        <w:rPr>
          <w:rStyle w:val="HideTWBExt"/>
        </w:rPr>
        <w:t>&gt;</w:t>
      </w:r>
      <w:r w:rsidRPr="00EA7C49">
        <w:t>17</w:t>
      </w:r>
      <w:r w:rsidRPr="00EA7C49">
        <w:rPr>
          <w:rStyle w:val="HideTWBExt"/>
        </w:rPr>
        <w:t>&lt;/</w:t>
      </w:r>
      <w:r w:rsidRPr="00EA7C49">
        <w:rPr>
          <w:rStyle w:val="HideTWBExt"/>
        </w:rPr>
        <w:t>NumAm</w:t>
      </w:r>
      <w:r w:rsidRPr="00EA7C49">
        <w:rPr>
          <w:rStyle w:val="HideTWBExt"/>
        </w:rPr>
        <w:t>&gt;</w:t>
      </w:r>
    </w:p>
    <w:p w:rsidR="00E728D5" w:rsidRPr="00EA7C49" w:rsidP="00E728D5" w14:paraId="3691A158" w14:textId="77777777">
      <w:pPr>
        <w:pStyle w:val="NormalBold"/>
      </w:pPr>
      <w:r w:rsidRPr="00EA7C49">
        <w:rPr>
          <w:rStyle w:val="HideTWBExt"/>
          <w:b w:val="0"/>
        </w:rPr>
        <w:t>&lt;</w:t>
      </w:r>
      <w:r w:rsidRPr="00EA7C49">
        <w:rPr>
          <w:rStyle w:val="HideTWBExt"/>
          <w:b w:val="0"/>
        </w:rPr>
        <w:t>RepeatBlock</w:t>
      </w:r>
      <w:r w:rsidRPr="00EA7C49">
        <w:rPr>
          <w:rStyle w:val="HideTWBExt"/>
          <w:b w:val="0"/>
        </w:rPr>
        <w:t>-By&gt;&lt;Members&gt;</w:t>
      </w:r>
      <w:r w:rsidRPr="00EA7C49">
        <w:t xml:space="preserve">Sandro </w:t>
      </w:r>
      <w:r w:rsidRPr="00EA7C49">
        <w:t>Gozi</w:t>
      </w:r>
      <w:r w:rsidRPr="00EA7C49">
        <w:t xml:space="preserve">, Ľubica Karvašová, Charles Goerens, Helmut </w:t>
      </w:r>
      <w:r w:rsidRPr="00EA7C49">
        <w:t>Brandstätter</w:t>
      </w:r>
      <w:r w:rsidRPr="00EA7C49">
        <w:rPr>
          <w:rStyle w:val="HideTWBExt"/>
          <w:b w:val="0"/>
        </w:rPr>
        <w:t>&lt;/Members&gt;</w:t>
      </w:r>
    </w:p>
    <w:p w:rsidR="00E728D5" w:rsidRPr="00EA7C49" w:rsidP="00E728D5" w14:paraId="0BE77BDF"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E728D5" w:rsidRPr="00EA7C49" w:rsidP="00E728D5" w14:paraId="4A87D7C1"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E728D5" w:rsidRPr="00EA7C49" w:rsidP="00E728D5" w14:paraId="586CD45D" w14:textId="11AE4A47">
      <w:pPr>
        <w:pStyle w:val="NormalBold"/>
      </w:pPr>
      <w:r w:rsidRPr="00EA7C49">
        <w:rPr>
          <w:rStyle w:val="HideTWBExt"/>
        </w:rPr>
        <w:t>&lt;Article&gt;</w:t>
      </w:r>
      <w:r w:rsidRPr="00EA7C49">
        <w:t>Rule 193 a −</w:t>
      </w:r>
      <w:r w:rsidRPr="00EA7C49" w:rsidR="0071547B">
        <w:t xml:space="preserve"> </w:t>
      </w:r>
      <w:r w:rsidRPr="00EA7C49">
        <w:t>paragraph 1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3BD2D2"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728D5" w:rsidRPr="00EA7C49" w:rsidP="00AA5F3C" w14:paraId="621BD80A" w14:textId="77777777"/>
        </w:tc>
      </w:tr>
      <w:tr w14:paraId="06177E9E"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728D5" w:rsidRPr="00EA7C49" w:rsidP="00AA5F3C" w14:paraId="4F139E4D" w14:textId="77777777">
            <w:pPr>
              <w:pStyle w:val="AmColumnHeading"/>
            </w:pPr>
            <w:r w:rsidRPr="00EA7C49">
              <w:t>Present text</w:t>
            </w:r>
          </w:p>
        </w:tc>
        <w:tc>
          <w:tcPr>
            <w:tcW w:w="4876" w:type="dxa"/>
            <w:tcBorders>
              <w:top w:val="nil"/>
              <w:left w:val="nil"/>
              <w:bottom w:val="nil"/>
              <w:right w:val="nil"/>
            </w:tcBorders>
          </w:tcPr>
          <w:p w:rsidR="00E728D5" w:rsidRPr="00EA7C49" w:rsidP="00AA5F3C" w14:paraId="3EACCBE9" w14:textId="77777777">
            <w:pPr>
              <w:pStyle w:val="AmColumnHeading"/>
            </w:pPr>
            <w:r w:rsidRPr="00EA7C49">
              <w:t>Amendment</w:t>
            </w:r>
          </w:p>
        </w:tc>
      </w:tr>
      <w:tr w14:paraId="2C2F4FD8"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4E612620" w14:textId="77777777">
            <w:pPr>
              <w:pStyle w:val="Normal6a"/>
            </w:pPr>
          </w:p>
        </w:tc>
        <w:tc>
          <w:tcPr>
            <w:tcW w:w="4876" w:type="dxa"/>
            <w:tcBorders>
              <w:top w:val="nil"/>
              <w:left w:val="nil"/>
              <w:bottom w:val="nil"/>
              <w:right w:val="nil"/>
            </w:tcBorders>
          </w:tcPr>
          <w:p w:rsidR="00E728D5" w:rsidRPr="00EA7C49" w:rsidP="00AA5F3C" w14:paraId="00007258" w14:textId="77777777">
            <w:pPr>
              <w:pStyle w:val="Normal6a"/>
            </w:pPr>
            <w:r w:rsidRPr="00EA7C49">
              <w:rPr>
                <w:b/>
                <w:i/>
              </w:rPr>
              <w:t>1.</w:t>
            </w:r>
            <w:r w:rsidRPr="00EA7C49">
              <w:tab/>
            </w:r>
            <w:r w:rsidRPr="00EA7C49">
              <w:rPr>
                <w:b/>
                <w:i/>
              </w:rPr>
              <w:t xml:space="preserve">By way of derogation from Rule 193, a </w:t>
            </w:r>
            <w:r w:rsidRPr="00EA7C49">
              <w:rPr>
                <w:b/>
                <w:i/>
              </w:rPr>
              <w:t>Member</w:t>
            </w:r>
            <w:r w:rsidRPr="00EA7C49">
              <w:rPr>
                <w:b/>
                <w:i/>
              </w:rPr>
              <w:t xml:space="preserve"> who is pregnant or has given birth may have her vote cast in plenary by another Member of her respective political group or, if non-attached, another non-attached Member, acting as proxy, for a maximum period of three months before the estimated date of birth and for a maximum period of six months after the birth.</w:t>
            </w:r>
          </w:p>
        </w:tc>
      </w:tr>
    </w:tbl>
    <w:p w:rsidR="00E728D5" w:rsidRPr="00EA7C49" w:rsidP="00E728D5" w14:paraId="2E16DBF3" w14:textId="77777777">
      <w:pPr>
        <w:pStyle w:val="AmOrLang"/>
      </w:pPr>
      <w:r w:rsidRPr="00EA7C49">
        <w:t xml:space="preserve">Or. </w:t>
      </w:r>
      <w:r w:rsidRPr="00EA7C49">
        <w:rPr>
          <w:rStyle w:val="HideTWBExt"/>
        </w:rPr>
        <w:t>&lt;Original&gt;</w:t>
      </w:r>
      <w:r w:rsidRPr="00EA7C49">
        <w:rPr>
          <w:rStyle w:val="HideTWBInt"/>
        </w:rPr>
        <w:t>{EN}</w:t>
      </w:r>
      <w:r w:rsidRPr="00EA7C49">
        <w:t>en</w:t>
      </w:r>
      <w:r w:rsidRPr="00EA7C49">
        <w:rPr>
          <w:rStyle w:val="HideTWBExt"/>
        </w:rPr>
        <w:t>&lt;/Original&gt;</w:t>
      </w:r>
    </w:p>
    <w:p w:rsidR="00E728D5" w:rsidRPr="00EA7C49" w:rsidP="00E728D5" w14:paraId="3E00CFAC" w14:textId="77777777">
      <w:r w:rsidRPr="00EA7C49">
        <w:rPr>
          <w:rStyle w:val="HideTWBExt"/>
        </w:rPr>
        <w:t>&lt;/Amend&gt;</w:t>
      </w:r>
    </w:p>
    <w:p w:rsidR="00E728D5" w:rsidRPr="00EA7C49" w14:paraId="3FED45E0" w14:textId="77777777">
      <w:pPr>
        <w:rPr>
          <w:b/>
          <w:bCs/>
        </w:rPr>
      </w:pPr>
    </w:p>
    <w:p w:rsidR="007814C7" w:rsidRPr="00EA7C49" w14:paraId="02C13D08" w14:textId="5E4B9612">
      <w:pPr>
        <w:pStyle w:val="AmNumberTabs"/>
      </w:pPr>
      <w:r w:rsidRPr="00EA7C49">
        <w:rPr>
          <w:rStyle w:val="HideTWBExt"/>
        </w:rPr>
        <w:t>&lt;Amend&gt;</w:t>
      </w:r>
      <w:r w:rsidRPr="00EA7C49">
        <w:t>Amendment</w:t>
      </w:r>
      <w:r w:rsidRPr="00EA7C49">
        <w:tab/>
      </w:r>
      <w:r w:rsidRPr="00EA7C49">
        <w:tab/>
      </w:r>
      <w:r w:rsidRPr="00EA7C49">
        <w:rPr>
          <w:rStyle w:val="HideTWBExt"/>
        </w:rPr>
        <w:t>&lt;</w:t>
      </w:r>
      <w:r w:rsidRPr="00EA7C49">
        <w:rPr>
          <w:rStyle w:val="HideTWBExt"/>
        </w:rPr>
        <w:t>NumAm</w:t>
      </w:r>
      <w:r w:rsidRPr="00EA7C49">
        <w:rPr>
          <w:rStyle w:val="HideTWBExt"/>
        </w:rPr>
        <w:t>&gt;</w:t>
      </w:r>
      <w:r w:rsidRPr="00EA7C49" w:rsidR="00840F6F">
        <w:t>1</w:t>
      </w:r>
      <w:r w:rsidRPr="00EA7C49" w:rsidR="00E728D5">
        <w:t>8</w:t>
      </w:r>
      <w:r w:rsidRPr="00EA7C49">
        <w:rPr>
          <w:rStyle w:val="HideTWBExt"/>
        </w:rPr>
        <w:t>&lt;/</w:t>
      </w:r>
      <w:r w:rsidRPr="00EA7C49">
        <w:rPr>
          <w:rStyle w:val="HideTWBExt"/>
        </w:rPr>
        <w:t>NumAm</w:t>
      </w:r>
      <w:r w:rsidRPr="00EA7C49">
        <w:rPr>
          <w:rStyle w:val="HideTWBExt"/>
        </w:rPr>
        <w:t>&gt;</w:t>
      </w:r>
    </w:p>
    <w:p w:rsidR="007814C7" w:rsidRPr="00EA7C49" w14:paraId="4A4F1E71" w14:textId="77777777">
      <w:pPr>
        <w:pStyle w:val="NormalBold"/>
      </w:pPr>
      <w:r w:rsidRPr="00EA7C49">
        <w:rPr>
          <w:rStyle w:val="HideTWBExt"/>
          <w:b w:val="0"/>
        </w:rPr>
        <w:t>&lt;</w:t>
      </w:r>
      <w:r w:rsidRPr="00EA7C49">
        <w:rPr>
          <w:rStyle w:val="HideTWBExt"/>
          <w:b w:val="0"/>
        </w:rPr>
        <w:t>RepeatBlock</w:t>
      </w:r>
      <w:r w:rsidRPr="00EA7C49">
        <w:rPr>
          <w:rStyle w:val="HideTWBExt"/>
          <w:b w:val="0"/>
        </w:rPr>
        <w:t>-By&gt;&lt;Members&gt;</w:t>
      </w:r>
      <w:r w:rsidRPr="00EA7C49">
        <w:t>Csaba Bogdán</w:t>
      </w:r>
      <w:r w:rsidRPr="00EA7C49">
        <w:rPr>
          <w:rStyle w:val="HideTWBExt"/>
          <w:b w:val="0"/>
        </w:rPr>
        <w:t>&lt;/Members&gt;</w:t>
      </w:r>
    </w:p>
    <w:p w:rsidR="007814C7" w:rsidRPr="00EA7C49" w14:paraId="584FBA48"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7814C7" w:rsidRPr="00EA7C49" w14:paraId="05AA35D9"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7814C7" w:rsidRPr="00EA7C49" w14:paraId="6DE08991" w14:textId="31235924">
      <w:pPr>
        <w:pStyle w:val="NormalBold"/>
      </w:pPr>
      <w:r w:rsidRPr="00EA7C49">
        <w:rPr>
          <w:rStyle w:val="HideTWBExt"/>
        </w:rPr>
        <w:t>&lt;Article&gt;</w:t>
      </w:r>
      <w:r w:rsidRPr="00EA7C49">
        <w:t>Rule 193 a</w:t>
      </w:r>
      <w:r w:rsidRPr="00EA7C49" w:rsidR="0071547B">
        <w:t xml:space="preserve"> </w:t>
      </w:r>
      <w:r w:rsidRPr="00EA7C49" w:rsidR="00B20FF5">
        <w:t>−</w:t>
      </w:r>
      <w:r w:rsidRPr="00EA7C49" w:rsidR="0071547B">
        <w:t xml:space="preserve"> </w:t>
      </w:r>
      <w:r w:rsidRPr="00EA7C49" w:rsidR="00D06A25">
        <w:t>paragraph 2</w:t>
      </w:r>
      <w:r w:rsidRPr="00EA7C49">
        <w:t xml:space="preserve">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43E14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814C7" w:rsidRPr="00EA7C49" w14:paraId="5A0A614E" w14:textId="77777777"/>
        </w:tc>
      </w:tr>
      <w:tr w14:paraId="53EF4E0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814C7" w:rsidRPr="00EA7C49" w14:paraId="56252E03" w14:textId="77777777">
            <w:pPr>
              <w:pStyle w:val="AmColumnHeading"/>
            </w:pPr>
            <w:r w:rsidRPr="00EA7C49">
              <w:t>Present text</w:t>
            </w:r>
          </w:p>
        </w:tc>
        <w:tc>
          <w:tcPr>
            <w:tcW w:w="4876" w:type="dxa"/>
            <w:tcBorders>
              <w:top w:val="nil"/>
              <w:left w:val="nil"/>
              <w:bottom w:val="nil"/>
              <w:right w:val="nil"/>
            </w:tcBorders>
          </w:tcPr>
          <w:p w:rsidR="007814C7" w:rsidRPr="00EA7C49" w14:paraId="6B631A28" w14:textId="77777777">
            <w:pPr>
              <w:pStyle w:val="AmColumnHeading"/>
            </w:pPr>
            <w:r w:rsidRPr="00EA7C49">
              <w:t>Amendment</w:t>
            </w:r>
          </w:p>
        </w:tc>
      </w:tr>
      <w:tr w14:paraId="30F2431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814C7" w:rsidRPr="00EA7C49" w14:paraId="15C57857" w14:textId="77777777">
            <w:pPr>
              <w:pStyle w:val="Normal6a"/>
            </w:pPr>
          </w:p>
        </w:tc>
        <w:tc>
          <w:tcPr>
            <w:tcW w:w="4876" w:type="dxa"/>
            <w:tcBorders>
              <w:top w:val="nil"/>
              <w:left w:val="nil"/>
              <w:bottom w:val="nil"/>
              <w:right w:val="nil"/>
            </w:tcBorders>
          </w:tcPr>
          <w:p w:rsidR="007814C7" w:rsidRPr="00EA7C49" w14:paraId="53A6615E" w14:textId="1621B16C">
            <w:pPr>
              <w:pStyle w:val="Normal6a"/>
            </w:pPr>
            <w:r w:rsidRPr="00EA7C49">
              <w:rPr>
                <w:b/>
                <w:i/>
              </w:rPr>
              <w:t>2.</w:t>
            </w:r>
            <w:r w:rsidRPr="00EA7C49" w:rsidR="00860D3F">
              <w:tab/>
            </w:r>
            <w:r w:rsidRPr="00EA7C49">
              <w:rPr>
                <w:b/>
                <w:i/>
              </w:rPr>
              <w:t xml:space="preserve">Voting by proxy shall be subject to the general conditions laid down in the </w:t>
            </w:r>
            <w:r w:rsidRPr="00EA7C49">
              <w:rPr>
                <w:b/>
                <w:i/>
              </w:rPr>
              <w:t>Statute for Members of the European Parliament and to this Rule. The delegation shall authorise the proxy solely to cast a vote on behalf of the delegating Member; it shall neither transfer the parliamentary mandate or the power to determine the content of the vote, nor confer any other procedural right to act on the delegating Member’s behalf.</w:t>
            </w:r>
          </w:p>
        </w:tc>
      </w:tr>
      <w:tr w14:paraId="3B85305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814C7" w:rsidRPr="00EA7C49" w14:paraId="5904B16E" w14:textId="77777777">
            <w:pPr>
              <w:pStyle w:val="Normal6a"/>
            </w:pPr>
          </w:p>
        </w:tc>
        <w:tc>
          <w:tcPr>
            <w:tcW w:w="4876" w:type="dxa"/>
            <w:tcBorders>
              <w:top w:val="nil"/>
              <w:left w:val="nil"/>
              <w:bottom w:val="nil"/>
              <w:right w:val="nil"/>
            </w:tcBorders>
          </w:tcPr>
          <w:p w:rsidR="007814C7" w:rsidRPr="00EA7C49" w14:paraId="2417AE44" w14:textId="77777777">
            <w:pPr>
              <w:pStyle w:val="Normal6a"/>
            </w:pPr>
            <w:r w:rsidRPr="00EA7C49">
              <w:rPr>
                <w:b/>
                <w:i/>
              </w:rPr>
              <w:t xml:space="preserve">The delegating Member shall not be counted for the purpose of establishing a quorum </w:t>
            </w:r>
            <w:r w:rsidRPr="00EA7C49">
              <w:rPr>
                <w:b/>
                <w:i/>
              </w:rPr>
              <w:t>on the basis of</w:t>
            </w:r>
            <w:r w:rsidRPr="00EA7C49">
              <w:rPr>
                <w:b/>
                <w:i/>
              </w:rPr>
              <w:t xml:space="preserve"> the delegation. This shall be without prejudice to that Member being counted </w:t>
            </w:r>
            <w:r w:rsidRPr="00EA7C49">
              <w:rPr>
                <w:b/>
                <w:i/>
              </w:rPr>
              <w:t>on the basis of</w:t>
            </w:r>
            <w:r w:rsidRPr="00EA7C49">
              <w:rPr>
                <w:b/>
                <w:i/>
              </w:rPr>
              <w:t xml:space="preserve"> her physical presence.</w:t>
            </w:r>
          </w:p>
        </w:tc>
      </w:tr>
    </w:tbl>
    <w:p w:rsidR="007814C7" w:rsidRPr="00EA7C49" w14:paraId="22A1A0AB" w14:textId="77777777">
      <w:pPr>
        <w:pStyle w:val="AmOrLang"/>
        <w:rPr>
          <w:lang w:val="fr-FR"/>
        </w:rPr>
      </w:pPr>
      <w:r w:rsidRPr="00EA7C49">
        <w:rPr>
          <w:lang w:val="fr-FR"/>
        </w:rPr>
        <w:t xml:space="preserve">Or. </w:t>
      </w:r>
      <w:r w:rsidRPr="00EA7C49">
        <w:rPr>
          <w:rStyle w:val="HideTWBExt"/>
          <w:lang w:val="fr-FR"/>
        </w:rPr>
        <w:t>&lt;Original&gt;</w:t>
      </w:r>
      <w:r w:rsidRPr="00EA7C49">
        <w:rPr>
          <w:rStyle w:val="HideTWBInt"/>
          <w:lang w:val="fr-FR"/>
        </w:rPr>
        <w:t>{EN}</w:t>
      </w:r>
      <w:r w:rsidRPr="00EA7C49">
        <w:rPr>
          <w:lang w:val="fr-FR"/>
        </w:rPr>
        <w:t>en</w:t>
      </w:r>
      <w:r w:rsidRPr="00EA7C49">
        <w:rPr>
          <w:rStyle w:val="HideTWBExt"/>
          <w:lang w:val="fr-FR"/>
        </w:rPr>
        <w:t>&lt;/Original&gt;</w:t>
      </w:r>
    </w:p>
    <w:p w:rsidR="007814C7" w:rsidRPr="00EA7C49" w14:paraId="2D9D7A0B" w14:textId="77777777">
      <w:pPr>
        <w:rPr>
          <w:rStyle w:val="HideTWBExt"/>
          <w:lang w:val="fr-FR"/>
        </w:rPr>
      </w:pPr>
      <w:r w:rsidRPr="00EA7C49">
        <w:rPr>
          <w:rStyle w:val="HideTWBExt"/>
          <w:lang w:val="fr-FR"/>
        </w:rPr>
        <w:t>&lt;/Amend&gt;</w:t>
      </w:r>
    </w:p>
    <w:p w:rsidR="00E728D5" w:rsidRPr="00EA7C49" w14:paraId="19841F98" w14:textId="77777777">
      <w:pPr>
        <w:rPr>
          <w:lang w:val="fr-FR"/>
        </w:rPr>
      </w:pPr>
    </w:p>
    <w:p w:rsidR="00E728D5" w:rsidRPr="00EA7C49" w:rsidP="00E728D5" w14:paraId="6D9C36FE" w14:textId="7480F951">
      <w:pPr>
        <w:pStyle w:val="AmNumberTabs"/>
        <w:rPr>
          <w:lang w:val="fr-FR"/>
        </w:rPr>
      </w:pPr>
      <w:r w:rsidRPr="00EA7C49">
        <w:rPr>
          <w:rStyle w:val="HideTWBExt"/>
          <w:lang w:val="fr-FR"/>
        </w:rPr>
        <w:t>&lt;Amend&gt;</w:t>
      </w:r>
      <w:r w:rsidRPr="00EA7C49">
        <w:rPr>
          <w:lang w:val="fr-FR"/>
        </w:rPr>
        <w:t>Amendment</w:t>
      </w:r>
      <w:r w:rsidRPr="00EA7C49">
        <w:rPr>
          <w:lang w:val="fr-FR"/>
        </w:rPr>
        <w:tab/>
      </w:r>
      <w:r w:rsidRPr="00EA7C49">
        <w:rPr>
          <w:lang w:val="fr-FR"/>
        </w:rPr>
        <w:tab/>
      </w:r>
      <w:r w:rsidRPr="00EA7C49">
        <w:rPr>
          <w:rStyle w:val="HideTWBExt"/>
          <w:lang w:val="fr-FR"/>
        </w:rPr>
        <w:t>&lt;</w:t>
      </w:r>
      <w:r w:rsidRPr="00EA7C49">
        <w:rPr>
          <w:rStyle w:val="HideTWBExt"/>
          <w:lang w:val="fr-FR"/>
        </w:rPr>
        <w:t>NumAm</w:t>
      </w:r>
      <w:r w:rsidRPr="00EA7C49">
        <w:rPr>
          <w:rStyle w:val="HideTWBExt"/>
          <w:lang w:val="fr-FR"/>
        </w:rPr>
        <w:t>&gt;</w:t>
      </w:r>
      <w:r w:rsidRPr="00EA7C49" w:rsidR="0005360E">
        <w:rPr>
          <w:lang w:val="fr-FR"/>
        </w:rPr>
        <w:t>19</w:t>
      </w:r>
      <w:r w:rsidRPr="00EA7C49">
        <w:rPr>
          <w:rStyle w:val="HideTWBExt"/>
          <w:lang w:val="fr-FR"/>
        </w:rPr>
        <w:t>&lt;/</w:t>
      </w:r>
      <w:r w:rsidRPr="00EA7C49">
        <w:rPr>
          <w:rStyle w:val="HideTWBExt"/>
          <w:lang w:val="fr-FR"/>
        </w:rPr>
        <w:t>NumAm</w:t>
      </w:r>
      <w:r w:rsidRPr="00EA7C49">
        <w:rPr>
          <w:rStyle w:val="HideTWBExt"/>
          <w:lang w:val="fr-FR"/>
        </w:rPr>
        <w:t>&gt;</w:t>
      </w:r>
    </w:p>
    <w:p w:rsidR="00E728D5" w:rsidRPr="00EA7C49" w:rsidP="00E728D5" w14:paraId="1CF6A6B0" w14:textId="77777777">
      <w:pPr>
        <w:pStyle w:val="NormalBold"/>
        <w:rPr>
          <w:lang w:val="fr-FR"/>
        </w:rPr>
      </w:pPr>
      <w:r w:rsidRPr="00EA7C49">
        <w:rPr>
          <w:rStyle w:val="HideTWBExt"/>
          <w:b w:val="0"/>
          <w:lang w:val="fr-FR"/>
        </w:rPr>
        <w:t>&lt;</w:t>
      </w:r>
      <w:r w:rsidRPr="00EA7C49">
        <w:rPr>
          <w:rStyle w:val="HideTWBExt"/>
          <w:b w:val="0"/>
          <w:lang w:val="fr-FR"/>
        </w:rPr>
        <w:t>RepeatBlock</w:t>
      </w:r>
      <w:r w:rsidRPr="00EA7C49">
        <w:rPr>
          <w:rStyle w:val="HideTWBExt"/>
          <w:b w:val="0"/>
          <w:lang w:val="fr-FR"/>
        </w:rPr>
        <w:t>-By&gt;&lt;</w:t>
      </w:r>
      <w:r w:rsidRPr="00EA7C49">
        <w:rPr>
          <w:rStyle w:val="HideTWBExt"/>
          <w:b w:val="0"/>
          <w:lang w:val="fr-FR"/>
        </w:rPr>
        <w:t>Members</w:t>
      </w:r>
      <w:r w:rsidRPr="00EA7C49">
        <w:rPr>
          <w:rStyle w:val="HideTWBExt"/>
          <w:b w:val="0"/>
          <w:lang w:val="fr-FR"/>
        </w:rPr>
        <w:t>&gt;</w:t>
      </w:r>
      <w:r w:rsidRPr="00EA7C49">
        <w:rPr>
          <w:lang w:val="fr-FR"/>
        </w:rPr>
        <w:t>Tobiasz Bocheński</w:t>
      </w:r>
      <w:r w:rsidRPr="00EA7C49">
        <w:rPr>
          <w:rStyle w:val="HideTWBExt"/>
          <w:b w:val="0"/>
          <w:lang w:val="fr-FR"/>
        </w:rPr>
        <w:t>&lt;/</w:t>
      </w:r>
      <w:r w:rsidRPr="00EA7C49">
        <w:rPr>
          <w:rStyle w:val="HideTWBExt"/>
          <w:b w:val="0"/>
          <w:lang w:val="fr-FR"/>
        </w:rPr>
        <w:t>Members</w:t>
      </w:r>
      <w:r w:rsidRPr="00EA7C49">
        <w:rPr>
          <w:rStyle w:val="HideTWBExt"/>
          <w:b w:val="0"/>
          <w:lang w:val="fr-FR"/>
        </w:rPr>
        <w:t>&gt;</w:t>
      </w:r>
    </w:p>
    <w:p w:rsidR="00E728D5" w:rsidRPr="00EA7C49" w:rsidP="00E728D5" w14:paraId="3D655D84" w14:textId="77777777">
      <w:pPr>
        <w:pStyle w:val="NormalBold"/>
        <w:rPr>
          <w:lang w:val="fr-FR"/>
        </w:rPr>
      </w:pPr>
      <w:r w:rsidRPr="00EA7C49">
        <w:rPr>
          <w:rStyle w:val="HideTWBExt"/>
          <w:b w:val="0"/>
          <w:lang w:val="fr-FR"/>
        </w:rPr>
        <w:t>&lt;/</w:t>
      </w:r>
      <w:r w:rsidRPr="00EA7C49">
        <w:rPr>
          <w:rStyle w:val="HideTWBExt"/>
          <w:b w:val="0"/>
          <w:lang w:val="fr-FR"/>
        </w:rPr>
        <w:t>RepeatBlock</w:t>
      </w:r>
      <w:r w:rsidRPr="00EA7C49">
        <w:rPr>
          <w:rStyle w:val="HideTWBExt"/>
          <w:b w:val="0"/>
          <w:lang w:val="fr-FR"/>
        </w:rPr>
        <w:t>-By&gt;</w:t>
      </w:r>
    </w:p>
    <w:p w:rsidR="00E728D5" w:rsidRPr="00EA7C49" w:rsidP="00E728D5" w14:paraId="74C177E7"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E728D5" w:rsidRPr="00EA7C49" w:rsidP="00E728D5" w14:paraId="3D21C8C9" w14:textId="341F841C">
      <w:pPr>
        <w:pStyle w:val="NormalBold"/>
      </w:pPr>
      <w:r w:rsidRPr="00EA7C49">
        <w:rPr>
          <w:rStyle w:val="HideTWBExt"/>
        </w:rPr>
        <w:t>&lt;Article&gt;</w:t>
      </w:r>
      <w:r w:rsidRPr="00EA7C49">
        <w:t>Rule 193 a −</w:t>
      </w:r>
      <w:r w:rsidRPr="00EA7C49" w:rsidR="0071547B">
        <w:t xml:space="preserve"> </w:t>
      </w:r>
      <w:r w:rsidRPr="00EA7C49">
        <w:t>paragraph 2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E19CEC"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728D5" w:rsidRPr="00EA7C49" w:rsidP="00AA5F3C" w14:paraId="5420A833" w14:textId="77777777"/>
        </w:tc>
      </w:tr>
      <w:tr w14:paraId="22C29879"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728D5" w:rsidRPr="00EA7C49" w:rsidP="00AA5F3C" w14:paraId="014DCEE6" w14:textId="77777777">
            <w:pPr>
              <w:pStyle w:val="AmColumnHeading"/>
            </w:pPr>
            <w:r w:rsidRPr="00EA7C49">
              <w:t>Present text</w:t>
            </w:r>
          </w:p>
        </w:tc>
        <w:tc>
          <w:tcPr>
            <w:tcW w:w="4876" w:type="dxa"/>
            <w:tcBorders>
              <w:top w:val="nil"/>
              <w:left w:val="nil"/>
              <w:bottom w:val="nil"/>
              <w:right w:val="nil"/>
            </w:tcBorders>
          </w:tcPr>
          <w:p w:rsidR="00E728D5" w:rsidRPr="00EA7C49" w:rsidP="00AA5F3C" w14:paraId="2106F3C5" w14:textId="77777777">
            <w:pPr>
              <w:pStyle w:val="AmColumnHeading"/>
            </w:pPr>
            <w:r w:rsidRPr="00EA7C49">
              <w:t>Amendment</w:t>
            </w:r>
          </w:p>
        </w:tc>
      </w:tr>
      <w:tr w14:paraId="5779F422"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1E601903" w14:textId="77777777">
            <w:pPr>
              <w:pStyle w:val="Normal6a"/>
            </w:pPr>
          </w:p>
        </w:tc>
        <w:tc>
          <w:tcPr>
            <w:tcW w:w="4876" w:type="dxa"/>
            <w:tcBorders>
              <w:top w:val="nil"/>
              <w:left w:val="nil"/>
              <w:bottom w:val="nil"/>
              <w:right w:val="nil"/>
            </w:tcBorders>
          </w:tcPr>
          <w:p w:rsidR="00E728D5" w:rsidRPr="00EA7C49" w:rsidP="00AA5F3C" w14:paraId="67AC4903" w14:textId="77777777">
            <w:pPr>
              <w:pStyle w:val="Normal6a"/>
            </w:pPr>
            <w:r w:rsidRPr="00EA7C49">
              <w:rPr>
                <w:b/>
                <w:i/>
              </w:rPr>
              <w:t>2.</w:t>
            </w:r>
            <w:r w:rsidRPr="00EA7C49">
              <w:tab/>
            </w:r>
            <w:r w:rsidRPr="00EA7C49">
              <w:rPr>
                <w:b/>
                <w:i/>
              </w:rPr>
              <w:t>Voting by proxy shall be subject to the general conditions laid down in the Statute for Members of the European Parliament and to this Rule. The delegation shall authorise the proxy solely to cast the delegating Member’s vote. It shall confer no other right to act on her behalf.</w:t>
            </w:r>
          </w:p>
        </w:tc>
      </w:tr>
    </w:tbl>
    <w:p w:rsidR="00E728D5" w:rsidRPr="00EA7C49" w:rsidP="00E728D5" w14:paraId="7C979E0E" w14:textId="77777777">
      <w:pPr>
        <w:pStyle w:val="AmOrLang"/>
        <w:rPr>
          <w:lang w:val="es-ES"/>
        </w:rPr>
      </w:pPr>
      <w:r w:rsidRPr="00EA7C49">
        <w:rPr>
          <w:lang w:val="es-ES"/>
        </w:rPr>
        <w:t>Or</w:t>
      </w:r>
      <w:r w:rsidRPr="00EA7C49">
        <w:rPr>
          <w:lang w:val="es-ES"/>
        </w:rPr>
        <w:t xml:space="preserve">. </w:t>
      </w:r>
      <w:r w:rsidRPr="00EA7C49">
        <w:rPr>
          <w:rStyle w:val="HideTWBExt"/>
          <w:lang w:val="es-ES"/>
        </w:rPr>
        <w:t>&lt;Original&gt;</w:t>
      </w:r>
      <w:r w:rsidRPr="00EA7C49">
        <w:rPr>
          <w:rStyle w:val="HideTWBInt"/>
          <w:lang w:val="es-ES"/>
        </w:rPr>
        <w:t>{EN}</w:t>
      </w:r>
      <w:r w:rsidRPr="00EA7C49">
        <w:rPr>
          <w:lang w:val="es-ES"/>
        </w:rPr>
        <w:t>en</w:t>
      </w:r>
      <w:r w:rsidRPr="00EA7C49">
        <w:rPr>
          <w:rStyle w:val="HideTWBExt"/>
          <w:lang w:val="es-ES"/>
        </w:rPr>
        <w:t>&lt;/Original&gt;</w:t>
      </w:r>
    </w:p>
    <w:p w:rsidR="00E728D5" w:rsidRPr="00EA7C49" w:rsidP="00E728D5" w14:paraId="5F9779E4" w14:textId="77777777">
      <w:pPr>
        <w:rPr>
          <w:lang w:val="es-ES"/>
        </w:rPr>
      </w:pPr>
      <w:r w:rsidRPr="00EA7C49">
        <w:rPr>
          <w:rStyle w:val="HideTWBExt"/>
          <w:lang w:val="es-ES"/>
        </w:rPr>
        <w:t>&lt;/Amend&gt;</w:t>
      </w:r>
    </w:p>
    <w:p w:rsidR="00E728D5" w:rsidRPr="00EA7C49" w:rsidP="00E728D5" w14:paraId="7BA936EF" w14:textId="22AE96FC">
      <w:pPr>
        <w:pStyle w:val="AmNumberTabs"/>
        <w:rPr>
          <w:lang w:val="es-ES"/>
        </w:rPr>
      </w:pPr>
      <w:r w:rsidRPr="00EA7C49">
        <w:rPr>
          <w:rStyle w:val="HideTWBExt"/>
          <w:lang w:val="es-ES"/>
        </w:rPr>
        <w:t>&lt;Amend&gt;</w:t>
      </w:r>
      <w:r w:rsidRPr="00EA7C49">
        <w:rPr>
          <w:lang w:val="es-ES"/>
        </w:rPr>
        <w:t>Amendment</w:t>
      </w:r>
      <w:r w:rsidRPr="00EA7C49">
        <w:rPr>
          <w:lang w:val="es-ES"/>
        </w:rPr>
        <w:tab/>
      </w:r>
      <w:r w:rsidRPr="00EA7C49">
        <w:rPr>
          <w:lang w:val="es-ES"/>
        </w:rPr>
        <w:tab/>
      </w:r>
      <w:r w:rsidRPr="00EA7C49">
        <w:rPr>
          <w:rStyle w:val="HideTWBExt"/>
          <w:lang w:val="es-ES"/>
        </w:rPr>
        <w:t>&lt;</w:t>
      </w:r>
      <w:r w:rsidRPr="00EA7C49">
        <w:rPr>
          <w:rStyle w:val="HideTWBExt"/>
          <w:lang w:val="es-ES"/>
        </w:rPr>
        <w:t>NumAm</w:t>
      </w:r>
      <w:r w:rsidRPr="00EA7C49">
        <w:rPr>
          <w:rStyle w:val="HideTWBExt"/>
          <w:lang w:val="es-ES"/>
        </w:rPr>
        <w:t>&gt;</w:t>
      </w:r>
      <w:r w:rsidRPr="00EA7C49">
        <w:rPr>
          <w:lang w:val="es-ES"/>
        </w:rPr>
        <w:t>2</w:t>
      </w:r>
      <w:r w:rsidRPr="00EA7C49" w:rsidR="0005360E">
        <w:rPr>
          <w:lang w:val="es-ES"/>
        </w:rPr>
        <w:t>0</w:t>
      </w:r>
      <w:r w:rsidRPr="00EA7C49">
        <w:rPr>
          <w:rStyle w:val="HideTWBExt"/>
          <w:lang w:val="es-ES"/>
        </w:rPr>
        <w:t>&lt;/</w:t>
      </w:r>
      <w:r w:rsidRPr="00EA7C49">
        <w:rPr>
          <w:rStyle w:val="HideTWBExt"/>
          <w:lang w:val="es-ES"/>
        </w:rPr>
        <w:t>NumAm</w:t>
      </w:r>
      <w:r w:rsidRPr="00EA7C49">
        <w:rPr>
          <w:rStyle w:val="HideTWBExt"/>
          <w:lang w:val="es-ES"/>
        </w:rPr>
        <w:t>&gt;</w:t>
      </w:r>
    </w:p>
    <w:p w:rsidR="00E728D5" w:rsidRPr="00EA7C49" w:rsidP="00E728D5" w14:paraId="25AD56C0" w14:textId="77777777">
      <w:pPr>
        <w:pStyle w:val="NormalBold"/>
        <w:rPr>
          <w:lang w:val="es-ES"/>
        </w:rPr>
      </w:pPr>
      <w:r w:rsidRPr="00EA7C49">
        <w:rPr>
          <w:rStyle w:val="HideTWBExt"/>
          <w:b w:val="0"/>
          <w:lang w:val="es-ES"/>
        </w:rPr>
        <w:t>&lt;</w:t>
      </w:r>
      <w:r w:rsidRPr="00EA7C49">
        <w:rPr>
          <w:rStyle w:val="HideTWBExt"/>
          <w:b w:val="0"/>
          <w:lang w:val="es-ES"/>
        </w:rPr>
        <w:t>RepeatBlock-By</w:t>
      </w:r>
      <w:r w:rsidRPr="00EA7C49">
        <w:rPr>
          <w:rStyle w:val="HideTWBExt"/>
          <w:b w:val="0"/>
          <w:lang w:val="es-ES"/>
        </w:rPr>
        <w:t>&gt;&lt;Members&gt;</w:t>
      </w:r>
      <w:r w:rsidRPr="00EA7C49">
        <w:rPr>
          <w:lang w:val="es-ES"/>
        </w:rPr>
        <w:t>Juan Fernando López Aguilar</w:t>
      </w:r>
      <w:r w:rsidRPr="00EA7C49">
        <w:rPr>
          <w:rStyle w:val="HideTWBExt"/>
          <w:b w:val="0"/>
          <w:lang w:val="es-ES"/>
        </w:rPr>
        <w:t>&lt;/Members&gt;</w:t>
      </w:r>
    </w:p>
    <w:p w:rsidR="00E728D5" w:rsidRPr="00EA7C49" w:rsidP="00E728D5" w14:paraId="05E5DB32" w14:textId="77777777">
      <w:pPr>
        <w:pStyle w:val="NormalBold"/>
        <w:rPr>
          <w:lang w:val="es-ES"/>
        </w:rPr>
      </w:pPr>
      <w:r w:rsidRPr="00EA7C49">
        <w:rPr>
          <w:rStyle w:val="HideTWBExt"/>
          <w:b w:val="0"/>
          <w:lang w:val="es-ES"/>
        </w:rPr>
        <w:t>&lt;/</w:t>
      </w:r>
      <w:r w:rsidRPr="00EA7C49">
        <w:rPr>
          <w:rStyle w:val="HideTWBExt"/>
          <w:b w:val="0"/>
          <w:lang w:val="es-ES"/>
        </w:rPr>
        <w:t>RepeatBlock-By</w:t>
      </w:r>
      <w:r w:rsidRPr="00EA7C49">
        <w:rPr>
          <w:rStyle w:val="HideTWBExt"/>
          <w:b w:val="0"/>
          <w:lang w:val="es-ES"/>
        </w:rPr>
        <w:t>&gt;</w:t>
      </w:r>
    </w:p>
    <w:p w:rsidR="00E728D5" w:rsidRPr="00EA7C49" w:rsidP="00E728D5" w14:paraId="5E16BFAA"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E728D5" w:rsidRPr="00EA7C49" w:rsidP="00E728D5" w14:paraId="29C3C6EF" w14:textId="381BEB55">
      <w:pPr>
        <w:pStyle w:val="NormalBold"/>
      </w:pPr>
      <w:r w:rsidRPr="00EA7C49">
        <w:rPr>
          <w:rStyle w:val="HideTWBExt"/>
        </w:rPr>
        <w:t>&lt;Article&gt;</w:t>
      </w:r>
      <w:r w:rsidRPr="00EA7C49">
        <w:t>Rule 193 a −</w:t>
      </w:r>
      <w:r w:rsidRPr="00EA7C49" w:rsidR="0071547B">
        <w:t xml:space="preserve"> </w:t>
      </w:r>
      <w:r w:rsidRPr="00EA7C49">
        <w:t>paragraph 2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6B0C2B"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728D5" w:rsidRPr="00EA7C49" w:rsidP="00AA5F3C" w14:paraId="56B3810F" w14:textId="77777777"/>
        </w:tc>
      </w:tr>
      <w:tr w14:paraId="5DB75640"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728D5" w:rsidRPr="00EA7C49" w:rsidP="00AA5F3C" w14:paraId="08BEA0CC" w14:textId="77777777">
            <w:pPr>
              <w:pStyle w:val="AmColumnHeading"/>
            </w:pPr>
            <w:r w:rsidRPr="00EA7C49">
              <w:t>Present text</w:t>
            </w:r>
          </w:p>
        </w:tc>
        <w:tc>
          <w:tcPr>
            <w:tcW w:w="4876" w:type="dxa"/>
            <w:tcBorders>
              <w:top w:val="nil"/>
              <w:left w:val="nil"/>
              <w:bottom w:val="nil"/>
              <w:right w:val="nil"/>
            </w:tcBorders>
          </w:tcPr>
          <w:p w:rsidR="00E728D5" w:rsidRPr="00EA7C49" w:rsidP="00AA5F3C" w14:paraId="142B570D" w14:textId="77777777">
            <w:pPr>
              <w:pStyle w:val="AmColumnHeading"/>
            </w:pPr>
            <w:r w:rsidRPr="00EA7C49">
              <w:t>Amendment</w:t>
            </w:r>
          </w:p>
        </w:tc>
      </w:tr>
      <w:tr w14:paraId="157E6294"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5D74CEDB" w14:textId="77777777">
            <w:pPr>
              <w:pStyle w:val="Normal6a"/>
            </w:pPr>
          </w:p>
        </w:tc>
        <w:tc>
          <w:tcPr>
            <w:tcW w:w="4876" w:type="dxa"/>
            <w:tcBorders>
              <w:top w:val="nil"/>
              <w:left w:val="nil"/>
              <w:bottom w:val="nil"/>
              <w:right w:val="nil"/>
            </w:tcBorders>
          </w:tcPr>
          <w:p w:rsidR="00E728D5" w:rsidRPr="00EA7C49" w:rsidP="00AA5F3C" w14:paraId="6530A031" w14:textId="77777777">
            <w:pPr>
              <w:pStyle w:val="Normal6a"/>
            </w:pPr>
            <w:r w:rsidRPr="00EA7C49">
              <w:rPr>
                <w:b/>
                <w:i/>
              </w:rPr>
              <w:t>2.</w:t>
            </w:r>
            <w:r w:rsidRPr="00EA7C49">
              <w:tab/>
            </w:r>
            <w:r w:rsidRPr="00EA7C49">
              <w:rPr>
                <w:b/>
                <w:i/>
              </w:rPr>
              <w:t>Voting by proxy shall be subject to the general conditions laid down in the Statute for Members of the European Parliament and to the arrangements laid down in and pursuant to this Rule. The delegation shall authorise the proxy solely to cast the delegating Member’s vote and to represent her for the purpose of the quorum. It shall confer no other right to act on her behalf.</w:t>
            </w:r>
          </w:p>
        </w:tc>
      </w:tr>
    </w:tbl>
    <w:p w:rsidR="00E728D5" w:rsidRPr="00EA7C49" w:rsidP="00E728D5" w14:paraId="2C987506" w14:textId="77777777">
      <w:pPr>
        <w:pStyle w:val="AmOrLang"/>
      </w:pPr>
      <w:r w:rsidRPr="00EA7C49">
        <w:t xml:space="preserve">Or. </w:t>
      </w:r>
      <w:r w:rsidRPr="00EA7C49">
        <w:rPr>
          <w:rStyle w:val="HideTWBExt"/>
        </w:rPr>
        <w:t>&lt;Original&gt;</w:t>
      </w:r>
      <w:r w:rsidRPr="00EA7C49">
        <w:rPr>
          <w:rStyle w:val="HideTWBInt"/>
        </w:rPr>
        <w:t>{EN}</w:t>
      </w:r>
      <w:r w:rsidRPr="00EA7C49">
        <w:t>en</w:t>
      </w:r>
      <w:r w:rsidRPr="00EA7C49">
        <w:rPr>
          <w:rStyle w:val="HideTWBExt"/>
        </w:rPr>
        <w:t>&lt;/Original&gt;</w:t>
      </w:r>
    </w:p>
    <w:p w:rsidR="00E728D5" w:rsidRPr="00EA7C49" w:rsidP="00E728D5" w14:paraId="6FCE35ED" w14:textId="77777777">
      <w:r w:rsidRPr="00EA7C49">
        <w:rPr>
          <w:rStyle w:val="HideTWBExt"/>
        </w:rPr>
        <w:t>&lt;/Amend&gt;</w:t>
      </w:r>
    </w:p>
    <w:p w:rsidR="00E728D5" w:rsidRPr="00EA7C49" w:rsidP="00E728D5" w14:paraId="7B706EC7" w14:textId="05D0027B">
      <w:pPr>
        <w:pStyle w:val="AmNumberTabs"/>
      </w:pPr>
      <w:r w:rsidRPr="00EA7C49">
        <w:rPr>
          <w:rStyle w:val="HideTWBExt"/>
        </w:rPr>
        <w:t>&lt;Amend&gt;</w:t>
      </w:r>
      <w:r w:rsidRPr="00EA7C49">
        <w:t>Amendment</w:t>
      </w:r>
      <w:r w:rsidRPr="00EA7C49">
        <w:tab/>
      </w:r>
      <w:r w:rsidRPr="00EA7C49">
        <w:tab/>
      </w:r>
      <w:r w:rsidRPr="00EA7C49">
        <w:rPr>
          <w:rStyle w:val="HideTWBExt"/>
        </w:rPr>
        <w:t>&lt;</w:t>
      </w:r>
      <w:r w:rsidRPr="00EA7C49">
        <w:rPr>
          <w:rStyle w:val="HideTWBExt"/>
        </w:rPr>
        <w:t>NumAm</w:t>
      </w:r>
      <w:r w:rsidRPr="00EA7C49">
        <w:rPr>
          <w:rStyle w:val="HideTWBExt"/>
        </w:rPr>
        <w:t>&gt;</w:t>
      </w:r>
      <w:r w:rsidRPr="00EA7C49">
        <w:t>2</w:t>
      </w:r>
      <w:r w:rsidRPr="00EA7C49" w:rsidR="0005360E">
        <w:t>1</w:t>
      </w:r>
      <w:r w:rsidRPr="00EA7C49">
        <w:rPr>
          <w:rStyle w:val="HideTWBExt"/>
        </w:rPr>
        <w:t>&lt;/</w:t>
      </w:r>
      <w:r w:rsidRPr="00EA7C49">
        <w:rPr>
          <w:rStyle w:val="HideTWBExt"/>
        </w:rPr>
        <w:t>NumAm</w:t>
      </w:r>
      <w:r w:rsidRPr="00EA7C49">
        <w:rPr>
          <w:rStyle w:val="HideTWBExt"/>
        </w:rPr>
        <w:t>&gt;</w:t>
      </w:r>
    </w:p>
    <w:p w:rsidR="00E728D5" w:rsidRPr="00EA7C49" w:rsidP="00E728D5" w14:paraId="2356BFF5" w14:textId="77777777">
      <w:pPr>
        <w:pStyle w:val="NormalBold"/>
      </w:pPr>
      <w:r w:rsidRPr="00EA7C49">
        <w:rPr>
          <w:rStyle w:val="HideTWBExt"/>
          <w:b w:val="0"/>
        </w:rPr>
        <w:t>&lt;</w:t>
      </w:r>
      <w:r w:rsidRPr="00EA7C49">
        <w:rPr>
          <w:rStyle w:val="HideTWBExt"/>
          <w:b w:val="0"/>
        </w:rPr>
        <w:t>RepeatBlock</w:t>
      </w:r>
      <w:r w:rsidRPr="00EA7C49">
        <w:rPr>
          <w:rStyle w:val="HideTWBExt"/>
          <w:b w:val="0"/>
        </w:rPr>
        <w:t>-By&gt;&lt;Members&gt;</w:t>
      </w:r>
      <w:r w:rsidRPr="00EA7C49">
        <w:t>Loránt Vincze, Ana Miguel Pedro</w:t>
      </w:r>
      <w:r w:rsidRPr="00EA7C49">
        <w:rPr>
          <w:rStyle w:val="HideTWBExt"/>
          <w:b w:val="0"/>
        </w:rPr>
        <w:t>&lt;/Members&gt;</w:t>
      </w:r>
    </w:p>
    <w:p w:rsidR="00E728D5" w:rsidRPr="00EA7C49" w:rsidP="00E728D5" w14:paraId="520ED0A0"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E728D5" w:rsidRPr="00EA7C49" w:rsidP="00E728D5" w14:paraId="1D6673ED"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E728D5" w:rsidRPr="00EA7C49" w:rsidP="00E728D5" w14:paraId="7E7A10DA" w14:textId="221FE875">
      <w:pPr>
        <w:pStyle w:val="NormalBold"/>
      </w:pPr>
      <w:r w:rsidRPr="00EA7C49">
        <w:rPr>
          <w:rStyle w:val="HideTWBExt"/>
        </w:rPr>
        <w:t>&lt;Article&gt;</w:t>
      </w:r>
      <w:r w:rsidRPr="00EA7C49">
        <w:t>Rule 193 a −</w:t>
      </w:r>
      <w:r w:rsidRPr="00EA7C49" w:rsidR="0071547B">
        <w:t xml:space="preserve"> </w:t>
      </w:r>
      <w:r w:rsidRPr="00EA7C49">
        <w:t>paragraph 2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59E2C4"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728D5" w:rsidRPr="00EA7C49" w:rsidP="00AA5F3C" w14:paraId="2BE57F85" w14:textId="77777777"/>
        </w:tc>
      </w:tr>
      <w:tr w14:paraId="6E3AFCBE"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728D5" w:rsidRPr="00EA7C49" w:rsidP="00AA5F3C" w14:paraId="795D3DAF" w14:textId="77777777">
            <w:pPr>
              <w:pStyle w:val="AmColumnHeading"/>
            </w:pPr>
            <w:r w:rsidRPr="00EA7C49">
              <w:t>Present text</w:t>
            </w:r>
          </w:p>
        </w:tc>
        <w:tc>
          <w:tcPr>
            <w:tcW w:w="4876" w:type="dxa"/>
            <w:tcBorders>
              <w:top w:val="nil"/>
              <w:left w:val="nil"/>
              <w:bottom w:val="nil"/>
              <w:right w:val="nil"/>
            </w:tcBorders>
          </w:tcPr>
          <w:p w:rsidR="00E728D5" w:rsidRPr="00EA7C49" w:rsidP="00AA5F3C" w14:paraId="09146388" w14:textId="77777777">
            <w:pPr>
              <w:pStyle w:val="AmColumnHeading"/>
            </w:pPr>
            <w:r w:rsidRPr="00EA7C49">
              <w:t>Amendment</w:t>
            </w:r>
          </w:p>
        </w:tc>
      </w:tr>
      <w:tr w14:paraId="67ABBE0E"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67FF08E5" w14:textId="77777777">
            <w:pPr>
              <w:pStyle w:val="Normal6a"/>
            </w:pPr>
          </w:p>
        </w:tc>
        <w:tc>
          <w:tcPr>
            <w:tcW w:w="4876" w:type="dxa"/>
            <w:tcBorders>
              <w:top w:val="nil"/>
              <w:left w:val="nil"/>
              <w:bottom w:val="nil"/>
              <w:right w:val="nil"/>
            </w:tcBorders>
          </w:tcPr>
          <w:p w:rsidR="00E728D5" w:rsidRPr="00EA7C49" w:rsidP="00AA5F3C" w14:paraId="3E052D68" w14:textId="77777777">
            <w:pPr>
              <w:pStyle w:val="Normal6a"/>
            </w:pPr>
            <w:r w:rsidRPr="00EA7C49">
              <w:rPr>
                <w:b/>
                <w:i/>
              </w:rPr>
              <w:t>2.</w:t>
            </w:r>
            <w:r w:rsidRPr="00EA7C49">
              <w:tab/>
            </w:r>
            <w:r w:rsidRPr="00EA7C49">
              <w:rPr>
                <w:b/>
                <w:i/>
              </w:rPr>
              <w:t>Voting by proxy shall be subject to the general conditions laid down in the Statute for Members of the European Parliament and to this Rule. The delegation shall authorise the proxy solely to cast the delegating Member’s vote. It shall confer no other right to act on her behalf.</w:t>
            </w:r>
          </w:p>
        </w:tc>
      </w:tr>
    </w:tbl>
    <w:p w:rsidR="00E728D5" w:rsidRPr="00EA7C49" w:rsidP="00E728D5" w14:paraId="42A6FFAB" w14:textId="77777777">
      <w:pPr>
        <w:pStyle w:val="AmOrLang"/>
      </w:pPr>
      <w:r w:rsidRPr="00EA7C49">
        <w:t xml:space="preserve">Or. </w:t>
      </w:r>
      <w:r w:rsidRPr="00EA7C49">
        <w:rPr>
          <w:rStyle w:val="HideTWBExt"/>
        </w:rPr>
        <w:t>&lt;Original&gt;</w:t>
      </w:r>
      <w:r w:rsidRPr="00EA7C49">
        <w:rPr>
          <w:rStyle w:val="HideTWBInt"/>
        </w:rPr>
        <w:t>{EN}</w:t>
      </w:r>
      <w:r w:rsidRPr="00EA7C49">
        <w:t>en</w:t>
      </w:r>
      <w:r w:rsidRPr="00EA7C49">
        <w:rPr>
          <w:rStyle w:val="HideTWBExt"/>
        </w:rPr>
        <w:t>&lt;/Original&gt;</w:t>
      </w:r>
    </w:p>
    <w:p w:rsidR="00E728D5" w:rsidRPr="00EA7C49" w:rsidP="00E728D5" w14:paraId="1BAB2222" w14:textId="77777777">
      <w:pPr>
        <w:rPr>
          <w:rStyle w:val="HideTWBExt"/>
        </w:rPr>
      </w:pPr>
      <w:r w:rsidRPr="00EA7C49">
        <w:rPr>
          <w:rStyle w:val="HideTWBExt"/>
        </w:rPr>
        <w:t>&lt;/Amend&gt;</w:t>
      </w:r>
    </w:p>
    <w:p w:rsidR="0005360E" w:rsidRPr="00EA7C49" w:rsidP="0005360E" w14:paraId="56A54D6E" w14:textId="77777777">
      <w:pPr>
        <w:pStyle w:val="AmNumberTabs"/>
      </w:pPr>
      <w:r w:rsidRPr="00EA7C49">
        <w:rPr>
          <w:rStyle w:val="HideTWBExt"/>
        </w:rPr>
        <w:t>&lt;Amend&gt;</w:t>
      </w:r>
      <w:r w:rsidRPr="00EA7C49">
        <w:t>Amendment</w:t>
      </w:r>
      <w:r w:rsidRPr="00EA7C49">
        <w:tab/>
      </w:r>
      <w:r w:rsidRPr="00EA7C49">
        <w:tab/>
      </w:r>
      <w:r w:rsidRPr="00EA7C49">
        <w:rPr>
          <w:rStyle w:val="HideTWBExt"/>
        </w:rPr>
        <w:t>&lt;</w:t>
      </w:r>
      <w:r w:rsidRPr="00EA7C49">
        <w:rPr>
          <w:rStyle w:val="HideTWBExt"/>
        </w:rPr>
        <w:t>NumAm</w:t>
      </w:r>
      <w:r w:rsidRPr="00EA7C49">
        <w:rPr>
          <w:rStyle w:val="HideTWBExt"/>
        </w:rPr>
        <w:t>&gt;</w:t>
      </w:r>
      <w:r w:rsidRPr="00EA7C49">
        <w:t>22</w:t>
      </w:r>
      <w:r w:rsidRPr="00EA7C49">
        <w:rPr>
          <w:rStyle w:val="HideTWBExt"/>
        </w:rPr>
        <w:t>&lt;/</w:t>
      </w:r>
      <w:r w:rsidRPr="00EA7C49">
        <w:rPr>
          <w:rStyle w:val="HideTWBExt"/>
        </w:rPr>
        <w:t>NumAm</w:t>
      </w:r>
      <w:r w:rsidRPr="00EA7C49">
        <w:rPr>
          <w:rStyle w:val="HideTWBExt"/>
        </w:rPr>
        <w:t>&gt;</w:t>
      </w:r>
    </w:p>
    <w:p w:rsidR="0005360E" w:rsidRPr="00EA7C49" w:rsidP="0005360E" w14:paraId="1E986A60" w14:textId="77777777">
      <w:pPr>
        <w:pStyle w:val="NormalBold"/>
      </w:pPr>
      <w:r w:rsidRPr="00EA7C49">
        <w:rPr>
          <w:rStyle w:val="HideTWBExt"/>
          <w:b w:val="0"/>
        </w:rPr>
        <w:t>&lt;</w:t>
      </w:r>
      <w:r w:rsidRPr="00EA7C49">
        <w:rPr>
          <w:rStyle w:val="HideTWBExt"/>
          <w:b w:val="0"/>
        </w:rPr>
        <w:t>RepeatBlock</w:t>
      </w:r>
      <w:r w:rsidRPr="00EA7C49">
        <w:rPr>
          <w:rStyle w:val="HideTWBExt"/>
          <w:b w:val="0"/>
        </w:rPr>
        <w:t>-By&gt;&lt;Members&gt;</w:t>
      </w:r>
      <w:r w:rsidRPr="00EA7C49">
        <w:t>Csaba Bogdán</w:t>
      </w:r>
      <w:r w:rsidRPr="00EA7C49">
        <w:rPr>
          <w:rStyle w:val="HideTWBExt"/>
          <w:b w:val="0"/>
        </w:rPr>
        <w:t>&lt;/Members&gt;</w:t>
      </w:r>
    </w:p>
    <w:p w:rsidR="0005360E" w:rsidRPr="00EA7C49" w:rsidP="0005360E" w14:paraId="5835B08D"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05360E" w:rsidRPr="00EA7C49" w:rsidP="0005360E" w14:paraId="1EC2FC99"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05360E" w:rsidRPr="00EA7C49" w:rsidP="0005360E" w14:paraId="39613839" w14:textId="66EE1BB1">
      <w:pPr>
        <w:pStyle w:val="NormalBold"/>
      </w:pPr>
      <w:r w:rsidRPr="00EA7C49">
        <w:rPr>
          <w:rStyle w:val="HideTWBExt"/>
        </w:rPr>
        <w:t>&lt;Article&gt;</w:t>
      </w:r>
      <w:r w:rsidRPr="00EA7C49">
        <w:t>Rule 193 a −</w:t>
      </w:r>
      <w:r w:rsidRPr="00EA7C49" w:rsidR="0071547B">
        <w:t xml:space="preserve"> </w:t>
      </w:r>
      <w:r w:rsidRPr="00EA7C49">
        <w:t>paragraph 2</w:t>
      </w:r>
      <w:r w:rsidRPr="00EA7C49" w:rsidR="0071547B">
        <w:t xml:space="preserve"> </w:t>
      </w:r>
      <w:r w:rsidRPr="00EA7C49">
        <w:t>a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91A25C"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360E" w:rsidRPr="00EA7C49" w:rsidP="00AA5F3C" w14:paraId="61B6B6DA" w14:textId="77777777"/>
        </w:tc>
      </w:tr>
      <w:tr w14:paraId="6C20A0F3"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360E" w:rsidRPr="00EA7C49" w:rsidP="00AA5F3C" w14:paraId="230E831B" w14:textId="77777777">
            <w:pPr>
              <w:pStyle w:val="AmColumnHeading"/>
            </w:pPr>
            <w:r w:rsidRPr="00EA7C49">
              <w:t>Present text</w:t>
            </w:r>
          </w:p>
        </w:tc>
        <w:tc>
          <w:tcPr>
            <w:tcW w:w="4876" w:type="dxa"/>
            <w:tcBorders>
              <w:top w:val="nil"/>
              <w:left w:val="nil"/>
              <w:bottom w:val="nil"/>
              <w:right w:val="nil"/>
            </w:tcBorders>
          </w:tcPr>
          <w:p w:rsidR="0005360E" w:rsidRPr="00EA7C49" w:rsidP="00AA5F3C" w14:paraId="7EC87AEC" w14:textId="77777777">
            <w:pPr>
              <w:pStyle w:val="AmColumnHeading"/>
            </w:pPr>
            <w:r w:rsidRPr="00EA7C49">
              <w:t>Amendment</w:t>
            </w:r>
          </w:p>
        </w:tc>
      </w:tr>
      <w:tr w14:paraId="19BECC80"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360E" w:rsidRPr="00EA7C49" w:rsidP="00AA5F3C" w14:paraId="3ACB75CD" w14:textId="77777777">
            <w:pPr>
              <w:pStyle w:val="Normal6a"/>
            </w:pPr>
          </w:p>
        </w:tc>
        <w:tc>
          <w:tcPr>
            <w:tcW w:w="4876" w:type="dxa"/>
            <w:tcBorders>
              <w:top w:val="nil"/>
              <w:left w:val="nil"/>
              <w:bottom w:val="nil"/>
              <w:right w:val="nil"/>
            </w:tcBorders>
          </w:tcPr>
          <w:p w:rsidR="0005360E" w:rsidRPr="00EA7C49" w:rsidP="00AA5F3C" w14:paraId="2A730620" w14:textId="77777777">
            <w:pPr>
              <w:pStyle w:val="Normal6a"/>
            </w:pPr>
            <w:r w:rsidRPr="00EA7C49">
              <w:rPr>
                <w:b/>
                <w:i/>
              </w:rPr>
              <w:t>2a.</w:t>
            </w:r>
            <w:r w:rsidRPr="00EA7C49">
              <w:tab/>
            </w:r>
            <w:r w:rsidRPr="00EA7C49">
              <w:rPr>
                <w:b/>
                <w:i/>
              </w:rPr>
              <w:t xml:space="preserve">Voting by proxy shall constitute a derogation from the principle of personal voting. It may be used exclusively on </w:t>
            </w:r>
            <w:r w:rsidRPr="00EA7C49">
              <w:rPr>
                <w:b/>
                <w:i/>
              </w:rPr>
              <w:t>grounds of pregnancy or childbirth, subject to the conditions laid down in paragraph 1. Its use shall not be conditional upon proof that the Member is prevented from participating in person. Parliament shall facilitate the eligible Member’s personal participation in plenary debates and votes where her circumstances permit.</w:t>
            </w:r>
          </w:p>
        </w:tc>
      </w:tr>
    </w:tbl>
    <w:p w:rsidR="0005360E" w:rsidRPr="00EA7C49" w:rsidP="0005360E" w14:paraId="47B7F9EE" w14:textId="77777777">
      <w:pPr>
        <w:pStyle w:val="AmOrLang"/>
        <w:rPr>
          <w:lang w:val="es-ES"/>
        </w:rPr>
      </w:pPr>
      <w:r w:rsidRPr="00EA7C49">
        <w:rPr>
          <w:lang w:val="es-ES"/>
        </w:rPr>
        <w:t>Or</w:t>
      </w:r>
      <w:r w:rsidRPr="00EA7C49">
        <w:rPr>
          <w:lang w:val="es-ES"/>
        </w:rPr>
        <w:t xml:space="preserve">. </w:t>
      </w:r>
      <w:r w:rsidRPr="00EA7C49">
        <w:rPr>
          <w:rStyle w:val="HideTWBExt"/>
          <w:lang w:val="es-ES"/>
        </w:rPr>
        <w:t>&lt;Original&gt;</w:t>
      </w:r>
      <w:r w:rsidRPr="00EA7C49">
        <w:rPr>
          <w:rStyle w:val="HideTWBInt"/>
          <w:lang w:val="es-ES"/>
        </w:rPr>
        <w:t>{EN}</w:t>
      </w:r>
      <w:r w:rsidRPr="00EA7C49">
        <w:rPr>
          <w:lang w:val="es-ES"/>
        </w:rPr>
        <w:t>en</w:t>
      </w:r>
      <w:r w:rsidRPr="00EA7C49">
        <w:rPr>
          <w:rStyle w:val="HideTWBExt"/>
          <w:lang w:val="es-ES"/>
        </w:rPr>
        <w:t>&lt;/Original&gt;</w:t>
      </w:r>
    </w:p>
    <w:p w:rsidR="0005360E" w:rsidRPr="00EA7C49" w:rsidP="0005360E" w14:paraId="77FBF879" w14:textId="77777777">
      <w:pPr>
        <w:rPr>
          <w:lang w:val="es-ES"/>
        </w:rPr>
      </w:pPr>
      <w:r w:rsidRPr="00EA7C49">
        <w:rPr>
          <w:rStyle w:val="HideTWBExt"/>
          <w:lang w:val="es-ES"/>
        </w:rPr>
        <w:t>&lt;/Amend&gt;</w:t>
      </w:r>
    </w:p>
    <w:p w:rsidR="0005360E" w:rsidRPr="00EA7C49" w:rsidP="00E728D5" w14:paraId="368CE7CC" w14:textId="77777777">
      <w:pPr>
        <w:rPr>
          <w:lang w:val="es-ES"/>
        </w:rPr>
      </w:pPr>
    </w:p>
    <w:p w:rsidR="00E728D5" w:rsidRPr="00EA7C49" w:rsidP="00E728D5" w14:paraId="69E3258E" w14:textId="7407B3BA">
      <w:pPr>
        <w:pStyle w:val="AmNumberTabs"/>
        <w:rPr>
          <w:lang w:val="es-ES"/>
        </w:rPr>
      </w:pPr>
      <w:r w:rsidRPr="00EA7C49">
        <w:rPr>
          <w:rStyle w:val="HideTWBExt"/>
          <w:lang w:val="es-ES"/>
        </w:rPr>
        <w:t>&lt;Amend&gt;</w:t>
      </w:r>
      <w:r w:rsidRPr="00EA7C49">
        <w:rPr>
          <w:lang w:val="es-ES"/>
        </w:rPr>
        <w:t>Amendment</w:t>
      </w:r>
      <w:r w:rsidRPr="00EA7C49">
        <w:rPr>
          <w:lang w:val="es-ES"/>
        </w:rPr>
        <w:tab/>
      </w:r>
      <w:r w:rsidRPr="00EA7C49">
        <w:rPr>
          <w:lang w:val="es-ES"/>
        </w:rPr>
        <w:tab/>
      </w:r>
      <w:r w:rsidRPr="00EA7C49">
        <w:rPr>
          <w:rStyle w:val="HideTWBExt"/>
          <w:lang w:val="es-ES"/>
        </w:rPr>
        <w:t>&lt;</w:t>
      </w:r>
      <w:r w:rsidRPr="00EA7C49">
        <w:rPr>
          <w:rStyle w:val="HideTWBExt"/>
          <w:lang w:val="es-ES"/>
        </w:rPr>
        <w:t>NumAm</w:t>
      </w:r>
      <w:r w:rsidRPr="00EA7C49">
        <w:rPr>
          <w:rStyle w:val="HideTWBExt"/>
          <w:lang w:val="es-ES"/>
        </w:rPr>
        <w:t>&gt;</w:t>
      </w:r>
      <w:r w:rsidRPr="00EA7C49">
        <w:rPr>
          <w:lang w:val="es-ES"/>
        </w:rPr>
        <w:t>23</w:t>
      </w:r>
      <w:r w:rsidRPr="00EA7C49">
        <w:rPr>
          <w:rStyle w:val="HideTWBExt"/>
          <w:lang w:val="es-ES"/>
        </w:rPr>
        <w:t>&lt;/</w:t>
      </w:r>
      <w:r w:rsidRPr="00EA7C49">
        <w:rPr>
          <w:rStyle w:val="HideTWBExt"/>
          <w:lang w:val="es-ES"/>
        </w:rPr>
        <w:t>NumAm</w:t>
      </w:r>
      <w:r w:rsidRPr="00EA7C49">
        <w:rPr>
          <w:rStyle w:val="HideTWBExt"/>
          <w:lang w:val="es-ES"/>
        </w:rPr>
        <w:t>&gt;</w:t>
      </w:r>
    </w:p>
    <w:p w:rsidR="00E728D5" w:rsidRPr="00EA7C49" w:rsidP="00E728D5" w14:paraId="4A24B87D" w14:textId="77777777">
      <w:pPr>
        <w:pStyle w:val="NormalBold"/>
        <w:rPr>
          <w:lang w:val="es-ES"/>
        </w:rPr>
      </w:pPr>
      <w:r w:rsidRPr="00EA7C49">
        <w:rPr>
          <w:rStyle w:val="HideTWBExt"/>
          <w:b w:val="0"/>
          <w:lang w:val="es-ES"/>
        </w:rPr>
        <w:t>&lt;</w:t>
      </w:r>
      <w:r w:rsidRPr="00EA7C49">
        <w:rPr>
          <w:rStyle w:val="HideTWBExt"/>
          <w:b w:val="0"/>
          <w:lang w:val="es-ES"/>
        </w:rPr>
        <w:t>RepeatBlock-By</w:t>
      </w:r>
      <w:r w:rsidRPr="00EA7C49">
        <w:rPr>
          <w:rStyle w:val="HideTWBExt"/>
          <w:b w:val="0"/>
          <w:lang w:val="es-ES"/>
        </w:rPr>
        <w:t>&gt;&lt;Members&gt;</w:t>
      </w:r>
      <w:r w:rsidRPr="00EA7C49">
        <w:rPr>
          <w:lang w:val="es-ES"/>
        </w:rPr>
        <w:t>Juan Fernando López Aguilar</w:t>
      </w:r>
      <w:r w:rsidRPr="00EA7C49">
        <w:rPr>
          <w:rStyle w:val="HideTWBExt"/>
          <w:b w:val="0"/>
          <w:lang w:val="es-ES"/>
        </w:rPr>
        <w:t>&lt;/Members&gt;</w:t>
      </w:r>
    </w:p>
    <w:p w:rsidR="00E728D5" w:rsidRPr="00EA7C49" w:rsidP="00E728D5" w14:paraId="7DC66F92" w14:textId="77777777">
      <w:pPr>
        <w:pStyle w:val="NormalBold"/>
        <w:rPr>
          <w:lang w:val="es-ES"/>
        </w:rPr>
      </w:pPr>
      <w:r w:rsidRPr="00EA7C49">
        <w:rPr>
          <w:rStyle w:val="HideTWBExt"/>
          <w:b w:val="0"/>
          <w:lang w:val="es-ES"/>
        </w:rPr>
        <w:t>&lt;/</w:t>
      </w:r>
      <w:r w:rsidRPr="00EA7C49">
        <w:rPr>
          <w:rStyle w:val="HideTWBExt"/>
          <w:b w:val="0"/>
          <w:lang w:val="es-ES"/>
        </w:rPr>
        <w:t>RepeatBlock-By</w:t>
      </w:r>
      <w:r w:rsidRPr="00EA7C49">
        <w:rPr>
          <w:rStyle w:val="HideTWBExt"/>
          <w:b w:val="0"/>
          <w:lang w:val="es-ES"/>
        </w:rPr>
        <w:t>&gt;</w:t>
      </w:r>
    </w:p>
    <w:p w:rsidR="00E728D5" w:rsidRPr="00EA7C49" w:rsidP="00E728D5" w14:paraId="40B31DEA"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E728D5" w:rsidRPr="00EA7C49" w:rsidP="00E728D5" w14:paraId="328F66CF" w14:textId="1614099B">
      <w:pPr>
        <w:pStyle w:val="NormalBold"/>
      </w:pPr>
      <w:r w:rsidRPr="00EA7C49">
        <w:rPr>
          <w:rStyle w:val="HideTWBExt"/>
        </w:rPr>
        <w:t>&lt;Article&gt;</w:t>
      </w:r>
      <w:r w:rsidRPr="00EA7C49">
        <w:t>Rule 193 a −</w:t>
      </w:r>
      <w:r w:rsidRPr="00EA7C49" w:rsidR="0071547B">
        <w:t xml:space="preserve"> </w:t>
      </w:r>
      <w:r w:rsidRPr="00EA7C49">
        <w:t>paragraph 2</w:t>
      </w:r>
      <w:r w:rsidRPr="00EA7C49" w:rsidR="0071547B">
        <w:t xml:space="preserve"> </w:t>
      </w:r>
      <w:r w:rsidRPr="00EA7C49">
        <w:t>a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08BE47"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728D5" w:rsidRPr="00EA7C49" w:rsidP="00AA5F3C" w14:paraId="4267F402" w14:textId="77777777"/>
        </w:tc>
      </w:tr>
      <w:tr w14:paraId="263A172E"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728D5" w:rsidRPr="00EA7C49" w:rsidP="00AA5F3C" w14:paraId="4F78838E" w14:textId="77777777">
            <w:pPr>
              <w:pStyle w:val="AmColumnHeading"/>
            </w:pPr>
            <w:r w:rsidRPr="00EA7C49">
              <w:t>Present text</w:t>
            </w:r>
          </w:p>
        </w:tc>
        <w:tc>
          <w:tcPr>
            <w:tcW w:w="4876" w:type="dxa"/>
            <w:tcBorders>
              <w:top w:val="nil"/>
              <w:left w:val="nil"/>
              <w:bottom w:val="nil"/>
              <w:right w:val="nil"/>
            </w:tcBorders>
          </w:tcPr>
          <w:p w:rsidR="00E728D5" w:rsidRPr="00EA7C49" w:rsidP="00AA5F3C" w14:paraId="5D5BCFA7" w14:textId="77777777">
            <w:pPr>
              <w:pStyle w:val="AmColumnHeading"/>
            </w:pPr>
            <w:r w:rsidRPr="00EA7C49">
              <w:t>Amendment</w:t>
            </w:r>
          </w:p>
        </w:tc>
      </w:tr>
      <w:tr w14:paraId="424E8713"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1D980D90" w14:textId="77777777">
            <w:pPr>
              <w:pStyle w:val="Normal6a"/>
            </w:pPr>
          </w:p>
        </w:tc>
        <w:tc>
          <w:tcPr>
            <w:tcW w:w="4876" w:type="dxa"/>
            <w:tcBorders>
              <w:top w:val="nil"/>
              <w:left w:val="nil"/>
              <w:bottom w:val="nil"/>
              <w:right w:val="nil"/>
            </w:tcBorders>
          </w:tcPr>
          <w:p w:rsidR="00E728D5" w:rsidRPr="00EA7C49" w:rsidP="00AA5F3C" w14:paraId="6D4D1C96" w14:textId="6C0AA25D">
            <w:pPr>
              <w:pStyle w:val="Normal6a"/>
            </w:pPr>
            <w:r w:rsidRPr="00EA7C49">
              <w:rPr>
                <w:b/>
                <w:i/>
              </w:rPr>
              <w:t>2a.</w:t>
            </w:r>
            <w:r w:rsidRPr="00EA7C49">
              <w:tab/>
            </w:r>
            <w:r w:rsidRPr="00EA7C49">
              <w:rPr>
                <w:b/>
                <w:i/>
              </w:rPr>
              <w:t>For the calculation of a threshold pursuant to Rule 186(4), first indent, the delegating Member shall be considered as present when the delegated Member is present. For the calculation of thresholds in relation to an objection pursuant to Rule 187(6) or to a procedural motion pursuant to Rule 204(2), Rule 206(4) or Rule 207, the delegating Member shall be considered as expressing the same stance as the delegated Member.</w:t>
            </w:r>
          </w:p>
        </w:tc>
      </w:tr>
    </w:tbl>
    <w:p w:rsidR="00E728D5" w:rsidRPr="00EA7C49" w:rsidP="00E728D5" w14:paraId="59A0C2FC" w14:textId="77777777">
      <w:pPr>
        <w:pStyle w:val="AmOrLang"/>
      </w:pPr>
      <w:r w:rsidRPr="00EA7C49">
        <w:t xml:space="preserve">Or. </w:t>
      </w:r>
      <w:r w:rsidRPr="00EA7C49">
        <w:rPr>
          <w:rStyle w:val="HideTWBExt"/>
        </w:rPr>
        <w:t>&lt;Original&gt;</w:t>
      </w:r>
      <w:r w:rsidRPr="00EA7C49">
        <w:rPr>
          <w:rStyle w:val="HideTWBInt"/>
        </w:rPr>
        <w:t>{EN}</w:t>
      </w:r>
      <w:r w:rsidRPr="00EA7C49">
        <w:t>en</w:t>
      </w:r>
      <w:r w:rsidRPr="00EA7C49">
        <w:rPr>
          <w:rStyle w:val="HideTWBExt"/>
        </w:rPr>
        <w:t>&lt;/Original&gt;</w:t>
      </w:r>
    </w:p>
    <w:p w:rsidR="00E728D5" w:rsidRPr="00EA7C49" w:rsidP="00E728D5" w14:paraId="07652AA5" w14:textId="77777777">
      <w:r w:rsidRPr="00EA7C49">
        <w:rPr>
          <w:rStyle w:val="HideTWBExt"/>
        </w:rPr>
        <w:t>&lt;/Amend&gt;</w:t>
      </w:r>
    </w:p>
    <w:p w:rsidR="00E728D5" w:rsidRPr="00EA7C49" w:rsidP="00E728D5" w14:paraId="76AD2767" w14:textId="014076BA">
      <w:pPr>
        <w:pStyle w:val="AmNumberTabs"/>
      </w:pPr>
      <w:r w:rsidRPr="00EA7C49">
        <w:rPr>
          <w:rStyle w:val="HideTWBExt"/>
        </w:rPr>
        <w:t>&lt;Amend&gt;</w:t>
      </w:r>
      <w:r w:rsidRPr="00EA7C49">
        <w:t>Amendment</w:t>
      </w:r>
      <w:r w:rsidRPr="00EA7C49">
        <w:tab/>
      </w:r>
      <w:r w:rsidRPr="00EA7C49">
        <w:tab/>
      </w:r>
      <w:r w:rsidRPr="00EA7C49">
        <w:rPr>
          <w:rStyle w:val="HideTWBExt"/>
        </w:rPr>
        <w:t>&lt;</w:t>
      </w:r>
      <w:r w:rsidRPr="00EA7C49">
        <w:rPr>
          <w:rStyle w:val="HideTWBExt"/>
        </w:rPr>
        <w:t>NumAm</w:t>
      </w:r>
      <w:r w:rsidRPr="00EA7C49">
        <w:rPr>
          <w:rStyle w:val="HideTWBExt"/>
        </w:rPr>
        <w:t>&gt;</w:t>
      </w:r>
      <w:r w:rsidRPr="00EA7C49" w:rsidR="00D25626">
        <w:t>24</w:t>
      </w:r>
      <w:r w:rsidRPr="00EA7C49">
        <w:rPr>
          <w:rStyle w:val="HideTWBExt"/>
        </w:rPr>
        <w:t>&lt;/</w:t>
      </w:r>
      <w:r w:rsidRPr="00EA7C49">
        <w:rPr>
          <w:rStyle w:val="HideTWBExt"/>
        </w:rPr>
        <w:t>NumAm</w:t>
      </w:r>
      <w:r w:rsidRPr="00EA7C49">
        <w:rPr>
          <w:rStyle w:val="HideTWBExt"/>
        </w:rPr>
        <w:t>&gt;</w:t>
      </w:r>
    </w:p>
    <w:p w:rsidR="00E728D5" w:rsidRPr="00EA7C49" w:rsidP="00E728D5" w14:paraId="6BCD94A0" w14:textId="77777777">
      <w:pPr>
        <w:pStyle w:val="NormalBold"/>
      </w:pPr>
      <w:r w:rsidRPr="00EA7C49">
        <w:rPr>
          <w:rStyle w:val="HideTWBExt"/>
          <w:b w:val="0"/>
        </w:rPr>
        <w:t>&lt;</w:t>
      </w:r>
      <w:r w:rsidRPr="00EA7C49">
        <w:rPr>
          <w:rStyle w:val="HideTWBExt"/>
          <w:b w:val="0"/>
        </w:rPr>
        <w:t>RepeatBlock</w:t>
      </w:r>
      <w:r w:rsidRPr="00EA7C49">
        <w:rPr>
          <w:rStyle w:val="HideTWBExt"/>
          <w:b w:val="0"/>
        </w:rPr>
        <w:t>-By&gt;&lt;Members&gt;</w:t>
      </w:r>
      <w:r w:rsidRPr="00EA7C49">
        <w:t>Csaba Bogdán</w:t>
      </w:r>
      <w:r w:rsidRPr="00EA7C49">
        <w:rPr>
          <w:rStyle w:val="HideTWBExt"/>
          <w:b w:val="0"/>
        </w:rPr>
        <w:t>&lt;/Members&gt;</w:t>
      </w:r>
    </w:p>
    <w:p w:rsidR="00E728D5" w:rsidRPr="00EA7C49" w:rsidP="00E728D5" w14:paraId="48CBA1DB"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E728D5" w:rsidRPr="00EA7C49" w:rsidP="00E728D5" w14:paraId="470D1F68"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E728D5" w:rsidRPr="00EA7C49" w:rsidP="00E728D5" w14:paraId="5D7AB23F" w14:textId="19C14DE9">
      <w:pPr>
        <w:pStyle w:val="NormalBold"/>
      </w:pPr>
      <w:r w:rsidRPr="00EA7C49">
        <w:rPr>
          <w:rStyle w:val="HideTWBExt"/>
        </w:rPr>
        <w:t>&lt;Article&gt;</w:t>
      </w:r>
      <w:r w:rsidRPr="00EA7C49">
        <w:t>Rule 193 a −</w:t>
      </w:r>
      <w:r w:rsidRPr="00EA7C49" w:rsidR="0071547B">
        <w:t xml:space="preserve"> </w:t>
      </w:r>
      <w:r w:rsidRPr="00EA7C49">
        <w:t>paragraph 3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4B1D44"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728D5" w:rsidRPr="00EA7C49" w:rsidP="00AA5F3C" w14:paraId="4714F015" w14:textId="77777777"/>
        </w:tc>
      </w:tr>
      <w:tr w14:paraId="6032C7AC"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728D5" w:rsidRPr="00EA7C49" w:rsidP="00AA5F3C" w14:paraId="21AE5FB2" w14:textId="77777777">
            <w:pPr>
              <w:pStyle w:val="AmColumnHeading"/>
            </w:pPr>
            <w:r w:rsidRPr="00EA7C49">
              <w:t>Present text</w:t>
            </w:r>
          </w:p>
        </w:tc>
        <w:tc>
          <w:tcPr>
            <w:tcW w:w="4876" w:type="dxa"/>
            <w:tcBorders>
              <w:top w:val="nil"/>
              <w:left w:val="nil"/>
              <w:bottom w:val="nil"/>
              <w:right w:val="nil"/>
            </w:tcBorders>
          </w:tcPr>
          <w:p w:rsidR="00E728D5" w:rsidRPr="00EA7C49" w:rsidP="00AA5F3C" w14:paraId="3999E6AA" w14:textId="77777777">
            <w:pPr>
              <w:pStyle w:val="AmColumnHeading"/>
            </w:pPr>
            <w:r w:rsidRPr="00EA7C49">
              <w:t>Amendment</w:t>
            </w:r>
          </w:p>
        </w:tc>
      </w:tr>
      <w:tr w14:paraId="1F61C56F"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1722E901" w14:textId="77777777">
            <w:pPr>
              <w:pStyle w:val="Normal6a"/>
            </w:pPr>
          </w:p>
        </w:tc>
        <w:tc>
          <w:tcPr>
            <w:tcW w:w="4876" w:type="dxa"/>
            <w:tcBorders>
              <w:top w:val="nil"/>
              <w:left w:val="nil"/>
              <w:bottom w:val="nil"/>
              <w:right w:val="nil"/>
            </w:tcBorders>
          </w:tcPr>
          <w:p w:rsidR="00E728D5" w:rsidRPr="00EA7C49" w:rsidP="00AA5F3C" w14:paraId="315184D6" w14:textId="77777777">
            <w:pPr>
              <w:pStyle w:val="Normal6a"/>
            </w:pPr>
            <w:r w:rsidRPr="00EA7C49">
              <w:rPr>
                <w:b/>
                <w:i/>
              </w:rPr>
              <w:t>3.</w:t>
            </w:r>
            <w:r w:rsidRPr="00EA7C49">
              <w:tab/>
            </w:r>
            <w:r w:rsidRPr="00EA7C49">
              <w:rPr>
                <w:b/>
                <w:i/>
              </w:rPr>
              <w:t xml:space="preserve">The delegating Member shall freely designate another Member as </w:t>
            </w:r>
            <w:r w:rsidRPr="00EA7C49">
              <w:rPr>
                <w:b/>
                <w:i/>
              </w:rPr>
              <w:t>proxy, with that Member’s consent.</w:t>
            </w:r>
          </w:p>
        </w:tc>
      </w:tr>
      <w:tr w14:paraId="2E88AABF"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04DFF5F0" w14:textId="77777777">
            <w:pPr>
              <w:pStyle w:val="Normal6a"/>
            </w:pPr>
          </w:p>
        </w:tc>
        <w:tc>
          <w:tcPr>
            <w:tcW w:w="4876" w:type="dxa"/>
            <w:tcBorders>
              <w:top w:val="nil"/>
              <w:left w:val="nil"/>
              <w:bottom w:val="nil"/>
              <w:right w:val="nil"/>
            </w:tcBorders>
          </w:tcPr>
          <w:p w:rsidR="00E728D5" w:rsidRPr="00EA7C49" w:rsidP="00AA5F3C" w14:paraId="1EEABE06" w14:textId="77777777">
            <w:pPr>
              <w:pStyle w:val="Normal6a"/>
            </w:pPr>
            <w:r w:rsidRPr="00EA7C49">
              <w:rPr>
                <w:b/>
                <w:i/>
              </w:rPr>
              <w:t>The delegation shall take effect upon registration by Parliament or on a later date specified by the delegating Member. It shall end on the date specified by the delegating Member or, at the latest, six months after the birth. It shall also end at the end of the parliamentary term, if either Member ceases to be a Member, or when the delegating Member is physically present in the Chamber during a plenary sitting.</w:t>
            </w:r>
          </w:p>
        </w:tc>
      </w:tr>
      <w:tr w14:paraId="5B29F7E4"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4C0B2E90" w14:textId="77777777">
            <w:pPr>
              <w:pStyle w:val="Normal6a"/>
            </w:pPr>
          </w:p>
        </w:tc>
        <w:tc>
          <w:tcPr>
            <w:tcW w:w="4876" w:type="dxa"/>
            <w:tcBorders>
              <w:top w:val="nil"/>
              <w:left w:val="nil"/>
              <w:bottom w:val="nil"/>
              <w:right w:val="nil"/>
            </w:tcBorders>
          </w:tcPr>
          <w:p w:rsidR="00E728D5" w:rsidRPr="00EA7C49" w:rsidP="00AA5F3C" w14:paraId="64062799" w14:textId="77777777">
            <w:pPr>
              <w:pStyle w:val="Normal6a"/>
            </w:pPr>
            <w:r w:rsidRPr="00EA7C49">
              <w:rPr>
                <w:b/>
                <w:i/>
              </w:rPr>
              <w:t>The delegating Member may revoke the delegation at any time. Revocation shall take effect upon verifiable notification to the proxy and to Parliament’s designated service; its legal effect shall not be delayed by registration or technical requirements. Revocation shall not affect votes cast before it takes effect.</w:t>
            </w:r>
          </w:p>
        </w:tc>
      </w:tr>
      <w:tr w14:paraId="332A36AA"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7417C176" w14:textId="77777777">
            <w:pPr>
              <w:pStyle w:val="Normal6a"/>
            </w:pPr>
          </w:p>
        </w:tc>
        <w:tc>
          <w:tcPr>
            <w:tcW w:w="4876" w:type="dxa"/>
            <w:tcBorders>
              <w:top w:val="nil"/>
              <w:left w:val="nil"/>
              <w:bottom w:val="nil"/>
              <w:right w:val="nil"/>
            </w:tcBorders>
          </w:tcPr>
          <w:p w:rsidR="00E728D5" w:rsidRPr="00EA7C49" w:rsidP="00AA5F3C" w14:paraId="4E65D1B0" w14:textId="77777777">
            <w:pPr>
              <w:pStyle w:val="Normal6a"/>
            </w:pPr>
            <w:r w:rsidRPr="00EA7C49">
              <w:rPr>
                <w:b/>
                <w:i/>
              </w:rPr>
              <w:t xml:space="preserve">The delegating Member may designate a new proxy, and the proxy may relinquish the delegation. The new designation and relinquishment shall take effect from the beginning of a voting session, </w:t>
            </w:r>
            <w:r w:rsidRPr="00EA7C49">
              <w:rPr>
                <w:b/>
                <w:i/>
              </w:rPr>
              <w:t>provided that</w:t>
            </w:r>
            <w:r w:rsidRPr="00EA7C49">
              <w:rPr>
                <w:b/>
                <w:i/>
              </w:rPr>
              <w:t xml:space="preserve"> they have been registered beforehand. This shall not restrict the delegating Member’s right to revoke the delegation with immediate effect.</w:t>
            </w:r>
          </w:p>
        </w:tc>
      </w:tr>
      <w:tr w14:paraId="4982E08C"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757FD68B" w14:textId="77777777">
            <w:pPr>
              <w:pStyle w:val="Normal6a"/>
            </w:pPr>
          </w:p>
        </w:tc>
        <w:tc>
          <w:tcPr>
            <w:tcW w:w="4876" w:type="dxa"/>
            <w:tcBorders>
              <w:top w:val="nil"/>
              <w:left w:val="nil"/>
              <w:bottom w:val="nil"/>
              <w:right w:val="nil"/>
            </w:tcBorders>
          </w:tcPr>
          <w:p w:rsidR="00E728D5" w:rsidRPr="00EA7C49" w:rsidP="00AA5F3C" w14:paraId="44569AF1" w14:textId="77777777">
            <w:pPr>
              <w:pStyle w:val="Normal6a"/>
            </w:pPr>
            <w:r w:rsidRPr="00EA7C49">
              <w:rPr>
                <w:b/>
                <w:i/>
              </w:rPr>
              <w:t>A new delegation shall, upon taking effect, replace any previous delegation. A delegation which has ended shall not revive; any subsequent exercise of voting by proxy shall require a new delegation.</w:t>
            </w:r>
          </w:p>
        </w:tc>
      </w:tr>
    </w:tbl>
    <w:p w:rsidR="00E728D5" w:rsidRPr="00EA7C49" w:rsidP="00E728D5" w14:paraId="3CED4243" w14:textId="77777777">
      <w:pPr>
        <w:pStyle w:val="AmOrLang"/>
        <w:rPr>
          <w:lang w:val="fr-FR"/>
        </w:rPr>
      </w:pPr>
      <w:r w:rsidRPr="00EA7C49">
        <w:rPr>
          <w:lang w:val="fr-FR"/>
        </w:rPr>
        <w:t xml:space="preserve">Or. </w:t>
      </w:r>
      <w:r w:rsidRPr="00EA7C49">
        <w:rPr>
          <w:rStyle w:val="HideTWBExt"/>
          <w:lang w:val="fr-FR"/>
        </w:rPr>
        <w:t>&lt;Original&gt;</w:t>
      </w:r>
      <w:r w:rsidRPr="00EA7C49">
        <w:rPr>
          <w:rStyle w:val="HideTWBInt"/>
          <w:lang w:val="fr-FR"/>
        </w:rPr>
        <w:t>{EN}</w:t>
      </w:r>
      <w:r w:rsidRPr="00EA7C49">
        <w:rPr>
          <w:lang w:val="fr-FR"/>
        </w:rPr>
        <w:t>en</w:t>
      </w:r>
      <w:r w:rsidRPr="00EA7C49">
        <w:rPr>
          <w:rStyle w:val="HideTWBExt"/>
          <w:lang w:val="fr-FR"/>
        </w:rPr>
        <w:t>&lt;/Original&gt;</w:t>
      </w:r>
    </w:p>
    <w:p w:rsidR="00E728D5" w:rsidRPr="00EA7C49" w:rsidP="00E728D5" w14:paraId="7513D14A" w14:textId="77777777">
      <w:pPr>
        <w:rPr>
          <w:lang w:val="fr-FR"/>
        </w:rPr>
      </w:pPr>
      <w:r w:rsidRPr="00EA7C49">
        <w:rPr>
          <w:rStyle w:val="HideTWBExt"/>
          <w:lang w:val="fr-FR"/>
        </w:rPr>
        <w:t>&lt;/Amend&gt;</w:t>
      </w:r>
    </w:p>
    <w:p w:rsidR="00E728D5" w:rsidRPr="00EA7C49" w:rsidP="00E728D5" w14:paraId="6E5D825A" w14:textId="77777777">
      <w:pPr>
        <w:pStyle w:val="AmNumberTabs"/>
        <w:rPr>
          <w:lang w:val="fr-FR"/>
        </w:rPr>
      </w:pPr>
      <w:r w:rsidRPr="00EA7C49">
        <w:rPr>
          <w:rStyle w:val="HideTWBExt"/>
          <w:lang w:val="fr-FR"/>
        </w:rPr>
        <w:t>&lt;Amend&gt;</w:t>
      </w:r>
      <w:r w:rsidRPr="00EA7C49">
        <w:rPr>
          <w:lang w:val="fr-FR"/>
        </w:rPr>
        <w:t>Amendment</w:t>
      </w:r>
      <w:r w:rsidRPr="00EA7C49">
        <w:rPr>
          <w:lang w:val="fr-FR"/>
        </w:rPr>
        <w:tab/>
      </w:r>
      <w:r w:rsidRPr="00EA7C49">
        <w:rPr>
          <w:lang w:val="fr-FR"/>
        </w:rPr>
        <w:tab/>
      </w:r>
      <w:r w:rsidRPr="00EA7C49">
        <w:rPr>
          <w:rStyle w:val="HideTWBExt"/>
          <w:lang w:val="fr-FR"/>
        </w:rPr>
        <w:t>&lt;</w:t>
      </w:r>
      <w:r w:rsidRPr="00EA7C49">
        <w:rPr>
          <w:rStyle w:val="HideTWBExt"/>
          <w:lang w:val="fr-FR"/>
        </w:rPr>
        <w:t>NumAm</w:t>
      </w:r>
      <w:r w:rsidRPr="00EA7C49">
        <w:rPr>
          <w:rStyle w:val="HideTWBExt"/>
          <w:lang w:val="fr-FR"/>
        </w:rPr>
        <w:t>&gt;</w:t>
      </w:r>
      <w:r w:rsidRPr="00EA7C49">
        <w:rPr>
          <w:lang w:val="fr-FR"/>
        </w:rPr>
        <w:t>25</w:t>
      </w:r>
      <w:r w:rsidRPr="00EA7C49">
        <w:rPr>
          <w:rStyle w:val="HideTWBExt"/>
          <w:lang w:val="fr-FR"/>
        </w:rPr>
        <w:t>&lt;/</w:t>
      </w:r>
      <w:r w:rsidRPr="00EA7C49">
        <w:rPr>
          <w:rStyle w:val="HideTWBExt"/>
          <w:lang w:val="fr-FR"/>
        </w:rPr>
        <w:t>NumAm</w:t>
      </w:r>
      <w:r w:rsidRPr="00EA7C49">
        <w:rPr>
          <w:rStyle w:val="HideTWBExt"/>
          <w:lang w:val="fr-FR"/>
        </w:rPr>
        <w:t>&gt;</w:t>
      </w:r>
    </w:p>
    <w:p w:rsidR="00E728D5" w:rsidRPr="00EA7C49" w:rsidP="00E728D5" w14:paraId="145E9EB3" w14:textId="77777777">
      <w:pPr>
        <w:pStyle w:val="NormalBold"/>
        <w:rPr>
          <w:lang w:val="fr-FR"/>
        </w:rPr>
      </w:pPr>
      <w:r w:rsidRPr="00EA7C49">
        <w:rPr>
          <w:rStyle w:val="HideTWBExt"/>
          <w:b w:val="0"/>
          <w:lang w:val="fr-FR"/>
        </w:rPr>
        <w:t>&lt;</w:t>
      </w:r>
      <w:r w:rsidRPr="00EA7C49">
        <w:rPr>
          <w:rStyle w:val="HideTWBExt"/>
          <w:b w:val="0"/>
          <w:lang w:val="fr-FR"/>
        </w:rPr>
        <w:t>RepeatBlock</w:t>
      </w:r>
      <w:r w:rsidRPr="00EA7C49">
        <w:rPr>
          <w:rStyle w:val="HideTWBExt"/>
          <w:b w:val="0"/>
          <w:lang w:val="fr-FR"/>
        </w:rPr>
        <w:t>-By&gt;&lt;</w:t>
      </w:r>
      <w:r w:rsidRPr="00EA7C49">
        <w:rPr>
          <w:rStyle w:val="HideTWBExt"/>
          <w:b w:val="0"/>
          <w:lang w:val="fr-FR"/>
        </w:rPr>
        <w:t>Members</w:t>
      </w:r>
      <w:r w:rsidRPr="00EA7C49">
        <w:rPr>
          <w:rStyle w:val="HideTWBExt"/>
          <w:b w:val="0"/>
          <w:lang w:val="fr-FR"/>
        </w:rPr>
        <w:t>&gt;</w:t>
      </w:r>
      <w:r w:rsidRPr="00EA7C49">
        <w:rPr>
          <w:lang w:val="fr-FR"/>
        </w:rPr>
        <w:t>Tobiasz Bocheński</w:t>
      </w:r>
      <w:r w:rsidRPr="00EA7C49">
        <w:rPr>
          <w:rStyle w:val="HideTWBExt"/>
          <w:b w:val="0"/>
          <w:lang w:val="fr-FR"/>
        </w:rPr>
        <w:t>&lt;/</w:t>
      </w:r>
      <w:r w:rsidRPr="00EA7C49">
        <w:rPr>
          <w:rStyle w:val="HideTWBExt"/>
          <w:b w:val="0"/>
          <w:lang w:val="fr-FR"/>
        </w:rPr>
        <w:t>Members</w:t>
      </w:r>
      <w:r w:rsidRPr="00EA7C49">
        <w:rPr>
          <w:rStyle w:val="HideTWBExt"/>
          <w:b w:val="0"/>
          <w:lang w:val="fr-FR"/>
        </w:rPr>
        <w:t>&gt;</w:t>
      </w:r>
    </w:p>
    <w:p w:rsidR="00E728D5" w:rsidRPr="00EA7C49" w:rsidP="00E728D5" w14:paraId="0CFAF101" w14:textId="77777777">
      <w:pPr>
        <w:pStyle w:val="NormalBold"/>
        <w:rPr>
          <w:lang w:val="fr-FR"/>
        </w:rPr>
      </w:pPr>
      <w:r w:rsidRPr="00EA7C49">
        <w:rPr>
          <w:rStyle w:val="HideTWBExt"/>
          <w:b w:val="0"/>
          <w:lang w:val="fr-FR"/>
        </w:rPr>
        <w:t>&lt;/</w:t>
      </w:r>
      <w:r w:rsidRPr="00EA7C49">
        <w:rPr>
          <w:rStyle w:val="HideTWBExt"/>
          <w:b w:val="0"/>
          <w:lang w:val="fr-FR"/>
        </w:rPr>
        <w:t>RepeatBlock</w:t>
      </w:r>
      <w:r w:rsidRPr="00EA7C49">
        <w:rPr>
          <w:rStyle w:val="HideTWBExt"/>
          <w:b w:val="0"/>
          <w:lang w:val="fr-FR"/>
        </w:rPr>
        <w:t>-By&gt;</w:t>
      </w:r>
    </w:p>
    <w:p w:rsidR="00E728D5" w:rsidRPr="00EA7C49" w:rsidP="00E728D5" w14:paraId="11FC5AC7"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E728D5" w:rsidRPr="00EA7C49" w:rsidP="00E728D5" w14:paraId="19334C9A" w14:textId="27D6ABE1">
      <w:pPr>
        <w:pStyle w:val="NormalBold"/>
      </w:pPr>
      <w:r w:rsidRPr="00EA7C49">
        <w:rPr>
          <w:rStyle w:val="HideTWBExt"/>
        </w:rPr>
        <w:t>&lt;Article&gt;</w:t>
      </w:r>
      <w:r w:rsidRPr="00EA7C49">
        <w:t>Rule 193 a −</w:t>
      </w:r>
      <w:r w:rsidRPr="00EA7C49" w:rsidR="0071547B">
        <w:t xml:space="preserve"> </w:t>
      </w:r>
      <w:r w:rsidRPr="00EA7C49">
        <w:t>paragraph 3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A9C528"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728D5" w:rsidRPr="00EA7C49" w:rsidP="00AA5F3C" w14:paraId="600E6E49" w14:textId="77777777"/>
        </w:tc>
      </w:tr>
      <w:tr w14:paraId="5AADEA5F"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728D5" w:rsidRPr="00EA7C49" w:rsidP="00AA5F3C" w14:paraId="1FFD52D2" w14:textId="77777777">
            <w:pPr>
              <w:pStyle w:val="AmColumnHeading"/>
            </w:pPr>
            <w:r w:rsidRPr="00EA7C49">
              <w:t>Present text</w:t>
            </w:r>
          </w:p>
        </w:tc>
        <w:tc>
          <w:tcPr>
            <w:tcW w:w="4876" w:type="dxa"/>
            <w:tcBorders>
              <w:top w:val="nil"/>
              <w:left w:val="nil"/>
              <w:bottom w:val="nil"/>
              <w:right w:val="nil"/>
            </w:tcBorders>
          </w:tcPr>
          <w:p w:rsidR="00E728D5" w:rsidRPr="00EA7C49" w:rsidP="00AA5F3C" w14:paraId="545EFA1C" w14:textId="77777777">
            <w:pPr>
              <w:pStyle w:val="AmColumnHeading"/>
            </w:pPr>
            <w:r w:rsidRPr="00EA7C49">
              <w:t>Amendment</w:t>
            </w:r>
          </w:p>
        </w:tc>
      </w:tr>
      <w:tr w14:paraId="31AD9B1E"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5D05356C" w14:textId="77777777">
            <w:pPr>
              <w:pStyle w:val="Normal6a"/>
            </w:pPr>
          </w:p>
        </w:tc>
        <w:tc>
          <w:tcPr>
            <w:tcW w:w="4876" w:type="dxa"/>
            <w:tcBorders>
              <w:top w:val="nil"/>
              <w:left w:val="nil"/>
              <w:bottom w:val="nil"/>
              <w:right w:val="nil"/>
            </w:tcBorders>
          </w:tcPr>
          <w:p w:rsidR="00E728D5" w:rsidRPr="00EA7C49" w:rsidP="00AA5F3C" w14:paraId="2BDF5431" w14:textId="77777777">
            <w:pPr>
              <w:pStyle w:val="Normal6a"/>
            </w:pPr>
            <w:r w:rsidRPr="00EA7C49">
              <w:rPr>
                <w:b/>
                <w:i/>
              </w:rPr>
              <w:t>3.</w:t>
            </w:r>
            <w:r w:rsidRPr="00EA7C49">
              <w:tab/>
            </w:r>
            <w:r w:rsidRPr="00EA7C49">
              <w:rPr>
                <w:b/>
                <w:i/>
              </w:rPr>
              <w:t>The delegating Member shall designate another Member as proxy with that Member’s consent. The delegation shall take effect upon registration by Parliament or on a later date specified by the delegating Member. It shall end on the date specified by the delegating Member or, at the latest, six months after the day of birth. It shall also end at the end of the parliamentary term, if either Member ceases to be a Member, or when the delegating Member is physically present in the Chamber during a plenary sitting.</w:t>
            </w:r>
          </w:p>
        </w:tc>
      </w:tr>
      <w:tr w14:paraId="5B1F0019"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6C249407" w14:textId="77777777">
            <w:pPr>
              <w:pStyle w:val="Normal6a"/>
            </w:pPr>
          </w:p>
        </w:tc>
        <w:tc>
          <w:tcPr>
            <w:tcW w:w="4876" w:type="dxa"/>
            <w:tcBorders>
              <w:top w:val="nil"/>
              <w:left w:val="nil"/>
              <w:bottom w:val="nil"/>
              <w:right w:val="nil"/>
            </w:tcBorders>
          </w:tcPr>
          <w:p w:rsidR="00E728D5" w:rsidRPr="00EA7C49" w:rsidP="00AA5F3C" w14:paraId="524FD158" w14:textId="77777777">
            <w:pPr>
              <w:pStyle w:val="Normal6a"/>
            </w:pPr>
            <w:r w:rsidRPr="00EA7C49">
              <w:rPr>
                <w:b/>
                <w:i/>
              </w:rPr>
              <w:t>The delegating Member may revoke the delegation or designate a new proxy, and the proxy may relinquish the delegation, with effect only from the beginning of a voting session and provided that the relevant revocation, designation or relinquishment has been registered by Parliament beforehand.</w:t>
            </w:r>
          </w:p>
        </w:tc>
      </w:tr>
      <w:tr w14:paraId="082D9ECA"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4F53A4D6" w14:textId="77777777">
            <w:pPr>
              <w:pStyle w:val="Normal6a"/>
            </w:pPr>
          </w:p>
        </w:tc>
        <w:tc>
          <w:tcPr>
            <w:tcW w:w="4876" w:type="dxa"/>
            <w:tcBorders>
              <w:top w:val="nil"/>
              <w:left w:val="nil"/>
              <w:bottom w:val="nil"/>
              <w:right w:val="nil"/>
            </w:tcBorders>
          </w:tcPr>
          <w:p w:rsidR="00E728D5" w:rsidRPr="00EA7C49" w:rsidP="00AA5F3C" w14:paraId="56E772D8" w14:textId="77777777">
            <w:pPr>
              <w:pStyle w:val="Normal6a"/>
            </w:pPr>
            <w:r w:rsidRPr="00EA7C49">
              <w:rPr>
                <w:b/>
                <w:i/>
              </w:rPr>
              <w:t>A new delegation shall, upon taking effect, replace any previous delegation.</w:t>
            </w:r>
          </w:p>
        </w:tc>
      </w:tr>
      <w:tr w14:paraId="05F9659E"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59316873" w14:textId="77777777">
            <w:pPr>
              <w:pStyle w:val="Normal6a"/>
            </w:pPr>
          </w:p>
        </w:tc>
        <w:tc>
          <w:tcPr>
            <w:tcW w:w="4876" w:type="dxa"/>
            <w:tcBorders>
              <w:top w:val="nil"/>
              <w:left w:val="nil"/>
              <w:bottom w:val="nil"/>
              <w:right w:val="nil"/>
            </w:tcBorders>
          </w:tcPr>
          <w:p w:rsidR="00E728D5" w:rsidRPr="00EA7C49" w:rsidP="00AA5F3C" w14:paraId="5780DF0A" w14:textId="77777777">
            <w:pPr>
              <w:pStyle w:val="Normal6a"/>
            </w:pPr>
            <w:r w:rsidRPr="00EA7C49">
              <w:rPr>
                <w:b/>
                <w:i/>
              </w:rPr>
              <w:t>A delegation which has ended shall not revive; any subsequent exercise of voting by proxy shall require a new delegation.</w:t>
            </w:r>
          </w:p>
        </w:tc>
      </w:tr>
    </w:tbl>
    <w:p w:rsidR="00E728D5" w:rsidRPr="00EA7C49" w:rsidP="00E728D5" w14:paraId="4BBC0FDA" w14:textId="77777777">
      <w:pPr>
        <w:pStyle w:val="AmOrLang"/>
        <w:rPr>
          <w:lang w:val="de-DE"/>
        </w:rPr>
      </w:pPr>
      <w:r w:rsidRPr="00EA7C49">
        <w:rPr>
          <w:lang w:val="de-DE"/>
        </w:rPr>
        <w:t>Or</w:t>
      </w:r>
      <w:r w:rsidRPr="00EA7C49">
        <w:rPr>
          <w:lang w:val="de-DE"/>
        </w:rPr>
        <w:t xml:space="preserve">. </w:t>
      </w:r>
      <w:r w:rsidRPr="00EA7C49">
        <w:rPr>
          <w:rStyle w:val="HideTWBExt"/>
          <w:lang w:val="de-DE"/>
        </w:rPr>
        <w:t>&lt;Original&gt;</w:t>
      </w:r>
      <w:r w:rsidRPr="00EA7C49">
        <w:rPr>
          <w:rStyle w:val="HideTWBInt"/>
          <w:lang w:val="de-DE"/>
        </w:rPr>
        <w:t>{EN}</w:t>
      </w:r>
      <w:r w:rsidRPr="00EA7C49">
        <w:rPr>
          <w:lang w:val="de-DE"/>
        </w:rPr>
        <w:t>en</w:t>
      </w:r>
      <w:r w:rsidRPr="00EA7C49">
        <w:rPr>
          <w:rStyle w:val="HideTWBExt"/>
          <w:lang w:val="de-DE"/>
        </w:rPr>
        <w:t>&lt;/Original&gt;</w:t>
      </w:r>
    </w:p>
    <w:p w:rsidR="00E728D5" w:rsidRPr="00EA7C49" w:rsidP="00E728D5" w14:paraId="08B8F38B" w14:textId="77777777">
      <w:pPr>
        <w:rPr>
          <w:lang w:val="de-DE"/>
        </w:rPr>
      </w:pPr>
      <w:r w:rsidRPr="00EA7C49">
        <w:rPr>
          <w:rStyle w:val="HideTWBExt"/>
          <w:lang w:val="de-DE"/>
        </w:rPr>
        <w:t>&lt;/Amend&gt;</w:t>
      </w:r>
    </w:p>
    <w:p w:rsidR="00E728D5" w:rsidRPr="00EA7C49" w:rsidP="00E728D5" w14:paraId="11F07FEE" w14:textId="16FDD9E3">
      <w:pPr>
        <w:pStyle w:val="AmNumberTabs"/>
        <w:rPr>
          <w:lang w:val="de-DE"/>
        </w:rPr>
      </w:pPr>
      <w:r w:rsidRPr="00EA7C49">
        <w:rPr>
          <w:rStyle w:val="HideTWBExt"/>
          <w:lang w:val="de-DE"/>
        </w:rPr>
        <w:t>&lt;Amend&gt;</w:t>
      </w:r>
      <w:r w:rsidRPr="00EA7C49">
        <w:rPr>
          <w:lang w:val="de-DE"/>
        </w:rPr>
        <w:t>Amendment</w:t>
      </w:r>
      <w:r w:rsidRPr="00EA7C49">
        <w:rPr>
          <w:lang w:val="de-DE"/>
        </w:rPr>
        <w:tab/>
      </w:r>
      <w:r w:rsidRPr="00EA7C49">
        <w:rPr>
          <w:lang w:val="de-DE"/>
        </w:rPr>
        <w:tab/>
      </w:r>
      <w:r w:rsidRPr="00EA7C49">
        <w:rPr>
          <w:rStyle w:val="HideTWBExt"/>
          <w:lang w:val="de-DE"/>
        </w:rPr>
        <w:t>&lt;</w:t>
      </w:r>
      <w:r w:rsidRPr="00EA7C49">
        <w:rPr>
          <w:rStyle w:val="HideTWBExt"/>
          <w:lang w:val="de-DE"/>
        </w:rPr>
        <w:t>NumAm</w:t>
      </w:r>
      <w:r w:rsidRPr="00EA7C49">
        <w:rPr>
          <w:rStyle w:val="HideTWBExt"/>
          <w:lang w:val="de-DE"/>
        </w:rPr>
        <w:t>&gt;</w:t>
      </w:r>
      <w:r w:rsidRPr="00EA7C49">
        <w:rPr>
          <w:lang w:val="de-DE"/>
        </w:rPr>
        <w:t>26</w:t>
      </w:r>
      <w:r w:rsidRPr="00EA7C49">
        <w:rPr>
          <w:rStyle w:val="HideTWBExt"/>
          <w:lang w:val="de-DE"/>
        </w:rPr>
        <w:t>&lt;/</w:t>
      </w:r>
      <w:r w:rsidRPr="00EA7C49">
        <w:rPr>
          <w:rStyle w:val="HideTWBExt"/>
          <w:lang w:val="de-DE"/>
        </w:rPr>
        <w:t>NumAm</w:t>
      </w:r>
      <w:r w:rsidRPr="00EA7C49">
        <w:rPr>
          <w:rStyle w:val="HideTWBExt"/>
          <w:lang w:val="de-DE"/>
        </w:rPr>
        <w:t>&gt;</w:t>
      </w:r>
    </w:p>
    <w:p w:rsidR="00E728D5" w:rsidRPr="00EA7C49" w:rsidP="00E728D5" w14:paraId="52687566" w14:textId="77777777">
      <w:pPr>
        <w:pStyle w:val="NormalBold"/>
        <w:rPr>
          <w:lang w:val="de-DE"/>
        </w:rPr>
      </w:pPr>
      <w:r w:rsidRPr="00EA7C49">
        <w:rPr>
          <w:rStyle w:val="HideTWBExt"/>
          <w:b w:val="0"/>
          <w:lang w:val="de-DE"/>
        </w:rPr>
        <w:t>&lt;</w:t>
      </w:r>
      <w:r w:rsidRPr="00EA7C49">
        <w:rPr>
          <w:rStyle w:val="HideTWBExt"/>
          <w:b w:val="0"/>
          <w:lang w:val="de-DE"/>
        </w:rPr>
        <w:t>RepeatBlock</w:t>
      </w:r>
      <w:r w:rsidRPr="00EA7C49">
        <w:rPr>
          <w:rStyle w:val="HideTWBExt"/>
          <w:b w:val="0"/>
          <w:lang w:val="de-DE"/>
        </w:rPr>
        <w:t>-By&gt;&lt;Members&gt;</w:t>
      </w:r>
      <w:r w:rsidRPr="00EA7C49">
        <w:rPr>
          <w:lang w:val="de-DE"/>
        </w:rPr>
        <w:t>Daniel Freund</w:t>
      </w:r>
      <w:r w:rsidRPr="00EA7C49">
        <w:rPr>
          <w:rStyle w:val="HideTWBExt"/>
          <w:b w:val="0"/>
          <w:lang w:val="de-DE"/>
        </w:rPr>
        <w:t>&lt;/Members&gt;</w:t>
      </w:r>
    </w:p>
    <w:p w:rsidR="00E728D5" w:rsidRPr="00EA7C49" w:rsidP="00E728D5" w14:paraId="0C6C9CC7" w14:textId="77777777">
      <w:r w:rsidRPr="00EA7C49">
        <w:rPr>
          <w:rStyle w:val="HideTWBExt"/>
        </w:rPr>
        <w:t>&lt;</w:t>
      </w:r>
      <w:r w:rsidRPr="00EA7C49">
        <w:rPr>
          <w:rStyle w:val="HideTWBExt"/>
        </w:rPr>
        <w:t>AuNomDe</w:t>
      </w:r>
      <w:r w:rsidRPr="00EA7C49">
        <w:rPr>
          <w:rStyle w:val="HideTWBExt"/>
        </w:rPr>
        <w:t>&gt;</w:t>
      </w:r>
      <w:r w:rsidRPr="00EA7C49">
        <w:rPr>
          <w:rStyle w:val="HideTWBInt"/>
        </w:rPr>
        <w:t>{Verts/</w:t>
      </w:r>
      <w:r w:rsidRPr="00EA7C49">
        <w:rPr>
          <w:rStyle w:val="HideTWBInt"/>
        </w:rPr>
        <w:t>ALE}</w:t>
      </w:r>
      <w:r w:rsidRPr="00EA7C49">
        <w:t>on</w:t>
      </w:r>
      <w:r w:rsidRPr="00EA7C49">
        <w:t xml:space="preserve"> behalf of the Verts/ALE Group</w:t>
      </w:r>
      <w:r w:rsidRPr="00EA7C49">
        <w:rPr>
          <w:rStyle w:val="HideTWBExt"/>
        </w:rPr>
        <w:t>&lt;/</w:t>
      </w:r>
      <w:r w:rsidRPr="00EA7C49">
        <w:rPr>
          <w:rStyle w:val="HideTWBExt"/>
        </w:rPr>
        <w:t>AuNomDe</w:t>
      </w:r>
      <w:r w:rsidRPr="00EA7C49">
        <w:rPr>
          <w:rStyle w:val="HideTWBExt"/>
        </w:rPr>
        <w:t>&gt;</w:t>
      </w:r>
    </w:p>
    <w:p w:rsidR="00E728D5" w:rsidRPr="00EA7C49" w:rsidP="00E728D5" w14:paraId="3DC74626"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E728D5" w:rsidRPr="00EA7C49" w:rsidP="00E728D5" w14:paraId="20DB0110"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E728D5" w:rsidRPr="00EA7C49" w:rsidP="00E728D5" w14:paraId="0CC493D0" w14:textId="718C8E1C">
      <w:pPr>
        <w:pStyle w:val="NormalBold"/>
      </w:pPr>
      <w:r w:rsidRPr="00EA7C49">
        <w:rPr>
          <w:rStyle w:val="HideTWBExt"/>
        </w:rPr>
        <w:t>&lt;Article&gt;</w:t>
      </w:r>
      <w:r w:rsidRPr="00EA7C49">
        <w:t>Rule 193a −</w:t>
      </w:r>
      <w:r w:rsidRPr="00EA7C49" w:rsidR="0071547B">
        <w:t xml:space="preserve"> </w:t>
      </w:r>
      <w:r w:rsidRPr="00EA7C49">
        <w:t>paragraph 3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FF07E5"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728D5" w:rsidRPr="00EA7C49" w:rsidP="00AA5F3C" w14:paraId="6C675399" w14:textId="77777777"/>
        </w:tc>
      </w:tr>
      <w:tr w14:paraId="0211328B"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728D5" w:rsidRPr="00EA7C49" w:rsidP="00AA5F3C" w14:paraId="1CDECB03" w14:textId="77777777">
            <w:pPr>
              <w:pStyle w:val="AmColumnHeading"/>
            </w:pPr>
            <w:r w:rsidRPr="00EA7C49">
              <w:t>Present text</w:t>
            </w:r>
          </w:p>
        </w:tc>
        <w:tc>
          <w:tcPr>
            <w:tcW w:w="4876" w:type="dxa"/>
            <w:tcBorders>
              <w:top w:val="nil"/>
              <w:left w:val="nil"/>
              <w:bottom w:val="nil"/>
              <w:right w:val="nil"/>
            </w:tcBorders>
          </w:tcPr>
          <w:p w:rsidR="00E728D5" w:rsidRPr="00EA7C49" w:rsidP="00AA5F3C" w14:paraId="2A1EFE5E" w14:textId="77777777">
            <w:pPr>
              <w:pStyle w:val="AmColumnHeading"/>
            </w:pPr>
            <w:r w:rsidRPr="00EA7C49">
              <w:t>Amendment</w:t>
            </w:r>
          </w:p>
        </w:tc>
      </w:tr>
      <w:tr w14:paraId="16819F38"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68CCC287" w14:textId="77777777">
            <w:pPr>
              <w:pStyle w:val="Normal6a"/>
            </w:pPr>
          </w:p>
        </w:tc>
        <w:tc>
          <w:tcPr>
            <w:tcW w:w="4876" w:type="dxa"/>
            <w:tcBorders>
              <w:top w:val="nil"/>
              <w:left w:val="nil"/>
              <w:bottom w:val="nil"/>
              <w:right w:val="nil"/>
            </w:tcBorders>
          </w:tcPr>
          <w:p w:rsidR="00E728D5" w:rsidRPr="00EA7C49" w:rsidP="00AA5F3C" w14:paraId="124FB28E" w14:textId="77777777">
            <w:pPr>
              <w:pStyle w:val="Normal6a"/>
            </w:pPr>
            <w:r w:rsidRPr="00EA7C49">
              <w:rPr>
                <w:b/>
                <w:i/>
              </w:rPr>
              <w:t>3.</w:t>
            </w:r>
            <w:r w:rsidRPr="00EA7C49">
              <w:tab/>
            </w:r>
            <w:r w:rsidRPr="00EA7C49">
              <w:rPr>
                <w:b/>
                <w:i/>
              </w:rPr>
              <w:t xml:space="preserve">The delegating Member shall designate another Member as proxy with that Member’s consent. The delegation shall take effect upon registration by Parliament or on a later date specified by the delegating Member. It shall end on </w:t>
            </w:r>
            <w:r w:rsidRPr="00EA7C49">
              <w:rPr>
                <w:b/>
                <w:i/>
              </w:rPr>
              <w:t>the date specified by the delegating Member or, at the latest, six months after the birth. It shall also end at the end of the parliamentary term, if either Member ceases to be a Member, or when the delegating Member is physically present in the Chamber at the beginning of a voting session.</w:t>
            </w:r>
          </w:p>
        </w:tc>
      </w:tr>
      <w:tr w14:paraId="5A998518"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05C5F293" w14:textId="77777777">
            <w:pPr>
              <w:pStyle w:val="Normal6a"/>
            </w:pPr>
          </w:p>
        </w:tc>
        <w:tc>
          <w:tcPr>
            <w:tcW w:w="4876" w:type="dxa"/>
            <w:tcBorders>
              <w:top w:val="nil"/>
              <w:left w:val="nil"/>
              <w:bottom w:val="nil"/>
              <w:right w:val="nil"/>
            </w:tcBorders>
          </w:tcPr>
          <w:p w:rsidR="00E728D5" w:rsidRPr="00EA7C49" w:rsidP="00AA5F3C" w14:paraId="15F7B2F8" w14:textId="77777777">
            <w:pPr>
              <w:pStyle w:val="Normal6a"/>
            </w:pPr>
            <w:r w:rsidRPr="00EA7C49">
              <w:rPr>
                <w:b/>
                <w:i/>
              </w:rPr>
              <w:t xml:space="preserve">With effect from the beginning of a voting session, the delegating Member may revoke the delegation or designate a new proxy or suspend the delegation for </w:t>
            </w:r>
            <w:r w:rsidRPr="00EA7C49">
              <w:rPr>
                <w:b/>
                <w:i/>
              </w:rPr>
              <w:t>a period of time</w:t>
            </w:r>
            <w:r w:rsidRPr="00EA7C49">
              <w:rPr>
                <w:b/>
                <w:i/>
              </w:rPr>
              <w:t>, and the proxy may relinquish the delegation, provided that the relevant revocation, designation, suspension, or relinquishment has been registered beforehand.</w:t>
            </w:r>
          </w:p>
        </w:tc>
      </w:tr>
      <w:tr w14:paraId="35969AC3"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4E93E1FA" w14:textId="77777777">
            <w:pPr>
              <w:pStyle w:val="Normal6a"/>
            </w:pPr>
          </w:p>
        </w:tc>
        <w:tc>
          <w:tcPr>
            <w:tcW w:w="4876" w:type="dxa"/>
            <w:tcBorders>
              <w:top w:val="nil"/>
              <w:left w:val="nil"/>
              <w:bottom w:val="nil"/>
              <w:right w:val="nil"/>
            </w:tcBorders>
          </w:tcPr>
          <w:p w:rsidR="00E728D5" w:rsidRPr="00EA7C49" w:rsidP="00AA5F3C" w14:paraId="1A51221E" w14:textId="77777777">
            <w:pPr>
              <w:pStyle w:val="Normal6a"/>
            </w:pPr>
            <w:r w:rsidRPr="00EA7C49">
              <w:rPr>
                <w:b/>
                <w:i/>
              </w:rPr>
              <w:t>A new delegation shall, upon taking effect, replace any previous delegation.</w:t>
            </w:r>
          </w:p>
        </w:tc>
      </w:tr>
      <w:tr w14:paraId="2C25207C"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6DBBF7B7" w14:textId="77777777">
            <w:pPr>
              <w:pStyle w:val="Normal6a"/>
            </w:pPr>
          </w:p>
        </w:tc>
        <w:tc>
          <w:tcPr>
            <w:tcW w:w="4876" w:type="dxa"/>
            <w:tcBorders>
              <w:top w:val="nil"/>
              <w:left w:val="nil"/>
              <w:bottom w:val="nil"/>
              <w:right w:val="nil"/>
            </w:tcBorders>
          </w:tcPr>
          <w:p w:rsidR="00E728D5" w:rsidRPr="00EA7C49" w:rsidP="00AA5F3C" w14:paraId="5F1B0F41" w14:textId="77777777">
            <w:pPr>
              <w:pStyle w:val="Normal6a"/>
            </w:pPr>
            <w:r w:rsidRPr="00EA7C49">
              <w:rPr>
                <w:b/>
                <w:i/>
              </w:rPr>
              <w:t>A delegation which has ended shall not revive; any subsequent exercise of voting by proxy shall require a new delegation.</w:t>
            </w:r>
          </w:p>
        </w:tc>
      </w:tr>
    </w:tbl>
    <w:p w:rsidR="00E728D5" w:rsidRPr="00EA7C49" w:rsidP="00E728D5" w14:paraId="275BEFCB" w14:textId="77777777">
      <w:pPr>
        <w:pStyle w:val="AmOrLang"/>
      </w:pPr>
      <w:r w:rsidRPr="00EA7C49">
        <w:t xml:space="preserve">Or. </w:t>
      </w:r>
      <w:r w:rsidRPr="00EA7C49">
        <w:rPr>
          <w:rStyle w:val="HideTWBExt"/>
        </w:rPr>
        <w:t>&lt;Original&gt;</w:t>
      </w:r>
      <w:r w:rsidRPr="00EA7C49">
        <w:rPr>
          <w:rStyle w:val="HideTWBInt"/>
        </w:rPr>
        <w:t>{EN}</w:t>
      </w:r>
      <w:r w:rsidRPr="00EA7C49">
        <w:t>en</w:t>
      </w:r>
      <w:r w:rsidRPr="00EA7C49">
        <w:rPr>
          <w:rStyle w:val="HideTWBExt"/>
        </w:rPr>
        <w:t>&lt;/Original&gt;</w:t>
      </w:r>
    </w:p>
    <w:p w:rsidR="00E728D5" w:rsidRPr="00EA7C49" w:rsidP="00E728D5" w14:paraId="0D0B01CF" w14:textId="77777777">
      <w:r w:rsidRPr="00EA7C49">
        <w:rPr>
          <w:rStyle w:val="HideTWBExt"/>
        </w:rPr>
        <w:t>&lt;/Amend&gt;</w:t>
      </w:r>
    </w:p>
    <w:p w:rsidR="00E728D5" w:rsidRPr="00EA7C49" w:rsidP="00E728D5" w14:paraId="7EB2E104" w14:textId="60171E95">
      <w:pPr>
        <w:pStyle w:val="AmNumberTabs"/>
      </w:pPr>
      <w:r w:rsidRPr="00EA7C49">
        <w:rPr>
          <w:rStyle w:val="HideTWBExt"/>
        </w:rPr>
        <w:t>&lt;Amend&gt;</w:t>
      </w:r>
      <w:r w:rsidRPr="00EA7C49">
        <w:t>Amendment</w:t>
      </w:r>
      <w:r w:rsidRPr="00EA7C49">
        <w:tab/>
      </w:r>
      <w:r w:rsidRPr="00EA7C49">
        <w:tab/>
      </w:r>
      <w:r w:rsidRPr="00EA7C49">
        <w:rPr>
          <w:rStyle w:val="HideTWBExt"/>
        </w:rPr>
        <w:t>&lt;</w:t>
      </w:r>
      <w:r w:rsidRPr="00EA7C49">
        <w:rPr>
          <w:rStyle w:val="HideTWBExt"/>
        </w:rPr>
        <w:t>NumAm</w:t>
      </w:r>
      <w:r w:rsidRPr="00EA7C49">
        <w:rPr>
          <w:rStyle w:val="HideTWBExt"/>
        </w:rPr>
        <w:t>&gt;</w:t>
      </w:r>
      <w:r w:rsidRPr="00EA7C49">
        <w:t>27</w:t>
      </w:r>
      <w:r w:rsidRPr="00EA7C49">
        <w:rPr>
          <w:rStyle w:val="HideTWBExt"/>
        </w:rPr>
        <w:t>&lt;/</w:t>
      </w:r>
      <w:r w:rsidRPr="00EA7C49">
        <w:rPr>
          <w:rStyle w:val="HideTWBExt"/>
        </w:rPr>
        <w:t>NumAm</w:t>
      </w:r>
      <w:r w:rsidRPr="00EA7C49">
        <w:rPr>
          <w:rStyle w:val="HideTWBExt"/>
        </w:rPr>
        <w:t>&gt;</w:t>
      </w:r>
    </w:p>
    <w:p w:rsidR="00E728D5" w:rsidRPr="00EA7C49" w:rsidP="00E728D5" w14:paraId="2F6F65A4" w14:textId="77777777">
      <w:pPr>
        <w:pStyle w:val="NormalBold"/>
      </w:pPr>
      <w:r w:rsidRPr="00EA7C49">
        <w:rPr>
          <w:rStyle w:val="HideTWBExt"/>
          <w:b w:val="0"/>
        </w:rPr>
        <w:t>&lt;</w:t>
      </w:r>
      <w:r w:rsidRPr="00EA7C49">
        <w:rPr>
          <w:rStyle w:val="HideTWBExt"/>
          <w:b w:val="0"/>
        </w:rPr>
        <w:t>RepeatBlock</w:t>
      </w:r>
      <w:r w:rsidRPr="00EA7C49">
        <w:rPr>
          <w:rStyle w:val="HideTWBExt"/>
          <w:b w:val="0"/>
        </w:rPr>
        <w:t>-By&gt;&lt;Members&gt;</w:t>
      </w:r>
      <w:r w:rsidRPr="00EA7C49">
        <w:t>Marieke Ehlers</w:t>
      </w:r>
      <w:r w:rsidRPr="00EA7C49">
        <w:rPr>
          <w:rStyle w:val="HideTWBExt"/>
          <w:b w:val="0"/>
        </w:rPr>
        <w:t>&lt;/Members&gt;</w:t>
      </w:r>
    </w:p>
    <w:p w:rsidR="00E728D5" w:rsidRPr="00EA7C49" w:rsidP="00E728D5" w14:paraId="5F9B22E9"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E728D5" w:rsidRPr="00EA7C49" w:rsidP="00E728D5" w14:paraId="5D9738C8"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E728D5" w:rsidRPr="00EA7C49" w:rsidP="00E728D5" w14:paraId="0D6A3F54" w14:textId="3834AAEE">
      <w:pPr>
        <w:pStyle w:val="NormalBold"/>
      </w:pPr>
      <w:r w:rsidRPr="00EA7C49">
        <w:rPr>
          <w:rStyle w:val="HideTWBExt"/>
        </w:rPr>
        <w:t>&lt;Article&gt;</w:t>
      </w:r>
      <w:r w:rsidRPr="00EA7C49">
        <w:t>Rule 193 a −</w:t>
      </w:r>
      <w:r w:rsidRPr="00EA7C49" w:rsidR="0071547B">
        <w:t xml:space="preserve"> </w:t>
      </w:r>
      <w:r w:rsidRPr="00EA7C49">
        <w:t>paragraph 3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C7AB32"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728D5" w:rsidRPr="00EA7C49" w:rsidP="00AA5F3C" w14:paraId="400C37DB" w14:textId="77777777"/>
        </w:tc>
      </w:tr>
      <w:tr w14:paraId="00393893"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728D5" w:rsidRPr="00EA7C49" w:rsidP="00AA5F3C" w14:paraId="19FF6074" w14:textId="77777777">
            <w:pPr>
              <w:pStyle w:val="AmColumnHeading"/>
            </w:pPr>
            <w:r w:rsidRPr="00EA7C49">
              <w:t>Present text</w:t>
            </w:r>
          </w:p>
        </w:tc>
        <w:tc>
          <w:tcPr>
            <w:tcW w:w="4876" w:type="dxa"/>
            <w:tcBorders>
              <w:top w:val="nil"/>
              <w:left w:val="nil"/>
              <w:bottom w:val="nil"/>
              <w:right w:val="nil"/>
            </w:tcBorders>
          </w:tcPr>
          <w:p w:rsidR="00E728D5" w:rsidRPr="00EA7C49" w:rsidP="00AA5F3C" w14:paraId="7523F9F6" w14:textId="77777777">
            <w:pPr>
              <w:pStyle w:val="AmColumnHeading"/>
            </w:pPr>
            <w:r w:rsidRPr="00EA7C49">
              <w:t>Amendment</w:t>
            </w:r>
          </w:p>
        </w:tc>
      </w:tr>
      <w:tr w14:paraId="0DB3407B"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2E3C0997" w14:textId="77777777">
            <w:pPr>
              <w:pStyle w:val="Normal6a"/>
            </w:pPr>
          </w:p>
        </w:tc>
        <w:tc>
          <w:tcPr>
            <w:tcW w:w="4876" w:type="dxa"/>
            <w:tcBorders>
              <w:top w:val="nil"/>
              <w:left w:val="nil"/>
              <w:bottom w:val="nil"/>
              <w:right w:val="nil"/>
            </w:tcBorders>
          </w:tcPr>
          <w:p w:rsidR="00E728D5" w:rsidRPr="00EA7C49" w:rsidP="00AA5F3C" w14:paraId="5048A373" w14:textId="77777777">
            <w:pPr>
              <w:pStyle w:val="Normal6a"/>
              <w:rPr>
                <w:b/>
                <w:i/>
              </w:rPr>
            </w:pPr>
            <w:r w:rsidRPr="00EA7C49">
              <w:rPr>
                <w:b/>
                <w:i/>
              </w:rPr>
              <w:t>3.</w:t>
            </w:r>
            <w:r w:rsidRPr="00EA7C49">
              <w:tab/>
            </w:r>
            <w:r w:rsidRPr="00EA7C49">
              <w:rPr>
                <w:b/>
                <w:i/>
              </w:rPr>
              <w:t>The delegation shall take effect upon registration by the President or on a later date specified by the delegating Member. It shall end on the date specified by the delegating Member or, at the latest, six months after the birth. It shall minimally last for one part session.</w:t>
            </w:r>
          </w:p>
        </w:tc>
      </w:tr>
    </w:tbl>
    <w:p w:rsidR="00E728D5" w:rsidRPr="00EA7C49" w:rsidP="00E728D5" w14:paraId="30BD7006" w14:textId="77777777">
      <w:pPr>
        <w:pStyle w:val="AmOrLang"/>
      </w:pPr>
      <w:r w:rsidRPr="00EA7C49">
        <w:t xml:space="preserve">Or. </w:t>
      </w:r>
      <w:r w:rsidRPr="00EA7C49">
        <w:rPr>
          <w:rStyle w:val="HideTWBExt"/>
        </w:rPr>
        <w:t>&lt;Original&gt;</w:t>
      </w:r>
      <w:r w:rsidRPr="00EA7C49">
        <w:rPr>
          <w:rStyle w:val="HideTWBInt"/>
        </w:rPr>
        <w:t>{EN}</w:t>
      </w:r>
      <w:r w:rsidRPr="00EA7C49">
        <w:t>en</w:t>
      </w:r>
      <w:r w:rsidRPr="00EA7C49">
        <w:rPr>
          <w:rStyle w:val="HideTWBExt"/>
        </w:rPr>
        <w:t>&lt;/Original&gt;</w:t>
      </w:r>
    </w:p>
    <w:p w:rsidR="00E728D5" w:rsidRPr="00EA7C49" w:rsidP="00E728D5" w14:paraId="6E7F58A3" w14:textId="77777777">
      <w:r w:rsidRPr="00EA7C49">
        <w:rPr>
          <w:rStyle w:val="HideTWBExt"/>
        </w:rPr>
        <w:t>&lt;/Amend&gt;</w:t>
      </w:r>
    </w:p>
    <w:p w:rsidR="00E728D5" w:rsidRPr="00EA7C49" w:rsidP="00E728D5" w14:paraId="7F69A72F" w14:textId="4793B477">
      <w:pPr>
        <w:pStyle w:val="AmNumberTabs"/>
      </w:pPr>
      <w:r w:rsidRPr="00EA7C49">
        <w:rPr>
          <w:rStyle w:val="HideTWBExt"/>
        </w:rPr>
        <w:t>&lt;Amend&gt;</w:t>
      </w:r>
      <w:r w:rsidRPr="00EA7C49">
        <w:t>Amendment</w:t>
      </w:r>
      <w:r w:rsidRPr="00EA7C49">
        <w:tab/>
      </w:r>
      <w:r w:rsidRPr="00EA7C49">
        <w:tab/>
      </w:r>
      <w:r w:rsidRPr="00EA7C49">
        <w:rPr>
          <w:rStyle w:val="HideTWBExt"/>
        </w:rPr>
        <w:t>&lt;</w:t>
      </w:r>
      <w:r w:rsidRPr="00EA7C49">
        <w:rPr>
          <w:rStyle w:val="HideTWBExt"/>
        </w:rPr>
        <w:t>NumAm</w:t>
      </w:r>
      <w:r w:rsidRPr="00EA7C49">
        <w:rPr>
          <w:rStyle w:val="HideTWBExt"/>
        </w:rPr>
        <w:t>&gt;</w:t>
      </w:r>
      <w:r w:rsidRPr="00EA7C49">
        <w:t>28</w:t>
      </w:r>
      <w:r w:rsidRPr="00EA7C49">
        <w:rPr>
          <w:rStyle w:val="HideTWBExt"/>
        </w:rPr>
        <w:t>&lt;/</w:t>
      </w:r>
      <w:r w:rsidRPr="00EA7C49">
        <w:rPr>
          <w:rStyle w:val="HideTWBExt"/>
        </w:rPr>
        <w:t>NumAm</w:t>
      </w:r>
      <w:r w:rsidRPr="00EA7C49">
        <w:rPr>
          <w:rStyle w:val="HideTWBExt"/>
        </w:rPr>
        <w:t>&gt;</w:t>
      </w:r>
    </w:p>
    <w:p w:rsidR="00E728D5" w:rsidRPr="00EA7C49" w:rsidP="00E728D5" w14:paraId="133FA306" w14:textId="77777777">
      <w:pPr>
        <w:pStyle w:val="NormalBold"/>
        <w:rPr>
          <w:lang w:val="pt-PT"/>
        </w:rPr>
      </w:pPr>
      <w:r w:rsidRPr="00EA7C49">
        <w:rPr>
          <w:rStyle w:val="HideTWBExt"/>
          <w:b w:val="0"/>
          <w:lang w:val="pt-PT"/>
        </w:rPr>
        <w:t>&lt;</w:t>
      </w:r>
      <w:r w:rsidRPr="00EA7C49">
        <w:rPr>
          <w:rStyle w:val="HideTWBExt"/>
          <w:b w:val="0"/>
          <w:lang w:val="pt-PT"/>
        </w:rPr>
        <w:t>RepeatBlock-By</w:t>
      </w:r>
      <w:r w:rsidRPr="00EA7C49">
        <w:rPr>
          <w:rStyle w:val="HideTWBExt"/>
          <w:b w:val="0"/>
          <w:lang w:val="pt-PT"/>
        </w:rPr>
        <w:t>&gt;&lt;</w:t>
      </w:r>
      <w:r w:rsidRPr="00EA7C49">
        <w:rPr>
          <w:rStyle w:val="HideTWBExt"/>
          <w:b w:val="0"/>
          <w:lang w:val="pt-PT"/>
        </w:rPr>
        <w:t>Members</w:t>
      </w:r>
      <w:r w:rsidRPr="00EA7C49">
        <w:rPr>
          <w:rStyle w:val="HideTWBExt"/>
          <w:b w:val="0"/>
          <w:lang w:val="pt-PT"/>
        </w:rPr>
        <w:t>&gt;</w:t>
      </w:r>
      <w:r w:rsidRPr="00EA7C49">
        <w:rPr>
          <w:lang w:val="pt-PT"/>
        </w:rPr>
        <w:t>Loránt</w:t>
      </w:r>
      <w:r w:rsidRPr="00EA7C49">
        <w:rPr>
          <w:lang w:val="pt-PT"/>
        </w:rPr>
        <w:t xml:space="preserve"> </w:t>
      </w:r>
      <w:r w:rsidRPr="00EA7C49">
        <w:rPr>
          <w:lang w:val="pt-PT"/>
        </w:rPr>
        <w:t>Vincze</w:t>
      </w:r>
      <w:r w:rsidRPr="00EA7C49">
        <w:rPr>
          <w:lang w:val="pt-PT"/>
        </w:rPr>
        <w:t>, Ana Miguel Pedro</w:t>
      </w:r>
      <w:r w:rsidRPr="00EA7C49">
        <w:rPr>
          <w:rStyle w:val="HideTWBExt"/>
          <w:b w:val="0"/>
          <w:lang w:val="pt-PT"/>
        </w:rPr>
        <w:t>&lt;/</w:t>
      </w:r>
      <w:r w:rsidRPr="00EA7C49">
        <w:rPr>
          <w:rStyle w:val="HideTWBExt"/>
          <w:b w:val="0"/>
          <w:lang w:val="pt-PT"/>
        </w:rPr>
        <w:t>Members</w:t>
      </w:r>
      <w:r w:rsidRPr="00EA7C49">
        <w:rPr>
          <w:rStyle w:val="HideTWBExt"/>
          <w:b w:val="0"/>
          <w:lang w:val="pt-PT"/>
        </w:rPr>
        <w:t>&gt;</w:t>
      </w:r>
    </w:p>
    <w:p w:rsidR="00E728D5" w:rsidRPr="00EA7C49" w:rsidP="00E728D5" w14:paraId="0B5DD4DB" w14:textId="77777777">
      <w:pPr>
        <w:pStyle w:val="NormalBold"/>
        <w:rPr>
          <w:lang w:val="pt-PT"/>
        </w:rPr>
      </w:pPr>
      <w:r w:rsidRPr="00EA7C49">
        <w:rPr>
          <w:rStyle w:val="HideTWBExt"/>
          <w:b w:val="0"/>
          <w:lang w:val="pt-PT"/>
        </w:rPr>
        <w:t>&lt;/</w:t>
      </w:r>
      <w:r w:rsidRPr="00EA7C49">
        <w:rPr>
          <w:rStyle w:val="HideTWBExt"/>
          <w:b w:val="0"/>
          <w:lang w:val="pt-PT"/>
        </w:rPr>
        <w:t>RepeatBlock-By</w:t>
      </w:r>
      <w:r w:rsidRPr="00EA7C49">
        <w:rPr>
          <w:rStyle w:val="HideTWBExt"/>
          <w:b w:val="0"/>
          <w:lang w:val="pt-PT"/>
        </w:rPr>
        <w:t>&gt;</w:t>
      </w:r>
    </w:p>
    <w:p w:rsidR="00E728D5" w:rsidRPr="00EA7C49" w:rsidP="00E728D5" w14:paraId="29BB8776"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E728D5" w:rsidRPr="00EA7C49" w:rsidP="00E728D5" w14:paraId="1A4892A9" w14:textId="578E2F85">
      <w:pPr>
        <w:pStyle w:val="NormalBold"/>
      </w:pPr>
      <w:r w:rsidRPr="00EA7C49">
        <w:rPr>
          <w:rStyle w:val="HideTWBExt"/>
        </w:rPr>
        <w:t>&lt;Article&gt;</w:t>
      </w:r>
      <w:r w:rsidRPr="00EA7C49">
        <w:t>Rule 193 a −</w:t>
      </w:r>
      <w:r w:rsidRPr="00EA7C49" w:rsidR="0071547B">
        <w:t xml:space="preserve"> </w:t>
      </w:r>
      <w:r w:rsidRPr="00EA7C49">
        <w:t>paragraph 3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0E5C85"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728D5" w:rsidRPr="00EA7C49" w:rsidP="00AA5F3C" w14:paraId="6D2F1A3C" w14:textId="77777777"/>
        </w:tc>
      </w:tr>
      <w:tr w14:paraId="51BA60C5"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728D5" w:rsidRPr="00EA7C49" w:rsidP="00AA5F3C" w14:paraId="19002360" w14:textId="77777777">
            <w:pPr>
              <w:pStyle w:val="AmColumnHeading"/>
            </w:pPr>
            <w:r w:rsidRPr="00EA7C49">
              <w:t>Present text</w:t>
            </w:r>
          </w:p>
        </w:tc>
        <w:tc>
          <w:tcPr>
            <w:tcW w:w="4876" w:type="dxa"/>
            <w:tcBorders>
              <w:top w:val="nil"/>
              <w:left w:val="nil"/>
              <w:bottom w:val="nil"/>
              <w:right w:val="nil"/>
            </w:tcBorders>
          </w:tcPr>
          <w:p w:rsidR="00E728D5" w:rsidRPr="00EA7C49" w:rsidP="00AA5F3C" w14:paraId="3559D12C" w14:textId="77777777">
            <w:pPr>
              <w:pStyle w:val="AmColumnHeading"/>
            </w:pPr>
            <w:r w:rsidRPr="00EA7C49">
              <w:t>Amendment</w:t>
            </w:r>
          </w:p>
        </w:tc>
      </w:tr>
      <w:tr w14:paraId="6A8F1311"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761F52F5" w14:textId="77777777">
            <w:pPr>
              <w:pStyle w:val="Normal6a"/>
            </w:pPr>
          </w:p>
        </w:tc>
        <w:tc>
          <w:tcPr>
            <w:tcW w:w="4876" w:type="dxa"/>
            <w:tcBorders>
              <w:top w:val="nil"/>
              <w:left w:val="nil"/>
              <w:bottom w:val="nil"/>
              <w:right w:val="nil"/>
            </w:tcBorders>
          </w:tcPr>
          <w:p w:rsidR="00E728D5" w:rsidRPr="00EA7C49" w:rsidP="00AA5F3C" w14:paraId="2ABE88B3" w14:textId="77777777">
            <w:pPr>
              <w:pStyle w:val="Normal6a"/>
            </w:pPr>
            <w:r w:rsidRPr="00EA7C49">
              <w:rPr>
                <w:b/>
                <w:i/>
              </w:rPr>
              <w:t>3.</w:t>
            </w:r>
            <w:r w:rsidRPr="00EA7C49">
              <w:tab/>
            </w:r>
            <w:r w:rsidRPr="00EA7C49">
              <w:rPr>
                <w:b/>
                <w:i/>
              </w:rPr>
              <w:t>The delegating Member shall designate another Member as proxy with that Member’s consent. The proxy shall be a member of the same political group to which the delegating Member belongs. Where the delegating Member is a non-attached Member, the proxy shall be another non-attached Member.</w:t>
            </w:r>
          </w:p>
        </w:tc>
      </w:tr>
      <w:tr w14:paraId="7F188F11"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0DDB5D6D" w14:textId="77777777">
            <w:pPr>
              <w:pStyle w:val="Normal6a"/>
            </w:pPr>
          </w:p>
        </w:tc>
        <w:tc>
          <w:tcPr>
            <w:tcW w:w="4876" w:type="dxa"/>
            <w:tcBorders>
              <w:top w:val="nil"/>
              <w:left w:val="nil"/>
              <w:bottom w:val="nil"/>
              <w:right w:val="nil"/>
            </w:tcBorders>
          </w:tcPr>
          <w:p w:rsidR="00E728D5" w:rsidRPr="00EA7C49" w:rsidP="00AA5F3C" w14:paraId="339BE7CE" w14:textId="77777777">
            <w:pPr>
              <w:pStyle w:val="Normal6a"/>
            </w:pPr>
            <w:r w:rsidRPr="00EA7C49">
              <w:rPr>
                <w:b/>
                <w:i/>
              </w:rPr>
              <w:t>The delegation shall take effect upon registration by Parliament or on a later date specified by the delegating Member. It shall end on the date specified by the delegating Member or, at the latest, six months after the birth. It shall also end at the end of the parliamentary term, if either Member ceases to be a Member, or when the delegating Member is physically present in the Chamber during a plenary sitting.</w:t>
            </w:r>
          </w:p>
        </w:tc>
      </w:tr>
      <w:tr w14:paraId="0A274E2B"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6C357915" w14:textId="77777777">
            <w:pPr>
              <w:pStyle w:val="Normal6a"/>
            </w:pPr>
          </w:p>
        </w:tc>
        <w:tc>
          <w:tcPr>
            <w:tcW w:w="4876" w:type="dxa"/>
            <w:tcBorders>
              <w:top w:val="nil"/>
              <w:left w:val="nil"/>
              <w:bottom w:val="nil"/>
              <w:right w:val="nil"/>
            </w:tcBorders>
          </w:tcPr>
          <w:p w:rsidR="00E728D5" w:rsidRPr="00EA7C49" w:rsidP="00AA5F3C" w14:paraId="5A7308D9" w14:textId="77777777">
            <w:pPr>
              <w:pStyle w:val="Normal6a"/>
            </w:pPr>
            <w:r w:rsidRPr="00EA7C49">
              <w:rPr>
                <w:b/>
                <w:i/>
              </w:rPr>
              <w:t>The delegating Member may revoke the delegation or designate a new proxy, and the proxy may relinquish the delegation, with effect only from the beginning of a part session and provided that the relevant revocation, designation or relinquishment has been registered beforehand.</w:t>
            </w:r>
          </w:p>
        </w:tc>
      </w:tr>
      <w:tr w14:paraId="51BB513C"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20EE793A" w14:textId="77777777">
            <w:pPr>
              <w:pStyle w:val="Normal6a"/>
            </w:pPr>
          </w:p>
        </w:tc>
        <w:tc>
          <w:tcPr>
            <w:tcW w:w="4876" w:type="dxa"/>
            <w:tcBorders>
              <w:top w:val="nil"/>
              <w:left w:val="nil"/>
              <w:bottom w:val="nil"/>
              <w:right w:val="nil"/>
            </w:tcBorders>
          </w:tcPr>
          <w:p w:rsidR="00E728D5" w:rsidRPr="00EA7C49" w:rsidP="00AA5F3C" w14:paraId="77AD62FC" w14:textId="77777777">
            <w:pPr>
              <w:pStyle w:val="Normal6a"/>
            </w:pPr>
            <w:r w:rsidRPr="00EA7C49">
              <w:rPr>
                <w:b/>
                <w:i/>
              </w:rPr>
              <w:t>A new delegation shall, upon taking effect, replace any previous delegation.</w:t>
            </w:r>
          </w:p>
        </w:tc>
      </w:tr>
      <w:tr w14:paraId="6E8BBE7C"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1A285606" w14:textId="77777777">
            <w:pPr>
              <w:pStyle w:val="Normal6a"/>
            </w:pPr>
          </w:p>
        </w:tc>
        <w:tc>
          <w:tcPr>
            <w:tcW w:w="4876" w:type="dxa"/>
            <w:tcBorders>
              <w:top w:val="nil"/>
              <w:left w:val="nil"/>
              <w:bottom w:val="nil"/>
              <w:right w:val="nil"/>
            </w:tcBorders>
          </w:tcPr>
          <w:p w:rsidR="00E728D5" w:rsidRPr="00EA7C49" w:rsidP="00AA5F3C" w14:paraId="1878D4E3" w14:textId="77777777">
            <w:pPr>
              <w:pStyle w:val="Normal6a"/>
            </w:pPr>
            <w:r w:rsidRPr="00EA7C49">
              <w:rPr>
                <w:b/>
                <w:i/>
              </w:rPr>
              <w:t>A delegation which has ended shall not revive; any subsequent exercise of voting by proxy shall require a new delegation.</w:t>
            </w:r>
          </w:p>
        </w:tc>
      </w:tr>
    </w:tbl>
    <w:p w:rsidR="00E728D5" w:rsidRPr="00EA7C49" w:rsidP="00E728D5" w14:paraId="021799D4" w14:textId="77777777">
      <w:pPr>
        <w:pStyle w:val="AmOrLang"/>
      </w:pPr>
      <w:r w:rsidRPr="00EA7C49">
        <w:t xml:space="preserve">Or. </w:t>
      </w:r>
      <w:r w:rsidRPr="00EA7C49">
        <w:rPr>
          <w:rStyle w:val="HideTWBExt"/>
        </w:rPr>
        <w:t>&lt;Original&gt;</w:t>
      </w:r>
      <w:r w:rsidRPr="00EA7C49">
        <w:rPr>
          <w:rStyle w:val="HideTWBInt"/>
        </w:rPr>
        <w:t>{EN}</w:t>
      </w:r>
      <w:r w:rsidRPr="00EA7C49">
        <w:t>en</w:t>
      </w:r>
      <w:r w:rsidRPr="00EA7C49">
        <w:rPr>
          <w:rStyle w:val="HideTWBExt"/>
        </w:rPr>
        <w:t>&lt;/Original&gt;</w:t>
      </w:r>
    </w:p>
    <w:p w:rsidR="00E728D5" w:rsidRPr="00EA7C49" w:rsidP="00E728D5" w14:paraId="5E751A61" w14:textId="77777777">
      <w:r w:rsidRPr="00EA7C49">
        <w:rPr>
          <w:rStyle w:val="HideTWBExt"/>
        </w:rPr>
        <w:t>&lt;/Amend&gt;</w:t>
      </w:r>
    </w:p>
    <w:p w:rsidR="00E728D5" w:rsidRPr="00EA7C49" w:rsidP="00E728D5" w14:paraId="142E0021" w14:textId="77777777">
      <w:pPr>
        <w:pStyle w:val="AmNumberTabs"/>
      </w:pPr>
      <w:r w:rsidRPr="00EA7C49">
        <w:rPr>
          <w:rStyle w:val="HideTWBExt"/>
        </w:rPr>
        <w:t>&lt;Amend&gt;</w:t>
      </w:r>
      <w:r w:rsidRPr="00EA7C49">
        <w:t>Amendment</w:t>
      </w:r>
      <w:r w:rsidRPr="00EA7C49">
        <w:tab/>
      </w:r>
      <w:r w:rsidRPr="00EA7C49">
        <w:tab/>
      </w:r>
      <w:r w:rsidRPr="00EA7C49">
        <w:rPr>
          <w:rStyle w:val="HideTWBExt"/>
        </w:rPr>
        <w:t>&lt;</w:t>
      </w:r>
      <w:r w:rsidRPr="00EA7C49">
        <w:rPr>
          <w:rStyle w:val="HideTWBExt"/>
        </w:rPr>
        <w:t>NumAm</w:t>
      </w:r>
      <w:r w:rsidRPr="00EA7C49">
        <w:rPr>
          <w:rStyle w:val="HideTWBExt"/>
        </w:rPr>
        <w:t>&gt;</w:t>
      </w:r>
      <w:r w:rsidRPr="00EA7C49">
        <w:t>29</w:t>
      </w:r>
      <w:r w:rsidRPr="00EA7C49">
        <w:rPr>
          <w:rStyle w:val="HideTWBExt"/>
        </w:rPr>
        <w:t>&lt;/</w:t>
      </w:r>
      <w:r w:rsidRPr="00EA7C49">
        <w:rPr>
          <w:rStyle w:val="HideTWBExt"/>
        </w:rPr>
        <w:t>NumAm</w:t>
      </w:r>
      <w:r w:rsidRPr="00EA7C49">
        <w:rPr>
          <w:rStyle w:val="HideTWBExt"/>
        </w:rPr>
        <w:t>&gt;</w:t>
      </w:r>
    </w:p>
    <w:p w:rsidR="00E728D5" w:rsidRPr="00EA7C49" w:rsidP="00E728D5" w14:paraId="43C7B07B" w14:textId="77777777">
      <w:pPr>
        <w:pStyle w:val="NormalBold"/>
      </w:pPr>
      <w:r w:rsidRPr="00EA7C49">
        <w:rPr>
          <w:rStyle w:val="HideTWBExt"/>
          <w:b w:val="0"/>
        </w:rPr>
        <w:t>&lt;</w:t>
      </w:r>
      <w:r w:rsidRPr="00EA7C49">
        <w:rPr>
          <w:rStyle w:val="HideTWBExt"/>
          <w:b w:val="0"/>
        </w:rPr>
        <w:t>RepeatBlock</w:t>
      </w:r>
      <w:r w:rsidRPr="00EA7C49">
        <w:rPr>
          <w:rStyle w:val="HideTWBExt"/>
          <w:b w:val="0"/>
        </w:rPr>
        <w:t>-By&gt;&lt;Members&gt;</w:t>
      </w:r>
      <w:r w:rsidRPr="00EA7C49">
        <w:t xml:space="preserve">Sandro </w:t>
      </w:r>
      <w:r w:rsidRPr="00EA7C49">
        <w:t>Gozi</w:t>
      </w:r>
      <w:r w:rsidRPr="00EA7C49">
        <w:t xml:space="preserve">, Ľubica Karvašová, Charles Goerens, Helmut </w:t>
      </w:r>
      <w:r w:rsidRPr="00EA7C49">
        <w:t>Brandstätter</w:t>
      </w:r>
      <w:r w:rsidRPr="00EA7C49">
        <w:rPr>
          <w:rStyle w:val="HideTWBExt"/>
          <w:b w:val="0"/>
        </w:rPr>
        <w:t>&lt;/Members&gt;</w:t>
      </w:r>
    </w:p>
    <w:p w:rsidR="00E728D5" w:rsidRPr="00EA7C49" w:rsidP="00E728D5" w14:paraId="5ECA24E4"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E728D5" w:rsidRPr="00EA7C49" w:rsidP="00E728D5" w14:paraId="0BF6203D"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E728D5" w:rsidRPr="00EA7C49" w:rsidP="00E728D5" w14:paraId="7C3F7CBA" w14:textId="04C1F0F7">
      <w:pPr>
        <w:pStyle w:val="NormalBold"/>
      </w:pPr>
      <w:r w:rsidRPr="00EA7C49">
        <w:rPr>
          <w:rStyle w:val="HideTWBExt"/>
        </w:rPr>
        <w:t>&lt;Article&gt;</w:t>
      </w:r>
      <w:r w:rsidRPr="00EA7C49">
        <w:t>Rule 193 a −</w:t>
      </w:r>
      <w:r w:rsidRPr="00EA7C49" w:rsidR="0071547B">
        <w:t xml:space="preserve"> </w:t>
      </w:r>
      <w:r w:rsidRPr="00EA7C49">
        <w:t>paragraph 3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4DF391"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728D5" w:rsidRPr="00EA7C49" w:rsidP="00AA5F3C" w14:paraId="2AA0F118" w14:textId="77777777"/>
        </w:tc>
      </w:tr>
      <w:tr w14:paraId="758B90C4"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728D5" w:rsidRPr="00EA7C49" w:rsidP="00AA5F3C" w14:paraId="7885F74F" w14:textId="77777777">
            <w:pPr>
              <w:pStyle w:val="AmColumnHeading"/>
            </w:pPr>
            <w:r w:rsidRPr="00EA7C49">
              <w:t>Present text</w:t>
            </w:r>
          </w:p>
        </w:tc>
        <w:tc>
          <w:tcPr>
            <w:tcW w:w="4876" w:type="dxa"/>
            <w:tcBorders>
              <w:top w:val="nil"/>
              <w:left w:val="nil"/>
              <w:bottom w:val="nil"/>
              <w:right w:val="nil"/>
            </w:tcBorders>
          </w:tcPr>
          <w:p w:rsidR="00E728D5" w:rsidRPr="00EA7C49" w:rsidP="00AA5F3C" w14:paraId="466D98CB" w14:textId="77777777">
            <w:pPr>
              <w:pStyle w:val="AmColumnHeading"/>
            </w:pPr>
            <w:r w:rsidRPr="00EA7C49">
              <w:t>Amendment</w:t>
            </w:r>
          </w:p>
        </w:tc>
      </w:tr>
      <w:tr w14:paraId="72FBD32D"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728D5" w:rsidRPr="00EA7C49" w:rsidP="00AA5F3C" w14:paraId="063D940F" w14:textId="77777777">
            <w:pPr>
              <w:pStyle w:val="Normal6a"/>
            </w:pPr>
          </w:p>
        </w:tc>
        <w:tc>
          <w:tcPr>
            <w:tcW w:w="4876" w:type="dxa"/>
            <w:tcBorders>
              <w:top w:val="nil"/>
              <w:left w:val="nil"/>
              <w:bottom w:val="nil"/>
              <w:right w:val="nil"/>
            </w:tcBorders>
          </w:tcPr>
          <w:p w:rsidR="00E728D5" w:rsidRPr="00EA7C49" w:rsidP="00AA5F3C" w14:paraId="0365C9D0" w14:textId="77777777">
            <w:pPr>
              <w:pStyle w:val="Normal6a"/>
            </w:pPr>
            <w:r w:rsidRPr="00EA7C49">
              <w:rPr>
                <w:b/>
                <w:i/>
              </w:rPr>
              <w:t>3.</w:t>
            </w:r>
            <w:r w:rsidRPr="00EA7C49">
              <w:tab/>
            </w:r>
            <w:r w:rsidRPr="00EA7C49">
              <w:rPr>
                <w:b/>
                <w:i/>
              </w:rPr>
              <w:t>The delegating Member shall designate another Member as proxy with that Member’s consent. The delegation shall take effect upon registration by Parliament or on a later date specified by the delegating Member. It shall end on the date specified by the delegating Member or, at the latest, six months after the birth. It shall also end at the end of the parliamentary term, if either Member ceases to be a Member, or when the delegating Member is physically present in the Chamber during a plenary sitting. The delegating Member may revoke the delegation or designate a new proxy, and the proxy may relinquish the delegation, with effect only from the beginning of a part-session and provided that the relevant revocation, designation or relinquishment has been registered beforehand. A new delegation shall, upon taking effect, replace any previous delegation. A delegation which has ended shall not revive; any subsequent exercise of voting by proxy shall require a new delegation.</w:t>
            </w:r>
          </w:p>
        </w:tc>
      </w:tr>
    </w:tbl>
    <w:p w:rsidR="00E728D5" w:rsidRPr="00EA7C49" w:rsidP="00E728D5" w14:paraId="41E16267" w14:textId="77777777">
      <w:pPr>
        <w:pStyle w:val="AmOrLang"/>
        <w:rPr>
          <w:lang w:val="es-ES"/>
        </w:rPr>
      </w:pPr>
      <w:r w:rsidRPr="00EA7C49">
        <w:rPr>
          <w:lang w:val="es-ES"/>
        </w:rPr>
        <w:t>Or</w:t>
      </w:r>
      <w:r w:rsidRPr="00EA7C49">
        <w:rPr>
          <w:lang w:val="es-ES"/>
        </w:rPr>
        <w:t xml:space="preserve">. </w:t>
      </w:r>
      <w:r w:rsidRPr="00EA7C49">
        <w:rPr>
          <w:rStyle w:val="HideTWBExt"/>
          <w:lang w:val="es-ES"/>
        </w:rPr>
        <w:t>&lt;Original&gt;</w:t>
      </w:r>
      <w:r w:rsidRPr="00EA7C49">
        <w:rPr>
          <w:rStyle w:val="HideTWBInt"/>
          <w:lang w:val="es-ES"/>
        </w:rPr>
        <w:t>{EN}</w:t>
      </w:r>
      <w:r w:rsidRPr="00EA7C49">
        <w:rPr>
          <w:lang w:val="es-ES"/>
        </w:rPr>
        <w:t>en</w:t>
      </w:r>
      <w:r w:rsidRPr="00EA7C49">
        <w:rPr>
          <w:rStyle w:val="HideTWBExt"/>
          <w:lang w:val="es-ES"/>
        </w:rPr>
        <w:t>&lt;/Original&gt;</w:t>
      </w:r>
    </w:p>
    <w:p w:rsidR="00E728D5" w:rsidRPr="00EA7C49" w:rsidP="00E728D5" w14:paraId="7E88E966" w14:textId="77777777">
      <w:pPr>
        <w:rPr>
          <w:lang w:val="es-ES"/>
        </w:rPr>
      </w:pPr>
      <w:r w:rsidRPr="00EA7C49">
        <w:rPr>
          <w:rStyle w:val="HideTWBExt"/>
          <w:lang w:val="es-ES"/>
        </w:rPr>
        <w:t>&lt;/Amend&gt;</w:t>
      </w:r>
    </w:p>
    <w:p w:rsidR="00D25626" w:rsidRPr="00EA7C49" w:rsidP="00D25626" w14:paraId="7E3A1709" w14:textId="77777777">
      <w:pPr>
        <w:pStyle w:val="AmNumberTabs"/>
        <w:rPr>
          <w:lang w:val="es-ES"/>
        </w:rPr>
      </w:pPr>
      <w:r w:rsidRPr="00EA7C49">
        <w:rPr>
          <w:rStyle w:val="HideTWBExt"/>
          <w:lang w:val="es-ES"/>
        </w:rPr>
        <w:t>&lt;Amend&gt;</w:t>
      </w:r>
      <w:r w:rsidRPr="00EA7C49">
        <w:rPr>
          <w:lang w:val="es-ES"/>
        </w:rPr>
        <w:t>Amendment</w:t>
      </w:r>
      <w:r w:rsidRPr="00EA7C49">
        <w:rPr>
          <w:lang w:val="es-ES"/>
        </w:rPr>
        <w:tab/>
      </w:r>
      <w:r w:rsidRPr="00EA7C49">
        <w:rPr>
          <w:lang w:val="es-ES"/>
        </w:rPr>
        <w:tab/>
      </w:r>
      <w:r w:rsidRPr="00EA7C49">
        <w:rPr>
          <w:rStyle w:val="HideTWBExt"/>
          <w:lang w:val="es-ES"/>
        </w:rPr>
        <w:t>&lt;</w:t>
      </w:r>
      <w:r w:rsidRPr="00EA7C49">
        <w:rPr>
          <w:rStyle w:val="HideTWBExt"/>
          <w:lang w:val="es-ES"/>
        </w:rPr>
        <w:t>NumAm</w:t>
      </w:r>
      <w:r w:rsidRPr="00EA7C49">
        <w:rPr>
          <w:rStyle w:val="HideTWBExt"/>
          <w:lang w:val="es-ES"/>
        </w:rPr>
        <w:t>&gt;</w:t>
      </w:r>
      <w:r w:rsidRPr="00EA7C49">
        <w:rPr>
          <w:lang w:val="es-ES"/>
        </w:rPr>
        <w:t>30</w:t>
      </w:r>
      <w:r w:rsidRPr="00EA7C49">
        <w:rPr>
          <w:rStyle w:val="HideTWBExt"/>
          <w:lang w:val="es-ES"/>
        </w:rPr>
        <w:t>&lt;/</w:t>
      </w:r>
      <w:r w:rsidRPr="00EA7C49">
        <w:rPr>
          <w:rStyle w:val="HideTWBExt"/>
          <w:lang w:val="es-ES"/>
        </w:rPr>
        <w:t>NumAm</w:t>
      </w:r>
      <w:r w:rsidRPr="00EA7C49">
        <w:rPr>
          <w:rStyle w:val="HideTWBExt"/>
          <w:lang w:val="es-ES"/>
        </w:rPr>
        <w:t>&gt;</w:t>
      </w:r>
    </w:p>
    <w:p w:rsidR="00D25626" w:rsidRPr="00EA7C49" w:rsidP="00D25626" w14:paraId="15929F58" w14:textId="77777777">
      <w:pPr>
        <w:pStyle w:val="NormalBold"/>
        <w:rPr>
          <w:lang w:val="es-ES"/>
        </w:rPr>
      </w:pPr>
      <w:r w:rsidRPr="00EA7C49">
        <w:rPr>
          <w:rStyle w:val="HideTWBExt"/>
          <w:b w:val="0"/>
          <w:lang w:val="es-ES"/>
        </w:rPr>
        <w:t>&lt;</w:t>
      </w:r>
      <w:r w:rsidRPr="00EA7C49">
        <w:rPr>
          <w:rStyle w:val="HideTWBExt"/>
          <w:b w:val="0"/>
          <w:lang w:val="es-ES"/>
        </w:rPr>
        <w:t>RepeatBlock-By</w:t>
      </w:r>
      <w:r w:rsidRPr="00EA7C49">
        <w:rPr>
          <w:rStyle w:val="HideTWBExt"/>
          <w:b w:val="0"/>
          <w:lang w:val="es-ES"/>
        </w:rPr>
        <w:t>&gt;&lt;Members&gt;</w:t>
      </w:r>
      <w:r w:rsidRPr="00EA7C49">
        <w:rPr>
          <w:lang w:val="es-ES"/>
        </w:rPr>
        <w:t>Juan Fernando López Aguilar</w:t>
      </w:r>
      <w:r w:rsidRPr="00EA7C49">
        <w:rPr>
          <w:rStyle w:val="HideTWBExt"/>
          <w:b w:val="0"/>
          <w:lang w:val="es-ES"/>
        </w:rPr>
        <w:t>&lt;/Members&gt;</w:t>
      </w:r>
    </w:p>
    <w:p w:rsidR="00D25626" w:rsidRPr="00EA7C49" w:rsidP="00D25626" w14:paraId="34F7BC2D" w14:textId="77777777">
      <w:pPr>
        <w:pStyle w:val="NormalBold"/>
        <w:rPr>
          <w:lang w:val="es-ES"/>
        </w:rPr>
      </w:pPr>
      <w:r w:rsidRPr="00EA7C49">
        <w:rPr>
          <w:rStyle w:val="HideTWBExt"/>
          <w:b w:val="0"/>
          <w:lang w:val="es-ES"/>
        </w:rPr>
        <w:t>&lt;/</w:t>
      </w:r>
      <w:r w:rsidRPr="00EA7C49">
        <w:rPr>
          <w:rStyle w:val="HideTWBExt"/>
          <w:b w:val="0"/>
          <w:lang w:val="es-ES"/>
        </w:rPr>
        <w:t>RepeatBlock-By</w:t>
      </w:r>
      <w:r w:rsidRPr="00EA7C49">
        <w:rPr>
          <w:rStyle w:val="HideTWBExt"/>
          <w:b w:val="0"/>
          <w:lang w:val="es-ES"/>
        </w:rPr>
        <w:t>&gt;</w:t>
      </w:r>
    </w:p>
    <w:p w:rsidR="00D25626" w:rsidRPr="00EA7C49" w:rsidP="00D25626" w14:paraId="1EFACF95"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D25626" w:rsidRPr="00EA7C49" w:rsidP="00D25626" w14:paraId="16FA5AAD" w14:textId="1F45D992">
      <w:pPr>
        <w:pStyle w:val="NormalBold"/>
      </w:pPr>
      <w:r w:rsidRPr="00EA7C49">
        <w:rPr>
          <w:rStyle w:val="HideTWBExt"/>
        </w:rPr>
        <w:t>&lt;Article&gt;</w:t>
      </w:r>
      <w:r w:rsidRPr="00EA7C49">
        <w:t>Rule 193 a −</w:t>
      </w:r>
      <w:r w:rsidRPr="00EA7C49" w:rsidR="0071547B">
        <w:t xml:space="preserve"> </w:t>
      </w:r>
      <w:r w:rsidRPr="00EA7C49">
        <w:t>paragraph 3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EF08C7"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25626" w:rsidRPr="00EA7C49" w:rsidP="00AA5F3C" w14:paraId="1D7566A2" w14:textId="77777777"/>
        </w:tc>
      </w:tr>
      <w:tr w14:paraId="215FE676"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25626" w:rsidRPr="00EA7C49" w:rsidP="00AA5F3C" w14:paraId="5C308F69" w14:textId="77777777">
            <w:pPr>
              <w:pStyle w:val="AmColumnHeading"/>
            </w:pPr>
            <w:r w:rsidRPr="00EA7C49">
              <w:t>Present text</w:t>
            </w:r>
          </w:p>
        </w:tc>
        <w:tc>
          <w:tcPr>
            <w:tcW w:w="4876" w:type="dxa"/>
            <w:tcBorders>
              <w:top w:val="nil"/>
              <w:left w:val="nil"/>
              <w:bottom w:val="nil"/>
              <w:right w:val="nil"/>
            </w:tcBorders>
          </w:tcPr>
          <w:p w:rsidR="00D25626" w:rsidRPr="00EA7C49" w:rsidP="00AA5F3C" w14:paraId="4DFA962C" w14:textId="77777777">
            <w:pPr>
              <w:pStyle w:val="AmColumnHeading"/>
            </w:pPr>
            <w:r w:rsidRPr="00EA7C49">
              <w:t>Amendment</w:t>
            </w:r>
          </w:p>
        </w:tc>
      </w:tr>
      <w:tr w14:paraId="630F9960"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25626" w:rsidRPr="00EA7C49" w:rsidP="00AA5F3C" w14:paraId="7718F37D" w14:textId="77777777">
            <w:pPr>
              <w:pStyle w:val="Normal6a"/>
            </w:pPr>
          </w:p>
        </w:tc>
        <w:tc>
          <w:tcPr>
            <w:tcW w:w="4876" w:type="dxa"/>
            <w:tcBorders>
              <w:top w:val="nil"/>
              <w:left w:val="nil"/>
              <w:bottom w:val="nil"/>
              <w:right w:val="nil"/>
            </w:tcBorders>
          </w:tcPr>
          <w:p w:rsidR="00D25626" w:rsidRPr="00EA7C49" w:rsidP="00AA5F3C" w14:paraId="1341EC36" w14:textId="77777777">
            <w:pPr>
              <w:pStyle w:val="Normal6a"/>
            </w:pPr>
            <w:r w:rsidRPr="00EA7C49">
              <w:rPr>
                <w:b/>
                <w:i/>
              </w:rPr>
              <w:t>3.</w:t>
            </w:r>
            <w:r w:rsidRPr="00EA7C49">
              <w:tab/>
            </w:r>
            <w:r w:rsidRPr="00EA7C49">
              <w:rPr>
                <w:b/>
                <w:i/>
              </w:rPr>
              <w:t xml:space="preserve">The delegating Member shall designate another Member as proxy with that Member’s consent. The proxy shall be a member of the same political group </w:t>
            </w:r>
            <w:r w:rsidRPr="00EA7C49">
              <w:rPr>
                <w:b/>
                <w:i/>
              </w:rPr>
              <w:t>to which the delegating Member belongs. The delegation shall take effect from the beginning of the part-session following its registration by the President or from the beginning of a subsequent part-session specified by the delegating Member. It shall end on the date specified by the delegating Member or, at the latest, six months after the birth. It shall also end at the end of the parliamentary term or if either Member ceases to be a Member. The delegating Member may suspend or revoke the delegation, and the proxy may terminate the delegation. The suspension, revocation or termination shall take effect from the beginning of the voting session following its registration by the President. A new delegation shall, upon taking effect, replace any previous delegation.</w:t>
            </w:r>
          </w:p>
        </w:tc>
      </w:tr>
    </w:tbl>
    <w:p w:rsidR="00D25626" w:rsidRPr="00EA7C49" w:rsidP="00D25626" w14:paraId="687BD5D5" w14:textId="77777777">
      <w:pPr>
        <w:pStyle w:val="AmOrLang"/>
      </w:pPr>
      <w:r w:rsidRPr="00EA7C49">
        <w:t xml:space="preserve">Or. </w:t>
      </w:r>
      <w:r w:rsidRPr="00EA7C49">
        <w:rPr>
          <w:rStyle w:val="HideTWBExt"/>
        </w:rPr>
        <w:t>&lt;Original&gt;</w:t>
      </w:r>
      <w:r w:rsidRPr="00EA7C49">
        <w:rPr>
          <w:rStyle w:val="HideTWBInt"/>
        </w:rPr>
        <w:t>{EN}</w:t>
      </w:r>
      <w:r w:rsidRPr="00EA7C49">
        <w:t>en</w:t>
      </w:r>
      <w:r w:rsidRPr="00EA7C49">
        <w:rPr>
          <w:rStyle w:val="HideTWBExt"/>
        </w:rPr>
        <w:t>&lt;/Original&gt;</w:t>
      </w:r>
    </w:p>
    <w:p w:rsidR="00D25626" w:rsidRPr="00EA7C49" w:rsidP="00D25626" w14:paraId="71C74409" w14:textId="77777777">
      <w:r w:rsidRPr="00EA7C49">
        <w:rPr>
          <w:rStyle w:val="HideTWBExt"/>
        </w:rPr>
        <w:t>&lt;/Amend&gt;</w:t>
      </w:r>
    </w:p>
    <w:p w:rsidR="00D25626" w:rsidRPr="00EA7C49" w:rsidP="00D25626" w14:paraId="01E8F60C" w14:textId="77777777">
      <w:pPr>
        <w:pStyle w:val="AmNumberTabs"/>
      </w:pPr>
      <w:r w:rsidRPr="00EA7C49">
        <w:rPr>
          <w:rStyle w:val="HideTWBExt"/>
        </w:rPr>
        <w:t>&lt;Amend&gt;</w:t>
      </w:r>
      <w:r w:rsidRPr="00EA7C49">
        <w:t>Amendment</w:t>
      </w:r>
      <w:r w:rsidRPr="00EA7C49">
        <w:tab/>
      </w:r>
      <w:r w:rsidRPr="00EA7C49">
        <w:tab/>
      </w:r>
      <w:r w:rsidRPr="00EA7C49">
        <w:rPr>
          <w:rStyle w:val="HideTWBExt"/>
        </w:rPr>
        <w:t>&lt;</w:t>
      </w:r>
      <w:r w:rsidRPr="00EA7C49">
        <w:rPr>
          <w:rStyle w:val="HideTWBExt"/>
        </w:rPr>
        <w:t>NumAm</w:t>
      </w:r>
      <w:r w:rsidRPr="00EA7C49">
        <w:rPr>
          <w:rStyle w:val="HideTWBExt"/>
        </w:rPr>
        <w:t>&gt;</w:t>
      </w:r>
      <w:r w:rsidRPr="00EA7C49">
        <w:t>31</w:t>
      </w:r>
      <w:r w:rsidRPr="00EA7C49">
        <w:rPr>
          <w:rStyle w:val="HideTWBExt"/>
        </w:rPr>
        <w:t>&lt;/</w:t>
      </w:r>
      <w:r w:rsidRPr="00EA7C49">
        <w:rPr>
          <w:rStyle w:val="HideTWBExt"/>
        </w:rPr>
        <w:t>NumAm</w:t>
      </w:r>
      <w:r w:rsidRPr="00EA7C49">
        <w:rPr>
          <w:rStyle w:val="HideTWBExt"/>
        </w:rPr>
        <w:t>&gt;</w:t>
      </w:r>
    </w:p>
    <w:p w:rsidR="00D25626" w:rsidRPr="00EA7C49" w:rsidP="00D25626" w14:paraId="6133D78A" w14:textId="77777777">
      <w:pPr>
        <w:pStyle w:val="NormalBold"/>
      </w:pPr>
      <w:r w:rsidRPr="00EA7C49">
        <w:rPr>
          <w:rStyle w:val="HideTWBExt"/>
          <w:b w:val="0"/>
        </w:rPr>
        <w:t>&lt;</w:t>
      </w:r>
      <w:r w:rsidRPr="00EA7C49">
        <w:rPr>
          <w:rStyle w:val="HideTWBExt"/>
          <w:b w:val="0"/>
        </w:rPr>
        <w:t>RepeatBlock</w:t>
      </w:r>
      <w:r w:rsidRPr="00EA7C49">
        <w:rPr>
          <w:rStyle w:val="HideTWBExt"/>
          <w:b w:val="0"/>
        </w:rPr>
        <w:t>-By&gt;&lt;Members&gt;</w:t>
      </w:r>
      <w:r w:rsidRPr="00EA7C49">
        <w:t>Marieke Ehlers</w:t>
      </w:r>
      <w:r w:rsidRPr="00EA7C49">
        <w:rPr>
          <w:rStyle w:val="HideTWBExt"/>
          <w:b w:val="0"/>
        </w:rPr>
        <w:t>&lt;/Members&gt;</w:t>
      </w:r>
    </w:p>
    <w:p w:rsidR="00D25626" w:rsidRPr="00EA7C49" w:rsidP="00D25626" w14:paraId="1CE0B748"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D25626" w:rsidRPr="00EA7C49" w:rsidP="00D25626" w14:paraId="73E41015"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D25626" w:rsidRPr="00EA7C49" w:rsidP="00D25626" w14:paraId="0F49E80C" w14:textId="22E4EE63">
      <w:pPr>
        <w:pStyle w:val="NormalBold"/>
      </w:pPr>
      <w:r w:rsidRPr="00EA7C49">
        <w:rPr>
          <w:rStyle w:val="HideTWBExt"/>
        </w:rPr>
        <w:t>&lt;Article&gt;</w:t>
      </w:r>
      <w:r w:rsidRPr="00EA7C49">
        <w:t>Rule 193 a −</w:t>
      </w:r>
      <w:r w:rsidRPr="00EA7C49" w:rsidR="0071547B">
        <w:t xml:space="preserve"> </w:t>
      </w:r>
      <w:r w:rsidRPr="00EA7C49">
        <w:t>paragraph 3</w:t>
      </w:r>
      <w:r w:rsidRPr="00EA7C49" w:rsidR="0071547B">
        <w:t xml:space="preserve"> </w:t>
      </w:r>
      <w:r w:rsidRPr="00EA7C49">
        <w:t>a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B6961A"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25626" w:rsidRPr="00EA7C49" w:rsidP="00AA5F3C" w14:paraId="2157D5ED" w14:textId="77777777"/>
        </w:tc>
      </w:tr>
      <w:tr w14:paraId="7E43B7C7"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25626" w:rsidRPr="00EA7C49" w:rsidP="00AA5F3C" w14:paraId="14A93558" w14:textId="77777777">
            <w:pPr>
              <w:pStyle w:val="AmColumnHeading"/>
            </w:pPr>
            <w:r w:rsidRPr="00EA7C49">
              <w:t>Present text</w:t>
            </w:r>
          </w:p>
        </w:tc>
        <w:tc>
          <w:tcPr>
            <w:tcW w:w="4876" w:type="dxa"/>
            <w:tcBorders>
              <w:top w:val="nil"/>
              <w:left w:val="nil"/>
              <w:bottom w:val="nil"/>
              <w:right w:val="nil"/>
            </w:tcBorders>
          </w:tcPr>
          <w:p w:rsidR="00D25626" w:rsidRPr="00EA7C49" w:rsidP="00AA5F3C" w14:paraId="3A7038E7" w14:textId="77777777">
            <w:pPr>
              <w:pStyle w:val="AmColumnHeading"/>
            </w:pPr>
            <w:r w:rsidRPr="00EA7C49">
              <w:t>Amendment</w:t>
            </w:r>
          </w:p>
        </w:tc>
      </w:tr>
      <w:tr w14:paraId="7D57593E"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25626" w:rsidRPr="00EA7C49" w:rsidP="00AA5F3C" w14:paraId="06EE4089" w14:textId="77777777">
            <w:pPr>
              <w:pStyle w:val="Normal6a"/>
            </w:pPr>
          </w:p>
        </w:tc>
        <w:tc>
          <w:tcPr>
            <w:tcW w:w="4876" w:type="dxa"/>
            <w:tcBorders>
              <w:top w:val="nil"/>
              <w:left w:val="nil"/>
              <w:bottom w:val="nil"/>
              <w:right w:val="nil"/>
            </w:tcBorders>
          </w:tcPr>
          <w:p w:rsidR="00D25626" w:rsidRPr="00EA7C49" w:rsidP="00AA5F3C" w14:paraId="7D2E8954" w14:textId="45C48F52">
            <w:pPr>
              <w:pStyle w:val="Normal6a"/>
            </w:pPr>
            <w:r w:rsidRPr="00EA7C49">
              <w:rPr>
                <w:b/>
                <w:i/>
              </w:rPr>
              <w:t>3a.</w:t>
            </w:r>
            <w:r w:rsidRPr="00EA7C49">
              <w:tab/>
            </w:r>
            <w:r w:rsidRPr="00EA7C49">
              <w:rPr>
                <w:b/>
                <w:i/>
              </w:rPr>
              <w:t xml:space="preserve"> The delegating Member shall immediately inform the President of the proxy agreement.</w:t>
            </w:r>
          </w:p>
        </w:tc>
      </w:tr>
    </w:tbl>
    <w:p w:rsidR="00D25626" w:rsidRPr="00EA7C49" w:rsidP="00D25626" w14:paraId="1B0797F0" w14:textId="77777777">
      <w:pPr>
        <w:pStyle w:val="AmOrLang"/>
      </w:pPr>
      <w:r w:rsidRPr="00EA7C49">
        <w:t xml:space="preserve">Or. </w:t>
      </w:r>
      <w:r w:rsidRPr="00EA7C49">
        <w:rPr>
          <w:rStyle w:val="HideTWBExt"/>
        </w:rPr>
        <w:t>&lt;Original&gt;</w:t>
      </w:r>
      <w:r w:rsidRPr="00EA7C49">
        <w:rPr>
          <w:rStyle w:val="HideTWBInt"/>
        </w:rPr>
        <w:t>{EN}</w:t>
      </w:r>
      <w:r w:rsidRPr="00EA7C49">
        <w:t>en</w:t>
      </w:r>
      <w:r w:rsidRPr="00EA7C49">
        <w:rPr>
          <w:rStyle w:val="HideTWBExt"/>
        </w:rPr>
        <w:t>&lt;/Original&gt;</w:t>
      </w:r>
    </w:p>
    <w:p w:rsidR="00D25626" w:rsidRPr="00EA7C49" w:rsidP="00D25626" w14:paraId="0D5C81C5" w14:textId="77777777">
      <w:r w:rsidRPr="00EA7C49">
        <w:rPr>
          <w:rStyle w:val="HideTWBExt"/>
        </w:rPr>
        <w:t>&lt;/Amend&gt;</w:t>
      </w:r>
    </w:p>
    <w:p w:rsidR="00D25626" w:rsidRPr="00EA7C49" w:rsidP="00D25626" w14:paraId="54617835" w14:textId="5F4BEF84">
      <w:pPr>
        <w:pStyle w:val="AmNumberTabs"/>
      </w:pPr>
      <w:r w:rsidRPr="00EA7C49">
        <w:rPr>
          <w:rStyle w:val="HideTWBExt"/>
        </w:rPr>
        <w:t>&lt;Amend&gt;</w:t>
      </w:r>
      <w:r w:rsidRPr="00EA7C49">
        <w:t>Amendment</w:t>
      </w:r>
      <w:r w:rsidRPr="00EA7C49">
        <w:tab/>
      </w:r>
      <w:r w:rsidRPr="00EA7C49">
        <w:tab/>
      </w:r>
      <w:r w:rsidRPr="00EA7C49">
        <w:rPr>
          <w:rStyle w:val="HideTWBExt"/>
        </w:rPr>
        <w:t>&lt;</w:t>
      </w:r>
      <w:r w:rsidRPr="00EA7C49">
        <w:rPr>
          <w:rStyle w:val="HideTWBExt"/>
        </w:rPr>
        <w:t>NumAm</w:t>
      </w:r>
      <w:r w:rsidRPr="00EA7C49">
        <w:rPr>
          <w:rStyle w:val="HideTWBExt"/>
        </w:rPr>
        <w:t>&gt;</w:t>
      </w:r>
      <w:r w:rsidRPr="00EA7C49">
        <w:t>32</w:t>
      </w:r>
      <w:r w:rsidRPr="00EA7C49">
        <w:rPr>
          <w:rStyle w:val="HideTWBExt"/>
        </w:rPr>
        <w:t>&lt;/</w:t>
      </w:r>
      <w:r w:rsidRPr="00EA7C49">
        <w:rPr>
          <w:rStyle w:val="HideTWBExt"/>
        </w:rPr>
        <w:t>NumAm</w:t>
      </w:r>
      <w:r w:rsidRPr="00EA7C49">
        <w:rPr>
          <w:rStyle w:val="HideTWBExt"/>
        </w:rPr>
        <w:t>&gt;</w:t>
      </w:r>
    </w:p>
    <w:p w:rsidR="00D25626" w:rsidRPr="00EA7C49" w:rsidP="00D25626" w14:paraId="3A4D760D" w14:textId="77777777">
      <w:pPr>
        <w:pStyle w:val="NormalBold"/>
      </w:pPr>
      <w:r w:rsidRPr="00EA7C49">
        <w:rPr>
          <w:rStyle w:val="HideTWBExt"/>
          <w:b w:val="0"/>
        </w:rPr>
        <w:t>&lt;</w:t>
      </w:r>
      <w:r w:rsidRPr="00EA7C49">
        <w:rPr>
          <w:rStyle w:val="HideTWBExt"/>
          <w:b w:val="0"/>
        </w:rPr>
        <w:t>RepeatBlock</w:t>
      </w:r>
      <w:r w:rsidRPr="00EA7C49">
        <w:rPr>
          <w:rStyle w:val="HideTWBExt"/>
          <w:b w:val="0"/>
        </w:rPr>
        <w:t>-By&gt;&lt;Members&gt;</w:t>
      </w:r>
      <w:r w:rsidRPr="00EA7C49">
        <w:t>Csaba Bogdán</w:t>
      </w:r>
      <w:r w:rsidRPr="00EA7C49">
        <w:rPr>
          <w:rStyle w:val="HideTWBExt"/>
          <w:b w:val="0"/>
        </w:rPr>
        <w:t>&lt;/Members&gt;</w:t>
      </w:r>
    </w:p>
    <w:p w:rsidR="00D25626" w:rsidRPr="00EA7C49" w:rsidP="00D25626" w14:paraId="48B6A0AC"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D25626" w:rsidRPr="00EA7C49" w:rsidP="00D25626" w14:paraId="213EB90F"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D25626" w:rsidRPr="00EA7C49" w:rsidP="00D25626" w14:paraId="7E4E2E5E" w14:textId="439A22BB">
      <w:pPr>
        <w:pStyle w:val="NormalBold"/>
      </w:pPr>
      <w:r w:rsidRPr="00EA7C49">
        <w:rPr>
          <w:rStyle w:val="HideTWBExt"/>
        </w:rPr>
        <w:t>&lt;Article&gt;</w:t>
      </w:r>
      <w:r w:rsidRPr="00EA7C49">
        <w:t>Rule 193 a −</w:t>
      </w:r>
      <w:r w:rsidRPr="00EA7C49" w:rsidR="0071547B">
        <w:t xml:space="preserve"> </w:t>
      </w:r>
      <w:r w:rsidRPr="00EA7C49">
        <w:t>paragraph 5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26718E"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25626" w:rsidRPr="00EA7C49" w:rsidP="00AA5F3C" w14:paraId="1855B5A6" w14:textId="77777777"/>
        </w:tc>
      </w:tr>
      <w:tr w14:paraId="53797171"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25626" w:rsidRPr="00EA7C49" w:rsidP="00AA5F3C" w14:paraId="7CDF1CAA" w14:textId="77777777">
            <w:pPr>
              <w:pStyle w:val="AmColumnHeading"/>
            </w:pPr>
            <w:r w:rsidRPr="00EA7C49">
              <w:t>Present text</w:t>
            </w:r>
          </w:p>
        </w:tc>
        <w:tc>
          <w:tcPr>
            <w:tcW w:w="4876" w:type="dxa"/>
            <w:tcBorders>
              <w:top w:val="nil"/>
              <w:left w:val="nil"/>
              <w:bottom w:val="nil"/>
              <w:right w:val="nil"/>
            </w:tcBorders>
          </w:tcPr>
          <w:p w:rsidR="00D25626" w:rsidRPr="00EA7C49" w:rsidP="00AA5F3C" w14:paraId="165B9BEC" w14:textId="77777777">
            <w:pPr>
              <w:pStyle w:val="AmColumnHeading"/>
            </w:pPr>
            <w:r w:rsidRPr="00EA7C49">
              <w:t>Amendment</w:t>
            </w:r>
          </w:p>
        </w:tc>
      </w:tr>
      <w:tr w14:paraId="15C85B5E"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25626" w:rsidRPr="00EA7C49" w:rsidP="00AA5F3C" w14:paraId="7501EB8B" w14:textId="77777777">
            <w:pPr>
              <w:pStyle w:val="Normal6a"/>
            </w:pPr>
          </w:p>
        </w:tc>
        <w:tc>
          <w:tcPr>
            <w:tcW w:w="4876" w:type="dxa"/>
            <w:tcBorders>
              <w:top w:val="nil"/>
              <w:left w:val="nil"/>
              <w:bottom w:val="nil"/>
              <w:right w:val="nil"/>
            </w:tcBorders>
          </w:tcPr>
          <w:p w:rsidR="00D25626" w:rsidRPr="00EA7C49" w:rsidP="00AA5F3C" w14:paraId="65B6181F" w14:textId="77777777">
            <w:pPr>
              <w:pStyle w:val="Normal6a"/>
              <w:rPr>
                <w:b/>
                <w:i/>
              </w:rPr>
            </w:pPr>
            <w:r w:rsidRPr="00EA7C49">
              <w:rPr>
                <w:b/>
                <w:i/>
              </w:rPr>
              <w:t>5.</w:t>
            </w:r>
            <w:r w:rsidRPr="00EA7C49">
              <w:tab/>
            </w:r>
            <w:r w:rsidRPr="00EA7C49">
              <w:rPr>
                <w:b/>
                <w:i/>
              </w:rPr>
              <w:t>The proxy shall comply with the delegating Member’s voting instructions applicable to the vote concerned; in the absence of such instructions, the proxy shall refrain from casting a vote on the delegating Member’s behalf. The proxy shall not exercise independent political discretion on behalf of the delegating Member. The delegating Member’s vote shall be cast and counted independently of the proxy’s own vote.</w:t>
            </w:r>
          </w:p>
        </w:tc>
      </w:tr>
    </w:tbl>
    <w:p w:rsidR="00D25626" w:rsidRPr="00EA7C49" w:rsidP="00D25626" w14:paraId="4265F386" w14:textId="77777777">
      <w:pPr>
        <w:pStyle w:val="AmOrLang"/>
        <w:rPr>
          <w:lang w:val="fr-FR"/>
        </w:rPr>
      </w:pPr>
      <w:r w:rsidRPr="00EA7C49">
        <w:rPr>
          <w:lang w:val="fr-FR"/>
        </w:rPr>
        <w:t xml:space="preserve">Or. </w:t>
      </w:r>
      <w:r w:rsidRPr="00EA7C49">
        <w:rPr>
          <w:rStyle w:val="HideTWBExt"/>
          <w:lang w:val="fr-FR"/>
        </w:rPr>
        <w:t>&lt;Original&gt;</w:t>
      </w:r>
      <w:r w:rsidRPr="00EA7C49">
        <w:rPr>
          <w:rStyle w:val="HideTWBInt"/>
          <w:lang w:val="fr-FR"/>
        </w:rPr>
        <w:t>{EN}</w:t>
      </w:r>
      <w:r w:rsidRPr="00EA7C49">
        <w:rPr>
          <w:lang w:val="fr-FR"/>
        </w:rPr>
        <w:t>en</w:t>
      </w:r>
      <w:r w:rsidRPr="00EA7C49">
        <w:rPr>
          <w:rStyle w:val="HideTWBExt"/>
          <w:lang w:val="fr-FR"/>
        </w:rPr>
        <w:t>&lt;/Original&gt;</w:t>
      </w:r>
    </w:p>
    <w:p w:rsidR="00D25626" w:rsidRPr="00EA7C49" w:rsidP="00D25626" w14:paraId="5C3C355E" w14:textId="77777777">
      <w:pPr>
        <w:rPr>
          <w:lang w:val="fr-FR"/>
        </w:rPr>
      </w:pPr>
      <w:r w:rsidRPr="00EA7C49">
        <w:rPr>
          <w:rStyle w:val="HideTWBExt"/>
          <w:lang w:val="fr-FR"/>
        </w:rPr>
        <w:t>&lt;/Amend&gt;</w:t>
      </w:r>
    </w:p>
    <w:p w:rsidR="00D25626" w:rsidRPr="00EA7C49" w:rsidP="00D25626" w14:paraId="2AD20740" w14:textId="77777777">
      <w:pPr>
        <w:pStyle w:val="AmNumberTabs"/>
        <w:rPr>
          <w:lang w:val="fr-FR"/>
        </w:rPr>
      </w:pPr>
      <w:r w:rsidRPr="00EA7C49">
        <w:rPr>
          <w:rStyle w:val="HideTWBExt"/>
          <w:lang w:val="fr-FR"/>
        </w:rPr>
        <w:t>&lt;Amend&gt;</w:t>
      </w:r>
      <w:r w:rsidRPr="00EA7C49">
        <w:rPr>
          <w:lang w:val="fr-FR"/>
        </w:rPr>
        <w:t>Amendment</w:t>
      </w:r>
      <w:r w:rsidRPr="00EA7C49">
        <w:rPr>
          <w:lang w:val="fr-FR"/>
        </w:rPr>
        <w:tab/>
      </w:r>
      <w:r w:rsidRPr="00EA7C49">
        <w:rPr>
          <w:lang w:val="fr-FR"/>
        </w:rPr>
        <w:tab/>
      </w:r>
      <w:r w:rsidRPr="00EA7C49">
        <w:rPr>
          <w:rStyle w:val="HideTWBExt"/>
          <w:lang w:val="fr-FR"/>
        </w:rPr>
        <w:t>&lt;</w:t>
      </w:r>
      <w:r w:rsidRPr="00EA7C49">
        <w:rPr>
          <w:rStyle w:val="HideTWBExt"/>
          <w:lang w:val="fr-FR"/>
        </w:rPr>
        <w:t>NumAm</w:t>
      </w:r>
      <w:r w:rsidRPr="00EA7C49">
        <w:rPr>
          <w:rStyle w:val="HideTWBExt"/>
          <w:lang w:val="fr-FR"/>
        </w:rPr>
        <w:t>&gt;</w:t>
      </w:r>
      <w:r w:rsidRPr="00EA7C49">
        <w:rPr>
          <w:lang w:val="fr-FR"/>
        </w:rPr>
        <w:t>33</w:t>
      </w:r>
      <w:r w:rsidRPr="00EA7C49">
        <w:rPr>
          <w:rStyle w:val="HideTWBExt"/>
          <w:lang w:val="fr-FR"/>
        </w:rPr>
        <w:t>&lt;/</w:t>
      </w:r>
      <w:r w:rsidRPr="00EA7C49">
        <w:rPr>
          <w:rStyle w:val="HideTWBExt"/>
          <w:lang w:val="fr-FR"/>
        </w:rPr>
        <w:t>NumAm</w:t>
      </w:r>
      <w:r w:rsidRPr="00EA7C49">
        <w:rPr>
          <w:rStyle w:val="HideTWBExt"/>
          <w:lang w:val="fr-FR"/>
        </w:rPr>
        <w:t>&gt;</w:t>
      </w:r>
    </w:p>
    <w:p w:rsidR="00D25626" w:rsidRPr="00EA7C49" w:rsidP="00D25626" w14:paraId="566CFC63" w14:textId="77777777">
      <w:pPr>
        <w:pStyle w:val="NormalBold"/>
        <w:rPr>
          <w:lang w:val="fr-FR"/>
        </w:rPr>
      </w:pPr>
      <w:r w:rsidRPr="00EA7C49">
        <w:rPr>
          <w:rStyle w:val="HideTWBExt"/>
          <w:b w:val="0"/>
          <w:lang w:val="fr-FR"/>
        </w:rPr>
        <w:t>&lt;</w:t>
      </w:r>
      <w:r w:rsidRPr="00EA7C49">
        <w:rPr>
          <w:rStyle w:val="HideTWBExt"/>
          <w:b w:val="0"/>
          <w:lang w:val="fr-FR"/>
        </w:rPr>
        <w:t>RepeatBlock</w:t>
      </w:r>
      <w:r w:rsidRPr="00EA7C49">
        <w:rPr>
          <w:rStyle w:val="HideTWBExt"/>
          <w:b w:val="0"/>
          <w:lang w:val="fr-FR"/>
        </w:rPr>
        <w:t>-By&gt;&lt;</w:t>
      </w:r>
      <w:r w:rsidRPr="00EA7C49">
        <w:rPr>
          <w:rStyle w:val="HideTWBExt"/>
          <w:b w:val="0"/>
          <w:lang w:val="fr-FR"/>
        </w:rPr>
        <w:t>Members</w:t>
      </w:r>
      <w:r w:rsidRPr="00EA7C49">
        <w:rPr>
          <w:rStyle w:val="HideTWBExt"/>
          <w:b w:val="0"/>
          <w:lang w:val="fr-FR"/>
        </w:rPr>
        <w:t>&gt;</w:t>
      </w:r>
      <w:r w:rsidRPr="00EA7C49">
        <w:rPr>
          <w:lang w:val="fr-FR"/>
        </w:rPr>
        <w:t>Tobiasz Bocheński</w:t>
      </w:r>
      <w:r w:rsidRPr="00EA7C49">
        <w:rPr>
          <w:rStyle w:val="HideTWBExt"/>
          <w:b w:val="0"/>
          <w:lang w:val="fr-FR"/>
        </w:rPr>
        <w:t>&lt;/</w:t>
      </w:r>
      <w:r w:rsidRPr="00EA7C49">
        <w:rPr>
          <w:rStyle w:val="HideTWBExt"/>
          <w:b w:val="0"/>
          <w:lang w:val="fr-FR"/>
        </w:rPr>
        <w:t>Members</w:t>
      </w:r>
      <w:r w:rsidRPr="00EA7C49">
        <w:rPr>
          <w:rStyle w:val="HideTWBExt"/>
          <w:b w:val="0"/>
          <w:lang w:val="fr-FR"/>
        </w:rPr>
        <w:t>&gt;</w:t>
      </w:r>
    </w:p>
    <w:p w:rsidR="00D25626" w:rsidRPr="00EA7C49" w:rsidP="00D25626" w14:paraId="2E1B4F83" w14:textId="77777777">
      <w:pPr>
        <w:pStyle w:val="NormalBold"/>
        <w:rPr>
          <w:lang w:val="fr-FR"/>
        </w:rPr>
      </w:pPr>
      <w:r w:rsidRPr="00EA7C49">
        <w:rPr>
          <w:rStyle w:val="HideTWBExt"/>
          <w:b w:val="0"/>
          <w:lang w:val="fr-FR"/>
        </w:rPr>
        <w:t>&lt;/</w:t>
      </w:r>
      <w:r w:rsidRPr="00EA7C49">
        <w:rPr>
          <w:rStyle w:val="HideTWBExt"/>
          <w:b w:val="0"/>
          <w:lang w:val="fr-FR"/>
        </w:rPr>
        <w:t>RepeatBlock</w:t>
      </w:r>
      <w:r w:rsidRPr="00EA7C49">
        <w:rPr>
          <w:rStyle w:val="HideTWBExt"/>
          <w:b w:val="0"/>
          <w:lang w:val="fr-FR"/>
        </w:rPr>
        <w:t>-By&gt;</w:t>
      </w:r>
    </w:p>
    <w:p w:rsidR="00D25626" w:rsidRPr="00EA7C49" w:rsidP="00D25626" w14:paraId="68C61D7E"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D25626" w:rsidRPr="00EA7C49" w:rsidP="00D25626" w14:paraId="136660DD" w14:textId="0B3346D0">
      <w:pPr>
        <w:pStyle w:val="NormalBold"/>
      </w:pPr>
      <w:r w:rsidRPr="00EA7C49">
        <w:rPr>
          <w:rStyle w:val="HideTWBExt"/>
        </w:rPr>
        <w:t>&lt;Article&gt;</w:t>
      </w:r>
      <w:r w:rsidRPr="00EA7C49">
        <w:t>Rule 193 a −</w:t>
      </w:r>
      <w:r w:rsidRPr="00EA7C49" w:rsidR="0071547B">
        <w:t xml:space="preserve"> </w:t>
      </w:r>
      <w:r w:rsidRPr="00EA7C49">
        <w:t>paragraph 5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9D45ED"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25626" w:rsidRPr="00EA7C49" w:rsidP="00AA5F3C" w14:paraId="599EBBF3" w14:textId="77777777"/>
        </w:tc>
      </w:tr>
      <w:tr w14:paraId="0BBB4E15"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25626" w:rsidRPr="00EA7C49" w:rsidP="00AA5F3C" w14:paraId="6190571C" w14:textId="77777777">
            <w:pPr>
              <w:pStyle w:val="AmColumnHeading"/>
            </w:pPr>
            <w:r w:rsidRPr="00EA7C49">
              <w:t>Present text</w:t>
            </w:r>
          </w:p>
        </w:tc>
        <w:tc>
          <w:tcPr>
            <w:tcW w:w="4876" w:type="dxa"/>
            <w:tcBorders>
              <w:top w:val="nil"/>
              <w:left w:val="nil"/>
              <w:bottom w:val="nil"/>
              <w:right w:val="nil"/>
            </w:tcBorders>
          </w:tcPr>
          <w:p w:rsidR="00D25626" w:rsidRPr="00EA7C49" w:rsidP="00AA5F3C" w14:paraId="796AA7FB" w14:textId="77777777">
            <w:pPr>
              <w:pStyle w:val="AmColumnHeading"/>
            </w:pPr>
            <w:r w:rsidRPr="00EA7C49">
              <w:t>Amendment</w:t>
            </w:r>
          </w:p>
        </w:tc>
      </w:tr>
      <w:tr w14:paraId="17EA36D6"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25626" w:rsidRPr="00EA7C49" w:rsidP="00AA5F3C" w14:paraId="2BAF45E2" w14:textId="77777777">
            <w:pPr>
              <w:pStyle w:val="Normal6a"/>
            </w:pPr>
          </w:p>
        </w:tc>
        <w:tc>
          <w:tcPr>
            <w:tcW w:w="4876" w:type="dxa"/>
            <w:tcBorders>
              <w:top w:val="nil"/>
              <w:left w:val="nil"/>
              <w:bottom w:val="nil"/>
              <w:right w:val="nil"/>
            </w:tcBorders>
          </w:tcPr>
          <w:p w:rsidR="00D25626" w:rsidRPr="00EA7C49" w:rsidP="00AA5F3C" w14:paraId="7E18C929" w14:textId="77777777">
            <w:pPr>
              <w:pStyle w:val="Normal6a"/>
            </w:pPr>
            <w:r w:rsidRPr="00EA7C49">
              <w:rPr>
                <w:b/>
                <w:i/>
              </w:rPr>
              <w:t>5.</w:t>
            </w:r>
            <w:r w:rsidRPr="00EA7C49">
              <w:tab/>
            </w:r>
            <w:r w:rsidRPr="00EA7C49">
              <w:rPr>
                <w:b/>
                <w:i/>
              </w:rPr>
              <w:t>While a delegation is in force, only the proxy may cast the delegating Member’s vote. The proxy may cast the delegating Member’s vote differently from his or her own vote and may cast either vote without casting the other. Voting by proxy shall apply to all forms of voting in plenary, except secret ballots.</w:t>
            </w:r>
          </w:p>
        </w:tc>
      </w:tr>
    </w:tbl>
    <w:p w:rsidR="00D25626" w:rsidRPr="00EA7C49" w:rsidP="00D25626" w14:paraId="0F467CD9" w14:textId="77777777">
      <w:pPr>
        <w:pStyle w:val="AmOrLang"/>
        <w:rPr>
          <w:lang w:val="de-DE"/>
        </w:rPr>
      </w:pPr>
      <w:r w:rsidRPr="00EA7C49">
        <w:rPr>
          <w:lang w:val="de-DE"/>
        </w:rPr>
        <w:t>Or</w:t>
      </w:r>
      <w:r w:rsidRPr="00EA7C49">
        <w:rPr>
          <w:lang w:val="de-DE"/>
        </w:rPr>
        <w:t xml:space="preserve">. </w:t>
      </w:r>
      <w:r w:rsidRPr="00EA7C49">
        <w:rPr>
          <w:rStyle w:val="HideTWBExt"/>
          <w:lang w:val="de-DE"/>
        </w:rPr>
        <w:t>&lt;Original&gt;</w:t>
      </w:r>
      <w:r w:rsidRPr="00EA7C49">
        <w:rPr>
          <w:rStyle w:val="HideTWBInt"/>
          <w:lang w:val="de-DE"/>
        </w:rPr>
        <w:t>{EN}</w:t>
      </w:r>
      <w:r w:rsidRPr="00EA7C49">
        <w:rPr>
          <w:lang w:val="de-DE"/>
        </w:rPr>
        <w:t>en</w:t>
      </w:r>
      <w:r w:rsidRPr="00EA7C49">
        <w:rPr>
          <w:rStyle w:val="HideTWBExt"/>
          <w:lang w:val="de-DE"/>
        </w:rPr>
        <w:t>&lt;/Original&gt;</w:t>
      </w:r>
    </w:p>
    <w:p w:rsidR="00D25626" w:rsidRPr="00EA7C49" w:rsidP="00D25626" w14:paraId="1E3040CA" w14:textId="77777777">
      <w:pPr>
        <w:rPr>
          <w:lang w:val="de-DE"/>
        </w:rPr>
      </w:pPr>
      <w:r w:rsidRPr="00EA7C49">
        <w:rPr>
          <w:rStyle w:val="HideTWBExt"/>
          <w:lang w:val="de-DE"/>
        </w:rPr>
        <w:t>&lt;/Amend&gt;</w:t>
      </w:r>
    </w:p>
    <w:p w:rsidR="00D25626" w:rsidRPr="00EA7C49" w:rsidP="00D25626" w14:paraId="4DB0B4AD" w14:textId="77777777">
      <w:pPr>
        <w:pStyle w:val="AmNumberTabs"/>
        <w:rPr>
          <w:lang w:val="de-DE"/>
        </w:rPr>
      </w:pPr>
      <w:r w:rsidRPr="00EA7C49">
        <w:rPr>
          <w:rStyle w:val="HideTWBExt"/>
          <w:lang w:val="de-DE"/>
        </w:rPr>
        <w:t>&lt;Amend&gt;</w:t>
      </w:r>
      <w:r w:rsidRPr="00EA7C49">
        <w:rPr>
          <w:lang w:val="de-DE"/>
        </w:rPr>
        <w:t>Amendment</w:t>
      </w:r>
      <w:r w:rsidRPr="00EA7C49">
        <w:rPr>
          <w:lang w:val="de-DE"/>
        </w:rPr>
        <w:tab/>
      </w:r>
      <w:r w:rsidRPr="00EA7C49">
        <w:rPr>
          <w:lang w:val="de-DE"/>
        </w:rPr>
        <w:tab/>
      </w:r>
      <w:r w:rsidRPr="00EA7C49">
        <w:rPr>
          <w:rStyle w:val="HideTWBExt"/>
          <w:lang w:val="de-DE"/>
        </w:rPr>
        <w:t>&lt;</w:t>
      </w:r>
      <w:r w:rsidRPr="00EA7C49">
        <w:rPr>
          <w:rStyle w:val="HideTWBExt"/>
          <w:lang w:val="de-DE"/>
        </w:rPr>
        <w:t>NumAm</w:t>
      </w:r>
      <w:r w:rsidRPr="00EA7C49">
        <w:rPr>
          <w:rStyle w:val="HideTWBExt"/>
          <w:lang w:val="de-DE"/>
        </w:rPr>
        <w:t>&gt;</w:t>
      </w:r>
      <w:r w:rsidRPr="00EA7C49">
        <w:rPr>
          <w:lang w:val="de-DE"/>
        </w:rPr>
        <w:t>34</w:t>
      </w:r>
      <w:r w:rsidRPr="00EA7C49">
        <w:rPr>
          <w:rStyle w:val="HideTWBExt"/>
          <w:lang w:val="de-DE"/>
        </w:rPr>
        <w:t>&lt;/</w:t>
      </w:r>
      <w:r w:rsidRPr="00EA7C49">
        <w:rPr>
          <w:rStyle w:val="HideTWBExt"/>
          <w:lang w:val="de-DE"/>
        </w:rPr>
        <w:t>NumAm</w:t>
      </w:r>
      <w:r w:rsidRPr="00EA7C49">
        <w:rPr>
          <w:rStyle w:val="HideTWBExt"/>
          <w:lang w:val="de-DE"/>
        </w:rPr>
        <w:t>&gt;</w:t>
      </w:r>
    </w:p>
    <w:p w:rsidR="00D25626" w:rsidRPr="00EA7C49" w:rsidP="00D25626" w14:paraId="0F101F3A" w14:textId="77777777">
      <w:pPr>
        <w:pStyle w:val="NormalBold"/>
        <w:rPr>
          <w:lang w:val="de-DE"/>
        </w:rPr>
      </w:pPr>
      <w:r w:rsidRPr="00EA7C49">
        <w:rPr>
          <w:rStyle w:val="HideTWBExt"/>
          <w:b w:val="0"/>
          <w:lang w:val="de-DE"/>
        </w:rPr>
        <w:t>&lt;</w:t>
      </w:r>
      <w:r w:rsidRPr="00EA7C49">
        <w:rPr>
          <w:rStyle w:val="HideTWBExt"/>
          <w:b w:val="0"/>
          <w:lang w:val="de-DE"/>
        </w:rPr>
        <w:t>RepeatBlock</w:t>
      </w:r>
      <w:r w:rsidRPr="00EA7C49">
        <w:rPr>
          <w:rStyle w:val="HideTWBExt"/>
          <w:b w:val="0"/>
          <w:lang w:val="de-DE"/>
        </w:rPr>
        <w:t>-By&gt;&lt;Members&gt;</w:t>
      </w:r>
      <w:r w:rsidRPr="00EA7C49">
        <w:rPr>
          <w:lang w:val="de-DE"/>
        </w:rPr>
        <w:t>Daniel Freund</w:t>
      </w:r>
      <w:r w:rsidRPr="00EA7C49">
        <w:rPr>
          <w:rStyle w:val="HideTWBExt"/>
          <w:b w:val="0"/>
          <w:lang w:val="de-DE"/>
        </w:rPr>
        <w:t>&lt;/Members&gt;</w:t>
      </w:r>
    </w:p>
    <w:p w:rsidR="00D25626" w:rsidRPr="00EA7C49" w:rsidP="00D25626" w14:paraId="788AA765" w14:textId="77777777">
      <w:r w:rsidRPr="00EA7C49">
        <w:rPr>
          <w:rStyle w:val="HideTWBExt"/>
        </w:rPr>
        <w:t>&lt;</w:t>
      </w:r>
      <w:r w:rsidRPr="00EA7C49">
        <w:rPr>
          <w:rStyle w:val="HideTWBExt"/>
        </w:rPr>
        <w:t>AuNomDe</w:t>
      </w:r>
      <w:r w:rsidRPr="00EA7C49">
        <w:rPr>
          <w:rStyle w:val="HideTWBExt"/>
        </w:rPr>
        <w:t>&gt;</w:t>
      </w:r>
      <w:r w:rsidRPr="00EA7C49">
        <w:rPr>
          <w:rStyle w:val="HideTWBInt"/>
        </w:rPr>
        <w:t>{Verts/</w:t>
      </w:r>
      <w:r w:rsidRPr="00EA7C49">
        <w:rPr>
          <w:rStyle w:val="HideTWBInt"/>
        </w:rPr>
        <w:t>ALE}</w:t>
      </w:r>
      <w:r w:rsidRPr="00EA7C49">
        <w:t>on</w:t>
      </w:r>
      <w:r w:rsidRPr="00EA7C49">
        <w:t xml:space="preserve"> behalf of the Verts/ALE Group</w:t>
      </w:r>
      <w:r w:rsidRPr="00EA7C49">
        <w:rPr>
          <w:rStyle w:val="HideTWBExt"/>
        </w:rPr>
        <w:t>&lt;/</w:t>
      </w:r>
      <w:r w:rsidRPr="00EA7C49">
        <w:rPr>
          <w:rStyle w:val="HideTWBExt"/>
        </w:rPr>
        <w:t>AuNomDe</w:t>
      </w:r>
      <w:r w:rsidRPr="00EA7C49">
        <w:rPr>
          <w:rStyle w:val="HideTWBExt"/>
        </w:rPr>
        <w:t>&gt;</w:t>
      </w:r>
    </w:p>
    <w:p w:rsidR="00D25626" w:rsidRPr="00EA7C49" w:rsidP="00D25626" w14:paraId="7A44B7C9"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D25626" w:rsidRPr="00EA7C49" w:rsidP="00D25626" w14:paraId="394BA204"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D25626" w:rsidRPr="00EA7C49" w:rsidP="00D25626" w14:paraId="25934101" w14:textId="49305C19">
      <w:pPr>
        <w:pStyle w:val="NormalBold"/>
      </w:pPr>
      <w:r w:rsidRPr="00EA7C49">
        <w:rPr>
          <w:rStyle w:val="HideTWBExt"/>
        </w:rPr>
        <w:t>&lt;Article&gt;</w:t>
      </w:r>
      <w:r w:rsidRPr="00EA7C49">
        <w:t>Rule 193 a −</w:t>
      </w:r>
      <w:r w:rsidRPr="00EA7C49" w:rsidR="0071547B">
        <w:t xml:space="preserve"> </w:t>
      </w:r>
      <w:r w:rsidRPr="00EA7C49">
        <w:t>paragraph 5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65C5B2"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25626" w:rsidRPr="00EA7C49" w:rsidP="00AA5F3C" w14:paraId="1D319D21" w14:textId="77777777"/>
        </w:tc>
      </w:tr>
      <w:tr w14:paraId="05F4BAC9"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25626" w:rsidRPr="00EA7C49" w:rsidP="00AA5F3C" w14:paraId="425DF4D0" w14:textId="77777777">
            <w:pPr>
              <w:pStyle w:val="AmColumnHeading"/>
            </w:pPr>
            <w:r w:rsidRPr="00EA7C49">
              <w:t>Present text</w:t>
            </w:r>
          </w:p>
        </w:tc>
        <w:tc>
          <w:tcPr>
            <w:tcW w:w="4876" w:type="dxa"/>
            <w:tcBorders>
              <w:top w:val="nil"/>
              <w:left w:val="nil"/>
              <w:bottom w:val="nil"/>
              <w:right w:val="nil"/>
            </w:tcBorders>
          </w:tcPr>
          <w:p w:rsidR="00D25626" w:rsidRPr="00EA7C49" w:rsidP="00AA5F3C" w14:paraId="29859D6A" w14:textId="77777777">
            <w:pPr>
              <w:pStyle w:val="AmColumnHeading"/>
            </w:pPr>
            <w:r w:rsidRPr="00EA7C49">
              <w:t>Amendment</w:t>
            </w:r>
          </w:p>
        </w:tc>
      </w:tr>
      <w:tr w14:paraId="317571C0"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25626" w:rsidRPr="00EA7C49" w:rsidP="00AA5F3C" w14:paraId="18AE6B3E" w14:textId="77777777">
            <w:pPr>
              <w:pStyle w:val="Normal6a"/>
            </w:pPr>
          </w:p>
        </w:tc>
        <w:tc>
          <w:tcPr>
            <w:tcW w:w="4876" w:type="dxa"/>
            <w:tcBorders>
              <w:top w:val="nil"/>
              <w:left w:val="nil"/>
              <w:bottom w:val="nil"/>
              <w:right w:val="nil"/>
            </w:tcBorders>
          </w:tcPr>
          <w:p w:rsidR="00D25626" w:rsidRPr="00EA7C49" w:rsidP="00AA5F3C" w14:paraId="7654E22B" w14:textId="77777777">
            <w:pPr>
              <w:pStyle w:val="Normal6a"/>
            </w:pPr>
            <w:r w:rsidRPr="00EA7C49">
              <w:rPr>
                <w:b/>
                <w:i/>
              </w:rPr>
              <w:t>5.</w:t>
            </w:r>
            <w:r w:rsidRPr="00EA7C49">
              <w:tab/>
            </w:r>
            <w:r w:rsidRPr="00EA7C49">
              <w:rPr>
                <w:b/>
                <w:i/>
              </w:rPr>
              <w:t xml:space="preserve">While a delegation is in force, only the proxy may cast the delegating Member’s vote. The proxy’s vote shall be </w:t>
            </w:r>
            <w:r w:rsidRPr="00EA7C49">
              <w:rPr>
                <w:b/>
                <w:i/>
              </w:rPr>
              <w:t>counted a second time on behalf of the delegating Member. Voting by proxy shall apply to all forms of voting in plenary, including secret ballots.</w:t>
            </w:r>
          </w:p>
        </w:tc>
      </w:tr>
    </w:tbl>
    <w:p w:rsidR="00D25626" w:rsidRPr="00EA7C49" w:rsidP="00D25626" w14:paraId="01999C69" w14:textId="77777777">
      <w:pPr>
        <w:pStyle w:val="AmOrLang"/>
      </w:pPr>
      <w:r w:rsidRPr="00EA7C49">
        <w:t xml:space="preserve">Or. </w:t>
      </w:r>
      <w:r w:rsidRPr="00EA7C49">
        <w:rPr>
          <w:rStyle w:val="HideTWBExt"/>
        </w:rPr>
        <w:t>&lt;Original&gt;</w:t>
      </w:r>
      <w:r w:rsidRPr="00EA7C49">
        <w:rPr>
          <w:rStyle w:val="HideTWBInt"/>
        </w:rPr>
        <w:t>{EN}</w:t>
      </w:r>
      <w:r w:rsidRPr="00EA7C49">
        <w:t>en</w:t>
      </w:r>
      <w:r w:rsidRPr="00EA7C49">
        <w:rPr>
          <w:rStyle w:val="HideTWBExt"/>
        </w:rPr>
        <w:t>&lt;/Original&gt;</w:t>
      </w:r>
    </w:p>
    <w:p w:rsidR="00D25626" w:rsidRPr="00EA7C49" w:rsidP="00D25626" w14:paraId="7D120A75" w14:textId="77777777">
      <w:r w:rsidRPr="00EA7C49">
        <w:rPr>
          <w:rStyle w:val="HideTWBExt"/>
        </w:rPr>
        <w:t>&lt;/Amend&gt;</w:t>
      </w:r>
    </w:p>
    <w:p w:rsidR="00E728D5" w:rsidRPr="00EA7C49" w14:paraId="4E9963F3" w14:textId="77777777"/>
    <w:p w:rsidR="00860D3F" w:rsidRPr="00EA7C49" w:rsidP="00860D3F" w14:paraId="5DA4D745" w14:textId="075B4A36">
      <w:pPr>
        <w:pStyle w:val="AmNumberTabs"/>
      </w:pPr>
      <w:r w:rsidRPr="00EA7C49">
        <w:rPr>
          <w:rStyle w:val="HideTWBExt"/>
        </w:rPr>
        <w:t>&lt;Amend&gt;</w:t>
      </w:r>
      <w:r w:rsidRPr="00EA7C49">
        <w:t>Amendment</w:t>
      </w:r>
      <w:r w:rsidRPr="00EA7C49">
        <w:tab/>
      </w:r>
      <w:r w:rsidRPr="00EA7C49">
        <w:tab/>
      </w:r>
      <w:r w:rsidRPr="00EA7C49">
        <w:rPr>
          <w:rStyle w:val="HideTWBExt"/>
        </w:rPr>
        <w:t>&lt;</w:t>
      </w:r>
      <w:r w:rsidRPr="00EA7C49">
        <w:rPr>
          <w:rStyle w:val="HideTWBExt"/>
        </w:rPr>
        <w:t>NumAm</w:t>
      </w:r>
      <w:r w:rsidRPr="00EA7C49">
        <w:rPr>
          <w:rStyle w:val="HideTWBExt"/>
        </w:rPr>
        <w:t>&gt;</w:t>
      </w:r>
      <w:r w:rsidRPr="00EA7C49" w:rsidR="00D25626">
        <w:t>35</w:t>
      </w:r>
      <w:r w:rsidRPr="00EA7C49">
        <w:rPr>
          <w:rStyle w:val="HideTWBExt"/>
        </w:rPr>
        <w:t>&lt;/</w:t>
      </w:r>
      <w:r w:rsidRPr="00EA7C49">
        <w:rPr>
          <w:rStyle w:val="HideTWBExt"/>
        </w:rPr>
        <w:t>NumAm</w:t>
      </w:r>
      <w:r w:rsidRPr="00EA7C49">
        <w:rPr>
          <w:rStyle w:val="HideTWBExt"/>
        </w:rPr>
        <w:t>&gt;</w:t>
      </w:r>
    </w:p>
    <w:p w:rsidR="00860D3F" w:rsidRPr="00EA7C49" w:rsidP="00860D3F" w14:paraId="17E365FC" w14:textId="77777777">
      <w:pPr>
        <w:pStyle w:val="NormalBold"/>
      </w:pPr>
      <w:r w:rsidRPr="00EA7C49">
        <w:rPr>
          <w:rStyle w:val="HideTWBExt"/>
          <w:b w:val="0"/>
        </w:rPr>
        <w:t>&lt;</w:t>
      </w:r>
      <w:r w:rsidRPr="00EA7C49">
        <w:rPr>
          <w:rStyle w:val="HideTWBExt"/>
          <w:b w:val="0"/>
        </w:rPr>
        <w:t>RepeatBlock</w:t>
      </w:r>
      <w:r w:rsidRPr="00EA7C49">
        <w:rPr>
          <w:rStyle w:val="HideTWBExt"/>
          <w:b w:val="0"/>
        </w:rPr>
        <w:t>-By&gt;&lt;Members&gt;</w:t>
      </w:r>
      <w:r w:rsidRPr="00EA7C49">
        <w:t>Csaba Bogdán</w:t>
      </w:r>
      <w:r w:rsidRPr="00EA7C49">
        <w:rPr>
          <w:rStyle w:val="HideTWBExt"/>
          <w:b w:val="0"/>
        </w:rPr>
        <w:t>&lt;/Members&gt;</w:t>
      </w:r>
    </w:p>
    <w:p w:rsidR="00860D3F" w:rsidRPr="00EA7C49" w:rsidP="00860D3F" w14:paraId="09CC27F4"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860D3F" w:rsidRPr="00EA7C49" w:rsidP="00860D3F" w14:paraId="78255FFA"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860D3F" w:rsidRPr="00EA7C49" w:rsidP="00860D3F" w14:paraId="4CDFFDB2" w14:textId="5F4A104F">
      <w:pPr>
        <w:pStyle w:val="NormalBold"/>
      </w:pPr>
      <w:r w:rsidRPr="00EA7C49">
        <w:rPr>
          <w:rStyle w:val="HideTWBExt"/>
        </w:rPr>
        <w:t>&lt;Article&gt;</w:t>
      </w:r>
      <w:r w:rsidRPr="00EA7C49">
        <w:t>Rule 193 a −</w:t>
      </w:r>
      <w:r w:rsidRPr="00EA7C49" w:rsidR="0071547B">
        <w:t xml:space="preserve"> </w:t>
      </w:r>
      <w:r w:rsidRPr="00EA7C49">
        <w:t>paragraph 6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3A8E3A"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60D3F" w:rsidRPr="00EA7C49" w:rsidP="00AA5F3C" w14:paraId="48146384" w14:textId="77777777"/>
        </w:tc>
      </w:tr>
      <w:tr w14:paraId="55F9A2F9"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60D3F" w:rsidRPr="00EA7C49" w:rsidP="00AA5F3C" w14:paraId="4E6F27A7" w14:textId="77777777">
            <w:pPr>
              <w:pStyle w:val="AmColumnHeading"/>
            </w:pPr>
            <w:r w:rsidRPr="00EA7C49">
              <w:t>Present text</w:t>
            </w:r>
          </w:p>
        </w:tc>
        <w:tc>
          <w:tcPr>
            <w:tcW w:w="4876" w:type="dxa"/>
            <w:tcBorders>
              <w:top w:val="nil"/>
              <w:left w:val="nil"/>
              <w:bottom w:val="nil"/>
              <w:right w:val="nil"/>
            </w:tcBorders>
          </w:tcPr>
          <w:p w:rsidR="00860D3F" w:rsidRPr="00EA7C49" w:rsidP="00AA5F3C" w14:paraId="195110AE" w14:textId="77777777">
            <w:pPr>
              <w:pStyle w:val="AmColumnHeading"/>
            </w:pPr>
            <w:r w:rsidRPr="00EA7C49">
              <w:t>Amendment</w:t>
            </w:r>
          </w:p>
        </w:tc>
      </w:tr>
      <w:tr w14:paraId="17588B57"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60D3F" w:rsidRPr="00EA7C49" w:rsidP="00AA5F3C" w14:paraId="21652601" w14:textId="77777777">
            <w:pPr>
              <w:pStyle w:val="Normal6a"/>
            </w:pPr>
          </w:p>
        </w:tc>
        <w:tc>
          <w:tcPr>
            <w:tcW w:w="4876" w:type="dxa"/>
            <w:tcBorders>
              <w:top w:val="nil"/>
              <w:left w:val="nil"/>
              <w:bottom w:val="nil"/>
              <w:right w:val="nil"/>
            </w:tcBorders>
          </w:tcPr>
          <w:p w:rsidR="00860D3F" w:rsidRPr="00EA7C49" w:rsidP="00AA5F3C" w14:paraId="406FAD4F" w14:textId="372E29FA">
            <w:pPr>
              <w:pStyle w:val="Normal6a"/>
            </w:pPr>
            <w:r w:rsidRPr="00EA7C49">
              <w:rPr>
                <w:b/>
                <w:i/>
              </w:rPr>
              <w:t>6.</w:t>
            </w:r>
            <w:r w:rsidRPr="00EA7C49">
              <w:tab/>
            </w:r>
            <w:r w:rsidRPr="00EA7C49">
              <w:rPr>
                <w:b/>
                <w:i/>
              </w:rPr>
              <w:t>A vote validly cast by proxy shall be attributed to the delegating Member and shall have the same effect as a vote cast personally by that Member.</w:t>
            </w:r>
          </w:p>
        </w:tc>
      </w:tr>
      <w:tr w14:paraId="1A41402A"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60D3F" w:rsidRPr="00EA7C49" w:rsidP="00AA5F3C" w14:paraId="3AE641B4" w14:textId="77777777">
            <w:pPr>
              <w:pStyle w:val="Normal6a"/>
            </w:pPr>
          </w:p>
        </w:tc>
        <w:tc>
          <w:tcPr>
            <w:tcW w:w="4876" w:type="dxa"/>
            <w:tcBorders>
              <w:top w:val="nil"/>
              <w:left w:val="nil"/>
              <w:bottom w:val="nil"/>
              <w:right w:val="nil"/>
            </w:tcBorders>
          </w:tcPr>
          <w:p w:rsidR="00860D3F" w:rsidRPr="00EA7C49" w:rsidP="00AA5F3C" w14:paraId="2E73599A" w14:textId="77777777">
            <w:pPr>
              <w:pStyle w:val="Normal6a"/>
            </w:pPr>
            <w:r w:rsidRPr="00EA7C49">
              <w:rPr>
                <w:b/>
                <w:i/>
              </w:rPr>
              <w:t>Where the proxy casts a vote under a delegation in force and while entitled to vote on behalf of the delegating Member, the absence of applicable voting instructions or a departure from those instructions shall not affect the validity of the vote or the voting result, even where the breach is subsequently established. This shall be without prejudice to the proxy’s individual responsibility for breaches of his or her obligations.</w:t>
            </w:r>
          </w:p>
        </w:tc>
      </w:tr>
      <w:tr w14:paraId="59DC9A6E"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60D3F" w:rsidRPr="00EA7C49" w:rsidP="00AA5F3C" w14:paraId="54474F38" w14:textId="77777777">
            <w:pPr>
              <w:pStyle w:val="Normal6a"/>
            </w:pPr>
          </w:p>
        </w:tc>
        <w:tc>
          <w:tcPr>
            <w:tcW w:w="4876" w:type="dxa"/>
            <w:tcBorders>
              <w:top w:val="nil"/>
              <w:left w:val="nil"/>
              <w:bottom w:val="nil"/>
              <w:right w:val="nil"/>
            </w:tcBorders>
          </w:tcPr>
          <w:p w:rsidR="00860D3F" w:rsidRPr="00EA7C49" w:rsidP="00AA5F3C" w14:paraId="4EB6E784" w14:textId="77777777">
            <w:pPr>
              <w:pStyle w:val="Normal6a"/>
            </w:pPr>
            <w:r w:rsidRPr="00EA7C49">
              <w:rPr>
                <w:b/>
                <w:i/>
              </w:rPr>
              <w:t>Only the delegating Member may request a correction to a vote cast by proxy, under the conditions applicable to corrections to votes cast personally. The correction shall not affect the validity of the vote or the voting result.</w:t>
            </w:r>
          </w:p>
        </w:tc>
      </w:tr>
      <w:tr w14:paraId="4D0C988B"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60D3F" w:rsidRPr="00EA7C49" w:rsidP="00AA5F3C" w14:paraId="7F1D41E1" w14:textId="77777777">
            <w:pPr>
              <w:pStyle w:val="Normal6a"/>
            </w:pPr>
          </w:p>
        </w:tc>
        <w:tc>
          <w:tcPr>
            <w:tcW w:w="4876" w:type="dxa"/>
            <w:tcBorders>
              <w:top w:val="nil"/>
              <w:left w:val="nil"/>
              <w:bottom w:val="nil"/>
              <w:right w:val="nil"/>
            </w:tcBorders>
          </w:tcPr>
          <w:p w:rsidR="00860D3F" w:rsidRPr="00EA7C49" w:rsidP="00AA5F3C" w14:paraId="20753F5D" w14:textId="77777777">
            <w:pPr>
              <w:pStyle w:val="Normal6a"/>
            </w:pPr>
            <w:r w:rsidRPr="00EA7C49">
              <w:rPr>
                <w:b/>
                <w:i/>
              </w:rPr>
              <w:t xml:space="preserve">No vote may be cast on behalf of the delegating Member in the absence of a delegation or after it has ceased to have effect. Disputes concerning the validity of a vote shall be dealt with under Rule 200. A subsequent investigation into the proxy’s conduct and any resulting decision establishing responsibility shall </w:t>
            </w:r>
            <w:r w:rsidRPr="00EA7C49">
              <w:rPr>
                <w:b/>
                <w:i/>
              </w:rPr>
              <w:t>not, in themselves, affect the voting result or a decision taken under Rule 200.</w:t>
            </w:r>
          </w:p>
        </w:tc>
      </w:tr>
    </w:tbl>
    <w:p w:rsidR="00860D3F" w:rsidRPr="00EA7C49" w:rsidP="00860D3F" w14:paraId="5CDCD7D3" w14:textId="77777777">
      <w:pPr>
        <w:pStyle w:val="AmOrLang"/>
      </w:pPr>
      <w:r w:rsidRPr="00EA7C49">
        <w:t xml:space="preserve">Or. </w:t>
      </w:r>
      <w:r w:rsidRPr="00EA7C49">
        <w:rPr>
          <w:rStyle w:val="HideTWBExt"/>
        </w:rPr>
        <w:t>&lt;Original&gt;</w:t>
      </w:r>
      <w:r w:rsidRPr="00EA7C49">
        <w:rPr>
          <w:rStyle w:val="HideTWBInt"/>
        </w:rPr>
        <w:t>{EN}</w:t>
      </w:r>
      <w:r w:rsidRPr="00EA7C49">
        <w:t>en</w:t>
      </w:r>
      <w:r w:rsidRPr="00EA7C49">
        <w:rPr>
          <w:rStyle w:val="HideTWBExt"/>
        </w:rPr>
        <w:t>&lt;/Original&gt;</w:t>
      </w:r>
    </w:p>
    <w:p w:rsidR="00860D3F" w:rsidRPr="00EA7C49" w:rsidP="00860D3F" w14:paraId="1F50AB79" w14:textId="77777777">
      <w:r w:rsidRPr="00EA7C49">
        <w:rPr>
          <w:rStyle w:val="HideTWBExt"/>
        </w:rPr>
        <w:t>&lt;/Amend&gt;</w:t>
      </w:r>
    </w:p>
    <w:p w:rsidR="00D25626" w:rsidRPr="00EA7C49" w:rsidP="00D25626" w14:paraId="29E7BB91" w14:textId="0A2D6CB2">
      <w:pPr>
        <w:pStyle w:val="AmNumberTabs"/>
      </w:pPr>
      <w:r w:rsidRPr="00EA7C49">
        <w:rPr>
          <w:rStyle w:val="HideTWBExt"/>
        </w:rPr>
        <w:t>&lt;Amend&gt;</w:t>
      </w:r>
      <w:r w:rsidRPr="00EA7C49">
        <w:t>Amendment</w:t>
      </w:r>
      <w:r w:rsidRPr="00EA7C49">
        <w:tab/>
      </w:r>
      <w:r w:rsidRPr="00EA7C49">
        <w:tab/>
      </w:r>
      <w:r w:rsidRPr="00EA7C49">
        <w:rPr>
          <w:rStyle w:val="HideTWBExt"/>
        </w:rPr>
        <w:t>&lt;</w:t>
      </w:r>
      <w:r w:rsidRPr="00EA7C49">
        <w:rPr>
          <w:rStyle w:val="HideTWBExt"/>
        </w:rPr>
        <w:t>NumAm</w:t>
      </w:r>
      <w:r w:rsidRPr="00EA7C49">
        <w:rPr>
          <w:rStyle w:val="HideTWBExt"/>
        </w:rPr>
        <w:t>&gt;</w:t>
      </w:r>
      <w:r w:rsidRPr="00EA7C49">
        <w:t>3</w:t>
      </w:r>
      <w:r w:rsidRPr="00EA7C49" w:rsidR="0005360E">
        <w:t>6</w:t>
      </w:r>
      <w:r w:rsidRPr="00EA7C49">
        <w:rPr>
          <w:rStyle w:val="HideTWBExt"/>
        </w:rPr>
        <w:t>&lt;/</w:t>
      </w:r>
      <w:r w:rsidRPr="00EA7C49">
        <w:rPr>
          <w:rStyle w:val="HideTWBExt"/>
        </w:rPr>
        <w:t>NumAm</w:t>
      </w:r>
      <w:r w:rsidRPr="00EA7C49">
        <w:rPr>
          <w:rStyle w:val="HideTWBExt"/>
        </w:rPr>
        <w:t>&gt;</w:t>
      </w:r>
    </w:p>
    <w:p w:rsidR="00D25626" w:rsidRPr="00EA7C49" w:rsidP="00D25626" w14:paraId="3A137F05" w14:textId="77777777">
      <w:pPr>
        <w:pStyle w:val="NormalBold"/>
      </w:pPr>
      <w:r w:rsidRPr="00EA7C49">
        <w:rPr>
          <w:rStyle w:val="HideTWBExt"/>
          <w:b w:val="0"/>
        </w:rPr>
        <w:t>&lt;</w:t>
      </w:r>
      <w:r w:rsidRPr="00EA7C49">
        <w:rPr>
          <w:rStyle w:val="HideTWBExt"/>
          <w:b w:val="0"/>
        </w:rPr>
        <w:t>RepeatBlock</w:t>
      </w:r>
      <w:r w:rsidRPr="00EA7C49">
        <w:rPr>
          <w:rStyle w:val="HideTWBExt"/>
          <w:b w:val="0"/>
        </w:rPr>
        <w:t>-By&gt;&lt;Members&gt;</w:t>
      </w:r>
      <w:r w:rsidRPr="00EA7C49">
        <w:t>Marieke Ehlers</w:t>
      </w:r>
      <w:r w:rsidRPr="00EA7C49">
        <w:rPr>
          <w:rStyle w:val="HideTWBExt"/>
          <w:b w:val="0"/>
        </w:rPr>
        <w:t>&lt;/Members&gt;</w:t>
      </w:r>
    </w:p>
    <w:p w:rsidR="00D25626" w:rsidRPr="00EA7C49" w:rsidP="00D25626" w14:paraId="18FCB863"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D25626" w:rsidRPr="00EA7C49" w:rsidP="00D25626" w14:paraId="323A7213"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D25626" w:rsidRPr="00EA7C49" w:rsidP="00D25626" w14:paraId="07372104" w14:textId="37608FC0">
      <w:pPr>
        <w:pStyle w:val="NormalBold"/>
      </w:pPr>
      <w:r w:rsidRPr="00EA7C49">
        <w:rPr>
          <w:rStyle w:val="HideTWBExt"/>
        </w:rPr>
        <w:t>&lt;Article&gt;</w:t>
      </w:r>
      <w:r w:rsidRPr="00EA7C49">
        <w:t>Rule 193 a −</w:t>
      </w:r>
      <w:r w:rsidRPr="00EA7C49" w:rsidR="0071547B">
        <w:t xml:space="preserve"> </w:t>
      </w:r>
      <w:r w:rsidRPr="00EA7C49">
        <w:t>paragraph 6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C1F7D2"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25626" w:rsidRPr="00EA7C49" w:rsidP="00AA5F3C" w14:paraId="68FA4F52" w14:textId="77777777"/>
        </w:tc>
      </w:tr>
      <w:tr w14:paraId="6A65FE91"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25626" w:rsidRPr="00EA7C49" w:rsidP="00AA5F3C" w14:paraId="5D4D16DE" w14:textId="77777777">
            <w:pPr>
              <w:pStyle w:val="AmColumnHeading"/>
            </w:pPr>
            <w:r w:rsidRPr="00EA7C49">
              <w:t>Present text</w:t>
            </w:r>
          </w:p>
        </w:tc>
        <w:tc>
          <w:tcPr>
            <w:tcW w:w="4876" w:type="dxa"/>
            <w:tcBorders>
              <w:top w:val="nil"/>
              <w:left w:val="nil"/>
              <w:bottom w:val="nil"/>
              <w:right w:val="nil"/>
            </w:tcBorders>
          </w:tcPr>
          <w:p w:rsidR="00D25626" w:rsidRPr="00EA7C49" w:rsidP="00AA5F3C" w14:paraId="71732BD8" w14:textId="77777777">
            <w:pPr>
              <w:pStyle w:val="AmColumnHeading"/>
            </w:pPr>
            <w:r w:rsidRPr="00EA7C49">
              <w:t>Amendment</w:t>
            </w:r>
          </w:p>
        </w:tc>
      </w:tr>
      <w:tr w14:paraId="52F7BC48"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25626" w:rsidRPr="00EA7C49" w:rsidP="00AA5F3C" w14:paraId="65E3FFAD" w14:textId="77777777">
            <w:pPr>
              <w:pStyle w:val="Normal6a"/>
            </w:pPr>
          </w:p>
        </w:tc>
        <w:tc>
          <w:tcPr>
            <w:tcW w:w="4876" w:type="dxa"/>
            <w:tcBorders>
              <w:top w:val="nil"/>
              <w:left w:val="nil"/>
              <w:bottom w:val="nil"/>
              <w:right w:val="nil"/>
            </w:tcBorders>
          </w:tcPr>
          <w:p w:rsidR="00D25626" w:rsidRPr="00EA7C49" w:rsidP="00AA5F3C" w14:paraId="76D48B7A" w14:textId="77777777">
            <w:pPr>
              <w:pStyle w:val="Normal6a"/>
            </w:pPr>
            <w:r w:rsidRPr="00EA7C49">
              <w:rPr>
                <w:b/>
                <w:i/>
              </w:rPr>
              <w:t>6.</w:t>
            </w:r>
            <w:r w:rsidRPr="00EA7C49">
              <w:tab/>
            </w:r>
            <w:r w:rsidRPr="00EA7C49">
              <w:rPr>
                <w:b/>
                <w:i/>
              </w:rPr>
              <w:t>A vote validly cast by proxy shall be attributed to the delegating Member and shall have the same effect as a vote cast personally by that Member.</w:t>
            </w:r>
          </w:p>
        </w:tc>
      </w:tr>
      <w:tr w14:paraId="43E63CB1"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25626" w:rsidRPr="00EA7C49" w:rsidP="00AA5F3C" w14:paraId="04FF04D4" w14:textId="77777777">
            <w:pPr>
              <w:pStyle w:val="Normal6a"/>
            </w:pPr>
          </w:p>
        </w:tc>
        <w:tc>
          <w:tcPr>
            <w:tcW w:w="4876" w:type="dxa"/>
            <w:tcBorders>
              <w:top w:val="nil"/>
              <w:left w:val="nil"/>
              <w:bottom w:val="nil"/>
              <w:right w:val="nil"/>
            </w:tcBorders>
          </w:tcPr>
          <w:p w:rsidR="00D25626" w:rsidRPr="00EA7C49" w:rsidP="00AA5F3C" w14:paraId="4668F75B" w14:textId="77777777">
            <w:pPr>
              <w:pStyle w:val="Normal6a"/>
            </w:pPr>
            <w:r w:rsidRPr="00EA7C49">
              <w:rPr>
                <w:b/>
                <w:i/>
              </w:rPr>
              <w:t>For roll-call votes, the voting record shall identify the vote cast on behalf of the delegating Member and the Member who acted as proxy. Such information shall be made available to the delegating Member through a secure electronic system without undue delay following the vote.</w:t>
            </w:r>
          </w:p>
        </w:tc>
      </w:tr>
      <w:tr w14:paraId="32FE1025"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25626" w:rsidRPr="00EA7C49" w:rsidP="00AA5F3C" w14:paraId="72B33BF2" w14:textId="77777777">
            <w:pPr>
              <w:pStyle w:val="Normal6a"/>
            </w:pPr>
          </w:p>
        </w:tc>
        <w:tc>
          <w:tcPr>
            <w:tcW w:w="4876" w:type="dxa"/>
            <w:tcBorders>
              <w:top w:val="nil"/>
              <w:left w:val="nil"/>
              <w:bottom w:val="nil"/>
              <w:right w:val="nil"/>
            </w:tcBorders>
          </w:tcPr>
          <w:p w:rsidR="00D25626" w:rsidRPr="00EA7C49" w:rsidP="00AA5F3C" w14:paraId="610FB776" w14:textId="77777777">
            <w:pPr>
              <w:pStyle w:val="Normal6a"/>
            </w:pPr>
            <w:r w:rsidRPr="00EA7C49">
              <w:rPr>
                <w:b/>
                <w:i/>
              </w:rPr>
              <w:t>Where the delegating Member considers that a vote cast on her behalf has been incorrectly recorded, she may personally submit a correction under the same conditions and within the same applicable deadline as for a vote cast personally. Such correction shall be made exclusively by the delegating Member and shall not require the intervention, consent or confirmation of the proxy.</w:t>
            </w:r>
          </w:p>
        </w:tc>
      </w:tr>
      <w:tr w14:paraId="75B3B7CB"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25626" w:rsidRPr="00EA7C49" w:rsidP="00AA5F3C" w14:paraId="57BE32F5" w14:textId="77777777">
            <w:pPr>
              <w:pStyle w:val="Normal6a"/>
            </w:pPr>
          </w:p>
        </w:tc>
        <w:tc>
          <w:tcPr>
            <w:tcW w:w="4876" w:type="dxa"/>
            <w:tcBorders>
              <w:top w:val="nil"/>
              <w:left w:val="nil"/>
              <w:bottom w:val="nil"/>
              <w:right w:val="nil"/>
            </w:tcBorders>
          </w:tcPr>
          <w:p w:rsidR="00D25626" w:rsidRPr="00EA7C49" w:rsidP="00AA5F3C" w14:paraId="36B5C0D7" w14:textId="77777777">
            <w:pPr>
              <w:pStyle w:val="Normal6a"/>
            </w:pPr>
            <w:r w:rsidRPr="00EA7C49">
              <w:rPr>
                <w:b/>
                <w:i/>
              </w:rPr>
              <w:t>A correction to a vote cast by proxy shall not affect the validity of the vote or the voting result.</w:t>
            </w:r>
          </w:p>
        </w:tc>
      </w:tr>
    </w:tbl>
    <w:p w:rsidR="00D25626" w:rsidRPr="00EA7C49" w:rsidP="00D25626" w14:paraId="0A9ECFB9" w14:textId="77777777">
      <w:pPr>
        <w:pStyle w:val="AmOrLang"/>
        <w:rPr>
          <w:lang w:val="es-ES"/>
        </w:rPr>
      </w:pPr>
      <w:r w:rsidRPr="00EA7C49">
        <w:rPr>
          <w:lang w:val="es-ES"/>
        </w:rPr>
        <w:t>Or</w:t>
      </w:r>
      <w:r w:rsidRPr="00EA7C49">
        <w:rPr>
          <w:lang w:val="es-ES"/>
        </w:rPr>
        <w:t xml:space="preserve">. </w:t>
      </w:r>
      <w:r w:rsidRPr="00EA7C49">
        <w:rPr>
          <w:rStyle w:val="HideTWBExt"/>
          <w:lang w:val="es-ES"/>
        </w:rPr>
        <w:t>&lt;Original&gt;</w:t>
      </w:r>
      <w:r w:rsidRPr="00EA7C49">
        <w:rPr>
          <w:rStyle w:val="HideTWBInt"/>
          <w:lang w:val="es-ES"/>
        </w:rPr>
        <w:t>{EN}</w:t>
      </w:r>
      <w:r w:rsidRPr="00EA7C49">
        <w:rPr>
          <w:lang w:val="es-ES"/>
        </w:rPr>
        <w:t>en</w:t>
      </w:r>
      <w:r w:rsidRPr="00EA7C49">
        <w:rPr>
          <w:rStyle w:val="HideTWBExt"/>
          <w:lang w:val="es-ES"/>
        </w:rPr>
        <w:t>&lt;/Original&gt;</w:t>
      </w:r>
    </w:p>
    <w:p w:rsidR="00D25626" w:rsidRPr="00EA7C49" w:rsidP="00D25626" w14:paraId="0993B21E" w14:textId="77777777">
      <w:pPr>
        <w:rPr>
          <w:lang w:val="es-ES"/>
        </w:rPr>
      </w:pPr>
      <w:r w:rsidRPr="00EA7C49">
        <w:rPr>
          <w:rStyle w:val="HideTWBExt"/>
          <w:lang w:val="es-ES"/>
        </w:rPr>
        <w:t>&lt;/Amend&gt;</w:t>
      </w:r>
    </w:p>
    <w:p w:rsidR="00D25626" w:rsidRPr="00EA7C49" w:rsidP="00D25626" w14:paraId="0224EE70" w14:textId="6B64BE7B">
      <w:pPr>
        <w:pStyle w:val="AmNumberTabs"/>
        <w:rPr>
          <w:lang w:val="es-ES"/>
        </w:rPr>
      </w:pPr>
      <w:r w:rsidRPr="00EA7C49">
        <w:rPr>
          <w:rStyle w:val="HideTWBExt"/>
          <w:lang w:val="es-ES"/>
        </w:rPr>
        <w:t>&lt;Amend&gt;</w:t>
      </w:r>
      <w:r w:rsidRPr="00EA7C49">
        <w:rPr>
          <w:lang w:val="es-ES"/>
        </w:rPr>
        <w:t>Amendment</w:t>
      </w:r>
      <w:r w:rsidRPr="00EA7C49">
        <w:rPr>
          <w:lang w:val="es-ES"/>
        </w:rPr>
        <w:tab/>
      </w:r>
      <w:r w:rsidRPr="00EA7C49">
        <w:rPr>
          <w:lang w:val="es-ES"/>
        </w:rPr>
        <w:tab/>
      </w:r>
      <w:r w:rsidRPr="00EA7C49">
        <w:rPr>
          <w:rStyle w:val="HideTWBExt"/>
          <w:lang w:val="es-ES"/>
        </w:rPr>
        <w:t>&lt;</w:t>
      </w:r>
      <w:r w:rsidRPr="00EA7C49">
        <w:rPr>
          <w:rStyle w:val="HideTWBExt"/>
          <w:lang w:val="es-ES"/>
        </w:rPr>
        <w:t>NumAm</w:t>
      </w:r>
      <w:r w:rsidRPr="00EA7C49">
        <w:rPr>
          <w:rStyle w:val="HideTWBExt"/>
          <w:lang w:val="es-ES"/>
        </w:rPr>
        <w:t>&gt;</w:t>
      </w:r>
      <w:r w:rsidRPr="00EA7C49">
        <w:rPr>
          <w:lang w:val="es-ES"/>
        </w:rPr>
        <w:t>3</w:t>
      </w:r>
      <w:r w:rsidRPr="00EA7C49" w:rsidR="0005360E">
        <w:rPr>
          <w:lang w:val="es-ES"/>
        </w:rPr>
        <w:t>7</w:t>
      </w:r>
      <w:r w:rsidRPr="00EA7C49">
        <w:rPr>
          <w:rStyle w:val="HideTWBExt"/>
          <w:lang w:val="es-ES"/>
        </w:rPr>
        <w:t>&lt;/</w:t>
      </w:r>
      <w:r w:rsidRPr="00EA7C49">
        <w:rPr>
          <w:rStyle w:val="HideTWBExt"/>
          <w:lang w:val="es-ES"/>
        </w:rPr>
        <w:t>NumAm</w:t>
      </w:r>
      <w:r w:rsidRPr="00EA7C49">
        <w:rPr>
          <w:rStyle w:val="HideTWBExt"/>
          <w:lang w:val="es-ES"/>
        </w:rPr>
        <w:t>&gt;</w:t>
      </w:r>
    </w:p>
    <w:p w:rsidR="00D25626" w:rsidRPr="00EA7C49" w:rsidP="00D25626" w14:paraId="5DDBE161" w14:textId="77777777">
      <w:pPr>
        <w:pStyle w:val="NormalBold"/>
        <w:rPr>
          <w:lang w:val="es-ES"/>
        </w:rPr>
      </w:pPr>
      <w:r w:rsidRPr="00EA7C49">
        <w:rPr>
          <w:rStyle w:val="HideTWBExt"/>
          <w:b w:val="0"/>
          <w:lang w:val="es-ES"/>
        </w:rPr>
        <w:t>&lt;</w:t>
      </w:r>
      <w:r w:rsidRPr="00EA7C49">
        <w:rPr>
          <w:rStyle w:val="HideTWBExt"/>
          <w:b w:val="0"/>
          <w:lang w:val="es-ES"/>
        </w:rPr>
        <w:t>RepeatBlock-By</w:t>
      </w:r>
      <w:r w:rsidRPr="00EA7C49">
        <w:rPr>
          <w:rStyle w:val="HideTWBExt"/>
          <w:b w:val="0"/>
          <w:lang w:val="es-ES"/>
        </w:rPr>
        <w:t>&gt;&lt;Members&gt;</w:t>
      </w:r>
      <w:r w:rsidRPr="00EA7C49">
        <w:rPr>
          <w:lang w:val="es-ES"/>
        </w:rPr>
        <w:t>Juan Fernando López Aguilar</w:t>
      </w:r>
      <w:r w:rsidRPr="00EA7C49">
        <w:rPr>
          <w:rStyle w:val="HideTWBExt"/>
          <w:b w:val="0"/>
          <w:lang w:val="es-ES"/>
        </w:rPr>
        <w:t>&lt;/Members&gt;</w:t>
      </w:r>
    </w:p>
    <w:p w:rsidR="00D25626" w:rsidRPr="00EA7C49" w:rsidP="00D25626" w14:paraId="576223E6" w14:textId="77777777">
      <w:pPr>
        <w:pStyle w:val="NormalBold"/>
        <w:rPr>
          <w:lang w:val="es-ES"/>
        </w:rPr>
      </w:pPr>
      <w:r w:rsidRPr="00EA7C49">
        <w:rPr>
          <w:rStyle w:val="HideTWBExt"/>
          <w:b w:val="0"/>
          <w:lang w:val="es-ES"/>
        </w:rPr>
        <w:t>&lt;/</w:t>
      </w:r>
      <w:r w:rsidRPr="00EA7C49">
        <w:rPr>
          <w:rStyle w:val="HideTWBExt"/>
          <w:b w:val="0"/>
          <w:lang w:val="es-ES"/>
        </w:rPr>
        <w:t>RepeatBlock-By</w:t>
      </w:r>
      <w:r w:rsidRPr="00EA7C49">
        <w:rPr>
          <w:rStyle w:val="HideTWBExt"/>
          <w:b w:val="0"/>
          <w:lang w:val="es-ES"/>
        </w:rPr>
        <w:t>&gt;</w:t>
      </w:r>
    </w:p>
    <w:p w:rsidR="00D25626" w:rsidRPr="00EA7C49" w:rsidP="00D25626" w14:paraId="6B082158"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D25626" w:rsidRPr="00EA7C49" w:rsidP="00D25626" w14:paraId="31F4114D" w14:textId="0E77858E">
      <w:pPr>
        <w:pStyle w:val="NormalBold"/>
      </w:pPr>
      <w:r w:rsidRPr="00EA7C49">
        <w:rPr>
          <w:rStyle w:val="HideTWBExt"/>
        </w:rPr>
        <w:t>&lt;Article&gt;</w:t>
      </w:r>
      <w:r w:rsidRPr="00EA7C49">
        <w:t>Rule 193 a −</w:t>
      </w:r>
      <w:r w:rsidRPr="00EA7C49" w:rsidR="0071547B">
        <w:t xml:space="preserve"> </w:t>
      </w:r>
      <w:r w:rsidRPr="00EA7C49">
        <w:t>paragraph 6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6A80F7"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25626" w:rsidRPr="00EA7C49" w:rsidP="00AA5F3C" w14:paraId="7B4872D6" w14:textId="77777777"/>
        </w:tc>
      </w:tr>
      <w:tr w14:paraId="7C1288B1"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25626" w:rsidRPr="00EA7C49" w:rsidP="00AA5F3C" w14:paraId="01E25C13" w14:textId="77777777">
            <w:pPr>
              <w:pStyle w:val="AmColumnHeading"/>
            </w:pPr>
            <w:r w:rsidRPr="00EA7C49">
              <w:t>Present text</w:t>
            </w:r>
          </w:p>
        </w:tc>
        <w:tc>
          <w:tcPr>
            <w:tcW w:w="4876" w:type="dxa"/>
            <w:tcBorders>
              <w:top w:val="nil"/>
              <w:left w:val="nil"/>
              <w:bottom w:val="nil"/>
              <w:right w:val="nil"/>
            </w:tcBorders>
          </w:tcPr>
          <w:p w:rsidR="00D25626" w:rsidRPr="00EA7C49" w:rsidP="00AA5F3C" w14:paraId="63F2FE4C" w14:textId="77777777">
            <w:pPr>
              <w:pStyle w:val="AmColumnHeading"/>
            </w:pPr>
            <w:r w:rsidRPr="00EA7C49">
              <w:t>Amendment</w:t>
            </w:r>
          </w:p>
        </w:tc>
      </w:tr>
      <w:tr w14:paraId="1A566F6C"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25626" w:rsidRPr="00EA7C49" w:rsidP="00AA5F3C" w14:paraId="6E12F266" w14:textId="77777777">
            <w:pPr>
              <w:pStyle w:val="Normal6a"/>
            </w:pPr>
          </w:p>
        </w:tc>
        <w:tc>
          <w:tcPr>
            <w:tcW w:w="4876" w:type="dxa"/>
            <w:tcBorders>
              <w:top w:val="nil"/>
              <w:left w:val="nil"/>
              <w:bottom w:val="nil"/>
              <w:right w:val="nil"/>
            </w:tcBorders>
          </w:tcPr>
          <w:p w:rsidR="00D25626" w:rsidRPr="00EA7C49" w:rsidP="00AA5F3C" w14:paraId="67EA15E2" w14:textId="77777777">
            <w:pPr>
              <w:pStyle w:val="Normal6a"/>
            </w:pPr>
            <w:r w:rsidRPr="00EA7C49">
              <w:rPr>
                <w:b/>
                <w:i/>
              </w:rPr>
              <w:t>6.</w:t>
            </w:r>
            <w:r w:rsidRPr="00EA7C49">
              <w:tab/>
            </w:r>
            <w:r w:rsidRPr="00EA7C49">
              <w:rPr>
                <w:b/>
                <w:i/>
              </w:rPr>
              <w:t>A vote validly cast by proxy shall be attributed to the delegating Member and shall have the same effect as a vote cast in person by that Member. The validity of a vote cast by proxy and the voting result shall not be affected by any disagreement between the delegating Member and the proxy. The Bureau shall ensure that the delegating Member has the possibility to correct her vote cast by proxy under the same conditions and in the same manner as for a vote cast in person. Such a correction shall not affect the validity of the vote or the voting result.</w:t>
            </w:r>
          </w:p>
        </w:tc>
      </w:tr>
    </w:tbl>
    <w:p w:rsidR="00D25626" w:rsidRPr="00EA7C49" w:rsidP="00D25626" w14:paraId="00FD406E" w14:textId="77777777">
      <w:pPr>
        <w:pStyle w:val="AmOrLang"/>
      </w:pPr>
      <w:r w:rsidRPr="00EA7C49">
        <w:t xml:space="preserve">Or. </w:t>
      </w:r>
      <w:r w:rsidRPr="00EA7C49">
        <w:rPr>
          <w:rStyle w:val="HideTWBExt"/>
        </w:rPr>
        <w:t>&lt;Original&gt;</w:t>
      </w:r>
      <w:r w:rsidRPr="00EA7C49">
        <w:rPr>
          <w:rStyle w:val="HideTWBInt"/>
        </w:rPr>
        <w:t>{EN}</w:t>
      </w:r>
      <w:r w:rsidRPr="00EA7C49">
        <w:t>en</w:t>
      </w:r>
      <w:r w:rsidRPr="00EA7C49">
        <w:rPr>
          <w:rStyle w:val="HideTWBExt"/>
        </w:rPr>
        <w:t>&lt;/Original&gt;</w:t>
      </w:r>
    </w:p>
    <w:p w:rsidR="00D25626" w:rsidRPr="00EA7C49" w:rsidP="00D25626" w14:paraId="0E9D664C" w14:textId="77777777">
      <w:pPr>
        <w:rPr>
          <w:rStyle w:val="HideTWBExt"/>
        </w:rPr>
      </w:pPr>
      <w:r w:rsidRPr="00EA7C49">
        <w:rPr>
          <w:rStyle w:val="HideTWBExt"/>
        </w:rPr>
        <w:t>&lt;/Amend&gt;</w:t>
      </w:r>
    </w:p>
    <w:p w:rsidR="0005360E" w:rsidRPr="00EA7C49" w:rsidP="0005360E" w14:paraId="23C6C702" w14:textId="77777777">
      <w:pPr>
        <w:pStyle w:val="AmNumberTabs"/>
      </w:pPr>
      <w:r w:rsidRPr="00EA7C49">
        <w:rPr>
          <w:rStyle w:val="HideTWBExt"/>
        </w:rPr>
        <w:t>&lt;Amend&gt;</w:t>
      </w:r>
      <w:r w:rsidRPr="00EA7C49">
        <w:t>Amendment</w:t>
      </w:r>
      <w:r w:rsidRPr="00EA7C49">
        <w:tab/>
      </w:r>
      <w:r w:rsidRPr="00EA7C49">
        <w:tab/>
      </w:r>
      <w:r w:rsidRPr="00EA7C49">
        <w:rPr>
          <w:rStyle w:val="HideTWBExt"/>
        </w:rPr>
        <w:t>&lt;</w:t>
      </w:r>
      <w:r w:rsidRPr="00EA7C49">
        <w:rPr>
          <w:rStyle w:val="HideTWBExt"/>
        </w:rPr>
        <w:t>NumAm</w:t>
      </w:r>
      <w:r w:rsidRPr="00EA7C49">
        <w:rPr>
          <w:rStyle w:val="HideTWBExt"/>
        </w:rPr>
        <w:t>&gt;</w:t>
      </w:r>
      <w:r w:rsidRPr="00EA7C49">
        <w:t>38</w:t>
      </w:r>
      <w:r w:rsidRPr="00EA7C49">
        <w:rPr>
          <w:rStyle w:val="HideTWBExt"/>
        </w:rPr>
        <w:t>&lt;/</w:t>
      </w:r>
      <w:r w:rsidRPr="00EA7C49">
        <w:rPr>
          <w:rStyle w:val="HideTWBExt"/>
        </w:rPr>
        <w:t>NumAm</w:t>
      </w:r>
      <w:r w:rsidRPr="00EA7C49">
        <w:rPr>
          <w:rStyle w:val="HideTWBExt"/>
        </w:rPr>
        <w:t>&gt;</w:t>
      </w:r>
    </w:p>
    <w:p w:rsidR="0005360E" w:rsidRPr="00EA7C49" w:rsidP="0005360E" w14:paraId="1BCD6607" w14:textId="77777777">
      <w:pPr>
        <w:pStyle w:val="NormalBold"/>
      </w:pPr>
      <w:r w:rsidRPr="00EA7C49">
        <w:rPr>
          <w:rStyle w:val="HideTWBExt"/>
          <w:b w:val="0"/>
        </w:rPr>
        <w:t>&lt;</w:t>
      </w:r>
      <w:r w:rsidRPr="00EA7C49">
        <w:rPr>
          <w:rStyle w:val="HideTWBExt"/>
          <w:b w:val="0"/>
        </w:rPr>
        <w:t>RepeatBlock</w:t>
      </w:r>
      <w:r w:rsidRPr="00EA7C49">
        <w:rPr>
          <w:rStyle w:val="HideTWBExt"/>
          <w:b w:val="0"/>
        </w:rPr>
        <w:t>-By&gt;&lt;Members&gt;</w:t>
      </w:r>
      <w:r w:rsidRPr="00EA7C49">
        <w:t>Csaba Bogdán</w:t>
      </w:r>
      <w:r w:rsidRPr="00EA7C49">
        <w:rPr>
          <w:rStyle w:val="HideTWBExt"/>
          <w:b w:val="0"/>
        </w:rPr>
        <w:t>&lt;/Members&gt;</w:t>
      </w:r>
    </w:p>
    <w:p w:rsidR="0005360E" w:rsidRPr="00EA7C49" w:rsidP="0005360E" w14:paraId="31CFED44"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05360E" w:rsidRPr="00EA7C49" w:rsidP="0005360E" w14:paraId="10CE1190"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05360E" w:rsidRPr="00EA7C49" w:rsidP="0005360E" w14:paraId="4C847C35" w14:textId="56BD2775">
      <w:pPr>
        <w:pStyle w:val="NormalBold"/>
      </w:pPr>
      <w:r w:rsidRPr="00EA7C49">
        <w:rPr>
          <w:rStyle w:val="HideTWBExt"/>
        </w:rPr>
        <w:t>&lt;Article&gt;</w:t>
      </w:r>
      <w:r w:rsidRPr="00EA7C49">
        <w:t>Rule 193 a −</w:t>
      </w:r>
      <w:r w:rsidRPr="00EA7C49" w:rsidR="0071547B">
        <w:t xml:space="preserve"> </w:t>
      </w:r>
      <w:r w:rsidRPr="00EA7C49">
        <w:t>paragraph 6</w:t>
      </w:r>
      <w:r w:rsidRPr="00EA7C49" w:rsidR="0071547B">
        <w:t xml:space="preserve"> </w:t>
      </w:r>
      <w:r w:rsidRPr="00EA7C49">
        <w:t>a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FE54A6"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360E" w:rsidRPr="00EA7C49" w:rsidP="00AA5F3C" w14:paraId="119DCE41" w14:textId="77777777"/>
        </w:tc>
      </w:tr>
      <w:tr w14:paraId="249B2B9F"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360E" w:rsidRPr="00EA7C49" w:rsidP="00AA5F3C" w14:paraId="5102579E" w14:textId="77777777">
            <w:pPr>
              <w:pStyle w:val="AmColumnHeading"/>
            </w:pPr>
            <w:r w:rsidRPr="00EA7C49">
              <w:t>Present text</w:t>
            </w:r>
          </w:p>
        </w:tc>
        <w:tc>
          <w:tcPr>
            <w:tcW w:w="4876" w:type="dxa"/>
            <w:tcBorders>
              <w:top w:val="nil"/>
              <w:left w:val="nil"/>
              <w:bottom w:val="nil"/>
              <w:right w:val="nil"/>
            </w:tcBorders>
          </w:tcPr>
          <w:p w:rsidR="0005360E" w:rsidRPr="00EA7C49" w:rsidP="00AA5F3C" w14:paraId="61E83737" w14:textId="77777777">
            <w:pPr>
              <w:pStyle w:val="AmColumnHeading"/>
            </w:pPr>
            <w:r w:rsidRPr="00EA7C49">
              <w:t>Amendment</w:t>
            </w:r>
          </w:p>
        </w:tc>
      </w:tr>
      <w:tr w14:paraId="52AA5CD1"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360E" w:rsidRPr="00EA7C49" w:rsidP="00AA5F3C" w14:paraId="6FE54927" w14:textId="77777777">
            <w:pPr>
              <w:pStyle w:val="Normal6a"/>
            </w:pPr>
          </w:p>
        </w:tc>
        <w:tc>
          <w:tcPr>
            <w:tcW w:w="4876" w:type="dxa"/>
            <w:tcBorders>
              <w:top w:val="nil"/>
              <w:left w:val="nil"/>
              <w:bottom w:val="nil"/>
              <w:right w:val="nil"/>
            </w:tcBorders>
          </w:tcPr>
          <w:p w:rsidR="0005360E" w:rsidRPr="00EA7C49" w:rsidP="00AA5F3C" w14:paraId="4A344791" w14:textId="77777777">
            <w:pPr>
              <w:pStyle w:val="Normal6a"/>
            </w:pPr>
            <w:r w:rsidRPr="00EA7C49">
              <w:rPr>
                <w:b/>
                <w:i/>
              </w:rPr>
              <w:t>6a.</w:t>
            </w:r>
            <w:r w:rsidRPr="00EA7C49">
              <w:tab/>
            </w:r>
            <w:r w:rsidRPr="00EA7C49">
              <w:rPr>
                <w:b/>
                <w:i/>
              </w:rPr>
              <w:t>The proxy shall be individually responsible for compliance with the obligations laid down in this Rule. Rule 183 shall apply in the event of a serious breach of those obligations.</w:t>
            </w:r>
          </w:p>
        </w:tc>
      </w:tr>
      <w:tr w14:paraId="0130F1F5"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360E" w:rsidRPr="00EA7C49" w:rsidP="00AA5F3C" w14:paraId="6CB7A147" w14:textId="77777777">
            <w:pPr>
              <w:pStyle w:val="Normal6a"/>
            </w:pPr>
          </w:p>
        </w:tc>
        <w:tc>
          <w:tcPr>
            <w:tcW w:w="4876" w:type="dxa"/>
            <w:tcBorders>
              <w:top w:val="nil"/>
              <w:left w:val="nil"/>
              <w:bottom w:val="nil"/>
              <w:right w:val="nil"/>
            </w:tcBorders>
          </w:tcPr>
          <w:p w:rsidR="0005360E" w:rsidRPr="00EA7C49" w:rsidP="00AA5F3C" w14:paraId="5BB31B73" w14:textId="77777777">
            <w:pPr>
              <w:pStyle w:val="Normal6a"/>
            </w:pPr>
            <w:r w:rsidRPr="00EA7C49">
              <w:rPr>
                <w:b/>
                <w:i/>
              </w:rPr>
              <w:t>Where it is established that the proxy cast a vote in the absence of applicable voting instructions or contrary to those instructions, the vote cast shall not be presented in Parliament’s official communications as the delegating Member’s own voting decision.</w:t>
            </w:r>
          </w:p>
        </w:tc>
      </w:tr>
      <w:tr w14:paraId="3006F23E"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360E" w:rsidRPr="00EA7C49" w:rsidP="00AA5F3C" w14:paraId="4DBEFC0D" w14:textId="77777777">
            <w:pPr>
              <w:pStyle w:val="Normal6a"/>
            </w:pPr>
          </w:p>
        </w:tc>
        <w:tc>
          <w:tcPr>
            <w:tcW w:w="4876" w:type="dxa"/>
            <w:tcBorders>
              <w:top w:val="nil"/>
              <w:left w:val="nil"/>
              <w:bottom w:val="nil"/>
              <w:right w:val="nil"/>
            </w:tcBorders>
          </w:tcPr>
          <w:p w:rsidR="0005360E" w:rsidRPr="00EA7C49" w:rsidP="00AA5F3C" w14:paraId="32D85378" w14:textId="611C3602">
            <w:pPr>
              <w:pStyle w:val="Normal6a"/>
            </w:pPr>
            <w:r w:rsidRPr="00EA7C49">
              <w:rPr>
                <w:b/>
                <w:i/>
              </w:rPr>
              <w:t>The secrecy of secret ballots shall be respected when applying this provision.</w:t>
            </w:r>
            <w:r w:rsidRPr="00EA7C49" w:rsidR="00117DCE">
              <w:rPr>
                <w:b/>
                <w:i/>
              </w:rPr>
              <w:t xml:space="preserve"> </w:t>
            </w:r>
            <w:r w:rsidRPr="00EA7C49">
              <w:rPr>
                <w:b/>
                <w:i/>
              </w:rPr>
              <w:t xml:space="preserve">Paragraph 6 shall apply to the validity of the vote and the voting result. Disputes </w:t>
            </w:r>
            <w:r w:rsidRPr="00EA7C49">
              <w:rPr>
                <w:b/>
                <w:i/>
              </w:rPr>
              <w:t>concerning the validity of a vote shall be dealt with under Rule 200.</w:t>
            </w:r>
          </w:p>
        </w:tc>
      </w:tr>
    </w:tbl>
    <w:p w:rsidR="0005360E" w:rsidRPr="00EA7C49" w:rsidP="0005360E" w14:paraId="15881196" w14:textId="77777777">
      <w:pPr>
        <w:pStyle w:val="AmOrLang"/>
      </w:pPr>
      <w:r w:rsidRPr="00EA7C49">
        <w:t xml:space="preserve">Or. </w:t>
      </w:r>
      <w:r w:rsidRPr="00EA7C49">
        <w:rPr>
          <w:rStyle w:val="HideTWBExt"/>
        </w:rPr>
        <w:t>&lt;Original&gt;</w:t>
      </w:r>
      <w:r w:rsidRPr="00EA7C49">
        <w:rPr>
          <w:rStyle w:val="HideTWBInt"/>
        </w:rPr>
        <w:t>{EN}</w:t>
      </w:r>
      <w:r w:rsidRPr="00EA7C49">
        <w:t>en</w:t>
      </w:r>
      <w:r w:rsidRPr="00EA7C49">
        <w:rPr>
          <w:rStyle w:val="HideTWBExt"/>
        </w:rPr>
        <w:t>&lt;/Original&gt;</w:t>
      </w:r>
    </w:p>
    <w:p w:rsidR="0005360E" w:rsidRPr="00EA7C49" w:rsidP="0005360E" w14:paraId="201771E6" w14:textId="77777777">
      <w:pPr>
        <w:rPr>
          <w:rStyle w:val="HideTWBExt"/>
        </w:rPr>
      </w:pPr>
      <w:r w:rsidRPr="00EA7C49">
        <w:rPr>
          <w:rStyle w:val="HideTWBExt"/>
        </w:rPr>
        <w:t>&lt;/Amend&gt;</w:t>
      </w:r>
    </w:p>
    <w:p w:rsidR="0005360E" w:rsidRPr="00EA7C49" w:rsidP="00D25626" w14:paraId="1119BF26" w14:textId="77777777"/>
    <w:p w:rsidR="00D25626" w:rsidRPr="00EA7C49" w:rsidP="00D25626" w14:paraId="217596E4" w14:textId="45DA10C6">
      <w:pPr>
        <w:pStyle w:val="AmNumberTabs"/>
      </w:pPr>
      <w:r w:rsidRPr="00EA7C49">
        <w:rPr>
          <w:rStyle w:val="HideTWBExt"/>
        </w:rPr>
        <w:t>&lt;Amend&gt;</w:t>
      </w:r>
      <w:r w:rsidRPr="00EA7C49">
        <w:t>Amendment</w:t>
      </w:r>
      <w:r w:rsidRPr="00EA7C49">
        <w:tab/>
      </w:r>
      <w:r w:rsidRPr="00EA7C49">
        <w:tab/>
      </w:r>
      <w:r w:rsidRPr="00EA7C49">
        <w:rPr>
          <w:rStyle w:val="HideTWBExt"/>
        </w:rPr>
        <w:t>&lt;</w:t>
      </w:r>
      <w:r w:rsidRPr="00EA7C49">
        <w:rPr>
          <w:rStyle w:val="HideTWBExt"/>
        </w:rPr>
        <w:t>NumAm</w:t>
      </w:r>
      <w:r w:rsidRPr="00EA7C49">
        <w:rPr>
          <w:rStyle w:val="HideTWBExt"/>
        </w:rPr>
        <w:t>&gt;</w:t>
      </w:r>
      <w:r w:rsidRPr="00EA7C49">
        <w:t>39</w:t>
      </w:r>
      <w:r w:rsidRPr="00EA7C49">
        <w:rPr>
          <w:rStyle w:val="HideTWBExt"/>
        </w:rPr>
        <w:t>&lt;/</w:t>
      </w:r>
      <w:r w:rsidRPr="00EA7C49">
        <w:rPr>
          <w:rStyle w:val="HideTWBExt"/>
        </w:rPr>
        <w:t>NumAm</w:t>
      </w:r>
      <w:r w:rsidRPr="00EA7C49">
        <w:rPr>
          <w:rStyle w:val="HideTWBExt"/>
        </w:rPr>
        <w:t>&gt;</w:t>
      </w:r>
    </w:p>
    <w:p w:rsidR="00D25626" w:rsidRPr="00EA7C49" w:rsidP="00D25626" w14:paraId="372A6599" w14:textId="77777777">
      <w:pPr>
        <w:pStyle w:val="NormalBold"/>
      </w:pPr>
      <w:r w:rsidRPr="00EA7C49">
        <w:rPr>
          <w:rStyle w:val="HideTWBExt"/>
          <w:b w:val="0"/>
        </w:rPr>
        <w:t>&lt;</w:t>
      </w:r>
      <w:r w:rsidRPr="00EA7C49">
        <w:rPr>
          <w:rStyle w:val="HideTWBExt"/>
          <w:b w:val="0"/>
        </w:rPr>
        <w:t>RepeatBlock</w:t>
      </w:r>
      <w:r w:rsidRPr="00EA7C49">
        <w:rPr>
          <w:rStyle w:val="HideTWBExt"/>
          <w:b w:val="0"/>
        </w:rPr>
        <w:t>-By&gt;&lt;Members&gt;</w:t>
      </w:r>
      <w:r w:rsidRPr="00EA7C49">
        <w:t>Loránt Vincze, Ana Miguel Pedro</w:t>
      </w:r>
      <w:r w:rsidRPr="00EA7C49">
        <w:rPr>
          <w:rStyle w:val="HideTWBExt"/>
          <w:b w:val="0"/>
        </w:rPr>
        <w:t>&lt;/Members&gt;</w:t>
      </w:r>
    </w:p>
    <w:p w:rsidR="00D25626" w:rsidRPr="00EA7C49" w:rsidP="00D25626" w14:paraId="70885DF8"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D25626" w:rsidRPr="00EA7C49" w:rsidP="00D25626" w14:paraId="3A89E68F"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D25626" w:rsidRPr="00EA7C49" w:rsidP="00D25626" w14:paraId="575ED257" w14:textId="319F8D45">
      <w:pPr>
        <w:pStyle w:val="NormalBold"/>
      </w:pPr>
      <w:r w:rsidRPr="00EA7C49">
        <w:rPr>
          <w:rStyle w:val="HideTWBExt"/>
        </w:rPr>
        <w:t>&lt;Article&gt;</w:t>
      </w:r>
      <w:r w:rsidRPr="00EA7C49">
        <w:t>Rule 193 a −</w:t>
      </w:r>
      <w:r w:rsidRPr="00EA7C49" w:rsidR="0071547B">
        <w:t xml:space="preserve"> </w:t>
      </w:r>
      <w:r w:rsidRPr="00EA7C49">
        <w:t>paragraph 7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2F8382"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25626" w:rsidRPr="00EA7C49" w:rsidP="00AA5F3C" w14:paraId="6BB83E00" w14:textId="77777777"/>
        </w:tc>
      </w:tr>
      <w:tr w14:paraId="6A5A9D34"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25626" w:rsidRPr="00EA7C49" w:rsidP="00AA5F3C" w14:paraId="37D4CF4B" w14:textId="77777777">
            <w:pPr>
              <w:pStyle w:val="AmColumnHeading"/>
            </w:pPr>
            <w:r w:rsidRPr="00EA7C49">
              <w:t>Present text</w:t>
            </w:r>
          </w:p>
        </w:tc>
        <w:tc>
          <w:tcPr>
            <w:tcW w:w="4876" w:type="dxa"/>
            <w:tcBorders>
              <w:top w:val="nil"/>
              <w:left w:val="nil"/>
              <w:bottom w:val="nil"/>
              <w:right w:val="nil"/>
            </w:tcBorders>
          </w:tcPr>
          <w:p w:rsidR="00D25626" w:rsidRPr="00EA7C49" w:rsidP="00AA5F3C" w14:paraId="7A214B81" w14:textId="77777777">
            <w:pPr>
              <w:pStyle w:val="AmColumnHeading"/>
            </w:pPr>
            <w:r w:rsidRPr="00EA7C49">
              <w:t>Amendment</w:t>
            </w:r>
          </w:p>
        </w:tc>
      </w:tr>
      <w:tr w14:paraId="04470A90"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25626" w:rsidRPr="00EA7C49" w:rsidP="00AA5F3C" w14:paraId="314DD225" w14:textId="77777777">
            <w:pPr>
              <w:pStyle w:val="Normal6a"/>
            </w:pPr>
          </w:p>
        </w:tc>
        <w:tc>
          <w:tcPr>
            <w:tcW w:w="4876" w:type="dxa"/>
            <w:tcBorders>
              <w:top w:val="nil"/>
              <w:left w:val="nil"/>
              <w:bottom w:val="nil"/>
              <w:right w:val="nil"/>
            </w:tcBorders>
          </w:tcPr>
          <w:p w:rsidR="00D25626" w:rsidRPr="00EA7C49" w:rsidP="00AA5F3C" w14:paraId="1183B1C2" w14:textId="77777777">
            <w:pPr>
              <w:pStyle w:val="Normal6a"/>
            </w:pPr>
            <w:r w:rsidRPr="00EA7C49">
              <w:rPr>
                <w:b/>
                <w:i/>
              </w:rPr>
              <w:t>7.</w:t>
            </w:r>
            <w:r w:rsidRPr="00EA7C49">
              <w:tab/>
            </w:r>
            <w:r w:rsidRPr="00EA7C49">
              <w:rPr>
                <w:b/>
                <w:i/>
              </w:rPr>
              <w:t xml:space="preserve">The delegating Member may submit a written explanation of a vote cast on her behalf under the same conditions as if she had cast it </w:t>
            </w:r>
            <w:r w:rsidRPr="00EA7C49">
              <w:rPr>
                <w:b/>
                <w:i/>
              </w:rPr>
              <w:t>personally, but</w:t>
            </w:r>
            <w:r w:rsidRPr="00EA7C49">
              <w:rPr>
                <w:b/>
                <w:i/>
              </w:rPr>
              <w:t xml:space="preserve"> may not give an oral explanation. The proxy may not give or submit an explanation of vote on behalf of the delegating Member. For roll-call votes, the name of the proxy shall be recorded in the minutes of the sitting and the published results shall indicate that the vote was cast by proxy.</w:t>
            </w:r>
          </w:p>
        </w:tc>
      </w:tr>
    </w:tbl>
    <w:p w:rsidR="00D25626" w:rsidRPr="00EA7C49" w:rsidP="00D25626" w14:paraId="346CFACC" w14:textId="77777777">
      <w:pPr>
        <w:pStyle w:val="AmOrLang"/>
      </w:pPr>
      <w:r w:rsidRPr="00EA7C49">
        <w:t xml:space="preserve">Or. </w:t>
      </w:r>
      <w:r w:rsidRPr="00EA7C49">
        <w:rPr>
          <w:rStyle w:val="HideTWBExt"/>
        </w:rPr>
        <w:t>&lt;Original&gt;</w:t>
      </w:r>
      <w:r w:rsidRPr="00EA7C49">
        <w:rPr>
          <w:rStyle w:val="HideTWBInt"/>
        </w:rPr>
        <w:t>{EN}</w:t>
      </w:r>
      <w:r w:rsidRPr="00EA7C49">
        <w:t>en</w:t>
      </w:r>
      <w:r w:rsidRPr="00EA7C49">
        <w:rPr>
          <w:rStyle w:val="HideTWBExt"/>
        </w:rPr>
        <w:t>&lt;/Original&gt;</w:t>
      </w:r>
    </w:p>
    <w:p w:rsidR="00D25626" w:rsidRPr="00EA7C49" w:rsidP="00D25626" w14:paraId="19D8B6C1" w14:textId="53DE3EB2">
      <w:pPr>
        <w:rPr>
          <w:rStyle w:val="HideTWBExt"/>
        </w:rPr>
      </w:pPr>
      <w:r w:rsidRPr="00EA7C49">
        <w:rPr>
          <w:rStyle w:val="HideTWBExt"/>
        </w:rPr>
        <w:t>&lt;/Amend&gt;</w:t>
      </w:r>
    </w:p>
    <w:p w:rsidR="00D25626" w:rsidRPr="00EA7C49" w:rsidP="00D25626" w14:paraId="3A0F1331" w14:textId="77777777">
      <w:pPr>
        <w:pStyle w:val="AmNumberTabs"/>
      </w:pPr>
      <w:r w:rsidRPr="00EA7C49">
        <w:rPr>
          <w:rStyle w:val="HideTWBExt"/>
        </w:rPr>
        <w:t>&lt;Amend&gt;</w:t>
      </w:r>
      <w:r w:rsidRPr="00EA7C49">
        <w:t>Amendment</w:t>
      </w:r>
      <w:r w:rsidRPr="00EA7C49">
        <w:tab/>
      </w:r>
      <w:r w:rsidRPr="00EA7C49">
        <w:tab/>
      </w:r>
      <w:r w:rsidRPr="00EA7C49">
        <w:rPr>
          <w:rStyle w:val="HideTWBExt"/>
        </w:rPr>
        <w:t>&lt;</w:t>
      </w:r>
      <w:r w:rsidRPr="00EA7C49">
        <w:rPr>
          <w:rStyle w:val="HideTWBExt"/>
        </w:rPr>
        <w:t>NumAm</w:t>
      </w:r>
      <w:r w:rsidRPr="00EA7C49">
        <w:rPr>
          <w:rStyle w:val="HideTWBExt"/>
        </w:rPr>
        <w:t>&gt;</w:t>
      </w:r>
      <w:r w:rsidRPr="00EA7C49">
        <w:t>40</w:t>
      </w:r>
      <w:r w:rsidRPr="00EA7C49">
        <w:rPr>
          <w:rStyle w:val="HideTWBExt"/>
        </w:rPr>
        <w:t>&lt;/</w:t>
      </w:r>
      <w:r w:rsidRPr="00EA7C49">
        <w:rPr>
          <w:rStyle w:val="HideTWBExt"/>
        </w:rPr>
        <w:t>NumAm</w:t>
      </w:r>
      <w:r w:rsidRPr="00EA7C49">
        <w:rPr>
          <w:rStyle w:val="HideTWBExt"/>
        </w:rPr>
        <w:t>&gt;</w:t>
      </w:r>
    </w:p>
    <w:p w:rsidR="00D25626" w:rsidRPr="00EA7C49" w:rsidP="00D25626" w14:paraId="6F602201" w14:textId="77777777">
      <w:pPr>
        <w:pStyle w:val="NormalBold"/>
      </w:pPr>
      <w:r w:rsidRPr="00EA7C49">
        <w:rPr>
          <w:rStyle w:val="HideTWBExt"/>
          <w:b w:val="0"/>
        </w:rPr>
        <w:t>&lt;</w:t>
      </w:r>
      <w:r w:rsidRPr="00EA7C49">
        <w:rPr>
          <w:rStyle w:val="HideTWBExt"/>
          <w:b w:val="0"/>
        </w:rPr>
        <w:t>RepeatBlock</w:t>
      </w:r>
      <w:r w:rsidRPr="00EA7C49">
        <w:rPr>
          <w:rStyle w:val="HideTWBExt"/>
          <w:b w:val="0"/>
        </w:rPr>
        <w:t>-By&gt;&lt;Members&gt;</w:t>
      </w:r>
      <w:r w:rsidRPr="00EA7C49">
        <w:t>Juan Fernando López Aguilar</w:t>
      </w:r>
      <w:r w:rsidRPr="00EA7C49">
        <w:rPr>
          <w:rStyle w:val="HideTWBExt"/>
          <w:b w:val="0"/>
        </w:rPr>
        <w:t>&lt;/Members&gt;</w:t>
      </w:r>
    </w:p>
    <w:p w:rsidR="00D25626" w:rsidRPr="00EA7C49" w:rsidP="00D25626" w14:paraId="56056D15"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D25626" w:rsidRPr="00EA7C49" w:rsidP="00D25626" w14:paraId="2936AE0D"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D25626" w:rsidRPr="00EA7C49" w:rsidP="00D25626" w14:paraId="31BFE005" w14:textId="50FB5AC5">
      <w:pPr>
        <w:pStyle w:val="NormalBold"/>
      </w:pPr>
      <w:r w:rsidRPr="00EA7C49">
        <w:rPr>
          <w:rStyle w:val="HideTWBExt"/>
        </w:rPr>
        <w:t>&lt;Article&gt;</w:t>
      </w:r>
      <w:r w:rsidRPr="00EA7C49">
        <w:t>Rule 193 a −</w:t>
      </w:r>
      <w:r w:rsidRPr="00EA7C49" w:rsidR="0071547B">
        <w:t xml:space="preserve"> </w:t>
      </w:r>
      <w:r w:rsidRPr="00EA7C49">
        <w:t>paragraph 7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1E3057"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25626" w:rsidRPr="00EA7C49" w:rsidP="00AA5F3C" w14:paraId="2901FB9B" w14:textId="77777777"/>
        </w:tc>
      </w:tr>
      <w:tr w14:paraId="5BB99872"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25626" w:rsidRPr="00EA7C49" w:rsidP="00AA5F3C" w14:paraId="3D315AF0" w14:textId="77777777">
            <w:pPr>
              <w:pStyle w:val="AmColumnHeading"/>
            </w:pPr>
            <w:r w:rsidRPr="00EA7C49">
              <w:t>Present text</w:t>
            </w:r>
          </w:p>
        </w:tc>
        <w:tc>
          <w:tcPr>
            <w:tcW w:w="4876" w:type="dxa"/>
            <w:tcBorders>
              <w:top w:val="nil"/>
              <w:left w:val="nil"/>
              <w:bottom w:val="nil"/>
              <w:right w:val="nil"/>
            </w:tcBorders>
          </w:tcPr>
          <w:p w:rsidR="00D25626" w:rsidRPr="00EA7C49" w:rsidP="00AA5F3C" w14:paraId="297A8128" w14:textId="77777777">
            <w:pPr>
              <w:pStyle w:val="AmColumnHeading"/>
            </w:pPr>
            <w:r w:rsidRPr="00EA7C49">
              <w:t>Amendment</w:t>
            </w:r>
          </w:p>
        </w:tc>
      </w:tr>
      <w:tr w14:paraId="2EBC1044"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25626" w:rsidRPr="00EA7C49" w:rsidP="00AA5F3C" w14:paraId="7A1A411A" w14:textId="77777777">
            <w:pPr>
              <w:pStyle w:val="Normal6a"/>
            </w:pPr>
          </w:p>
        </w:tc>
        <w:tc>
          <w:tcPr>
            <w:tcW w:w="4876" w:type="dxa"/>
            <w:tcBorders>
              <w:top w:val="nil"/>
              <w:left w:val="nil"/>
              <w:bottom w:val="nil"/>
              <w:right w:val="nil"/>
            </w:tcBorders>
          </w:tcPr>
          <w:p w:rsidR="00D25626" w:rsidRPr="00EA7C49" w:rsidP="00AA5F3C" w14:paraId="5C406DAB" w14:textId="77777777">
            <w:pPr>
              <w:pStyle w:val="Normal6a"/>
            </w:pPr>
            <w:r w:rsidRPr="00EA7C49">
              <w:rPr>
                <w:b/>
                <w:i/>
              </w:rPr>
              <w:t>7.</w:t>
            </w:r>
            <w:r w:rsidRPr="00EA7C49">
              <w:tab/>
            </w:r>
            <w:r w:rsidRPr="00EA7C49">
              <w:rPr>
                <w:b/>
                <w:i/>
              </w:rPr>
              <w:t xml:space="preserve">The delegating Member may submit a written explanation of a vote cast on her behalf under the same conditions as if she had cast it in </w:t>
            </w:r>
            <w:r w:rsidRPr="00EA7C49">
              <w:rPr>
                <w:b/>
                <w:i/>
              </w:rPr>
              <w:t>person, but</w:t>
            </w:r>
            <w:r w:rsidRPr="00EA7C49">
              <w:rPr>
                <w:b/>
                <w:i/>
              </w:rPr>
              <w:t xml:space="preserve"> may not give an oral explanation. The proxy may not give or submit an explanation of vote on behalf of the delegating Member. Both the name of the delegating Member and the name of the proxy shall be recorded in </w:t>
            </w:r>
            <w:r w:rsidRPr="00EA7C49">
              <w:rPr>
                <w:b/>
                <w:i/>
              </w:rPr>
              <w:t>the minutes of the sitting and the published voting results shall clearly indicate votes cast by proxy.</w:t>
            </w:r>
          </w:p>
        </w:tc>
      </w:tr>
    </w:tbl>
    <w:p w:rsidR="00D25626" w:rsidRPr="00EA7C49" w:rsidP="00D25626" w14:paraId="7FC8BDB1" w14:textId="77777777">
      <w:pPr>
        <w:pStyle w:val="AmOrLang"/>
      </w:pPr>
      <w:r w:rsidRPr="00EA7C49">
        <w:t xml:space="preserve">Or. </w:t>
      </w:r>
      <w:r w:rsidRPr="00EA7C49">
        <w:rPr>
          <w:rStyle w:val="HideTWBExt"/>
        </w:rPr>
        <w:t>&lt;Original&gt;</w:t>
      </w:r>
      <w:r w:rsidRPr="00EA7C49">
        <w:rPr>
          <w:rStyle w:val="HideTWBInt"/>
        </w:rPr>
        <w:t>{EN}</w:t>
      </w:r>
      <w:r w:rsidRPr="00EA7C49">
        <w:t>en</w:t>
      </w:r>
      <w:r w:rsidRPr="00EA7C49">
        <w:rPr>
          <w:rStyle w:val="HideTWBExt"/>
        </w:rPr>
        <w:t>&lt;/Original&gt;</w:t>
      </w:r>
    </w:p>
    <w:p w:rsidR="00D25626" w:rsidRPr="00EA7C49" w:rsidP="00D25626" w14:paraId="532229F5" w14:textId="77777777">
      <w:r w:rsidRPr="00EA7C49">
        <w:rPr>
          <w:rStyle w:val="HideTWBExt"/>
        </w:rPr>
        <w:t>&lt;/Amend&gt;</w:t>
      </w:r>
    </w:p>
    <w:p w:rsidR="00D25626" w:rsidRPr="00EA7C49" w:rsidP="00D25626" w14:paraId="5313CF93" w14:textId="77777777"/>
    <w:p w:rsidR="00860D3F" w:rsidRPr="00EA7C49" w:rsidP="00860D3F" w14:paraId="68641BD5" w14:textId="6EA55A1E">
      <w:pPr>
        <w:pStyle w:val="AmNumberTabs"/>
      </w:pPr>
      <w:r w:rsidRPr="00EA7C49">
        <w:rPr>
          <w:rStyle w:val="HideTWBExt"/>
        </w:rPr>
        <w:t>&lt;Amend&gt;</w:t>
      </w:r>
      <w:r w:rsidRPr="00EA7C49">
        <w:t>Amendment</w:t>
      </w:r>
      <w:r w:rsidRPr="00EA7C49">
        <w:tab/>
      </w:r>
      <w:r w:rsidRPr="00EA7C49">
        <w:tab/>
      </w:r>
      <w:r w:rsidRPr="00EA7C49">
        <w:rPr>
          <w:rStyle w:val="HideTWBExt"/>
        </w:rPr>
        <w:t>&lt;</w:t>
      </w:r>
      <w:r w:rsidRPr="00EA7C49">
        <w:rPr>
          <w:rStyle w:val="HideTWBExt"/>
        </w:rPr>
        <w:t>NumAm</w:t>
      </w:r>
      <w:r w:rsidRPr="00EA7C49">
        <w:rPr>
          <w:rStyle w:val="HideTWBExt"/>
        </w:rPr>
        <w:t>&gt;</w:t>
      </w:r>
      <w:r w:rsidRPr="00EA7C49" w:rsidR="00D25626">
        <w:t>4</w:t>
      </w:r>
      <w:r w:rsidRPr="00EA7C49" w:rsidR="00840F6F">
        <w:t>1</w:t>
      </w:r>
      <w:r w:rsidRPr="00EA7C49">
        <w:rPr>
          <w:rStyle w:val="HideTWBExt"/>
        </w:rPr>
        <w:t>&lt;/</w:t>
      </w:r>
      <w:r w:rsidRPr="00EA7C49">
        <w:rPr>
          <w:rStyle w:val="HideTWBExt"/>
        </w:rPr>
        <w:t>NumAm</w:t>
      </w:r>
      <w:r w:rsidRPr="00EA7C49">
        <w:rPr>
          <w:rStyle w:val="HideTWBExt"/>
        </w:rPr>
        <w:t>&gt;</w:t>
      </w:r>
    </w:p>
    <w:p w:rsidR="00860D3F" w:rsidRPr="00EA7C49" w:rsidP="00860D3F" w14:paraId="638CA6E0" w14:textId="77777777">
      <w:pPr>
        <w:pStyle w:val="NormalBold"/>
      </w:pPr>
      <w:r w:rsidRPr="00EA7C49">
        <w:rPr>
          <w:rStyle w:val="HideTWBExt"/>
          <w:b w:val="0"/>
        </w:rPr>
        <w:t>&lt;</w:t>
      </w:r>
      <w:r w:rsidRPr="00EA7C49">
        <w:rPr>
          <w:rStyle w:val="HideTWBExt"/>
          <w:b w:val="0"/>
        </w:rPr>
        <w:t>RepeatBlock</w:t>
      </w:r>
      <w:r w:rsidRPr="00EA7C49">
        <w:rPr>
          <w:rStyle w:val="HideTWBExt"/>
          <w:b w:val="0"/>
        </w:rPr>
        <w:t>-By&gt;&lt;Members&gt;</w:t>
      </w:r>
      <w:r w:rsidRPr="00EA7C49">
        <w:t>Csaba Bogdán</w:t>
      </w:r>
      <w:r w:rsidRPr="00EA7C49">
        <w:rPr>
          <w:rStyle w:val="HideTWBExt"/>
          <w:b w:val="0"/>
        </w:rPr>
        <w:t>&lt;/Members&gt;</w:t>
      </w:r>
    </w:p>
    <w:p w:rsidR="00860D3F" w:rsidRPr="00EA7C49" w:rsidP="00860D3F" w14:paraId="25EAB9D1"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860D3F" w:rsidRPr="00EA7C49" w:rsidP="00860D3F" w14:paraId="38E7439E"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860D3F" w:rsidRPr="00EA7C49" w:rsidP="00860D3F" w14:paraId="1B19E32F" w14:textId="55D61513">
      <w:pPr>
        <w:pStyle w:val="NormalBold"/>
      </w:pPr>
      <w:r w:rsidRPr="00EA7C49">
        <w:rPr>
          <w:rStyle w:val="HideTWBExt"/>
        </w:rPr>
        <w:t>&lt;Article&gt;</w:t>
      </w:r>
      <w:r w:rsidRPr="00EA7C49">
        <w:t>Rule 193 a −</w:t>
      </w:r>
      <w:r w:rsidRPr="00EA7C49" w:rsidR="0071547B">
        <w:t xml:space="preserve"> </w:t>
      </w:r>
      <w:r w:rsidRPr="00EA7C49">
        <w:t xml:space="preserve">paragraph </w:t>
      </w:r>
      <w:r w:rsidRPr="00EA7C49" w:rsidR="004924D0">
        <w:t>8</w:t>
      </w:r>
      <w:r w:rsidRPr="00EA7C49">
        <w:t xml:space="preserve">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E1608E"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60D3F" w:rsidRPr="00EA7C49" w:rsidP="00AA5F3C" w14:paraId="4B2D534C" w14:textId="77777777"/>
        </w:tc>
      </w:tr>
      <w:tr w14:paraId="2856BF61"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60D3F" w:rsidRPr="00EA7C49" w:rsidP="00AA5F3C" w14:paraId="7541E82C" w14:textId="77777777">
            <w:pPr>
              <w:pStyle w:val="AmColumnHeading"/>
            </w:pPr>
            <w:r w:rsidRPr="00EA7C49">
              <w:t>Present text</w:t>
            </w:r>
          </w:p>
        </w:tc>
        <w:tc>
          <w:tcPr>
            <w:tcW w:w="4876" w:type="dxa"/>
            <w:tcBorders>
              <w:top w:val="nil"/>
              <w:left w:val="nil"/>
              <w:bottom w:val="nil"/>
              <w:right w:val="nil"/>
            </w:tcBorders>
          </w:tcPr>
          <w:p w:rsidR="00860D3F" w:rsidRPr="00EA7C49" w:rsidP="00AA5F3C" w14:paraId="7C74CFD9" w14:textId="77777777">
            <w:pPr>
              <w:pStyle w:val="AmColumnHeading"/>
            </w:pPr>
            <w:r w:rsidRPr="00EA7C49">
              <w:t>Amendment</w:t>
            </w:r>
          </w:p>
        </w:tc>
      </w:tr>
      <w:tr w14:paraId="5E7BAB73"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60D3F" w:rsidRPr="00EA7C49" w:rsidP="00AA5F3C" w14:paraId="09C4A2AB" w14:textId="77777777">
            <w:pPr>
              <w:pStyle w:val="Normal6a"/>
            </w:pPr>
          </w:p>
        </w:tc>
        <w:tc>
          <w:tcPr>
            <w:tcW w:w="4876" w:type="dxa"/>
            <w:tcBorders>
              <w:top w:val="nil"/>
              <w:left w:val="nil"/>
              <w:bottom w:val="nil"/>
              <w:right w:val="nil"/>
            </w:tcBorders>
          </w:tcPr>
          <w:p w:rsidR="00860D3F" w:rsidRPr="00EA7C49" w:rsidP="00AA5F3C" w14:paraId="57A13503" w14:textId="415E1149">
            <w:pPr>
              <w:pStyle w:val="Normal6a"/>
            </w:pPr>
            <w:r w:rsidRPr="00EA7C49">
              <w:rPr>
                <w:b/>
                <w:i/>
              </w:rPr>
              <w:t>8.</w:t>
            </w:r>
            <w:r w:rsidRPr="00EA7C49" w:rsidR="004924D0">
              <w:tab/>
            </w:r>
            <w:r w:rsidRPr="00EA7C49">
              <w:rPr>
                <w:b/>
                <w:i/>
              </w:rPr>
              <w:t>Except for votes attributed to the delegating Member under paragraph 6, no support, objection, request, signature, procedural motion or other parliamentary act of the proxy shall be attributed to the delegating Member.</w:t>
            </w:r>
          </w:p>
        </w:tc>
      </w:tr>
    </w:tbl>
    <w:p w:rsidR="00860D3F" w:rsidRPr="00EA7C49" w:rsidP="00860D3F" w14:paraId="3199678A" w14:textId="77777777">
      <w:pPr>
        <w:pStyle w:val="AmOrLang"/>
      </w:pPr>
      <w:r w:rsidRPr="00EA7C49">
        <w:t xml:space="preserve">Or. </w:t>
      </w:r>
      <w:r w:rsidRPr="00EA7C49">
        <w:rPr>
          <w:rStyle w:val="HideTWBExt"/>
        </w:rPr>
        <w:t>&lt;Original&gt;</w:t>
      </w:r>
      <w:r w:rsidRPr="00EA7C49">
        <w:rPr>
          <w:rStyle w:val="HideTWBInt"/>
        </w:rPr>
        <w:t>{EN}</w:t>
      </w:r>
      <w:r w:rsidRPr="00EA7C49">
        <w:t>en</w:t>
      </w:r>
      <w:r w:rsidRPr="00EA7C49">
        <w:rPr>
          <w:rStyle w:val="HideTWBExt"/>
        </w:rPr>
        <w:t>&lt;/Original&gt;</w:t>
      </w:r>
    </w:p>
    <w:p w:rsidR="00860D3F" w:rsidRPr="00EA7C49" w:rsidP="00860D3F" w14:paraId="6525DB4B" w14:textId="77777777">
      <w:pPr>
        <w:rPr>
          <w:rStyle w:val="HideTWBExt"/>
        </w:rPr>
      </w:pPr>
      <w:r w:rsidRPr="00EA7C49">
        <w:rPr>
          <w:rStyle w:val="HideTWBExt"/>
        </w:rPr>
        <w:t>&lt;/Amend&gt;</w:t>
      </w:r>
    </w:p>
    <w:p w:rsidR="00D25626" w:rsidRPr="00EA7C49" w:rsidP="00D25626" w14:paraId="4824EC20" w14:textId="77777777">
      <w:pPr>
        <w:pStyle w:val="AmNumberTabs"/>
      </w:pPr>
      <w:r w:rsidRPr="00EA7C49">
        <w:rPr>
          <w:rStyle w:val="HideTWBExt"/>
        </w:rPr>
        <w:t>&lt;Amend&gt;</w:t>
      </w:r>
      <w:r w:rsidRPr="00EA7C49">
        <w:t>Amendment</w:t>
      </w:r>
      <w:r w:rsidRPr="00EA7C49">
        <w:tab/>
      </w:r>
      <w:r w:rsidRPr="00EA7C49">
        <w:tab/>
      </w:r>
      <w:r w:rsidRPr="00EA7C49">
        <w:rPr>
          <w:rStyle w:val="HideTWBExt"/>
        </w:rPr>
        <w:t>&lt;</w:t>
      </w:r>
      <w:r w:rsidRPr="00EA7C49">
        <w:rPr>
          <w:rStyle w:val="HideTWBExt"/>
        </w:rPr>
        <w:t>NumAm</w:t>
      </w:r>
      <w:r w:rsidRPr="00EA7C49">
        <w:rPr>
          <w:rStyle w:val="HideTWBExt"/>
        </w:rPr>
        <w:t>&gt;</w:t>
      </w:r>
      <w:r w:rsidRPr="00EA7C49">
        <w:t>42</w:t>
      </w:r>
      <w:r w:rsidRPr="00EA7C49">
        <w:rPr>
          <w:rStyle w:val="HideTWBExt"/>
        </w:rPr>
        <w:t>&lt;/</w:t>
      </w:r>
      <w:r w:rsidRPr="00EA7C49">
        <w:rPr>
          <w:rStyle w:val="HideTWBExt"/>
        </w:rPr>
        <w:t>NumAm</w:t>
      </w:r>
      <w:r w:rsidRPr="00EA7C49">
        <w:rPr>
          <w:rStyle w:val="HideTWBExt"/>
        </w:rPr>
        <w:t>&gt;</w:t>
      </w:r>
    </w:p>
    <w:p w:rsidR="00D25626" w:rsidRPr="00EA7C49" w:rsidP="00D25626" w14:paraId="4B8362E3" w14:textId="77777777">
      <w:pPr>
        <w:pStyle w:val="NormalBold"/>
      </w:pPr>
      <w:r w:rsidRPr="00EA7C49">
        <w:rPr>
          <w:rStyle w:val="HideTWBExt"/>
          <w:b w:val="0"/>
        </w:rPr>
        <w:t>&lt;</w:t>
      </w:r>
      <w:r w:rsidRPr="00EA7C49">
        <w:rPr>
          <w:rStyle w:val="HideTWBExt"/>
          <w:b w:val="0"/>
        </w:rPr>
        <w:t>RepeatBlock</w:t>
      </w:r>
      <w:r w:rsidRPr="00EA7C49">
        <w:rPr>
          <w:rStyle w:val="HideTWBExt"/>
          <w:b w:val="0"/>
        </w:rPr>
        <w:t>-By&gt;&lt;Members&gt;</w:t>
      </w:r>
      <w:r w:rsidRPr="00EA7C49">
        <w:t xml:space="preserve">Tobiasz </w:t>
      </w:r>
      <w:r w:rsidRPr="00EA7C49">
        <w:t>Bocheński</w:t>
      </w:r>
      <w:r w:rsidRPr="00EA7C49">
        <w:rPr>
          <w:rStyle w:val="HideTWBExt"/>
          <w:b w:val="0"/>
        </w:rPr>
        <w:t>&lt;/Members&gt;</w:t>
      </w:r>
    </w:p>
    <w:p w:rsidR="00D25626" w:rsidRPr="00EA7C49" w:rsidP="00D25626" w14:paraId="0A758173"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D25626" w:rsidRPr="00EA7C49" w:rsidP="00D25626" w14:paraId="58F3CA3B"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D25626" w:rsidRPr="00EA7C49" w:rsidP="00D25626" w14:paraId="1BA20EC8" w14:textId="10F36E1F">
      <w:pPr>
        <w:pStyle w:val="NormalBold"/>
      </w:pPr>
      <w:r w:rsidRPr="00EA7C49">
        <w:rPr>
          <w:rStyle w:val="HideTWBExt"/>
        </w:rPr>
        <w:t>&lt;Article&gt;</w:t>
      </w:r>
      <w:r w:rsidRPr="00EA7C49">
        <w:t>Rule 193 a −</w:t>
      </w:r>
      <w:r w:rsidRPr="00EA7C49" w:rsidR="0071547B">
        <w:t xml:space="preserve"> </w:t>
      </w:r>
      <w:r w:rsidRPr="00EA7C49">
        <w:t>paragraph 8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098B66"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25626" w:rsidRPr="00EA7C49" w:rsidP="00AA5F3C" w14:paraId="331DBDDD" w14:textId="77777777"/>
        </w:tc>
      </w:tr>
      <w:tr w14:paraId="602B866C"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25626" w:rsidRPr="00EA7C49" w:rsidP="00AA5F3C" w14:paraId="64357FCD" w14:textId="77777777">
            <w:pPr>
              <w:pStyle w:val="AmColumnHeading"/>
            </w:pPr>
            <w:r w:rsidRPr="00EA7C49">
              <w:t>Present text</w:t>
            </w:r>
          </w:p>
        </w:tc>
        <w:tc>
          <w:tcPr>
            <w:tcW w:w="4876" w:type="dxa"/>
            <w:tcBorders>
              <w:top w:val="nil"/>
              <w:left w:val="nil"/>
              <w:bottom w:val="nil"/>
              <w:right w:val="nil"/>
            </w:tcBorders>
          </w:tcPr>
          <w:p w:rsidR="00D25626" w:rsidRPr="00EA7C49" w:rsidP="00AA5F3C" w14:paraId="7374BAB4" w14:textId="77777777">
            <w:pPr>
              <w:pStyle w:val="AmColumnHeading"/>
            </w:pPr>
            <w:r w:rsidRPr="00EA7C49">
              <w:t>Amendment</w:t>
            </w:r>
          </w:p>
        </w:tc>
      </w:tr>
      <w:tr w14:paraId="6358EB5C"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25626" w:rsidRPr="00EA7C49" w:rsidP="00AA5F3C" w14:paraId="00D0C0F8" w14:textId="77777777">
            <w:pPr>
              <w:pStyle w:val="Normal6a"/>
            </w:pPr>
          </w:p>
        </w:tc>
        <w:tc>
          <w:tcPr>
            <w:tcW w:w="4876" w:type="dxa"/>
            <w:tcBorders>
              <w:top w:val="nil"/>
              <w:left w:val="nil"/>
              <w:bottom w:val="nil"/>
              <w:right w:val="nil"/>
            </w:tcBorders>
          </w:tcPr>
          <w:p w:rsidR="00D25626" w:rsidRPr="00EA7C49" w:rsidP="00AA5F3C" w14:paraId="63879480" w14:textId="77777777">
            <w:pPr>
              <w:pStyle w:val="Normal6a"/>
            </w:pPr>
            <w:r w:rsidRPr="00EA7C49">
              <w:rPr>
                <w:b/>
                <w:i/>
              </w:rPr>
              <w:t>8.</w:t>
            </w:r>
            <w:r w:rsidRPr="00EA7C49">
              <w:tab/>
            </w:r>
            <w:r w:rsidRPr="00EA7C49">
              <w:rPr>
                <w:b/>
                <w:i/>
              </w:rPr>
              <w:t>Except for votes cast in accordance with this Rule, no support, objection, request, signature, procedural motion or other parliamentary act of the proxy shall be attributed to the delegating Member.</w:t>
            </w:r>
          </w:p>
        </w:tc>
      </w:tr>
    </w:tbl>
    <w:p w:rsidR="00D25626" w:rsidRPr="00EA7C49" w:rsidP="00D25626" w14:paraId="654A0D33" w14:textId="77777777">
      <w:pPr>
        <w:pStyle w:val="AmOrLang"/>
      </w:pPr>
      <w:r w:rsidRPr="00EA7C49">
        <w:t xml:space="preserve">Or. </w:t>
      </w:r>
      <w:r w:rsidRPr="00EA7C49">
        <w:rPr>
          <w:rStyle w:val="HideTWBExt"/>
        </w:rPr>
        <w:t>&lt;Original&gt;</w:t>
      </w:r>
      <w:r w:rsidRPr="00EA7C49">
        <w:rPr>
          <w:rStyle w:val="HideTWBInt"/>
        </w:rPr>
        <w:t>{EN}</w:t>
      </w:r>
      <w:r w:rsidRPr="00EA7C49">
        <w:t>en</w:t>
      </w:r>
      <w:r w:rsidRPr="00EA7C49">
        <w:rPr>
          <w:rStyle w:val="HideTWBExt"/>
        </w:rPr>
        <w:t>&lt;/Original&gt;</w:t>
      </w:r>
    </w:p>
    <w:p w:rsidR="00D25626" w:rsidRPr="00EA7C49" w:rsidP="00D25626" w14:paraId="64E94321" w14:textId="77777777">
      <w:r w:rsidRPr="00EA7C49">
        <w:rPr>
          <w:rStyle w:val="HideTWBExt"/>
        </w:rPr>
        <w:t>&lt;/Amend&gt;</w:t>
      </w:r>
    </w:p>
    <w:p w:rsidR="00D25626" w:rsidRPr="00EA7C49" w:rsidP="00D25626" w14:paraId="102BFF11" w14:textId="77777777">
      <w:pPr>
        <w:pStyle w:val="AmNumberTabs"/>
      </w:pPr>
      <w:r w:rsidRPr="00EA7C49">
        <w:rPr>
          <w:rStyle w:val="HideTWBExt"/>
        </w:rPr>
        <w:t>&lt;Amend&gt;</w:t>
      </w:r>
      <w:r w:rsidRPr="00EA7C49">
        <w:t>Amendment</w:t>
      </w:r>
      <w:r w:rsidRPr="00EA7C49">
        <w:tab/>
      </w:r>
      <w:r w:rsidRPr="00EA7C49">
        <w:tab/>
      </w:r>
      <w:r w:rsidRPr="00EA7C49">
        <w:rPr>
          <w:rStyle w:val="HideTWBExt"/>
        </w:rPr>
        <w:t>&lt;</w:t>
      </w:r>
      <w:r w:rsidRPr="00EA7C49">
        <w:rPr>
          <w:rStyle w:val="HideTWBExt"/>
        </w:rPr>
        <w:t>NumAm</w:t>
      </w:r>
      <w:r w:rsidRPr="00EA7C49">
        <w:rPr>
          <w:rStyle w:val="HideTWBExt"/>
        </w:rPr>
        <w:t>&gt;</w:t>
      </w:r>
      <w:r w:rsidRPr="00EA7C49">
        <w:t>43</w:t>
      </w:r>
      <w:r w:rsidRPr="00EA7C49">
        <w:rPr>
          <w:rStyle w:val="HideTWBExt"/>
        </w:rPr>
        <w:t>&lt;/</w:t>
      </w:r>
      <w:r w:rsidRPr="00EA7C49">
        <w:rPr>
          <w:rStyle w:val="HideTWBExt"/>
        </w:rPr>
        <w:t>NumAm</w:t>
      </w:r>
      <w:r w:rsidRPr="00EA7C49">
        <w:rPr>
          <w:rStyle w:val="HideTWBExt"/>
        </w:rPr>
        <w:t>&gt;</w:t>
      </w:r>
    </w:p>
    <w:p w:rsidR="00D25626" w:rsidRPr="00EA7C49" w:rsidP="00D25626" w14:paraId="02E4D744" w14:textId="77777777">
      <w:pPr>
        <w:pStyle w:val="NormalBold"/>
      </w:pPr>
      <w:r w:rsidRPr="00EA7C49">
        <w:rPr>
          <w:rStyle w:val="HideTWBExt"/>
          <w:b w:val="0"/>
        </w:rPr>
        <w:t>&lt;</w:t>
      </w:r>
      <w:r w:rsidRPr="00EA7C49">
        <w:rPr>
          <w:rStyle w:val="HideTWBExt"/>
          <w:b w:val="0"/>
        </w:rPr>
        <w:t>RepeatBlock</w:t>
      </w:r>
      <w:r w:rsidRPr="00EA7C49">
        <w:rPr>
          <w:rStyle w:val="HideTWBExt"/>
          <w:b w:val="0"/>
        </w:rPr>
        <w:t>-By&gt;&lt;Members&gt;</w:t>
      </w:r>
      <w:r w:rsidRPr="00EA7C49">
        <w:t>Loránt Vincze, Ana Miguel Pedro</w:t>
      </w:r>
      <w:r w:rsidRPr="00EA7C49">
        <w:rPr>
          <w:rStyle w:val="HideTWBExt"/>
          <w:b w:val="0"/>
        </w:rPr>
        <w:t>&lt;/Members&gt;</w:t>
      </w:r>
    </w:p>
    <w:p w:rsidR="00D25626" w:rsidRPr="00EA7C49" w:rsidP="00D25626" w14:paraId="20230600"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D25626" w:rsidRPr="00EA7C49" w:rsidP="00D25626" w14:paraId="7AA9ED9D"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D25626" w:rsidRPr="00EA7C49" w:rsidP="00D25626" w14:paraId="640D990B" w14:textId="65D4442C">
      <w:pPr>
        <w:pStyle w:val="NormalBold"/>
      </w:pPr>
      <w:r w:rsidRPr="00EA7C49">
        <w:rPr>
          <w:rStyle w:val="HideTWBExt"/>
        </w:rPr>
        <w:t>&lt;Article&gt;</w:t>
      </w:r>
      <w:r w:rsidRPr="00EA7C49">
        <w:t>Rule 193 a −</w:t>
      </w:r>
      <w:r w:rsidRPr="00EA7C49" w:rsidR="0071547B">
        <w:t xml:space="preserve"> </w:t>
      </w:r>
      <w:r w:rsidRPr="00EA7C49">
        <w:t>paragraph 8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F29022"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25626" w:rsidRPr="00EA7C49" w:rsidP="00AA5F3C" w14:paraId="78B52252" w14:textId="77777777"/>
        </w:tc>
      </w:tr>
      <w:tr w14:paraId="22F0AD9D"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25626" w:rsidRPr="00EA7C49" w:rsidP="00AA5F3C" w14:paraId="0F905B5F" w14:textId="77777777">
            <w:pPr>
              <w:pStyle w:val="AmColumnHeading"/>
            </w:pPr>
            <w:r w:rsidRPr="00EA7C49">
              <w:t>Present text</w:t>
            </w:r>
          </w:p>
        </w:tc>
        <w:tc>
          <w:tcPr>
            <w:tcW w:w="4876" w:type="dxa"/>
            <w:tcBorders>
              <w:top w:val="nil"/>
              <w:left w:val="nil"/>
              <w:bottom w:val="nil"/>
              <w:right w:val="nil"/>
            </w:tcBorders>
          </w:tcPr>
          <w:p w:rsidR="00D25626" w:rsidRPr="00EA7C49" w:rsidP="00AA5F3C" w14:paraId="300DF805" w14:textId="77777777">
            <w:pPr>
              <w:pStyle w:val="AmColumnHeading"/>
            </w:pPr>
            <w:r w:rsidRPr="00EA7C49">
              <w:t>Amendment</w:t>
            </w:r>
          </w:p>
        </w:tc>
      </w:tr>
      <w:tr w14:paraId="2B0B08EF"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25626" w:rsidRPr="00EA7C49" w:rsidP="00AA5F3C" w14:paraId="064112B1" w14:textId="77777777">
            <w:pPr>
              <w:pStyle w:val="Normal6a"/>
            </w:pPr>
          </w:p>
        </w:tc>
        <w:tc>
          <w:tcPr>
            <w:tcW w:w="4876" w:type="dxa"/>
            <w:tcBorders>
              <w:top w:val="nil"/>
              <w:left w:val="nil"/>
              <w:bottom w:val="nil"/>
              <w:right w:val="nil"/>
            </w:tcBorders>
          </w:tcPr>
          <w:p w:rsidR="00D25626" w:rsidRPr="00EA7C49" w:rsidP="00AA5F3C" w14:paraId="0976BBB0" w14:textId="77777777">
            <w:pPr>
              <w:pStyle w:val="Normal6a"/>
            </w:pPr>
            <w:r w:rsidRPr="00EA7C49">
              <w:rPr>
                <w:b/>
                <w:i/>
              </w:rPr>
              <w:t>8.</w:t>
            </w:r>
            <w:r w:rsidRPr="00EA7C49">
              <w:tab/>
            </w:r>
            <w:r w:rsidRPr="00EA7C49">
              <w:rPr>
                <w:b/>
                <w:i/>
              </w:rPr>
              <w:t>A delegating Member shall not be deemed present for the purposes of a quorum or any other threshold solely by reason of the presence of the proxy. Except for votes cast in accordance with this Rule, no support, objection, request, signature, procedural motion or other parliamentary act of the proxy shall be attributed to the delegating Member.</w:t>
            </w:r>
          </w:p>
        </w:tc>
      </w:tr>
    </w:tbl>
    <w:p w:rsidR="00D25626" w:rsidRPr="00EA7C49" w:rsidP="00D25626" w14:paraId="616282ED" w14:textId="77777777">
      <w:pPr>
        <w:pStyle w:val="AmOrLang"/>
      </w:pPr>
      <w:r w:rsidRPr="00EA7C49">
        <w:t xml:space="preserve">Or. </w:t>
      </w:r>
      <w:r w:rsidRPr="00EA7C49">
        <w:rPr>
          <w:rStyle w:val="HideTWBExt"/>
        </w:rPr>
        <w:t>&lt;Original&gt;</w:t>
      </w:r>
      <w:r w:rsidRPr="00EA7C49">
        <w:rPr>
          <w:rStyle w:val="HideTWBInt"/>
        </w:rPr>
        <w:t>{EN}</w:t>
      </w:r>
      <w:r w:rsidRPr="00EA7C49">
        <w:t>en</w:t>
      </w:r>
      <w:r w:rsidRPr="00EA7C49">
        <w:rPr>
          <w:rStyle w:val="HideTWBExt"/>
        </w:rPr>
        <w:t>&lt;/Original&gt;</w:t>
      </w:r>
    </w:p>
    <w:p w:rsidR="00D25626" w:rsidRPr="00EA7C49" w:rsidP="00D25626" w14:paraId="1B45B097" w14:textId="77777777">
      <w:r w:rsidRPr="00EA7C49">
        <w:rPr>
          <w:rStyle w:val="HideTWBExt"/>
        </w:rPr>
        <w:t>&lt;/Amend&gt;</w:t>
      </w:r>
    </w:p>
    <w:p w:rsidR="00D25626" w:rsidRPr="00EA7C49" w:rsidP="00860D3F" w14:paraId="41F3FC5A" w14:textId="77777777"/>
    <w:p w:rsidR="00860D3F" w:rsidRPr="00EA7C49" w:rsidP="00860D3F" w14:paraId="4EAD40CF" w14:textId="5EFBB209">
      <w:pPr>
        <w:pStyle w:val="AmNumberTabs"/>
      </w:pPr>
      <w:r w:rsidRPr="00EA7C49">
        <w:rPr>
          <w:rStyle w:val="HideTWBExt"/>
        </w:rPr>
        <w:t>&lt;Amend&gt;</w:t>
      </w:r>
      <w:r w:rsidRPr="00EA7C49">
        <w:t>Amendment</w:t>
      </w:r>
      <w:r w:rsidRPr="00EA7C49">
        <w:tab/>
      </w:r>
      <w:r w:rsidRPr="00EA7C49">
        <w:tab/>
      </w:r>
      <w:r w:rsidRPr="00EA7C49">
        <w:rPr>
          <w:rStyle w:val="HideTWBExt"/>
        </w:rPr>
        <w:t>&lt;</w:t>
      </w:r>
      <w:r w:rsidRPr="00EA7C49">
        <w:rPr>
          <w:rStyle w:val="HideTWBExt"/>
        </w:rPr>
        <w:t>NumAm</w:t>
      </w:r>
      <w:r w:rsidRPr="00EA7C49">
        <w:rPr>
          <w:rStyle w:val="HideTWBExt"/>
        </w:rPr>
        <w:t>&gt;</w:t>
      </w:r>
      <w:r w:rsidRPr="00EA7C49" w:rsidR="00D25626">
        <w:t>44</w:t>
      </w:r>
      <w:r w:rsidRPr="00EA7C49">
        <w:rPr>
          <w:rStyle w:val="HideTWBExt"/>
        </w:rPr>
        <w:t>&lt;/</w:t>
      </w:r>
      <w:r w:rsidRPr="00EA7C49">
        <w:rPr>
          <w:rStyle w:val="HideTWBExt"/>
        </w:rPr>
        <w:t>NumAm</w:t>
      </w:r>
      <w:r w:rsidRPr="00EA7C49">
        <w:rPr>
          <w:rStyle w:val="HideTWBExt"/>
        </w:rPr>
        <w:t>&gt;</w:t>
      </w:r>
    </w:p>
    <w:p w:rsidR="00860D3F" w:rsidRPr="00EA7C49" w:rsidP="00860D3F" w14:paraId="679C2388" w14:textId="77777777">
      <w:pPr>
        <w:pStyle w:val="NormalBold"/>
      </w:pPr>
      <w:r w:rsidRPr="00EA7C49">
        <w:rPr>
          <w:rStyle w:val="HideTWBExt"/>
          <w:b w:val="0"/>
        </w:rPr>
        <w:t>&lt;</w:t>
      </w:r>
      <w:r w:rsidRPr="00EA7C49">
        <w:rPr>
          <w:rStyle w:val="HideTWBExt"/>
          <w:b w:val="0"/>
        </w:rPr>
        <w:t>RepeatBlock</w:t>
      </w:r>
      <w:r w:rsidRPr="00EA7C49">
        <w:rPr>
          <w:rStyle w:val="HideTWBExt"/>
          <w:b w:val="0"/>
        </w:rPr>
        <w:t>-By&gt;&lt;Members&gt;</w:t>
      </w:r>
      <w:r w:rsidRPr="00EA7C49">
        <w:t>Csaba Bogdán</w:t>
      </w:r>
      <w:r w:rsidRPr="00EA7C49">
        <w:rPr>
          <w:rStyle w:val="HideTWBExt"/>
          <w:b w:val="0"/>
        </w:rPr>
        <w:t>&lt;/Members&gt;</w:t>
      </w:r>
    </w:p>
    <w:p w:rsidR="00860D3F" w:rsidRPr="00EA7C49" w:rsidP="00860D3F" w14:paraId="6C0C0C8B"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860D3F" w:rsidRPr="00EA7C49" w:rsidP="00860D3F" w14:paraId="254A1F2B"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860D3F" w:rsidRPr="00EA7C49" w:rsidP="00860D3F" w14:paraId="279A730A" w14:textId="1B482C92">
      <w:pPr>
        <w:pStyle w:val="NormalBold"/>
      </w:pPr>
      <w:r w:rsidRPr="00EA7C49">
        <w:rPr>
          <w:rStyle w:val="HideTWBExt"/>
        </w:rPr>
        <w:t>&lt;Article&gt;</w:t>
      </w:r>
      <w:r w:rsidRPr="00EA7C49">
        <w:t xml:space="preserve">Rule 193 </w:t>
      </w:r>
      <w:r w:rsidRPr="00EA7C49" w:rsidR="002E7E22">
        <w:t>a</w:t>
      </w:r>
      <w:r w:rsidRPr="00EA7C49">
        <w:t xml:space="preserve"> −</w:t>
      </w:r>
      <w:r w:rsidRPr="00EA7C49" w:rsidR="0071547B">
        <w:t xml:space="preserve"> </w:t>
      </w:r>
      <w:r w:rsidRPr="00EA7C49">
        <w:t xml:space="preserve">paragraph </w:t>
      </w:r>
      <w:r w:rsidRPr="00EA7C49" w:rsidR="004924D0">
        <w:t>9</w:t>
      </w:r>
      <w:r w:rsidRPr="00EA7C49">
        <w:t xml:space="preserve">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BA2189"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60D3F" w:rsidRPr="00EA7C49" w:rsidP="00AA5F3C" w14:paraId="6B3C05DF" w14:textId="77777777"/>
        </w:tc>
      </w:tr>
      <w:tr w14:paraId="3E5A2240"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60D3F" w:rsidRPr="00EA7C49" w:rsidP="00AA5F3C" w14:paraId="17A589C5" w14:textId="77777777">
            <w:pPr>
              <w:pStyle w:val="AmColumnHeading"/>
            </w:pPr>
            <w:r w:rsidRPr="00EA7C49">
              <w:t>Present text</w:t>
            </w:r>
          </w:p>
        </w:tc>
        <w:tc>
          <w:tcPr>
            <w:tcW w:w="4876" w:type="dxa"/>
            <w:tcBorders>
              <w:top w:val="nil"/>
              <w:left w:val="nil"/>
              <w:bottom w:val="nil"/>
              <w:right w:val="nil"/>
            </w:tcBorders>
          </w:tcPr>
          <w:p w:rsidR="00860D3F" w:rsidRPr="00EA7C49" w:rsidP="00AA5F3C" w14:paraId="44A30DED" w14:textId="77777777">
            <w:pPr>
              <w:pStyle w:val="AmColumnHeading"/>
            </w:pPr>
            <w:r w:rsidRPr="00EA7C49">
              <w:t>Amendment</w:t>
            </w:r>
          </w:p>
        </w:tc>
      </w:tr>
      <w:tr w14:paraId="788A5F52"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60D3F" w:rsidRPr="00EA7C49" w:rsidP="00AA5F3C" w14:paraId="43E7D4DE" w14:textId="77777777">
            <w:pPr>
              <w:pStyle w:val="Normal6a"/>
            </w:pPr>
          </w:p>
        </w:tc>
        <w:tc>
          <w:tcPr>
            <w:tcW w:w="4876" w:type="dxa"/>
            <w:tcBorders>
              <w:top w:val="nil"/>
              <w:left w:val="nil"/>
              <w:bottom w:val="nil"/>
              <w:right w:val="nil"/>
            </w:tcBorders>
          </w:tcPr>
          <w:p w:rsidR="00860D3F" w:rsidRPr="00EA7C49" w:rsidP="00AA5F3C" w14:paraId="2FDE26FC" w14:textId="403EB5B2">
            <w:pPr>
              <w:pStyle w:val="Normal6a"/>
              <w:rPr>
                <w:b/>
                <w:i/>
              </w:rPr>
            </w:pPr>
            <w:r w:rsidRPr="00EA7C49">
              <w:rPr>
                <w:b/>
                <w:i/>
              </w:rPr>
              <w:t>9.</w:t>
            </w:r>
            <w:r w:rsidRPr="00EA7C49" w:rsidR="004924D0">
              <w:tab/>
            </w:r>
            <w:r w:rsidRPr="00EA7C49">
              <w:rPr>
                <w:b/>
                <w:i/>
              </w:rPr>
              <w:t>The implementing arrangements shall ensure the verifiability of the delegating Member’s voting instructions, the effective implementation of revocation of the delegation, the prevention of double voting, and the possibility of investigating breaches of obligations. For roll-call votes, they shall ensure that the delegating Member has access to information on the vote cast on her behalf. These safeguards shall be implemented in compliance with data protection requirements and the secrecy of secret ballots.</w:t>
            </w:r>
          </w:p>
        </w:tc>
      </w:tr>
    </w:tbl>
    <w:p w:rsidR="00860D3F" w:rsidRPr="00EA7C49" w:rsidP="00860D3F" w14:paraId="6F77BB75" w14:textId="77777777">
      <w:pPr>
        <w:pStyle w:val="AmOrLang"/>
        <w:rPr>
          <w:lang w:val="fr-FR"/>
        </w:rPr>
      </w:pPr>
      <w:r w:rsidRPr="00EA7C49">
        <w:rPr>
          <w:lang w:val="fr-FR"/>
        </w:rPr>
        <w:t xml:space="preserve">Or. </w:t>
      </w:r>
      <w:r w:rsidRPr="00EA7C49">
        <w:rPr>
          <w:rStyle w:val="HideTWBExt"/>
          <w:lang w:val="fr-FR"/>
        </w:rPr>
        <w:t>&lt;Original&gt;</w:t>
      </w:r>
      <w:r w:rsidRPr="00EA7C49">
        <w:rPr>
          <w:rStyle w:val="HideTWBInt"/>
          <w:lang w:val="fr-FR"/>
        </w:rPr>
        <w:t>{EN}</w:t>
      </w:r>
      <w:r w:rsidRPr="00EA7C49">
        <w:rPr>
          <w:lang w:val="fr-FR"/>
        </w:rPr>
        <w:t>en</w:t>
      </w:r>
      <w:r w:rsidRPr="00EA7C49">
        <w:rPr>
          <w:rStyle w:val="HideTWBExt"/>
          <w:lang w:val="fr-FR"/>
        </w:rPr>
        <w:t>&lt;/Original&gt;</w:t>
      </w:r>
    </w:p>
    <w:p w:rsidR="00860D3F" w:rsidRPr="00EA7C49" w:rsidP="00860D3F" w14:paraId="5F5F5C48" w14:textId="77777777">
      <w:pPr>
        <w:rPr>
          <w:lang w:val="fr-FR"/>
        </w:rPr>
      </w:pPr>
      <w:r w:rsidRPr="00EA7C49">
        <w:rPr>
          <w:rStyle w:val="HideTWBExt"/>
          <w:lang w:val="fr-FR"/>
        </w:rPr>
        <w:t>&lt;/Amend&gt;</w:t>
      </w:r>
    </w:p>
    <w:p w:rsidR="002E7E22" w:rsidRPr="00EA7C49" w:rsidP="002E7E22" w14:paraId="347AE427" w14:textId="7EDAE596">
      <w:pPr>
        <w:pStyle w:val="AmNumberTabs"/>
        <w:rPr>
          <w:lang w:val="fr-FR"/>
        </w:rPr>
      </w:pPr>
      <w:r w:rsidRPr="00EA7C49">
        <w:rPr>
          <w:rStyle w:val="HideTWBExt"/>
          <w:lang w:val="fr-FR"/>
        </w:rPr>
        <w:t>&lt;Amend&gt;</w:t>
      </w:r>
      <w:r w:rsidRPr="00EA7C49">
        <w:rPr>
          <w:lang w:val="fr-FR"/>
        </w:rPr>
        <w:t>Amendment</w:t>
      </w:r>
      <w:r w:rsidRPr="00EA7C49">
        <w:rPr>
          <w:lang w:val="fr-FR"/>
        </w:rPr>
        <w:tab/>
      </w:r>
      <w:r w:rsidRPr="00EA7C49">
        <w:rPr>
          <w:lang w:val="fr-FR"/>
        </w:rPr>
        <w:tab/>
      </w:r>
      <w:r w:rsidRPr="00EA7C49">
        <w:rPr>
          <w:rStyle w:val="HideTWBExt"/>
          <w:lang w:val="fr-FR"/>
        </w:rPr>
        <w:t>&lt;</w:t>
      </w:r>
      <w:r w:rsidRPr="00EA7C49">
        <w:rPr>
          <w:rStyle w:val="HideTWBExt"/>
          <w:lang w:val="fr-FR"/>
        </w:rPr>
        <w:t>NumAm</w:t>
      </w:r>
      <w:r w:rsidRPr="00EA7C49">
        <w:rPr>
          <w:rStyle w:val="HideTWBExt"/>
          <w:lang w:val="fr-FR"/>
        </w:rPr>
        <w:t>&gt;</w:t>
      </w:r>
      <w:r w:rsidRPr="00EA7C49" w:rsidR="00D25626">
        <w:rPr>
          <w:lang w:val="fr-FR"/>
        </w:rPr>
        <w:t>45</w:t>
      </w:r>
      <w:r w:rsidRPr="00EA7C49">
        <w:rPr>
          <w:rStyle w:val="HideTWBExt"/>
          <w:lang w:val="fr-FR"/>
        </w:rPr>
        <w:t>&lt;/</w:t>
      </w:r>
      <w:r w:rsidRPr="00EA7C49">
        <w:rPr>
          <w:rStyle w:val="HideTWBExt"/>
          <w:lang w:val="fr-FR"/>
        </w:rPr>
        <w:t>NumAm</w:t>
      </w:r>
      <w:r w:rsidRPr="00EA7C49">
        <w:rPr>
          <w:rStyle w:val="HideTWBExt"/>
          <w:lang w:val="fr-FR"/>
        </w:rPr>
        <w:t>&gt;</w:t>
      </w:r>
    </w:p>
    <w:p w:rsidR="002E7E22" w:rsidRPr="00EA7C49" w:rsidP="002E7E22" w14:paraId="698F6D6E" w14:textId="77777777">
      <w:pPr>
        <w:pStyle w:val="NormalBold"/>
        <w:rPr>
          <w:lang w:val="fr-FR"/>
        </w:rPr>
      </w:pPr>
      <w:r w:rsidRPr="00EA7C49">
        <w:rPr>
          <w:rStyle w:val="HideTWBExt"/>
          <w:b w:val="0"/>
          <w:lang w:val="fr-FR"/>
        </w:rPr>
        <w:t>&lt;</w:t>
      </w:r>
      <w:r w:rsidRPr="00EA7C49">
        <w:rPr>
          <w:rStyle w:val="HideTWBExt"/>
          <w:b w:val="0"/>
          <w:lang w:val="fr-FR"/>
        </w:rPr>
        <w:t>RepeatBlock</w:t>
      </w:r>
      <w:r w:rsidRPr="00EA7C49">
        <w:rPr>
          <w:rStyle w:val="HideTWBExt"/>
          <w:b w:val="0"/>
          <w:lang w:val="fr-FR"/>
        </w:rPr>
        <w:t>-By&gt;&lt;</w:t>
      </w:r>
      <w:r w:rsidRPr="00EA7C49">
        <w:rPr>
          <w:rStyle w:val="HideTWBExt"/>
          <w:b w:val="0"/>
          <w:lang w:val="fr-FR"/>
        </w:rPr>
        <w:t>Members</w:t>
      </w:r>
      <w:r w:rsidRPr="00EA7C49">
        <w:rPr>
          <w:rStyle w:val="HideTWBExt"/>
          <w:b w:val="0"/>
          <w:lang w:val="fr-FR"/>
        </w:rPr>
        <w:t>&gt;</w:t>
      </w:r>
      <w:r w:rsidRPr="00EA7C49">
        <w:rPr>
          <w:lang w:val="fr-FR"/>
        </w:rPr>
        <w:t>Tobiasz Bocheński</w:t>
      </w:r>
      <w:r w:rsidRPr="00EA7C49">
        <w:rPr>
          <w:rStyle w:val="HideTWBExt"/>
          <w:b w:val="0"/>
          <w:lang w:val="fr-FR"/>
        </w:rPr>
        <w:t>&lt;/</w:t>
      </w:r>
      <w:r w:rsidRPr="00EA7C49">
        <w:rPr>
          <w:rStyle w:val="HideTWBExt"/>
          <w:b w:val="0"/>
          <w:lang w:val="fr-FR"/>
        </w:rPr>
        <w:t>Members</w:t>
      </w:r>
      <w:r w:rsidRPr="00EA7C49">
        <w:rPr>
          <w:rStyle w:val="HideTWBExt"/>
          <w:b w:val="0"/>
          <w:lang w:val="fr-FR"/>
        </w:rPr>
        <w:t>&gt;</w:t>
      </w:r>
    </w:p>
    <w:p w:rsidR="002E7E22" w:rsidRPr="00EA7C49" w:rsidP="002E7E22" w14:paraId="3E65F6D1" w14:textId="77777777">
      <w:pPr>
        <w:pStyle w:val="NormalBold"/>
        <w:rPr>
          <w:lang w:val="fr-FR"/>
        </w:rPr>
      </w:pPr>
      <w:r w:rsidRPr="00EA7C49">
        <w:rPr>
          <w:rStyle w:val="HideTWBExt"/>
          <w:b w:val="0"/>
          <w:lang w:val="fr-FR"/>
        </w:rPr>
        <w:t>&lt;/</w:t>
      </w:r>
      <w:r w:rsidRPr="00EA7C49">
        <w:rPr>
          <w:rStyle w:val="HideTWBExt"/>
          <w:b w:val="0"/>
          <w:lang w:val="fr-FR"/>
        </w:rPr>
        <w:t>RepeatBlock</w:t>
      </w:r>
      <w:r w:rsidRPr="00EA7C49">
        <w:rPr>
          <w:rStyle w:val="HideTWBExt"/>
          <w:b w:val="0"/>
          <w:lang w:val="fr-FR"/>
        </w:rPr>
        <w:t>-By&gt;</w:t>
      </w:r>
    </w:p>
    <w:p w:rsidR="002E7E22" w:rsidRPr="00EA7C49" w:rsidP="002E7E22" w14:paraId="68BA924E"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2E7E22" w:rsidRPr="00EA7C49" w:rsidP="002E7E22" w14:paraId="588BA721" w14:textId="3AE295AF">
      <w:pPr>
        <w:pStyle w:val="NormalBold"/>
      </w:pPr>
      <w:r w:rsidRPr="00EA7C49">
        <w:rPr>
          <w:rStyle w:val="HideTWBExt"/>
        </w:rPr>
        <w:t>&lt;Article&gt;</w:t>
      </w:r>
      <w:r w:rsidRPr="00EA7C49">
        <w:t xml:space="preserve">Rule 193 </w:t>
      </w:r>
      <w:r w:rsidRPr="00EA7C49" w:rsidR="000A210F">
        <w:t>a −</w:t>
      </w:r>
      <w:r w:rsidRPr="00EA7C49" w:rsidR="0071547B">
        <w:t xml:space="preserve"> </w:t>
      </w:r>
      <w:r w:rsidRPr="00EA7C49" w:rsidR="000A210F">
        <w:t>paragraph 9</w:t>
      </w:r>
      <w:r w:rsidRPr="00EA7C49">
        <w:t xml:space="preserve">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FAC38B" w14:textId="77777777" w:rsidTr="00AA5F3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E7E22" w:rsidRPr="00EA7C49" w:rsidP="00AA5F3C" w14:paraId="0097934E" w14:textId="77777777"/>
        </w:tc>
      </w:tr>
      <w:tr w14:paraId="09C31A36" w14:textId="77777777" w:rsidTr="00AA5F3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E7E22" w:rsidRPr="00EA7C49" w:rsidP="00AA5F3C" w14:paraId="1C2C8BC8" w14:textId="77777777">
            <w:pPr>
              <w:pStyle w:val="AmColumnHeading"/>
            </w:pPr>
            <w:r w:rsidRPr="00EA7C49">
              <w:t>Present text</w:t>
            </w:r>
          </w:p>
        </w:tc>
        <w:tc>
          <w:tcPr>
            <w:tcW w:w="4876" w:type="dxa"/>
            <w:tcBorders>
              <w:top w:val="nil"/>
              <w:left w:val="nil"/>
              <w:bottom w:val="nil"/>
              <w:right w:val="nil"/>
            </w:tcBorders>
          </w:tcPr>
          <w:p w:rsidR="002E7E22" w:rsidRPr="00EA7C49" w:rsidP="00AA5F3C" w14:paraId="73FB4641" w14:textId="77777777">
            <w:pPr>
              <w:pStyle w:val="AmColumnHeading"/>
            </w:pPr>
            <w:r w:rsidRPr="00EA7C49">
              <w:t>Amendment</w:t>
            </w:r>
          </w:p>
        </w:tc>
      </w:tr>
      <w:tr w14:paraId="23D57EC1" w14:textId="77777777" w:rsidTr="00AA5F3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E7E22" w:rsidRPr="00EA7C49" w:rsidP="00AA5F3C" w14:paraId="3C28FF02" w14:textId="77777777">
            <w:pPr>
              <w:pStyle w:val="Normal6a"/>
            </w:pPr>
          </w:p>
        </w:tc>
        <w:tc>
          <w:tcPr>
            <w:tcW w:w="4876" w:type="dxa"/>
            <w:tcBorders>
              <w:top w:val="nil"/>
              <w:left w:val="nil"/>
              <w:bottom w:val="nil"/>
              <w:right w:val="nil"/>
            </w:tcBorders>
          </w:tcPr>
          <w:p w:rsidR="002E7E22" w:rsidRPr="00EA7C49" w:rsidP="00AA5F3C" w14:paraId="0BCBC872" w14:textId="5F0F9D19">
            <w:pPr>
              <w:pStyle w:val="Normal6a"/>
            </w:pPr>
            <w:r w:rsidRPr="00EA7C49">
              <w:rPr>
                <w:b/>
                <w:i/>
              </w:rPr>
              <w:t>9.</w:t>
            </w:r>
            <w:r w:rsidRPr="00EA7C49" w:rsidR="000A210F">
              <w:tab/>
            </w:r>
            <w:r w:rsidRPr="00EA7C49">
              <w:rPr>
                <w:b/>
                <w:i/>
              </w:rPr>
              <w:t>The Bureau shall lay down the technical and administrative arrangements necessary for the implementation of this Rule, including arrangements for registration, revocation and relinquishment, supporting documents, corrections to votes and applicable technical deadlines. Those arrangements shall neither restrict nor extend the rights laid down in this Rule, nor alter the conditions laid down therein. Those arrangements shall ensure the transparency, accountability, traceability, legal certainty and integrity of voting by proxy.</w:t>
            </w:r>
          </w:p>
        </w:tc>
      </w:tr>
    </w:tbl>
    <w:p w:rsidR="002E7E22" w:rsidRPr="00EA7C49" w:rsidP="002E7E22" w14:paraId="506C7493" w14:textId="77777777">
      <w:pPr>
        <w:pStyle w:val="AmOrLang"/>
        <w:rPr>
          <w:lang w:val="de-DE"/>
        </w:rPr>
      </w:pPr>
      <w:r w:rsidRPr="00EA7C49">
        <w:rPr>
          <w:lang w:val="de-DE"/>
        </w:rPr>
        <w:t>Or</w:t>
      </w:r>
      <w:r w:rsidRPr="00EA7C49">
        <w:rPr>
          <w:lang w:val="de-DE"/>
        </w:rPr>
        <w:t xml:space="preserve">. </w:t>
      </w:r>
      <w:r w:rsidRPr="00EA7C49">
        <w:rPr>
          <w:rStyle w:val="HideTWBExt"/>
          <w:lang w:val="de-DE"/>
        </w:rPr>
        <w:t>&lt;Original&gt;</w:t>
      </w:r>
      <w:r w:rsidRPr="00EA7C49">
        <w:rPr>
          <w:rStyle w:val="HideTWBInt"/>
          <w:lang w:val="de-DE"/>
        </w:rPr>
        <w:t>{EN}</w:t>
      </w:r>
      <w:r w:rsidRPr="00EA7C49">
        <w:rPr>
          <w:lang w:val="de-DE"/>
        </w:rPr>
        <w:t>en</w:t>
      </w:r>
      <w:r w:rsidRPr="00EA7C49">
        <w:rPr>
          <w:rStyle w:val="HideTWBExt"/>
          <w:lang w:val="de-DE"/>
        </w:rPr>
        <w:t>&lt;/Original&gt;</w:t>
      </w:r>
    </w:p>
    <w:p w:rsidR="002E7E22" w:rsidRPr="00EA7C49" w:rsidP="002E7E22" w14:paraId="6BC109A9" w14:textId="77777777">
      <w:pPr>
        <w:rPr>
          <w:lang w:val="de-DE"/>
        </w:rPr>
      </w:pPr>
      <w:r w:rsidRPr="00EA7C49">
        <w:rPr>
          <w:rStyle w:val="HideTWBExt"/>
          <w:lang w:val="de-DE"/>
        </w:rPr>
        <w:t>&lt;/Amend&gt;</w:t>
      </w:r>
    </w:p>
    <w:p w:rsidR="007814C7" w:rsidRPr="00EA7C49" w14:paraId="0938A55F" w14:textId="1A2891FF">
      <w:pPr>
        <w:rPr>
          <w:lang w:val="de-DE"/>
        </w:rPr>
      </w:pPr>
    </w:p>
    <w:p w:rsidR="007814C7" w:rsidRPr="00EA7C49" w14:paraId="5D2CF4C4" w14:textId="49832F84">
      <w:pPr>
        <w:pStyle w:val="AmNumberTabs"/>
        <w:rPr>
          <w:lang w:val="de-DE"/>
        </w:rPr>
      </w:pPr>
      <w:r w:rsidRPr="00EA7C49">
        <w:rPr>
          <w:rStyle w:val="HideTWBExt"/>
          <w:lang w:val="de-DE"/>
        </w:rPr>
        <w:t>&lt;Amend&gt;</w:t>
      </w:r>
      <w:r w:rsidRPr="00EA7C49">
        <w:rPr>
          <w:lang w:val="de-DE"/>
        </w:rPr>
        <w:t>Amendment</w:t>
      </w:r>
      <w:r w:rsidRPr="00EA7C49">
        <w:rPr>
          <w:lang w:val="de-DE"/>
        </w:rPr>
        <w:tab/>
      </w:r>
      <w:r w:rsidRPr="00EA7C49">
        <w:rPr>
          <w:lang w:val="de-DE"/>
        </w:rPr>
        <w:tab/>
      </w:r>
      <w:r w:rsidRPr="00EA7C49">
        <w:rPr>
          <w:rStyle w:val="HideTWBExt"/>
          <w:lang w:val="de-DE"/>
        </w:rPr>
        <w:t>&lt;</w:t>
      </w:r>
      <w:r w:rsidRPr="00EA7C49">
        <w:rPr>
          <w:rStyle w:val="HideTWBExt"/>
          <w:lang w:val="de-DE"/>
        </w:rPr>
        <w:t>NumAm</w:t>
      </w:r>
      <w:r w:rsidRPr="00EA7C49">
        <w:rPr>
          <w:rStyle w:val="HideTWBExt"/>
          <w:lang w:val="de-DE"/>
        </w:rPr>
        <w:t>&gt;</w:t>
      </w:r>
      <w:r w:rsidRPr="00EA7C49" w:rsidR="00840F6F">
        <w:rPr>
          <w:lang w:val="de-DE"/>
        </w:rPr>
        <w:t>4</w:t>
      </w:r>
      <w:r w:rsidRPr="00EA7C49" w:rsidR="00D25626">
        <w:rPr>
          <w:lang w:val="de-DE"/>
        </w:rPr>
        <w:t>6</w:t>
      </w:r>
      <w:r w:rsidRPr="00EA7C49">
        <w:rPr>
          <w:rStyle w:val="HideTWBExt"/>
          <w:lang w:val="de-DE"/>
        </w:rPr>
        <w:t>&lt;/</w:t>
      </w:r>
      <w:r w:rsidRPr="00EA7C49">
        <w:rPr>
          <w:rStyle w:val="HideTWBExt"/>
          <w:lang w:val="de-DE"/>
        </w:rPr>
        <w:t>NumAm</w:t>
      </w:r>
      <w:r w:rsidRPr="00EA7C49">
        <w:rPr>
          <w:rStyle w:val="HideTWBExt"/>
          <w:lang w:val="de-DE"/>
        </w:rPr>
        <w:t>&gt;</w:t>
      </w:r>
    </w:p>
    <w:p w:rsidR="007814C7" w:rsidRPr="00EA7C49" w14:paraId="20B6F971" w14:textId="77777777">
      <w:pPr>
        <w:pStyle w:val="NormalBold"/>
        <w:rPr>
          <w:lang w:val="de-DE"/>
        </w:rPr>
      </w:pPr>
      <w:r w:rsidRPr="00EA7C49">
        <w:rPr>
          <w:rStyle w:val="HideTWBExt"/>
          <w:b w:val="0"/>
          <w:lang w:val="de-DE"/>
        </w:rPr>
        <w:t>&lt;</w:t>
      </w:r>
      <w:r w:rsidRPr="00EA7C49">
        <w:rPr>
          <w:rStyle w:val="HideTWBExt"/>
          <w:b w:val="0"/>
          <w:lang w:val="de-DE"/>
        </w:rPr>
        <w:t>RepeatBlock</w:t>
      </w:r>
      <w:r w:rsidRPr="00EA7C49">
        <w:rPr>
          <w:rStyle w:val="HideTWBExt"/>
          <w:b w:val="0"/>
          <w:lang w:val="de-DE"/>
        </w:rPr>
        <w:t>-By&gt;&lt;Members&gt;</w:t>
      </w:r>
      <w:r w:rsidRPr="00EA7C49">
        <w:rPr>
          <w:lang w:val="de-DE"/>
        </w:rPr>
        <w:t>Daniel Freund</w:t>
      </w:r>
      <w:r w:rsidRPr="00EA7C49">
        <w:rPr>
          <w:rStyle w:val="HideTWBExt"/>
          <w:b w:val="0"/>
          <w:lang w:val="de-DE"/>
        </w:rPr>
        <w:t>&lt;/Members&gt;</w:t>
      </w:r>
    </w:p>
    <w:p w:rsidR="007814C7" w:rsidRPr="00EA7C49" w14:paraId="268C2FA8" w14:textId="77777777">
      <w:r w:rsidRPr="00EA7C49">
        <w:rPr>
          <w:rStyle w:val="HideTWBExt"/>
        </w:rPr>
        <w:t>&lt;</w:t>
      </w:r>
      <w:r w:rsidRPr="00EA7C49">
        <w:rPr>
          <w:rStyle w:val="HideTWBExt"/>
        </w:rPr>
        <w:t>AuNomDe</w:t>
      </w:r>
      <w:r w:rsidRPr="00EA7C49">
        <w:rPr>
          <w:rStyle w:val="HideTWBExt"/>
        </w:rPr>
        <w:t>&gt;</w:t>
      </w:r>
      <w:r w:rsidRPr="00EA7C49">
        <w:rPr>
          <w:rStyle w:val="HideTWBInt"/>
        </w:rPr>
        <w:t>{Verts/</w:t>
      </w:r>
      <w:r w:rsidRPr="00EA7C49">
        <w:rPr>
          <w:rStyle w:val="HideTWBInt"/>
        </w:rPr>
        <w:t>ALE}</w:t>
      </w:r>
      <w:r w:rsidRPr="00EA7C49">
        <w:t>on</w:t>
      </w:r>
      <w:r w:rsidRPr="00EA7C49">
        <w:t xml:space="preserve"> behalf of the Verts/ALE Group</w:t>
      </w:r>
      <w:r w:rsidRPr="00EA7C49">
        <w:rPr>
          <w:rStyle w:val="HideTWBExt"/>
        </w:rPr>
        <w:t>&lt;/</w:t>
      </w:r>
      <w:r w:rsidRPr="00EA7C49">
        <w:rPr>
          <w:rStyle w:val="HideTWBExt"/>
        </w:rPr>
        <w:t>AuNomDe</w:t>
      </w:r>
      <w:r w:rsidRPr="00EA7C49">
        <w:rPr>
          <w:rStyle w:val="HideTWBExt"/>
        </w:rPr>
        <w:t>&gt;</w:t>
      </w:r>
    </w:p>
    <w:p w:rsidR="007814C7" w:rsidRPr="00EA7C49" w14:paraId="6B0CFE12"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7814C7" w:rsidRPr="00EA7C49" w14:paraId="6C7BE1A9"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7814C7" w:rsidRPr="00EA7C49" w14:paraId="678D0A9A" w14:textId="219540B4">
      <w:pPr>
        <w:pStyle w:val="NormalBold"/>
      </w:pPr>
      <w:r w:rsidRPr="00EA7C49">
        <w:rPr>
          <w:rStyle w:val="HideTWBExt"/>
        </w:rPr>
        <w:t>&lt;Article&gt;</w:t>
      </w:r>
      <w:r w:rsidRPr="00EA7C49">
        <w:t xml:space="preserve">Rule 193 </w:t>
      </w:r>
      <w:r w:rsidRPr="00EA7C49" w:rsidR="000A210F">
        <w:t>a −</w:t>
      </w:r>
      <w:r w:rsidRPr="00EA7C49" w:rsidR="0071547B">
        <w:t xml:space="preserve"> </w:t>
      </w:r>
      <w:r w:rsidRPr="00EA7C49" w:rsidR="000A210F">
        <w:t>paragraph 9</w:t>
      </w:r>
      <w:r w:rsidRPr="00EA7C49">
        <w:t xml:space="preserve">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00529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814C7" w:rsidRPr="00EA7C49" w14:paraId="28DC99AD" w14:textId="77777777"/>
        </w:tc>
      </w:tr>
      <w:tr w14:paraId="5ACE9D8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814C7" w:rsidRPr="00EA7C49" w14:paraId="516E7042" w14:textId="77777777">
            <w:pPr>
              <w:pStyle w:val="AmColumnHeading"/>
            </w:pPr>
            <w:r w:rsidRPr="00EA7C49">
              <w:t>Present text</w:t>
            </w:r>
          </w:p>
        </w:tc>
        <w:tc>
          <w:tcPr>
            <w:tcW w:w="4876" w:type="dxa"/>
            <w:tcBorders>
              <w:top w:val="nil"/>
              <w:left w:val="nil"/>
              <w:bottom w:val="nil"/>
              <w:right w:val="nil"/>
            </w:tcBorders>
          </w:tcPr>
          <w:p w:rsidR="007814C7" w:rsidRPr="00EA7C49" w14:paraId="14D56D4B" w14:textId="77777777">
            <w:pPr>
              <w:pStyle w:val="AmColumnHeading"/>
            </w:pPr>
            <w:r w:rsidRPr="00EA7C49">
              <w:t>Amendment</w:t>
            </w:r>
          </w:p>
        </w:tc>
      </w:tr>
      <w:tr w14:paraId="4067F41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814C7" w:rsidRPr="00EA7C49" w14:paraId="1DDA4726" w14:textId="77777777">
            <w:pPr>
              <w:pStyle w:val="Normal6a"/>
            </w:pPr>
          </w:p>
        </w:tc>
        <w:tc>
          <w:tcPr>
            <w:tcW w:w="4876" w:type="dxa"/>
            <w:tcBorders>
              <w:top w:val="nil"/>
              <w:left w:val="nil"/>
              <w:bottom w:val="nil"/>
              <w:right w:val="nil"/>
            </w:tcBorders>
          </w:tcPr>
          <w:p w:rsidR="007814C7" w:rsidRPr="00EA7C49" w14:paraId="59E85093" w14:textId="4450F6A9">
            <w:pPr>
              <w:pStyle w:val="Normal6a"/>
            </w:pPr>
            <w:r w:rsidRPr="00EA7C49">
              <w:rPr>
                <w:b/>
                <w:i/>
              </w:rPr>
              <w:t>9.</w:t>
            </w:r>
            <w:r w:rsidRPr="00EA7C49" w:rsidR="000A210F">
              <w:tab/>
            </w:r>
            <w:r w:rsidRPr="00EA7C49">
              <w:rPr>
                <w:b/>
                <w:i/>
              </w:rPr>
              <w:t>The Bureau shall lay down only the technical and administrative arrangements necessary for the implementation of this Rule, including arrangements for registration, revocation and relinquishment, supporting documents, secret ballots, corrections to votes and applicable technical deadlines.</w:t>
            </w:r>
          </w:p>
        </w:tc>
      </w:tr>
    </w:tbl>
    <w:p w:rsidR="007814C7" w:rsidRPr="00EA7C49" w14:paraId="6F0BE447" w14:textId="77777777">
      <w:pPr>
        <w:pStyle w:val="AmOrLang"/>
        <w:rPr>
          <w:lang w:val="es-ES"/>
        </w:rPr>
      </w:pPr>
      <w:r w:rsidRPr="00EA7C49">
        <w:rPr>
          <w:lang w:val="es-ES"/>
        </w:rPr>
        <w:t>Or</w:t>
      </w:r>
      <w:r w:rsidRPr="00EA7C49">
        <w:rPr>
          <w:lang w:val="es-ES"/>
        </w:rPr>
        <w:t xml:space="preserve">. </w:t>
      </w:r>
      <w:r w:rsidRPr="00EA7C49">
        <w:rPr>
          <w:rStyle w:val="HideTWBExt"/>
          <w:lang w:val="es-ES"/>
        </w:rPr>
        <w:t>&lt;Original&gt;</w:t>
      </w:r>
      <w:r w:rsidRPr="00EA7C49">
        <w:rPr>
          <w:rStyle w:val="HideTWBInt"/>
          <w:lang w:val="es-ES"/>
        </w:rPr>
        <w:t>{EN}</w:t>
      </w:r>
      <w:r w:rsidRPr="00EA7C49">
        <w:rPr>
          <w:lang w:val="es-ES"/>
        </w:rPr>
        <w:t>en</w:t>
      </w:r>
      <w:r w:rsidRPr="00EA7C49">
        <w:rPr>
          <w:rStyle w:val="HideTWBExt"/>
          <w:lang w:val="es-ES"/>
        </w:rPr>
        <w:t>&lt;/Original&gt;</w:t>
      </w:r>
    </w:p>
    <w:p w:rsidR="007814C7" w:rsidRPr="00EA7C49" w14:paraId="36417466" w14:textId="77777777">
      <w:pPr>
        <w:rPr>
          <w:lang w:val="es-ES"/>
        </w:rPr>
      </w:pPr>
      <w:r w:rsidRPr="00EA7C49">
        <w:rPr>
          <w:rStyle w:val="HideTWBExt"/>
          <w:lang w:val="es-ES"/>
        </w:rPr>
        <w:t>&lt;/Amend&gt;</w:t>
      </w:r>
    </w:p>
    <w:p w:rsidR="007814C7" w:rsidRPr="00EA7C49" w14:paraId="023171C5" w14:textId="71D23394">
      <w:pPr>
        <w:pStyle w:val="AmNumberTabs"/>
        <w:rPr>
          <w:lang w:val="es-ES"/>
        </w:rPr>
      </w:pPr>
      <w:r w:rsidRPr="00EA7C49">
        <w:rPr>
          <w:rStyle w:val="HideTWBExt"/>
          <w:lang w:val="es-ES"/>
        </w:rPr>
        <w:t>&lt;Amend&gt;</w:t>
      </w:r>
      <w:r w:rsidRPr="00EA7C49">
        <w:rPr>
          <w:lang w:val="es-ES"/>
        </w:rPr>
        <w:t>Amendment</w:t>
      </w:r>
      <w:r w:rsidRPr="00EA7C49">
        <w:rPr>
          <w:lang w:val="es-ES"/>
        </w:rPr>
        <w:tab/>
      </w:r>
      <w:r w:rsidRPr="00EA7C49">
        <w:rPr>
          <w:lang w:val="es-ES"/>
        </w:rPr>
        <w:tab/>
      </w:r>
      <w:r w:rsidRPr="00EA7C49">
        <w:rPr>
          <w:rStyle w:val="HideTWBExt"/>
          <w:lang w:val="es-ES"/>
        </w:rPr>
        <w:t>&lt;</w:t>
      </w:r>
      <w:r w:rsidRPr="00EA7C49">
        <w:rPr>
          <w:rStyle w:val="HideTWBExt"/>
          <w:lang w:val="es-ES"/>
        </w:rPr>
        <w:t>NumAm</w:t>
      </w:r>
      <w:r w:rsidRPr="00EA7C49">
        <w:rPr>
          <w:rStyle w:val="HideTWBExt"/>
          <w:lang w:val="es-ES"/>
        </w:rPr>
        <w:t>&gt;</w:t>
      </w:r>
      <w:r w:rsidRPr="00EA7C49" w:rsidR="00840F6F">
        <w:rPr>
          <w:lang w:val="es-ES"/>
        </w:rPr>
        <w:t>4</w:t>
      </w:r>
      <w:r w:rsidRPr="00EA7C49" w:rsidR="00D25626">
        <w:rPr>
          <w:lang w:val="es-ES"/>
        </w:rPr>
        <w:t>7</w:t>
      </w:r>
      <w:r w:rsidRPr="00EA7C49">
        <w:rPr>
          <w:rStyle w:val="HideTWBExt"/>
          <w:lang w:val="es-ES"/>
        </w:rPr>
        <w:t>&lt;/</w:t>
      </w:r>
      <w:r w:rsidRPr="00EA7C49">
        <w:rPr>
          <w:rStyle w:val="HideTWBExt"/>
          <w:lang w:val="es-ES"/>
        </w:rPr>
        <w:t>NumAm</w:t>
      </w:r>
      <w:r w:rsidRPr="00EA7C49">
        <w:rPr>
          <w:rStyle w:val="HideTWBExt"/>
          <w:lang w:val="es-ES"/>
        </w:rPr>
        <w:t>&gt;</w:t>
      </w:r>
    </w:p>
    <w:p w:rsidR="007814C7" w:rsidRPr="00EA7C49" w14:paraId="3DE635DC" w14:textId="77777777">
      <w:pPr>
        <w:pStyle w:val="NormalBold"/>
        <w:rPr>
          <w:lang w:val="es-ES"/>
        </w:rPr>
      </w:pPr>
      <w:r w:rsidRPr="00EA7C49">
        <w:rPr>
          <w:rStyle w:val="HideTWBExt"/>
          <w:b w:val="0"/>
          <w:lang w:val="es-ES"/>
        </w:rPr>
        <w:t>&lt;</w:t>
      </w:r>
      <w:r w:rsidRPr="00EA7C49">
        <w:rPr>
          <w:rStyle w:val="HideTWBExt"/>
          <w:b w:val="0"/>
          <w:lang w:val="es-ES"/>
        </w:rPr>
        <w:t>RepeatBlock-By</w:t>
      </w:r>
      <w:r w:rsidRPr="00EA7C49">
        <w:rPr>
          <w:rStyle w:val="HideTWBExt"/>
          <w:b w:val="0"/>
          <w:lang w:val="es-ES"/>
        </w:rPr>
        <w:t>&gt;&lt;Members&gt;</w:t>
      </w:r>
      <w:r w:rsidRPr="00EA7C49">
        <w:rPr>
          <w:lang w:val="es-ES"/>
        </w:rPr>
        <w:t>Juan Fernando López Aguilar</w:t>
      </w:r>
      <w:r w:rsidRPr="00EA7C49">
        <w:rPr>
          <w:rStyle w:val="HideTWBExt"/>
          <w:b w:val="0"/>
          <w:lang w:val="es-ES"/>
        </w:rPr>
        <w:t>&lt;/Members&gt;</w:t>
      </w:r>
    </w:p>
    <w:p w:rsidR="007814C7" w:rsidRPr="00EA7C49" w14:paraId="43AD019B" w14:textId="77777777">
      <w:pPr>
        <w:pStyle w:val="NormalBold"/>
        <w:rPr>
          <w:lang w:val="es-ES"/>
        </w:rPr>
      </w:pPr>
      <w:r w:rsidRPr="00EA7C49">
        <w:rPr>
          <w:rStyle w:val="HideTWBExt"/>
          <w:b w:val="0"/>
          <w:lang w:val="es-ES"/>
        </w:rPr>
        <w:t>&lt;/</w:t>
      </w:r>
      <w:r w:rsidRPr="00EA7C49">
        <w:rPr>
          <w:rStyle w:val="HideTWBExt"/>
          <w:b w:val="0"/>
          <w:lang w:val="es-ES"/>
        </w:rPr>
        <w:t>RepeatBlock-By</w:t>
      </w:r>
      <w:r w:rsidRPr="00EA7C49">
        <w:rPr>
          <w:rStyle w:val="HideTWBExt"/>
          <w:b w:val="0"/>
          <w:lang w:val="es-ES"/>
        </w:rPr>
        <w:t>&gt;</w:t>
      </w:r>
    </w:p>
    <w:p w:rsidR="007814C7" w:rsidRPr="00EA7C49" w14:paraId="5F236921"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7814C7" w:rsidRPr="00EA7C49" w14:paraId="6C84FE50" w14:textId="75E002F8">
      <w:pPr>
        <w:pStyle w:val="NormalBold"/>
      </w:pPr>
      <w:r w:rsidRPr="00EA7C49">
        <w:rPr>
          <w:rStyle w:val="HideTWBExt"/>
        </w:rPr>
        <w:t>&lt;Article&gt;</w:t>
      </w:r>
      <w:r w:rsidRPr="00EA7C49">
        <w:t xml:space="preserve">Rule 193 </w:t>
      </w:r>
      <w:r w:rsidRPr="00EA7C49" w:rsidR="000A210F">
        <w:t>a −</w:t>
      </w:r>
      <w:r w:rsidRPr="00EA7C49" w:rsidR="0071547B">
        <w:t xml:space="preserve"> </w:t>
      </w:r>
      <w:r w:rsidRPr="00EA7C49" w:rsidR="000A210F">
        <w:t>paragraph 9</w:t>
      </w:r>
      <w:r w:rsidRPr="00EA7C49">
        <w:t xml:space="preserve">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B09BC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814C7" w:rsidRPr="00EA7C49" w14:paraId="451D2F69" w14:textId="77777777"/>
        </w:tc>
      </w:tr>
      <w:tr w14:paraId="67E244D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814C7" w:rsidRPr="00EA7C49" w14:paraId="1155B3FC" w14:textId="77777777">
            <w:pPr>
              <w:pStyle w:val="AmColumnHeading"/>
            </w:pPr>
            <w:r w:rsidRPr="00EA7C49">
              <w:t>Present text</w:t>
            </w:r>
          </w:p>
        </w:tc>
        <w:tc>
          <w:tcPr>
            <w:tcW w:w="4876" w:type="dxa"/>
            <w:tcBorders>
              <w:top w:val="nil"/>
              <w:left w:val="nil"/>
              <w:bottom w:val="nil"/>
              <w:right w:val="nil"/>
            </w:tcBorders>
          </w:tcPr>
          <w:p w:rsidR="007814C7" w:rsidRPr="00EA7C49" w14:paraId="1FE679FB" w14:textId="77777777">
            <w:pPr>
              <w:pStyle w:val="AmColumnHeading"/>
            </w:pPr>
            <w:r w:rsidRPr="00EA7C49">
              <w:t>Amendment</w:t>
            </w:r>
          </w:p>
        </w:tc>
      </w:tr>
      <w:tr w14:paraId="314CEE5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814C7" w:rsidRPr="00EA7C49" w14:paraId="12D2AB6E" w14:textId="77777777">
            <w:pPr>
              <w:pStyle w:val="Normal6a"/>
            </w:pPr>
          </w:p>
        </w:tc>
        <w:tc>
          <w:tcPr>
            <w:tcW w:w="4876" w:type="dxa"/>
            <w:tcBorders>
              <w:top w:val="nil"/>
              <w:left w:val="nil"/>
              <w:bottom w:val="nil"/>
              <w:right w:val="nil"/>
            </w:tcBorders>
          </w:tcPr>
          <w:p w:rsidR="007814C7" w:rsidRPr="00EA7C49" w14:paraId="37076225" w14:textId="6A56EA68">
            <w:pPr>
              <w:pStyle w:val="Normal6a"/>
            </w:pPr>
            <w:r w:rsidRPr="00EA7C49">
              <w:rPr>
                <w:b/>
                <w:i/>
              </w:rPr>
              <w:t>9.</w:t>
            </w:r>
            <w:r w:rsidRPr="00EA7C49" w:rsidR="0058645B">
              <w:tab/>
            </w:r>
            <w:r w:rsidRPr="00EA7C49">
              <w:rPr>
                <w:b/>
                <w:i/>
              </w:rPr>
              <w:t>The Bureau shall lay down the practical arrangements necessary for the implementation of this Rule, including the forms for the delegation and for its suspension, revocation and termination, and the applicable deadlines for their submission, as well as the list of supporting documents to be submitted.</w:t>
            </w:r>
          </w:p>
        </w:tc>
      </w:tr>
    </w:tbl>
    <w:p w:rsidR="007814C7" w:rsidRPr="00EA7C49" w14:paraId="6F609C0E" w14:textId="77777777">
      <w:pPr>
        <w:pStyle w:val="AmOrLang"/>
      </w:pPr>
      <w:r w:rsidRPr="00EA7C49">
        <w:t xml:space="preserve">Or. </w:t>
      </w:r>
      <w:r w:rsidRPr="00EA7C49">
        <w:rPr>
          <w:rStyle w:val="HideTWBExt"/>
        </w:rPr>
        <w:t>&lt;Original&gt;</w:t>
      </w:r>
      <w:r w:rsidRPr="00EA7C49">
        <w:rPr>
          <w:rStyle w:val="HideTWBInt"/>
        </w:rPr>
        <w:t>{EN}</w:t>
      </w:r>
      <w:r w:rsidRPr="00EA7C49">
        <w:t>en</w:t>
      </w:r>
      <w:r w:rsidRPr="00EA7C49">
        <w:rPr>
          <w:rStyle w:val="HideTWBExt"/>
        </w:rPr>
        <w:t>&lt;/Original&gt;</w:t>
      </w:r>
    </w:p>
    <w:p w:rsidR="007814C7" w:rsidRPr="00EA7C49" w14:paraId="684FA91D" w14:textId="77777777">
      <w:r w:rsidRPr="00EA7C49">
        <w:rPr>
          <w:rStyle w:val="HideTWBExt"/>
        </w:rPr>
        <w:t>&lt;/Amend&gt;</w:t>
      </w:r>
    </w:p>
    <w:p w:rsidR="007814C7" w:rsidRPr="00EA7C49" w14:paraId="3A06E0D9" w14:textId="476FE143">
      <w:pPr>
        <w:pStyle w:val="AmNumberTabs"/>
      </w:pPr>
      <w:r w:rsidRPr="00EA7C49">
        <w:rPr>
          <w:rStyle w:val="HideTWBExt"/>
        </w:rPr>
        <w:t>&lt;Amend&gt;</w:t>
      </w:r>
      <w:r w:rsidRPr="00EA7C49">
        <w:t>Amendment</w:t>
      </w:r>
      <w:r w:rsidRPr="00EA7C49">
        <w:tab/>
      </w:r>
      <w:r w:rsidRPr="00EA7C49">
        <w:tab/>
      </w:r>
      <w:r w:rsidRPr="00EA7C49">
        <w:rPr>
          <w:rStyle w:val="HideTWBExt"/>
        </w:rPr>
        <w:t>&lt;</w:t>
      </w:r>
      <w:r w:rsidRPr="00EA7C49">
        <w:rPr>
          <w:rStyle w:val="HideTWBExt"/>
        </w:rPr>
        <w:t>NumAm</w:t>
      </w:r>
      <w:r w:rsidRPr="00EA7C49">
        <w:rPr>
          <w:rStyle w:val="HideTWBExt"/>
        </w:rPr>
        <w:t>&gt;</w:t>
      </w:r>
      <w:r w:rsidRPr="00EA7C49" w:rsidR="00840F6F">
        <w:t>4</w:t>
      </w:r>
      <w:r w:rsidRPr="00EA7C49" w:rsidR="00D25626">
        <w:t>8</w:t>
      </w:r>
      <w:r w:rsidRPr="00EA7C49">
        <w:rPr>
          <w:rStyle w:val="HideTWBExt"/>
        </w:rPr>
        <w:t>&lt;/</w:t>
      </w:r>
      <w:r w:rsidRPr="00EA7C49">
        <w:rPr>
          <w:rStyle w:val="HideTWBExt"/>
        </w:rPr>
        <w:t>NumAm</w:t>
      </w:r>
      <w:r w:rsidRPr="00EA7C49">
        <w:rPr>
          <w:rStyle w:val="HideTWBExt"/>
        </w:rPr>
        <w:t>&gt;</w:t>
      </w:r>
    </w:p>
    <w:p w:rsidR="007814C7" w:rsidRPr="00EA7C49" w14:paraId="34ECAFD6" w14:textId="77777777">
      <w:pPr>
        <w:pStyle w:val="NormalBold"/>
      </w:pPr>
      <w:r w:rsidRPr="00EA7C49">
        <w:rPr>
          <w:rStyle w:val="HideTWBExt"/>
          <w:b w:val="0"/>
        </w:rPr>
        <w:t>&lt;</w:t>
      </w:r>
      <w:r w:rsidRPr="00EA7C49">
        <w:rPr>
          <w:rStyle w:val="HideTWBExt"/>
          <w:b w:val="0"/>
        </w:rPr>
        <w:t>RepeatBlock</w:t>
      </w:r>
      <w:r w:rsidRPr="00EA7C49">
        <w:rPr>
          <w:rStyle w:val="HideTWBExt"/>
          <w:b w:val="0"/>
        </w:rPr>
        <w:t>-By&gt;&lt;Members&gt;</w:t>
      </w:r>
      <w:r w:rsidRPr="00EA7C49">
        <w:t>Loránt Vincze, Ana Miguel Pedro</w:t>
      </w:r>
      <w:r w:rsidRPr="00EA7C49">
        <w:rPr>
          <w:rStyle w:val="HideTWBExt"/>
          <w:b w:val="0"/>
        </w:rPr>
        <w:t>&lt;/Members&gt;</w:t>
      </w:r>
    </w:p>
    <w:p w:rsidR="007814C7" w:rsidRPr="00EA7C49" w14:paraId="772277C2" w14:textId="77777777">
      <w:pPr>
        <w:pStyle w:val="NormalBold"/>
      </w:pPr>
      <w:r w:rsidRPr="00EA7C49">
        <w:rPr>
          <w:rStyle w:val="HideTWBExt"/>
          <w:b w:val="0"/>
        </w:rPr>
        <w:t>&lt;/</w:t>
      </w:r>
      <w:r w:rsidRPr="00EA7C49">
        <w:rPr>
          <w:rStyle w:val="HideTWBExt"/>
          <w:b w:val="0"/>
        </w:rPr>
        <w:t>RepeatBlock</w:t>
      </w:r>
      <w:r w:rsidRPr="00EA7C49">
        <w:rPr>
          <w:rStyle w:val="HideTWBExt"/>
          <w:b w:val="0"/>
        </w:rPr>
        <w:t>-By&gt;</w:t>
      </w:r>
    </w:p>
    <w:p w:rsidR="007814C7" w:rsidRPr="00EA7C49" w14:paraId="00595793" w14:textId="77777777">
      <w:pPr>
        <w:pStyle w:val="NormalBold"/>
      </w:pPr>
      <w:r w:rsidRPr="00EA7C49">
        <w:rPr>
          <w:rStyle w:val="HideTWBExt"/>
        </w:rPr>
        <w:t>&lt;</w:t>
      </w:r>
      <w:r w:rsidRPr="00EA7C49">
        <w:rPr>
          <w:rStyle w:val="HideTWBExt"/>
        </w:rPr>
        <w:t>DocAmend</w:t>
      </w:r>
      <w:r w:rsidRPr="00EA7C49">
        <w:rPr>
          <w:rStyle w:val="HideTWBExt"/>
        </w:rPr>
        <w:t>&gt;</w:t>
      </w:r>
      <w:r w:rsidRPr="00EA7C49">
        <w:t>Rules of Procedure</w:t>
      </w:r>
      <w:r w:rsidRPr="00EA7C49">
        <w:rPr>
          <w:rStyle w:val="HideTWBExt"/>
        </w:rPr>
        <w:t>&lt;/</w:t>
      </w:r>
      <w:r w:rsidRPr="00EA7C49">
        <w:rPr>
          <w:rStyle w:val="HideTWBExt"/>
        </w:rPr>
        <w:t>DocAmend</w:t>
      </w:r>
      <w:r w:rsidRPr="00EA7C49">
        <w:rPr>
          <w:rStyle w:val="HideTWBExt"/>
        </w:rPr>
        <w:t>&gt;</w:t>
      </w:r>
    </w:p>
    <w:p w:rsidR="007814C7" w:rsidRPr="00EA7C49" w14:paraId="7E814CE2" w14:textId="2DDECC2C">
      <w:pPr>
        <w:pStyle w:val="NormalBold"/>
      </w:pPr>
      <w:r w:rsidRPr="00EA7C49">
        <w:rPr>
          <w:rStyle w:val="HideTWBExt"/>
        </w:rPr>
        <w:t>&lt;Article&gt;</w:t>
      </w:r>
      <w:r w:rsidRPr="00EA7C49">
        <w:t xml:space="preserve">Rule 193 </w:t>
      </w:r>
      <w:r w:rsidRPr="00EA7C49" w:rsidR="000A210F">
        <w:t>a −</w:t>
      </w:r>
      <w:r w:rsidRPr="00EA7C49" w:rsidR="0071547B">
        <w:t xml:space="preserve"> </w:t>
      </w:r>
      <w:r w:rsidRPr="00EA7C49" w:rsidR="000A210F">
        <w:t>paragraph 9</w:t>
      </w:r>
      <w:r w:rsidRPr="00EA7C49">
        <w:t xml:space="preserve"> (new)</w:t>
      </w:r>
      <w:r w:rsidRPr="00EA7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A5830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814C7" w:rsidRPr="00EA7C49" w14:paraId="416F79EE" w14:textId="77777777"/>
        </w:tc>
      </w:tr>
      <w:tr w14:paraId="7F647C7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814C7" w:rsidRPr="00EA7C49" w14:paraId="24A0FFD6" w14:textId="77777777">
            <w:pPr>
              <w:pStyle w:val="AmColumnHeading"/>
            </w:pPr>
            <w:r w:rsidRPr="00EA7C49">
              <w:t>Present text</w:t>
            </w:r>
          </w:p>
        </w:tc>
        <w:tc>
          <w:tcPr>
            <w:tcW w:w="4876" w:type="dxa"/>
            <w:tcBorders>
              <w:top w:val="nil"/>
              <w:left w:val="nil"/>
              <w:bottom w:val="nil"/>
              <w:right w:val="nil"/>
            </w:tcBorders>
          </w:tcPr>
          <w:p w:rsidR="007814C7" w:rsidRPr="00EA7C49" w14:paraId="4F83691E" w14:textId="77777777">
            <w:pPr>
              <w:pStyle w:val="AmColumnHeading"/>
            </w:pPr>
            <w:r w:rsidRPr="00EA7C49">
              <w:t>Amendment</w:t>
            </w:r>
          </w:p>
        </w:tc>
      </w:tr>
      <w:tr w14:paraId="0C3DF47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814C7" w:rsidRPr="00EA7C49" w14:paraId="5BAE1D9D" w14:textId="77777777">
            <w:pPr>
              <w:pStyle w:val="Normal6a"/>
            </w:pPr>
          </w:p>
        </w:tc>
        <w:tc>
          <w:tcPr>
            <w:tcW w:w="4876" w:type="dxa"/>
            <w:tcBorders>
              <w:top w:val="nil"/>
              <w:left w:val="nil"/>
              <w:bottom w:val="nil"/>
              <w:right w:val="nil"/>
            </w:tcBorders>
          </w:tcPr>
          <w:p w:rsidR="007814C7" w:rsidRPr="00EA7C49" w14:paraId="41B307C5" w14:textId="3087D68D">
            <w:pPr>
              <w:pStyle w:val="Normal6a"/>
            </w:pPr>
            <w:r w:rsidRPr="00EA7C49">
              <w:rPr>
                <w:b/>
                <w:i/>
              </w:rPr>
              <w:t>9.</w:t>
            </w:r>
            <w:r w:rsidRPr="00EA7C49" w:rsidR="0058645B">
              <w:tab/>
            </w:r>
            <w:r w:rsidRPr="00EA7C49">
              <w:rPr>
                <w:b/>
                <w:i/>
              </w:rPr>
              <w:t>The Bureau shall lay down only the technical and administrative arrangements necessary for the implementation of this Rule.</w:t>
            </w:r>
          </w:p>
        </w:tc>
      </w:tr>
    </w:tbl>
    <w:p w:rsidR="007814C7" w:rsidRPr="00EA7C49" w14:paraId="3FD79820" w14:textId="77777777">
      <w:pPr>
        <w:pStyle w:val="AmOrLang"/>
      </w:pPr>
      <w:r w:rsidRPr="00EA7C49">
        <w:t xml:space="preserve">Or. </w:t>
      </w:r>
      <w:r w:rsidRPr="00EA7C49">
        <w:rPr>
          <w:rStyle w:val="HideTWBExt"/>
        </w:rPr>
        <w:t>&lt;Original&gt;</w:t>
      </w:r>
      <w:r w:rsidRPr="00EA7C49">
        <w:rPr>
          <w:rStyle w:val="HideTWBInt"/>
        </w:rPr>
        <w:t>{EN}</w:t>
      </w:r>
      <w:r w:rsidRPr="00EA7C49">
        <w:t>en</w:t>
      </w:r>
      <w:r w:rsidRPr="00EA7C49">
        <w:rPr>
          <w:rStyle w:val="HideTWBExt"/>
        </w:rPr>
        <w:t>&lt;/Original&gt;</w:t>
      </w:r>
    </w:p>
    <w:p w:rsidR="007814C7" w:rsidRPr="00EA7C49" w14:paraId="4CF3CDE1" w14:textId="77777777">
      <w:pPr>
        <w:pStyle w:val="AmJustTitle"/>
      </w:pPr>
      <w:r w:rsidRPr="00EA7C49">
        <w:rPr>
          <w:rStyle w:val="HideTWBExt"/>
        </w:rPr>
        <w:t>&lt;</w:t>
      </w:r>
      <w:r w:rsidRPr="00EA7C49">
        <w:rPr>
          <w:rStyle w:val="HideTWBExt"/>
        </w:rPr>
        <w:t>TitreJust</w:t>
      </w:r>
      <w:r w:rsidRPr="00EA7C49">
        <w:rPr>
          <w:rStyle w:val="HideTWBExt"/>
        </w:rPr>
        <w:t>&gt;</w:t>
      </w:r>
      <w:r w:rsidRPr="00EA7C49">
        <w:t>Justification</w:t>
      </w:r>
      <w:r w:rsidRPr="00EA7C49">
        <w:rPr>
          <w:rStyle w:val="HideTWBExt"/>
        </w:rPr>
        <w:t>&lt;/</w:t>
      </w:r>
      <w:r w:rsidRPr="00EA7C49">
        <w:rPr>
          <w:rStyle w:val="HideTWBExt"/>
        </w:rPr>
        <w:t>TitreJust</w:t>
      </w:r>
      <w:r w:rsidRPr="00EA7C49">
        <w:rPr>
          <w:rStyle w:val="HideTWBExt"/>
        </w:rPr>
        <w:t>&gt;</w:t>
      </w:r>
    </w:p>
    <w:p w:rsidR="007814C7" w:rsidRPr="00EA7C49" w14:paraId="402E0ACD" w14:textId="77777777">
      <w:pPr>
        <w:pStyle w:val="AmJustText"/>
      </w:pPr>
      <w:r w:rsidRPr="00EA7C49">
        <w:t xml:space="preserve">The proposal for a decision sets out the details of the Bureau's implementing powers </w:t>
      </w:r>
      <w:r w:rsidRPr="00EA7C49">
        <w:t>with regard to</w:t>
      </w:r>
      <w:r w:rsidRPr="00EA7C49">
        <w:t xml:space="preserve"> this new Rule.</w:t>
      </w:r>
    </w:p>
    <w:p w:rsidR="007814C7" w:rsidRPr="00EA7C49" w14:paraId="4161410D" w14:textId="77777777">
      <w:r w:rsidRPr="00EA7C49">
        <w:rPr>
          <w:rStyle w:val="HideTWBExt"/>
        </w:rPr>
        <w:t>&lt;/Amend&gt;</w:t>
      </w:r>
    </w:p>
    <w:p w:rsidR="007814C7" w:rsidRPr="00EA7C49" w14:paraId="4B67D99A" w14:textId="77777777">
      <w:r w:rsidRPr="00EA7C49">
        <w:rPr>
          <w:rStyle w:val="HideTWBExt"/>
        </w:rPr>
        <w:t>&lt;/</w:t>
      </w:r>
      <w:r w:rsidRPr="00EA7C49">
        <w:rPr>
          <w:rStyle w:val="HideTWBExt"/>
        </w:rPr>
        <w:t>RepeatBlock</w:t>
      </w:r>
      <w:r w:rsidRPr="00EA7C49">
        <w:rPr>
          <w:rStyle w:val="HideTWBExt"/>
        </w:rPr>
        <w:t>-Amend&gt;</w:t>
      </w:r>
    </w:p>
    <w:sectPr w:rsidSect="00EA7C49">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C49" w:rsidP="00EA7C49" w14:paraId="5AC924E7" w14:textId="77777777">
    <w:pPr>
      <w:pStyle w:val="EPFooter"/>
    </w:pPr>
    <w:r>
      <w:t>PE</w:t>
    </w:r>
    <w:r w:rsidRPr="00EA7C49">
      <w:rPr>
        <w:rStyle w:val="HideTWBExt"/>
      </w:rPr>
      <w:t>&lt;</w:t>
    </w:r>
    <w:r w:rsidRPr="00EA7C49">
      <w:rPr>
        <w:rStyle w:val="HideTWBExt"/>
      </w:rPr>
      <w:t>NoPE</w:t>
    </w:r>
    <w:r w:rsidRPr="00EA7C49">
      <w:rPr>
        <w:rStyle w:val="HideTWBExt"/>
      </w:rPr>
      <w:t>&gt;</w:t>
    </w:r>
    <w:r>
      <w:t>796.469</w:t>
    </w:r>
    <w:r w:rsidRPr="00EA7C49">
      <w:rPr>
        <w:rStyle w:val="HideTWBExt"/>
      </w:rPr>
      <w:t>&lt;/</w:t>
    </w:r>
    <w:r w:rsidRPr="00EA7C49">
      <w:rPr>
        <w:rStyle w:val="HideTWBExt"/>
      </w:rPr>
      <w:t>NoPE</w:t>
    </w:r>
    <w:r w:rsidRPr="00EA7C49">
      <w:rPr>
        <w:rStyle w:val="HideTWBExt"/>
      </w:rPr>
      <w:t>&gt;&lt;Version&gt;</w:t>
    </w:r>
    <w:r>
      <w:t>v01-00</w:t>
    </w:r>
    <w:r w:rsidRPr="00EA7C49">
      <w:rPr>
        <w:rStyle w:val="HideTWBExt"/>
      </w:rPr>
      <w:t>&lt;/Version&gt;</w:t>
    </w:r>
    <w:r>
      <w:tab/>
    </w:r>
    <w:r>
      <w:fldChar w:fldCharType="begin"/>
    </w:r>
    <w:r>
      <w:instrText xml:space="preserve"> PAGE  \* MERGEFORMAT </w:instrText>
    </w:r>
    <w:r>
      <w:fldChar w:fldCharType="separate"/>
    </w:r>
    <w:r>
      <w:rPr>
        <w:noProof/>
      </w:rPr>
      <w:t>6</w:t>
    </w:r>
    <w:r>
      <w:fldChar w:fldCharType="end"/>
    </w:r>
    <w:r>
      <w:t>/</w:t>
    </w:r>
    <w:r>
      <w:fldChar w:fldCharType="begin"/>
    </w:r>
    <w:r>
      <w:instrText xml:space="preserve"> NUMPAGES  \* MERGEFORMAT </w:instrText>
    </w:r>
    <w:r>
      <w:fldChar w:fldCharType="separate"/>
    </w:r>
    <w:r>
      <w:rPr>
        <w:noProof/>
      </w:rPr>
      <w:t>1</w:t>
    </w:r>
    <w:r>
      <w:rPr>
        <w:noProof/>
      </w:rPr>
      <w:fldChar w:fldCharType="end"/>
    </w:r>
    <w:r>
      <w:tab/>
    </w:r>
    <w:r w:rsidRPr="00EA7C49">
      <w:rPr>
        <w:rStyle w:val="HideTWBExt"/>
      </w:rPr>
      <w:t>&lt;</w:t>
    </w:r>
    <w:r w:rsidRPr="00EA7C49">
      <w:rPr>
        <w:rStyle w:val="HideTWBExt"/>
      </w:rPr>
      <w:t>PathFdR</w:t>
    </w:r>
    <w:r w:rsidRPr="00EA7C49">
      <w:rPr>
        <w:rStyle w:val="HideTWBExt"/>
      </w:rPr>
      <w:t>&gt;</w:t>
    </w:r>
    <w:r>
      <w:t>AM\1352562EN.docx</w:t>
    </w:r>
    <w:r w:rsidRPr="00EA7C49">
      <w:rPr>
        <w:rStyle w:val="HideTWBExt"/>
      </w:rPr>
      <w:t>&lt;/</w:t>
    </w:r>
    <w:r w:rsidRPr="00EA7C49">
      <w:rPr>
        <w:rStyle w:val="HideTWBExt"/>
      </w:rPr>
      <w:t>PathFdR</w:t>
    </w:r>
    <w:r w:rsidRPr="00EA7C49">
      <w:rPr>
        <w:rStyle w:val="HideTWBExt"/>
      </w:rPr>
      <w:t>&gt;</w:t>
    </w:r>
  </w:p>
  <w:p w:rsidR="007814C7" w:rsidRPr="00EA7C49" w:rsidP="00EA7C49" w14:paraId="3EE62C2C" w14:textId="613894EA">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C49" w:rsidP="00EA7C49" w14:paraId="4E51E34B" w14:textId="77777777">
    <w:pPr>
      <w:pStyle w:val="EPFooter"/>
    </w:pPr>
    <w:r w:rsidRPr="00EA7C49">
      <w:rPr>
        <w:rStyle w:val="HideTWBExt"/>
      </w:rPr>
      <w:t>&lt;</w:t>
    </w:r>
    <w:r w:rsidRPr="00EA7C49">
      <w:rPr>
        <w:rStyle w:val="HideTWBExt"/>
      </w:rPr>
      <w:t>PathFdR</w:t>
    </w:r>
    <w:r w:rsidRPr="00EA7C49">
      <w:rPr>
        <w:rStyle w:val="HideTWBExt"/>
      </w:rPr>
      <w:t>&gt;</w:t>
    </w:r>
    <w:r>
      <w:t>AM\1352562EN.docx</w:t>
    </w:r>
    <w:r w:rsidRPr="00EA7C49">
      <w:rPr>
        <w:rStyle w:val="HideTWBExt"/>
      </w:rPr>
      <w:t>&lt;/</w:t>
    </w:r>
    <w:r w:rsidRPr="00EA7C49">
      <w:rPr>
        <w:rStyle w:val="HideTWBExt"/>
      </w:rPr>
      <w:t>PathFdR</w:t>
    </w:r>
    <w:r w:rsidRPr="00EA7C49">
      <w:rPr>
        <w:rStyle w:val="HideTWBExt"/>
      </w:rPr>
      <w:t>&gt;</w:t>
    </w:r>
    <w:r>
      <w:tab/>
    </w:r>
    <w:r>
      <w:fldChar w:fldCharType="begin"/>
    </w:r>
    <w:r>
      <w:instrText xml:space="preserve"> PAGE  \* MERGEFORMAT </w:instrText>
    </w:r>
    <w:r>
      <w:fldChar w:fldCharType="separate"/>
    </w:r>
    <w:r>
      <w:rPr>
        <w:noProof/>
      </w:rPr>
      <w:t>6</w:t>
    </w:r>
    <w:r>
      <w:fldChar w:fldCharType="end"/>
    </w:r>
    <w:r>
      <w:t>/</w:t>
    </w:r>
    <w:r>
      <w:fldChar w:fldCharType="begin"/>
    </w:r>
    <w:r>
      <w:instrText xml:space="preserve"> NUMPAGES  \* MERGEFORMAT </w:instrText>
    </w:r>
    <w:r>
      <w:fldChar w:fldCharType="separate"/>
    </w:r>
    <w:r>
      <w:rPr>
        <w:noProof/>
      </w:rPr>
      <w:t>1</w:t>
    </w:r>
    <w:r>
      <w:rPr>
        <w:noProof/>
      </w:rPr>
      <w:fldChar w:fldCharType="end"/>
    </w:r>
    <w:r>
      <w:tab/>
      <w:t>PE</w:t>
    </w:r>
    <w:r w:rsidRPr="00EA7C49">
      <w:rPr>
        <w:rStyle w:val="HideTWBExt"/>
      </w:rPr>
      <w:t>&lt;</w:t>
    </w:r>
    <w:r w:rsidRPr="00EA7C49">
      <w:rPr>
        <w:rStyle w:val="HideTWBExt"/>
      </w:rPr>
      <w:t>NoPE</w:t>
    </w:r>
    <w:r w:rsidRPr="00EA7C49">
      <w:rPr>
        <w:rStyle w:val="HideTWBExt"/>
      </w:rPr>
      <w:t>&gt;</w:t>
    </w:r>
    <w:r>
      <w:t>796.469</w:t>
    </w:r>
    <w:r w:rsidRPr="00EA7C49">
      <w:rPr>
        <w:rStyle w:val="HideTWBExt"/>
      </w:rPr>
      <w:t>&lt;/</w:t>
    </w:r>
    <w:r w:rsidRPr="00EA7C49">
      <w:rPr>
        <w:rStyle w:val="HideTWBExt"/>
      </w:rPr>
      <w:t>NoPE</w:t>
    </w:r>
    <w:r w:rsidRPr="00EA7C49">
      <w:rPr>
        <w:rStyle w:val="HideTWBExt"/>
      </w:rPr>
      <w:t>&gt;&lt;Version&gt;</w:t>
    </w:r>
    <w:r>
      <w:t>v01-00</w:t>
    </w:r>
    <w:r w:rsidRPr="00EA7C49">
      <w:rPr>
        <w:rStyle w:val="HideTWBExt"/>
      </w:rPr>
      <w:t>&lt;/Version&gt;</w:t>
    </w:r>
  </w:p>
  <w:p w:rsidR="007814C7" w:rsidRPr="00EA7C49" w:rsidP="00EA7C49" w14:paraId="2A137E43" w14:textId="6A893CFC">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C49" w:rsidP="00EA7C49" w14:paraId="511494AE" w14:textId="77777777">
    <w:pPr>
      <w:pStyle w:val="EPFooter"/>
    </w:pPr>
    <w:r w:rsidRPr="00EA7C49">
      <w:rPr>
        <w:rStyle w:val="HideTWBExt"/>
      </w:rPr>
      <w:t>&lt;</w:t>
    </w:r>
    <w:r w:rsidRPr="00EA7C49">
      <w:rPr>
        <w:rStyle w:val="HideTWBExt"/>
      </w:rPr>
      <w:t>PathFdR</w:t>
    </w:r>
    <w:r w:rsidRPr="00EA7C49">
      <w:rPr>
        <w:rStyle w:val="HideTWBExt"/>
      </w:rPr>
      <w:t>&gt;</w:t>
    </w:r>
    <w:r>
      <w:t>AM\1352562EN.docx</w:t>
    </w:r>
    <w:r w:rsidRPr="00EA7C49">
      <w:rPr>
        <w:rStyle w:val="HideTWBExt"/>
      </w:rPr>
      <w:t>&lt;/</w:t>
    </w:r>
    <w:r w:rsidRPr="00EA7C49">
      <w:rPr>
        <w:rStyle w:val="HideTWBExt"/>
      </w:rPr>
      <w:t>PathFdR</w:t>
    </w:r>
    <w:r w:rsidRPr="00EA7C49">
      <w:rPr>
        <w:rStyle w:val="HideTWBExt"/>
      </w:rPr>
      <w:t>&gt;</w:t>
    </w:r>
    <w:r>
      <w:tab/>
    </w:r>
    <w:r>
      <w:tab/>
      <w:t>PE</w:t>
    </w:r>
    <w:r w:rsidRPr="00EA7C49">
      <w:rPr>
        <w:rStyle w:val="HideTWBExt"/>
      </w:rPr>
      <w:t>&lt;</w:t>
    </w:r>
    <w:r w:rsidRPr="00EA7C49">
      <w:rPr>
        <w:rStyle w:val="HideTWBExt"/>
      </w:rPr>
      <w:t>NoPE</w:t>
    </w:r>
    <w:r w:rsidRPr="00EA7C49">
      <w:rPr>
        <w:rStyle w:val="HideTWBExt"/>
      </w:rPr>
      <w:t>&gt;</w:t>
    </w:r>
    <w:r>
      <w:t>796.469</w:t>
    </w:r>
    <w:r w:rsidRPr="00EA7C49">
      <w:rPr>
        <w:rStyle w:val="HideTWBExt"/>
      </w:rPr>
      <w:t>&lt;/</w:t>
    </w:r>
    <w:r w:rsidRPr="00EA7C49">
      <w:rPr>
        <w:rStyle w:val="HideTWBExt"/>
      </w:rPr>
      <w:t>NoPE</w:t>
    </w:r>
    <w:r w:rsidRPr="00EA7C49">
      <w:rPr>
        <w:rStyle w:val="HideTWBExt"/>
      </w:rPr>
      <w:t>&gt;&lt;Version&gt;</w:t>
    </w:r>
    <w:r>
      <w:t>v01-00</w:t>
    </w:r>
    <w:r w:rsidRPr="00EA7C49">
      <w:rPr>
        <w:rStyle w:val="HideTWBExt"/>
      </w:rPr>
      <w:t>&lt;/Version&gt;</w:t>
    </w:r>
  </w:p>
  <w:p w:rsidR="007814C7" w:rsidRPr="00EA7C49" w:rsidP="00EA7C49" w14:paraId="7B491C6A" w14:textId="3175974A">
    <w:pPr>
      <w:pStyle w:val="EPFooter2"/>
    </w:pPr>
    <w:r>
      <w:t>EN</w:t>
    </w:r>
    <w:r>
      <w:tab/>
    </w:r>
    <w:r w:rsidRPr="00EA7C49">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45B" w:rsidRPr="00EA7C49" w14:paraId="1D0A91B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45B" w:rsidRPr="00EA7C49" w14:paraId="3755BD9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45B" w:rsidRPr="00EA7C49" w14:paraId="5538DF8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5360E"/>
    <w:rsid w:val="000A210F"/>
    <w:rsid w:val="000D653F"/>
    <w:rsid w:val="000F4F02"/>
    <w:rsid w:val="00117DCE"/>
    <w:rsid w:val="002C2D34"/>
    <w:rsid w:val="002E7E22"/>
    <w:rsid w:val="004924D0"/>
    <w:rsid w:val="0058645B"/>
    <w:rsid w:val="00603971"/>
    <w:rsid w:val="00605132"/>
    <w:rsid w:val="00665AFA"/>
    <w:rsid w:val="00674DBC"/>
    <w:rsid w:val="00695FA0"/>
    <w:rsid w:val="0071547B"/>
    <w:rsid w:val="00720962"/>
    <w:rsid w:val="007814C7"/>
    <w:rsid w:val="007B7851"/>
    <w:rsid w:val="007C7F75"/>
    <w:rsid w:val="007F572A"/>
    <w:rsid w:val="00840F6F"/>
    <w:rsid w:val="00860D3F"/>
    <w:rsid w:val="008B19FE"/>
    <w:rsid w:val="009F28A1"/>
    <w:rsid w:val="00A453B1"/>
    <w:rsid w:val="00A77B3E"/>
    <w:rsid w:val="00AA5F3C"/>
    <w:rsid w:val="00AE244F"/>
    <w:rsid w:val="00B20FF5"/>
    <w:rsid w:val="00B75328"/>
    <w:rsid w:val="00BD2AC5"/>
    <w:rsid w:val="00CA2A55"/>
    <w:rsid w:val="00CA7480"/>
    <w:rsid w:val="00CD3E16"/>
    <w:rsid w:val="00D06A25"/>
    <w:rsid w:val="00D25626"/>
    <w:rsid w:val="00E728D5"/>
    <w:rsid w:val="00E728DD"/>
    <w:rsid w:val="00E757D9"/>
    <w:rsid w:val="00E92E0B"/>
    <w:rsid w:val="00EA7C49"/>
    <w:rsid w:val="00F41CA7"/>
  </w:rsids>
  <w:docVars>
    <w:docVar w:name="CopyToNetwork" w:val="-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4147513 HideTWBExt;}{\s16\qr \li0\ri0\sb240\sa240\nowidctlpar\wrapdefault\aspalpha\aspnum\faauto\adjustright\rin0\lin0\itap0 \rtlch\fcs1 \af0\afs20\alang1025 \ltrch\fcs0 &#13;_x000a_\fs24\lang2057\langfe2057\cgrid\langnp2057\langfenp2057 \sbasedon0 \snext16 \spriority0 \styrsid4147513 AmOrLang;}{\s17\ql \li0\ri0\sa120\nowidctlpar\wrapdefault\aspalpha\aspnum\faauto\adjustright\rin0\lin0\itap0 \rtlch\fcs1 \af0\afs20\alang1025 &#13;_x000a_\ltrch\fcs0 \fs24\lang2057\langfe2057\cgrid\langnp2057\langfenp2057 \sbasedon0 \snext17 \spriority0 \styrsid4147513 Normal6a;}{\s18\qc \li0\ri0\sb240\sa240\nowidctlpar\wrapdefault\aspalpha\aspnum\faauto\adjustright\rin0\lin0\itap0 \rtlch\fcs1 &#13;_x000a_\af0\afs20\alang1025 \ltrch\fcs0 \i\fs24\lang2057\langfe2057\cgrid\langnp2057\langfenp2057 \sbasedon0 \snext18 \spriority0 \styrsid4147513 AmCrossRef;}{&#13;_x000a_\s19\qc \li0\ri0\sb240\sa240\keepn\nowidctlpar\wrapdefault\aspalpha\aspnum\faauto\adjustright\rin0\lin0\itap0 \rtlch\fcs1 \af0\afs20\alang1025 \ltrch\fcs0 \i\fs24\lang2057\langfe2057\cgrid\langnp2057\langfenp2057 &#13;_x000a_\sbasedon0 \snext20 \spriority0 \styrsid4147513 AmJustTitle;}{\s20\ql \li0\ri0\sa240\nowidctlpar\wrapdefault\aspalpha\aspnum\faauto\adjustright\rin0\lin0\itap0 \rtlch\fcs1 \af0\afs20\alang1025 \ltrch\fcs0 &#13;_x000a_\i\fs24\lang2057\langfe2057\cgrid\langnp2057\langfenp2057 \sbasedon0 \snext20 \spriority0 \styrsid4147513 AmJustText;}{\s21\ql \li0\ri0\nowidctlpar\wrapdefault\aspalpha\aspnum\faauto\adjustright\rin0\lin0\itap0 \rtlch\fcs1 \af0\afs20\alang1025 &#13;_x000a_\ltrch\fcs0 \b\fs24\lang2057\langfe2057\cgrid\langnp2057\langfenp2057 \sbasedon0 \snext21 \spriority0 \styrsid4147513 NormalBold;}{\s22\qc \li0\ri0\sa240\nowidctlpar\wrapdefault\aspalpha\aspnum\faauto\adjustright\rin0\lin0\itap0 \rtlch\fcs1 &#13;_x000a_\af0\afs20\alang1025 \ltrch\fcs0 \i\fs24\lang2057\langfe2057\cgrid\langnp2057\langfenp2057 \sbasedon0 \snext22 \spriority0 \styrsid4147513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4147513 AmNumberTabs;}}{\*\rsidtbl \rsid24658\rsid358857\rsid735077\rsid787282\rsid2044319\rsid2892074\rsid3622648\rsid4147513\rsid4666813&#13;_x000a_\rsid5708216\rsid6641733\rsid7553164\rsid8465581\rsid8681905\rsid8724649\rsid9636012\rsid9862312\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8\min25}&#13;_x000a_{\revtim\yr2019\mo7\dy3\hr18\min25}{\version1}{\edmins0}{\nofpages1}{\nofwords34}{\nofchars388}{\*\company European Parliament}{\nofcharsws392}{\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414751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044319 &#13;_x000a_\chftnsep &#13;_x000a_\par }}{\*\ftnsepc \ltrpar \pard\plain \ltrpar\ql \li0\ri0\widctlpar\wrapdefault\aspalpha\aspnum\faauto\adjustright\rin0\lin0\itap0 \rtlch\fcs1 \af0\afs20\alang1025 \ltrch\fcs0 \fs24\lang2057\langfe2057\cgrid\langnp2057\langfenp2057 {\rtlch\fcs1 \af0 &#13;_x000a_\ltrch\fcs0 \insrsid2044319 \chftnsepc &#13;_x000a_\par }}{\*\aftnsep \ltrpar \pard\plain \ltrpar\ql \li0\ri0\widctlpar\wrapdefault\aspalpha\aspnum\faauto\adjustright\rin0\lin0\itap0 \rtlch\fcs1 \af0\afs20\alang1025 \ltrch\fcs0 \fs24\lang2057\langfe2057\cgrid\langnp2057\langfenp2057 {\rtlch\fcs1 \af0 &#13;_x000a_\ltrch\fcs0 \insrsid2044319 \chftnsep &#13;_x000a_\par }}{\*\aftnsepc \ltrpar \pard\plain \ltrpar\ql \li0\ri0\widctlpar\wrapdefault\aspalpha\aspnum\faauto\adjustright\rin0\lin0\itap0 \rtlch\fcs1 \af0\afs20\alang1025 \ltrch\fcs0 \fs24\lang2057\langfe2057\cgrid\langnp2057\langfenp2057 {\rtlch\fcs1 \af0 &#13;_x000a_\ltrch\fcs0 \insrsid2044319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4147513 \rtlch\fcs1 \af0\afs20\alang1025 \ltrch\fcs0 \b\fs24\lang2057\langfe2057\cgrid\langnp2057\langfenp2057 {\rtlch\fcs1 \af0 \ltrch\fcs0 \cs15\b0\v\f1\fs20\cf9\lang1024\langfe1024\noproof\insrsid4147513\charrsid6489865 &#13;_x000a_{\*\bkmkstart restart}&lt;Amend&gt;}{\rtlch\fcs1 \af0 \ltrch\fcs0 \insrsid4147513\charrsid6489865 [ZAMENDMENT]\tab \tab }{\rtlch\fcs1 \af0 \ltrch\fcs0 \cs15\b0\v\f1\fs20\cf9\lang1024\langfe1024\noproof\insrsid4147513\charrsid6489865 &lt;NumAm&gt;}{\rtlch\fcs1 \af0 &#13;_x000a_\ltrch\fcs0 \insrsid4147513\charrsid6489865 [ZNRAM]}{\rtlch\fcs1 \af0 \ltrch\fcs0 \cs15\b0\v\f1\fs20\cf9\lang1024\langfe1024\noproof\insrsid4147513\charrsid6489865 &lt;/NumAm&gt;}{\rtlch\fcs1 \af0 \ltrch\fcs0 \insrsid4147513\charrsid6489865 &#13;_x000a_\par }\pard\plain \ltrpar\s21\ql \li0\ri0\nowidctlpar\wrapdefault\aspalpha\aspnum\faauto\adjustright\rin0\lin0\itap0\pararsid4147513 \rtlch\fcs1 \af0\afs20\alang1025 \ltrch\fcs0 \b\fs24\lang2057\langfe2057\cgrid\langnp2057\langfenp2057 {\rtlch\fcs1 \af0 &#13;_x000a_\ltrch\fcs0 \cs15\b0\v\f1\fs20\cf9\lang1024\langfe1024\noproof\insrsid4147513\charrsid14699840 &lt;RepeatBlock-By&gt;}{\rtlch\fcs1 \af0 \ltrch\fcs0 \insrsid4147513\charrsid14699840 [RepeatMembers]}{\rtlch\fcs1 \af0 \ltrch\fcs0 &#13;_x000a_\cs15\b0\v\f1\fs20\cf9\lang1024\langfe1024\noproof\insrsid4147513\charrsid14699840 &lt;Members&gt;}{\rtlch\fcs1 \af0 \ltrch\fcs0 \insrsid4147513\charrsid14699840 [ZMEMBERS]}{\rtlch\fcs1 \af0 \ltrch\fcs0 &#13;_x000a_\cs15\b0\v\f1\fs20\cf9\lang1024\langfe1024\noproof\insrsid4147513\charrsid14699840 &lt;/Members&gt;}{\rtlch\fcs1 \af0 \ltrch\fcs0 \insrsid4147513\charrsid14699840 &#13;_x000a_\par }\pard\plain \ltrpar\ql \li0\ri0\widctlpar\wrapdefault\aspalpha\aspnum\faauto\adjustright\rin0\lin0\itap0\pararsid4147513 \rtlch\fcs1 \af0\afs20\alang1025 \ltrch\fcs0 \fs24\lang2057\langfe2057\cgrid\langnp2057\langfenp2057 {\rtlch\fcs1 \af0 \ltrch\fcs0 &#13;_x000a_\cs15\v\f1\fs20\cf9\lang1024\langfe1024\noproof\langnp1043\insrsid4147513\charrsid10178208 &lt;AuNomDe&gt;&lt;OptDel&gt;}{\rtlch\fcs1 \af0 \ltrch\fcs0 \lang1043\langfe2057\langnp1043\insrsid4147513\charrsid10178208 [ZONBEHALF]}{\rtlch\fcs1 \af0 \ltrch\fcs0 &#13;_x000a_\cs15\v\f1\fs20\cf9\lang1024\langfe1024\noproof\langnp1043\insrsid4147513\charrsid10178208 &lt;/OptDel&gt;&lt;/AuNomDe&gt;}{\rtlch\fcs1 \af0 \ltrch\fcs0 \lang1043\langfe2057\langnp1043\insrsid4147513\charrsid10178208 &#13;_x000a_\par }{\rtlch\fcs1 \af0 \ltrch\fcs0 \insrsid4147513\charrsid14699840 &lt;&lt;&lt;}{\rtlch\fcs1 \af0 \ltrch\fcs0 \cs15\v\f1\fs20\cf9\lang1024\langfe1024\noproof\insrsid4147513\charrsid14699840 &lt;/RepeatBlock-By&gt;}{\rtlch\fcs1 \af0 \ltrch\fcs0 &#13;_x000a_\insrsid4147513\charrsid14699840 &#13;_x000a_\par }\pard\plain \ltrpar\s21\ql \li0\ri0\nowidctlpar\wrapdefault\aspalpha\aspnum\faauto\adjustright\rin0\lin0\itap0\pararsid4147513 \rtlch\fcs1 \af0\afs20\alang1025 \ltrch\fcs0 \b\fs24\lang2057\langfe2057\cgrid\langnp2057\langfenp2057 {\rtlch\fcs1 \af0 &#13;_x000a_\ltrch\fcs0 \cs15\b0\v\f1\fs20\cf9\lang1024\langfe1024\noproof\insrsid4147513\charrsid6489865 &lt;DocAmend&gt;}{\rtlch\fcs1 \af0 \ltrch\fcs0 \insrsid4147513\charrsid6489865 [ZRULES]}{\rtlch\fcs1 \af0 \ltrch\fcs0 &#13;_x000a_\cs15\b0\v\f1\fs20\cf9\lang1024\langfe1024\noproof\insrsid4147513\charrsid6489865 &lt;/DocAmend&gt;}{\rtlch\fcs1 \af0 \ltrch\fcs0 \insrsid4147513\charrsid6489865 &#13;_x000a_\par }{\rtlch\fcs1 \af0 \ltrch\fcs0 \cs15\b0\v\f1\fs20\cf9\lang1024\langfe1024\noproof\insrsid4147513\charrsid6489865 &lt;Article&gt;}{\rtlch\fcs1 \af0 \ltrch\fcs0 \insrsid4147513\charrsid6489865 [ZAMPART]}{\rtlch\fcs1 \af0 \ltrch\fcs0 &#13;_x000a_\cs15\b0\v\f1\fs20\cf9\lang1024\langfe1024\noproof\insrsid4147513\charrsid6489865 &lt;/Article&gt;}{\rtlch\fcs1 \af0 \ltrch\fcs0 \insrsid4147513\charrsid6489865 &#13;_x000a_\par \ltrrow}\trowd \irow0\irowband0\ltrrow\ts11\trqc\trgaph340\trleft-340\trftsWidth3\trwWidth9752\trftsWidthB3\trpaddl340\trpaddr340\trpaddfl3\trpaddft3\trpaddfb3\trpaddfr3\tblrsid8268636\tblind0\tblindtype3 \clvertalt\clbrdrt\brdrtbl \clbrdrl\brdrtbl &#13;_x000a_\clbrdrb\brdrtbl \clbrdrr\brdrtbl \cltxlrtb\clftsWidth3\clwWidth9752\clshdrawnil \cellx9412\pard\plain \ltrpar\ql \li0\ri0\keepn\widctlpar\intbl\wrapdefault\aspalpha\aspnum\faauto\adjustright\rin0\lin0\pararsid11890063 \rtlch\fcs1 \af0\afs20\alang1025 &#13;_x000a_\ltrch\fcs0 \fs24\lang2057\langfe2057\cgrid\langnp2057\langfenp2057 {\rtlch\fcs1 \af0 \ltrch\fcs0 \insrsid4147513\charrsid6489865 \cell }\pard\plain \ltrpar\ql \li0\ri0\widctlpar\intbl\wrapdefault\aspalpha\aspnum\faauto\adjustright\rin0\lin0 \rtlch\fcs1 &#13;_x000a_\af0\afs20\alang1025 \ltrch\fcs0 \fs24\lang2057\langfe2057\cgrid\langnp2057\langfenp2057 {\rtlch\fcs1 \af0 \ltrch\fcs0 \insrsid4147513\charrsid6489865 \trowd \irow0\irowband0\ltrrow&#13;_x000a_\ts11\trqc\trgaph340\trleft-340\trftsWidth3\trwWidth9752\trftsWidthB3\trpaddl340\trpaddr340\trpaddfl3\trpaddft3\trpaddfb3\trpaddfr3\tblrsid8268636\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8268636\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1890063 \rtlch\fcs1 \af0\afs20\alang1025 \ltrch\fcs0 \i\fs24\lang2057\langfe2057\cgrid\langnp2057\langfenp2057 {\rtlch\fcs1 \af0 \ltrch\fcs0 &#13;_x000a_\insrsid4147513\charrsid6489865 [ZLEFT]\cell [ZRIGHT]\cell }\pard\plain \ltrpar\ql \li0\ri0\widctlpar\intbl\wrapdefault\aspalpha\aspnum\faauto\adjustright\rin0\lin0 \rtlch\fcs1 \af0\afs20\alang1025 \ltrch\fcs0 &#13;_x000a_\fs24\lang2057\langfe2057\cgrid\langnp2057\langfenp2057 {\rtlch\fcs1 \af0 \ltrch\fcs0 \insrsid4147513\charrsid6489865 \trowd \irow1\irowband1\ltrrow&#13;_x000a_\ts11\trqc\trgaph340\trleft-340\trftsWidth3\trwWidth9752\trftsWidthB3\trpaddl340\trpaddr340\trpaddfl3\trpaddft3\trpaddfb3\trpaddfr3\tblrsid8268636\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8268636 \rtlch\fcs1 \af0\afs20\alang1025 \ltrch\fcs0 \fs24\lang2057\langfe2057\cgrid\langnp2057\langfenp2057 {\rtlch\fcs1 \af0 \ltrch\fcs0 &#13;_x000a_\insrsid4147513\charrsid6489865 [ZTEXTL]\cell [ZTEXTR]}{\rtlch\fcs1 \af0\afs24 \ltrch\fcs0 \insrsid4147513\charrsid6489865 \cell }\pard\plain \ltrpar\ql \li0\ri0\widctlpar\intbl\wrapdefault\aspalpha\aspnum\faauto\adjustright\rin0\lin0 \rtlch\fcs1 &#13;_x000a_\af0\afs20\alang1025 \ltrch\fcs0 \fs24\lang2057\langfe2057\cgrid\langnp2057\langfenp2057 {\rtlch\fcs1 \af0 \ltrch\fcs0 \insrsid4147513\charrsid6489865 \trowd \irow2\irowband2\lastrow \ltrrow&#13;_x000a_\ts11\trqc\trgaph340\trleft-340\trftsWidth3\trwWidth9752\trftsWidthB3\trpaddl340\trpaddr340\trpaddfl3\trpaddft3\trpaddfb3\trpaddfr3\tblrsid8268636\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4147513 \rtlch\fcs1 \af0\afs20\alang1025 \ltrch\fcs0 \fs24\lang2057\langfe2057\cgrid\langnp2057\langfenp2057 {\rtlch\fcs1 \af0 \ltrch\fcs0 &#13;_x000a_\insrsid4147513\charrsid6489865 Or. }{\rtlch\fcs1 \af0 \ltrch\fcs0 \cs15\v\f1\fs20\cf9\lang1024\langfe1024\noproof\insrsid4147513\charrsid6489865 &lt;Original&gt;}{\rtlch\fcs1 \af0 \ltrch\fcs0 \insrsid4147513\charrsid6489865 [ZORLANG]}{\rtlch\fcs1 \af0 &#13;_x000a_\ltrch\fcs0 \cs15\v\f1\fs20\cf9\lang1024\langfe1024\noproof\insrsid4147513\charrsid6489865 &lt;/Original&gt;}{\rtlch\fcs1 \af0 \ltrch\fcs0 \insrsid4147513\charrsid6489865 &#13;_x000a_\par }\pard\plain \ltrpar\s18\qc \li0\ri0\sb240\sa240\nowidctlpar\wrapdefault\aspalpha\aspnum\faauto\adjustright\rin0\lin0\itap0\pararsid4147513 \rtlch\fcs1 \af0\afs20\alang1025 \ltrch\fcs0 \i\fs24\lang2057\langfe2057\cgrid\langnp2057\langfenp2057 {&#13;_x000a_\rtlch\fcs1 \af0 \ltrch\fcs0 \cs15\i0\v\f1\fs20\cf9\lang1024\langfe1024\noproof\insrsid4147513\charrsid6489865 &lt;OptDel&gt;}{\rtlch\fcs1 \af0 \ltrch\fcs0 \insrsid4147513\charrsid6489865 [ZCROSSREF]}{\rtlch\fcs1 \af0 \ltrch\fcs0 &#13;_x000a_\cs15\i0\v\f1\fs20\cf9\lang1024\langfe1024\noproof\insrsid4147513\charrsid6489865 &lt;/OptDel&gt;}{\rtlch\fcs1 \af0 \ltrch\fcs0 \insrsid4147513\charrsid6489865 &#13;_x000a_\par }\pard\plain \ltrpar\s19\qc \li0\ri0\sb240\sa240\keepn\nowidctlpar\wrapdefault\aspalpha\aspnum\faauto\adjustright\rin0\lin0\itap0\pararsid4147513 \rtlch\fcs1 \af0\afs20\alang1025 \ltrch\fcs0 \i\fs24\lang2057\langfe2057\cgrid\langnp2057\langfenp2057 {&#13;_x000a_\rtlch\fcs1 \af0 \ltrch\fcs0 \cs15\i0\v\f1\fs20\cf9\lang1024\langfe1024\noproof\insrsid4147513\charrsid6489865 &lt;TitreJust&gt;}{\rtlch\fcs1 \af0 \ltrch\fcs0 \insrsid4147513\charrsid6489865 [ZJUSTIFICATION]}{\rtlch\fcs1 \af0 \ltrch\fcs0 &#13;_x000a_\cs15\i0\v\f1\fs20\cf9\lang1024\langfe1024\noproof\insrsid4147513\charrsid6489865 &lt;/TitreJust&gt;}{\rtlch\fcs1 \af0 \ltrch\fcs0 \insrsid4147513\charrsid6489865 &#13;_x000a_\par }\pard\plain \ltrpar\s20\ql \li0\ri0\sa240\nowidctlpar\wrapdefault\aspalpha\aspnum\faauto\adjustright\rin0\lin0\itap0\pararsid4147513 \rtlch\fcs1 \af0\afs20\alang1025 \ltrch\fcs0 \i\fs24\lang2057\langfe2057\cgrid\langnp2057\langfenp2057 {\rtlch\fcs1 \af0 &#13;_x000a_\ltrch\fcs0 \cs15\i0\v\f1\fs20\cf9\lang1024\langfe1024\noproof\insrsid4147513\charrsid6489865 &lt;OptDelPrev&gt;}{\rtlch\fcs1 \af0 \ltrch\fcs0 \insrsid4147513\charrsid6489865 [ZTEXTJUST]}{\rtlch\fcs1 \af0 \ltrch\fcs0 &#13;_x000a_\cs15\i0\v\f1\fs20\cf9\lang1024\langfe1024\noproof\insrsid4147513\charrsid6489865 &lt;/OptDelPrev&gt;}{\rtlch\fcs1 \af0 \ltrch\fcs0 \insrsid4147513\charrsid6489865 &#13;_x000a_\par }\pard\plain \ltrpar\ql \li0\ri0\widctlpar\wrapdefault\aspalpha\aspnum\faauto\adjustright\rin0\lin0\itap0\pararsid4147513 \rtlch\fcs1 \af0\afs20\alang1025 \ltrch\fcs0 \fs24\lang2057\langfe2057\cgrid\langnp2057\langfenp2057 {\rtlch\fcs1 \af0 \ltrch\fcs0 &#13;_x000a_\cs15\v\f1\fs20\cf9\lang1024\langfe1024\noproof\insrsid4147513\charrsid6489865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1f&#13;_x000a_62e0bb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RulesReport"/>
    <w:docVar w:name="TXTLANGUE" w:val="EN"/>
    <w:docVar w:name="TXTLANGUEMIN" w:val="en"/>
    <w:docVar w:name="TXTNRFIRSTAM" w:val="11"/>
    <w:docVar w:name="TXTNRLASTAM" w:val="48"/>
    <w:docVar w:name="TXTROUTE" w:val="AM\1352562EN.docx"/>
  </w:docVar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15:docId w15:val="{4F7E82ED-D57E-47E2-95B5-49C73282B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NormalBold12a">
    <w:name w:val="NormalBold12a"/>
    <w:basedOn w:val="Normal"/>
    <w:pPr>
      <w:widowControl/>
      <w:spacing w:after="240"/>
    </w:pPr>
    <w:rPr>
      <w:b/>
    </w:rPr>
  </w:style>
  <w:style w:type="paragraph" w:customStyle="1" w:styleId="NormalBold12b12a">
    <w:name w:val="NormalBold12b12a"/>
    <w:basedOn w:val="Normal"/>
    <w:next w:val="NormalBold"/>
    <w:pPr>
      <w:widowControl/>
      <w:spacing w:before="240" w:after="240"/>
    </w:pPr>
    <w:rPr>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924D0"/>
    <w:pPr>
      <w:tabs>
        <w:tab w:val="center" w:pos="4513"/>
        <w:tab w:val="right" w:pos="9026"/>
      </w:tabs>
    </w:pPr>
  </w:style>
  <w:style w:type="character" w:customStyle="1" w:styleId="HeaderChar">
    <w:name w:val="Header Char"/>
    <w:basedOn w:val="DefaultParagraphFont"/>
    <w:link w:val="Header"/>
    <w:rsid w:val="004924D0"/>
    <w:rPr>
      <w:sz w:val="24"/>
      <w:szCs w:val="24"/>
    </w:rPr>
  </w:style>
  <w:style w:type="paragraph" w:styleId="Footer">
    <w:name w:val="footer"/>
    <w:basedOn w:val="Normal"/>
    <w:link w:val="FooterChar"/>
    <w:rsid w:val="008B19FE"/>
    <w:pPr>
      <w:tabs>
        <w:tab w:val="center" w:pos="4513"/>
        <w:tab w:val="right" w:pos="9026"/>
      </w:tabs>
    </w:pPr>
  </w:style>
  <w:style w:type="character" w:customStyle="1" w:styleId="FooterChar">
    <w:name w:val="Footer Char"/>
    <w:basedOn w:val="DefaultParagraphFont"/>
    <w:link w:val="Footer"/>
    <w:rsid w:val="008B19FE"/>
    <w:rPr>
      <w:sz w:val="24"/>
      <w:szCs w:val="24"/>
    </w:rPr>
  </w:style>
  <w:style w:type="paragraph" w:styleId="Revision">
    <w:name w:val="Revision"/>
    <w:hidden/>
    <w:uiPriority w:val="99"/>
    <w:semiHidden/>
    <w:rsid w:val="00117DC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24</Pages>
  <Words>5284</Words>
  <Characters>27113</Characters>
  <Application>Microsoft Office Word</Application>
  <DocSecurity>0</DocSecurity>
  <Lines>1291</Lines>
  <Paragraphs>522</Paragraphs>
  <ScaleCrop>false</ScaleCrop>
  <HeadingPairs>
    <vt:vector size="2" baseType="variant">
      <vt:variant>
        <vt:lpstr>Title</vt:lpstr>
      </vt:variant>
      <vt:variant>
        <vt:i4>1</vt:i4>
      </vt:variant>
    </vt:vector>
  </HeadingPairs>
  <TitlesOfParts>
    <vt:vector size="1" baseType="lpstr">
      <vt:lpstr>AM_Com_RulesReport</vt:lpstr>
    </vt:vector>
  </TitlesOfParts>
  <Company/>
  <LinksUpToDate>false</LinksUpToDate>
  <CharactersWithSpaces>31875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AM_Com_RulesReport</dc:title>
  <dc:creator>European Parliament</dc:creator>
  <cp:lastModifiedBy>European Parliament</cp:lastModifiedBy>
  <cp:revision>3</cp:revision>
  <cp:lastPrinted>2026-10-13T14:56:00Z</cp:lastPrinted>
  <dcterms:created xsi:type="dcterms:W3CDTF">2026-10-15T07:15:00Z</dcterms:created>
  <dcterms:modified xsi:type="dcterms:W3CDTF">2026-10-15T07:15:00Z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1352562</vt:lpwstr>
  </property>
  <property fmtid="{D5CDD505-2E9C-101B-9397-08002B2CF9AE}" pid="4" name="&lt;Model&gt;">
    <vt:lpwstr>AM_Com_RulesReport</vt:lpwstr>
  </property>
  <property fmtid="{D5CDD505-2E9C-101B-9397-08002B2CF9AE}" pid="5" name="&lt;Type&gt;">
    <vt:lpwstr>AM</vt:lpwstr>
  </property>
  <property fmtid="{D5CDD505-2E9C-101B-9397-08002B2CF9AE}" pid="6" name="dmxml.render.id">
    <vt:lpwstr>652976</vt:lpwstr>
  </property>
  <property fmtid="{D5CDD505-2E9C-101B-9397-08002B2CF9AE}" pid="7" name="dmxml.render.traceId">
    <vt:lpwstr>6acded2998c8968f85293638490e8731</vt:lpwstr>
  </property>
  <property fmtid="{D5CDD505-2E9C-101B-9397-08002B2CF9AE}" pid="8" name="FooterPath">
    <vt:lpwstr>AM\1352562EN.docx</vt:lpwstr>
  </property>
  <property fmtid="{D5CDD505-2E9C-101B-9397-08002B2CF9AE}" pid="9" name="LastEdited with">
    <vt:lpwstr>10.3.1 Build [20260902]</vt:lpwstr>
  </property>
  <property fmtid="{D5CDD505-2E9C-101B-9397-08002B2CF9AE}" pid="10" name="PE Number">
    <vt:lpwstr>796.469</vt:lpwstr>
  </property>
  <property fmtid="{D5CDD505-2E9C-101B-9397-08002B2CF9AE}" pid="11" name="RegistreCheck">
    <vt:lpwstr>OK</vt:lpwstr>
  </property>
  <property fmtid="{D5CDD505-2E9C-101B-9397-08002B2CF9AE}" pid="12" name="SendToEpades">
    <vt:lpwstr>OK - 2026/10/13 17:11</vt:lpwstr>
  </property>
  <property fmtid="{D5CDD505-2E9C-101B-9397-08002B2CF9AE}" pid="13" name="UID">
    <vt:lpwstr>eu.europa.europarl-TMP1-0000-0000000026_00.00-en-00.00_text-xml</vt:lpwstr>
  </property>
</Properties>
</file>