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73387C" w:rsidRPr="001A2EC4" w14:paraId="31E50FCF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F6D37" w14:textId="77777777" w:rsidR="00F27444" w:rsidRPr="001A2EC4" w:rsidRDefault="00EC4BE5">
            <w:pPr>
              <w:pStyle w:val="EPName"/>
            </w:pPr>
            <w:bookmarkStart w:id="0" w:name="_GoBack"/>
            <w:bookmarkEnd w:id="0"/>
            <w:r w:rsidRPr="001A2EC4">
              <w:t>Parlamento Europeu</w:t>
            </w:r>
          </w:p>
          <w:p w14:paraId="639DB7A3" w14:textId="7553C86C" w:rsidR="00F27444" w:rsidRPr="001A2EC4" w:rsidRDefault="00EC4BE5">
            <w:pPr>
              <w:pStyle w:val="EPTerm"/>
            </w:pPr>
            <w:r w:rsidRPr="001A2EC4">
              <w:t>2024</w:t>
            </w:r>
            <w:r>
              <w:noBreakHyphen/>
            </w:r>
            <w:r w:rsidRPr="001A2EC4">
              <w:t>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9ACE31" w14:textId="77777777" w:rsidR="00F27444" w:rsidRPr="001A2EC4" w:rsidRDefault="001A2EC4">
            <w:pPr>
              <w:pStyle w:val="EPLogo"/>
            </w:pPr>
            <w:r w:rsidRPr="001A2EC4">
              <w:pict w14:anchorId="1C1EBF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3B9C4227" w14:textId="77777777" w:rsidR="00F27444" w:rsidRPr="001A2EC4" w:rsidRDefault="00EC4BE5">
      <w:pPr>
        <w:pStyle w:val="LineTop"/>
      </w:pPr>
      <w:r w:rsidRPr="001A2EC4">
        <w:t xml:space="preserve"> </w:t>
      </w:r>
    </w:p>
    <w:p w14:paraId="74A2B6B8" w14:textId="77777777" w:rsidR="00F27444" w:rsidRPr="001A2EC4" w:rsidRDefault="00EC4BE5">
      <w:pPr>
        <w:pStyle w:val="EPBody"/>
      </w:pPr>
      <w:r w:rsidRPr="001A2EC4">
        <w:rPr>
          <w:rStyle w:val="HideTWBExt"/>
          <w:i w:val="0"/>
        </w:rPr>
        <w:t>&lt;Commission&gt;</w:t>
      </w:r>
      <w:r w:rsidRPr="001A2EC4">
        <w:rPr>
          <w:rStyle w:val="HideTWBInt"/>
          <w:i w:val="0"/>
          <w:color w:val="auto"/>
        </w:rPr>
        <w:t>{AFET}</w:t>
      </w:r>
      <w:r w:rsidRPr="001A2EC4">
        <w:t>Comissão dos Assuntos Externos</w:t>
      </w:r>
      <w:r w:rsidRPr="001A2EC4">
        <w:rPr>
          <w:rStyle w:val="HideTWBExt"/>
          <w:i w:val="0"/>
        </w:rPr>
        <w:t>&lt;/Commission&gt;</w:t>
      </w:r>
    </w:p>
    <w:p w14:paraId="2148A7E8" w14:textId="77777777" w:rsidR="00F27444" w:rsidRPr="001A2EC4" w:rsidRDefault="00EC4BE5">
      <w:pPr>
        <w:pStyle w:val="LineBottom"/>
      </w:pPr>
      <w:r w:rsidRPr="001A2EC4">
        <w:t xml:space="preserve"> </w:t>
      </w:r>
    </w:p>
    <w:p w14:paraId="7B5E3AE1" w14:textId="77777777" w:rsidR="00F27444" w:rsidRPr="001A2EC4" w:rsidRDefault="00EC4BE5">
      <w:pPr>
        <w:pStyle w:val="CoverReference"/>
      </w:pPr>
      <w:r w:rsidRPr="001A2EC4">
        <w:rPr>
          <w:rStyle w:val="HideTWBExt"/>
          <w:b w:val="0"/>
        </w:rPr>
        <w:t>&lt;RefProc&gt;</w:t>
      </w:r>
      <w:r w:rsidRPr="001A2EC4">
        <w:t>2024/2081</w:t>
      </w:r>
      <w:r w:rsidRPr="001A2EC4">
        <w:rPr>
          <w:rStyle w:val="HideTWBExt"/>
          <w:b w:val="0"/>
        </w:rPr>
        <w:t>&lt;/RefProc&gt;&lt;RefTypeProc&gt;</w:t>
      </w:r>
      <w:r w:rsidRPr="001A2EC4">
        <w:t>(INI)</w:t>
      </w:r>
      <w:r w:rsidRPr="001A2EC4">
        <w:rPr>
          <w:rStyle w:val="HideTWBExt"/>
          <w:b w:val="0"/>
        </w:rPr>
        <w:t>&lt;/RefTypeProc&gt;</w:t>
      </w:r>
    </w:p>
    <w:p w14:paraId="6905D481" w14:textId="77777777" w:rsidR="00F27444" w:rsidRPr="00EC4BE5" w:rsidRDefault="00EC4BE5">
      <w:pPr>
        <w:pStyle w:val="CoverDate"/>
      </w:pPr>
      <w:r w:rsidRPr="00EC4BE5">
        <w:rPr>
          <w:rStyle w:val="HideTWBExt"/>
        </w:rPr>
        <w:t>&lt;Date&gt;</w:t>
      </w:r>
      <w:r w:rsidRPr="00EC4BE5">
        <w:rPr>
          <w:rStyle w:val="HideTWBInt"/>
          <w:color w:val="auto"/>
        </w:rPr>
        <w:t>{07/11/2024}</w:t>
      </w:r>
      <w:r w:rsidRPr="00EC4BE5">
        <w:t>7.11.2024</w:t>
      </w:r>
      <w:r w:rsidRPr="00EC4BE5">
        <w:rPr>
          <w:rStyle w:val="HideTWBExt"/>
        </w:rPr>
        <w:t>&lt;/Date&gt;</w:t>
      </w:r>
    </w:p>
    <w:p w14:paraId="1FB641FD" w14:textId="77777777" w:rsidR="00F27444" w:rsidRPr="00EC4BE5" w:rsidRDefault="00EC4BE5">
      <w:pPr>
        <w:pStyle w:val="CoverDocType"/>
      </w:pPr>
      <w:r w:rsidRPr="00EC4BE5">
        <w:rPr>
          <w:rStyle w:val="HideTWBExt"/>
          <w:b w:val="0"/>
        </w:rPr>
        <w:t>&lt;TypeAM&gt;</w:t>
      </w:r>
      <w:r w:rsidRPr="00EC4BE5">
        <w:t>ALTERAÇÕES</w:t>
      </w:r>
      <w:r w:rsidRPr="00EC4BE5">
        <w:rPr>
          <w:rStyle w:val="HideTWBExt"/>
          <w:b w:val="0"/>
        </w:rPr>
        <w:t>&lt;/TypeAM&gt;</w:t>
      </w:r>
    </w:p>
    <w:p w14:paraId="2E0E5AAE" w14:textId="78A0B232" w:rsidR="00F27444" w:rsidRPr="00EC4BE5" w:rsidRDefault="00EC4BE5">
      <w:pPr>
        <w:pStyle w:val="CoverDocType24a"/>
      </w:pPr>
      <w:r w:rsidRPr="00EC4BE5">
        <w:rPr>
          <w:rStyle w:val="HideTWBExt"/>
          <w:b w:val="0"/>
        </w:rPr>
        <w:t>&lt;RangeAM&gt;</w:t>
      </w:r>
      <w:r w:rsidRPr="00EC4BE5">
        <w:t xml:space="preserve">578 </w:t>
      </w:r>
      <w:r w:rsidRPr="00EC4BE5">
        <w:noBreakHyphen/>
      </w:r>
      <w:r w:rsidRPr="00EC4BE5">
        <w:t xml:space="preserve"> 687</w:t>
      </w:r>
      <w:r w:rsidRPr="00EC4BE5">
        <w:rPr>
          <w:rStyle w:val="HideTWBExt"/>
          <w:b w:val="0"/>
        </w:rPr>
        <w:t>&lt;/RangeAM&gt;</w:t>
      </w:r>
    </w:p>
    <w:p w14:paraId="77B9A1E5" w14:textId="77777777" w:rsidR="00F27444" w:rsidRPr="00EC4BE5" w:rsidRDefault="00EC4BE5">
      <w:pPr>
        <w:pStyle w:val="CoverBold"/>
      </w:pPr>
      <w:r w:rsidRPr="00EC4BE5">
        <w:rPr>
          <w:rStyle w:val="HideTWBExt"/>
          <w:b w:val="0"/>
        </w:rPr>
        <w:t>&lt;TitreType&gt;</w:t>
      </w:r>
      <w:r w:rsidRPr="00EC4BE5">
        <w:t>Projeto de relatório</w:t>
      </w:r>
      <w:r w:rsidRPr="00EC4BE5">
        <w:rPr>
          <w:rStyle w:val="HideTWBExt"/>
          <w:b w:val="0"/>
        </w:rPr>
        <w:t>&lt;/TitreType&gt;</w:t>
      </w:r>
    </w:p>
    <w:p w14:paraId="2784C27B" w14:textId="238313B9" w:rsidR="00F27444" w:rsidRPr="00EC4BE5" w:rsidRDefault="00EC4BE5">
      <w:pPr>
        <w:pStyle w:val="CoverBold"/>
      </w:pPr>
      <w:r w:rsidRPr="00EC4BE5">
        <w:rPr>
          <w:rStyle w:val="HideTWBExt"/>
          <w:b w:val="0"/>
        </w:rPr>
        <w:t>&lt;Rapporteur&gt;</w:t>
      </w:r>
      <w:r w:rsidRPr="00EC4BE5">
        <w:t>Isabel Wiseler</w:t>
      </w:r>
      <w:r w:rsidRPr="00EC4BE5">
        <w:noBreakHyphen/>
      </w:r>
      <w:r w:rsidRPr="00EC4BE5">
        <w:t>Lima</w:t>
      </w:r>
      <w:r w:rsidRPr="00EC4BE5">
        <w:rPr>
          <w:rStyle w:val="HideTWBExt"/>
          <w:b w:val="0"/>
        </w:rPr>
        <w:t>&lt;/Rapporteur&gt;</w:t>
      </w:r>
    </w:p>
    <w:p w14:paraId="2B25BEED" w14:textId="4F7E3356" w:rsidR="00F27444" w:rsidRPr="001A2EC4" w:rsidRDefault="00EC4BE5">
      <w:pPr>
        <w:pStyle w:val="CoverNormal24a"/>
      </w:pPr>
      <w:r w:rsidRPr="001A2EC4">
        <w:rPr>
          <w:rStyle w:val="HideTWBExt"/>
        </w:rPr>
        <w:t>&lt;DocRefPE&gt;</w:t>
      </w:r>
      <w:r w:rsidRPr="001A2EC4">
        <w:t>(PE763.138v01</w:t>
      </w:r>
      <w:r>
        <w:noBreakHyphen/>
      </w:r>
      <w:r w:rsidRPr="001A2EC4">
        <w:t>00)</w:t>
      </w:r>
      <w:r w:rsidRPr="001A2EC4">
        <w:rPr>
          <w:rStyle w:val="HideTWBExt"/>
        </w:rPr>
        <w:t>&lt;/DocRefPE&gt;</w:t>
      </w:r>
    </w:p>
    <w:p w14:paraId="621A668F" w14:textId="77777777" w:rsidR="00F27444" w:rsidRPr="001A2EC4" w:rsidRDefault="00EC4BE5">
      <w:pPr>
        <w:pStyle w:val="CoverNormal"/>
      </w:pPr>
      <w:r w:rsidRPr="001A2EC4">
        <w:rPr>
          <w:rStyle w:val="HideTWBExt"/>
        </w:rPr>
        <w:t>&lt;Titre&gt;</w:t>
      </w:r>
      <w:r w:rsidRPr="001A2EC4">
        <w:t>Direitos humanos e a democracia no mundo e a política da União Europeia nesta matéria – relatório anual de 2024</w:t>
      </w:r>
      <w:r w:rsidRPr="001A2EC4">
        <w:rPr>
          <w:rStyle w:val="HideTWBExt"/>
        </w:rPr>
        <w:t>&lt;/Titre&gt;</w:t>
      </w:r>
    </w:p>
    <w:p w14:paraId="29DD5B56" w14:textId="77777777" w:rsidR="00F27444" w:rsidRPr="001A2EC4" w:rsidRDefault="00EC4BE5">
      <w:pPr>
        <w:pStyle w:val="CoverNormal24a"/>
      </w:pPr>
      <w:r w:rsidRPr="001A2EC4">
        <w:rPr>
          <w:rStyle w:val="HideTWBExt"/>
        </w:rPr>
        <w:t>&lt;DocRef&gt;</w:t>
      </w:r>
      <w:r w:rsidRPr="001A2EC4">
        <w:t>(2024/2081(INI))</w:t>
      </w:r>
      <w:r w:rsidRPr="001A2EC4">
        <w:rPr>
          <w:rStyle w:val="HideTWBExt"/>
        </w:rPr>
        <w:t>&lt;/DocRef&gt;</w:t>
      </w:r>
    </w:p>
    <w:p w14:paraId="2C05AE7C" w14:textId="77777777" w:rsidR="00F27444" w:rsidRPr="001A2EC4" w:rsidRDefault="00EC4BE5">
      <w:r w:rsidRPr="001A2EC4">
        <w:br w:type="page"/>
      </w:r>
      <w:r w:rsidRPr="001A2EC4">
        <w:lastRenderedPageBreak/>
        <w:t>AM_Com_NonLegReport</w:t>
      </w:r>
    </w:p>
    <w:p w14:paraId="33C447F9" w14:textId="6EC80DBF" w:rsidR="00CA20B7" w:rsidRPr="001A2EC4" w:rsidRDefault="00EC4BE5" w:rsidP="00CA20B7">
      <w:pPr>
        <w:pStyle w:val="AmNumberTabs"/>
      </w:pPr>
      <w:r w:rsidRPr="001A2EC4">
        <w:br w:type="page"/>
      </w:r>
      <w:r w:rsidRPr="001A2EC4">
        <w:rPr>
          <w:rStyle w:val="HideTWBExt"/>
          <w:b w:val="0"/>
        </w:rPr>
        <w:t>&lt;RepeatBlock-Amend&gt;&lt;Amend&gt;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578</w:t>
      </w:r>
      <w:r w:rsidRPr="001A2EC4">
        <w:rPr>
          <w:rStyle w:val="HideTWBExt"/>
          <w:b w:val="0"/>
        </w:rPr>
        <w:t>&lt;/NumAm&gt;</w:t>
      </w:r>
    </w:p>
    <w:p w14:paraId="0C09E078" w14:textId="6A065659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Antonio López</w:t>
      </w:r>
      <w:r>
        <w:noBreakHyphen/>
      </w:r>
      <w:r w:rsidRPr="001A2EC4">
        <w:t>Istúriz White, Andrey Kovatchev, Lukas Mandl, Davor Ivo Stier, Nicolás Pascual De La Parte</w:t>
      </w:r>
      <w:r w:rsidRPr="001A2EC4">
        <w:rPr>
          <w:rStyle w:val="HideTWBExt"/>
          <w:b w:val="0"/>
        </w:rPr>
        <w:t>&lt;/Members&gt;</w:t>
      </w:r>
    </w:p>
    <w:p w14:paraId="71F51A3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</w:t>
      </w:r>
      <w:r w:rsidRPr="001A2EC4">
        <w:rPr>
          <w:rStyle w:val="HideTWBExt"/>
          <w:b w:val="0"/>
        </w:rPr>
        <w:t>peatBlock-By&gt;</w:t>
      </w:r>
    </w:p>
    <w:p w14:paraId="62FC43F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2C74DC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7999E45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02509" w14:textId="77777777" w:rsidR="00CA20B7" w:rsidRPr="001A2EC4" w:rsidRDefault="00CA20B7" w:rsidP="006B5101"/>
        </w:tc>
      </w:tr>
      <w:tr w:rsidR="0073387C" w:rsidRPr="001A2EC4" w14:paraId="74A7DCC3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978EF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147AF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4067F3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D1D06" w14:textId="708CB8DB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convicção; lamenta a</w:t>
            </w:r>
            <w:r w:rsidRPr="001A2EC4">
              <w:t xml:space="preserve"> instrumentalização das identidades religiosas ou confessionais para fins políticos e a exclusão de pessoas pertencentes a minorias religiosas e confessionais e de comunidades religiosas em determinados países terceiros; recomenda que sejam afetados mais r</w:t>
            </w:r>
            <w:r w:rsidRPr="001A2EC4">
              <w:t>ecursos ao Enviado Especial da UE para a promoção e proteção da liberdade de religião ou de convicção fora da UE para que possa exercer o seu mandato sem dificuldades; insiste na necessidade de o Enviado Especial continuar a trabalhar estreitamente e de fo</w:t>
            </w:r>
            <w:r w:rsidRPr="001A2EC4">
              <w:t>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 xml:space="preserve">Membros a intensificarem os seus esforços para proteger o direito à liberdade de pensamento, de consciência, de </w:t>
            </w:r>
            <w:r w:rsidRPr="001A2EC4">
              <w:t>religião e de convicção, a abordarem estas questões nas instâncias das Nações Unidas consagradas aos direitos humanos e a continuarem a trabalhar com os mecanismos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F5681" w14:textId="50CABF5D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</w:t>
            </w:r>
            <w:r w:rsidRPr="001A2EC4">
              <w:t xml:space="preserve"> do direito à liberdade de pensamento, de consciência, de religião e de convicção; lamenta a instrumentalização das identidades religiosas ou confessionais para fins políticos e a exclusão de pessoas pertencentes a minorias religiosas e confessionais e de </w:t>
            </w:r>
            <w:r w:rsidRPr="001A2EC4">
              <w:t>comunidades religiosas em determinados países terceiros;</w:t>
            </w:r>
            <w:r w:rsidRPr="001A2EC4">
              <w:rPr>
                <w:b/>
                <w:i/>
              </w:rPr>
              <w:t xml:space="preserve"> frisa que a liberdade de escolher a própria religião, e de ser crente ou não, é um direito humano fundamental que não pode ser punido com a morte ou com qualquer tratamento degradante; </w:t>
            </w:r>
            <w:r w:rsidRPr="001A2EC4">
              <w:rPr>
                <w:b/>
                <w:bCs/>
                <w:i/>
                <w:iCs/>
              </w:rPr>
              <w:t>condena, pois,</w:t>
            </w:r>
            <w:r w:rsidRPr="001A2EC4">
              <w:rPr>
                <w:b/>
                <w:bCs/>
                <w:i/>
                <w:iCs/>
              </w:rPr>
              <w:t xml:space="preserve"> a existência e a aplicação das chamadas leis sobre a apostasia que criminalizam e punem a escolha ativa de religião, crença ou não crença;</w:t>
            </w:r>
            <w:r w:rsidRPr="001A2EC4">
              <w:t xml:space="preserve"> recomenda que sejam afetados mais recursos ao Enviado Especial da UE para a promoção e proteção da liberdade de reli</w:t>
            </w:r>
            <w:r w:rsidRPr="001A2EC4">
              <w:t>gião ou de convicção fora da UE para que possa exercer o seu mandato sem dificuldades; insiste na necessidade de o Enviado Especial continuar a trabalhar estreitamente e de forma complementar com o REUE para os direitos humanos e o Grupo de Trabalho do Con</w:t>
            </w:r>
            <w:r w:rsidRPr="001A2EC4">
              <w:t>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questões nas instâncias das Nações Uni</w:t>
            </w:r>
            <w:r w:rsidRPr="001A2EC4">
              <w:t>das consagradas aos direitos humanos e a continuarem a trabalhar com os mecanismos e as comissões pertinentes das Nações Unidas;</w:t>
            </w:r>
          </w:p>
        </w:tc>
      </w:tr>
    </w:tbl>
    <w:p w14:paraId="484B071E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015CF533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65453D83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579</w:t>
      </w:r>
      <w:r w:rsidRPr="00EC4BE5">
        <w:rPr>
          <w:rStyle w:val="HideTWBExt"/>
          <w:b w:val="0"/>
        </w:rPr>
        <w:t>&lt;/NumAm&gt;</w:t>
      </w:r>
    </w:p>
    <w:p w14:paraId="2C55C985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Arkadiusz Mularczyk</w:t>
      </w:r>
      <w:r w:rsidRPr="00EC4BE5">
        <w:rPr>
          <w:rStyle w:val="HideTWBExt"/>
          <w:b w:val="0"/>
        </w:rPr>
        <w:t>&lt;/Me</w:t>
      </w:r>
      <w:r w:rsidRPr="00EC4BE5">
        <w:rPr>
          <w:rStyle w:val="HideTWBExt"/>
          <w:b w:val="0"/>
        </w:rPr>
        <w:t>mbers&gt;</w:t>
      </w:r>
    </w:p>
    <w:p w14:paraId="7220C19D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t>em nome do Grupo ECR</w:t>
      </w:r>
      <w:r w:rsidRPr="001A2EC4">
        <w:rPr>
          <w:rStyle w:val="HideTWBExt"/>
        </w:rPr>
        <w:t>&lt;/AuNomDe&gt;</w:t>
      </w:r>
    </w:p>
    <w:p w14:paraId="6DB09D1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B88761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D283E3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6556D5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83565" w14:textId="77777777" w:rsidR="00CA20B7" w:rsidRPr="001A2EC4" w:rsidRDefault="00CA20B7" w:rsidP="006B5101"/>
        </w:tc>
      </w:tr>
      <w:tr w:rsidR="0073387C" w:rsidRPr="001A2EC4" w14:paraId="1B77FA84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049A4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60AC5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9E9AFF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25059" w14:textId="0E7E1591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</w:t>
            </w:r>
            <w:r w:rsidRPr="001A2EC4">
              <w:t xml:space="preserve"> consciência, de religião e de convicção; lamenta a instrumentalização das identidades religiosas ou confessionais para fins políticos e a exclusão de pessoas pertencentes a minorias religiosas e confessionais e de comunidades religiosas em determinados pa</w:t>
            </w:r>
            <w:r w:rsidRPr="001A2EC4">
              <w:t>íses terceiros; recomenda que sejam afetados mais recursos ao Enviado Especial da UE para a promoção e proteção da liberdade de religião ou de convicção fora da UE para que possa exercer o seu mandato sem dificuldades; insiste na necessidade de o Enviado E</w:t>
            </w:r>
            <w:r w:rsidRPr="001A2EC4">
              <w:t>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</w:t>
            </w:r>
            <w:r w:rsidRPr="001A2EC4">
              <w:t>eito à liberdade de pensamento, de consciência, de religião e de convicção, a abordarem estas questões nas instâncias das Nações Unidas consagradas aos direitos humanos e a continuarem a trabalhar com os mecanismos e as comissões pertinentes das Nações Uni</w:t>
            </w:r>
            <w:r w:rsidRPr="001A2EC4">
              <w:t>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16196" w14:textId="337F4751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convicção; lamenta a instrumentalização das identidades religiosas ou confessionais para fins políticos e a exclusão de pessoas perte</w:t>
            </w:r>
            <w:r w:rsidRPr="001A2EC4">
              <w:t>ncentes a minorias religiosas e confessionais e de comunidades religiosas em determinados países terceiros;</w:t>
            </w:r>
            <w:r w:rsidRPr="001A2EC4">
              <w:rPr>
                <w:b/>
                <w:i/>
              </w:rPr>
              <w:t xml:space="preserve"> lamenta a perseguição de cristãos no mundo e a falta de respeito pelo seu direito fundamental à liberdade de professar a religião cristã; </w:t>
            </w:r>
            <w:r w:rsidRPr="001A2EC4">
              <w:rPr>
                <w:b/>
                <w:bCs/>
                <w:i/>
                <w:iCs/>
              </w:rPr>
              <w:t>solicita q</w:t>
            </w:r>
            <w:r w:rsidRPr="001A2EC4">
              <w:rPr>
                <w:b/>
                <w:bCs/>
                <w:i/>
                <w:iCs/>
              </w:rPr>
              <w:t>ue sejam dadas garantias de que a religião cristã possa ser livremente exercida em todos os países, especialmente naqueles em que os cristãos são vítimas de perseguição;</w:t>
            </w:r>
            <w:r w:rsidRPr="001A2EC4">
              <w:t xml:space="preserve"> recomenda que sejam afetados mais recursos ao Enviado Especial da UE para a promoção e</w:t>
            </w:r>
            <w:r w:rsidRPr="001A2EC4">
              <w:t xml:space="preserve"> proteção da liberdade de religião ou de convicção fora da UE para que possa exercer o seu mandato sem dificuldades; insiste na necessidade de o Enviado Especial continuar a trabalhar estreitamente e de forma complementar com o REUE para os direitos humano</w:t>
            </w:r>
            <w:r w:rsidRPr="001A2EC4">
              <w:t>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questões</w:t>
            </w:r>
            <w:r w:rsidRPr="001A2EC4">
              <w:t xml:space="preserve"> nas instâncias das Nações Unidas consagradas aos direitos humanos e a continuarem a trabalhar com os mecanismos e as comissões pertinentes das Nações Unidas;</w:t>
            </w:r>
          </w:p>
        </w:tc>
      </w:tr>
    </w:tbl>
    <w:p w14:paraId="1510E6A9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446D96F8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3A614464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580</w:t>
      </w:r>
      <w:r w:rsidRPr="00EC4BE5">
        <w:rPr>
          <w:rStyle w:val="HideTWBExt"/>
          <w:b w:val="0"/>
        </w:rPr>
        <w:t>&lt;/NumAm&gt;</w:t>
      </w:r>
    </w:p>
    <w:p w14:paraId="4089824D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Cristian Terheş</w:t>
      </w:r>
      <w:r w:rsidRPr="00EC4BE5">
        <w:rPr>
          <w:rStyle w:val="HideTWBExt"/>
          <w:b w:val="0"/>
        </w:rPr>
        <w:t>&lt;/Members&gt;</w:t>
      </w:r>
    </w:p>
    <w:p w14:paraId="765892D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F07591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7F2A12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07101A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D130F" w14:textId="77777777" w:rsidR="00CA20B7" w:rsidRPr="001A2EC4" w:rsidRDefault="00CA20B7" w:rsidP="006B5101"/>
        </w:tc>
      </w:tr>
      <w:tr w:rsidR="0073387C" w:rsidRPr="001A2EC4" w14:paraId="50F7B0B2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8A63A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DDB02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CFFB241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275C1" w14:textId="06499EF1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</w:t>
            </w:r>
            <w:r w:rsidRPr="001A2EC4">
              <w:t>pensamento, de consciência, de religião e de convicção; lamenta a instrumentalização das identidades religiosas ou confessionais para fins políticos e a exclusão de pessoas pertencentes a minorias religiosas e confessionais e de comunidades religiosas em d</w:t>
            </w:r>
            <w:r w:rsidRPr="001A2EC4">
              <w:t xml:space="preserve">eterminados países terceiros; recomenda que sejam afetados mais recursos ao Enviado Especial da UE para a promoção e proteção da liberdade de religião ou de convicção fora da UE para que possa exercer o seu mandato sem dificuldades; insiste na necessidade </w:t>
            </w:r>
            <w:r w:rsidRPr="001A2EC4">
              <w:t>de o Enviado Especial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 xml:space="preserve">Membros a intensificarem os seus esforços para </w:t>
            </w:r>
            <w:r w:rsidRPr="001A2EC4">
              <w:t xml:space="preserve">proteger o direito à liberdade de pensamento, de consciência, de religião e de convicção, a abordarem estas questões nas instâncias das Nações Unidas consagradas aos direitos humanos e a continuarem a trabalhar com os mecanismos e as comissões pertinentes </w:t>
            </w:r>
            <w:r w:rsidRPr="001A2EC4">
              <w:t>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C45D5" w14:textId="66A774B0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</w:r>
            <w:r w:rsidRPr="001A2EC4">
              <w:rPr>
                <w:b/>
                <w:i/>
              </w:rPr>
              <w:t>Recorda a necessidade de nomear um Enviado Especial da UE para a promoção da liberdade de religião ou de convicção fora da UE; sublinha a necessidade de proteger as comunidades cristãs, que são as mais perseguidas no mundo;</w:t>
            </w:r>
            <w:r w:rsidRPr="001A2EC4">
              <w:t xml:space="preserve"> Reitera a</w:t>
            </w:r>
            <w:r w:rsidRPr="001A2EC4">
              <w:t xml:space="preserve"> sua preocupação com as violações do direito à liberdade de pensamento, de consciência, de religião e de convicção; lamenta a instrumentalização das identidades religiosas ou confessionais para fins políticos e a exclusão de pessoas pertencentes a minorias</w:t>
            </w:r>
            <w:r w:rsidRPr="001A2EC4">
              <w:t xml:space="preserve"> religiosas e confessionais e de comunidades religiosas em determinados países terceiros; recomenda que sejam afetados mais recursos ao Enviado Especial da UE para a promoção e proteção da liberdade de religião ou de convicção fora da UE para que possa exe</w:t>
            </w:r>
            <w:r w:rsidRPr="001A2EC4">
              <w:t xml:space="preserve">rcer o seu mandato sem dificuldades; insiste na necessidade de o Enviado Especial continuar a trabalhar estreitamente e de forma complementar com o REUE para os direitos humanos e o Grupo de Trabalho do Conselho sobre os Direitos Humanos; exorta a UE e os </w:t>
            </w:r>
            <w:r w:rsidRPr="001A2EC4">
              <w:t>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questões nas instâncias das Nações Unidas consagradas aos direitos humanos e a continuar</w:t>
            </w:r>
            <w:r w:rsidRPr="001A2EC4">
              <w:t>em a trabalhar com os mecanismos e as comissões pertinentes das Nações Unidas;</w:t>
            </w:r>
          </w:p>
        </w:tc>
      </w:tr>
    </w:tbl>
    <w:p w14:paraId="48663218" w14:textId="77777777" w:rsidR="00CA20B7" w:rsidRPr="00EC4BE5" w:rsidRDefault="00EC4BE5" w:rsidP="00CA20B7">
      <w:pPr>
        <w:pStyle w:val="AmOrLang"/>
        <w:rPr>
          <w:lang w:val="pl-PL"/>
        </w:rPr>
      </w:pPr>
      <w:r w:rsidRPr="00EC4BE5">
        <w:rPr>
          <w:lang w:val="pl-PL"/>
        </w:rPr>
        <w:t xml:space="preserve">Or. </w:t>
      </w:r>
      <w:r w:rsidRPr="00EC4BE5">
        <w:rPr>
          <w:rStyle w:val="HideTWBExt"/>
          <w:lang w:val="pl-PL"/>
        </w:rPr>
        <w:t>&lt;Original&gt;</w:t>
      </w:r>
      <w:r w:rsidRPr="00EC4BE5">
        <w:rPr>
          <w:rStyle w:val="HideTWBInt"/>
          <w:lang w:val="pl-PL"/>
        </w:rPr>
        <w:t>{EN}</w:t>
      </w:r>
      <w:r w:rsidRPr="00EC4BE5">
        <w:rPr>
          <w:lang w:val="pl-PL"/>
        </w:rPr>
        <w:t>en</w:t>
      </w:r>
      <w:r w:rsidRPr="00EC4BE5">
        <w:rPr>
          <w:rStyle w:val="HideTWBExt"/>
          <w:lang w:val="pl-PL"/>
        </w:rPr>
        <w:t>&lt;/Original&gt;</w:t>
      </w:r>
    </w:p>
    <w:p w14:paraId="139C8B54" w14:textId="77777777" w:rsidR="00CA20B7" w:rsidRPr="00EC4BE5" w:rsidRDefault="00EC4BE5" w:rsidP="00CA20B7">
      <w:pPr>
        <w:rPr>
          <w:lang w:val="pl-PL"/>
        </w:rPr>
      </w:pPr>
      <w:r w:rsidRPr="00EC4BE5">
        <w:rPr>
          <w:rStyle w:val="HideTWBExt"/>
          <w:lang w:val="pl-PL"/>
        </w:rPr>
        <w:t>&lt;/Amend&gt;</w:t>
      </w:r>
    </w:p>
    <w:p w14:paraId="58BD1838" w14:textId="77777777" w:rsidR="00CA20B7" w:rsidRPr="00EC4BE5" w:rsidRDefault="00EC4BE5" w:rsidP="00CA20B7">
      <w:pPr>
        <w:pStyle w:val="AmNumberTabs"/>
        <w:rPr>
          <w:lang w:val="pl-PL"/>
        </w:rPr>
      </w:pPr>
      <w:r w:rsidRPr="00EC4BE5">
        <w:rPr>
          <w:rStyle w:val="HideTWBExt"/>
          <w:b w:val="0"/>
          <w:lang w:val="pl-PL"/>
        </w:rPr>
        <w:t>&lt;Amend&gt;</w:t>
      </w:r>
      <w:r w:rsidRPr="00EC4BE5">
        <w:rPr>
          <w:lang w:val="pl-PL"/>
        </w:rPr>
        <w:t>Alteração</w:t>
      </w:r>
      <w:r w:rsidRPr="00EC4BE5">
        <w:rPr>
          <w:lang w:val="pl-PL"/>
        </w:rPr>
        <w:tab/>
      </w:r>
      <w:r w:rsidRPr="00EC4BE5">
        <w:rPr>
          <w:lang w:val="pl-PL"/>
        </w:rPr>
        <w:tab/>
      </w:r>
      <w:r w:rsidRPr="00EC4BE5">
        <w:rPr>
          <w:rStyle w:val="HideTWBExt"/>
          <w:b w:val="0"/>
          <w:lang w:val="pl-PL"/>
        </w:rPr>
        <w:t>&lt;NumAm&gt;</w:t>
      </w:r>
      <w:r w:rsidRPr="00EC4BE5">
        <w:rPr>
          <w:lang w:val="pl-PL"/>
        </w:rPr>
        <w:t>581</w:t>
      </w:r>
      <w:r w:rsidRPr="00EC4BE5">
        <w:rPr>
          <w:rStyle w:val="HideTWBExt"/>
          <w:b w:val="0"/>
          <w:lang w:val="pl-PL"/>
        </w:rPr>
        <w:t>&lt;/NumAm&gt;</w:t>
      </w:r>
    </w:p>
    <w:p w14:paraId="695707CA" w14:textId="77777777" w:rsidR="00CA20B7" w:rsidRPr="00EC4BE5" w:rsidRDefault="00EC4BE5" w:rsidP="00CA20B7">
      <w:pPr>
        <w:pStyle w:val="NormalBold"/>
        <w:rPr>
          <w:lang w:val="pl-PL"/>
        </w:rPr>
      </w:pPr>
      <w:r w:rsidRPr="00EC4BE5">
        <w:rPr>
          <w:rStyle w:val="HideTWBExt"/>
          <w:b w:val="0"/>
          <w:lang w:val="pl-PL"/>
        </w:rPr>
        <w:t>&lt;RepeatBlock-By&gt;&lt;Members&gt;</w:t>
      </w:r>
      <w:r w:rsidRPr="00EC4BE5">
        <w:rPr>
          <w:lang w:val="pl-PL"/>
        </w:rPr>
        <w:t>Mariusz Kamiński</w:t>
      </w:r>
      <w:r w:rsidRPr="00EC4BE5">
        <w:rPr>
          <w:rStyle w:val="HideTWBExt"/>
          <w:b w:val="0"/>
          <w:lang w:val="pl-PL"/>
        </w:rPr>
        <w:t>&lt;/Members&gt;</w:t>
      </w:r>
    </w:p>
    <w:p w14:paraId="4AD2BC5B" w14:textId="77777777" w:rsidR="00CA20B7" w:rsidRPr="00EC4BE5" w:rsidRDefault="00EC4BE5" w:rsidP="00CA20B7">
      <w:pPr>
        <w:pStyle w:val="NormalBold"/>
        <w:rPr>
          <w:lang w:val="pl-PL"/>
        </w:rPr>
      </w:pPr>
      <w:r w:rsidRPr="00EC4BE5">
        <w:rPr>
          <w:rStyle w:val="HideTWBExt"/>
          <w:b w:val="0"/>
          <w:lang w:val="pl-PL"/>
        </w:rPr>
        <w:t>&lt;/RepeatBlock-By&gt;</w:t>
      </w:r>
    </w:p>
    <w:p w14:paraId="1190BF1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</w:t>
      </w:r>
      <w:r w:rsidRPr="001A2EC4">
        <w:t>ção</w:t>
      </w:r>
      <w:r w:rsidRPr="001A2EC4">
        <w:rPr>
          <w:rStyle w:val="HideTWBExt"/>
          <w:b w:val="0"/>
        </w:rPr>
        <w:t>&lt;/DocAmend&gt;</w:t>
      </w:r>
    </w:p>
    <w:p w14:paraId="78FF622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879CDAD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5E7C8" w14:textId="77777777" w:rsidR="00CA20B7" w:rsidRPr="001A2EC4" w:rsidRDefault="00CA20B7" w:rsidP="006B5101"/>
        </w:tc>
      </w:tr>
      <w:tr w:rsidR="0073387C" w:rsidRPr="001A2EC4" w14:paraId="26F31CB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466F2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E50EB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C7E457E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16E0C" w14:textId="124EBDD6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pensamento, de consciência, de religião e de convicção; lamenta a instrumentalização das identidades </w:t>
            </w:r>
            <w:r w:rsidRPr="001A2EC4">
              <w:t>religiosas ou confessionais para fins políticos e a exclusão de pessoas pertencentes a minorias religiosas e confessionais e de comunidades religiosas em determinados países terceiros; recomenda que sejam afetados mais recursos ao Enviado Especial da UE pa</w:t>
            </w:r>
            <w:r w:rsidRPr="001A2EC4">
              <w:t xml:space="preserve">ra a promoção e proteção da liberdade de religião ou de convicção fora da UE para que possa exercer o seu mandato sem dificuldades; insiste na necessidade de o Enviado Especial continuar a trabalhar estreitamente e de forma complementar com o REUE para os </w:t>
            </w:r>
            <w:r w:rsidRPr="001A2EC4">
              <w:t>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</w:t>
            </w:r>
            <w:r w:rsidRPr="001A2EC4">
              <w:t xml:space="preserve"> estas questões nas instâncias das Nações Unidas consagradas aos direitos humanos e a continuarem a trabalhar com os mecanismos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7ACD5" w14:textId="265C3036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</w:t>
            </w:r>
            <w:r w:rsidRPr="001A2EC4">
              <w:t>o, de consciência, de religião e de convicção; lamenta a instrumentalização das identidades religiosas ou confessionais para fins políticos e a exclusão de pessoas pertencentes a minorias religiosas e confessionais e de comunidades religiosas em determinad</w:t>
            </w:r>
            <w:r w:rsidRPr="001A2EC4">
              <w:t>os países terceiros; recomenda que sejam afetados mais recursos ao Enviado Especial da UE para a promoção e proteção da liberdade de religião ou de convicção fora da UE para que possa exercer o seu mandato sem dificuldades; insiste na necessidade de o Envi</w:t>
            </w:r>
            <w:r w:rsidRPr="001A2EC4">
              <w:t>ado Especial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 xml:space="preserve">Membros a intensificarem os seus esforços para proteger </w:t>
            </w:r>
            <w:r w:rsidRPr="001A2EC4">
              <w:t>o direito à liberdade de pensamento, de consciência, de religião e de convicção, a abordarem estas questões nas instâncias das Nações Unidas consagradas aos direitos humanos e a continuarem a trabalhar com os mecanismos e as comissões pertinentes das Naçõe</w:t>
            </w:r>
            <w:r w:rsidRPr="001A2EC4">
              <w:t xml:space="preserve">s Unidas; </w:t>
            </w:r>
            <w:r w:rsidRPr="001A2EC4">
              <w:rPr>
                <w:b/>
                <w:i/>
              </w:rPr>
              <w:t>pede uma resposta firme às notícias alarmantes de que mais de 365 milhões de cristãos são sujeitos a elevados níveis de perseguição e discriminação em razão da sua religião e de que 4 988 cristãos foram mortos no ano passado pelo mesmo motivo;</w:t>
            </w:r>
          </w:p>
        </w:tc>
      </w:tr>
    </w:tbl>
    <w:p w14:paraId="033CABA6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{PL}</w:t>
      </w:r>
      <w:r w:rsidRPr="00EC4BE5">
        <w:t>pl</w:t>
      </w:r>
      <w:r w:rsidRPr="00EC4BE5">
        <w:rPr>
          <w:rStyle w:val="HideTWBExt"/>
        </w:rPr>
        <w:t>&lt;/Original&gt;</w:t>
      </w:r>
    </w:p>
    <w:p w14:paraId="4991AD9C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1F46E32E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582</w:t>
      </w:r>
      <w:r w:rsidRPr="00EC4BE5">
        <w:rPr>
          <w:rStyle w:val="HideTWBExt"/>
          <w:b w:val="0"/>
        </w:rPr>
        <w:t>&lt;/NumAm&gt;</w:t>
      </w:r>
    </w:p>
    <w:p w14:paraId="7D861002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Isabel Serra Sánchez</w:t>
      </w:r>
      <w:r w:rsidRPr="00EC4BE5">
        <w:rPr>
          <w:rStyle w:val="HideTWBExt"/>
          <w:b w:val="0"/>
        </w:rPr>
        <w:t>&lt;/Members&gt;</w:t>
      </w:r>
    </w:p>
    <w:p w14:paraId="1B2114B0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&lt;/RepeatBlock-By&gt;</w:t>
      </w:r>
    </w:p>
    <w:p w14:paraId="5F23766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E8359A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7F074B1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2AFD6" w14:textId="77777777" w:rsidR="00CA20B7" w:rsidRPr="001A2EC4" w:rsidRDefault="00CA20B7" w:rsidP="006B5101"/>
        </w:tc>
      </w:tr>
      <w:tr w:rsidR="0073387C" w:rsidRPr="001A2EC4" w14:paraId="1E39C1BF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97CDF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8574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1DE606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A8CA3" w14:textId="0AB65E2A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convicção; lamenta a instrumentalização das identidades religiosas ou confessionais para fins políticos e a exclusão de pessoas pertencent</w:t>
            </w:r>
            <w:r w:rsidRPr="001A2EC4">
              <w:t>es a minorias religiosas e confessionais e de comunidades religiosas em determinados países terceiros;</w:t>
            </w:r>
            <w:r w:rsidRPr="001A2EC4">
              <w:rPr>
                <w:b/>
                <w:i/>
              </w:rPr>
              <w:t xml:space="preserve"> recomenda que sejam afetados mais recursos ao Enviado Especial da UE para a promoção e proteção da liberdade de religião ou de convicção fora da UE para </w:t>
            </w:r>
            <w:r w:rsidRPr="001A2EC4">
              <w:rPr>
                <w:b/>
                <w:i/>
              </w:rPr>
              <w:t xml:space="preserve">que possa exercer o seu mandato sem dificuldades; </w:t>
            </w:r>
            <w:r w:rsidRPr="001A2EC4">
              <w:rPr>
                <w:b/>
                <w:bCs/>
                <w:i/>
                <w:iCs/>
              </w:rPr>
              <w:t>insiste na necessidade de o Enviado Especial continuar a trabalhar estreitamente e de forma complementar com o REUE para os direitos humanos e o Grupo de Trabalho do Conselho sobre os Direitos Humanos;</w:t>
            </w:r>
            <w:r w:rsidRPr="001A2EC4">
              <w:t xml:space="preserve"> exor</w:t>
            </w:r>
            <w:r w:rsidRPr="001A2EC4">
              <w:t>ta a UE e os seus Estados</w:t>
            </w:r>
            <w:r>
              <w:noBreakHyphen/>
            </w:r>
            <w:r w:rsidRPr="001A2EC4">
              <w:t xml:space="preserve">Membros a intensificarem os seus esforços para proteger o direito à liberdade de pensamento, de consciência, de religião e de convicção, a abordarem estas questões nas instâncias das Nações Unidas consagradas aos direitos humanos </w:t>
            </w:r>
            <w:r w:rsidRPr="001A2EC4">
              <w:t>e a continuarem a trabalhar com os mecanismos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2114B" w14:textId="70229FEF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</w:t>
            </w:r>
            <w:r w:rsidRPr="001A2EC4">
              <w:rPr>
                <w:b/>
                <w:bCs/>
                <w:i/>
                <w:iCs/>
              </w:rPr>
              <w:t>, incluindo do direito de adotar posi</w:t>
            </w:r>
            <w:r w:rsidRPr="001A2EC4">
              <w:rPr>
                <w:b/>
                <w:bCs/>
                <w:i/>
                <w:iCs/>
              </w:rPr>
              <w:t>ções teístas, não teístas, agnósticas ou ateias, e o direito à apostasia</w:t>
            </w:r>
            <w:r w:rsidRPr="001A2EC4">
              <w:t>; lamenta a instrumentalização das identidades religiosas ou confessionais para fins políticos e a exclusão de pessoas pertencentes a minorias religiosas e confessionais e de comunidad</w:t>
            </w:r>
            <w:r w:rsidRPr="001A2EC4">
              <w:t>es religiosas em determinados países terceiros;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questões nas instâncias</w:t>
            </w:r>
            <w:r w:rsidRPr="001A2EC4">
              <w:t xml:space="preserve"> das Nações Unidas consagradas aos direitos humanos e a continuarem a trabalhar com os mecanismos e as comissões pertinentes das Nações Unidas;</w:t>
            </w:r>
          </w:p>
        </w:tc>
      </w:tr>
    </w:tbl>
    <w:p w14:paraId="4B2560DA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74017AB0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1E4CC90B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583</w:t>
      </w:r>
      <w:r w:rsidRPr="001A2EC4">
        <w:rPr>
          <w:rStyle w:val="HideTWBExt"/>
          <w:b w:val="0"/>
        </w:rPr>
        <w:t>&lt;/NumAm&gt;</w:t>
      </w:r>
    </w:p>
    <w:p w14:paraId="02C96FC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Catarina</w:t>
      </w:r>
      <w:r w:rsidRPr="001A2EC4">
        <w:t xml:space="preserve"> Vieira</w:t>
      </w:r>
      <w:r w:rsidRPr="001A2EC4">
        <w:rPr>
          <w:rStyle w:val="HideTWBExt"/>
          <w:b w:val="0"/>
        </w:rPr>
        <w:t>&lt;/Members&gt;</w:t>
      </w:r>
    </w:p>
    <w:p w14:paraId="04D21BC2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rPr>
          <w:rStyle w:val="HideTWBInt"/>
          <w:color w:val="auto"/>
        </w:rPr>
        <w:t>{Greens/EFA}</w:t>
      </w:r>
      <w:r w:rsidRPr="001A2EC4">
        <w:t>em nome do Grupo Verts/ALE</w:t>
      </w:r>
      <w:r w:rsidRPr="001A2EC4">
        <w:rPr>
          <w:rStyle w:val="HideTWBExt"/>
        </w:rPr>
        <w:t>&lt;/AuNomDe&gt;</w:t>
      </w:r>
    </w:p>
    <w:p w14:paraId="0B7F9BA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98211C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DF1910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2F0F5F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5D59E" w14:textId="77777777" w:rsidR="00CA20B7" w:rsidRPr="001A2EC4" w:rsidRDefault="00CA20B7" w:rsidP="006B5101"/>
        </w:tc>
      </w:tr>
      <w:tr w:rsidR="0073387C" w:rsidRPr="001A2EC4" w14:paraId="7C25C1E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8462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89FC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197623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C6806" w14:textId="7405FD72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</w:t>
            </w:r>
            <w:r w:rsidRPr="001A2EC4">
              <w:t xml:space="preserve">à liberdade de pensamento, de consciência, de religião e de convicção; lamenta a instrumentalização das identidades religiosas ou confessionais para fins políticos e a exclusão de pessoas pertencentes a minorias religiosas e confessionais e de comunidades </w:t>
            </w:r>
            <w:r w:rsidRPr="001A2EC4">
              <w:t xml:space="preserve">religiosas em determinados países terceiros; recomenda que sejam afetados mais recursos ao Enviado Especial da UE para a promoção e proteção da liberdade de religião ou de convicção fora da UE para que possa exercer o seu mandato sem dificuldades; insiste </w:t>
            </w:r>
            <w:r w:rsidRPr="001A2EC4">
              <w:t>na necessidade de o Enviado Especial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</w:t>
            </w:r>
            <w:r w:rsidRPr="001A2EC4">
              <w:t xml:space="preserve"> esforços para proteger o direito à liberdade de pensamento, de consciência, de religião e de convicção, a abordarem estas questões nas instâncias das Nações Unidas consagradas aos direitos humanos e a continuarem a trabalhar com os mecanismos e as comissõ</w:t>
            </w:r>
            <w:r w:rsidRPr="001A2EC4">
              <w:t>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F9581" w14:textId="322016FE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pensamento, de consciência, de religião e de convicção; lamenta a instrumentalização das identidades religiosas ou confessionais para fins políticos </w:t>
            </w:r>
            <w:r w:rsidRPr="001A2EC4">
              <w:t>e a exclusão de pessoas pertencentes a minorias religiosas e confessionais e de comunidades religiosas em determinados países terceiros;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observa que o ateísmo e a população não religiosa estão a crescer rapidamente em todo o mundo, o que não deve ser negli</w:t>
            </w:r>
            <w:r w:rsidRPr="001A2EC4">
              <w:rPr>
                <w:b/>
                <w:bCs/>
                <w:i/>
                <w:iCs/>
              </w:rPr>
              <w:t>genciado no quadro de políticas da UE em matéria de liberdade de pensamento, de consciência, de religião e de convicção</w:t>
            </w:r>
            <w:r w:rsidRPr="001A2EC4">
              <w:t>; recomenda que sejam afetados mais recursos ao Enviado Especial da UE para a promoção e proteção da liberdade de religião ou de convicçã</w:t>
            </w:r>
            <w:r w:rsidRPr="001A2EC4">
              <w:t>o fora da UE para que possa exercer o seu mandato sem dificuldades; insiste na necessidade de o Enviado Especial continuar a trabalhar estreitamente e de forma complementar com o REUE para os direitos humanos e o Grupo de Trabalho do Conselho sobre os Dire</w:t>
            </w:r>
            <w:r w:rsidRPr="001A2EC4">
              <w:t>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questões nas instâncias das Nações Unidas consagradas aos</w:t>
            </w:r>
            <w:r w:rsidRPr="001A2EC4">
              <w:t xml:space="preserve"> direitos humanos e a continuarem a trabalhar com os mecanismos e as comissões pertinentes das Nações Unidas;</w:t>
            </w:r>
          </w:p>
        </w:tc>
      </w:tr>
    </w:tbl>
    <w:p w14:paraId="179F7E1F" w14:textId="77777777" w:rsidR="00CA20B7" w:rsidRPr="00EC4BE5" w:rsidRDefault="00EC4BE5" w:rsidP="00CA20B7">
      <w:pPr>
        <w:pStyle w:val="AmOrLang"/>
        <w:rPr>
          <w:lang w:val="nl-NL"/>
        </w:rPr>
      </w:pPr>
      <w:r w:rsidRPr="00EC4BE5">
        <w:rPr>
          <w:lang w:val="nl-NL"/>
        </w:rPr>
        <w:t xml:space="preserve">Or. </w:t>
      </w:r>
      <w:r w:rsidRPr="00EC4BE5">
        <w:rPr>
          <w:rStyle w:val="HideTWBExt"/>
          <w:lang w:val="nl-NL"/>
        </w:rPr>
        <w:t>&lt;Original&gt;</w:t>
      </w:r>
      <w:r w:rsidRPr="00EC4BE5">
        <w:rPr>
          <w:rStyle w:val="HideTWBInt"/>
          <w:lang w:val="nl-NL"/>
        </w:rPr>
        <w:t>{EN}</w:t>
      </w:r>
      <w:r w:rsidRPr="00EC4BE5">
        <w:rPr>
          <w:lang w:val="nl-NL"/>
        </w:rPr>
        <w:t>en</w:t>
      </w:r>
      <w:r w:rsidRPr="00EC4BE5">
        <w:rPr>
          <w:rStyle w:val="HideTWBExt"/>
          <w:lang w:val="nl-NL"/>
        </w:rPr>
        <w:t>&lt;/Original&gt;</w:t>
      </w:r>
    </w:p>
    <w:p w14:paraId="5CB63032" w14:textId="77777777" w:rsidR="00CA20B7" w:rsidRPr="00EC4BE5" w:rsidRDefault="00EC4BE5" w:rsidP="00CA20B7">
      <w:pPr>
        <w:rPr>
          <w:lang w:val="nl-NL"/>
        </w:rPr>
      </w:pPr>
      <w:r w:rsidRPr="00EC4BE5">
        <w:rPr>
          <w:rStyle w:val="HideTWBExt"/>
          <w:lang w:val="nl-NL"/>
        </w:rPr>
        <w:t>&lt;/Amend&gt;</w:t>
      </w:r>
    </w:p>
    <w:p w14:paraId="6642093A" w14:textId="77777777" w:rsidR="00CA20B7" w:rsidRPr="00EC4BE5" w:rsidRDefault="00EC4BE5" w:rsidP="00CA20B7">
      <w:pPr>
        <w:pStyle w:val="AmNumberTabs"/>
        <w:rPr>
          <w:lang w:val="nl-NL"/>
        </w:rPr>
      </w:pPr>
      <w:r w:rsidRPr="00EC4BE5">
        <w:rPr>
          <w:rStyle w:val="HideTWBExt"/>
          <w:b w:val="0"/>
          <w:lang w:val="nl-NL"/>
        </w:rPr>
        <w:t>&lt;Amend&gt;</w:t>
      </w:r>
      <w:r w:rsidRPr="00EC4BE5">
        <w:rPr>
          <w:lang w:val="nl-NL"/>
        </w:rPr>
        <w:t>Alteração</w:t>
      </w:r>
      <w:r w:rsidRPr="00EC4BE5">
        <w:rPr>
          <w:lang w:val="nl-NL"/>
        </w:rPr>
        <w:tab/>
      </w:r>
      <w:r w:rsidRPr="00EC4BE5">
        <w:rPr>
          <w:lang w:val="nl-NL"/>
        </w:rPr>
        <w:tab/>
      </w:r>
      <w:r w:rsidRPr="00EC4BE5">
        <w:rPr>
          <w:rStyle w:val="HideTWBExt"/>
          <w:b w:val="0"/>
          <w:lang w:val="nl-NL"/>
        </w:rPr>
        <w:t>&lt;NumAm&gt;</w:t>
      </w:r>
      <w:r w:rsidRPr="00EC4BE5">
        <w:rPr>
          <w:lang w:val="nl-NL"/>
        </w:rPr>
        <w:t>584</w:t>
      </w:r>
      <w:r w:rsidRPr="00EC4BE5">
        <w:rPr>
          <w:rStyle w:val="HideTWBExt"/>
          <w:b w:val="0"/>
          <w:lang w:val="nl-NL"/>
        </w:rPr>
        <w:t>&lt;/NumAm&gt;</w:t>
      </w:r>
    </w:p>
    <w:p w14:paraId="0E68E33F" w14:textId="00B2D299" w:rsidR="00CA20B7" w:rsidRPr="00EC4BE5" w:rsidRDefault="00EC4BE5" w:rsidP="00CA20B7">
      <w:pPr>
        <w:pStyle w:val="NormalBold"/>
        <w:rPr>
          <w:lang w:val="nl-NL"/>
        </w:rPr>
      </w:pPr>
      <w:r w:rsidRPr="00EC4BE5">
        <w:rPr>
          <w:rStyle w:val="HideTWBExt"/>
          <w:b w:val="0"/>
          <w:lang w:val="nl-NL"/>
        </w:rPr>
        <w:t>&lt;RepeatBlock-By&gt;&lt;Members&gt;</w:t>
      </w:r>
      <w:r w:rsidRPr="00EC4BE5">
        <w:rPr>
          <w:lang w:val="nl-NL"/>
        </w:rPr>
        <w:t>Bert</w:t>
      </w:r>
      <w:r w:rsidRPr="00EC4BE5">
        <w:rPr>
          <w:lang w:val="nl-NL"/>
        </w:rPr>
        <w:noBreakHyphen/>
      </w:r>
      <w:r w:rsidRPr="00EC4BE5">
        <w:rPr>
          <w:lang w:val="nl-NL"/>
        </w:rPr>
        <w:t>Jan Ruissen</w:t>
      </w:r>
      <w:r w:rsidRPr="00EC4BE5">
        <w:rPr>
          <w:rStyle w:val="HideTWBExt"/>
          <w:b w:val="0"/>
          <w:lang w:val="nl-NL"/>
        </w:rPr>
        <w:t>&lt;/Members&gt;</w:t>
      </w:r>
    </w:p>
    <w:p w14:paraId="68E28DF3" w14:textId="77777777" w:rsidR="00CA20B7" w:rsidRPr="00EC4BE5" w:rsidRDefault="00EC4BE5" w:rsidP="00CA20B7">
      <w:pPr>
        <w:pStyle w:val="NormalBold"/>
        <w:rPr>
          <w:lang w:val="nl-NL"/>
        </w:rPr>
      </w:pPr>
      <w:r w:rsidRPr="00EC4BE5">
        <w:rPr>
          <w:rStyle w:val="HideTWBExt"/>
          <w:b w:val="0"/>
          <w:lang w:val="nl-NL"/>
        </w:rPr>
        <w:t>&lt;/RepeatBlock-By&gt;</w:t>
      </w:r>
    </w:p>
    <w:p w14:paraId="566C879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C9B277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D80F99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5D820" w14:textId="77777777" w:rsidR="00CA20B7" w:rsidRPr="001A2EC4" w:rsidRDefault="00CA20B7" w:rsidP="006B5101"/>
        </w:tc>
      </w:tr>
      <w:tr w:rsidR="0073387C" w:rsidRPr="001A2EC4" w14:paraId="7A02B5F2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4DD9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E68AE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2FD6F0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B03D7" w14:textId="02207B90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pensamento, de consciência, de religião e de convicção; </w:t>
            </w:r>
            <w:r w:rsidRPr="001A2EC4">
              <w:t xml:space="preserve">lamenta a instrumentalização das identidades religiosas ou confessionais para fins políticos e a exclusão de pessoas pertencentes a minorias religiosas e confessionais e de comunidades religiosas em determinados países terceiros; </w:t>
            </w:r>
            <w:r w:rsidRPr="001A2EC4">
              <w:rPr>
                <w:b/>
                <w:bCs/>
                <w:i/>
                <w:iCs/>
              </w:rPr>
              <w:t>recomenda que sejam afetad</w:t>
            </w:r>
            <w:r w:rsidRPr="001A2EC4">
              <w:rPr>
                <w:b/>
                <w:bCs/>
                <w:i/>
                <w:iCs/>
              </w:rPr>
              <w:t>os mais recursos ao</w:t>
            </w:r>
            <w:r w:rsidRPr="001A2EC4">
              <w:t xml:space="preserve"> Enviado Especial da UE para a promoção e proteção da liberdade de religião ou de convicção fora da UE </w:t>
            </w:r>
            <w:r w:rsidRPr="001A2EC4">
              <w:rPr>
                <w:b/>
                <w:bCs/>
                <w:i/>
                <w:iCs/>
              </w:rPr>
              <w:t>para que possa exercer o seu mandato sem dificuldades</w:t>
            </w:r>
            <w:r w:rsidRPr="001A2EC4">
              <w:t>; insiste na necessidade de o Enviado Especial continuar a trabalhar estreitament</w:t>
            </w:r>
            <w:r w:rsidRPr="001A2EC4">
              <w:t>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</w:t>
            </w:r>
            <w:r w:rsidRPr="001A2EC4">
              <w:t>ncia, de religião e de convicção, a abordarem estas questões nas instâncias das Nações Unidas consagradas aos direitos humanos e a continuarem a trabalhar com os mecanismos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F43EC" w14:textId="79A92758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</w:t>
            </w:r>
            <w:r w:rsidRPr="001A2EC4">
              <w:t>violações do direito à liberdade de pensamento, de consciência, de religião e de convicção; lamenta a instrumentalização das identidades religiosas ou confessionais para fins políticos e a exclusão de pessoas pertencentes a minorias religiosas e confession</w:t>
            </w:r>
            <w:r w:rsidRPr="001A2EC4">
              <w:t xml:space="preserve">ais e de comunidades religiosas em determinados países terceiros; </w:t>
            </w:r>
            <w:r w:rsidRPr="001A2EC4">
              <w:rPr>
                <w:b/>
                <w:bCs/>
                <w:i/>
                <w:iCs/>
              </w:rPr>
              <w:t>pede a renovação do mandato do</w:t>
            </w:r>
            <w:r w:rsidRPr="001A2EC4">
              <w:t xml:space="preserve"> Enviado Especial da UE para a promoção e proteção da liberdade de religião ou de convicção fora da UE </w:t>
            </w:r>
            <w:r w:rsidRPr="001A2EC4">
              <w:rPr>
                <w:b/>
                <w:bCs/>
                <w:i/>
                <w:iCs/>
              </w:rPr>
              <w:t>e a sua nomeação no mais breve prazo possível</w:t>
            </w:r>
            <w:r w:rsidRPr="001A2EC4">
              <w:t>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 xml:space="preserve">recomenda </w:t>
            </w:r>
            <w:r w:rsidRPr="001A2EC4">
              <w:rPr>
                <w:b/>
                <w:bCs/>
                <w:i/>
                <w:iCs/>
              </w:rPr>
              <w:t>que sejam afetados mais recursos humanos, materiais e financeiros ao Enviado Especial da UE para a promoção e proteção da liberdade de religião ou de convicção fora da UE para que possa levar a cabo a sua missão e desempenhar as suas funções de maneira dev</w:t>
            </w:r>
            <w:r w:rsidRPr="001A2EC4">
              <w:rPr>
                <w:b/>
                <w:bCs/>
                <w:i/>
                <w:iCs/>
              </w:rPr>
              <w:t>ida e eficaz</w:t>
            </w:r>
            <w:r w:rsidRPr="001A2EC4">
              <w:t>; insiste na necessidade de o Enviado Especial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 xml:space="preserve">Membros a </w:t>
            </w:r>
            <w:r w:rsidRPr="001A2EC4">
              <w:t>intensificarem os seus esforços para proteger o direito à liberdade de pensamento, de consciência, de religião e de convicção, a abordarem estas questões nas instâncias das Nações Unidas consagradas aos direitos humanos e a continuarem a trabalhar com os m</w:t>
            </w:r>
            <w:r w:rsidRPr="001A2EC4">
              <w:t>ecanismos e as comissões pertinentes das Nações Unidas;</w:t>
            </w:r>
          </w:p>
        </w:tc>
      </w:tr>
    </w:tbl>
    <w:p w14:paraId="5F994585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160CE153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270D8D8E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585</w:t>
      </w:r>
      <w:r w:rsidRPr="00EC4BE5">
        <w:rPr>
          <w:rStyle w:val="HideTWBExt"/>
          <w:b w:val="0"/>
        </w:rPr>
        <w:t>&lt;/NumAm&gt;</w:t>
      </w:r>
    </w:p>
    <w:p w14:paraId="4DFC449F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Nacho Sánchez Amor</w:t>
      </w:r>
      <w:r w:rsidRPr="00EC4BE5">
        <w:rPr>
          <w:rStyle w:val="HideTWBExt"/>
          <w:b w:val="0"/>
        </w:rPr>
        <w:t>&lt;/Members&gt;</w:t>
      </w:r>
    </w:p>
    <w:p w14:paraId="61E15EE7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&lt;/RepeatBlock-By&gt;</w:t>
      </w:r>
    </w:p>
    <w:p w14:paraId="1E02A74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6D7FCB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93BAA24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72C50" w14:textId="77777777" w:rsidR="00CA20B7" w:rsidRPr="001A2EC4" w:rsidRDefault="00CA20B7" w:rsidP="006B5101"/>
        </w:tc>
      </w:tr>
      <w:tr w:rsidR="0073387C" w:rsidRPr="001A2EC4" w14:paraId="575763CE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AFFF1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9AAB9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7F0FCC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CC58E" w14:textId="58798B7C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pensamento, de consciência, de religião e de convicção; lamenta a instrumentalização das identidades religiosas ou </w:t>
            </w:r>
            <w:r w:rsidRPr="001A2EC4">
              <w:t>confessionais para fins políticos e a exclusão de pessoas pertencentes a minorias religiosas e confessionais e de comunidades religiosas em determinados países terceiros;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 xml:space="preserve">recomenda que sejam afetados mais recursos ao Enviado Especial da UE para a promoção </w:t>
            </w:r>
            <w:r w:rsidRPr="001A2EC4">
              <w:rPr>
                <w:b/>
                <w:bCs/>
                <w:i/>
                <w:iCs/>
              </w:rPr>
              <w:t>e proteção da liberdade de religião ou de convicção fora da UE para que possa exercer o seu mandato sem dificuldades;</w:t>
            </w:r>
            <w:r w:rsidRPr="001A2EC4">
              <w:t xml:space="preserve"> insiste na necessidade de o Enviado Especial continuar a trabalhar estreitamente e de forma complementar com o REUE para os direitos human</w:t>
            </w:r>
            <w:r w:rsidRPr="001A2EC4">
              <w:t>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</w:t>
            </w:r>
            <w:r w:rsidRPr="001A2EC4">
              <w:t>s nas instâncias das Nações Unidas consagradas aos direitos humanos e a continuarem a trabalhar com os mecanismos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3ABC1" w14:textId="09A17C21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</w:t>
            </w:r>
            <w:r w:rsidRPr="001A2EC4">
              <w:t>cia, de religião e de convicção; lamenta a instrumentalização das identidades religiosas ou confessionais para fins políticos e a exclusão de pessoas pertencentes a minorias religiosas e confessionais e de comunidades religiosas em determinados países terc</w:t>
            </w:r>
            <w:r w:rsidRPr="001A2EC4">
              <w:t>eiros; insiste na necessidade de o Enviado Especial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</w:t>
            </w:r>
            <w:r w:rsidRPr="001A2EC4">
              <w:t>ficarem os seus esforços para proteger o direito à liberdade de pensamento, de consciência, de religião e de convicção, a abordarem estas questões nas instâncias das Nações Unidas consagradas aos direitos humanos e a continuarem a trabalhar com os mecanism</w:t>
            </w:r>
            <w:r w:rsidRPr="001A2EC4">
              <w:t>os e as comissões pertinentes das Nações Unidas;</w:t>
            </w:r>
          </w:p>
        </w:tc>
      </w:tr>
    </w:tbl>
    <w:p w14:paraId="731E4D42" w14:textId="77777777" w:rsidR="00CA20B7" w:rsidRPr="00EC4BE5" w:rsidRDefault="00EC4BE5" w:rsidP="00CA20B7">
      <w:pPr>
        <w:pStyle w:val="AmOrLang"/>
        <w:rPr>
          <w:lang w:val="fr-FR"/>
        </w:rPr>
      </w:pPr>
      <w:r w:rsidRPr="00EC4BE5">
        <w:rPr>
          <w:lang w:val="fr-FR"/>
        </w:rPr>
        <w:t xml:space="preserve">Or. </w:t>
      </w:r>
      <w:r w:rsidRPr="00EC4BE5">
        <w:rPr>
          <w:rStyle w:val="HideTWBExt"/>
          <w:lang w:val="fr-FR"/>
        </w:rPr>
        <w:t>&lt;Original&gt;</w:t>
      </w:r>
      <w:r w:rsidRPr="00EC4BE5">
        <w:rPr>
          <w:rStyle w:val="HideTWBInt"/>
          <w:lang w:val="fr-FR"/>
        </w:rPr>
        <w:t>{EN}</w:t>
      </w:r>
      <w:r w:rsidRPr="00EC4BE5">
        <w:rPr>
          <w:lang w:val="fr-FR"/>
        </w:rPr>
        <w:t>en</w:t>
      </w:r>
      <w:r w:rsidRPr="00EC4BE5">
        <w:rPr>
          <w:rStyle w:val="HideTWBExt"/>
          <w:lang w:val="fr-FR"/>
        </w:rPr>
        <w:t>&lt;/Original&gt;</w:t>
      </w:r>
    </w:p>
    <w:p w14:paraId="6C86DDA0" w14:textId="77777777" w:rsidR="00CA20B7" w:rsidRPr="00EC4BE5" w:rsidRDefault="00EC4BE5" w:rsidP="00CA20B7">
      <w:pPr>
        <w:rPr>
          <w:lang w:val="fr-FR"/>
        </w:rPr>
      </w:pPr>
      <w:r w:rsidRPr="00EC4BE5">
        <w:rPr>
          <w:rStyle w:val="HideTWBExt"/>
          <w:lang w:val="fr-FR"/>
        </w:rPr>
        <w:t>&lt;/Amend&gt;</w:t>
      </w:r>
    </w:p>
    <w:p w14:paraId="7D9685E6" w14:textId="77777777" w:rsidR="00CA20B7" w:rsidRPr="00EC4BE5" w:rsidRDefault="00EC4BE5" w:rsidP="00CA20B7">
      <w:pPr>
        <w:pStyle w:val="AmNumberTabs"/>
        <w:rPr>
          <w:lang w:val="fr-FR"/>
        </w:rPr>
      </w:pPr>
      <w:r w:rsidRPr="00EC4BE5">
        <w:rPr>
          <w:rStyle w:val="HideTWBExt"/>
          <w:b w:val="0"/>
          <w:lang w:val="fr-FR"/>
        </w:rPr>
        <w:t>&lt;Amend&gt;</w:t>
      </w:r>
      <w:r w:rsidRPr="00EC4BE5">
        <w:rPr>
          <w:lang w:val="fr-FR"/>
        </w:rPr>
        <w:t>Alteração</w:t>
      </w:r>
      <w:r w:rsidRPr="00EC4BE5">
        <w:rPr>
          <w:lang w:val="fr-FR"/>
        </w:rPr>
        <w:tab/>
      </w:r>
      <w:r w:rsidRPr="00EC4BE5">
        <w:rPr>
          <w:lang w:val="fr-FR"/>
        </w:rPr>
        <w:tab/>
      </w:r>
      <w:r w:rsidRPr="00EC4BE5">
        <w:rPr>
          <w:rStyle w:val="HideTWBExt"/>
          <w:b w:val="0"/>
          <w:lang w:val="fr-FR"/>
        </w:rPr>
        <w:t>&lt;NumAm&gt;</w:t>
      </w:r>
      <w:r w:rsidRPr="00EC4BE5">
        <w:rPr>
          <w:lang w:val="fr-FR"/>
        </w:rPr>
        <w:t>586</w:t>
      </w:r>
      <w:r w:rsidRPr="00EC4BE5">
        <w:rPr>
          <w:rStyle w:val="HideTWBExt"/>
          <w:b w:val="0"/>
          <w:lang w:val="fr-FR"/>
        </w:rPr>
        <w:t>&lt;/NumAm&gt;</w:t>
      </w:r>
    </w:p>
    <w:p w14:paraId="129BCE61" w14:textId="77777777" w:rsidR="00CA20B7" w:rsidRPr="00EC4BE5" w:rsidRDefault="00EC4BE5" w:rsidP="00CA20B7">
      <w:pPr>
        <w:pStyle w:val="NormalBold"/>
        <w:rPr>
          <w:lang w:val="fr-FR"/>
        </w:rPr>
      </w:pPr>
      <w:r w:rsidRPr="00EC4BE5">
        <w:rPr>
          <w:rStyle w:val="HideTWBExt"/>
          <w:b w:val="0"/>
          <w:lang w:val="fr-FR"/>
        </w:rPr>
        <w:t>&lt;RepeatBlock-By&gt;&lt;Members&gt;</w:t>
      </w:r>
      <w:r w:rsidRPr="00EC4BE5">
        <w:rPr>
          <w:lang w:val="fr-FR"/>
        </w:rPr>
        <w:t>Nathalie Loiseau</w:t>
      </w:r>
      <w:r w:rsidRPr="00EC4BE5">
        <w:rPr>
          <w:rStyle w:val="HideTWBExt"/>
          <w:b w:val="0"/>
          <w:lang w:val="fr-FR"/>
        </w:rPr>
        <w:t>&lt;/Members&gt;</w:t>
      </w:r>
    </w:p>
    <w:p w14:paraId="7E492298" w14:textId="77777777" w:rsidR="00CA20B7" w:rsidRPr="00EC4BE5" w:rsidRDefault="00EC4BE5" w:rsidP="00CA20B7">
      <w:pPr>
        <w:pStyle w:val="NormalBold"/>
        <w:rPr>
          <w:lang w:val="fr-FR"/>
        </w:rPr>
      </w:pPr>
      <w:r w:rsidRPr="00EC4BE5">
        <w:rPr>
          <w:rStyle w:val="HideTWBExt"/>
          <w:b w:val="0"/>
          <w:lang w:val="fr-FR"/>
        </w:rPr>
        <w:t>&lt;/RepeatBlock-By&gt;</w:t>
      </w:r>
    </w:p>
    <w:p w14:paraId="56C12CB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BDE0A8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4A3651C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6BBE8" w14:textId="77777777" w:rsidR="00CA20B7" w:rsidRPr="001A2EC4" w:rsidRDefault="00CA20B7" w:rsidP="006B5101"/>
        </w:tc>
      </w:tr>
      <w:tr w:rsidR="0073387C" w:rsidRPr="001A2EC4" w14:paraId="26FCE8EE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AB4FF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E5B99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A472DCC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0BEF6" w14:textId="5C7E46D7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pensamento, de consciência, de religião e de convicção; lamenta a instrumentalização das identidades religiosas ou confessionais para </w:t>
            </w:r>
            <w:r w:rsidRPr="001A2EC4">
              <w:t>fins políticos e a exclusão de pessoas pertencentes a minorias religiosas e confessionais e de comunidades religiosas em determinados países terceiros; recomenda que sejam afetados mais recursos ao Enviado Especial da UE para a promoção e proteção da liber</w:t>
            </w:r>
            <w:r w:rsidRPr="001A2EC4">
              <w:t>dade de religião ou de convicção fora da UE para que possa exercer o seu mandato sem dificuldades; insiste na necessidade de o Enviado Especial continuar a trabalhar estreitamente e de forma complementar com o REUE para os direitos humanos e o Grupo de Tra</w:t>
            </w:r>
            <w:r w:rsidRPr="001A2EC4">
              <w:t>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questões nas instâncias da</w:t>
            </w:r>
            <w:r w:rsidRPr="001A2EC4">
              <w:t>s Nações Unidas consagradas aos direitos humanos e a continuarem a trabalhar com os mecanismos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ACEAB" w14:textId="31F7E998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pensamento, de consciência, de religião e </w:t>
            </w:r>
            <w:r w:rsidRPr="001A2EC4">
              <w:t>de convicção; lamenta a instrumentalização das identidades religiosas ou confessionais para fins políticos e a exclusão de pessoas pertencentes a minorias religiosas e confessionais e de comunidades religiosas em determinados países terceiros; recomenda qu</w:t>
            </w:r>
            <w:r w:rsidRPr="001A2EC4">
              <w:t>e sejam afetados mais recursos ao Enviado Especial da UE para a promoção e proteção da liberdade de religião ou de convicção fora da UE para que possa exercer o seu mandato sem dificuldades; insiste na necessidade de o Enviado Especial continuar a trabalha</w:t>
            </w:r>
            <w:r w:rsidRPr="001A2EC4">
              <w:t>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</w:t>
            </w:r>
            <w:r w:rsidRPr="001A2EC4">
              <w:t xml:space="preserve">to, de consciência, de religião e de convicção, a abordarem estas questões nas instâncias das Nações Unidas consagradas aos direitos humanos e a continuarem a trabalhar com os mecanismos e as comissões pertinentes das Nações Unidas; </w:t>
            </w:r>
            <w:r w:rsidRPr="001A2EC4">
              <w:rPr>
                <w:b/>
                <w:i/>
              </w:rPr>
              <w:t xml:space="preserve">solicita à UE que peça </w:t>
            </w:r>
            <w:r w:rsidRPr="001A2EC4">
              <w:rPr>
                <w:b/>
                <w:i/>
              </w:rPr>
              <w:t>às delegações da União que elaborem relatórios sobre o estado da liberdade de pensamento, de consciência, de religião e de crença, e insta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 a coligir esses relatórios;</w:t>
            </w:r>
          </w:p>
        </w:tc>
      </w:tr>
    </w:tbl>
    <w:p w14:paraId="37B49D03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26F854E2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2D974D79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587</w:t>
      </w:r>
      <w:r w:rsidRPr="00EC4BE5">
        <w:rPr>
          <w:rStyle w:val="HideTWBExt"/>
          <w:b w:val="0"/>
        </w:rPr>
        <w:t>&lt;/NumAm&gt;</w:t>
      </w:r>
    </w:p>
    <w:p w14:paraId="2083EC8E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Alice Teodorescu Måwe</w:t>
      </w:r>
      <w:r w:rsidRPr="00EC4BE5">
        <w:rPr>
          <w:rStyle w:val="HideTWBExt"/>
          <w:b w:val="0"/>
        </w:rPr>
        <w:t>&lt;/Members&gt;</w:t>
      </w:r>
    </w:p>
    <w:p w14:paraId="0016D603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&lt;/RepeatBlock-By&gt;</w:t>
      </w:r>
    </w:p>
    <w:p w14:paraId="071CDD1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959ED4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40E86B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0C051" w14:textId="77777777" w:rsidR="00CA20B7" w:rsidRPr="001A2EC4" w:rsidRDefault="00CA20B7" w:rsidP="006B5101"/>
        </w:tc>
      </w:tr>
      <w:tr w:rsidR="0073387C" w:rsidRPr="001A2EC4" w14:paraId="6C61BA21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30986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13B0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CF01234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E6E3C" w14:textId="5A9CFE9A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</w:t>
            </w:r>
            <w:r w:rsidRPr="001A2EC4">
              <w:t>pensamento, de consciência, de religião e de convicção; lamenta a instrumentalização das identidades religiosas ou confessionais para fins políticos e a exclusão de pessoas pertencentes a minorias religiosas e confessionais e de comunidades religiosas em d</w:t>
            </w:r>
            <w:r w:rsidRPr="001A2EC4">
              <w:t xml:space="preserve">eterminados países terceiros; recomenda que sejam afetados mais recursos ao Enviado Especial da UE para a promoção e proteção da liberdade de religião ou de convicção fora da UE para que possa exercer o seu mandato sem dificuldades; insiste na necessidade </w:t>
            </w:r>
            <w:r w:rsidRPr="001A2EC4">
              <w:t>de o Enviado Especial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 xml:space="preserve">Membros a intensificarem os seus esforços para </w:t>
            </w:r>
            <w:r w:rsidRPr="001A2EC4">
              <w:t xml:space="preserve">proteger o direito à liberdade de pensamento, de consciência, de religião e de convicção, a abordarem estas questões nas instâncias das Nações Unidas consagradas aos direitos humanos e a continuarem a trabalhar com os mecanismos e as comissões pertinentes </w:t>
            </w:r>
            <w:r w:rsidRPr="001A2EC4">
              <w:t>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7E384" w14:textId="5E6592B4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convicção; lamenta a instrumentalização das identidades religiosas ou confessionais para fins políticos e a exclusão de</w:t>
            </w:r>
            <w:r w:rsidRPr="001A2EC4">
              <w:t xml:space="preserve"> pessoas pertencentes a minorias religiosas e confessionais e de comunidades religiosas em determinados países terceiros; recomenda que sejam afetados mais recursos ao Enviado Especial da UE para a promoção e proteção da liberdade de religião ou de convicç</w:t>
            </w:r>
            <w:r w:rsidRPr="001A2EC4">
              <w:t>ão fora da UE para que possa exercer o seu mandato sem dificuldades; </w:t>
            </w:r>
            <w:r w:rsidRPr="001A2EC4">
              <w:rPr>
                <w:b/>
                <w:i/>
              </w:rPr>
              <w:t xml:space="preserve">manifesta a sua preocupação por não ver o Enviado Especial da UE mencionado nas cartas de missão dos novos comissários da UE; </w:t>
            </w:r>
            <w:r w:rsidRPr="001A2EC4">
              <w:t xml:space="preserve">insiste na necessidade de o Enviado Especial </w:t>
            </w:r>
            <w:r w:rsidRPr="001A2EC4">
              <w:rPr>
                <w:b/>
                <w:bCs/>
                <w:i/>
                <w:iCs/>
              </w:rPr>
              <w:t>poder</w:t>
            </w:r>
            <w:r w:rsidRPr="001A2EC4">
              <w:t xml:space="preserve"> continuar </w:t>
            </w:r>
            <w:r w:rsidRPr="001A2EC4">
              <w:t>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</w:t>
            </w:r>
            <w:r w:rsidRPr="001A2EC4">
              <w:t>e pensamento, de consciência, de religião e de convicção, a abordarem estas questões nas instâncias das Nações Unidas consagradas aos direitos humanos e a continuarem a trabalhar com os mecanismos e as comissões pertinentes das Nações Unidas;</w:t>
            </w:r>
          </w:p>
        </w:tc>
      </w:tr>
    </w:tbl>
    <w:p w14:paraId="70F700CC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{SV}</w:t>
      </w:r>
      <w:r w:rsidRPr="00EC4BE5">
        <w:t>sv</w:t>
      </w:r>
      <w:r w:rsidRPr="00EC4BE5">
        <w:rPr>
          <w:rStyle w:val="HideTWBExt"/>
        </w:rPr>
        <w:t>&lt;/Original&gt;</w:t>
      </w:r>
    </w:p>
    <w:p w14:paraId="4EE67CE2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6C15335F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588</w:t>
      </w:r>
      <w:r w:rsidRPr="00EC4BE5">
        <w:rPr>
          <w:rStyle w:val="HideTWBExt"/>
          <w:b w:val="0"/>
        </w:rPr>
        <w:t>&lt;/NumAm&gt;</w:t>
      </w:r>
    </w:p>
    <w:p w14:paraId="0460C421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Miriam Lexmann</w:t>
      </w:r>
      <w:r w:rsidRPr="00EC4BE5">
        <w:rPr>
          <w:rStyle w:val="HideTWBExt"/>
          <w:b w:val="0"/>
        </w:rPr>
        <w:t>&lt;/Members&gt;</w:t>
      </w:r>
    </w:p>
    <w:p w14:paraId="0F50E48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D5CE8C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05A5E2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0313C7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9D0F0" w14:textId="77777777" w:rsidR="00CA20B7" w:rsidRPr="001A2EC4" w:rsidRDefault="00CA20B7" w:rsidP="006B5101"/>
        </w:tc>
      </w:tr>
      <w:tr w:rsidR="0073387C" w:rsidRPr="001A2EC4" w14:paraId="3E3DB5C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95A5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B0BB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C8FE68E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3CA57" w14:textId="6BEFE084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</w:r>
            <w:r w:rsidRPr="001A2EC4">
              <w:t>Reitera a sua preocupação com as violações do direito à liberdade de pensamento, de consciência, de religião e de convicção; lamenta a instrumentalização das identidades religiosas ou confessionais para fins políticos e a exclusão de pessoas pertencentes a</w:t>
            </w:r>
            <w:r w:rsidRPr="001A2EC4">
              <w:t xml:space="preserve"> minorias religiosas e confessionais e de comunidades religiosas em determinados países terceiros; </w:t>
            </w:r>
            <w:r w:rsidRPr="001A2EC4">
              <w:rPr>
                <w:b/>
                <w:bCs/>
                <w:i/>
                <w:iCs/>
              </w:rPr>
              <w:t>recomenda</w:t>
            </w:r>
            <w:r w:rsidRPr="001A2EC4">
              <w:t xml:space="preserve"> que sejam afetados mais recursos ao Enviado Especial da UE para a promoção e proteção da liberdade de religião ou de convicção fora da UE para que </w:t>
            </w:r>
            <w:r w:rsidRPr="001A2EC4">
              <w:t xml:space="preserve">possa exercer o seu mandato </w:t>
            </w:r>
            <w:r w:rsidRPr="001A2EC4">
              <w:rPr>
                <w:b/>
                <w:bCs/>
                <w:i/>
                <w:iCs/>
              </w:rPr>
              <w:t>sem dificuldades</w:t>
            </w:r>
            <w:r w:rsidRPr="001A2EC4">
              <w:t>; insiste na necessidade de o Enviado Especial continuar a trabalhar estreitamente e de forma complementar com o REUE para os direitos humanos e o Grupo de Trabalho do Conselho sobre os Direitos Humanos; exorta a</w:t>
            </w:r>
            <w:r w:rsidRPr="001A2EC4">
              <w:t xml:space="preserve"> UE e os seus Estados</w:t>
            </w:r>
            <w:r>
              <w:noBreakHyphen/>
            </w:r>
            <w:r w:rsidRPr="001A2EC4">
              <w:t xml:space="preserve">Membros a intensificarem os seus esforços para proteger o direito à liberdade de pensamento, de consciência, de religião e de convicção, a abordarem estas questões nas instâncias das Nações Unidas consagradas aos direitos humanos e a </w:t>
            </w:r>
            <w:r w:rsidRPr="001A2EC4">
              <w:t>continuarem a trabalhar com os mecanismos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66224" w14:textId="47D60125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convicção; lamenta a instrumentalização das identi</w:t>
            </w:r>
            <w:r w:rsidRPr="001A2EC4">
              <w:t xml:space="preserve">dades religiosas ou confessionais para fins políticos e a exclusão de pessoas pertencentes a minorias religiosas e confessionais e de comunidades religiosas em determinados países terceiros; </w:t>
            </w:r>
            <w:r w:rsidRPr="001A2EC4">
              <w:rPr>
                <w:b/>
                <w:bCs/>
                <w:i/>
                <w:iCs/>
              </w:rPr>
              <w:t>insiste em</w:t>
            </w:r>
            <w:r w:rsidRPr="001A2EC4">
              <w:t xml:space="preserve"> que sejam afetados mais recursos ao Enviado Especial d</w:t>
            </w:r>
            <w:r w:rsidRPr="001A2EC4">
              <w:t xml:space="preserve">a UE para a promoção e proteção da liberdade de religião ou de convicção fora da UE para que possa exercer </w:t>
            </w:r>
            <w:r w:rsidRPr="001A2EC4">
              <w:rPr>
                <w:b/>
                <w:bCs/>
                <w:i/>
                <w:iCs/>
              </w:rPr>
              <w:t>eficientemente</w:t>
            </w:r>
            <w:r w:rsidRPr="001A2EC4">
              <w:t xml:space="preserve"> o seu mandato; insiste na necessidade de o Enviado Especial continuar a trabalhar estreitamente e de forma complementar com o REUE par</w:t>
            </w:r>
            <w:r w:rsidRPr="001A2EC4">
              <w:t>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</w:t>
            </w:r>
            <w:r w:rsidRPr="001A2EC4">
              <w:t xml:space="preserve">darem estas questões nas instâncias das Nações Unidas consagradas aos direitos humanos e a continuarem a trabalhar com os mecanismos e as comissões pertinentes das Nações Unidas; </w:t>
            </w:r>
            <w:r w:rsidRPr="001A2EC4">
              <w:rPr>
                <w:b/>
                <w:i/>
              </w:rPr>
              <w:t>observa que é fundamental abordar a questão da liberdade de religião e de con</w:t>
            </w:r>
            <w:r w:rsidRPr="001A2EC4">
              <w:rPr>
                <w:b/>
                <w:i/>
              </w:rPr>
              <w:t>vicção para combater as causas profundas da migração;</w:t>
            </w:r>
          </w:p>
        </w:tc>
      </w:tr>
    </w:tbl>
    <w:p w14:paraId="778CA981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6A4FA47C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3F3AF755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589</w:t>
      </w:r>
      <w:r w:rsidRPr="00EC4BE5">
        <w:rPr>
          <w:rStyle w:val="HideTWBExt"/>
          <w:b w:val="0"/>
        </w:rPr>
        <w:t>&lt;/NumAm&gt;</w:t>
      </w:r>
    </w:p>
    <w:p w14:paraId="542F5324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Tomasz Froelich</w:t>
      </w:r>
      <w:r w:rsidRPr="00EC4BE5">
        <w:rPr>
          <w:rStyle w:val="HideTWBExt"/>
          <w:b w:val="0"/>
        </w:rPr>
        <w:t>&lt;/Members&gt;</w:t>
      </w:r>
    </w:p>
    <w:p w14:paraId="36956F0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1DD26A4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C43880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FD4B392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709EE" w14:textId="77777777" w:rsidR="00CA20B7" w:rsidRPr="001A2EC4" w:rsidRDefault="00CA20B7" w:rsidP="006B5101"/>
        </w:tc>
      </w:tr>
      <w:tr w:rsidR="0073387C" w:rsidRPr="001A2EC4" w14:paraId="4C9D774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9C627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37F0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EA893F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6A88D" w14:textId="51348E11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pensamento, de consciência, de religião e de convicção; lamenta a instrumentalização das identidades religiosas ou confessionais </w:t>
            </w:r>
            <w:r w:rsidRPr="001A2EC4">
              <w:t xml:space="preserve">para fins políticos e a exclusão de pessoas pertencentes a minorias religiosas e confessionais e de comunidades religiosas em determinados países terceiros; recomenda que sejam afetados mais recursos ao Enviado Especial da UE para a promoção e proteção da </w:t>
            </w:r>
            <w:r w:rsidRPr="001A2EC4">
              <w:t>liberdade de religião ou de convicção fora da UE para que possa exercer o seu mandato sem dificuldades; insiste na necessidade de o Enviado Especial continuar a trabalhar estreitamente e de forma complementar com o REUE para os direitos humanos e o Grupo d</w:t>
            </w:r>
            <w:r w:rsidRPr="001A2EC4">
              <w:t>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questões nas instânci</w:t>
            </w:r>
            <w:r w:rsidRPr="001A2EC4">
              <w:t xml:space="preserve">as das Nações Unidas consagradas aos direitos humanos </w:t>
            </w:r>
            <w:r w:rsidRPr="001A2EC4">
              <w:rPr>
                <w:b/>
                <w:bCs/>
                <w:i/>
                <w:iCs/>
              </w:rPr>
              <w:t>e a continuarem a trabalhar com os mecanismos e as comissões pertinentes das Nações Unidas</w:t>
            </w:r>
            <w:r w:rsidRPr="001A2EC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D126C" w14:textId="3D07D2EA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</w:t>
            </w:r>
            <w:r w:rsidRPr="001A2EC4">
              <w:t>ão e de convicção; lamenta a instrumentalização das identidades religiosas ou confessionais para fins políticos e a exclusão de pessoas pertencentes a minorias religiosas e confessionais e de comunidades religiosas em determinados países terceiros; recomen</w:t>
            </w:r>
            <w:r w:rsidRPr="001A2EC4">
              <w:t>da que sejam afetados mais recursos ao Enviado Especial da UE para a promoção e proteção da liberdade de religião ou de convicção fora da UE para que possa exercer o seu mandato sem dificuldades; insiste na necessidade de o Enviado Especial continuar a tra</w:t>
            </w:r>
            <w:r w:rsidRPr="001A2EC4">
              <w:t>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</w:t>
            </w:r>
            <w:r w:rsidRPr="001A2EC4">
              <w:t>samento, de consciência, de religião e de convicção, a abordarem estas questões nas instâncias das Nações Unidas consagradas aos direitos humanos;</w:t>
            </w:r>
          </w:p>
        </w:tc>
      </w:tr>
    </w:tbl>
    <w:p w14:paraId="64419005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{DE}</w:t>
      </w:r>
      <w:r w:rsidRPr="001A2EC4">
        <w:t>de</w:t>
      </w:r>
      <w:r w:rsidRPr="001A2EC4">
        <w:rPr>
          <w:rStyle w:val="HideTWBExt"/>
        </w:rPr>
        <w:t>&lt;/Original&gt;</w:t>
      </w:r>
    </w:p>
    <w:p w14:paraId="423F047B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6C6E7A1A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590</w:t>
      </w:r>
      <w:r w:rsidRPr="001A2EC4">
        <w:rPr>
          <w:rStyle w:val="HideTWBExt"/>
          <w:b w:val="0"/>
        </w:rPr>
        <w:t>&lt;/NumAm&gt;</w:t>
      </w:r>
    </w:p>
    <w:p w14:paraId="654F248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2839ADF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7D3521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1011E2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F87BC8B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E0020" w14:textId="77777777" w:rsidR="00CA20B7" w:rsidRPr="001A2EC4" w:rsidRDefault="00CA20B7" w:rsidP="006B5101"/>
        </w:tc>
      </w:tr>
      <w:tr w:rsidR="0073387C" w:rsidRPr="001A2EC4" w14:paraId="1844574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8F026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19881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EB3535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4B3B5" w14:textId="76FB0073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</w:t>
            </w:r>
            <w:r w:rsidRPr="001A2EC4">
              <w:t>preocupação com as violações do direito à liberdade de pensamento, de consciência, de religião e de convicção; lamenta a instrumentalização das identidades religiosas ou confessionais para fins políticos e a exclusão de pessoas pertencentes a minorias reli</w:t>
            </w:r>
            <w:r w:rsidRPr="001A2EC4">
              <w:t xml:space="preserve">giosas e confessionais e de comunidades religiosas em determinados países terceiros; </w:t>
            </w:r>
            <w:r w:rsidRPr="001A2EC4">
              <w:rPr>
                <w:b/>
                <w:bCs/>
                <w:i/>
                <w:iCs/>
              </w:rPr>
              <w:t>recomenda</w:t>
            </w:r>
            <w:r w:rsidRPr="001A2EC4">
              <w:t xml:space="preserve"> que </w:t>
            </w:r>
            <w:r w:rsidRPr="001A2EC4">
              <w:rPr>
                <w:b/>
                <w:bCs/>
                <w:i/>
                <w:iCs/>
              </w:rPr>
              <w:t>sejam afetados mais recursos ao</w:t>
            </w:r>
            <w:r w:rsidRPr="001A2EC4">
              <w:t xml:space="preserve"> Enviado Especial da UE para a promoção e proteção da liberdade de religião ou de convicção fora da UE </w:t>
            </w:r>
            <w:r w:rsidRPr="001A2EC4">
              <w:rPr>
                <w:b/>
                <w:bCs/>
                <w:i/>
                <w:iCs/>
              </w:rPr>
              <w:t xml:space="preserve">para que possa exercer </w:t>
            </w:r>
            <w:r w:rsidRPr="001A2EC4">
              <w:rPr>
                <w:b/>
                <w:bCs/>
                <w:i/>
                <w:iCs/>
              </w:rPr>
              <w:t>o seu mandato sem dificuldades</w:t>
            </w:r>
            <w:r w:rsidRPr="001A2EC4">
              <w:t xml:space="preserve">; insiste na necessidade de o Enviado Especial continuar a trabalhar estreitamente e de forma complementar com o REUE para os direitos humanos e o Grupo de Trabalho do Conselho sobre os Direitos Humanos; exorta a UE e os seus </w:t>
            </w:r>
            <w:r w:rsidRPr="001A2EC4">
              <w:t>Estados</w:t>
            </w:r>
            <w:r>
              <w:noBreakHyphen/>
            </w:r>
            <w:r w:rsidRPr="001A2EC4">
              <w:t xml:space="preserve">Membros a intensificarem os seus esforços para proteger o direito à liberdade de pensamento, de consciência, de religião e de convicção, a abordarem estas questões nas instâncias das Nações Unidas consagradas aos direitos humanos e a continuarem a </w:t>
            </w:r>
            <w:r w:rsidRPr="001A2EC4">
              <w:t>trabalhar com os mecanismos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EDEBA" w14:textId="2B9B6296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convicção; lamenta a instrumentalização das identidades religios</w:t>
            </w:r>
            <w:r w:rsidRPr="001A2EC4">
              <w:t xml:space="preserve">as ou confessionais para fins políticos e a exclusão de pessoas pertencentes a minorias religiosas e confessionais e de comunidades religiosas em determinados países terceiros; </w:t>
            </w:r>
            <w:r w:rsidRPr="001A2EC4">
              <w:rPr>
                <w:b/>
                <w:bCs/>
                <w:i/>
                <w:iCs/>
              </w:rPr>
              <w:t>considera</w:t>
            </w:r>
            <w:r w:rsidRPr="001A2EC4">
              <w:t xml:space="preserve"> que </w:t>
            </w:r>
            <w:r w:rsidRPr="001A2EC4">
              <w:rPr>
                <w:b/>
                <w:bCs/>
                <w:i/>
                <w:iCs/>
              </w:rPr>
              <w:t>o</w:t>
            </w:r>
            <w:r w:rsidRPr="001A2EC4">
              <w:t xml:space="preserve"> Enviado Especial da UE para a promoção e proteção da liberdade </w:t>
            </w:r>
            <w:r w:rsidRPr="001A2EC4">
              <w:t xml:space="preserve">de religião ou de convicção fora da UE </w:t>
            </w:r>
            <w:r w:rsidRPr="001A2EC4">
              <w:rPr>
                <w:b/>
                <w:bCs/>
                <w:i/>
                <w:iCs/>
              </w:rPr>
              <w:t>deve ser integrado no SEAE à semelhança dos outros enviados especiais e representantes especiais da União</w:t>
            </w:r>
            <w:r w:rsidRPr="001A2EC4">
              <w:t>; insiste na necessidade de o Enviado Especial continuar a trabalhar estreitamente e de forma complementar com o</w:t>
            </w:r>
            <w:r w:rsidRPr="001A2EC4">
              <w:t xml:space="preserve"> REUE para os direitos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</w:t>
            </w:r>
            <w:r w:rsidRPr="001A2EC4">
              <w:t>o, a abordarem estas questões nas instâncias das Nações Unidas consagradas aos direitos humanos e a continuarem a trabalhar com os mecanismos e as comissões pertinentes das Nações Unidas;</w:t>
            </w:r>
          </w:p>
        </w:tc>
      </w:tr>
    </w:tbl>
    <w:p w14:paraId="309145A4" w14:textId="77777777" w:rsidR="00CA20B7" w:rsidRPr="00EC4BE5" w:rsidRDefault="00EC4BE5" w:rsidP="00CA20B7">
      <w:pPr>
        <w:pStyle w:val="AmOrLang"/>
        <w:rPr>
          <w:lang w:val="it-IT"/>
        </w:rPr>
      </w:pPr>
      <w:r w:rsidRPr="00EC4BE5">
        <w:rPr>
          <w:lang w:val="it-IT"/>
        </w:rPr>
        <w:t xml:space="preserve">Or. </w:t>
      </w:r>
      <w:r w:rsidRPr="00EC4BE5">
        <w:rPr>
          <w:rStyle w:val="HideTWBExt"/>
          <w:lang w:val="it-IT"/>
        </w:rPr>
        <w:t>&lt;Original&gt;</w:t>
      </w:r>
      <w:r w:rsidRPr="00EC4BE5">
        <w:rPr>
          <w:rStyle w:val="HideTWBInt"/>
          <w:lang w:val="it-IT"/>
        </w:rPr>
        <w:t>{EN}</w:t>
      </w:r>
      <w:r w:rsidRPr="00EC4BE5">
        <w:rPr>
          <w:lang w:val="it-IT"/>
        </w:rPr>
        <w:t>en</w:t>
      </w:r>
      <w:r w:rsidRPr="00EC4BE5">
        <w:rPr>
          <w:rStyle w:val="HideTWBExt"/>
          <w:lang w:val="it-IT"/>
        </w:rPr>
        <w:t>&lt;/Original&gt;</w:t>
      </w:r>
    </w:p>
    <w:p w14:paraId="502962EB" w14:textId="77777777" w:rsidR="00CA20B7" w:rsidRPr="00EC4BE5" w:rsidRDefault="00EC4BE5" w:rsidP="00CA20B7">
      <w:pPr>
        <w:rPr>
          <w:lang w:val="it-IT"/>
        </w:rPr>
      </w:pPr>
      <w:r w:rsidRPr="00EC4BE5">
        <w:rPr>
          <w:rStyle w:val="HideTWBExt"/>
          <w:lang w:val="it-IT"/>
        </w:rPr>
        <w:t>&lt;/Amend&gt;</w:t>
      </w:r>
    </w:p>
    <w:p w14:paraId="257F2480" w14:textId="77777777" w:rsidR="00CA20B7" w:rsidRPr="00EC4BE5" w:rsidRDefault="00EC4BE5" w:rsidP="00CA20B7">
      <w:pPr>
        <w:pStyle w:val="AmNumberTabs"/>
        <w:rPr>
          <w:lang w:val="it-IT"/>
        </w:rPr>
      </w:pPr>
      <w:r w:rsidRPr="00EC4BE5">
        <w:rPr>
          <w:rStyle w:val="HideTWBExt"/>
          <w:b w:val="0"/>
          <w:lang w:val="it-IT"/>
        </w:rPr>
        <w:t>&lt;Amend&gt;</w:t>
      </w:r>
      <w:r w:rsidRPr="00EC4BE5">
        <w:rPr>
          <w:lang w:val="it-IT"/>
        </w:rPr>
        <w:t>Alteração</w:t>
      </w:r>
      <w:r w:rsidRPr="00EC4BE5">
        <w:rPr>
          <w:lang w:val="it-IT"/>
        </w:rPr>
        <w:tab/>
      </w:r>
      <w:r w:rsidRPr="00EC4BE5">
        <w:rPr>
          <w:lang w:val="it-IT"/>
        </w:rPr>
        <w:tab/>
      </w:r>
      <w:r w:rsidRPr="00EC4BE5">
        <w:rPr>
          <w:rStyle w:val="HideTWBExt"/>
          <w:b w:val="0"/>
          <w:lang w:val="it-IT"/>
        </w:rPr>
        <w:t>&lt;NumAm&gt;</w:t>
      </w:r>
      <w:r w:rsidRPr="00EC4BE5">
        <w:rPr>
          <w:lang w:val="it-IT"/>
        </w:rPr>
        <w:t>591</w:t>
      </w:r>
      <w:r w:rsidRPr="00EC4BE5">
        <w:rPr>
          <w:rStyle w:val="HideTWBExt"/>
          <w:b w:val="0"/>
          <w:lang w:val="it-IT"/>
        </w:rPr>
        <w:t>&lt;/NumAm&gt;</w:t>
      </w:r>
    </w:p>
    <w:p w14:paraId="19A7FEF8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&lt;RepeatBlock-By&gt;&lt;Members&gt;</w:t>
      </w:r>
      <w:r w:rsidRPr="00EC4BE5">
        <w:rPr>
          <w:lang w:val="it-IT"/>
        </w:rPr>
        <w:t>Susanna Ceccardi, Roberto Vannacci, Silvia Sardone</w:t>
      </w:r>
      <w:r w:rsidRPr="00EC4BE5">
        <w:rPr>
          <w:rStyle w:val="HideTWBExt"/>
          <w:b w:val="0"/>
          <w:lang w:val="it-IT"/>
        </w:rPr>
        <w:t>&lt;/Members&gt;</w:t>
      </w:r>
    </w:p>
    <w:p w14:paraId="5CED39F9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&lt;/RepeatBlock-By&gt;</w:t>
      </w:r>
    </w:p>
    <w:p w14:paraId="13D5E30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F73F1D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059A23A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0AA14" w14:textId="77777777" w:rsidR="00CA20B7" w:rsidRPr="001A2EC4" w:rsidRDefault="00CA20B7" w:rsidP="006B5101"/>
        </w:tc>
      </w:tr>
      <w:tr w:rsidR="0073387C" w:rsidRPr="001A2EC4" w14:paraId="5A39F22C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14058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E4F6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7665C4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C5946" w14:textId="47F7A218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</w:t>
            </w:r>
            <w:r w:rsidRPr="001A2EC4">
              <w:t xml:space="preserve"> violações do direito à liberdade de pensamento, de consciência, de religião e de convicção; lamenta a instrumentalização das identidades religiosas ou confessionais para fins políticos e a exclusão de pessoas pertencentes a minorias religiosas e confessio</w:t>
            </w:r>
            <w:r w:rsidRPr="001A2EC4">
              <w:t xml:space="preserve">nais e de comunidades religiosas em determinados países terceiros; recomenda que sejam afetados mais recursos ao Enviado Especial da UE para a promoção e proteção da liberdade de religião ou de convicção fora da UE para que possa exercer o seu mandato sem </w:t>
            </w:r>
            <w:r w:rsidRPr="001A2EC4">
              <w:t>dificuldades; insiste na necessidade de o Enviado Especial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 xml:space="preserve">Membros a </w:t>
            </w:r>
            <w:r w:rsidRPr="001A2EC4">
              <w:t>intensificarem os seus esforços para proteger o direito à liberdade de pensamento, de consciência, de religião e de convicção, a abordarem estas questões nas instâncias das Nações Unidas consagradas aos direitos humanos e a continuarem a trabalhar com os m</w:t>
            </w:r>
            <w:r w:rsidRPr="001A2EC4">
              <w:t>ecanismos e as comissões pertinentes 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9C3BA" w14:textId="12C2561E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convicção; lamenta a instrumentalização das identidades religiosas ou confessionai</w:t>
            </w:r>
            <w:r w:rsidRPr="001A2EC4">
              <w:t>s para fins políticos e a exclusão de pessoas pertencentes a minorias religiosas e confessionais e de comunidades religiosas em determinados países terceiros</w:t>
            </w:r>
            <w:r w:rsidRPr="001A2EC4">
              <w:rPr>
                <w:b/>
                <w:bCs/>
                <w:i/>
                <w:iCs/>
              </w:rPr>
              <w:t>, sobretudo os cristãos</w:t>
            </w:r>
            <w:r w:rsidRPr="001A2EC4">
              <w:t xml:space="preserve">; recomenda que sejam afetados mais recursos ao Enviado Especial da UE para </w:t>
            </w:r>
            <w:r w:rsidRPr="001A2EC4">
              <w:t>a promoção e proteção da liberdade de religião ou de convicção fora da UE para que possa exercer o seu mandato sem dificuldades; insiste na necessidade de o Enviado Especial continuar a trabalhar estreitamente e de forma complementar com o REUE para os dir</w:t>
            </w:r>
            <w:r w:rsidRPr="001A2EC4">
              <w:t>eitos humanos e o Grupo de Trabalho do Conselho sobre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</w:t>
            </w:r>
            <w:r w:rsidRPr="001A2EC4">
              <w:t>tas questões nas instâncias das Nações Unidas consagradas aos direitos humanos e a continuarem a trabalhar com os mecanismos e as comissões pertinentes das Nações Unidas;</w:t>
            </w:r>
          </w:p>
        </w:tc>
      </w:tr>
    </w:tbl>
    <w:p w14:paraId="0CEE37D5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29E09BE1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7170C99C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592</w:t>
      </w:r>
      <w:r w:rsidRPr="00EC4BE5">
        <w:rPr>
          <w:rStyle w:val="HideTWBExt"/>
          <w:b w:val="0"/>
        </w:rPr>
        <w:t>&lt;/NumAm&gt;</w:t>
      </w:r>
    </w:p>
    <w:p w14:paraId="0EF34A87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Sebastian Tynkkynen</w:t>
      </w:r>
      <w:r w:rsidRPr="00EC4BE5">
        <w:rPr>
          <w:rStyle w:val="HideTWBExt"/>
          <w:b w:val="0"/>
        </w:rPr>
        <w:t>&lt;/Members&gt;</w:t>
      </w:r>
    </w:p>
    <w:p w14:paraId="267EE36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6CE6AF6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8E3B2B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538EF2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D2960" w14:textId="77777777" w:rsidR="00CA20B7" w:rsidRPr="001A2EC4" w:rsidRDefault="00CA20B7" w:rsidP="006B5101"/>
        </w:tc>
      </w:tr>
      <w:tr w:rsidR="0073387C" w:rsidRPr="001A2EC4" w14:paraId="21B1DB9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AF27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4035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D0AA124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29476" w14:textId="5F9A105A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 xml:space="preserve">Reitera a sua preocupação com as violações do direito à liberdade de </w:t>
            </w:r>
            <w:r w:rsidRPr="001A2EC4">
              <w:t>pensamento, de consciência, de religião e de convicção; lamenta a instrumentalização das identidades religiosas ou confessionais para fins políticos e a exclusão de pessoas pertencentes a minorias religiosas e confessionais e de comunidades religiosas em d</w:t>
            </w:r>
            <w:r w:rsidRPr="001A2EC4">
              <w:t xml:space="preserve">eterminados países terceiros; recomenda que sejam afetados </w:t>
            </w:r>
            <w:r w:rsidRPr="001A2EC4">
              <w:rPr>
                <w:b/>
                <w:bCs/>
                <w:i/>
                <w:iCs/>
              </w:rPr>
              <w:t>mais</w:t>
            </w:r>
            <w:r w:rsidRPr="001A2EC4">
              <w:t xml:space="preserve"> recursos ao Enviado Especial da UE para a promoção e proteção da liberdade de religião ou de convicção fora da UE para que possa exercer o seu mandato sem dificuldades; insiste na necessidade </w:t>
            </w:r>
            <w:r w:rsidRPr="001A2EC4">
              <w:t>de o Enviado Especial continuar a trabalhar estreitamente e de forma complementar com o REUE para os direitos humanos e o Grupo de Trabalho do Conselho sobre os Direitos Humanos; exorta a UE e os seus Estados</w:t>
            </w:r>
            <w:r>
              <w:noBreakHyphen/>
            </w:r>
            <w:r w:rsidRPr="001A2EC4">
              <w:t xml:space="preserve">Membros a intensificarem os seus esforços para </w:t>
            </w:r>
            <w:r w:rsidRPr="001A2EC4">
              <w:t xml:space="preserve">proteger o direito à liberdade de pensamento, de consciência, de religião e de convicção, a abordarem estas questões nas instâncias das Nações Unidas consagradas aos direitos humanos e a continuarem a trabalhar com os mecanismos e as comissões pertinentes </w:t>
            </w:r>
            <w:r w:rsidRPr="001A2EC4">
              <w:t>das Nações Unidas;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653D2" w14:textId="1F420DA3" w:rsidR="00CA20B7" w:rsidRPr="001A2EC4" w:rsidRDefault="00EC4BE5" w:rsidP="006B5101">
            <w:pPr>
              <w:pStyle w:val="Normal6a"/>
            </w:pPr>
            <w:r w:rsidRPr="001A2EC4">
              <w:t>34.</w:t>
            </w:r>
            <w:r w:rsidRPr="001A2EC4">
              <w:tab/>
              <w:t>Reitera a sua preocupação com as violações do direito à liberdade de pensamento, de consciência, de religião e de convicção; lamenta a instrumentalização das identidades religiosas ou confessionais para fins políticos e a exclusão de</w:t>
            </w:r>
            <w:r w:rsidRPr="001A2EC4">
              <w:t xml:space="preserve"> pessoas pertencentes a minorias religiosas e confessionais e de comunidades religiosas em determinados países terceiros; recomenda que sejam afetados recursos </w:t>
            </w:r>
            <w:r w:rsidRPr="001A2EC4">
              <w:rPr>
                <w:b/>
                <w:bCs/>
                <w:i/>
                <w:iCs/>
              </w:rPr>
              <w:t>suficientes</w:t>
            </w:r>
            <w:r w:rsidRPr="001A2EC4">
              <w:t xml:space="preserve"> ao Enviado Especial da UE para a promoção e proteção da liberdade de religião ou de </w:t>
            </w:r>
            <w:r w:rsidRPr="001A2EC4">
              <w:t>convicção fora da UE para que possa exercer o seu mandato sem dificuldades; insiste na necessidade de o Enviado Especial continuar a trabalhar estreitamente e de forma complementar com o REUE para os direitos humanos e o Grupo de Trabalho do Conselho sobre</w:t>
            </w:r>
            <w:r w:rsidRPr="001A2EC4">
              <w:t xml:space="preserve"> os Direitos Humanos; exorta a UE e os seus Estados</w:t>
            </w:r>
            <w:r>
              <w:noBreakHyphen/>
            </w:r>
            <w:r w:rsidRPr="001A2EC4">
              <w:t>Membros a intensificarem os seus esforços para proteger o direito à liberdade de pensamento, de consciência, de religião e de convicção, a abordarem estas questões nas instâncias das Nações Unidas consagr</w:t>
            </w:r>
            <w:r w:rsidRPr="001A2EC4">
              <w:t>adas aos direitos humanos e a continuarem a trabalhar com os mecanismos e as comissões pertinentes das Nações Unidas;</w:t>
            </w:r>
          </w:p>
        </w:tc>
      </w:tr>
    </w:tbl>
    <w:p w14:paraId="5BD4B3AC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{FI}</w:t>
      </w:r>
      <w:r w:rsidRPr="001A2EC4">
        <w:t>fi</w:t>
      </w:r>
      <w:r w:rsidRPr="001A2EC4">
        <w:rPr>
          <w:rStyle w:val="HideTWBExt"/>
        </w:rPr>
        <w:t>&lt;/Original&gt;</w:t>
      </w:r>
    </w:p>
    <w:p w14:paraId="09FDC646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E42472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593</w:t>
      </w:r>
      <w:r w:rsidRPr="001A2EC4">
        <w:rPr>
          <w:rStyle w:val="HideTWBExt"/>
          <w:b w:val="0"/>
        </w:rPr>
        <w:t>&lt;/NumAm&gt;</w:t>
      </w:r>
    </w:p>
    <w:p w14:paraId="1FAFBA45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 xml:space="preserve">Jorge Martín Frías, Hermann </w:t>
      </w:r>
      <w:r w:rsidRPr="00EC4BE5">
        <w:t>Tertsch</w:t>
      </w:r>
      <w:r w:rsidRPr="00EC4BE5">
        <w:rPr>
          <w:rStyle w:val="HideTWBExt"/>
          <w:b w:val="0"/>
        </w:rPr>
        <w:t>&lt;/Members&gt;</w:t>
      </w:r>
    </w:p>
    <w:p w14:paraId="3389B78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552239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B2CFDA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 – ponto 1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2B7E604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BAB51" w14:textId="77777777" w:rsidR="00CA20B7" w:rsidRPr="001A2EC4" w:rsidRDefault="00CA20B7" w:rsidP="006B5101"/>
        </w:tc>
      </w:tr>
      <w:tr w:rsidR="0073387C" w:rsidRPr="001A2EC4" w14:paraId="22141621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00C02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9796D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F699B3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1A70F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2D7B3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(1)</w:t>
            </w:r>
            <w:r w:rsidRPr="001A2EC4">
              <w:tab/>
            </w:r>
            <w:r w:rsidRPr="001A2EC4">
              <w:rPr>
                <w:b/>
                <w:i/>
              </w:rPr>
              <w:t xml:space="preserve">Condena com a maior veemência a perseguição de cristãos em todo o mundo, tendo em conta que, </w:t>
            </w:r>
            <w:r w:rsidRPr="001A2EC4">
              <w:rPr>
                <w:b/>
                <w:i/>
              </w:rPr>
              <w:t>de acordo com a organização Portas Abertas, mais de 360 milhões de cristãos são alvo de perseguição, assédio ou discriminação; recorda que o cristianismo é a religião mais perseguida no mundo e que 90 % dos cristãos martirizados em todo o mundo são nigeria</w:t>
            </w:r>
            <w:r w:rsidRPr="001A2EC4">
              <w:rPr>
                <w:b/>
                <w:i/>
              </w:rPr>
              <w:t>nos;</w:t>
            </w:r>
          </w:p>
        </w:tc>
      </w:tr>
    </w:tbl>
    <w:p w14:paraId="61742E66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4124D958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7DA98967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594</w:t>
      </w:r>
      <w:r w:rsidRPr="00EC4BE5">
        <w:rPr>
          <w:rStyle w:val="HideTWBExt"/>
          <w:b w:val="0"/>
          <w:lang w:val="de-DE"/>
        </w:rPr>
        <w:t>&lt;/NumAm&gt;</w:t>
      </w:r>
    </w:p>
    <w:p w14:paraId="6C0932E5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Jorge 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37F26C69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6A35BD4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AAC25E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 34 – ponto 2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9B4BD8F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74DE9" w14:textId="77777777" w:rsidR="00CA20B7" w:rsidRPr="001A2EC4" w:rsidRDefault="00CA20B7" w:rsidP="006B5101"/>
        </w:tc>
      </w:tr>
      <w:tr w:rsidR="0073387C" w:rsidRPr="001A2EC4" w14:paraId="7B3E1F39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8EF97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C491F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4EF098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0BC4E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4B3B5" w14:textId="2403112B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(2)</w:t>
            </w:r>
            <w:r w:rsidRPr="001A2EC4">
              <w:tab/>
            </w:r>
            <w:r w:rsidRPr="001A2EC4">
              <w:rPr>
                <w:b/>
                <w:i/>
              </w:rPr>
              <w:t>Insta os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 xml:space="preserve">Membros da UE a condenar tais atos e a defender e proteger o nosso património cristão; condena todos os ataques contra sítios sagrados e religiosos, que são igualmente uma violação dos </w:t>
            </w:r>
            <w:r w:rsidRPr="001A2EC4">
              <w:rPr>
                <w:b/>
                <w:i/>
              </w:rPr>
              <w:t>direitos humanos; destaca o papel que os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da UE têm de desempenhar na condenação e na reação a estes ataques contra comunidades que partilham a sua herança cristã;</w:t>
            </w:r>
          </w:p>
        </w:tc>
      </w:tr>
    </w:tbl>
    <w:p w14:paraId="114CA981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450F7548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476A8F76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595</w:t>
      </w:r>
      <w:r w:rsidRPr="00EC4BE5">
        <w:rPr>
          <w:rStyle w:val="HideTWBExt"/>
          <w:b w:val="0"/>
          <w:lang w:val="de-DE"/>
        </w:rPr>
        <w:t>&lt;/NumAm&gt;</w:t>
      </w:r>
    </w:p>
    <w:p w14:paraId="5E0E8752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Jorge 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6E6A2C61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7A356C0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E7E9D9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 34 – ponto 3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390CA0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F86BD" w14:textId="77777777" w:rsidR="00CA20B7" w:rsidRPr="001A2EC4" w:rsidRDefault="00CA20B7" w:rsidP="006B5101"/>
        </w:tc>
      </w:tr>
      <w:tr w:rsidR="0073387C" w:rsidRPr="001A2EC4" w14:paraId="04A6533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2CEA0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D9B94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26CEB8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3EFCC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35E7F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(3)</w:t>
            </w:r>
            <w:r w:rsidRPr="001A2EC4">
              <w:tab/>
            </w:r>
            <w:r w:rsidRPr="001A2EC4">
              <w:rPr>
                <w:b/>
                <w:i/>
              </w:rPr>
              <w:t xml:space="preserve">Condena vigorosamente o aumento </w:t>
            </w:r>
            <w:r w:rsidRPr="001A2EC4">
              <w:rPr>
                <w:b/>
                <w:i/>
              </w:rPr>
              <w:t>do antissemitismo no mundo;</w:t>
            </w:r>
          </w:p>
        </w:tc>
      </w:tr>
    </w:tbl>
    <w:p w14:paraId="579384A3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515433DC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775F08C5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596</w:t>
      </w:r>
      <w:r w:rsidRPr="00EC4BE5">
        <w:rPr>
          <w:rStyle w:val="HideTWBExt"/>
          <w:b w:val="0"/>
          <w:lang w:val="de-DE"/>
        </w:rPr>
        <w:t>&lt;/NumAm&gt;</w:t>
      </w:r>
    </w:p>
    <w:p w14:paraId="13E07424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Jorge 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24D4453F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7E71564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D06E9A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 34 –</w:t>
      </w:r>
      <w:r w:rsidRPr="001A2EC4">
        <w:t xml:space="preserve"> ponto 4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F9B574D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FB1F8" w14:textId="77777777" w:rsidR="00CA20B7" w:rsidRPr="001A2EC4" w:rsidRDefault="00CA20B7" w:rsidP="006B5101"/>
        </w:tc>
      </w:tr>
      <w:tr w:rsidR="0073387C" w:rsidRPr="001A2EC4" w14:paraId="6CC42980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10781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9B43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1CEECB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90D2F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B9D51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(4)</w:t>
            </w:r>
            <w:r w:rsidRPr="001A2EC4">
              <w:tab/>
            </w:r>
            <w:r w:rsidRPr="001A2EC4">
              <w:rPr>
                <w:b/>
                <w:i/>
              </w:rPr>
              <w:t>Lamenta profundamente que a UE consagre anualmente milhões de euros do seu orçamento à cooperação e à ajuda internacional a favor de organizações diretamente envolvidas em atividades ligadas</w:t>
            </w:r>
            <w:r w:rsidRPr="001A2EC4">
              <w:rPr>
                <w:b/>
                <w:i/>
              </w:rPr>
              <w:t xml:space="preserve"> ao terrorismo, como a UNRWA;</w:t>
            </w:r>
          </w:p>
        </w:tc>
      </w:tr>
    </w:tbl>
    <w:p w14:paraId="2A5BFC7A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25F19FA0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4015521A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597</w:t>
      </w:r>
      <w:r w:rsidRPr="00EC4BE5">
        <w:rPr>
          <w:rStyle w:val="HideTWBExt"/>
          <w:b w:val="0"/>
          <w:lang w:val="de-DE"/>
        </w:rPr>
        <w:t>&lt;/NumAm&gt;</w:t>
      </w:r>
    </w:p>
    <w:p w14:paraId="0CFB87B7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Jorge 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289229E9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0A5E8C7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8405DC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 34</w:t>
      </w:r>
      <w:r w:rsidRPr="001A2EC4">
        <w:t xml:space="preserve"> – ponto 5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3462C8E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A178D" w14:textId="77777777" w:rsidR="00CA20B7" w:rsidRPr="001A2EC4" w:rsidRDefault="00CA20B7" w:rsidP="006B5101"/>
        </w:tc>
      </w:tr>
      <w:tr w:rsidR="0073387C" w:rsidRPr="001A2EC4" w14:paraId="65D3F09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7FD22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6C80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38AC87D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167A3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19416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(5)</w:t>
            </w:r>
            <w:r w:rsidRPr="001A2EC4">
              <w:tab/>
            </w:r>
            <w:r w:rsidRPr="001A2EC4">
              <w:rPr>
                <w:b/>
                <w:i/>
              </w:rPr>
              <w:t xml:space="preserve">Insta a Comissão a pôr termo a todo o financiamento do islamismo e de organizações com ligações ao islamismo, bem como a campanhas que glorifiquem ou legitimem o hijabe; condena com </w:t>
            </w:r>
            <w:r w:rsidRPr="001A2EC4">
              <w:rPr>
                <w:b/>
                <w:i/>
              </w:rPr>
              <w:t>veemência que nalguns países, como o Irão ou o Paquistão, existam leis relativas à blasfémia que impedem as minorias religiosas, como os cristãos, de se exprimirem livremente ou de participarem em atividades religiosas;</w:t>
            </w:r>
          </w:p>
        </w:tc>
      </w:tr>
    </w:tbl>
    <w:p w14:paraId="6E3A3B99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4B0D54C4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7416A4FA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598</w:t>
      </w:r>
      <w:r w:rsidRPr="00EC4BE5">
        <w:rPr>
          <w:rStyle w:val="HideTWBExt"/>
          <w:b w:val="0"/>
          <w:lang w:val="de-DE"/>
        </w:rPr>
        <w:t>&lt;/NumAm&gt;</w:t>
      </w:r>
    </w:p>
    <w:p w14:paraId="23C3F06D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Jorge 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2EEB44C3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12B9CB6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CBCEAB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 34 – ponto 6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037C9C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6109A" w14:textId="77777777" w:rsidR="00CA20B7" w:rsidRPr="001A2EC4" w:rsidRDefault="00CA20B7" w:rsidP="006B5101"/>
        </w:tc>
      </w:tr>
      <w:tr w:rsidR="0073387C" w:rsidRPr="001A2EC4" w14:paraId="0A2C82D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4851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20312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6433C7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50A09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EEC7D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(6)</w:t>
            </w:r>
            <w:r w:rsidRPr="001A2EC4">
              <w:tab/>
            </w:r>
            <w:r w:rsidRPr="001A2EC4">
              <w:rPr>
                <w:b/>
                <w:i/>
              </w:rPr>
              <w:t>Condena do modo mais vigoroso possível todos os casos de mutilação genital feminina, crimes de honra, casamento infantil e casamento forçado –– práticas particularmente frequentes nas comunidades islâmicas;</w:t>
            </w:r>
          </w:p>
        </w:tc>
      </w:tr>
    </w:tbl>
    <w:p w14:paraId="5C7499BE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003B046A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15B6DF44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599</w:t>
      </w:r>
      <w:r w:rsidRPr="00EC4BE5">
        <w:rPr>
          <w:rStyle w:val="HideTWBExt"/>
          <w:b w:val="0"/>
        </w:rPr>
        <w:t>&lt;/NumAm&gt;</w:t>
      </w:r>
    </w:p>
    <w:p w14:paraId="239FDF9D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András László, Matthieu Valet</w:t>
      </w:r>
      <w:r w:rsidRPr="00EC4BE5">
        <w:rPr>
          <w:rStyle w:val="HideTWBExt"/>
          <w:b w:val="0"/>
        </w:rPr>
        <w:t>&lt;/Members&gt;</w:t>
      </w:r>
    </w:p>
    <w:p w14:paraId="47524E7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B983F0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AB70B05" w14:textId="039D620F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5165D0B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E94FC" w14:textId="77777777" w:rsidR="00CA20B7" w:rsidRPr="001A2EC4" w:rsidRDefault="00CA20B7" w:rsidP="006B5101"/>
        </w:tc>
      </w:tr>
      <w:tr w:rsidR="0073387C" w:rsidRPr="001A2EC4" w14:paraId="15014EC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C2C2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61CF1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06B45E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7DA45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D68D2" w14:textId="4A6B34D1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Condena o </w:t>
            </w:r>
            <w:r w:rsidRPr="001A2EC4">
              <w:rPr>
                <w:b/>
                <w:i/>
              </w:rPr>
              <w:t>aumento da coerção, da discriminação, do assédio e da violência perpetrados contra membros de minorias de pensamento, consciência, religião ou convicção, as suas propriedades e locais de culto; denuncia o recurso à blasfémia, apostasia e outras acusações p</w:t>
            </w:r>
            <w:r w:rsidRPr="001A2EC4">
              <w:rPr>
                <w:b/>
                <w:i/>
              </w:rPr>
              <w:t>or motivos religiosos, que pode conduzir à aplicação da pena de morte aos condenados e visa as minorias religiosas e as atividades legítimas dos defensores dos direitos humanos, incluindo na Internet e nas redes sociais; condena com a maior veemência possí</w:t>
            </w:r>
            <w:r w:rsidRPr="001A2EC4">
              <w:rPr>
                <w:b/>
                <w:i/>
              </w:rPr>
              <w:t>vel a discriminação e/ou perseguição de minorias culturais e religiosas, incluindo os cristãos, em todo o mundo;</w:t>
            </w:r>
          </w:p>
        </w:tc>
      </w:tr>
    </w:tbl>
    <w:p w14:paraId="3E64EA36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4079DDCD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4773CF4C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600</w:t>
      </w:r>
      <w:r w:rsidRPr="001A2EC4">
        <w:rPr>
          <w:rStyle w:val="HideTWBExt"/>
          <w:b w:val="0"/>
        </w:rPr>
        <w:t>&lt;/NumAm&gt;</w:t>
      </w:r>
    </w:p>
    <w:p w14:paraId="40E46F6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Catarina Vieira</w:t>
      </w:r>
      <w:r w:rsidRPr="001A2EC4">
        <w:rPr>
          <w:rStyle w:val="HideTWBExt"/>
          <w:b w:val="0"/>
        </w:rPr>
        <w:t>&lt;/Members&gt;</w:t>
      </w:r>
    </w:p>
    <w:p w14:paraId="16927F43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rPr>
          <w:rStyle w:val="HideTWBInt"/>
          <w:color w:val="auto"/>
        </w:rPr>
        <w:t>{Greens/EFA}</w:t>
      </w:r>
      <w:r w:rsidRPr="001A2EC4">
        <w:t>em nome do Grupo Verts/ALE</w:t>
      </w:r>
      <w:r w:rsidRPr="001A2EC4">
        <w:rPr>
          <w:rStyle w:val="HideTWBExt"/>
        </w:rPr>
        <w:t>&lt;/AuNomDe&gt;</w:t>
      </w:r>
    </w:p>
    <w:p w14:paraId="0D28F3B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719E30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7269A6B" w14:textId="68BA3D4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21ED12E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EDADA" w14:textId="77777777" w:rsidR="00CA20B7" w:rsidRPr="001A2EC4" w:rsidRDefault="00CA20B7" w:rsidP="006B5101"/>
        </w:tc>
      </w:tr>
      <w:tr w:rsidR="0073387C" w:rsidRPr="001A2EC4" w14:paraId="573D0D69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BD8CF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943D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B22056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861B7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98AE2" w14:textId="2E6CA4C5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Regista com profunda preocupação que as organizações não religiosas, </w:t>
            </w:r>
            <w:r w:rsidRPr="001A2EC4">
              <w:rPr>
                <w:b/>
                <w:i/>
              </w:rPr>
              <w:t>seculares e humanistas são cada vez mais alvo de perseguição, com ondas de incitamento ao ódio e mortes sem precedentes em vários países; denuncia os ataques contra inúmeros indivíduos e organizações da sociedade civil por terem questionado, criticado ou s</w:t>
            </w:r>
            <w:r w:rsidRPr="001A2EC4">
              <w:rPr>
                <w:b/>
                <w:i/>
              </w:rPr>
              <w:t>atirizado, de forma pacífica, convicções religiosas e que esta violação contínua da sua liberdade de pensamento e de expressão ocorre através das fronteiras geográficas e culturais;</w:t>
            </w:r>
          </w:p>
        </w:tc>
      </w:tr>
    </w:tbl>
    <w:p w14:paraId="4335F94A" w14:textId="77777777" w:rsidR="00CA20B7" w:rsidRPr="00EC4BE5" w:rsidRDefault="00EC4BE5" w:rsidP="00CA20B7">
      <w:pPr>
        <w:pStyle w:val="AmOrLang"/>
        <w:rPr>
          <w:lang w:val="nl-NL"/>
        </w:rPr>
      </w:pPr>
      <w:r w:rsidRPr="00EC4BE5">
        <w:rPr>
          <w:lang w:val="nl-NL"/>
        </w:rPr>
        <w:t xml:space="preserve">Or. </w:t>
      </w:r>
      <w:r w:rsidRPr="00EC4BE5">
        <w:rPr>
          <w:rStyle w:val="HideTWBExt"/>
          <w:lang w:val="nl-NL"/>
        </w:rPr>
        <w:t>&lt;Original&gt;</w:t>
      </w:r>
      <w:r w:rsidRPr="00EC4BE5">
        <w:rPr>
          <w:rStyle w:val="HideTWBInt"/>
          <w:lang w:val="nl-NL"/>
        </w:rPr>
        <w:t>{EN}</w:t>
      </w:r>
      <w:r w:rsidRPr="00EC4BE5">
        <w:rPr>
          <w:lang w:val="nl-NL"/>
        </w:rPr>
        <w:t>en</w:t>
      </w:r>
      <w:r w:rsidRPr="00EC4BE5">
        <w:rPr>
          <w:rStyle w:val="HideTWBExt"/>
          <w:lang w:val="nl-NL"/>
        </w:rPr>
        <w:t>&lt;/Original&gt;</w:t>
      </w:r>
    </w:p>
    <w:p w14:paraId="08A9608E" w14:textId="77777777" w:rsidR="00CA20B7" w:rsidRPr="00EC4BE5" w:rsidRDefault="00EC4BE5" w:rsidP="00CA20B7">
      <w:pPr>
        <w:rPr>
          <w:lang w:val="nl-NL"/>
        </w:rPr>
      </w:pPr>
      <w:r w:rsidRPr="00EC4BE5">
        <w:rPr>
          <w:rStyle w:val="HideTWBExt"/>
          <w:lang w:val="nl-NL"/>
        </w:rPr>
        <w:t>&lt;/Amend&gt;</w:t>
      </w:r>
    </w:p>
    <w:p w14:paraId="2F10AEF0" w14:textId="77777777" w:rsidR="00CA20B7" w:rsidRPr="00EC4BE5" w:rsidRDefault="00EC4BE5" w:rsidP="00CA20B7">
      <w:pPr>
        <w:pStyle w:val="AmNumberTabs"/>
        <w:rPr>
          <w:lang w:val="nl-NL"/>
        </w:rPr>
      </w:pPr>
      <w:r w:rsidRPr="00EC4BE5">
        <w:rPr>
          <w:rStyle w:val="HideTWBExt"/>
          <w:b w:val="0"/>
          <w:lang w:val="nl-NL"/>
        </w:rPr>
        <w:t>&lt;Amend&gt;</w:t>
      </w:r>
      <w:r w:rsidRPr="00EC4BE5">
        <w:rPr>
          <w:lang w:val="nl-NL"/>
        </w:rPr>
        <w:t>Alteração</w:t>
      </w:r>
      <w:r w:rsidRPr="00EC4BE5">
        <w:rPr>
          <w:lang w:val="nl-NL"/>
        </w:rPr>
        <w:tab/>
      </w:r>
      <w:r w:rsidRPr="00EC4BE5">
        <w:rPr>
          <w:lang w:val="nl-NL"/>
        </w:rPr>
        <w:tab/>
      </w:r>
      <w:r w:rsidRPr="00EC4BE5">
        <w:rPr>
          <w:rStyle w:val="HideTWBExt"/>
          <w:b w:val="0"/>
          <w:lang w:val="nl-NL"/>
        </w:rPr>
        <w:t>&lt;NumAm&gt;</w:t>
      </w:r>
      <w:r w:rsidRPr="00EC4BE5">
        <w:rPr>
          <w:lang w:val="nl-NL"/>
        </w:rPr>
        <w:t>601</w:t>
      </w:r>
      <w:r w:rsidRPr="00EC4BE5">
        <w:rPr>
          <w:rStyle w:val="HideTWBExt"/>
          <w:b w:val="0"/>
          <w:lang w:val="nl-NL"/>
        </w:rPr>
        <w:t>&lt;/NumAm&gt;</w:t>
      </w:r>
    </w:p>
    <w:p w14:paraId="2E13F9EA" w14:textId="47B3D1B0" w:rsidR="00CA20B7" w:rsidRPr="00EC4BE5" w:rsidRDefault="00EC4BE5" w:rsidP="00CA20B7">
      <w:pPr>
        <w:pStyle w:val="NormalBold"/>
        <w:rPr>
          <w:lang w:val="nl-NL"/>
        </w:rPr>
      </w:pPr>
      <w:r w:rsidRPr="00EC4BE5">
        <w:rPr>
          <w:rStyle w:val="HideTWBExt"/>
          <w:b w:val="0"/>
          <w:lang w:val="nl-NL"/>
        </w:rPr>
        <w:t>&lt;RepeatBlock-By&gt;&lt;Members&gt;</w:t>
      </w:r>
      <w:r w:rsidRPr="00EC4BE5">
        <w:rPr>
          <w:lang w:val="nl-NL"/>
        </w:rPr>
        <w:t>Bert</w:t>
      </w:r>
      <w:r w:rsidRPr="00EC4BE5">
        <w:rPr>
          <w:lang w:val="nl-NL"/>
        </w:rPr>
        <w:noBreakHyphen/>
      </w:r>
      <w:r w:rsidRPr="00EC4BE5">
        <w:rPr>
          <w:lang w:val="nl-NL"/>
        </w:rPr>
        <w:t>Jan Ruissen</w:t>
      </w:r>
      <w:r w:rsidRPr="00EC4BE5">
        <w:rPr>
          <w:rStyle w:val="HideTWBExt"/>
          <w:b w:val="0"/>
          <w:lang w:val="nl-NL"/>
        </w:rPr>
        <w:t>&lt;/Members&gt;</w:t>
      </w:r>
    </w:p>
    <w:p w14:paraId="4F675FD9" w14:textId="77777777" w:rsidR="00CA20B7" w:rsidRPr="00EC4BE5" w:rsidRDefault="00EC4BE5" w:rsidP="00CA20B7">
      <w:pPr>
        <w:pStyle w:val="NormalBold"/>
        <w:rPr>
          <w:lang w:val="nl-NL"/>
        </w:rPr>
      </w:pPr>
      <w:r w:rsidRPr="00EC4BE5">
        <w:rPr>
          <w:rStyle w:val="HideTWBExt"/>
          <w:b w:val="0"/>
          <w:lang w:val="nl-NL"/>
        </w:rPr>
        <w:t>&lt;/RepeatBlock-By&gt;</w:t>
      </w:r>
    </w:p>
    <w:p w14:paraId="4BD4D98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FA90341" w14:textId="457C6790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AE9DDDC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EA2D6" w14:textId="77777777" w:rsidR="00CA20B7" w:rsidRPr="001A2EC4" w:rsidRDefault="00CA20B7" w:rsidP="006B5101"/>
        </w:tc>
      </w:tr>
      <w:tr w:rsidR="0073387C" w:rsidRPr="001A2EC4" w14:paraId="717F0134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10CE7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8B47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5DF75B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E23E6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3F9B6" w14:textId="523623A0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Observa com preocupação que existem leis relativas à </w:t>
            </w:r>
            <w:r w:rsidRPr="001A2EC4">
              <w:rPr>
                <w:b/>
                <w:i/>
              </w:rPr>
              <w:t>blasfémia que preveem a possibilidade de aplicação de penas severas, incluindo a pena de morte; reconhece que essas leis são frequentemente utilizadas de forma abusiva e dão lugar a falsas acusações e interpretações erróneas; apela para a abolição das leis</w:t>
            </w:r>
            <w:r w:rsidRPr="001A2EC4">
              <w:rPr>
                <w:b/>
                <w:i/>
              </w:rPr>
              <w:t xml:space="preserve"> relativas à blasfémia ou, no mínimo, para a revisão destas leis, a fim de aumentar o nível de exigência em matéria de apresentação de provas e assegurar a responsabilização dos autores de falsas acusações;</w:t>
            </w:r>
          </w:p>
        </w:tc>
      </w:tr>
    </w:tbl>
    <w:p w14:paraId="38B3A29B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5E71E5D4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5E945E83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602</w:t>
      </w:r>
      <w:r w:rsidRPr="00EC4BE5">
        <w:rPr>
          <w:rStyle w:val="HideTWBExt"/>
          <w:b w:val="0"/>
        </w:rPr>
        <w:t>&lt;/NumAm&gt;</w:t>
      </w:r>
    </w:p>
    <w:p w14:paraId="7CFAB8BA" w14:textId="100659DD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Antonio López</w:t>
      </w:r>
      <w:r w:rsidRPr="00EC4BE5">
        <w:noBreakHyphen/>
      </w:r>
      <w:r w:rsidRPr="00EC4BE5">
        <w:t>Istúriz White, Nicolás Pascual De La Parte, Andrey Kovatchev, Lukas Mandl, Davor Ivo Stier</w:t>
      </w:r>
      <w:r w:rsidRPr="00EC4BE5">
        <w:rPr>
          <w:rStyle w:val="HideTWBExt"/>
          <w:b w:val="0"/>
        </w:rPr>
        <w:t>&lt;/Members&gt;</w:t>
      </w:r>
    </w:p>
    <w:p w14:paraId="398DC26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E68265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C92A1AE" w14:textId="73B10D92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</w:t>
      </w:r>
      <w:r w:rsidRPr="001A2EC4">
        <w:rPr>
          <w:rStyle w:val="HideTWBExt"/>
          <w:b w:val="0"/>
        </w:rPr>
        <w:t>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E3BC7F2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16927" w14:textId="77777777" w:rsidR="00CA20B7" w:rsidRPr="001A2EC4" w:rsidRDefault="00CA20B7" w:rsidP="006B5101"/>
        </w:tc>
      </w:tr>
      <w:tr w:rsidR="0073387C" w:rsidRPr="001A2EC4" w14:paraId="050D05E3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27365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1B36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71BC86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78C29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8F1AA" w14:textId="649304F5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Observa com preocupação que existem leis relativas à blasfémia que preveem a possibilidade de aplicação de penas severas, incluindo a pena de morte; reconhece que essas leis são frequentemente utilizadas </w:t>
            </w:r>
            <w:r w:rsidRPr="001A2EC4">
              <w:rPr>
                <w:b/>
                <w:i/>
              </w:rPr>
              <w:t>de forma abusiva e dão lugar a falsas acusações e interpretações erróneas; apela para a abolição das leis relativas à blasfémia ou, no mínimo, para a revisão destas leis, a fim de aumentar o nível de exigência em matéria de apresentação de provas e assegur</w:t>
            </w:r>
            <w:r w:rsidRPr="001A2EC4">
              <w:rPr>
                <w:b/>
                <w:i/>
              </w:rPr>
              <w:t>ar a responsabilização dos autores de falsas acusações;</w:t>
            </w:r>
          </w:p>
        </w:tc>
      </w:tr>
    </w:tbl>
    <w:p w14:paraId="4FE3A907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6BD83F51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42A40FA1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603</w:t>
      </w:r>
      <w:r w:rsidRPr="00EC4BE5">
        <w:rPr>
          <w:rStyle w:val="HideTWBExt"/>
          <w:b w:val="0"/>
        </w:rPr>
        <w:t>&lt;/NumAm&gt;</w:t>
      </w:r>
    </w:p>
    <w:p w14:paraId="2AF86CBB" w14:textId="5771A74D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Matthieu Valet, Jordan Bardella, András László, Pierre</w:t>
      </w:r>
      <w:r w:rsidRPr="00EC4BE5">
        <w:noBreakHyphen/>
      </w:r>
      <w:r w:rsidRPr="00EC4BE5">
        <w:t>Romain Thionnet</w:t>
      </w:r>
      <w:r w:rsidRPr="00EC4BE5">
        <w:rPr>
          <w:rStyle w:val="HideTWBExt"/>
          <w:b w:val="0"/>
        </w:rPr>
        <w:t>&lt;/Members&gt;</w:t>
      </w:r>
    </w:p>
    <w:p w14:paraId="1770023A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&lt;/RepeatBlock-By&gt;</w:t>
      </w:r>
    </w:p>
    <w:p w14:paraId="3F1218B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44A7C9F" w14:textId="3B74D0E8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588C484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BA153" w14:textId="77777777" w:rsidR="00CA20B7" w:rsidRPr="001A2EC4" w:rsidRDefault="00CA20B7" w:rsidP="006B5101"/>
        </w:tc>
      </w:tr>
      <w:tr w:rsidR="0073387C" w:rsidRPr="001A2EC4" w14:paraId="7BD617B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7F437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0A9F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AC9C93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99CC7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06686" w14:textId="2969A950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Observa com preocupação que os cristãos continuam a ser o grupo religioso mais perseguido no mundo, sobretudo pelos </w:t>
            </w:r>
            <w:r w:rsidRPr="001A2EC4">
              <w:rPr>
                <w:b/>
                <w:i/>
              </w:rPr>
              <w:t>islamistas; condena com a maior veemência possível todos os ataques contra as comunidades cristãs em todo o mundo; recorda que a UE partilha uma herança cristã, pelo que tem a obrigação de responder a estes ataques;</w:t>
            </w:r>
          </w:p>
        </w:tc>
      </w:tr>
    </w:tbl>
    <w:p w14:paraId="6A384493" w14:textId="77777777" w:rsidR="00CA20B7" w:rsidRPr="00EC4BE5" w:rsidRDefault="00EC4BE5" w:rsidP="00CA20B7">
      <w:pPr>
        <w:pStyle w:val="AmOrLang"/>
        <w:rPr>
          <w:lang w:val="fr-FR"/>
        </w:rPr>
      </w:pPr>
      <w:r w:rsidRPr="00EC4BE5">
        <w:rPr>
          <w:lang w:val="fr-FR"/>
        </w:rPr>
        <w:t xml:space="preserve">Or. </w:t>
      </w:r>
      <w:r w:rsidRPr="00EC4BE5">
        <w:rPr>
          <w:rStyle w:val="HideTWBExt"/>
          <w:lang w:val="fr-FR"/>
        </w:rPr>
        <w:t>&lt;Original&gt;</w:t>
      </w:r>
      <w:r w:rsidRPr="00EC4BE5">
        <w:rPr>
          <w:rStyle w:val="HideTWBInt"/>
          <w:lang w:val="fr-FR"/>
        </w:rPr>
        <w:t>{EN}</w:t>
      </w:r>
      <w:r w:rsidRPr="00EC4BE5">
        <w:rPr>
          <w:lang w:val="fr-FR"/>
        </w:rPr>
        <w:t>en</w:t>
      </w:r>
      <w:r w:rsidRPr="00EC4BE5">
        <w:rPr>
          <w:rStyle w:val="HideTWBExt"/>
          <w:lang w:val="fr-FR"/>
        </w:rPr>
        <w:t>&lt;/Original&gt;</w:t>
      </w:r>
    </w:p>
    <w:p w14:paraId="0BABAB33" w14:textId="77777777" w:rsidR="00CA20B7" w:rsidRPr="00EC4BE5" w:rsidRDefault="00EC4BE5" w:rsidP="00CA20B7">
      <w:pPr>
        <w:rPr>
          <w:lang w:val="fr-FR"/>
        </w:rPr>
      </w:pPr>
      <w:r w:rsidRPr="00EC4BE5">
        <w:rPr>
          <w:rStyle w:val="HideTWBExt"/>
          <w:lang w:val="fr-FR"/>
        </w:rPr>
        <w:t>&lt;/Amend&gt;</w:t>
      </w:r>
    </w:p>
    <w:p w14:paraId="31DEE4C4" w14:textId="77777777" w:rsidR="00CA20B7" w:rsidRPr="00EC4BE5" w:rsidRDefault="00EC4BE5" w:rsidP="00CA20B7">
      <w:pPr>
        <w:pStyle w:val="AmNumberTabs"/>
        <w:rPr>
          <w:lang w:val="fr-FR"/>
        </w:rPr>
      </w:pPr>
      <w:r w:rsidRPr="00EC4BE5">
        <w:rPr>
          <w:rStyle w:val="HideTWBExt"/>
          <w:b w:val="0"/>
          <w:lang w:val="fr-FR"/>
        </w:rPr>
        <w:t>&lt;Amend&gt;</w:t>
      </w:r>
      <w:r w:rsidRPr="00EC4BE5">
        <w:rPr>
          <w:lang w:val="fr-FR"/>
        </w:rPr>
        <w:t>Alteração</w:t>
      </w:r>
      <w:r w:rsidRPr="00EC4BE5">
        <w:rPr>
          <w:lang w:val="fr-FR"/>
        </w:rPr>
        <w:tab/>
      </w:r>
      <w:r w:rsidRPr="00EC4BE5">
        <w:rPr>
          <w:lang w:val="fr-FR"/>
        </w:rPr>
        <w:tab/>
      </w:r>
      <w:r w:rsidRPr="00EC4BE5">
        <w:rPr>
          <w:rStyle w:val="HideTWBExt"/>
          <w:b w:val="0"/>
          <w:lang w:val="fr-FR"/>
        </w:rPr>
        <w:t>&lt;NumAm&gt;</w:t>
      </w:r>
      <w:r w:rsidRPr="00EC4BE5">
        <w:rPr>
          <w:lang w:val="fr-FR"/>
        </w:rPr>
        <w:t>604</w:t>
      </w:r>
      <w:r w:rsidRPr="00EC4BE5">
        <w:rPr>
          <w:rStyle w:val="HideTWBExt"/>
          <w:b w:val="0"/>
          <w:lang w:val="fr-FR"/>
        </w:rPr>
        <w:t>&lt;/NumAm&gt;</w:t>
      </w:r>
    </w:p>
    <w:p w14:paraId="4EFB02B4" w14:textId="77777777" w:rsidR="00CA20B7" w:rsidRPr="00EC4BE5" w:rsidRDefault="00EC4BE5" w:rsidP="00CA20B7">
      <w:pPr>
        <w:pStyle w:val="NormalBold"/>
        <w:rPr>
          <w:lang w:val="fr-FR"/>
        </w:rPr>
      </w:pPr>
      <w:r w:rsidRPr="00EC4BE5">
        <w:rPr>
          <w:rStyle w:val="HideTWBExt"/>
          <w:b w:val="0"/>
          <w:lang w:val="fr-FR"/>
        </w:rPr>
        <w:t>&lt;RepeatBlock-By&gt;&lt;Members&gt;</w:t>
      </w:r>
      <w:r w:rsidRPr="00EC4BE5">
        <w:rPr>
          <w:lang w:val="fr-FR"/>
        </w:rPr>
        <w:t>Nathalie Loiseau</w:t>
      </w:r>
      <w:r w:rsidRPr="00EC4BE5">
        <w:rPr>
          <w:rStyle w:val="HideTWBExt"/>
          <w:b w:val="0"/>
          <w:lang w:val="fr-FR"/>
        </w:rPr>
        <w:t>&lt;/Members&gt;</w:t>
      </w:r>
    </w:p>
    <w:p w14:paraId="0EA38285" w14:textId="77777777" w:rsidR="00CA20B7" w:rsidRPr="00EC4BE5" w:rsidRDefault="00EC4BE5" w:rsidP="00CA20B7">
      <w:pPr>
        <w:pStyle w:val="NormalBold"/>
        <w:rPr>
          <w:lang w:val="fr-FR"/>
        </w:rPr>
      </w:pPr>
      <w:r w:rsidRPr="00EC4BE5">
        <w:rPr>
          <w:rStyle w:val="HideTWBExt"/>
          <w:b w:val="0"/>
          <w:lang w:val="fr-FR"/>
        </w:rPr>
        <w:t>&lt;/RepeatBlock-By&gt;</w:t>
      </w:r>
    </w:p>
    <w:p w14:paraId="31D2D49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032D8D6" w14:textId="3F971FE2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AB50B19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548C2" w14:textId="77777777" w:rsidR="00CA20B7" w:rsidRPr="001A2EC4" w:rsidRDefault="00CA20B7" w:rsidP="006B5101"/>
        </w:tc>
      </w:tr>
      <w:tr w:rsidR="0073387C" w:rsidRPr="001A2EC4" w14:paraId="5D80AB1E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7B765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3542B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2738691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19243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4F18E" w14:textId="46D170CC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Condena a tendência </w:t>
            </w:r>
            <w:r w:rsidRPr="001A2EC4">
              <w:rPr>
                <w:b/>
                <w:i/>
              </w:rPr>
              <w:t>mundial de aumento do antissemitismo, incluindo na UE; exorta a UE e os seus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a cooperarem de forma ativa com as organizações internacionais pertinentes e a insistirem na plena participação da ONU na luta contra o antissemitismo em todo o mu</w:t>
            </w:r>
            <w:r w:rsidRPr="001A2EC4">
              <w:rPr>
                <w:b/>
                <w:i/>
              </w:rPr>
              <w:t>ndo;</w:t>
            </w:r>
          </w:p>
        </w:tc>
      </w:tr>
    </w:tbl>
    <w:p w14:paraId="74FE2211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546DEB9F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193A31C3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605</w:t>
      </w:r>
      <w:r w:rsidRPr="00EC4BE5">
        <w:rPr>
          <w:rStyle w:val="HideTWBExt"/>
          <w:b w:val="0"/>
        </w:rPr>
        <w:t>&lt;/NumAm&gt;</w:t>
      </w:r>
    </w:p>
    <w:p w14:paraId="6893D0FE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Sebastian Tynkkynen</w:t>
      </w:r>
      <w:r w:rsidRPr="00EC4BE5">
        <w:rPr>
          <w:rStyle w:val="HideTWBExt"/>
          <w:b w:val="0"/>
        </w:rPr>
        <w:t>&lt;/Members&gt;</w:t>
      </w:r>
    </w:p>
    <w:p w14:paraId="09C5813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8FB8FE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5CD2241" w14:textId="34399F20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E7E976E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8096F" w14:textId="77777777" w:rsidR="00CA20B7" w:rsidRPr="001A2EC4" w:rsidRDefault="00CA20B7" w:rsidP="006B5101"/>
        </w:tc>
      </w:tr>
      <w:tr w:rsidR="0073387C" w:rsidRPr="001A2EC4" w14:paraId="2623507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421F7" w14:textId="77777777" w:rsidR="00CA20B7" w:rsidRPr="001A2EC4" w:rsidRDefault="00EC4BE5" w:rsidP="006B5101">
            <w:pPr>
              <w:pStyle w:val="AmColumnHeading"/>
            </w:pPr>
            <w:r w:rsidRPr="001A2EC4">
              <w:t xml:space="preserve">Proposta de </w:t>
            </w:r>
            <w:r w:rsidRPr="001A2EC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7D3C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9D1EF51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34F75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C0E00" w14:textId="3A367F75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Realça que o cristianismo é a religião mais perseguida à face da Terra; salienta que mais de 365 milhões de cristãos vivem em países onde a sua religião é a causa evidente da sua perseguição; condena vigorosamente a perseguição </w:t>
            </w:r>
            <w:r w:rsidRPr="001A2EC4">
              <w:rPr>
                <w:b/>
                <w:i/>
              </w:rPr>
              <w:t>dos cristãos;</w:t>
            </w:r>
          </w:p>
        </w:tc>
      </w:tr>
    </w:tbl>
    <w:p w14:paraId="25D6BDAF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{FI}</w:t>
      </w:r>
      <w:r w:rsidRPr="001A2EC4">
        <w:t>fi</w:t>
      </w:r>
      <w:r w:rsidRPr="001A2EC4">
        <w:rPr>
          <w:rStyle w:val="HideTWBExt"/>
        </w:rPr>
        <w:t>&lt;/Original&gt;</w:t>
      </w:r>
    </w:p>
    <w:p w14:paraId="5553E329" w14:textId="0DA4BA0F" w:rsidR="00CA20B7" w:rsidRPr="001A2EC4" w:rsidRDefault="00EC4BE5" w:rsidP="00CA20B7">
      <w:r w:rsidRPr="001A2EC4">
        <w:rPr>
          <w:rStyle w:val="HideTWBExt"/>
        </w:rPr>
        <w:t>&lt;/Amend&gt;</w:t>
      </w:r>
    </w:p>
    <w:p w14:paraId="5B304047" w14:textId="77777777" w:rsidR="00CA20B7" w:rsidRPr="00EC4BE5" w:rsidRDefault="00EC4BE5" w:rsidP="00CA20B7">
      <w:pPr>
        <w:pStyle w:val="AmNumberTabs"/>
        <w:rPr>
          <w:lang w:val="it-IT"/>
        </w:rPr>
      </w:pPr>
      <w:r w:rsidRPr="00EC4BE5">
        <w:rPr>
          <w:rStyle w:val="HideTWBExt"/>
          <w:b w:val="0"/>
          <w:lang w:val="it-IT"/>
        </w:rPr>
        <w:t>&lt;Amend&gt;</w:t>
      </w:r>
      <w:r w:rsidRPr="00EC4BE5">
        <w:rPr>
          <w:lang w:val="it-IT"/>
        </w:rPr>
        <w:t>Alteração</w:t>
      </w:r>
      <w:r w:rsidRPr="00EC4BE5">
        <w:rPr>
          <w:lang w:val="it-IT"/>
        </w:rPr>
        <w:tab/>
      </w:r>
      <w:r w:rsidRPr="00EC4BE5">
        <w:rPr>
          <w:lang w:val="it-IT"/>
        </w:rPr>
        <w:tab/>
      </w:r>
      <w:r w:rsidRPr="00EC4BE5">
        <w:rPr>
          <w:rStyle w:val="HideTWBExt"/>
          <w:b w:val="0"/>
          <w:lang w:val="it-IT"/>
        </w:rPr>
        <w:t>&lt;NumAm&gt;</w:t>
      </w:r>
      <w:r w:rsidRPr="00EC4BE5">
        <w:rPr>
          <w:lang w:val="it-IT"/>
        </w:rPr>
        <w:t>606</w:t>
      </w:r>
      <w:r w:rsidRPr="00EC4BE5">
        <w:rPr>
          <w:rStyle w:val="HideTWBExt"/>
          <w:b w:val="0"/>
          <w:lang w:val="it-IT"/>
        </w:rPr>
        <w:t>&lt;/NumAm&gt;</w:t>
      </w:r>
    </w:p>
    <w:p w14:paraId="651ECF9D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&lt;RepeatBlock-By&gt;&lt;Members&gt;</w:t>
      </w:r>
      <w:r w:rsidRPr="00EC4BE5">
        <w:rPr>
          <w:lang w:val="it-IT"/>
        </w:rPr>
        <w:t>Susanna Ceccardi, Roberto Vannacci, Silvia Sardone</w:t>
      </w:r>
      <w:r w:rsidRPr="00EC4BE5">
        <w:rPr>
          <w:rStyle w:val="HideTWBExt"/>
          <w:b w:val="0"/>
          <w:lang w:val="it-IT"/>
        </w:rPr>
        <w:t>&lt;/Members&gt;</w:t>
      </w:r>
    </w:p>
    <w:p w14:paraId="6A0FA27C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&lt;/RepeatBlock-By&gt;</w:t>
      </w:r>
    </w:p>
    <w:p w14:paraId="74D950D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FFEB06D" w14:textId="27BB23F9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 xml:space="preserve">N.º </w:t>
      </w:r>
      <w:r w:rsidRPr="001A2EC4">
        <w:t>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40F358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33683" w14:textId="77777777" w:rsidR="00CA20B7" w:rsidRPr="001A2EC4" w:rsidRDefault="00CA20B7" w:rsidP="006B5101"/>
        </w:tc>
      </w:tr>
      <w:tr w:rsidR="0073387C" w:rsidRPr="001A2EC4" w14:paraId="3559DA70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5524A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2970E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6EEBB18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DD92C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148B2" w14:textId="62C69B25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Considerando que, de acordo com a organização Portas Abertas, mais de 360 milhões de cristãos são vítimas de perseguição, assédio ou discriminação;</w:t>
            </w:r>
          </w:p>
        </w:tc>
      </w:tr>
    </w:tbl>
    <w:p w14:paraId="0F8C46D0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13854ACB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1425AC25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607</w:t>
      </w:r>
      <w:r w:rsidRPr="00EC4BE5">
        <w:rPr>
          <w:rStyle w:val="HideTWBExt"/>
          <w:b w:val="0"/>
        </w:rPr>
        <w:t>&lt;/NumAm&gt;</w:t>
      </w:r>
    </w:p>
    <w:p w14:paraId="0449C3B0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Cristian Terheş</w:t>
      </w:r>
      <w:r w:rsidRPr="00EC4BE5">
        <w:rPr>
          <w:rStyle w:val="HideTWBExt"/>
          <w:b w:val="0"/>
        </w:rPr>
        <w:t>&lt;/Members&gt;</w:t>
      </w:r>
    </w:p>
    <w:p w14:paraId="1CE4EBE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153B339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B3721EB" w14:textId="04810204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859289E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CE3BA" w14:textId="77777777" w:rsidR="00CA20B7" w:rsidRPr="001A2EC4" w:rsidRDefault="00CA20B7" w:rsidP="006B5101"/>
        </w:tc>
      </w:tr>
      <w:tr w:rsidR="0073387C" w:rsidRPr="001A2EC4" w14:paraId="6947A090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80B45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50FAF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5FD029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7950B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DB3F0" w14:textId="2C00C1EE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Sublinha que os cristãos são o</w:t>
            </w:r>
            <w:r w:rsidRPr="001A2EC4">
              <w:rPr>
                <w:b/>
                <w:i/>
              </w:rPr>
              <w:t xml:space="preserve"> grupo religioso mais perseguido no mundo, tendo em conta que representam 80 % de todos os crentes religiosos perseguidos; realça a necessidade de prestar especial atenção, designadamente, à situação dos cristãos perseguidos em todo o mundo, que constituem</w:t>
            </w:r>
            <w:r w:rsidRPr="001A2EC4">
              <w:rPr>
                <w:b/>
                <w:i/>
              </w:rPr>
              <w:t xml:space="preserve"> a vasta maioria dos grupos religiosos que são vítimas de discriminação, violência e morte;</w:t>
            </w:r>
          </w:p>
        </w:tc>
      </w:tr>
    </w:tbl>
    <w:p w14:paraId="56590CD5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314E2723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56B08179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608</w:t>
      </w:r>
      <w:r w:rsidRPr="00EC4BE5">
        <w:rPr>
          <w:rStyle w:val="HideTWBExt"/>
          <w:b w:val="0"/>
        </w:rPr>
        <w:t>&lt;/NumAm&gt;</w:t>
      </w:r>
    </w:p>
    <w:p w14:paraId="4C63DD84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Cristian Terheş</w:t>
      </w:r>
      <w:r w:rsidRPr="00EC4BE5">
        <w:rPr>
          <w:rStyle w:val="HideTWBExt"/>
          <w:b w:val="0"/>
        </w:rPr>
        <w:t>&lt;/Members&gt;</w:t>
      </w:r>
    </w:p>
    <w:p w14:paraId="2E35F3A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66D0702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56B945B" w14:textId="47FAA8F0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0D3F0F8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7617D" w14:textId="77777777" w:rsidR="00CA20B7" w:rsidRPr="001A2EC4" w:rsidRDefault="00CA20B7" w:rsidP="006B5101"/>
        </w:tc>
      </w:tr>
      <w:tr w:rsidR="0073387C" w:rsidRPr="001A2EC4" w14:paraId="37D133E0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03DF9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6582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C7EFCC5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FF283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77923" w14:textId="06776F90" w:rsidR="00CA20B7" w:rsidRPr="001A2EC4" w:rsidRDefault="00EC4BE5" w:rsidP="00F3046F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B.</w:t>
            </w:r>
            <w:r w:rsidRPr="001A2EC4">
              <w:tab/>
            </w:r>
            <w:r w:rsidRPr="001A2EC4">
              <w:rPr>
                <w:b/>
                <w:i/>
              </w:rPr>
              <w:t xml:space="preserve">Recorda a Resolução de urgência do Parlamento Europeu, de 20 de abril de 2023, sobre o risco de condenação à pena de morte e execução do cantor </w:t>
            </w:r>
            <w:r w:rsidRPr="001A2EC4">
              <w:rPr>
                <w:b/>
                <w:i/>
              </w:rPr>
              <w:t>Yahaya Sharif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Aminu por blasfémia na Nigéria; observa que Yahaya Sharif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Aminu permanece detido e enfrenta ainda a ameaça da pena de morte; insiste na necessidade de abolir as leis relativas à blasfémia na Nigéria e no Sudeste Asiático;</w:t>
            </w:r>
          </w:p>
        </w:tc>
      </w:tr>
    </w:tbl>
    <w:p w14:paraId="3EB3EF3A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17ED5FDC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7F2596CB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609</w:t>
      </w:r>
      <w:r w:rsidRPr="001A2EC4">
        <w:rPr>
          <w:rStyle w:val="HideTWBExt"/>
          <w:b w:val="0"/>
        </w:rPr>
        <w:t>&lt;/NumAm&gt;</w:t>
      </w:r>
    </w:p>
    <w:p w14:paraId="6016E00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Catarina Vieira</w:t>
      </w:r>
      <w:r w:rsidRPr="001A2EC4">
        <w:rPr>
          <w:rStyle w:val="HideTWBExt"/>
          <w:b w:val="0"/>
        </w:rPr>
        <w:t>&lt;/Members&gt;</w:t>
      </w:r>
    </w:p>
    <w:p w14:paraId="689E807B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rPr>
          <w:rStyle w:val="HideTWBInt"/>
          <w:color w:val="auto"/>
        </w:rPr>
        <w:t>{Greens/EFA}</w:t>
      </w:r>
      <w:r w:rsidRPr="001A2EC4">
        <w:t>em nome do Grupo Verts/ALE</w:t>
      </w:r>
      <w:r w:rsidRPr="001A2EC4">
        <w:rPr>
          <w:rStyle w:val="HideTWBExt"/>
        </w:rPr>
        <w:t>&lt;/AuNomDe&gt;</w:t>
      </w:r>
    </w:p>
    <w:p w14:paraId="23B3D12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46B1F7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CA37D82" w14:textId="1E2A1155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</w:t>
      </w:r>
      <w:r w:rsidRPr="001A2EC4">
        <w:rPr>
          <w:rStyle w:val="HideTWBExt"/>
          <w:b w:val="0"/>
        </w:rPr>
        <w:t>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9C9AD8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2DD8A" w14:textId="77777777" w:rsidR="00CA20B7" w:rsidRPr="001A2EC4" w:rsidRDefault="00CA20B7" w:rsidP="006B5101"/>
        </w:tc>
      </w:tr>
      <w:tr w:rsidR="0073387C" w:rsidRPr="001A2EC4" w14:paraId="339E886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30F4D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ECF2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4F98EE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49556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1F8FB" w14:textId="7B65DFFF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B.</w:t>
            </w:r>
            <w:r w:rsidRPr="001A2EC4">
              <w:tab/>
            </w:r>
            <w:r w:rsidRPr="001A2EC4">
              <w:rPr>
                <w:b/>
                <w:i/>
              </w:rPr>
              <w:t xml:space="preserve">Recorda que a maioria dos conflitos violentos em todo o mundo se deve a ofensas às minorias por via de exclusão, discriminação e desigualdades relacionadas com violações dos direitos humanos das minorias, </w:t>
            </w:r>
            <w:r w:rsidRPr="001A2EC4">
              <w:rPr>
                <w:b/>
                <w:i/>
              </w:rPr>
              <w:t>tal como observado pelo relator especial das Nações Unidas para as questões relativas às minorias; salienta a necessidade de integrar a proteção dos direitos das minorias e o desenvolvimento de mecanismos de proteção nas Nações Unidas; recorda que os Estad</w:t>
            </w:r>
            <w:r w:rsidRPr="001A2EC4">
              <w:rPr>
                <w:b/>
                <w:i/>
              </w:rPr>
              <w:t>os são obrigados a proteger, nos respetivos territórios, os direitos das suas minorias nacionais, étnicas, culturais, religiosas ou linguísticas; insta a Comissão a apoiar a proteção dos direitos das pessoas pertencentes a minorias em todo o mundo, incluin</w:t>
            </w:r>
            <w:r w:rsidRPr="001A2EC4">
              <w:rPr>
                <w:b/>
                <w:i/>
              </w:rPr>
              <w:t>do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 como uma prioridade no quadro do programa temático relativo aos direitos humanos e à democracia do instrumento IVCDCI – Europa Global;</w:t>
            </w:r>
          </w:p>
        </w:tc>
      </w:tr>
    </w:tbl>
    <w:p w14:paraId="14EAEB1D" w14:textId="77777777" w:rsidR="00CA20B7" w:rsidRPr="00EC4BE5" w:rsidRDefault="00EC4BE5" w:rsidP="00CA20B7">
      <w:pPr>
        <w:pStyle w:val="AmOrLang"/>
      </w:pPr>
      <w:r w:rsidRPr="00EC4BE5">
        <w:t xml:space="preserve">Or. </w:t>
      </w:r>
      <w:r w:rsidRPr="00EC4BE5">
        <w:rPr>
          <w:rStyle w:val="HideTWBExt"/>
        </w:rPr>
        <w:t>&lt;Original&gt;</w:t>
      </w:r>
      <w:r w:rsidRPr="00EC4BE5">
        <w:rPr>
          <w:rStyle w:val="HideTWBInt"/>
        </w:rPr>
        <w:t>{EN}</w:t>
      </w:r>
      <w:r w:rsidRPr="00EC4BE5">
        <w:t>en</w:t>
      </w:r>
      <w:r w:rsidRPr="00EC4BE5">
        <w:rPr>
          <w:rStyle w:val="HideTWBExt"/>
        </w:rPr>
        <w:t>&lt;/Original&gt;</w:t>
      </w:r>
    </w:p>
    <w:p w14:paraId="134A72CE" w14:textId="77777777" w:rsidR="00CA20B7" w:rsidRPr="00EC4BE5" w:rsidRDefault="00EC4BE5" w:rsidP="00CA20B7">
      <w:r w:rsidRPr="00EC4BE5">
        <w:rPr>
          <w:rStyle w:val="HideTWBExt"/>
        </w:rPr>
        <w:t>&lt;/Amend&gt;</w:t>
      </w:r>
    </w:p>
    <w:p w14:paraId="7DFA72F9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610</w:t>
      </w:r>
      <w:r w:rsidRPr="00EC4BE5">
        <w:rPr>
          <w:rStyle w:val="HideTWBExt"/>
          <w:b w:val="0"/>
        </w:rPr>
        <w:t>&lt;/NumAm&gt;</w:t>
      </w:r>
    </w:p>
    <w:p w14:paraId="0C19AA7A" w14:textId="10C0FAFA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 xml:space="preserve">Antonio </w:t>
      </w:r>
      <w:r w:rsidRPr="00EC4BE5">
        <w:t>López</w:t>
      </w:r>
      <w:r w:rsidRPr="00EC4BE5">
        <w:noBreakHyphen/>
      </w:r>
      <w:r w:rsidRPr="00EC4BE5">
        <w:t>Istúriz White, Nicolás Pascual De La Parte, Andrey Kovatchev, Lukas Mandl, Davor Ivo Stier</w:t>
      </w:r>
      <w:r w:rsidRPr="00EC4BE5">
        <w:rPr>
          <w:rStyle w:val="HideTWBExt"/>
          <w:b w:val="0"/>
        </w:rPr>
        <w:t>&lt;/Members&gt;</w:t>
      </w:r>
    </w:p>
    <w:p w14:paraId="4FADD31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5A87680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7AFA6FF" w14:textId="145624C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E78430A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64A2C" w14:textId="77777777" w:rsidR="00CA20B7" w:rsidRPr="001A2EC4" w:rsidRDefault="00CA20B7" w:rsidP="006B5101"/>
        </w:tc>
      </w:tr>
      <w:tr w:rsidR="0073387C" w:rsidRPr="001A2EC4" w14:paraId="5826894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0B44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17D0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825854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E304E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FF84D" w14:textId="1AB448E5" w:rsidR="00CA20B7" w:rsidRPr="001A2EC4" w:rsidRDefault="00EC4BE5" w:rsidP="00F3046F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B.</w:t>
            </w:r>
            <w:r w:rsidRPr="001A2EC4">
              <w:tab/>
            </w:r>
            <w:r w:rsidRPr="001A2EC4">
              <w:rPr>
                <w:b/>
                <w:i/>
              </w:rPr>
              <w:t>Reconhece a</w:t>
            </w:r>
            <w:r w:rsidRPr="001A2EC4">
              <w:rPr>
                <w:b/>
                <w:i/>
              </w:rPr>
              <w:t xml:space="preserve"> importância de garantir uma representação política das minorias étnicas, religiosas e de convicção nos órgãos legislativos nacionais, regionais e locais; reconhece que existem sistemas que preveem a atribuição de assentos parlamentares reservados às minor</w:t>
            </w:r>
            <w:r w:rsidRPr="001A2EC4">
              <w:rPr>
                <w:b/>
                <w:i/>
              </w:rPr>
              <w:t>ias étnicas, religiosas e de convicção; lamenta que, em certos países terceiros, tais mecanismos estejam frequentemente previstos na lei, mas não sejam observados na prática, e que sejam utilizados para promover interesses políticos individuais em vez de u</w:t>
            </w:r>
            <w:r w:rsidRPr="001A2EC4">
              <w:rPr>
                <w:b/>
                <w:i/>
              </w:rPr>
              <w:t>ma representação eficaz das comunidades; recomenda aos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e às delegações da UE que dirijam os esforços no sentido de garantir que as comunidades religiosas, confessionais e étnicas tenham uma verdadeira voz política e beneficiem de um process</w:t>
            </w:r>
            <w:r w:rsidRPr="001A2EC4">
              <w:rPr>
                <w:b/>
                <w:i/>
              </w:rPr>
              <w:t>o eleitoral transparente;</w:t>
            </w:r>
          </w:p>
        </w:tc>
      </w:tr>
    </w:tbl>
    <w:p w14:paraId="5275DC03" w14:textId="77777777" w:rsidR="00CA20B7" w:rsidRPr="00EC4BE5" w:rsidRDefault="00EC4BE5" w:rsidP="00CA20B7">
      <w:pPr>
        <w:pStyle w:val="AmOrLang"/>
        <w:rPr>
          <w:lang w:val="nl-NL"/>
        </w:rPr>
      </w:pPr>
      <w:r w:rsidRPr="00EC4BE5">
        <w:rPr>
          <w:lang w:val="nl-NL"/>
        </w:rPr>
        <w:t xml:space="preserve">Or. </w:t>
      </w:r>
      <w:r w:rsidRPr="00EC4BE5">
        <w:rPr>
          <w:rStyle w:val="HideTWBExt"/>
          <w:lang w:val="nl-NL"/>
        </w:rPr>
        <w:t>&lt;Original&gt;</w:t>
      </w:r>
      <w:r w:rsidRPr="00EC4BE5">
        <w:rPr>
          <w:rStyle w:val="HideTWBInt"/>
          <w:lang w:val="nl-NL"/>
        </w:rPr>
        <w:t>{EN}</w:t>
      </w:r>
      <w:r w:rsidRPr="00EC4BE5">
        <w:rPr>
          <w:lang w:val="nl-NL"/>
        </w:rPr>
        <w:t>en</w:t>
      </w:r>
      <w:r w:rsidRPr="00EC4BE5">
        <w:rPr>
          <w:rStyle w:val="HideTWBExt"/>
          <w:lang w:val="nl-NL"/>
        </w:rPr>
        <w:t>&lt;/Original&gt;</w:t>
      </w:r>
    </w:p>
    <w:p w14:paraId="0E86515C" w14:textId="77777777" w:rsidR="00CA20B7" w:rsidRPr="00EC4BE5" w:rsidRDefault="00EC4BE5" w:rsidP="00CA20B7">
      <w:pPr>
        <w:rPr>
          <w:lang w:val="nl-NL"/>
        </w:rPr>
      </w:pPr>
      <w:r w:rsidRPr="00EC4BE5">
        <w:rPr>
          <w:rStyle w:val="HideTWBExt"/>
          <w:lang w:val="nl-NL"/>
        </w:rPr>
        <w:t>&lt;/Amend&gt;</w:t>
      </w:r>
    </w:p>
    <w:p w14:paraId="1447DF62" w14:textId="77777777" w:rsidR="00CA20B7" w:rsidRPr="00EC4BE5" w:rsidRDefault="00EC4BE5" w:rsidP="00CA20B7">
      <w:pPr>
        <w:pStyle w:val="AmNumberTabs"/>
        <w:rPr>
          <w:lang w:val="nl-NL"/>
        </w:rPr>
      </w:pPr>
      <w:r w:rsidRPr="00EC4BE5">
        <w:rPr>
          <w:rStyle w:val="HideTWBExt"/>
          <w:b w:val="0"/>
          <w:lang w:val="nl-NL"/>
        </w:rPr>
        <w:t>&lt;Amend&gt;</w:t>
      </w:r>
      <w:r w:rsidRPr="00EC4BE5">
        <w:rPr>
          <w:lang w:val="nl-NL"/>
        </w:rPr>
        <w:t>Alteração</w:t>
      </w:r>
      <w:r w:rsidRPr="00EC4BE5">
        <w:rPr>
          <w:lang w:val="nl-NL"/>
        </w:rPr>
        <w:tab/>
      </w:r>
      <w:r w:rsidRPr="00EC4BE5">
        <w:rPr>
          <w:lang w:val="nl-NL"/>
        </w:rPr>
        <w:tab/>
      </w:r>
      <w:r w:rsidRPr="00EC4BE5">
        <w:rPr>
          <w:rStyle w:val="HideTWBExt"/>
          <w:b w:val="0"/>
          <w:lang w:val="nl-NL"/>
        </w:rPr>
        <w:t>&lt;NumAm&gt;</w:t>
      </w:r>
      <w:r w:rsidRPr="00EC4BE5">
        <w:rPr>
          <w:lang w:val="nl-NL"/>
        </w:rPr>
        <w:t>611</w:t>
      </w:r>
      <w:r w:rsidRPr="00EC4BE5">
        <w:rPr>
          <w:rStyle w:val="HideTWBExt"/>
          <w:b w:val="0"/>
          <w:lang w:val="nl-NL"/>
        </w:rPr>
        <w:t>&lt;/NumAm&gt;</w:t>
      </w:r>
    </w:p>
    <w:p w14:paraId="24516854" w14:textId="3DC116B8" w:rsidR="00CA20B7" w:rsidRPr="00EC4BE5" w:rsidRDefault="00EC4BE5" w:rsidP="00CA20B7">
      <w:pPr>
        <w:pStyle w:val="NormalBold"/>
        <w:rPr>
          <w:lang w:val="nl-NL"/>
        </w:rPr>
      </w:pPr>
      <w:r w:rsidRPr="00EC4BE5">
        <w:rPr>
          <w:rStyle w:val="HideTWBExt"/>
          <w:b w:val="0"/>
          <w:lang w:val="nl-NL"/>
        </w:rPr>
        <w:t>&lt;RepeatBlock-By&gt;&lt;Members&gt;</w:t>
      </w:r>
      <w:r w:rsidRPr="00EC4BE5">
        <w:rPr>
          <w:lang w:val="nl-NL"/>
        </w:rPr>
        <w:t>Bert</w:t>
      </w:r>
      <w:r w:rsidRPr="00EC4BE5">
        <w:rPr>
          <w:lang w:val="nl-NL"/>
        </w:rPr>
        <w:noBreakHyphen/>
      </w:r>
      <w:r w:rsidRPr="00EC4BE5">
        <w:rPr>
          <w:lang w:val="nl-NL"/>
        </w:rPr>
        <w:t>Jan Ruissen</w:t>
      </w:r>
      <w:r w:rsidRPr="00EC4BE5">
        <w:rPr>
          <w:rStyle w:val="HideTWBExt"/>
          <w:b w:val="0"/>
          <w:lang w:val="nl-NL"/>
        </w:rPr>
        <w:t>&lt;/Members&gt;</w:t>
      </w:r>
    </w:p>
    <w:p w14:paraId="621C1B0E" w14:textId="77777777" w:rsidR="00CA20B7" w:rsidRPr="00EC4BE5" w:rsidRDefault="00EC4BE5" w:rsidP="00CA20B7">
      <w:pPr>
        <w:pStyle w:val="NormalBold"/>
        <w:rPr>
          <w:lang w:val="nl-NL"/>
        </w:rPr>
      </w:pPr>
      <w:r w:rsidRPr="00EC4BE5">
        <w:rPr>
          <w:rStyle w:val="HideTWBExt"/>
          <w:b w:val="0"/>
          <w:lang w:val="nl-NL"/>
        </w:rPr>
        <w:t>&lt;/RepeatBlock-By&gt;</w:t>
      </w:r>
    </w:p>
    <w:p w14:paraId="6B46DF4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8F14014" w14:textId="694414F2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547BC75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3EE3E" w14:textId="77777777" w:rsidR="00CA20B7" w:rsidRPr="001A2EC4" w:rsidRDefault="00CA20B7" w:rsidP="006B5101"/>
        </w:tc>
      </w:tr>
      <w:tr w:rsidR="0073387C" w:rsidRPr="001A2EC4" w14:paraId="2102477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598C4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25CE4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E3BB77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C28EB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AC246" w14:textId="04A6E09D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B.</w:t>
            </w:r>
            <w:r w:rsidRPr="001A2EC4">
              <w:tab/>
            </w:r>
            <w:r w:rsidRPr="001A2EC4">
              <w:rPr>
                <w:b/>
                <w:i/>
              </w:rPr>
              <w:t>Reconhece a importância de garantir uma representação política das minorias étnicas, religiosas e de convicção nos órgãos legislativos nacionais, regionais e locais; reconhece que existem sistemas que preveem a atrib</w:t>
            </w:r>
            <w:r w:rsidRPr="001A2EC4">
              <w:rPr>
                <w:b/>
                <w:i/>
              </w:rPr>
              <w:t>uição de assentos parlamentares reservados às minorias étnicas, religiosas e de convicção; lamenta que, em certos países terceiros, tais mecanismos estejam frequentemente previstos na lei, mas não sejam observados na prática, e que sejam utilizados para pr</w:t>
            </w:r>
            <w:r w:rsidRPr="001A2EC4">
              <w:rPr>
                <w:b/>
                <w:i/>
              </w:rPr>
              <w:t>omover interesses políticos individuais em vez de uma representação eficaz das comunidades; recomenda aos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e às delegações da UE que dirijam os esforços no sentido de garantir que as comunidades religiosas, confessionais e étnicas tenham uma</w:t>
            </w:r>
            <w:r w:rsidRPr="001A2EC4">
              <w:rPr>
                <w:b/>
                <w:i/>
              </w:rPr>
              <w:t xml:space="preserve"> verdadeira voz política e beneficiem de um processo eleitoral transparente;</w:t>
            </w:r>
          </w:p>
        </w:tc>
      </w:tr>
    </w:tbl>
    <w:p w14:paraId="43FB423A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192882AA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0C2C201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612</w:t>
      </w:r>
      <w:r w:rsidRPr="001A2EC4">
        <w:rPr>
          <w:rStyle w:val="HideTWBExt"/>
          <w:b w:val="0"/>
        </w:rPr>
        <w:t>&lt;/NumAm&gt;</w:t>
      </w:r>
    </w:p>
    <w:p w14:paraId="4A99599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László, Matthieu Valet</w:t>
      </w:r>
      <w:r w:rsidRPr="001A2EC4">
        <w:rPr>
          <w:rStyle w:val="HideTWBExt"/>
          <w:b w:val="0"/>
        </w:rPr>
        <w:t>&lt;/Members&gt;</w:t>
      </w:r>
    </w:p>
    <w:p w14:paraId="780F86D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6B400B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28CC2B3" w14:textId="52C9DF92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7A6EFC2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632C8" w14:textId="77777777" w:rsidR="00CA20B7" w:rsidRPr="001A2EC4" w:rsidRDefault="00CA20B7" w:rsidP="006B5101"/>
        </w:tc>
      </w:tr>
      <w:tr w:rsidR="0073387C" w:rsidRPr="001A2EC4" w14:paraId="11B31F9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8BBC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93E2E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E7C466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086A8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A8C7D" w14:textId="0B0C6116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B.</w:t>
            </w:r>
            <w:r w:rsidRPr="001A2EC4">
              <w:tab/>
            </w:r>
            <w:r w:rsidRPr="001A2EC4">
              <w:rPr>
                <w:b/>
                <w:i/>
              </w:rPr>
              <w:t>Considera que a coexistência pacífica de grupos religiosos no Médio Oriente desempenha um papel crucial na ligação entre as vertentes humanitária,</w:t>
            </w:r>
            <w:r w:rsidRPr="001A2EC4">
              <w:rPr>
                <w:b/>
                <w:i/>
              </w:rPr>
              <w:t xml:space="preserve"> de desenvolvimento e de paz; reafirma que a manutenção de uma coexistência pacífica dos grupos religiosos reduz as tensões e permite, assim, que os esforços humanitários e as iniciativas de desenvolvimento produzam resultados, lançando simultaneamente as </w:t>
            </w:r>
            <w:r w:rsidRPr="001A2EC4">
              <w:rPr>
                <w:b/>
                <w:i/>
              </w:rPr>
              <w:t>bases para uma paz duradoura; recorda que a coexistência pacífica é, pois, fundamental para a estabilidade da região e essencial para o desenvolvimento pacífico;</w:t>
            </w:r>
          </w:p>
        </w:tc>
      </w:tr>
    </w:tbl>
    <w:p w14:paraId="00A53FE7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5E911ED0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FAFFD30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613</w:t>
      </w:r>
      <w:r w:rsidRPr="001A2EC4">
        <w:rPr>
          <w:rStyle w:val="HideTWBExt"/>
          <w:b w:val="0"/>
        </w:rPr>
        <w:t>&lt;/NumAm&gt;</w:t>
      </w:r>
    </w:p>
    <w:p w14:paraId="7D90FF96" w14:textId="7CC7B429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Matthieu Valet, Jordan Bardella, András László, Sebastiaan Stöteler, Pierre</w:t>
      </w:r>
      <w:r>
        <w:noBreakHyphen/>
      </w:r>
      <w:r w:rsidRPr="001A2EC4">
        <w:t>Romain Thionnet</w:t>
      </w:r>
      <w:r w:rsidRPr="001A2EC4">
        <w:rPr>
          <w:rStyle w:val="HideTWBExt"/>
          <w:b w:val="0"/>
        </w:rPr>
        <w:t>&lt;/Members&gt;</w:t>
      </w:r>
    </w:p>
    <w:p w14:paraId="3EAA25F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07E393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564A77A" w14:textId="7F21BF95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6D205CF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9C046" w14:textId="77777777" w:rsidR="00CA20B7" w:rsidRPr="001A2EC4" w:rsidRDefault="00CA20B7" w:rsidP="006B5101"/>
        </w:tc>
      </w:tr>
      <w:tr w:rsidR="0073387C" w:rsidRPr="001A2EC4" w14:paraId="13DF98B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5C1DF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B628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47BE3E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0C22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8268D" w14:textId="7025BE01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B.</w:t>
            </w:r>
            <w:r w:rsidRPr="001A2EC4">
              <w:tab/>
            </w:r>
            <w:r w:rsidRPr="001A2EC4">
              <w:rPr>
                <w:b/>
                <w:i/>
              </w:rPr>
              <w:t>Observa com preocupação o aumento do fundamentalismo islâmico no mundo; condena com a maior veemência os ataques perpetrados por fundamentalistas islâmicos contra comunidades cristãs no mundo e contra outras comunidades, como a comunidade hindu no</w:t>
            </w:r>
            <w:r w:rsidRPr="001A2EC4">
              <w:rPr>
                <w:b/>
                <w:i/>
              </w:rPr>
              <w:t xml:space="preserve"> Bangladexe; condena a persistência dos casos de profanação e vandalismo contra locais sagrados e religiosos em todo o mundo;</w:t>
            </w:r>
          </w:p>
        </w:tc>
      </w:tr>
    </w:tbl>
    <w:p w14:paraId="2FE24E43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17E12F2B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5F8C84D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614</w:t>
      </w:r>
      <w:r w:rsidRPr="001A2EC4">
        <w:rPr>
          <w:rStyle w:val="HideTWBExt"/>
          <w:b w:val="0"/>
        </w:rPr>
        <w:t>&lt;/NumAm&gt;</w:t>
      </w:r>
    </w:p>
    <w:p w14:paraId="3428E9A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 xml:space="preserve">András László, Matthieu </w:t>
      </w:r>
      <w:r w:rsidRPr="001A2EC4">
        <w:t>Valet</w:t>
      </w:r>
      <w:r w:rsidRPr="001A2EC4">
        <w:rPr>
          <w:rStyle w:val="HideTWBExt"/>
          <w:b w:val="0"/>
        </w:rPr>
        <w:t>&lt;/Members&gt;</w:t>
      </w:r>
    </w:p>
    <w:p w14:paraId="2098373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A8AC50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8B61A34" w14:textId="0AF4DC5C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C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D41773B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8033F" w14:textId="77777777" w:rsidR="00CA20B7" w:rsidRPr="001A2EC4" w:rsidRDefault="00CA20B7" w:rsidP="006B5101"/>
        </w:tc>
      </w:tr>
      <w:tr w:rsidR="0073387C" w:rsidRPr="001A2EC4" w14:paraId="43A95E6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7E920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7508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0821FBD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86073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9085A" w14:textId="695B74C6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C.</w:t>
            </w:r>
            <w:r w:rsidRPr="001A2EC4">
              <w:tab/>
            </w:r>
            <w:r w:rsidRPr="001A2EC4">
              <w:rPr>
                <w:b/>
                <w:i/>
              </w:rPr>
              <w:t xml:space="preserve">Regista com profunda preocupação a diminuição drástica das comunidades cristãs orientais, que </w:t>
            </w:r>
            <w:r w:rsidRPr="001A2EC4">
              <w:rPr>
                <w:b/>
                <w:i/>
              </w:rPr>
              <w:t>enfrentam múltiplas crises e guerras no Médio Oriente; observa com preocupação que esta diminuição irá prosseguir e até mesmo acelerar com a guerra em curso entre Israel e a Palestina e entre Israel e o Líbano; recorda que, nos últimos 20 anos, mais de met</w:t>
            </w:r>
            <w:r w:rsidRPr="001A2EC4">
              <w:rPr>
                <w:b/>
                <w:i/>
              </w:rPr>
              <w:t>ade das populações cristãs no Líbano, no Iraque, na Palestina e na Síria emigraram; insta a UE a tomar medidas adequadas para proteger as minorias seculares;</w:t>
            </w:r>
          </w:p>
        </w:tc>
      </w:tr>
    </w:tbl>
    <w:p w14:paraId="0B087499" w14:textId="77777777" w:rsidR="00CA20B7" w:rsidRPr="00EC4BE5" w:rsidRDefault="00EC4BE5" w:rsidP="00CA20B7">
      <w:pPr>
        <w:pStyle w:val="AmOrLang"/>
        <w:rPr>
          <w:lang w:val="nl-NL"/>
        </w:rPr>
      </w:pPr>
      <w:r w:rsidRPr="00EC4BE5">
        <w:rPr>
          <w:lang w:val="nl-NL"/>
        </w:rPr>
        <w:t xml:space="preserve">Or. </w:t>
      </w:r>
      <w:r w:rsidRPr="00EC4BE5">
        <w:rPr>
          <w:rStyle w:val="HideTWBExt"/>
          <w:lang w:val="nl-NL"/>
        </w:rPr>
        <w:t>&lt;Original&gt;</w:t>
      </w:r>
      <w:r w:rsidRPr="00EC4BE5">
        <w:rPr>
          <w:rStyle w:val="HideTWBInt"/>
          <w:lang w:val="nl-NL"/>
        </w:rPr>
        <w:t>{EN}</w:t>
      </w:r>
      <w:r w:rsidRPr="00EC4BE5">
        <w:rPr>
          <w:lang w:val="nl-NL"/>
        </w:rPr>
        <w:t>en</w:t>
      </w:r>
      <w:r w:rsidRPr="00EC4BE5">
        <w:rPr>
          <w:rStyle w:val="HideTWBExt"/>
          <w:lang w:val="nl-NL"/>
        </w:rPr>
        <w:t>&lt;/Original&gt;</w:t>
      </w:r>
    </w:p>
    <w:p w14:paraId="5E6DCA60" w14:textId="77777777" w:rsidR="00CA20B7" w:rsidRPr="00EC4BE5" w:rsidRDefault="00EC4BE5" w:rsidP="00CA20B7">
      <w:pPr>
        <w:rPr>
          <w:lang w:val="nl-NL"/>
        </w:rPr>
      </w:pPr>
      <w:r w:rsidRPr="00EC4BE5">
        <w:rPr>
          <w:rStyle w:val="HideTWBExt"/>
          <w:lang w:val="nl-NL"/>
        </w:rPr>
        <w:t>&lt;/Amend&gt;</w:t>
      </w:r>
    </w:p>
    <w:p w14:paraId="4D2F7354" w14:textId="77777777" w:rsidR="00CA20B7" w:rsidRPr="00EC4BE5" w:rsidRDefault="00EC4BE5" w:rsidP="00CA20B7">
      <w:pPr>
        <w:pStyle w:val="AmNumberTabs"/>
      </w:pPr>
      <w:r w:rsidRPr="00EC4BE5">
        <w:rPr>
          <w:rStyle w:val="HideTWBExt"/>
          <w:b w:val="0"/>
        </w:rPr>
        <w:t>&lt;Amend&gt;</w:t>
      </w:r>
      <w:r w:rsidRPr="00EC4BE5">
        <w:t>Alteração</w:t>
      </w:r>
      <w:r w:rsidRPr="00EC4BE5">
        <w:tab/>
      </w:r>
      <w:r w:rsidRPr="00EC4BE5">
        <w:tab/>
      </w:r>
      <w:r w:rsidRPr="00EC4BE5">
        <w:rPr>
          <w:rStyle w:val="HideTWBExt"/>
          <w:b w:val="0"/>
        </w:rPr>
        <w:t>&lt;NumAm&gt;</w:t>
      </w:r>
      <w:r w:rsidRPr="00EC4BE5">
        <w:t>615</w:t>
      </w:r>
      <w:r w:rsidRPr="00EC4BE5">
        <w:rPr>
          <w:rStyle w:val="HideTWBExt"/>
          <w:b w:val="0"/>
        </w:rPr>
        <w:t>&lt;/NumAm&gt;</w:t>
      </w:r>
    </w:p>
    <w:p w14:paraId="3068413F" w14:textId="14DDA472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Bert</w:t>
      </w:r>
      <w:r w:rsidRPr="00EC4BE5">
        <w:noBreakHyphen/>
      </w:r>
      <w:r w:rsidRPr="00EC4BE5">
        <w:t>Jan Ruissen</w:t>
      </w:r>
      <w:r w:rsidRPr="00EC4BE5">
        <w:rPr>
          <w:rStyle w:val="HideTWBExt"/>
          <w:b w:val="0"/>
        </w:rPr>
        <w:t>&lt;/Members&gt;</w:t>
      </w:r>
    </w:p>
    <w:p w14:paraId="2A9BDEA9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&lt;/RepeatBlock-By&gt;</w:t>
      </w:r>
    </w:p>
    <w:p w14:paraId="38B9CBE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ACFC324" w14:textId="4217D980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C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61287E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E29B3" w14:textId="77777777" w:rsidR="00CA20B7" w:rsidRPr="001A2EC4" w:rsidRDefault="00CA20B7" w:rsidP="006B5101"/>
        </w:tc>
      </w:tr>
      <w:tr w:rsidR="0073387C" w:rsidRPr="001A2EC4" w14:paraId="21D3D9F8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47485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6F6B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6FC3C4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DD2F0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224D8" w14:textId="1B238394" w:rsidR="00CA20B7" w:rsidRPr="001A2EC4" w:rsidRDefault="00EC4BE5" w:rsidP="00F3046F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C.</w:t>
            </w:r>
            <w:r w:rsidRPr="001A2EC4">
              <w:tab/>
            </w:r>
            <w:r w:rsidRPr="001A2EC4">
              <w:rPr>
                <w:b/>
                <w:i/>
              </w:rPr>
              <w:t xml:space="preserve">Condena o antissemitismo e o incitamento ao ódio constantemente </w:t>
            </w:r>
            <w:r w:rsidRPr="001A2EC4">
              <w:rPr>
                <w:b/>
                <w:i/>
              </w:rPr>
              <w:t>presentes em materiais escolares financiados pela UE; insta a Comissão a impor condições ao seu financiamento e a reservar um montante até que estes materiais sejam removidos; solicita, além disso, que todo o material escolar que não esteja em conformidade</w:t>
            </w:r>
            <w:r w:rsidRPr="001A2EC4">
              <w:rPr>
                <w:b/>
                <w:i/>
              </w:rPr>
              <w:t xml:space="preserve"> com as normas da UNESCO em matéria de paz, tolerância, coexistência e não violência seja imediatamente removido;</w:t>
            </w:r>
          </w:p>
        </w:tc>
      </w:tr>
    </w:tbl>
    <w:p w14:paraId="55A1200C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2157454D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C007D1A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616</w:t>
      </w:r>
      <w:r w:rsidRPr="001A2EC4">
        <w:rPr>
          <w:rStyle w:val="HideTWBExt"/>
          <w:b w:val="0"/>
        </w:rPr>
        <w:t>&lt;/NumAm&gt;</w:t>
      </w:r>
    </w:p>
    <w:p w14:paraId="59CC0EB2" w14:textId="67A9B53A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 xml:space="preserve">Matthieu Valet, Jordan Bardella, </w:t>
      </w:r>
      <w:r w:rsidRPr="001A2EC4">
        <w:t>András László, Sebastiaan Stöteler, Pierre</w:t>
      </w:r>
      <w:r>
        <w:noBreakHyphen/>
      </w:r>
      <w:r w:rsidRPr="001A2EC4">
        <w:t>Romain Thionnet</w:t>
      </w:r>
      <w:r w:rsidRPr="001A2EC4">
        <w:rPr>
          <w:rStyle w:val="HideTWBExt"/>
          <w:b w:val="0"/>
        </w:rPr>
        <w:t>&lt;/Members&gt;</w:t>
      </w:r>
    </w:p>
    <w:p w14:paraId="045CA65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166D19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0827FB8" w14:textId="633E8330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C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4CFA40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A79CD" w14:textId="77777777" w:rsidR="00CA20B7" w:rsidRPr="001A2EC4" w:rsidRDefault="00CA20B7" w:rsidP="006B5101"/>
        </w:tc>
      </w:tr>
      <w:tr w:rsidR="0073387C" w:rsidRPr="001A2EC4" w14:paraId="229A319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3C85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A068D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3704008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DCDBF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AC1F8" w14:textId="3CE9B72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C.</w:t>
            </w:r>
            <w:r w:rsidRPr="001A2EC4">
              <w:tab/>
            </w:r>
            <w:r w:rsidRPr="001A2EC4">
              <w:rPr>
                <w:b/>
                <w:i/>
              </w:rPr>
              <w:t xml:space="preserve">Lamenta que a Comissão não disponha de uma </w:t>
            </w:r>
            <w:r w:rsidRPr="001A2EC4">
              <w:rPr>
                <w:b/>
                <w:i/>
              </w:rPr>
              <w:t>estratégia específica para combater a «cristianofobia», tendo em conta que o cristianismo é a religião mais perseguida no mundo; observa que, no entanto, a Comissão criou um lugar de coordenador responsável pela luta contra a islamofobia;</w:t>
            </w:r>
          </w:p>
        </w:tc>
      </w:tr>
    </w:tbl>
    <w:p w14:paraId="04552CD4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52A58427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29073181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617</w:t>
      </w:r>
      <w:r w:rsidRPr="001A2EC4">
        <w:rPr>
          <w:rStyle w:val="HideTWBExt"/>
          <w:b w:val="0"/>
        </w:rPr>
        <w:t>&lt;/NumAm&gt;</w:t>
      </w:r>
    </w:p>
    <w:p w14:paraId="1402F7C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</w:t>
      </w:r>
      <w:r w:rsidRPr="001A2EC4">
        <w:rPr>
          <w:rStyle w:val="HideTWBExt"/>
          <w:b w:val="0"/>
        </w:rPr>
        <w:t>&lt;/Members&gt;</w:t>
      </w:r>
    </w:p>
    <w:p w14:paraId="50E980C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8FE8EE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8BC7B92" w14:textId="1EB484DA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D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889938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D7978" w14:textId="77777777" w:rsidR="00CA20B7" w:rsidRPr="001A2EC4" w:rsidRDefault="00CA20B7" w:rsidP="006B5101"/>
        </w:tc>
      </w:tr>
      <w:tr w:rsidR="0073387C" w:rsidRPr="001A2EC4" w14:paraId="6672BB6F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CD4C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C562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DE5122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D8F47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E7D99" w14:textId="14B6D74C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D.</w:t>
            </w:r>
            <w:r w:rsidRPr="001A2EC4">
              <w:tab/>
            </w:r>
            <w:r w:rsidRPr="001A2EC4">
              <w:rPr>
                <w:b/>
                <w:i/>
              </w:rPr>
              <w:t>C</w:t>
            </w:r>
            <w:r w:rsidRPr="001A2EC4">
              <w:rPr>
                <w:b/>
                <w:bCs/>
                <w:i/>
                <w:iCs/>
              </w:rPr>
              <w:t>onsidera</w:t>
            </w:r>
            <w:r w:rsidRPr="001A2EC4">
              <w:rPr>
                <w:b/>
                <w:i/>
              </w:rPr>
              <w:t xml:space="preserve"> que </w:t>
            </w:r>
            <w:r w:rsidRPr="001A2EC4">
              <w:rPr>
                <w:b/>
                <w:i/>
                <w:iCs/>
              </w:rPr>
              <w:t>o lugar do</w:t>
            </w:r>
            <w:r w:rsidRPr="001A2EC4">
              <w:rPr>
                <w:b/>
                <w:i/>
              </w:rPr>
              <w:t xml:space="preserve"> Enviado Especial </w:t>
            </w:r>
            <w:r w:rsidRPr="001A2EC4">
              <w:rPr>
                <w:b/>
                <w:bCs/>
                <w:i/>
                <w:iCs/>
              </w:rPr>
              <w:t>deve ser integrado no SEAE à semelhança dos outros enviados especiais e representantes especiais da União</w:t>
            </w:r>
            <w:r w:rsidRPr="001A2EC4">
              <w:rPr>
                <w:b/>
                <w:i/>
              </w:rPr>
              <w:t xml:space="preserve">; recorda que o ano passado assinalou o 10.º aniversário das diretrizes da UE para a promoção da liberdade de </w:t>
            </w:r>
            <w:r w:rsidRPr="001A2EC4">
              <w:rPr>
                <w:b/>
                <w:i/>
              </w:rPr>
              <w:t>religião ou de convicção; lamenta que, embora as diretrizes prevejam a sua avaliação trienal pelo Conselho, nenhuma avaliação tenha sido publicada até à data; insta o Conselho a efetuar esta avaliação e a partilhar os resultados com o Parlamento; apoia ple</w:t>
            </w:r>
            <w:r w:rsidRPr="001A2EC4">
              <w:rPr>
                <w:b/>
                <w:i/>
              </w:rPr>
              <w:t xml:space="preserve">namente a prática da UE de assumir a liderança nas resoluções temáticas conexas no Conselho dos Direitos Humanos das Nações Unidas e na Assembleia Geral das Nações Unidas; exorta o SEAE e as delegações da UE, se for caso disso, a abordarem questões gerais </w:t>
            </w:r>
            <w:r w:rsidRPr="001A2EC4">
              <w:rPr>
                <w:b/>
                <w:i/>
              </w:rPr>
              <w:t>e casos específicos relacionados com a perseguição ou discriminação de minorias religiosas ou confessionais durante os diálogos sobre os direitos humanos com países parceiros e nas instâncias das Nações Unidas consagradas aos direitos humanos, seguindo uma</w:t>
            </w:r>
            <w:r w:rsidRPr="001A2EC4">
              <w:rPr>
                <w:b/>
                <w:i/>
              </w:rPr>
              <w:t xml:space="preserve"> abordagem orientada para os resultados;</w:t>
            </w:r>
          </w:p>
        </w:tc>
      </w:tr>
    </w:tbl>
    <w:p w14:paraId="17F62528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58FC31D7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A49B330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618</w:t>
      </w:r>
      <w:r w:rsidRPr="001A2EC4">
        <w:rPr>
          <w:rStyle w:val="HideTWBExt"/>
          <w:b w:val="0"/>
        </w:rPr>
        <w:t>&lt;/NumAm&gt;</w:t>
      </w:r>
    </w:p>
    <w:p w14:paraId="486BDC7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László, Matthieu Valet</w:t>
      </w:r>
      <w:r w:rsidRPr="001A2EC4">
        <w:rPr>
          <w:rStyle w:val="HideTWBExt"/>
          <w:b w:val="0"/>
        </w:rPr>
        <w:t>&lt;/Members&gt;</w:t>
      </w:r>
    </w:p>
    <w:p w14:paraId="6CF61C5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8A9542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30D1D7A" w14:textId="2F5089FE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E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98DC7CE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0A098" w14:textId="77777777" w:rsidR="00CA20B7" w:rsidRPr="001A2EC4" w:rsidRDefault="00CA20B7" w:rsidP="006B5101"/>
        </w:tc>
      </w:tr>
      <w:tr w:rsidR="0073387C" w:rsidRPr="001A2EC4" w14:paraId="10F6EB38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6E27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B6ED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60E9F0E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A8C06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AA35E" w14:textId="1AEBC70F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E.</w:t>
            </w:r>
            <w:r w:rsidRPr="001A2EC4">
              <w:tab/>
            </w:r>
            <w:r w:rsidRPr="001A2EC4">
              <w:rPr>
                <w:b/>
                <w:i/>
              </w:rPr>
              <w:t xml:space="preserve">Apoia plenamente o direito que assiste a todas as pessoas à liberdade de pensamento, de consciência e de religião, de terem uma convicção, ou de não acreditarem, bem como o direito de </w:t>
            </w:r>
            <w:r w:rsidRPr="001A2EC4">
              <w:rPr>
                <w:b/>
                <w:i/>
              </w:rPr>
              <w:t>manifestarem a sua religião ou convicção, de mudarem de religião ou de convicção, ou de a abandonarem sem receio de atos de violência e discriminação; exorta a UE e os seus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a intensificarem os seus esforços para proteger estes direitos;</w:t>
            </w:r>
          </w:p>
        </w:tc>
      </w:tr>
    </w:tbl>
    <w:p w14:paraId="09CB26F5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51A24D75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29822FBA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619</w:t>
      </w:r>
      <w:r w:rsidRPr="001A2EC4">
        <w:rPr>
          <w:rStyle w:val="HideTWBExt"/>
          <w:b w:val="0"/>
        </w:rPr>
        <w:t>&lt;/NumAm&gt;</w:t>
      </w:r>
    </w:p>
    <w:p w14:paraId="026DCE2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</w:t>
      </w:r>
      <w:r w:rsidRPr="001A2EC4">
        <w:rPr>
          <w:rStyle w:val="HideTWBExt"/>
          <w:b w:val="0"/>
        </w:rPr>
        <w:t>&lt;/Members&gt;</w:t>
      </w:r>
    </w:p>
    <w:p w14:paraId="4989C6D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59E13C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C6A8D51" w14:textId="5754EA98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F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71E4D7F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C4133" w14:textId="77777777" w:rsidR="00CA20B7" w:rsidRPr="001A2EC4" w:rsidRDefault="00CA20B7" w:rsidP="006B5101"/>
        </w:tc>
      </w:tr>
      <w:tr w:rsidR="0073387C" w:rsidRPr="001A2EC4" w14:paraId="640CCC16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FC04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12889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8474A0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E55CC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E678D" w14:textId="0620E391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D.</w:t>
            </w:r>
            <w:r w:rsidRPr="001A2EC4">
              <w:tab/>
            </w:r>
            <w:r w:rsidRPr="001A2EC4">
              <w:rPr>
                <w:b/>
                <w:i/>
              </w:rPr>
              <w:t>Reconhece o valor do diálogo inter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religioso e interconfessional, que conduz à coexistência pacífica e à compreensão mútua entre vários grupos religiosos, de convicção e étnicos, e incentiva a UE e os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a promovê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lo;</w:t>
            </w:r>
          </w:p>
        </w:tc>
      </w:tr>
    </w:tbl>
    <w:p w14:paraId="71F035D9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274ECC55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663FE51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620</w:t>
      </w:r>
      <w:r w:rsidRPr="001A2EC4">
        <w:rPr>
          <w:rStyle w:val="HideTWBExt"/>
          <w:b w:val="0"/>
        </w:rPr>
        <w:t>&lt;/NumAm&gt;</w:t>
      </w:r>
    </w:p>
    <w:p w14:paraId="4520135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László, Matthieu Valet</w:t>
      </w:r>
      <w:r w:rsidRPr="001A2EC4">
        <w:rPr>
          <w:rStyle w:val="HideTWBExt"/>
          <w:b w:val="0"/>
        </w:rPr>
        <w:t>&lt;/Members&gt;</w:t>
      </w:r>
    </w:p>
    <w:p w14:paraId="7A91AC2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185D73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69F2A3C" w14:textId="0751DAD8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34</w:t>
      </w:r>
      <w:r>
        <w:noBreakHyphen/>
      </w:r>
      <w:r w:rsidRPr="001A2EC4">
        <w:t>G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87750B9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408ED" w14:textId="77777777" w:rsidR="00CA20B7" w:rsidRPr="001A2EC4" w:rsidRDefault="00CA20B7" w:rsidP="006B5101"/>
        </w:tc>
      </w:tr>
      <w:tr w:rsidR="0073387C" w:rsidRPr="001A2EC4" w14:paraId="1EE7F63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0C73D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836B7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6E9A1A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DF08D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23720" w14:textId="4B48BE2F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34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G.</w:t>
            </w:r>
            <w:r w:rsidRPr="001A2EC4">
              <w:tab/>
            </w:r>
            <w:r w:rsidRPr="001A2EC4">
              <w:rPr>
                <w:b/>
                <w:i/>
              </w:rPr>
              <w:t>Manifesta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se extremamente preocupado com o aumento do antissemitismo em todo o mundo; condena o facto de os extremistas islâmicos ameaçarem e atacarem outros grupos religiosos no Médio Oriente e em África;</w:t>
            </w:r>
          </w:p>
        </w:tc>
      </w:tr>
    </w:tbl>
    <w:p w14:paraId="3BEBC4D5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5EEB038E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DE11429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621</w:t>
      </w:r>
      <w:r w:rsidRPr="001A2EC4">
        <w:rPr>
          <w:rStyle w:val="HideTWBExt"/>
          <w:b w:val="0"/>
        </w:rPr>
        <w:t>&lt;/NumAm&gt;</w:t>
      </w:r>
    </w:p>
    <w:p w14:paraId="5ECF295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Nacho Sánchez Amor, Francisco Assis</w:t>
      </w:r>
      <w:r w:rsidRPr="001A2EC4">
        <w:rPr>
          <w:rStyle w:val="HideTWBExt"/>
          <w:b w:val="0"/>
        </w:rPr>
        <w:t>&lt;/Members&gt;</w:t>
      </w:r>
    </w:p>
    <w:p w14:paraId="4C7183C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9DA858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F42348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Subtítulo 28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09C33C5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63C17" w14:textId="77777777" w:rsidR="00CA20B7" w:rsidRPr="001A2EC4" w:rsidRDefault="00CA20B7" w:rsidP="006B5101"/>
        </w:tc>
      </w:tr>
      <w:tr w:rsidR="0073387C" w:rsidRPr="001A2EC4" w14:paraId="1150791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AD851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98DC5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EEE80E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21583" w14:textId="77777777" w:rsidR="00CA20B7" w:rsidRPr="001A2EC4" w:rsidRDefault="00EC4BE5" w:rsidP="006B5101">
            <w:pPr>
              <w:pStyle w:val="Normal6a"/>
            </w:pPr>
            <w:r w:rsidRPr="001A2EC4">
              <w:t xml:space="preserve">Direito à </w:t>
            </w:r>
            <w:r w:rsidRPr="001A2EC4">
              <w:t>liberdade de expressão, liberdade dos meios de comunicação social e direito à informação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0183C" w14:textId="77777777" w:rsidR="00CA20B7" w:rsidRPr="001A2EC4" w:rsidRDefault="00EC4BE5" w:rsidP="006B5101">
            <w:pPr>
              <w:pStyle w:val="Normal6a"/>
            </w:pPr>
            <w:r w:rsidRPr="001A2EC4">
              <w:t>Direito à liberdade de expressão</w:t>
            </w:r>
            <w:r w:rsidRPr="001A2EC4">
              <w:rPr>
                <w:b/>
                <w:bCs/>
                <w:i/>
                <w:iCs/>
              </w:rPr>
              <w:t>, à liberdade académica</w:t>
            </w:r>
            <w:r w:rsidRPr="001A2EC4">
              <w:t>, à liberdade dos meios de comunicação social e direito à informação</w:t>
            </w:r>
          </w:p>
        </w:tc>
      </w:tr>
    </w:tbl>
    <w:p w14:paraId="5ED2EB5D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5C9C2E64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496F85C3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622</w:t>
      </w:r>
      <w:r w:rsidRPr="00EC4BE5">
        <w:rPr>
          <w:rStyle w:val="HideTWBExt"/>
          <w:b w:val="0"/>
          <w:lang w:val="de-DE"/>
        </w:rPr>
        <w:t>&lt;/NumAm&gt;</w:t>
      </w:r>
    </w:p>
    <w:p w14:paraId="566B5A89" w14:textId="79BE6C7E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Isabel Wiseler</w:t>
      </w:r>
      <w:r>
        <w:rPr>
          <w:lang w:val="de-DE"/>
        </w:rPr>
        <w:noBreakHyphen/>
      </w:r>
      <w:r w:rsidRPr="00EC4BE5">
        <w:rPr>
          <w:lang w:val="de-DE"/>
        </w:rPr>
        <w:t>Lima</w:t>
      </w:r>
      <w:r w:rsidRPr="00EC4BE5">
        <w:rPr>
          <w:rStyle w:val="HideTWBExt"/>
          <w:b w:val="0"/>
          <w:lang w:val="de-DE"/>
        </w:rPr>
        <w:t>&lt;/Members&gt;</w:t>
      </w:r>
    </w:p>
    <w:p w14:paraId="6F7D2BA8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3000CFD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A31E556" w14:textId="70D93816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Subtítulo 28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7C98C6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7EE9B" w14:textId="77777777" w:rsidR="00CA20B7" w:rsidRPr="001A2EC4" w:rsidRDefault="00CA20B7" w:rsidP="006B5101"/>
        </w:tc>
      </w:tr>
      <w:tr w:rsidR="0073387C" w:rsidRPr="001A2EC4" w14:paraId="494E046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BE199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A7B6F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8ECEA9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C9ECA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9960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 xml:space="preserve">Direito à liberdade </w:t>
            </w:r>
            <w:r w:rsidRPr="001A2EC4">
              <w:rPr>
                <w:b/>
                <w:i/>
              </w:rPr>
              <w:t>académica</w:t>
            </w:r>
          </w:p>
        </w:tc>
      </w:tr>
    </w:tbl>
    <w:p w14:paraId="73F0804A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6C768420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377E8F2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623</w:t>
      </w:r>
      <w:r w:rsidRPr="001A2EC4">
        <w:rPr>
          <w:rStyle w:val="HideTWBExt"/>
          <w:b w:val="0"/>
        </w:rPr>
        <w:t>&lt;/NumAm&gt;</w:t>
      </w:r>
    </w:p>
    <w:p w14:paraId="7A305112" w14:textId="191C274B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Isabel Wiseler</w:t>
      </w:r>
      <w:r>
        <w:noBreakHyphen/>
      </w:r>
      <w:r w:rsidRPr="001A2EC4">
        <w:t>Lima</w:t>
      </w:r>
      <w:r w:rsidRPr="001A2EC4">
        <w:rPr>
          <w:rStyle w:val="HideTWBExt"/>
          <w:b w:val="0"/>
        </w:rPr>
        <w:t>&lt;/Members&gt;</w:t>
      </w:r>
    </w:p>
    <w:p w14:paraId="2AA3127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D08C4B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470482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96A62E9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CAA34" w14:textId="77777777" w:rsidR="00CA20B7" w:rsidRPr="001A2EC4" w:rsidRDefault="00CA20B7" w:rsidP="006B5101"/>
        </w:tc>
      </w:tr>
      <w:tr w:rsidR="0073387C" w:rsidRPr="001A2EC4" w14:paraId="0D705B11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14C3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52C4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F4C590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2424A" w14:textId="1D45CD01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liberdade de expressão e do acesso a informação fiável para fazer perdurar a democracia e um espaço cívico próspero; manifesta</w:t>
            </w:r>
            <w:r>
              <w:noBreakHyphen/>
            </w:r>
            <w:r w:rsidRPr="001A2EC4">
              <w:t>se seriamente preocupado com as crescentes limitações à liberdade de expressão em muitos p</w:t>
            </w:r>
            <w:r w:rsidRPr="001A2EC4">
              <w:t>aíses do mundo, em particular para os jornalistas, através da censura, da autocensura forçada e do abuso das leis em matéria de luta contra o terrorismo ou de luta contra a corrupção para silenciar jornalistas e organizações da sociedade civil; expressa ig</w:t>
            </w:r>
            <w:r w:rsidRPr="001A2EC4">
              <w:t>ualmente preocupação com a segurança física dos jornalistas e profissionais dos meios de comunicação social e com o facto de serem um alvo nas zonas de conflito;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5E3AE" w14:textId="524E0493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 xml:space="preserve">Realça a importância da liberdade de expressão e do acesso a informação fiável para fazer </w:t>
            </w:r>
            <w:r w:rsidRPr="001A2EC4">
              <w:t xml:space="preserve">perdurar a democracia e um espaço cívico próspero; </w:t>
            </w:r>
            <w:r w:rsidRPr="001A2EC4">
              <w:rPr>
                <w:b/>
                <w:i/>
              </w:rPr>
              <w:t xml:space="preserve">recorda que as democracias só podem funcionar se os cidadãos tiverem acesso a informações independentes e fiáveis, o que faz dos jornalistas intervenientes fundamentais na salvaguarda da democracia; </w:t>
            </w:r>
            <w:r w:rsidRPr="001A2EC4">
              <w:t>manife</w:t>
            </w:r>
            <w:r w:rsidRPr="001A2EC4">
              <w:t>sta</w:t>
            </w:r>
            <w:r>
              <w:noBreakHyphen/>
            </w:r>
            <w:r w:rsidRPr="001A2EC4">
              <w:t>se seriamente preocupado com as crescentes limitações à liberdade de expressão em muitos países do mundo, em particular para os jornalistas, através da censura, da autocensura forçada e do abuso das leis em matéria de luta contra o terrorismo ou de lut</w:t>
            </w:r>
            <w:r w:rsidRPr="001A2EC4">
              <w:t xml:space="preserve">a contra a corrupção para silenciar jornalistas e organizações da sociedade civil; </w:t>
            </w:r>
            <w:r w:rsidRPr="001A2EC4">
              <w:rPr>
                <w:b/>
                <w:i/>
              </w:rPr>
              <w:t>manifesta a sua preocupação com o recurso ao discurso de ódio contra os jornalistas, tanto em linha como fora de linha, e com o seu efeito dissuasor;</w:t>
            </w:r>
            <w:r w:rsidRPr="001A2EC4">
              <w:t xml:space="preserve"> expressa igualmente pre</w:t>
            </w:r>
            <w:r w:rsidRPr="001A2EC4">
              <w:t>ocupação com a segurança física dos jornalistas e profissionais dos meios de comunicação social e com o facto de serem um alvo nas zonas de conflito;</w:t>
            </w:r>
          </w:p>
        </w:tc>
      </w:tr>
    </w:tbl>
    <w:p w14:paraId="7F008B67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52F0E627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667F0DBA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624</w:t>
      </w:r>
      <w:r w:rsidRPr="00EC4BE5">
        <w:rPr>
          <w:rStyle w:val="HideTWBExt"/>
          <w:b w:val="0"/>
          <w:lang w:val="de-DE"/>
        </w:rPr>
        <w:t>&lt;/NumAm&gt;</w:t>
      </w:r>
    </w:p>
    <w:p w14:paraId="333E78DB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Jorge 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7EAF2CB1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215278E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3F5712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72FE034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32F07" w14:textId="77777777" w:rsidR="00CA20B7" w:rsidRPr="001A2EC4" w:rsidRDefault="00CA20B7" w:rsidP="006B5101"/>
        </w:tc>
      </w:tr>
      <w:tr w:rsidR="0073387C" w:rsidRPr="001A2EC4" w14:paraId="548E6662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921BA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FB98E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6CFCF11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AA9B8" w14:textId="57182BCF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 xml:space="preserve">Realça a importância da liberdade de expressão e do acesso a informação fiável para </w:t>
            </w:r>
            <w:r w:rsidRPr="001A2EC4">
              <w:t>fazer perdurar a democracia e um espaço cívico próspero; manifesta</w:t>
            </w:r>
            <w:r>
              <w:noBreakHyphen/>
            </w:r>
            <w:r w:rsidRPr="001A2EC4">
              <w:t xml:space="preserve">se seriamente preocupado com as crescentes limitações à liberdade de expressão em muitos países do mundo, em particular para os jornalistas, através da censura, da autocensura forçada e do </w:t>
            </w:r>
            <w:r w:rsidRPr="001A2EC4">
              <w:t>abuso das leis em matéria de luta contra o terrorismo ou de luta contra a corrupção para silenciar jornalistas e organizações da sociedade civil; expressa igualmente preocupação com a segurança física dos jornalistas e profissionais dos meios de comunicaçã</w:t>
            </w:r>
            <w:r w:rsidRPr="001A2EC4">
              <w:t>o social e com o facto de serem um alvo nas zonas de conflito;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DFC2B" w14:textId="4C8BEEE6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liberdade de expressão e do acesso a informação fiável para fazer perdurar a democracia e um espaço cívico próspero; manifesta</w:t>
            </w:r>
            <w:r>
              <w:noBreakHyphen/>
            </w:r>
            <w:r w:rsidRPr="001A2EC4">
              <w:t>se seriamente preocupado com as cresce</w:t>
            </w:r>
            <w:r w:rsidRPr="001A2EC4">
              <w:t>ntes limitações à liberdade de expressão em muitos países do mundo, em particular para os jornalistas, através da censura, da autocensura forçada e do abuso das leis em matéria de luta contra o terrorismo ou de luta contra a corrupção para silenciar jornal</w:t>
            </w:r>
            <w:r w:rsidRPr="001A2EC4">
              <w:t xml:space="preserve">istas e organizações da sociedade civil; expressa igualmente preocupação com a segurança física dos jornalistas e profissionais dos meios de comunicação social e com o facto de serem um alvo nas zonas de conflito; </w:t>
            </w:r>
            <w:r w:rsidRPr="001A2EC4">
              <w:rPr>
                <w:b/>
                <w:i/>
              </w:rPr>
              <w:t>afirma que a noção de «discurso de ódio» c</w:t>
            </w:r>
            <w:r w:rsidRPr="001A2EC4">
              <w:rPr>
                <w:b/>
                <w:i/>
              </w:rPr>
              <w:t>onstitui uma limitação desproporcionada à liberdade de expressão, condição fundamental das sociedades democráticas, tal como descrita na Carta dos Direitos Fundamentais da União Europeia e na Convenção Europeia dos Direitos Humanos;</w:t>
            </w:r>
          </w:p>
        </w:tc>
      </w:tr>
    </w:tbl>
    <w:p w14:paraId="2D47AA06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315282C5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4014F75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625</w:t>
      </w:r>
      <w:r w:rsidRPr="001A2EC4">
        <w:rPr>
          <w:rStyle w:val="HideTWBExt"/>
          <w:b w:val="0"/>
        </w:rPr>
        <w:t>&lt;/NumAm&gt;</w:t>
      </w:r>
    </w:p>
    <w:p w14:paraId="7F60FB9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Catarina Vieira</w:t>
      </w:r>
      <w:r w:rsidRPr="001A2EC4">
        <w:rPr>
          <w:rStyle w:val="HideTWBExt"/>
          <w:b w:val="0"/>
        </w:rPr>
        <w:t>&lt;/Members&gt;</w:t>
      </w:r>
    </w:p>
    <w:p w14:paraId="46A2061C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rPr>
          <w:rStyle w:val="HideTWBInt"/>
          <w:color w:val="auto"/>
        </w:rPr>
        <w:t>{Greens/EFA}</w:t>
      </w:r>
      <w:r w:rsidRPr="001A2EC4">
        <w:t>em nome do Grupo Verts/ALE</w:t>
      </w:r>
      <w:r w:rsidRPr="001A2EC4">
        <w:rPr>
          <w:rStyle w:val="HideTWBExt"/>
        </w:rPr>
        <w:t>&lt;/AuNomDe&gt;</w:t>
      </w:r>
    </w:p>
    <w:p w14:paraId="50D14A0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8127B1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808D4D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DCFE91C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9C10E" w14:textId="77777777" w:rsidR="00CA20B7" w:rsidRPr="001A2EC4" w:rsidRDefault="00CA20B7" w:rsidP="006B5101"/>
        </w:tc>
      </w:tr>
      <w:tr w:rsidR="0073387C" w:rsidRPr="001A2EC4" w14:paraId="479B6A32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ECBC4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BC397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4C62A2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5E133" w14:textId="7BEEDEF9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liberdade de expressão e do acesso a informação fiável para fazer perdurar a democracia e um espaço cívico próspero; manifesta</w:t>
            </w:r>
            <w:r>
              <w:noBreakHyphen/>
            </w:r>
            <w:r w:rsidRPr="001A2EC4">
              <w:t>se seriamente preocupado com as crescentes limitações à liberdade de</w:t>
            </w:r>
            <w:r w:rsidRPr="001A2EC4">
              <w:t xml:space="preserve"> expressão em muitos países do mundo, em particular para os jornalistas, através da censura, da autocensura forçada e do abuso das leis em matéria de luta contra o terrorismo ou de luta contra a corrupção para silenciar jornalistas e organizações da socied</w:t>
            </w:r>
            <w:r w:rsidRPr="001A2EC4">
              <w:t>ade civil; expressa igualmente preocupação com a segurança física dos jornalistas e profissionais dos meios de comunicação social e com o facto de serem um alvo nas zonas de conflito;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D1DA0" w14:textId="3CD3F92E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liberdade de expressão e do acesso a informa</w:t>
            </w:r>
            <w:r w:rsidRPr="001A2EC4">
              <w:t>ção fiável para fazer perdurar a democracia e um espaço cívico próspero; manifesta</w:t>
            </w:r>
            <w:r>
              <w:noBreakHyphen/>
            </w:r>
            <w:r w:rsidRPr="001A2EC4">
              <w:t>se seriamente preocupado com as crescentes limitações à liberdade de expressão em muitos países do mundo, em particular para os jornalistas, através da censura, da autocensu</w:t>
            </w:r>
            <w:r w:rsidRPr="001A2EC4">
              <w:t>ra forçada e do abuso das leis em matéria de luta contra o terrorismo ou de luta contra a corrupção para silenciar jornalistas e organizações da sociedade civil; expressa igualmente preocupação com a segurança física dos jornalistas e profissionais dos mei</w:t>
            </w:r>
            <w:r w:rsidRPr="001A2EC4">
              <w:t xml:space="preserve">os de comunicação social e com o facto de serem um alvo nas zonas de conflito; </w:t>
            </w:r>
            <w:r w:rsidRPr="001A2EC4">
              <w:rPr>
                <w:b/>
                <w:i/>
              </w:rPr>
              <w:t xml:space="preserve">toma nota do número de jornalistas mortos em situações de conflito em 2023 que, segundo o Comité para a Proteção dos Jornalistas, ascendeu a 78, em comparação com 42 em 2022, o </w:t>
            </w:r>
            <w:r w:rsidRPr="001A2EC4">
              <w:rPr>
                <w:b/>
                <w:i/>
              </w:rPr>
              <w:t>que corresponde a um aumento alarmante de 85 %;</w:t>
            </w:r>
          </w:p>
        </w:tc>
      </w:tr>
    </w:tbl>
    <w:p w14:paraId="514C5916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790273EF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45A3BF3F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626</w:t>
      </w:r>
      <w:r w:rsidRPr="001A2EC4">
        <w:rPr>
          <w:rStyle w:val="HideTWBExt"/>
          <w:b w:val="0"/>
        </w:rPr>
        <w:t>&lt;/NumAm&gt;</w:t>
      </w:r>
    </w:p>
    <w:p w14:paraId="35ECBE49" w14:textId="0888EE4B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Petras Auštrevičius, Urmas Paet, Lucia Yar, Marie</w:t>
      </w:r>
      <w:r>
        <w:noBreakHyphen/>
      </w:r>
      <w:r w:rsidRPr="001A2EC4">
        <w:t>Agnes Strack</w:t>
      </w:r>
      <w:r>
        <w:noBreakHyphen/>
      </w:r>
      <w:r w:rsidRPr="001A2EC4">
        <w:t>Zimmermann, Jan</w:t>
      </w:r>
      <w:r>
        <w:noBreakHyphen/>
      </w:r>
      <w:r w:rsidRPr="001A2EC4">
        <w:t xml:space="preserve">Christoph Oetjen, Barry </w:t>
      </w:r>
      <w:r w:rsidRPr="001A2EC4">
        <w:t>Andrews, Nathalie Loiseau, Dan Barna</w:t>
      </w:r>
      <w:r w:rsidRPr="001A2EC4">
        <w:rPr>
          <w:rStyle w:val="HideTWBExt"/>
          <w:b w:val="0"/>
        </w:rPr>
        <w:t>&lt;/Members&gt;</w:t>
      </w:r>
    </w:p>
    <w:p w14:paraId="564CCDA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5B7AAFC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CB52D0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7C12485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DE61A" w14:textId="77777777" w:rsidR="00CA20B7" w:rsidRPr="001A2EC4" w:rsidRDefault="00CA20B7" w:rsidP="006B5101"/>
        </w:tc>
      </w:tr>
      <w:tr w:rsidR="0073387C" w:rsidRPr="001A2EC4" w14:paraId="7E5557C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3018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F1BAB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69FE08E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5FD6F" w14:textId="5DCA97D8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liberdade de expressão e do acesso a informação fiável para</w:t>
            </w:r>
            <w:r w:rsidRPr="001A2EC4">
              <w:t xml:space="preserve"> fazer perdurar a democracia e um espaço cívico próspero; manifesta</w:t>
            </w:r>
            <w:r>
              <w:noBreakHyphen/>
            </w:r>
            <w:r w:rsidRPr="001A2EC4">
              <w:t>se seriamente preocupado com as crescentes limitações à liberdade de expressão em muitos países do mundo, em particular para os jornalistas, através da censura, da autocensura forçada e do</w:t>
            </w:r>
            <w:r w:rsidRPr="001A2EC4">
              <w:t xml:space="preserve"> abuso das leis em matéria de luta contra o terrorismo ou de luta contra a corrupção para silenciar jornalistas e organizações da sociedade civil; expressa igualmente preocupação com a segurança física dos jornalistas e profissionais dos meios de comunicaç</w:t>
            </w:r>
            <w:r w:rsidRPr="001A2EC4">
              <w:t>ão social e com o facto de serem um alvo nas zonas de conflito;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85A61" w14:textId="101F46D7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liberdade de expressão e do acesso a informação fiável para fazer perdurar a democracia e um espaço cívico próspero; manifesta</w:t>
            </w:r>
            <w:r>
              <w:noBreakHyphen/>
            </w:r>
            <w:r w:rsidRPr="001A2EC4">
              <w:t>se seriamente preocupado com as cresc</w:t>
            </w:r>
            <w:r w:rsidRPr="001A2EC4">
              <w:t>entes limitações à liberdade de expressão em muitos países do mundo, em particular para os jornalistas, através da censura, da autocensura forçada</w:t>
            </w:r>
            <w:r w:rsidRPr="001A2EC4">
              <w:rPr>
                <w:b/>
                <w:bCs/>
                <w:i/>
                <w:iCs/>
              </w:rPr>
              <w:t>, das chamadas leis sobre os «agentes estrangeiros»</w:t>
            </w:r>
            <w:r w:rsidRPr="001A2EC4">
              <w:t xml:space="preserve"> e do abuso das leis em matéria de luta contra o terrorismo ou de luta contra a corrupção para silenciar jornalistas e organizações da sociedade civil; expressa igualmente preocupação com a segurança física dos jornalistas e profissionais dos meios de comu</w:t>
            </w:r>
            <w:r w:rsidRPr="001A2EC4">
              <w:t>nicação social e com o facto de serem um alvo nas zonas de conflito;</w:t>
            </w:r>
          </w:p>
        </w:tc>
      </w:tr>
    </w:tbl>
    <w:p w14:paraId="5E766C98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0030E83A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39E1010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627</w:t>
      </w:r>
      <w:r w:rsidRPr="001A2EC4">
        <w:rPr>
          <w:rStyle w:val="HideTWBExt"/>
          <w:b w:val="0"/>
        </w:rPr>
        <w:t>&lt;/NumAm&gt;</w:t>
      </w:r>
    </w:p>
    <w:p w14:paraId="31DB02B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Isabel Serra Sánchez</w:t>
      </w:r>
      <w:r w:rsidRPr="001A2EC4">
        <w:rPr>
          <w:rStyle w:val="HideTWBExt"/>
          <w:b w:val="0"/>
        </w:rPr>
        <w:t>&lt;/Members&gt;</w:t>
      </w:r>
    </w:p>
    <w:p w14:paraId="3A0301B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06592E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3C1CEC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20EDFF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6BC33" w14:textId="77777777" w:rsidR="00CA20B7" w:rsidRPr="001A2EC4" w:rsidRDefault="00CA20B7" w:rsidP="006B5101"/>
        </w:tc>
      </w:tr>
      <w:tr w:rsidR="0073387C" w:rsidRPr="001A2EC4" w14:paraId="462B5AB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224A7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4D71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2C9C911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46A37" w14:textId="1DFD0187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liberdade de expressão e do acesso a informação fiável para fazer perdurar a democracia e um espaço cívico próspero; manifesta</w:t>
            </w:r>
            <w:r>
              <w:noBreakHyphen/>
            </w:r>
            <w:r w:rsidRPr="001A2EC4">
              <w:t>se seriamente preocupado com</w:t>
            </w:r>
            <w:r w:rsidRPr="001A2EC4">
              <w:t xml:space="preserve"> as crescentes limitações à liberdade de expressão em muitos países do mundo, em particular para os jornalistas, através da censura, da autocensura forçada e do abuso das leis em matéria de luta contra o terrorismo ou de luta contra a corrupção para silenc</w:t>
            </w:r>
            <w:r w:rsidRPr="001A2EC4">
              <w:t>iar jornalistas e organizações da sociedade civil; expressa igualmente preocupação com a segurança física dos jornalistas e profissionais dos meios de comunicação social e com o facto de serem um alvo nas zonas de conflito;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B6EE3" w14:textId="711B18F7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</w:t>
            </w:r>
            <w:r w:rsidRPr="001A2EC4">
              <w:t>rdade de expressão e do acesso a informação fiável para fazer perdurar a democracia e um espaço cívico próspero; manifesta</w:t>
            </w:r>
            <w:r>
              <w:noBreakHyphen/>
            </w:r>
            <w:r w:rsidRPr="001A2EC4">
              <w:t>se seriamente preocupado com as crescentes limitações à liberdade de expressão em muitos países do mundo, em particular para os jorna</w:t>
            </w:r>
            <w:r w:rsidRPr="001A2EC4">
              <w:t>listas, através da censura, da autocensura forçada e do abuso das leis em matéria de luta contra o terrorismo ou de luta contra a corrupção para silenciar jornalistas e organizações da sociedade civil; expressa igualmente preocupação com a segurança física</w:t>
            </w:r>
            <w:r w:rsidRPr="001A2EC4">
              <w:t xml:space="preserve"> dos jornalistas e profissionais dos meios de comunicação social e com o facto de serem um alvo nas zonas de conflito</w:t>
            </w:r>
            <w:r w:rsidRPr="001A2EC4">
              <w:rPr>
                <w:b/>
                <w:bCs/>
                <w:i/>
                <w:iCs/>
              </w:rPr>
              <w:t>, notadamente na Faixa de Gaza</w:t>
            </w:r>
            <w:r w:rsidRPr="001A2EC4">
              <w:t>;</w:t>
            </w:r>
          </w:p>
        </w:tc>
      </w:tr>
    </w:tbl>
    <w:p w14:paraId="32335968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76F9C883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27AE61ED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628</w:t>
      </w:r>
      <w:r w:rsidRPr="001A2EC4">
        <w:rPr>
          <w:rStyle w:val="HideTWBExt"/>
          <w:b w:val="0"/>
        </w:rPr>
        <w:t>&lt;/NumAm&gt;</w:t>
      </w:r>
    </w:p>
    <w:p w14:paraId="67EF997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Miriam Lexmann</w:t>
      </w:r>
      <w:r w:rsidRPr="001A2EC4">
        <w:rPr>
          <w:rStyle w:val="HideTWBExt"/>
          <w:b w:val="0"/>
        </w:rPr>
        <w:t>&lt;/Members&gt;</w:t>
      </w:r>
    </w:p>
    <w:p w14:paraId="6DDE3D7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1E81D8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0C07E4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15FEBF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A6921" w14:textId="77777777" w:rsidR="00CA20B7" w:rsidRPr="001A2EC4" w:rsidRDefault="00CA20B7" w:rsidP="006B5101"/>
        </w:tc>
      </w:tr>
      <w:tr w:rsidR="0073387C" w:rsidRPr="001A2EC4" w14:paraId="398E3290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BEF18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0447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FBD02E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688CB" w14:textId="1C61B8E3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 xml:space="preserve">Realça a importância da liberdade de expressão e do acesso a informação </w:t>
            </w:r>
            <w:r w:rsidRPr="001A2EC4">
              <w:rPr>
                <w:b/>
                <w:bCs/>
                <w:i/>
                <w:iCs/>
              </w:rPr>
              <w:t>fiável</w:t>
            </w:r>
            <w:r w:rsidRPr="001A2EC4">
              <w:t xml:space="preserve"> para fazer perdurar a democracia e um espaço cívico próspero; manifesta</w:t>
            </w:r>
            <w:r>
              <w:noBreakHyphen/>
            </w:r>
            <w:r w:rsidRPr="001A2EC4">
              <w:t>se seriamente preocupado com as crescentes limitações à liberdade de expressão em muitos países do mundo, em particular para os jornalistas, através da censura, da autocensura forçada</w:t>
            </w:r>
            <w:r w:rsidRPr="001A2EC4">
              <w:t xml:space="preserve"> e do abuso das leis em matéria de luta contra o terrorismo ou de luta contra a corrupção para silenciar jornalistas e organizações da sociedade civil; expressa igualmente preocupação com a segurança física dos jornalistas e profissionais dos meios de comu</w:t>
            </w:r>
            <w:r w:rsidRPr="001A2EC4">
              <w:t>nicação social e com o facto de serem um alvo nas zonas de conflito;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A9C5B" w14:textId="24A4CB85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 xml:space="preserve">Realça a importância da liberdade de expressão e do acesso a </w:t>
            </w:r>
            <w:r w:rsidRPr="001A2EC4">
              <w:rPr>
                <w:b/>
                <w:bCs/>
                <w:i/>
                <w:iCs/>
              </w:rPr>
              <w:t xml:space="preserve">fontes de </w:t>
            </w:r>
            <w:r w:rsidRPr="001A2EC4">
              <w:t xml:space="preserve">informação </w:t>
            </w:r>
            <w:r w:rsidRPr="001A2EC4">
              <w:rPr>
                <w:b/>
                <w:bCs/>
                <w:i/>
                <w:iCs/>
              </w:rPr>
              <w:t>fiáveis</w:t>
            </w:r>
            <w:r w:rsidRPr="001A2EC4">
              <w:t xml:space="preserve"> </w:t>
            </w:r>
            <w:r w:rsidRPr="001A2EC4">
              <w:rPr>
                <w:b/>
                <w:bCs/>
                <w:i/>
                <w:iCs/>
              </w:rPr>
              <w:t xml:space="preserve">e diversas </w:t>
            </w:r>
            <w:r w:rsidRPr="001A2EC4">
              <w:t>para fazer perdurar a democracia e um espaço cívico próspero; manifesta</w:t>
            </w:r>
            <w:r>
              <w:noBreakHyphen/>
            </w:r>
            <w:r w:rsidRPr="001A2EC4">
              <w:t>se seriame</w:t>
            </w:r>
            <w:r w:rsidRPr="001A2EC4">
              <w:t>nte preocupado com as crescentes limitações à liberdade de expressão em muitos países do mundo, em particular para os jornalistas, através da censura, da autocensura forçada e do abuso das leis em matéria de luta contra o terrorismo ou de luta contra a cor</w:t>
            </w:r>
            <w:r w:rsidRPr="001A2EC4">
              <w:t>rupção para silenciar jornalistas e organizações da sociedade civil; expressa igualmente preocupação com a segurança física dos jornalistas e profissionais dos meios de comunicação social e com o facto de serem um alvo nas zonas de conflito;</w:t>
            </w:r>
          </w:p>
        </w:tc>
      </w:tr>
    </w:tbl>
    <w:p w14:paraId="312572CC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04B1C0E6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3B3D7738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629</w:t>
      </w:r>
      <w:r w:rsidRPr="001A2EC4">
        <w:rPr>
          <w:rStyle w:val="HideTWBExt"/>
          <w:b w:val="0"/>
        </w:rPr>
        <w:t>&lt;/NumAm&gt;</w:t>
      </w:r>
    </w:p>
    <w:p w14:paraId="4013627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42B5D8E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555010E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</w:t>
      </w:r>
      <w:r w:rsidRPr="001A2EC4">
        <w:t>ção</w:t>
      </w:r>
      <w:r w:rsidRPr="001A2EC4">
        <w:rPr>
          <w:rStyle w:val="HideTWBExt"/>
          <w:b w:val="0"/>
        </w:rPr>
        <w:t>&lt;/DocAmend&gt;</w:t>
      </w:r>
    </w:p>
    <w:p w14:paraId="7BA5641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84A78DE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D3E44" w14:textId="77777777" w:rsidR="00CA20B7" w:rsidRPr="001A2EC4" w:rsidRDefault="00CA20B7" w:rsidP="006B5101"/>
        </w:tc>
      </w:tr>
      <w:tr w:rsidR="0073387C" w:rsidRPr="001A2EC4" w14:paraId="24ECA651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B9F08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0F38F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2723538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54473" w14:textId="3558B8F3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liberdade de expressão e do acesso a informação fiável para fazer perdurar a democracia e um espaço cívico próspero; manifesta</w:t>
            </w:r>
            <w:r>
              <w:noBreakHyphen/>
            </w:r>
            <w:r w:rsidRPr="001A2EC4">
              <w:t xml:space="preserve">se seriamente preocupado </w:t>
            </w:r>
            <w:r w:rsidRPr="001A2EC4">
              <w:t>com as crescentes limitações à liberdade de expressão em muitos países do mundo, em particular para os jornalistas, através da censura, da autocensura forçada e do abuso das leis em matéria de luta contra o terrorismo ou de luta contra a corrupção para sil</w:t>
            </w:r>
            <w:r w:rsidRPr="001A2EC4">
              <w:t>enciar jornalistas e organizações da sociedade civil; expressa igualmente preocupação com a segurança física dos jornalistas e profissionais dos meios de comunicação social e com o facto de serem um alvo nas zonas de conflito;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FAD25" w14:textId="74CF10BE" w:rsidR="00CA20B7" w:rsidRPr="001A2EC4" w:rsidRDefault="00EC4BE5" w:rsidP="006B5101">
            <w:pPr>
              <w:pStyle w:val="Normal6a"/>
            </w:pPr>
            <w:r w:rsidRPr="001A2EC4">
              <w:t>35.</w:t>
            </w:r>
            <w:r w:rsidRPr="001A2EC4">
              <w:tab/>
              <w:t>Realça a importância da l</w:t>
            </w:r>
            <w:r w:rsidRPr="001A2EC4">
              <w:t>iberdade de expressão e do acesso a informação fiável para fazer perdurar a democracia e um espaço cívico próspero; manifesta</w:t>
            </w:r>
            <w:r>
              <w:noBreakHyphen/>
            </w:r>
            <w:r w:rsidRPr="001A2EC4">
              <w:t>se seriamente preocupado com as crescentes limitações à liberdade de expressão em muitos países do mundo, em particular para os jo</w:t>
            </w:r>
            <w:r w:rsidRPr="001A2EC4">
              <w:t>rnalistas, através da censura, da autocensura forçada e do abuso das leis em matéria de luta contra o terrorismo ou de luta contra a corrupção para silenciar jornalistas e organizações da sociedade civil; expressa igualmente preocupação com a segurança fís</w:t>
            </w:r>
            <w:r w:rsidRPr="001A2EC4">
              <w:t xml:space="preserve">ica dos jornalistas e profissionais dos meios de comunicação social e com o facto de serem um alvo </w:t>
            </w:r>
            <w:r w:rsidRPr="001A2EC4">
              <w:rPr>
                <w:b/>
                <w:bCs/>
                <w:i/>
                <w:iCs/>
              </w:rPr>
              <w:t>–– e muitas vezes mortos ––</w:t>
            </w:r>
            <w:r w:rsidRPr="001A2EC4">
              <w:t xml:space="preserve"> nas zonas de conflito;</w:t>
            </w:r>
          </w:p>
        </w:tc>
      </w:tr>
    </w:tbl>
    <w:p w14:paraId="4270517A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69F28EA2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4B378D5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630</w:t>
      </w:r>
      <w:r w:rsidRPr="001A2EC4">
        <w:rPr>
          <w:rStyle w:val="HideTWBExt"/>
          <w:b w:val="0"/>
        </w:rPr>
        <w:t>&lt;/NumAm&gt;</w:t>
      </w:r>
    </w:p>
    <w:p w14:paraId="442F4EC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Nacho Sánchez Amor, Francisco Assis</w:t>
      </w:r>
      <w:r w:rsidRPr="001A2EC4">
        <w:rPr>
          <w:rStyle w:val="HideTWBExt"/>
          <w:b w:val="0"/>
        </w:rPr>
        <w:t>&lt;/Members&gt;</w:t>
      </w:r>
    </w:p>
    <w:p w14:paraId="65ED37F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588940F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48D5690" w14:textId="250A58A2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4A1F0E8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E9333" w14:textId="77777777" w:rsidR="00CA20B7" w:rsidRPr="001A2EC4" w:rsidRDefault="00CA20B7" w:rsidP="006B5101"/>
        </w:tc>
      </w:tr>
      <w:tr w:rsidR="0073387C" w:rsidRPr="001A2EC4" w14:paraId="18EA65A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3C4E8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5BCD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650663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AF143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6949F" w14:textId="5581A943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35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Reafirma o seu compromisso com a proteção e a promoção da liberdade </w:t>
            </w:r>
            <w:r w:rsidRPr="001A2EC4">
              <w:rPr>
                <w:b/>
                <w:i/>
              </w:rPr>
              <w:t xml:space="preserve">académica enquanto componente essencial das sociedades abertas e democráticas; chama a atenção para os ataques à liberdade académica não só por parte de regimes autoritários e totalitários, mas também de forças extremas e populistas em todo o mundo; apela </w:t>
            </w:r>
            <w:r w:rsidRPr="001A2EC4">
              <w:rPr>
                <w:b/>
                <w:i/>
              </w:rPr>
              <w:t>para a proteção dos estudantes e académicos contra a censura, a perseguição e as represálias; pede o desenvolvimento de critérios de referência relativos à liberdade académica nas classificações, nos procedimentos e nos critérios universitários e a sua inc</w:t>
            </w:r>
            <w:r w:rsidRPr="001A2EC4">
              <w:rPr>
                <w:b/>
                <w:i/>
              </w:rPr>
              <w:t>lusão nos mecanismos institucionais de garantia da qualidade;</w:t>
            </w:r>
          </w:p>
        </w:tc>
      </w:tr>
    </w:tbl>
    <w:p w14:paraId="556E0646" w14:textId="77777777" w:rsidR="00CA20B7" w:rsidRPr="00EC4BE5" w:rsidRDefault="00EC4BE5" w:rsidP="00CA20B7">
      <w:pPr>
        <w:pStyle w:val="AmOrLang"/>
        <w:rPr>
          <w:lang w:val="it-IT"/>
        </w:rPr>
      </w:pPr>
      <w:r w:rsidRPr="00EC4BE5">
        <w:rPr>
          <w:lang w:val="it-IT"/>
        </w:rPr>
        <w:t xml:space="preserve">Or. </w:t>
      </w:r>
      <w:r w:rsidRPr="00EC4BE5">
        <w:rPr>
          <w:rStyle w:val="HideTWBExt"/>
          <w:lang w:val="it-IT"/>
        </w:rPr>
        <w:t>&lt;Original&gt;</w:t>
      </w:r>
      <w:r w:rsidRPr="00EC4BE5">
        <w:rPr>
          <w:rStyle w:val="HideTWBInt"/>
          <w:lang w:val="it-IT"/>
        </w:rPr>
        <w:t>{EN}</w:t>
      </w:r>
      <w:r w:rsidRPr="00EC4BE5">
        <w:rPr>
          <w:lang w:val="it-IT"/>
        </w:rPr>
        <w:t>en</w:t>
      </w:r>
      <w:r w:rsidRPr="00EC4BE5">
        <w:rPr>
          <w:rStyle w:val="HideTWBExt"/>
          <w:lang w:val="it-IT"/>
        </w:rPr>
        <w:t>&lt;/Original&gt;</w:t>
      </w:r>
    </w:p>
    <w:p w14:paraId="78F39167" w14:textId="77777777" w:rsidR="00CA20B7" w:rsidRPr="00EC4BE5" w:rsidRDefault="00EC4BE5" w:rsidP="00CA20B7">
      <w:pPr>
        <w:rPr>
          <w:lang w:val="it-IT"/>
        </w:rPr>
      </w:pPr>
      <w:r w:rsidRPr="00EC4BE5">
        <w:rPr>
          <w:rStyle w:val="HideTWBExt"/>
          <w:lang w:val="it-IT"/>
        </w:rPr>
        <w:t>&lt;/Amend&gt;</w:t>
      </w:r>
    </w:p>
    <w:p w14:paraId="2CC86341" w14:textId="77777777" w:rsidR="00CA20B7" w:rsidRPr="00EC4BE5" w:rsidRDefault="00EC4BE5" w:rsidP="00CA20B7">
      <w:pPr>
        <w:pStyle w:val="AmNumberTabs"/>
        <w:rPr>
          <w:lang w:val="it-IT"/>
        </w:rPr>
      </w:pPr>
      <w:r w:rsidRPr="00EC4BE5">
        <w:rPr>
          <w:rStyle w:val="HideTWBExt"/>
          <w:b w:val="0"/>
          <w:lang w:val="it-IT"/>
        </w:rPr>
        <w:t>&lt;Amend&gt;</w:t>
      </w:r>
      <w:r w:rsidRPr="00EC4BE5">
        <w:rPr>
          <w:lang w:val="it-IT"/>
        </w:rPr>
        <w:t>Alteração</w:t>
      </w:r>
      <w:r w:rsidRPr="00EC4BE5">
        <w:rPr>
          <w:lang w:val="it-IT"/>
        </w:rPr>
        <w:tab/>
      </w:r>
      <w:r w:rsidRPr="00EC4BE5">
        <w:rPr>
          <w:lang w:val="it-IT"/>
        </w:rPr>
        <w:tab/>
      </w:r>
      <w:r w:rsidRPr="00EC4BE5">
        <w:rPr>
          <w:rStyle w:val="HideTWBExt"/>
          <w:b w:val="0"/>
          <w:lang w:val="it-IT"/>
        </w:rPr>
        <w:t>&lt;NumAm&gt;</w:t>
      </w:r>
      <w:r w:rsidRPr="00EC4BE5">
        <w:rPr>
          <w:lang w:val="it-IT"/>
        </w:rPr>
        <w:t>631</w:t>
      </w:r>
      <w:r w:rsidRPr="00EC4BE5">
        <w:rPr>
          <w:rStyle w:val="HideTWBExt"/>
          <w:b w:val="0"/>
          <w:lang w:val="it-IT"/>
        </w:rPr>
        <w:t>&lt;/NumAm&gt;</w:t>
      </w:r>
    </w:p>
    <w:p w14:paraId="1E948E01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&lt;RepeatBlock-By&gt;&lt;Members&gt;</w:t>
      </w:r>
      <w:r w:rsidRPr="00EC4BE5">
        <w:rPr>
          <w:lang w:val="it-IT"/>
        </w:rPr>
        <w:t>Susanna Ceccardi, Roberto Vannacci, Silvia Sardone</w:t>
      </w:r>
      <w:r w:rsidRPr="00EC4BE5">
        <w:rPr>
          <w:rStyle w:val="HideTWBExt"/>
          <w:b w:val="0"/>
          <w:lang w:val="it-IT"/>
        </w:rPr>
        <w:t>&lt;/Members&gt;</w:t>
      </w:r>
    </w:p>
    <w:p w14:paraId="44188A97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&lt;/RepeatBlock-By&gt;</w:t>
      </w:r>
    </w:p>
    <w:p w14:paraId="7C898E9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430C2A6" w14:textId="4F1F353B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9F934B2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83B57" w14:textId="77777777" w:rsidR="00CA20B7" w:rsidRPr="001A2EC4" w:rsidRDefault="00CA20B7" w:rsidP="006B5101"/>
        </w:tc>
      </w:tr>
      <w:tr w:rsidR="0073387C" w:rsidRPr="001A2EC4" w14:paraId="0F12875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7846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03BC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634B80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E7E47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F3EAF" w14:textId="60980550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35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Considera que são necessários mais reforços direcionados em domínios como a luta contra a desinformação, que não se pode transformar em censura ou</w:t>
            </w:r>
            <w:r w:rsidRPr="001A2EC4">
              <w:rPr>
                <w:b/>
                <w:i/>
              </w:rPr>
              <w:t xml:space="preserve"> nova desinformação, o desenvolvimento de capacidades, o alargamento, a observação eleitoral, a segurança nuclear e o apoio às organizações da sociedade civil;</w:t>
            </w:r>
          </w:p>
        </w:tc>
      </w:tr>
    </w:tbl>
    <w:p w14:paraId="3F85F449" w14:textId="77777777" w:rsidR="00CA20B7" w:rsidRPr="00EC4BE5" w:rsidRDefault="00EC4BE5" w:rsidP="00CA20B7">
      <w:pPr>
        <w:pStyle w:val="AmOrLang"/>
        <w:rPr>
          <w:lang w:val="it-IT"/>
        </w:rPr>
      </w:pPr>
      <w:r w:rsidRPr="00EC4BE5">
        <w:rPr>
          <w:lang w:val="it-IT"/>
        </w:rPr>
        <w:t xml:space="preserve">Or. </w:t>
      </w:r>
      <w:r w:rsidRPr="00EC4BE5">
        <w:rPr>
          <w:rStyle w:val="HideTWBExt"/>
          <w:lang w:val="it-IT"/>
        </w:rPr>
        <w:t>&lt;Original&gt;</w:t>
      </w:r>
      <w:r w:rsidRPr="00EC4BE5">
        <w:rPr>
          <w:rStyle w:val="HideTWBInt"/>
          <w:lang w:val="it-IT"/>
        </w:rPr>
        <w:t>{EN}</w:t>
      </w:r>
      <w:r w:rsidRPr="00EC4BE5">
        <w:rPr>
          <w:lang w:val="it-IT"/>
        </w:rPr>
        <w:t>en</w:t>
      </w:r>
      <w:r w:rsidRPr="00EC4BE5">
        <w:rPr>
          <w:rStyle w:val="HideTWBExt"/>
          <w:lang w:val="it-IT"/>
        </w:rPr>
        <w:t>&lt;/Original&gt;</w:t>
      </w:r>
    </w:p>
    <w:p w14:paraId="10F97063" w14:textId="77777777" w:rsidR="00CA20B7" w:rsidRPr="00EC4BE5" w:rsidRDefault="00EC4BE5" w:rsidP="00CA20B7">
      <w:pPr>
        <w:rPr>
          <w:lang w:val="it-IT"/>
        </w:rPr>
      </w:pPr>
      <w:r w:rsidRPr="00EC4BE5">
        <w:rPr>
          <w:rStyle w:val="HideTWBExt"/>
          <w:lang w:val="it-IT"/>
        </w:rPr>
        <w:t>&lt;/Amend&gt;</w:t>
      </w:r>
    </w:p>
    <w:p w14:paraId="41CEEC98" w14:textId="77777777" w:rsidR="00CA20B7" w:rsidRPr="00EC4BE5" w:rsidRDefault="00EC4BE5" w:rsidP="00CA20B7">
      <w:pPr>
        <w:pStyle w:val="AmNumberTabs"/>
        <w:rPr>
          <w:lang w:val="it-IT"/>
        </w:rPr>
      </w:pPr>
      <w:r w:rsidRPr="00EC4BE5">
        <w:rPr>
          <w:rStyle w:val="HideTWBExt"/>
          <w:b w:val="0"/>
          <w:lang w:val="it-IT"/>
        </w:rPr>
        <w:t>&lt;Amend&gt;</w:t>
      </w:r>
      <w:r w:rsidRPr="00EC4BE5">
        <w:rPr>
          <w:lang w:val="it-IT"/>
        </w:rPr>
        <w:t>Alteração</w:t>
      </w:r>
      <w:r w:rsidRPr="00EC4BE5">
        <w:rPr>
          <w:lang w:val="it-IT"/>
        </w:rPr>
        <w:tab/>
      </w:r>
      <w:r w:rsidRPr="00EC4BE5">
        <w:rPr>
          <w:lang w:val="it-IT"/>
        </w:rPr>
        <w:tab/>
      </w:r>
      <w:r w:rsidRPr="00EC4BE5">
        <w:rPr>
          <w:rStyle w:val="HideTWBExt"/>
          <w:b w:val="0"/>
          <w:lang w:val="it-IT"/>
        </w:rPr>
        <w:t>&lt;NumAm&gt;</w:t>
      </w:r>
      <w:r w:rsidRPr="00EC4BE5">
        <w:rPr>
          <w:lang w:val="it-IT"/>
        </w:rPr>
        <w:t>632</w:t>
      </w:r>
      <w:r w:rsidRPr="00EC4BE5">
        <w:rPr>
          <w:rStyle w:val="HideTWBExt"/>
          <w:b w:val="0"/>
          <w:lang w:val="it-IT"/>
        </w:rPr>
        <w:t>&lt;/NumAm&gt;</w:t>
      </w:r>
    </w:p>
    <w:p w14:paraId="3A57532B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&lt;RepeatBlock-By&gt;&lt;Members&gt;</w:t>
      </w:r>
      <w:r w:rsidRPr="00EC4BE5">
        <w:rPr>
          <w:lang w:val="it-IT"/>
        </w:rPr>
        <w:t>Susanna Ceccardi, Roberto Vannacci, Silvia Sardone</w:t>
      </w:r>
      <w:r w:rsidRPr="00EC4BE5">
        <w:rPr>
          <w:rStyle w:val="HideTWBExt"/>
          <w:b w:val="0"/>
          <w:lang w:val="it-IT"/>
        </w:rPr>
        <w:t>&lt;/Members&gt;</w:t>
      </w:r>
    </w:p>
    <w:p w14:paraId="431E6B31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&lt;/RepeatBlock-By&gt;</w:t>
      </w:r>
    </w:p>
    <w:p w14:paraId="0103171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E996A20" w14:textId="743675DC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30BABDB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9443E" w14:textId="77777777" w:rsidR="00CA20B7" w:rsidRPr="001A2EC4" w:rsidRDefault="00CA20B7" w:rsidP="006B5101"/>
        </w:tc>
      </w:tr>
      <w:tr w:rsidR="0073387C" w:rsidRPr="001A2EC4" w14:paraId="700604F8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CC647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F63D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5F4BD7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9A471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650C0" w14:textId="08BAF4C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35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B.</w:t>
            </w:r>
            <w:r w:rsidRPr="001A2EC4">
              <w:tab/>
            </w:r>
            <w:r w:rsidRPr="001A2EC4">
              <w:rPr>
                <w:b/>
                <w:i/>
              </w:rPr>
              <w:t xml:space="preserve">Observa com preocupação que o </w:t>
            </w:r>
            <w:r w:rsidRPr="001A2EC4">
              <w:rPr>
                <w:b/>
                <w:i/>
              </w:rPr>
              <w:t>chamado «wokismo» e a consequente cultura de cancelamento aumentam as divisões sociais, desincentivam o discurso aberto e franco, conduzem a uma visão redutora da história, promovem a censura e o revisionismo histórico e reduzem inevitavelmente a liberdade</w:t>
            </w:r>
            <w:r w:rsidRPr="001A2EC4">
              <w:rPr>
                <w:b/>
                <w:i/>
              </w:rPr>
              <w:t xml:space="preserve"> de expressão;</w:t>
            </w:r>
          </w:p>
        </w:tc>
      </w:tr>
    </w:tbl>
    <w:p w14:paraId="5914CD9A" w14:textId="77777777" w:rsidR="00CA20B7" w:rsidRPr="00EC4BE5" w:rsidRDefault="00EC4BE5" w:rsidP="00CA20B7">
      <w:pPr>
        <w:pStyle w:val="AmOrLang"/>
        <w:rPr>
          <w:lang w:val="it-IT"/>
        </w:rPr>
      </w:pPr>
      <w:r w:rsidRPr="00EC4BE5">
        <w:rPr>
          <w:lang w:val="it-IT"/>
        </w:rPr>
        <w:t xml:space="preserve">Or. </w:t>
      </w:r>
      <w:r w:rsidRPr="00EC4BE5">
        <w:rPr>
          <w:rStyle w:val="HideTWBExt"/>
          <w:lang w:val="it-IT"/>
        </w:rPr>
        <w:t>&lt;Original&gt;</w:t>
      </w:r>
      <w:r w:rsidRPr="00EC4BE5">
        <w:rPr>
          <w:rStyle w:val="HideTWBInt"/>
          <w:lang w:val="it-IT"/>
        </w:rPr>
        <w:t>{EN}</w:t>
      </w:r>
      <w:r w:rsidRPr="00EC4BE5">
        <w:rPr>
          <w:lang w:val="it-IT"/>
        </w:rPr>
        <w:t>en</w:t>
      </w:r>
      <w:r w:rsidRPr="00EC4BE5">
        <w:rPr>
          <w:rStyle w:val="HideTWBExt"/>
          <w:lang w:val="it-IT"/>
        </w:rPr>
        <w:t>&lt;/Original&gt;</w:t>
      </w:r>
    </w:p>
    <w:p w14:paraId="0E206B35" w14:textId="77777777" w:rsidR="00CA20B7" w:rsidRPr="00EC4BE5" w:rsidRDefault="00EC4BE5" w:rsidP="00CA20B7">
      <w:pPr>
        <w:rPr>
          <w:lang w:val="it-IT"/>
        </w:rPr>
      </w:pPr>
      <w:r w:rsidRPr="00EC4BE5">
        <w:rPr>
          <w:rStyle w:val="HideTWBExt"/>
          <w:lang w:val="it-IT"/>
        </w:rPr>
        <w:t>&lt;/Amend&gt;</w:t>
      </w:r>
    </w:p>
    <w:p w14:paraId="2A70D491" w14:textId="77777777" w:rsidR="00CA20B7" w:rsidRPr="00EC4BE5" w:rsidRDefault="00EC4BE5" w:rsidP="00CA20B7">
      <w:pPr>
        <w:pStyle w:val="AmNumberTabs"/>
        <w:rPr>
          <w:lang w:val="it-IT"/>
        </w:rPr>
      </w:pPr>
      <w:r w:rsidRPr="00EC4BE5">
        <w:rPr>
          <w:rStyle w:val="HideTWBExt"/>
          <w:b w:val="0"/>
          <w:lang w:val="it-IT"/>
        </w:rPr>
        <w:t>&lt;Amend&gt;</w:t>
      </w:r>
      <w:r w:rsidRPr="00EC4BE5">
        <w:rPr>
          <w:lang w:val="it-IT"/>
        </w:rPr>
        <w:t>Alteração</w:t>
      </w:r>
      <w:r w:rsidRPr="00EC4BE5">
        <w:rPr>
          <w:lang w:val="it-IT"/>
        </w:rPr>
        <w:tab/>
      </w:r>
      <w:r w:rsidRPr="00EC4BE5">
        <w:rPr>
          <w:lang w:val="it-IT"/>
        </w:rPr>
        <w:tab/>
      </w:r>
      <w:r w:rsidRPr="00EC4BE5">
        <w:rPr>
          <w:rStyle w:val="HideTWBExt"/>
          <w:b w:val="0"/>
          <w:lang w:val="it-IT"/>
        </w:rPr>
        <w:t>&lt;NumAm&gt;</w:t>
      </w:r>
      <w:r w:rsidRPr="00EC4BE5">
        <w:rPr>
          <w:lang w:val="it-IT"/>
        </w:rPr>
        <w:t>633</w:t>
      </w:r>
      <w:r w:rsidRPr="00EC4BE5">
        <w:rPr>
          <w:rStyle w:val="HideTWBExt"/>
          <w:b w:val="0"/>
          <w:lang w:val="it-IT"/>
        </w:rPr>
        <w:t>&lt;/NumAm&gt;</w:t>
      </w:r>
    </w:p>
    <w:p w14:paraId="45979A9D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&lt;RepeatBlock-By&gt;&lt;Members&gt;</w:t>
      </w:r>
      <w:r w:rsidRPr="00EC4BE5">
        <w:rPr>
          <w:lang w:val="it-IT"/>
        </w:rPr>
        <w:t>Susanna Ceccardi, Roberto Vannacci, Silvia Sardone</w:t>
      </w:r>
      <w:r w:rsidRPr="00EC4BE5">
        <w:rPr>
          <w:rStyle w:val="HideTWBExt"/>
          <w:b w:val="0"/>
          <w:lang w:val="it-IT"/>
        </w:rPr>
        <w:t>&lt;/Members&gt;</w:t>
      </w:r>
    </w:p>
    <w:p w14:paraId="64134E01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&lt;/RepeatBlock-By&gt;</w:t>
      </w:r>
    </w:p>
    <w:p w14:paraId="53A4557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26F1BDB" w14:textId="34CFAD2E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 xml:space="preserve">N.º </w:t>
      </w:r>
      <w:r w:rsidRPr="001A2EC4">
        <w:t>35</w:t>
      </w:r>
      <w:r>
        <w:noBreakHyphen/>
      </w:r>
      <w:r w:rsidRPr="001A2EC4">
        <w:t>C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79C689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C7CCB" w14:textId="77777777" w:rsidR="00CA20B7" w:rsidRPr="001A2EC4" w:rsidRDefault="00CA20B7" w:rsidP="006B5101"/>
        </w:tc>
      </w:tr>
      <w:tr w:rsidR="0073387C" w:rsidRPr="001A2EC4" w14:paraId="471E31C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53177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75614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F77B95B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88A83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6C106" w14:textId="270A0FA4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35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C.</w:t>
            </w:r>
            <w:r w:rsidRPr="001A2EC4">
              <w:tab/>
            </w:r>
            <w:r w:rsidRPr="001A2EC4">
              <w:rPr>
                <w:b/>
                <w:i/>
              </w:rPr>
              <w:t>Lamenta profundamente a profanação e a vandalização de espaços sagrados e religiosos; insta a UE e os seus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 xml:space="preserve">Membros a condenar todos os atos desse tipo e a defender e proteger o nosso </w:t>
            </w:r>
            <w:r w:rsidRPr="001A2EC4">
              <w:rPr>
                <w:b/>
                <w:i/>
              </w:rPr>
              <w:t>património cristão;</w:t>
            </w:r>
          </w:p>
        </w:tc>
      </w:tr>
    </w:tbl>
    <w:p w14:paraId="7F0E980C" w14:textId="77777777" w:rsidR="00CA20B7" w:rsidRPr="00EC4BE5" w:rsidRDefault="00EC4BE5" w:rsidP="00CA20B7">
      <w:pPr>
        <w:pStyle w:val="AmOrLang"/>
        <w:rPr>
          <w:lang w:val="it-IT"/>
        </w:rPr>
      </w:pPr>
      <w:r w:rsidRPr="00EC4BE5">
        <w:rPr>
          <w:lang w:val="it-IT"/>
        </w:rPr>
        <w:t xml:space="preserve">Or. </w:t>
      </w:r>
      <w:r w:rsidRPr="00EC4BE5">
        <w:rPr>
          <w:rStyle w:val="HideTWBExt"/>
          <w:lang w:val="it-IT"/>
        </w:rPr>
        <w:t>&lt;Original&gt;</w:t>
      </w:r>
      <w:r w:rsidRPr="00EC4BE5">
        <w:rPr>
          <w:rStyle w:val="HideTWBInt"/>
          <w:lang w:val="it-IT"/>
        </w:rPr>
        <w:t>{EN}</w:t>
      </w:r>
      <w:r w:rsidRPr="00EC4BE5">
        <w:rPr>
          <w:lang w:val="it-IT"/>
        </w:rPr>
        <w:t>en</w:t>
      </w:r>
      <w:r w:rsidRPr="00EC4BE5">
        <w:rPr>
          <w:rStyle w:val="HideTWBExt"/>
          <w:lang w:val="it-IT"/>
        </w:rPr>
        <w:t>&lt;/Original&gt;</w:t>
      </w:r>
    </w:p>
    <w:p w14:paraId="6DEBEE58" w14:textId="77777777" w:rsidR="00CA20B7" w:rsidRPr="00EC4BE5" w:rsidRDefault="00EC4BE5" w:rsidP="00CA20B7">
      <w:pPr>
        <w:rPr>
          <w:lang w:val="it-IT"/>
        </w:rPr>
      </w:pPr>
      <w:r w:rsidRPr="00EC4BE5">
        <w:rPr>
          <w:rStyle w:val="HideTWBExt"/>
          <w:lang w:val="it-IT"/>
        </w:rPr>
        <w:t>&lt;/Amend&gt;</w:t>
      </w:r>
    </w:p>
    <w:p w14:paraId="30D117B4" w14:textId="77777777" w:rsidR="00CA20B7" w:rsidRPr="00EC4BE5" w:rsidRDefault="00EC4BE5" w:rsidP="00CA20B7">
      <w:pPr>
        <w:pStyle w:val="AmNumberTabs"/>
        <w:rPr>
          <w:lang w:val="it-IT"/>
        </w:rPr>
      </w:pPr>
      <w:r w:rsidRPr="00EC4BE5">
        <w:rPr>
          <w:rStyle w:val="HideTWBExt"/>
          <w:b w:val="0"/>
          <w:lang w:val="it-IT"/>
        </w:rPr>
        <w:t>&lt;Amend&gt;</w:t>
      </w:r>
      <w:r w:rsidRPr="00EC4BE5">
        <w:rPr>
          <w:lang w:val="it-IT"/>
        </w:rPr>
        <w:t>Alteração</w:t>
      </w:r>
      <w:r w:rsidRPr="00EC4BE5">
        <w:rPr>
          <w:lang w:val="it-IT"/>
        </w:rPr>
        <w:tab/>
      </w:r>
      <w:r w:rsidRPr="00EC4BE5">
        <w:rPr>
          <w:lang w:val="it-IT"/>
        </w:rPr>
        <w:tab/>
      </w:r>
      <w:r w:rsidRPr="00EC4BE5">
        <w:rPr>
          <w:rStyle w:val="HideTWBExt"/>
          <w:b w:val="0"/>
          <w:lang w:val="it-IT"/>
        </w:rPr>
        <w:t>&lt;NumAm&gt;</w:t>
      </w:r>
      <w:r w:rsidRPr="00EC4BE5">
        <w:rPr>
          <w:lang w:val="it-IT"/>
        </w:rPr>
        <w:t>634</w:t>
      </w:r>
      <w:r w:rsidRPr="00EC4BE5">
        <w:rPr>
          <w:rStyle w:val="HideTWBExt"/>
          <w:b w:val="0"/>
          <w:lang w:val="it-IT"/>
        </w:rPr>
        <w:t>&lt;/NumAm&gt;</w:t>
      </w:r>
    </w:p>
    <w:p w14:paraId="60873053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&lt;RepeatBlock-By&gt;&lt;Members&gt;</w:t>
      </w:r>
      <w:r w:rsidRPr="00EC4BE5">
        <w:rPr>
          <w:lang w:val="it-IT"/>
        </w:rPr>
        <w:t>Susanna Ceccardi, Roberto Vannacci, Silvia Sardone</w:t>
      </w:r>
      <w:r w:rsidRPr="00EC4BE5">
        <w:rPr>
          <w:rStyle w:val="HideTWBExt"/>
          <w:b w:val="0"/>
          <w:lang w:val="it-IT"/>
        </w:rPr>
        <w:t>&lt;/Members&gt;</w:t>
      </w:r>
    </w:p>
    <w:p w14:paraId="3D55DB7C" w14:textId="77777777" w:rsidR="00CA20B7" w:rsidRPr="00EC4BE5" w:rsidRDefault="00EC4BE5" w:rsidP="00CA20B7">
      <w:pPr>
        <w:pStyle w:val="NormalBold"/>
        <w:rPr>
          <w:lang w:val="it-IT"/>
        </w:rPr>
      </w:pPr>
      <w:r w:rsidRPr="00EC4BE5">
        <w:rPr>
          <w:rStyle w:val="HideTWBExt"/>
          <w:b w:val="0"/>
          <w:lang w:val="it-IT"/>
        </w:rPr>
        <w:t>&lt;/RepeatBlock-By&gt;</w:t>
      </w:r>
    </w:p>
    <w:p w14:paraId="21D1FD2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FE9006F" w14:textId="49A2E8A4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35</w:t>
      </w:r>
      <w:r>
        <w:noBreakHyphen/>
      </w:r>
      <w:r w:rsidRPr="001A2EC4">
        <w:t>D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2BE6701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25832" w14:textId="77777777" w:rsidR="00CA20B7" w:rsidRPr="001A2EC4" w:rsidRDefault="00CA20B7" w:rsidP="006B5101"/>
        </w:tc>
      </w:tr>
      <w:tr w:rsidR="0073387C" w:rsidRPr="001A2EC4" w14:paraId="704995CC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2807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7D6D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6F3BFDB8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4ACF1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B80E1" w14:textId="32560F9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35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D.</w:t>
            </w:r>
            <w:r w:rsidRPr="001A2EC4">
              <w:tab/>
            </w:r>
            <w:r w:rsidRPr="001A2EC4">
              <w:rPr>
                <w:b/>
                <w:i/>
              </w:rPr>
              <w:t>Constata com preocupação e condena o aumento do antissemitismo no mundo;</w:t>
            </w:r>
          </w:p>
        </w:tc>
      </w:tr>
    </w:tbl>
    <w:p w14:paraId="6B816EB5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5F810120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1E58528F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635</w:t>
      </w:r>
      <w:r w:rsidRPr="00EC4BE5">
        <w:rPr>
          <w:rStyle w:val="HideTWBExt"/>
          <w:b w:val="0"/>
          <w:lang w:val="de-DE"/>
        </w:rPr>
        <w:t>&lt;/NumAm&gt;</w:t>
      </w:r>
    </w:p>
    <w:p w14:paraId="3D6407E6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 xml:space="preserve">Jorge </w:t>
      </w:r>
      <w:r w:rsidRPr="00EC4BE5">
        <w:rPr>
          <w:lang w:val="de-DE"/>
        </w:rPr>
        <w:t>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418FD520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45F00CE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52C09C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36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CA2455D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00DE8" w14:textId="77777777" w:rsidR="00CA20B7" w:rsidRPr="001A2EC4" w:rsidRDefault="00CA20B7" w:rsidP="006B5101"/>
        </w:tc>
      </w:tr>
      <w:tr w:rsidR="0073387C" w:rsidRPr="001A2EC4" w14:paraId="0E4FE72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BD096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DCF2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35BD5AC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3858E" w14:textId="78B7CF42" w:rsidR="00CA20B7" w:rsidRPr="001A2EC4" w:rsidRDefault="00EC4BE5" w:rsidP="006B5101">
            <w:pPr>
              <w:pStyle w:val="Normal6a"/>
            </w:pPr>
            <w:r w:rsidRPr="001A2EC4">
              <w:t>36.</w:t>
            </w:r>
            <w:r w:rsidRPr="001A2EC4">
              <w:tab/>
              <w:t xml:space="preserve">Pede urgentemente à UE que preste apoio aos meios de comunicação social e órgãos de </w:t>
            </w:r>
            <w:r w:rsidRPr="001A2EC4">
              <w:t>informação fiáveis que promovem a responsabilização das autoridades e apoiam as transições democráticas; manifesta</w:t>
            </w:r>
            <w:r>
              <w:noBreakHyphen/>
            </w:r>
            <w:r w:rsidRPr="001A2EC4">
              <w:t xml:space="preserve">se preocupado com o recurso generalizado a ações judiciais estratégicas contra a participação pública para silenciar jornalistas, ativistas, </w:t>
            </w:r>
            <w:r w:rsidRPr="001A2EC4">
              <w:t>sindicatos e defensores dos direitos humanos em todo o mundo; saúda, neste contexto, a diretiva que visa proteger os jornalistas e os defensores dos direitos humanos de ações judiciais abusivas e de ações judiciais estratégicas contra a participação públic</w:t>
            </w:r>
            <w:r w:rsidRPr="001A2EC4">
              <w:t>a; encoraja os legisladores nos países terceiros a elaborar legislação com o mesmo objetivo, no âmbito dos esforços mais amplos para promover e proteger a liberdade de expressão e o pluralismo;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76FE1" w14:textId="4494FA91" w:rsidR="00CA20B7" w:rsidRPr="001A2EC4" w:rsidRDefault="00EC4BE5" w:rsidP="006B5101">
            <w:pPr>
              <w:pStyle w:val="Normal6a"/>
            </w:pPr>
            <w:r w:rsidRPr="001A2EC4">
              <w:t>36.</w:t>
            </w:r>
            <w:r w:rsidRPr="001A2EC4">
              <w:tab/>
              <w:t>Pede urgentemente à UE que preste apoio aos meios de comun</w:t>
            </w:r>
            <w:r w:rsidRPr="001A2EC4">
              <w:t>icação social e órgãos de informação fiáveis que promovem a responsabilização das autoridades e apoiam as transições democráticas;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observa com preocupação que o «wokismo» e a consequente cultura de cancelamento aumentam as divisões sociais, desincentivam o</w:t>
            </w:r>
            <w:r w:rsidRPr="001A2EC4">
              <w:rPr>
                <w:b/>
                <w:bCs/>
                <w:i/>
                <w:iCs/>
              </w:rPr>
              <w:t xml:space="preserve"> discurso aberto e franco, conduzem a uma visão redutora da história, promovem a censura e o revisionismo histórico e reduzem inevitavelmente a liberdade de expressão</w:t>
            </w:r>
            <w:r w:rsidRPr="001A2EC4">
              <w:t>; manifesta</w:t>
            </w:r>
            <w:r>
              <w:noBreakHyphen/>
            </w:r>
            <w:r w:rsidRPr="001A2EC4">
              <w:t>se preocupado com o recurso generalizado a ações judiciais estratégicas contra</w:t>
            </w:r>
            <w:r w:rsidRPr="001A2EC4">
              <w:t xml:space="preserve"> a participação pública para silenciar jornalistas, ativistas, sindicatos e defensores dos direitos humanos em todo o mundo; saúda, neste contexto, a diretiva que visa proteger os jornalistas e os defensores dos direitos humanos de ações judiciais abusivas</w:t>
            </w:r>
            <w:r w:rsidRPr="001A2EC4">
              <w:t xml:space="preserve"> e de ações judiciais estratégicas contra a participação pública; encoraja os legisladores nos países terceiros a elaborar legislação com o mesmo objetivo, no âmbito dos esforços mais amplos para promover e proteger a liberdade de expressão e o pluralismo;</w:t>
            </w:r>
          </w:p>
        </w:tc>
      </w:tr>
    </w:tbl>
    <w:p w14:paraId="7520CD2C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066BF8D7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D4367E9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636</w:t>
      </w:r>
      <w:r w:rsidRPr="001A2EC4">
        <w:rPr>
          <w:rStyle w:val="HideTWBExt"/>
          <w:b w:val="0"/>
        </w:rPr>
        <w:t>&lt;/NumAm&gt;</w:t>
      </w:r>
    </w:p>
    <w:p w14:paraId="3DF60DC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237AF3E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EEC3E6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 xml:space="preserve">Proposta de </w:t>
      </w:r>
      <w:r w:rsidRPr="001A2EC4">
        <w:t>resolução</w:t>
      </w:r>
      <w:r w:rsidRPr="001A2EC4">
        <w:rPr>
          <w:rStyle w:val="HideTWBExt"/>
          <w:b w:val="0"/>
        </w:rPr>
        <w:t>&lt;/DocAmend&gt;</w:t>
      </w:r>
    </w:p>
    <w:p w14:paraId="08240DC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36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3AB5EE8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162E2" w14:textId="77777777" w:rsidR="00CA20B7" w:rsidRPr="001A2EC4" w:rsidRDefault="00CA20B7" w:rsidP="006B5101"/>
        </w:tc>
      </w:tr>
      <w:tr w:rsidR="0073387C" w:rsidRPr="001A2EC4" w14:paraId="50BF5063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4A5D9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B5F2F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55CB381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BB649" w14:textId="71FC6119" w:rsidR="00CA20B7" w:rsidRPr="001A2EC4" w:rsidRDefault="00EC4BE5" w:rsidP="006B5101">
            <w:pPr>
              <w:pStyle w:val="Normal6a"/>
            </w:pPr>
            <w:r w:rsidRPr="001A2EC4">
              <w:t>36.</w:t>
            </w:r>
            <w:r w:rsidRPr="001A2EC4">
              <w:tab/>
              <w:t xml:space="preserve">Pede urgentemente à UE que preste apoio aos meios de comunicação social e órgãos de informação fiáveis que promovem a responsabilização das autoridades e apoiam as </w:t>
            </w:r>
            <w:r w:rsidRPr="001A2EC4">
              <w:t>transições democráticas; manifesta</w:t>
            </w:r>
            <w:r>
              <w:noBreakHyphen/>
            </w:r>
            <w:r w:rsidRPr="001A2EC4">
              <w:t>se preocupado com o recurso generalizado a ações judiciais estratégicas contra a participação pública para silenciar jornalistas, ativistas, sindicatos e defensores dos direitos humanos em todo o mundo; saúda, neste conte</w:t>
            </w:r>
            <w:r w:rsidRPr="001A2EC4">
              <w:t>xto, a diretiva que visa proteger os jornalistas e os defensores dos direitos humanos de ações judiciais abusivas e de ações judiciais estratégicas contra a participação pública; encoraja os legisladores nos países terceiros a elaborar legislação com o mes</w:t>
            </w:r>
            <w:r w:rsidRPr="001A2EC4">
              <w:t>mo objetivo, no âmbito dos esforços mais amplos para promover e proteger a liberdade de expressão e o pluralismo;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D03EE" w14:textId="1F29A43C" w:rsidR="00CA20B7" w:rsidRPr="001A2EC4" w:rsidRDefault="00EC4BE5" w:rsidP="006B5101">
            <w:pPr>
              <w:pStyle w:val="Normal6a"/>
            </w:pPr>
            <w:r w:rsidRPr="001A2EC4">
              <w:t>36.</w:t>
            </w:r>
            <w:r w:rsidRPr="001A2EC4">
              <w:tab/>
              <w:t>Pede urgentemente à UE que preste apoio aos meios de comunicação social e órgãos de informação fiáveis que promovem a responsabilização da</w:t>
            </w:r>
            <w:r w:rsidRPr="001A2EC4">
              <w:t>s autoridades e apoiam as transições democráticas; manifesta</w:t>
            </w:r>
            <w:r>
              <w:noBreakHyphen/>
            </w:r>
            <w:r w:rsidRPr="001A2EC4">
              <w:t>se preocupado com o recurso generalizado a ações judiciais estratégicas contra a participação pública para silenciar jornalistas, ativistas, sindicatos e defensores dos direitos humanos em todo o</w:t>
            </w:r>
            <w:r w:rsidRPr="001A2EC4">
              <w:t xml:space="preserve"> mundo; saúda, neste contexto, a diretiva que visa proteger os jornalistas e os defensores dos direitos humanos de ações judiciais abusivas e de ações judiciais estratégicas contra a participação pública; encoraja os legisladores nos países terceiros a ela</w:t>
            </w:r>
            <w:r w:rsidRPr="001A2EC4">
              <w:t xml:space="preserve">borar legislação com o mesmo objetivo, no âmbito dos esforços mais amplos para promover e proteger a liberdade de expressão e o pluralismo; </w:t>
            </w:r>
            <w:r w:rsidRPr="001A2EC4">
              <w:rPr>
                <w:b/>
                <w:i/>
              </w:rPr>
              <w:t>solicita à UE que tenha em consideração os ataques à liberdade dos meios de comunicação social, bem como a erosão pe</w:t>
            </w:r>
            <w:r w:rsidRPr="001A2EC4">
              <w:rPr>
                <w:b/>
                <w:i/>
              </w:rPr>
              <w:t>rsistente e sistemática do direito à informação, aquando do controlo da conformidade dos acordos de associação e de comércio com a democracia e os direitos humanos;</w:t>
            </w:r>
          </w:p>
        </w:tc>
      </w:tr>
    </w:tbl>
    <w:p w14:paraId="505F20DF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6C7CF003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4E226259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637</w:t>
      </w:r>
      <w:r w:rsidRPr="00EC4BE5">
        <w:rPr>
          <w:rStyle w:val="HideTWBExt"/>
          <w:b w:val="0"/>
          <w:lang w:val="de-DE"/>
        </w:rPr>
        <w:t>&lt;/NumAm&gt;</w:t>
      </w:r>
    </w:p>
    <w:p w14:paraId="1823E0CD" w14:textId="40263083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Isabel Wiseler</w:t>
      </w:r>
      <w:r>
        <w:rPr>
          <w:lang w:val="de-DE"/>
        </w:rPr>
        <w:noBreakHyphen/>
      </w:r>
      <w:r w:rsidRPr="00EC4BE5">
        <w:rPr>
          <w:lang w:val="de-DE"/>
        </w:rPr>
        <w:t>Lima</w:t>
      </w:r>
      <w:r w:rsidRPr="00EC4BE5">
        <w:rPr>
          <w:rStyle w:val="HideTWBExt"/>
          <w:b w:val="0"/>
          <w:lang w:val="de-DE"/>
        </w:rPr>
        <w:t>&lt;/Members&gt;</w:t>
      </w:r>
    </w:p>
    <w:p w14:paraId="3373E49A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0015B06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B1D2BB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36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D816B1E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22210" w14:textId="77777777" w:rsidR="00CA20B7" w:rsidRPr="001A2EC4" w:rsidRDefault="00CA20B7" w:rsidP="006B5101"/>
        </w:tc>
      </w:tr>
      <w:tr w:rsidR="0073387C" w:rsidRPr="001A2EC4" w14:paraId="024905D2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75DA6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09DF7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760880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0EAC8" w14:textId="24789096" w:rsidR="00CA20B7" w:rsidRPr="001A2EC4" w:rsidRDefault="00EC4BE5" w:rsidP="006B5101">
            <w:pPr>
              <w:pStyle w:val="Normal6a"/>
            </w:pPr>
            <w:r w:rsidRPr="001A2EC4">
              <w:t>36.</w:t>
            </w:r>
            <w:r w:rsidRPr="001A2EC4">
              <w:tab/>
              <w:t xml:space="preserve">Pede urgentemente à UE que preste apoio aos meios de comunicação social e </w:t>
            </w:r>
            <w:r w:rsidRPr="001A2EC4">
              <w:t xml:space="preserve">órgãos de informação fiáveis que promovem a responsabilização das autoridades e apoiam as transições democráticas; </w:t>
            </w:r>
            <w:r w:rsidRPr="001A2EC4">
              <w:rPr>
                <w:b/>
                <w:bCs/>
                <w:i/>
                <w:iCs/>
              </w:rPr>
              <w:t>manifesta</w:t>
            </w:r>
            <w:r>
              <w:rPr>
                <w:b/>
                <w:bCs/>
                <w:i/>
                <w:iCs/>
              </w:rPr>
              <w:noBreakHyphen/>
            </w:r>
            <w:r w:rsidRPr="001A2EC4">
              <w:rPr>
                <w:b/>
                <w:bCs/>
                <w:i/>
                <w:iCs/>
              </w:rPr>
              <w:t>se preocupado com</w:t>
            </w:r>
            <w:r w:rsidRPr="001A2EC4">
              <w:t xml:space="preserve"> o recurso generalizado a ações judiciais estratégicas contra a participação pública para silenciar jornalistas, a</w:t>
            </w:r>
            <w:r w:rsidRPr="001A2EC4">
              <w:t>tivistas, sindicatos e defensores dos direitos humanos em todo o mundo; saúda, neste contexto, a diretiva que visa proteger os jornalistas e os defensores dos direitos humanos de ações judiciais abusivas e de ações judiciais estratégicas contra a participa</w:t>
            </w:r>
            <w:r w:rsidRPr="001A2EC4">
              <w:t>ção pública; encoraja os legisladores nos países terceiros a elaborar legislação com o mesmo objetivo, no âmbito dos esforços mais amplos para promover e proteger a liberdade de expressão e o pluralismo;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BDBEA" w14:textId="77777777" w:rsidR="00CA20B7" w:rsidRPr="001A2EC4" w:rsidRDefault="00EC4BE5" w:rsidP="006B5101">
            <w:pPr>
              <w:pStyle w:val="Normal6a"/>
            </w:pPr>
            <w:r w:rsidRPr="001A2EC4">
              <w:t>36.</w:t>
            </w:r>
            <w:r w:rsidRPr="001A2EC4">
              <w:tab/>
              <w:t>Pede urgentemente à UE que preste apoio aos meio</w:t>
            </w:r>
            <w:r w:rsidRPr="001A2EC4">
              <w:t xml:space="preserve">s de comunicação social e órgãos de informação fiáveis que promovem a responsabilização das autoridades e apoiam as transições democráticas; </w:t>
            </w:r>
            <w:r w:rsidRPr="001A2EC4">
              <w:rPr>
                <w:b/>
                <w:i/>
              </w:rPr>
              <w:t>sublinha o papel desempenhado pelos verificadores de factos no panorama mediático, ao velarem por que o público pos</w:t>
            </w:r>
            <w:r w:rsidRPr="001A2EC4">
              <w:rPr>
                <w:b/>
                <w:i/>
              </w:rPr>
              <w:t xml:space="preserve">sa confiar nas informações que recebe; manifesta, pois, a sua preocupação por serem alvos importantes de ataques por parte de regimes iliberais; </w:t>
            </w:r>
            <w:r w:rsidRPr="001A2EC4">
              <w:rPr>
                <w:b/>
                <w:bCs/>
                <w:i/>
                <w:iCs/>
              </w:rPr>
              <w:t>condena</w:t>
            </w:r>
            <w:r w:rsidRPr="001A2EC4">
              <w:t xml:space="preserve"> o recurso generalizado a ações judiciais estratégicas contra a participação pública para silenciar jorn</w:t>
            </w:r>
            <w:r w:rsidRPr="001A2EC4">
              <w:t>alistas, ativistas, sindicatos e defensores dos direitos humanos em todo o mundo; saúda, neste contexto, a diretiva que visa proteger os jornalistas e os defensores dos direitos humanos de ações judiciais abusivas e de ações judiciais estratégicas contra a</w:t>
            </w:r>
            <w:r w:rsidRPr="001A2EC4">
              <w:t xml:space="preserve"> participação pública; encoraja os legisladores nos países terceiros a elaborar legislação com o mesmo objetivo, no âmbito dos esforços mais amplos para promover e proteger a liberdade de expressão e o pluralismo;</w:t>
            </w:r>
          </w:p>
        </w:tc>
      </w:tr>
    </w:tbl>
    <w:p w14:paraId="6D4E930F" w14:textId="77777777" w:rsidR="00CA20B7" w:rsidRPr="00EC4BE5" w:rsidRDefault="00EC4BE5" w:rsidP="00CA20B7">
      <w:pPr>
        <w:pStyle w:val="AmOrLang"/>
        <w:rPr>
          <w:lang w:val="pl-PL"/>
        </w:rPr>
      </w:pPr>
      <w:r w:rsidRPr="00EC4BE5">
        <w:rPr>
          <w:lang w:val="pl-PL"/>
        </w:rPr>
        <w:t xml:space="preserve">Or. </w:t>
      </w:r>
      <w:r w:rsidRPr="00EC4BE5">
        <w:rPr>
          <w:rStyle w:val="HideTWBExt"/>
          <w:lang w:val="pl-PL"/>
        </w:rPr>
        <w:t>&lt;Original&gt;</w:t>
      </w:r>
      <w:r w:rsidRPr="00EC4BE5">
        <w:rPr>
          <w:rStyle w:val="HideTWBInt"/>
          <w:lang w:val="pl-PL"/>
        </w:rPr>
        <w:t>{EN}</w:t>
      </w:r>
      <w:r w:rsidRPr="00EC4BE5">
        <w:rPr>
          <w:lang w:val="pl-PL"/>
        </w:rPr>
        <w:t>en</w:t>
      </w:r>
      <w:r w:rsidRPr="00EC4BE5">
        <w:rPr>
          <w:rStyle w:val="HideTWBExt"/>
          <w:lang w:val="pl-PL"/>
        </w:rPr>
        <w:t>&lt;/Original&gt;</w:t>
      </w:r>
    </w:p>
    <w:p w14:paraId="7A6C9A96" w14:textId="77777777" w:rsidR="00CA20B7" w:rsidRPr="00EC4BE5" w:rsidRDefault="00EC4BE5" w:rsidP="00CA20B7">
      <w:pPr>
        <w:rPr>
          <w:lang w:val="pl-PL"/>
        </w:rPr>
      </w:pPr>
      <w:r w:rsidRPr="00EC4BE5">
        <w:rPr>
          <w:rStyle w:val="HideTWBExt"/>
          <w:lang w:val="pl-PL"/>
        </w:rPr>
        <w:t>&lt;/Amend&gt;</w:t>
      </w:r>
    </w:p>
    <w:p w14:paraId="1003645D" w14:textId="77777777" w:rsidR="00CA20B7" w:rsidRPr="00EC4BE5" w:rsidRDefault="00EC4BE5" w:rsidP="00CA20B7">
      <w:pPr>
        <w:pStyle w:val="AmNumberTabs"/>
        <w:rPr>
          <w:lang w:val="pl-PL"/>
        </w:rPr>
      </w:pPr>
      <w:r w:rsidRPr="00EC4BE5">
        <w:rPr>
          <w:rStyle w:val="HideTWBExt"/>
          <w:b w:val="0"/>
          <w:lang w:val="pl-PL"/>
        </w:rPr>
        <w:t>&lt;Amend&gt;</w:t>
      </w:r>
      <w:r w:rsidRPr="00EC4BE5">
        <w:rPr>
          <w:lang w:val="pl-PL"/>
        </w:rPr>
        <w:t>Alteração</w:t>
      </w:r>
      <w:r w:rsidRPr="00EC4BE5">
        <w:rPr>
          <w:lang w:val="pl-PL"/>
        </w:rPr>
        <w:tab/>
      </w:r>
      <w:r w:rsidRPr="00EC4BE5">
        <w:rPr>
          <w:lang w:val="pl-PL"/>
        </w:rPr>
        <w:tab/>
      </w:r>
      <w:r w:rsidRPr="00EC4BE5">
        <w:rPr>
          <w:rStyle w:val="HideTWBExt"/>
          <w:b w:val="0"/>
          <w:lang w:val="pl-PL"/>
        </w:rPr>
        <w:t>&lt;NumAm&gt;</w:t>
      </w:r>
      <w:r w:rsidRPr="00EC4BE5">
        <w:rPr>
          <w:lang w:val="pl-PL"/>
        </w:rPr>
        <w:t>638</w:t>
      </w:r>
      <w:r w:rsidRPr="00EC4BE5">
        <w:rPr>
          <w:rStyle w:val="HideTWBExt"/>
          <w:b w:val="0"/>
          <w:lang w:val="pl-PL"/>
        </w:rPr>
        <w:t>&lt;/NumAm&gt;</w:t>
      </w:r>
    </w:p>
    <w:p w14:paraId="6D2DF0F7" w14:textId="77777777" w:rsidR="00CA20B7" w:rsidRPr="00EC4BE5" w:rsidRDefault="00EC4BE5" w:rsidP="00CA20B7">
      <w:pPr>
        <w:pStyle w:val="NormalBold"/>
        <w:rPr>
          <w:lang w:val="pl-PL"/>
        </w:rPr>
      </w:pPr>
      <w:r w:rsidRPr="00EC4BE5">
        <w:rPr>
          <w:rStyle w:val="HideTWBExt"/>
          <w:b w:val="0"/>
          <w:lang w:val="pl-PL"/>
        </w:rPr>
        <w:t>&lt;RepeatBlock-By&gt;&lt;Members&gt;</w:t>
      </w:r>
      <w:r w:rsidRPr="00EC4BE5">
        <w:rPr>
          <w:lang w:val="pl-PL"/>
        </w:rPr>
        <w:t>Mariusz Kamiński</w:t>
      </w:r>
      <w:r w:rsidRPr="00EC4BE5">
        <w:rPr>
          <w:rStyle w:val="HideTWBExt"/>
          <w:b w:val="0"/>
          <w:lang w:val="pl-PL"/>
        </w:rPr>
        <w:t>&lt;/Members&gt;</w:t>
      </w:r>
    </w:p>
    <w:p w14:paraId="168221E1" w14:textId="77777777" w:rsidR="00CA20B7" w:rsidRPr="00EC4BE5" w:rsidRDefault="00EC4BE5" w:rsidP="00CA20B7">
      <w:pPr>
        <w:pStyle w:val="NormalBold"/>
        <w:rPr>
          <w:lang w:val="pl-PL"/>
        </w:rPr>
      </w:pPr>
      <w:r w:rsidRPr="00EC4BE5">
        <w:rPr>
          <w:rStyle w:val="HideTWBExt"/>
          <w:b w:val="0"/>
          <w:lang w:val="pl-PL"/>
        </w:rPr>
        <w:t>&lt;/RepeatBlock-By&gt;</w:t>
      </w:r>
    </w:p>
    <w:p w14:paraId="195A68D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C73D69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36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A13BE4D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D4A2F" w14:textId="77777777" w:rsidR="00CA20B7" w:rsidRPr="001A2EC4" w:rsidRDefault="00CA20B7" w:rsidP="006B5101"/>
        </w:tc>
      </w:tr>
      <w:tr w:rsidR="0073387C" w:rsidRPr="001A2EC4" w14:paraId="6B8CE6D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83F8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AEB2D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E9F435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11A4E" w14:textId="4985AC61" w:rsidR="00CA20B7" w:rsidRPr="001A2EC4" w:rsidRDefault="00EC4BE5" w:rsidP="006B5101">
            <w:pPr>
              <w:pStyle w:val="Normal6a"/>
            </w:pPr>
            <w:r w:rsidRPr="001A2EC4">
              <w:t>36.</w:t>
            </w:r>
            <w:r w:rsidRPr="001A2EC4">
              <w:tab/>
              <w:t xml:space="preserve">Pede urgentemente à UE que </w:t>
            </w:r>
            <w:r w:rsidRPr="001A2EC4">
              <w:rPr>
                <w:b/>
                <w:bCs/>
                <w:i/>
                <w:iCs/>
              </w:rPr>
              <w:t>preste</w:t>
            </w:r>
            <w:r w:rsidRPr="001A2EC4">
              <w:t xml:space="preserve"> apoio aos meios de comunicação social e órgãos de informação fiáveis que promovem a responsabilização das autoridades e apoiam as transições democráticas; manifesta</w:t>
            </w:r>
            <w:r>
              <w:noBreakHyphen/>
            </w:r>
            <w:r w:rsidRPr="001A2EC4">
              <w:t>se preocupado com o recurso generalizado a ações judiciais estratégicas contra a participa</w:t>
            </w:r>
            <w:r w:rsidRPr="001A2EC4">
              <w:t xml:space="preserve">ção pública para silenciar jornalistas, ativistas, sindicatos e defensores dos direitos humanos em todo o mundo; saúda, neste contexto, a diretiva que visa proteger os jornalistas e os defensores dos direitos humanos de ações judiciais abusivas e de ações </w:t>
            </w:r>
            <w:r w:rsidRPr="001A2EC4">
              <w:t>judiciais estratégicas contra a participação pública; encoraja os legisladores nos países terceiros a elaborar legislação com o mesmo objetivo, no âmbito dos esforços mais amplos para promover e proteger a liberdade de expressão e o pluralismo;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AE565" w14:textId="2C2FA6CF" w:rsidR="00CA20B7" w:rsidRPr="001A2EC4" w:rsidRDefault="00EC4BE5" w:rsidP="006B5101">
            <w:pPr>
              <w:pStyle w:val="Normal6a"/>
            </w:pPr>
            <w:r w:rsidRPr="001A2EC4">
              <w:t>36.</w:t>
            </w:r>
            <w:r w:rsidRPr="001A2EC4">
              <w:tab/>
              <w:t>Pede ur</w:t>
            </w:r>
            <w:r w:rsidRPr="001A2EC4">
              <w:t xml:space="preserve">gentemente à UE </w:t>
            </w:r>
            <w:r w:rsidRPr="001A2EC4">
              <w:rPr>
                <w:b/>
                <w:bCs/>
                <w:i/>
                <w:iCs/>
              </w:rPr>
              <w:t>e aos Estados</w:t>
            </w:r>
            <w:r>
              <w:rPr>
                <w:b/>
                <w:bCs/>
                <w:i/>
                <w:iCs/>
              </w:rPr>
              <w:noBreakHyphen/>
            </w:r>
            <w:r w:rsidRPr="001A2EC4">
              <w:rPr>
                <w:b/>
                <w:bCs/>
                <w:i/>
                <w:iCs/>
              </w:rPr>
              <w:t>Membros</w:t>
            </w:r>
            <w:r w:rsidRPr="001A2EC4">
              <w:t xml:space="preserve"> que </w:t>
            </w:r>
            <w:r w:rsidRPr="001A2EC4">
              <w:rPr>
                <w:b/>
                <w:bCs/>
                <w:i/>
                <w:iCs/>
              </w:rPr>
              <w:t>prestem</w:t>
            </w:r>
            <w:r w:rsidRPr="001A2EC4">
              <w:t xml:space="preserve"> apoio aos meios de comunicação social e órgãos de informação fiáveis que promovem a responsabilização das autoridades e apoiam as transições democráticas</w:t>
            </w:r>
            <w:r w:rsidRPr="001A2EC4">
              <w:rPr>
                <w:b/>
                <w:bCs/>
                <w:i/>
                <w:iCs/>
              </w:rPr>
              <w:t>, tendo devidamente em conta a necessidade de respeit</w:t>
            </w:r>
            <w:r w:rsidRPr="001A2EC4">
              <w:rPr>
                <w:b/>
                <w:bCs/>
                <w:i/>
                <w:iCs/>
              </w:rPr>
              <w:t>ar os princípios do pluralismo, da transparência e da independência</w:t>
            </w:r>
            <w:r w:rsidRPr="001A2EC4">
              <w:t>; manifesta</w:t>
            </w:r>
            <w:r>
              <w:noBreakHyphen/>
            </w:r>
            <w:r w:rsidRPr="001A2EC4">
              <w:t>se preocupado com o recurso generalizado a ações judiciais estratégicas contra a participação pública para silenciar jornalistas, ativistas, sindicatos e defensores dos direitos</w:t>
            </w:r>
            <w:r w:rsidRPr="001A2EC4">
              <w:t xml:space="preserve"> humanos em todo o mundo; saúda, neste contexto, a diretiva que visa proteger os jornalistas e os defensores dos direitos humanos de ações judiciais abusivas e de ações judiciais estratégicas contra a participação pública; encoraja os legisladores nos país</w:t>
            </w:r>
            <w:r w:rsidRPr="001A2EC4">
              <w:t>es terceiros a elaborar legislação com o mesmo objetivo, no âmbito dos esforços mais amplos para promover e proteger a liberdade de expressão e o pluralismo;</w:t>
            </w:r>
          </w:p>
        </w:tc>
      </w:tr>
    </w:tbl>
    <w:p w14:paraId="7EE70671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{PL}</w:t>
      </w:r>
      <w:r w:rsidRPr="001A2EC4">
        <w:t>pl</w:t>
      </w:r>
      <w:r w:rsidRPr="001A2EC4">
        <w:rPr>
          <w:rStyle w:val="HideTWBExt"/>
        </w:rPr>
        <w:t>&lt;/Original&gt;</w:t>
      </w:r>
    </w:p>
    <w:p w14:paraId="7FEF12D6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DD40B3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639</w:t>
      </w:r>
      <w:r w:rsidRPr="001A2EC4">
        <w:rPr>
          <w:rStyle w:val="HideTWBExt"/>
          <w:b w:val="0"/>
        </w:rPr>
        <w:t>&lt;/NumAm&gt;</w:t>
      </w:r>
    </w:p>
    <w:p w14:paraId="2ABE8A41" w14:textId="33078D39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Isabel Wiseler</w:t>
      </w:r>
      <w:r>
        <w:noBreakHyphen/>
      </w:r>
      <w:r w:rsidRPr="001A2EC4">
        <w:t>Lima</w:t>
      </w:r>
      <w:r w:rsidRPr="001A2EC4">
        <w:rPr>
          <w:rStyle w:val="HideTWBExt"/>
          <w:b w:val="0"/>
        </w:rPr>
        <w:t>&lt;/Members&gt;</w:t>
      </w:r>
    </w:p>
    <w:p w14:paraId="6ACABA9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E6486D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197016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37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AA94AC5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D0DDA" w14:textId="77777777" w:rsidR="00CA20B7" w:rsidRPr="001A2EC4" w:rsidRDefault="00CA20B7" w:rsidP="006B5101"/>
        </w:tc>
      </w:tr>
      <w:tr w:rsidR="0073387C" w:rsidRPr="001A2EC4" w14:paraId="320ABC3F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65AF5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C385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B36016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497C6" w14:textId="75BA560C" w:rsidR="00CA20B7" w:rsidRPr="001A2EC4" w:rsidRDefault="00EC4BE5" w:rsidP="006B5101">
            <w:pPr>
              <w:pStyle w:val="Normal6a"/>
            </w:pPr>
            <w:r w:rsidRPr="001A2EC4">
              <w:t>37.</w:t>
            </w:r>
            <w:r w:rsidRPr="001A2EC4">
              <w:tab/>
              <w:t>Congratula</w:t>
            </w:r>
            <w:r>
              <w:noBreakHyphen/>
            </w:r>
            <w:r w:rsidRPr="001A2EC4">
              <w:t>se com a intenção da Comissão de financiar iniciativas que visam</w:t>
            </w:r>
            <w:r w:rsidRPr="001A2EC4">
              <w:t xml:space="preserve"> a prestação de apoio jurídico e prático aos jornalistas, incluindo fora da UE, através do Plano de Ação para a Democracia Europeia; apela à UE para que redobre os seus esforços no sentido de ajudar os jornalistas visados em todo o mundo; reconhece o contr</w:t>
            </w:r>
            <w:r w:rsidRPr="001A2EC4">
              <w:t>ibuto de programas como o «Media4Democracy», entretanto extinto, e de outras atividades financiadas pela UE, incluindo no âmbito do Fundo Europeu para a Democracia, para a concretização deste objetivo;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F6D6F" w14:textId="493D6E99" w:rsidR="00CA20B7" w:rsidRPr="001A2EC4" w:rsidRDefault="00EC4BE5" w:rsidP="006B5101">
            <w:pPr>
              <w:pStyle w:val="Normal6a"/>
            </w:pPr>
            <w:r w:rsidRPr="001A2EC4">
              <w:t>37.</w:t>
            </w:r>
            <w:r w:rsidRPr="001A2EC4">
              <w:tab/>
              <w:t>Congratula</w:t>
            </w:r>
            <w:r>
              <w:noBreakHyphen/>
            </w:r>
            <w:r w:rsidRPr="001A2EC4">
              <w:t>se com a intenção da Comissão de financ</w:t>
            </w:r>
            <w:r w:rsidRPr="001A2EC4">
              <w:t>iar iniciativas que visam a prestação de apoio jurídico e prático aos jornalistas, incluindo fora da UE, através do Plano de Ação para a Democracia Europeia; apela à UE para que redobre os seus esforços no sentido de ajudar os jornalistas visados em todo o</w:t>
            </w:r>
            <w:r w:rsidRPr="001A2EC4">
              <w:t xml:space="preserve"> mundo</w:t>
            </w:r>
            <w:r w:rsidRPr="001A2EC4">
              <w:rPr>
                <w:b/>
                <w:bCs/>
                <w:i/>
                <w:iCs/>
              </w:rPr>
              <w:t>, recordando que os jornalistas independentes estão na linha da frente da luta contra a desinformação, que põe em risco as democracias</w:t>
            </w:r>
            <w:r w:rsidRPr="001A2EC4">
              <w:t>; reconhece o contributo de programas como o «Media4Democracy», entretanto extinto, e de outras atividades financiad</w:t>
            </w:r>
            <w:r w:rsidRPr="001A2EC4">
              <w:t>as pela UE, incluindo no âmbito do Fundo Europeu para a Democracia, para a concretização deste objetivo;</w:t>
            </w:r>
            <w:r w:rsidRPr="001A2EC4">
              <w:rPr>
                <w:b/>
                <w:i/>
              </w:rPr>
              <w:t xml:space="preserve"> </w:t>
            </w:r>
          </w:p>
        </w:tc>
      </w:tr>
    </w:tbl>
    <w:p w14:paraId="71DFE012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34A3F9B7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CD70E37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640</w:t>
      </w:r>
      <w:r w:rsidRPr="001A2EC4">
        <w:rPr>
          <w:rStyle w:val="HideTWBExt"/>
          <w:b w:val="0"/>
        </w:rPr>
        <w:t>&lt;/NumAm&gt;</w:t>
      </w:r>
    </w:p>
    <w:p w14:paraId="41493D6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 xml:space="preserve">Francisco Assis, Nacho Sánchez Amor, Hana </w:t>
      </w:r>
      <w:r w:rsidRPr="001A2EC4">
        <w:t>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31C5881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2019A0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27E5AE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37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5940BF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131E6" w14:textId="77777777" w:rsidR="00CA20B7" w:rsidRPr="001A2EC4" w:rsidRDefault="00CA20B7" w:rsidP="006B5101"/>
        </w:tc>
      </w:tr>
      <w:tr w:rsidR="0073387C" w:rsidRPr="001A2EC4" w14:paraId="57BAA9B1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BBA2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23A1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60846A1C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CCD62" w14:textId="3522FDE1" w:rsidR="00CA20B7" w:rsidRPr="001A2EC4" w:rsidRDefault="00EC4BE5" w:rsidP="006B5101">
            <w:pPr>
              <w:pStyle w:val="Normal6a"/>
            </w:pPr>
            <w:r w:rsidRPr="001A2EC4">
              <w:t>37.</w:t>
            </w:r>
            <w:r w:rsidRPr="001A2EC4">
              <w:tab/>
              <w:t>Congratula</w:t>
            </w:r>
            <w:r>
              <w:noBreakHyphen/>
            </w:r>
            <w:r w:rsidRPr="001A2EC4">
              <w:t xml:space="preserve">se com a intenção da Comissão de financiar </w:t>
            </w:r>
            <w:r w:rsidRPr="001A2EC4">
              <w:t>iniciativas que visam a prestação de apoio jurídico e prático aos jornalistas, incluindo fora da UE, através do Plano de Ação para a Democracia Europeia; apela à UE para que redobre os seus esforços no sentido de ajudar os jornalistas visados em todo o mun</w:t>
            </w:r>
            <w:r w:rsidRPr="001A2EC4">
              <w:t>do; reconhece o contributo de programas como o «Media4Democracy», entretanto extinto, e de outras atividades financiadas pela UE, incluindo no âmbito do Fundo Europeu para a Democracia, para a concretização deste objetivo;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FF987" w14:textId="34D27191" w:rsidR="00CA20B7" w:rsidRPr="001A2EC4" w:rsidRDefault="00EC4BE5" w:rsidP="006B5101">
            <w:pPr>
              <w:pStyle w:val="Normal6a"/>
            </w:pPr>
            <w:r w:rsidRPr="001A2EC4">
              <w:t>37.</w:t>
            </w:r>
            <w:r w:rsidRPr="001A2EC4">
              <w:tab/>
              <w:t>Congratula</w:t>
            </w:r>
            <w:r>
              <w:noBreakHyphen/>
            </w:r>
            <w:r w:rsidRPr="001A2EC4">
              <w:t xml:space="preserve">se com a intenção </w:t>
            </w:r>
            <w:r w:rsidRPr="001A2EC4">
              <w:t>da Comissão de financiar iniciativas que visam a prestação de apoio jurídico e prático aos jornalistas, incluindo fora da UE, através do Plano de Ação para a Democracia Europeia; apela à UE para que redobre os seus esforços no sentido de ajudar os jornalis</w:t>
            </w:r>
            <w:r w:rsidRPr="001A2EC4">
              <w:t xml:space="preserve">tas visados em todo o mundo; reconhece o contributo de programas como o «Media4Democracy», entretanto extinto, e de outras atividades financiadas pela UE, incluindo no âmbito do Fundo Europeu para a Democracia, para a concretização deste objetivo; </w:t>
            </w:r>
            <w:r w:rsidRPr="001A2EC4">
              <w:rPr>
                <w:b/>
                <w:i/>
              </w:rPr>
              <w:t xml:space="preserve">insta a </w:t>
            </w:r>
            <w:r w:rsidRPr="001A2EC4">
              <w:rPr>
                <w:b/>
                <w:i/>
              </w:rPr>
              <w:t>UE a contribuir para pôr fontes de informação fiáveis à disposição de um maior número de pessoas que vivem em países que restringem a liberdade de imprensa;</w:t>
            </w:r>
          </w:p>
        </w:tc>
      </w:tr>
    </w:tbl>
    <w:p w14:paraId="52E7AB9B" w14:textId="77777777" w:rsidR="00CA20B7" w:rsidRPr="00EC4BE5" w:rsidRDefault="00EC4BE5" w:rsidP="00CA20B7">
      <w:pPr>
        <w:pStyle w:val="AmOrLang"/>
        <w:rPr>
          <w:lang w:val="pl-PL"/>
        </w:rPr>
      </w:pPr>
      <w:r w:rsidRPr="00EC4BE5">
        <w:rPr>
          <w:lang w:val="pl-PL"/>
        </w:rPr>
        <w:t xml:space="preserve">Or. </w:t>
      </w:r>
      <w:r w:rsidRPr="00EC4BE5">
        <w:rPr>
          <w:rStyle w:val="HideTWBExt"/>
          <w:lang w:val="pl-PL"/>
        </w:rPr>
        <w:t>&lt;Original&gt;</w:t>
      </w:r>
      <w:r w:rsidRPr="00EC4BE5">
        <w:rPr>
          <w:rStyle w:val="HideTWBInt"/>
          <w:lang w:val="pl-PL"/>
        </w:rPr>
        <w:t>{EN}</w:t>
      </w:r>
      <w:r w:rsidRPr="00EC4BE5">
        <w:rPr>
          <w:lang w:val="pl-PL"/>
        </w:rPr>
        <w:t>en</w:t>
      </w:r>
      <w:r w:rsidRPr="00EC4BE5">
        <w:rPr>
          <w:rStyle w:val="HideTWBExt"/>
          <w:lang w:val="pl-PL"/>
        </w:rPr>
        <w:t>&lt;/Original&gt;</w:t>
      </w:r>
    </w:p>
    <w:p w14:paraId="1CAF47AE" w14:textId="77777777" w:rsidR="00CA20B7" w:rsidRPr="00EC4BE5" w:rsidRDefault="00EC4BE5" w:rsidP="00CA20B7">
      <w:pPr>
        <w:rPr>
          <w:lang w:val="pl-PL"/>
        </w:rPr>
      </w:pPr>
      <w:r w:rsidRPr="00EC4BE5">
        <w:rPr>
          <w:rStyle w:val="HideTWBExt"/>
          <w:lang w:val="pl-PL"/>
        </w:rPr>
        <w:t>&lt;/Amend&gt;</w:t>
      </w:r>
    </w:p>
    <w:p w14:paraId="3DFC3472" w14:textId="77777777" w:rsidR="00CA20B7" w:rsidRPr="00EC4BE5" w:rsidRDefault="00EC4BE5" w:rsidP="00CA20B7">
      <w:pPr>
        <w:pStyle w:val="AmNumberTabs"/>
        <w:rPr>
          <w:lang w:val="pl-PL"/>
        </w:rPr>
      </w:pPr>
      <w:r w:rsidRPr="00EC4BE5">
        <w:rPr>
          <w:rStyle w:val="HideTWBExt"/>
          <w:b w:val="0"/>
          <w:lang w:val="pl-PL"/>
        </w:rPr>
        <w:t>&lt;Amend&gt;</w:t>
      </w:r>
      <w:r w:rsidRPr="00EC4BE5">
        <w:rPr>
          <w:lang w:val="pl-PL"/>
        </w:rPr>
        <w:t>Alteração</w:t>
      </w:r>
      <w:r w:rsidRPr="00EC4BE5">
        <w:rPr>
          <w:lang w:val="pl-PL"/>
        </w:rPr>
        <w:tab/>
      </w:r>
      <w:r w:rsidRPr="00EC4BE5">
        <w:rPr>
          <w:lang w:val="pl-PL"/>
        </w:rPr>
        <w:tab/>
      </w:r>
      <w:r w:rsidRPr="00EC4BE5">
        <w:rPr>
          <w:rStyle w:val="HideTWBExt"/>
          <w:b w:val="0"/>
          <w:lang w:val="pl-PL"/>
        </w:rPr>
        <w:t>&lt;NumAm&gt;</w:t>
      </w:r>
      <w:r w:rsidRPr="00EC4BE5">
        <w:rPr>
          <w:lang w:val="pl-PL"/>
        </w:rPr>
        <w:t>641</w:t>
      </w:r>
      <w:r w:rsidRPr="00EC4BE5">
        <w:rPr>
          <w:rStyle w:val="HideTWBExt"/>
          <w:b w:val="0"/>
          <w:lang w:val="pl-PL"/>
        </w:rPr>
        <w:t>&lt;/NumAm&gt;</w:t>
      </w:r>
    </w:p>
    <w:p w14:paraId="0F74DD39" w14:textId="77777777" w:rsidR="00CA20B7" w:rsidRPr="00EC4BE5" w:rsidRDefault="00EC4BE5" w:rsidP="00CA20B7">
      <w:pPr>
        <w:pStyle w:val="NormalBold"/>
        <w:rPr>
          <w:lang w:val="pl-PL"/>
        </w:rPr>
      </w:pPr>
      <w:r w:rsidRPr="00EC4BE5">
        <w:rPr>
          <w:rStyle w:val="HideTWBExt"/>
          <w:b w:val="0"/>
          <w:lang w:val="pl-PL"/>
        </w:rPr>
        <w:t>&lt;RepeatBlock-By&gt;&lt;Members&gt;</w:t>
      </w:r>
      <w:r w:rsidRPr="00EC4BE5">
        <w:rPr>
          <w:lang w:val="pl-PL"/>
        </w:rPr>
        <w:t>Mariusz Kamiński</w:t>
      </w:r>
      <w:r w:rsidRPr="00EC4BE5">
        <w:rPr>
          <w:rStyle w:val="HideTWBExt"/>
          <w:b w:val="0"/>
          <w:lang w:val="pl-PL"/>
        </w:rPr>
        <w:t>&lt;/Members&gt;</w:t>
      </w:r>
    </w:p>
    <w:p w14:paraId="11578517" w14:textId="77777777" w:rsidR="00CA20B7" w:rsidRPr="00EC4BE5" w:rsidRDefault="00EC4BE5" w:rsidP="00CA20B7">
      <w:pPr>
        <w:pStyle w:val="NormalBold"/>
        <w:rPr>
          <w:lang w:val="pl-PL"/>
        </w:rPr>
      </w:pPr>
      <w:r w:rsidRPr="00EC4BE5">
        <w:rPr>
          <w:rStyle w:val="HideTWBExt"/>
          <w:b w:val="0"/>
          <w:lang w:val="pl-PL"/>
        </w:rPr>
        <w:t>&lt;/RepeatBlock-By&gt;</w:t>
      </w:r>
    </w:p>
    <w:p w14:paraId="65996B5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9B8CED6" w14:textId="3EDCF04A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37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BF606BD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3D1D7" w14:textId="77777777" w:rsidR="00CA20B7" w:rsidRPr="001A2EC4" w:rsidRDefault="00CA20B7" w:rsidP="006B5101"/>
        </w:tc>
      </w:tr>
      <w:tr w:rsidR="0073387C" w:rsidRPr="001A2EC4" w14:paraId="319EDB6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D4E24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B678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2259DF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44EA5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9E150" w14:textId="078DDD1E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37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Salienta que se sente profundamente chocado por todos os casos que</w:t>
            </w:r>
            <w:r w:rsidRPr="001A2EC4">
              <w:rPr>
                <w:b/>
                <w:i/>
              </w:rPr>
              <w:t xml:space="preserve"> envolvam a morte de um jornalista no decurso do seu trabalho, e frisa que o jornalismo continua a ser uma profissão extremamente perigosa, não obstante a introdução de precauções para equipas editoriais, os cursos de formação, a utilização de equipamento </w:t>
            </w:r>
            <w:r w:rsidRPr="001A2EC4">
              <w:rPr>
                <w:b/>
                <w:i/>
              </w:rPr>
              <w:t>de proteção e as ações destinadas a combater a impunidade; pede, à luz dos perigos que correm os jornalistas, como a prisão, o rapto e o desaparecimento, uma ação decisiva contínua para proteger a liberdade de imprensa e a segurança dos jornalistas, inclui</w:t>
            </w:r>
            <w:r w:rsidRPr="001A2EC4">
              <w:rPr>
                <w:b/>
                <w:i/>
              </w:rPr>
              <w:t>ndo um maior apoio às organizações internacionais que trabalham para proteger os jornalistas e, em particular, um acompanhamento da situação nos países onde a liberdade de expressão se encontra sob ameaça;</w:t>
            </w:r>
          </w:p>
        </w:tc>
      </w:tr>
    </w:tbl>
    <w:p w14:paraId="18290543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{PL}</w:t>
      </w:r>
      <w:r w:rsidRPr="001A2EC4">
        <w:t>pl</w:t>
      </w:r>
      <w:r w:rsidRPr="001A2EC4">
        <w:rPr>
          <w:rStyle w:val="HideTWBExt"/>
        </w:rPr>
        <w:t>&lt;/Original&gt;</w:t>
      </w:r>
    </w:p>
    <w:p w14:paraId="78BBA597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D4277A0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642</w:t>
      </w:r>
      <w:r w:rsidRPr="001A2EC4">
        <w:rPr>
          <w:rStyle w:val="HideTWBExt"/>
          <w:b w:val="0"/>
        </w:rPr>
        <w:t>&lt;/NumAm&gt;</w:t>
      </w:r>
    </w:p>
    <w:p w14:paraId="19F3EB7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</w:t>
      </w:r>
      <w:r w:rsidRPr="001A2EC4">
        <w:rPr>
          <w:rStyle w:val="HideTWBExt"/>
          <w:b w:val="0"/>
        </w:rPr>
        <w:t>&lt;/Members&gt;</w:t>
      </w:r>
    </w:p>
    <w:p w14:paraId="3D9C68B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46997A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1EAFE5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38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4D55204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B2272" w14:textId="77777777" w:rsidR="00CA20B7" w:rsidRPr="001A2EC4" w:rsidRDefault="00CA20B7" w:rsidP="006B5101"/>
        </w:tc>
      </w:tr>
      <w:tr w:rsidR="0073387C" w:rsidRPr="001A2EC4" w14:paraId="2E08F97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86528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D7331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20DA90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71BD4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38.</w:t>
            </w:r>
            <w:r w:rsidRPr="001A2EC4">
              <w:tab/>
            </w:r>
            <w:r w:rsidRPr="001A2EC4">
              <w:rPr>
                <w:b/>
                <w:i/>
              </w:rPr>
              <w:t xml:space="preserve">Continua extremamente preocupado com o estado </w:t>
            </w:r>
            <w:r w:rsidRPr="001A2EC4">
              <w:rPr>
                <w:b/>
                <w:i/>
              </w:rPr>
              <w:t>degradado da liberdade de imprensa em todo o mundo; condena o exercício da censura contra jornalistas, defensores dos direitos humanos e organizações da sociedade civil, através das chamadas leis relativas aos «agentes estrangeiros», bem como de outras med</w:t>
            </w:r>
            <w:r w:rsidRPr="001A2EC4">
              <w:rPr>
                <w:b/>
                <w:i/>
              </w:rPr>
              <w:t>idas legislativas e não legislativas adotadas por regimes autoritários e iliberais;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36671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Suprimido</w:t>
            </w:r>
          </w:p>
        </w:tc>
      </w:tr>
    </w:tbl>
    <w:p w14:paraId="611A89A5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521F74CE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DE972D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643</w:t>
      </w:r>
      <w:r w:rsidRPr="001A2EC4">
        <w:rPr>
          <w:rStyle w:val="HideTWBExt"/>
          <w:b w:val="0"/>
        </w:rPr>
        <w:t>&lt;/NumAm&gt;</w:t>
      </w:r>
    </w:p>
    <w:p w14:paraId="4FE6B995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&lt;RepeatBlock-By&gt;&lt;Members&gt;</w:t>
      </w:r>
      <w:r w:rsidRPr="00EC4BE5">
        <w:t>Jorge Martín Frías, Hermann Tertsch</w:t>
      </w:r>
      <w:r w:rsidRPr="00EC4BE5">
        <w:rPr>
          <w:rStyle w:val="HideTWBExt"/>
          <w:b w:val="0"/>
        </w:rPr>
        <w:t>&lt;/Members&gt;</w:t>
      </w:r>
    </w:p>
    <w:p w14:paraId="616A61B6" w14:textId="77777777" w:rsidR="00CA20B7" w:rsidRPr="00EC4BE5" w:rsidRDefault="00EC4BE5" w:rsidP="00CA20B7">
      <w:pPr>
        <w:pStyle w:val="NormalBold"/>
      </w:pPr>
      <w:r w:rsidRPr="00EC4BE5">
        <w:rPr>
          <w:rStyle w:val="HideTWBExt"/>
          <w:b w:val="0"/>
        </w:rPr>
        <w:t>&lt;/RepeatBlock-By&gt;</w:t>
      </w:r>
    </w:p>
    <w:p w14:paraId="49336FE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55933F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38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127B7AF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B1093" w14:textId="77777777" w:rsidR="00CA20B7" w:rsidRPr="001A2EC4" w:rsidRDefault="00CA20B7" w:rsidP="006B5101"/>
        </w:tc>
      </w:tr>
      <w:tr w:rsidR="0073387C" w:rsidRPr="001A2EC4" w14:paraId="38291340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E9E1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30F2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EE4449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44E0D" w14:textId="77777777" w:rsidR="00CA20B7" w:rsidRPr="001A2EC4" w:rsidRDefault="00EC4BE5" w:rsidP="006B5101">
            <w:pPr>
              <w:pStyle w:val="Normal6a"/>
            </w:pPr>
            <w:r w:rsidRPr="001A2EC4">
              <w:t>38.</w:t>
            </w:r>
            <w:r w:rsidRPr="001A2EC4">
              <w:tab/>
              <w:t xml:space="preserve">Continua extremamente preocupado com o estado degradado da liberdade de imprensa em todo o mundo; </w:t>
            </w:r>
            <w:r w:rsidRPr="001A2EC4">
              <w:t>condena o exercício da censura contra jornalistas, defensores dos direitos humanos e organizações da sociedade civil, através das chamadas leis relativas aos «agentes estrangeiros», bem como de outras medidas legislativas e não legislativas adotadas por re</w:t>
            </w:r>
            <w:r w:rsidRPr="001A2EC4">
              <w:t xml:space="preserve">gimes autoritários e </w:t>
            </w:r>
            <w:r w:rsidRPr="001A2EC4">
              <w:rPr>
                <w:b/>
                <w:bCs/>
                <w:i/>
                <w:iCs/>
              </w:rPr>
              <w:t>iliberais</w:t>
            </w:r>
            <w:r w:rsidRPr="001A2EC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30D5B" w14:textId="77777777" w:rsidR="00CA20B7" w:rsidRPr="001A2EC4" w:rsidRDefault="00EC4BE5" w:rsidP="006B5101">
            <w:pPr>
              <w:pStyle w:val="Normal6a"/>
            </w:pPr>
            <w:r w:rsidRPr="001A2EC4">
              <w:t>38.</w:t>
            </w:r>
            <w:r w:rsidRPr="001A2EC4">
              <w:tab/>
              <w:t>Continua extremamente preocupado com o estado degradado da liberdade de imprensa em todo o mundo; condena o exercício da censura contra jornalistas, defensores dos direitos humanos e organizações da sociedade civil, atra</w:t>
            </w:r>
            <w:r w:rsidRPr="001A2EC4">
              <w:t xml:space="preserve">vés das chamadas leis relativas aos «agentes estrangeiros», bem como de outras medidas legislativas e não legislativas adotadas por regimes autoritários e </w:t>
            </w:r>
            <w:r w:rsidRPr="001A2EC4">
              <w:rPr>
                <w:b/>
                <w:bCs/>
                <w:i/>
                <w:iCs/>
              </w:rPr>
              <w:t>totalitários</w:t>
            </w:r>
            <w:r w:rsidRPr="001A2EC4">
              <w:t xml:space="preserve">; </w:t>
            </w:r>
            <w:r w:rsidRPr="001A2EC4">
              <w:rPr>
                <w:b/>
                <w:i/>
              </w:rPr>
              <w:t>denuncia o recurso cada vez mais frequente à censura através de táticas e medidas restr</w:t>
            </w:r>
            <w:r w:rsidRPr="001A2EC4">
              <w:rPr>
                <w:b/>
                <w:i/>
              </w:rPr>
              <w:t>itivas contra os cidadãos com o objetivo de os silenciar; salienta que tais medidas incluem a detenção arbitrária, campanhas de difamação, a discriminação, a intimidação ou a violência, incluindo assassinatos, raptos e a prisão e detenção arbitrárias;</w:t>
            </w:r>
          </w:p>
        </w:tc>
      </w:tr>
    </w:tbl>
    <w:p w14:paraId="3627F0E1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3550BF08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1A9D9A3F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644</w:t>
      </w:r>
      <w:r w:rsidRPr="00EC4BE5">
        <w:rPr>
          <w:rStyle w:val="HideTWBExt"/>
          <w:b w:val="0"/>
          <w:lang w:val="de-DE"/>
        </w:rPr>
        <w:t>&lt;/NumAm&gt;</w:t>
      </w:r>
    </w:p>
    <w:p w14:paraId="2B3313AB" w14:textId="0C183AA0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Isabel Wiseler</w:t>
      </w:r>
      <w:r>
        <w:rPr>
          <w:lang w:val="de-DE"/>
        </w:rPr>
        <w:noBreakHyphen/>
      </w:r>
      <w:r w:rsidRPr="00EC4BE5">
        <w:rPr>
          <w:lang w:val="de-DE"/>
        </w:rPr>
        <w:t>Lima</w:t>
      </w:r>
      <w:r w:rsidRPr="00EC4BE5">
        <w:rPr>
          <w:rStyle w:val="HideTWBExt"/>
          <w:b w:val="0"/>
          <w:lang w:val="de-DE"/>
        </w:rPr>
        <w:t>&lt;/Members&gt;</w:t>
      </w:r>
    </w:p>
    <w:p w14:paraId="6186441C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76EFE0D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B910C1D" w14:textId="144C4278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38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1E88C8D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AB257" w14:textId="77777777" w:rsidR="00CA20B7" w:rsidRPr="001A2EC4" w:rsidRDefault="00CA20B7" w:rsidP="006B5101"/>
        </w:tc>
      </w:tr>
      <w:tr w:rsidR="0073387C" w:rsidRPr="001A2EC4" w14:paraId="539B636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4A1A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9CEB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23AA4C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106A4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87919" w14:textId="6E4E8348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38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Exorta a UE e os seus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a intensificar os seus esforços diplomáticos em relação à censura, às ameaças ou aos ataques à liberdade académica, que têm consequências importantes para o direito à educação e a liberdade de opinião</w:t>
            </w:r>
            <w:r w:rsidRPr="001A2EC4">
              <w:rPr>
                <w:b/>
                <w:i/>
              </w:rPr>
              <w:t xml:space="preserve"> e de expressão; congratula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se com a inclusão de académicos em risco no mecanismo da UE para proteção dos defensores dos direitos humanos; insta a Comissão a garantir um apoio de alto nível continuado ao Campus Mundial dos Direitos Humanos e da Democracia,</w:t>
            </w:r>
            <w:r w:rsidRPr="001A2EC4">
              <w:rPr>
                <w:b/>
                <w:i/>
              </w:rPr>
              <w:t xml:space="preserve"> que proporcionou um espaço seguro para estudantes e académicos que tiveram de fugir dos seus países por defenderem a democracia e os direitos humanos;</w:t>
            </w:r>
          </w:p>
        </w:tc>
      </w:tr>
    </w:tbl>
    <w:p w14:paraId="2ED020F7" w14:textId="77777777" w:rsidR="00CA20B7" w:rsidRPr="00EC4BE5" w:rsidRDefault="00EC4BE5" w:rsidP="00CA20B7">
      <w:pPr>
        <w:pStyle w:val="AmOrLang"/>
        <w:rPr>
          <w:lang w:val="fr-FR"/>
        </w:rPr>
      </w:pPr>
      <w:r w:rsidRPr="00EC4BE5">
        <w:rPr>
          <w:lang w:val="fr-FR"/>
        </w:rPr>
        <w:t xml:space="preserve">Or. </w:t>
      </w:r>
      <w:r w:rsidRPr="00EC4BE5">
        <w:rPr>
          <w:rStyle w:val="HideTWBExt"/>
          <w:lang w:val="fr-FR"/>
        </w:rPr>
        <w:t>&lt;Original&gt;</w:t>
      </w:r>
      <w:r w:rsidRPr="00EC4BE5">
        <w:rPr>
          <w:rStyle w:val="HideTWBInt"/>
          <w:lang w:val="fr-FR"/>
        </w:rPr>
        <w:t>{EN}</w:t>
      </w:r>
      <w:r w:rsidRPr="00EC4BE5">
        <w:rPr>
          <w:lang w:val="fr-FR"/>
        </w:rPr>
        <w:t>en</w:t>
      </w:r>
      <w:r w:rsidRPr="00EC4BE5">
        <w:rPr>
          <w:rStyle w:val="HideTWBExt"/>
          <w:lang w:val="fr-FR"/>
        </w:rPr>
        <w:t>&lt;/Original&gt;</w:t>
      </w:r>
    </w:p>
    <w:p w14:paraId="018D5FD4" w14:textId="77777777" w:rsidR="00CA20B7" w:rsidRPr="00EC4BE5" w:rsidRDefault="00EC4BE5" w:rsidP="00CA20B7">
      <w:pPr>
        <w:rPr>
          <w:lang w:val="fr-FR"/>
        </w:rPr>
      </w:pPr>
      <w:r w:rsidRPr="00EC4BE5">
        <w:rPr>
          <w:rStyle w:val="HideTWBExt"/>
          <w:lang w:val="fr-FR"/>
        </w:rPr>
        <w:t>&lt;/Amend&gt;</w:t>
      </w:r>
    </w:p>
    <w:p w14:paraId="3C313C14" w14:textId="77777777" w:rsidR="00CA20B7" w:rsidRPr="00EC4BE5" w:rsidRDefault="00EC4BE5" w:rsidP="00CA20B7">
      <w:pPr>
        <w:pStyle w:val="AmNumberTabs"/>
        <w:rPr>
          <w:lang w:val="fr-FR"/>
        </w:rPr>
      </w:pPr>
      <w:r w:rsidRPr="00EC4BE5">
        <w:rPr>
          <w:rStyle w:val="HideTWBExt"/>
          <w:b w:val="0"/>
          <w:lang w:val="fr-FR"/>
        </w:rPr>
        <w:t>&lt;Amend&gt;</w:t>
      </w:r>
      <w:r w:rsidRPr="00EC4BE5">
        <w:rPr>
          <w:lang w:val="fr-FR"/>
        </w:rPr>
        <w:t>Alteração</w:t>
      </w:r>
      <w:r w:rsidRPr="00EC4BE5">
        <w:rPr>
          <w:lang w:val="fr-FR"/>
        </w:rPr>
        <w:tab/>
      </w:r>
      <w:r w:rsidRPr="00EC4BE5">
        <w:rPr>
          <w:lang w:val="fr-FR"/>
        </w:rPr>
        <w:tab/>
      </w:r>
      <w:r w:rsidRPr="00EC4BE5">
        <w:rPr>
          <w:rStyle w:val="HideTWBExt"/>
          <w:b w:val="0"/>
          <w:lang w:val="fr-FR"/>
        </w:rPr>
        <w:t>&lt;NumAm&gt;</w:t>
      </w:r>
      <w:r w:rsidRPr="00EC4BE5">
        <w:rPr>
          <w:lang w:val="fr-FR"/>
        </w:rPr>
        <w:t>645</w:t>
      </w:r>
      <w:r w:rsidRPr="00EC4BE5">
        <w:rPr>
          <w:rStyle w:val="HideTWBExt"/>
          <w:b w:val="0"/>
          <w:lang w:val="fr-FR"/>
        </w:rPr>
        <w:t>&lt;/NumAm&gt;</w:t>
      </w:r>
    </w:p>
    <w:p w14:paraId="47DA8DF4" w14:textId="77777777" w:rsidR="00CA20B7" w:rsidRPr="00EC4BE5" w:rsidRDefault="00EC4BE5" w:rsidP="00CA20B7">
      <w:pPr>
        <w:pStyle w:val="NormalBold"/>
        <w:rPr>
          <w:lang w:val="fr-FR"/>
        </w:rPr>
      </w:pPr>
      <w:r w:rsidRPr="00EC4BE5">
        <w:rPr>
          <w:rStyle w:val="HideTWBExt"/>
          <w:b w:val="0"/>
          <w:lang w:val="fr-FR"/>
        </w:rPr>
        <w:t>&lt;RepeatBlock-By&gt;&lt;Members&gt;</w:t>
      </w:r>
      <w:r w:rsidRPr="00EC4BE5">
        <w:rPr>
          <w:lang w:val="fr-FR"/>
        </w:rPr>
        <w:t>Marion Maréchal</w:t>
      </w:r>
      <w:r w:rsidRPr="00EC4BE5">
        <w:rPr>
          <w:rStyle w:val="HideTWBExt"/>
          <w:b w:val="0"/>
          <w:lang w:val="fr-FR"/>
        </w:rPr>
        <w:t>&lt;/Members&gt;</w:t>
      </w:r>
    </w:p>
    <w:p w14:paraId="26849672" w14:textId="77777777" w:rsidR="00CA20B7" w:rsidRPr="00EC4BE5" w:rsidRDefault="00EC4BE5" w:rsidP="00CA20B7">
      <w:pPr>
        <w:pStyle w:val="NormalBold"/>
        <w:rPr>
          <w:lang w:val="fr-FR"/>
        </w:rPr>
      </w:pPr>
      <w:r w:rsidRPr="00EC4BE5">
        <w:rPr>
          <w:rStyle w:val="HideTWBExt"/>
          <w:b w:val="0"/>
          <w:lang w:val="fr-FR"/>
        </w:rPr>
        <w:t>&lt;/RepeatBlock-By&gt;</w:t>
      </w:r>
    </w:p>
    <w:p w14:paraId="478C4DD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C93BE78" w14:textId="4A4D75C9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38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3F1E110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F01B8" w14:textId="77777777" w:rsidR="00CA20B7" w:rsidRPr="001A2EC4" w:rsidRDefault="00CA20B7" w:rsidP="006B5101"/>
        </w:tc>
      </w:tr>
      <w:tr w:rsidR="0073387C" w:rsidRPr="001A2EC4" w14:paraId="51FC0D2C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3E7F9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7080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7E95D6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22AE6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49231" w14:textId="2D94CA08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38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Lamenta a difusão, em vários países europeus, de uma cultura de cancelamento e de </w:t>
            </w:r>
            <w:r w:rsidRPr="001A2EC4">
              <w:rPr>
                <w:b/>
                <w:i/>
              </w:rPr>
              <w:t>arrependimento promovida pelo «wokismo», que, a pretexto da defesa dos direitos dos grupos minoritários, está a pôr em risco a coesão política da sociedade; condena veementemente qualquer tentativa de censura que conduza a uma visão redutora da história, d</w:t>
            </w:r>
            <w:r w:rsidRPr="001A2EC4">
              <w:rPr>
                <w:b/>
                <w:i/>
              </w:rPr>
              <w:t>a cultura e da humanidade; reafirma o seu compromisso em prol da liberdade de expressão e das liberdades académicas, em particular a liberdade de investigação, que é atualmente alvo de intimidação por parte de ativistas defensores da cultura de cancelament</w:t>
            </w:r>
            <w:r w:rsidRPr="001A2EC4">
              <w:rPr>
                <w:b/>
                <w:i/>
              </w:rPr>
              <w:t>o;</w:t>
            </w:r>
          </w:p>
        </w:tc>
      </w:tr>
    </w:tbl>
    <w:p w14:paraId="3EB23A13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{FR}</w:t>
      </w:r>
      <w:r w:rsidRPr="001A2EC4">
        <w:t>fr</w:t>
      </w:r>
      <w:r w:rsidRPr="001A2EC4">
        <w:rPr>
          <w:rStyle w:val="HideTWBExt"/>
        </w:rPr>
        <w:t>&lt;/Original&gt;</w:t>
      </w:r>
    </w:p>
    <w:p w14:paraId="249E26BC" w14:textId="6BD7D73B" w:rsidR="00CA20B7" w:rsidRPr="001A2EC4" w:rsidRDefault="00EC4BE5" w:rsidP="00CA20B7">
      <w:r w:rsidRPr="001A2EC4">
        <w:rPr>
          <w:rStyle w:val="HideTWBExt"/>
        </w:rPr>
        <w:t>&lt;/Amend&gt;</w:t>
      </w:r>
    </w:p>
    <w:p w14:paraId="30E1E2CB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646</w:t>
      </w:r>
      <w:r w:rsidRPr="001A2EC4">
        <w:rPr>
          <w:rStyle w:val="HideTWBExt"/>
          <w:b w:val="0"/>
        </w:rPr>
        <w:t>&lt;/NumAm&gt;</w:t>
      </w:r>
    </w:p>
    <w:p w14:paraId="64C652E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2768050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5C95702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 xml:space="preserve">Proposta </w:t>
      </w:r>
      <w:r w:rsidRPr="001A2EC4">
        <w:t>de resolução</w:t>
      </w:r>
      <w:r w:rsidRPr="001A2EC4">
        <w:rPr>
          <w:rStyle w:val="HideTWBExt"/>
          <w:b w:val="0"/>
        </w:rPr>
        <w:t>&lt;/DocAmend&gt;</w:t>
      </w:r>
    </w:p>
    <w:p w14:paraId="6BFB5743" w14:textId="5D794D23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38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9A66FD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F84CD" w14:textId="77777777" w:rsidR="00CA20B7" w:rsidRPr="001A2EC4" w:rsidRDefault="00CA20B7" w:rsidP="006B5101"/>
        </w:tc>
      </w:tr>
      <w:tr w:rsidR="0073387C" w:rsidRPr="001A2EC4" w14:paraId="05DE5E56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D2389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8FA7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575F7B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5C350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2A523" w14:textId="626D7739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38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Observa com preocupação que mais de metade da população mundial vive em ambientes em que a liberdade académica é total ou fortemente restringida, o que tem</w:t>
            </w:r>
            <w:r w:rsidRPr="001A2EC4">
              <w:rPr>
                <w:b/>
                <w:i/>
              </w:rPr>
              <w:t xml:space="preserve"> graves consequências para o direito à educação, o usufruto dos benefícios do progresso científico e a liberdade de opinião e de expressão; exorta a UE e os seus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a aumentarem os seus esforços para pôr termo à censura, às ameaças ou aos ataq</w:t>
            </w:r>
            <w:r w:rsidRPr="001A2EC4">
              <w:rPr>
                <w:b/>
                <w:i/>
              </w:rPr>
              <w:t>ues à liberdade académica e, em especial, à detenção de académicos em todo o mundo;</w:t>
            </w:r>
          </w:p>
        </w:tc>
      </w:tr>
    </w:tbl>
    <w:p w14:paraId="59AD3D09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660B7163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7604DD9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647</w:t>
      </w:r>
      <w:r w:rsidRPr="001A2EC4">
        <w:rPr>
          <w:rStyle w:val="HideTWBExt"/>
          <w:b w:val="0"/>
        </w:rPr>
        <w:t>&lt;/NumAm&gt;</w:t>
      </w:r>
    </w:p>
    <w:p w14:paraId="33B538B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</w:t>
      </w:r>
      <w:r w:rsidRPr="001A2EC4">
        <w:t xml:space="preserve"> Robert Biedroń, Marco Tarquinio</w:t>
      </w:r>
      <w:r w:rsidRPr="001A2EC4">
        <w:rPr>
          <w:rStyle w:val="HideTWBExt"/>
          <w:b w:val="0"/>
        </w:rPr>
        <w:t>&lt;/Members&gt;</w:t>
      </w:r>
    </w:p>
    <w:p w14:paraId="4A4D253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C9A527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759F5F3" w14:textId="05A874B1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Subtítulo 29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0560958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D1B87" w14:textId="77777777" w:rsidR="00CA20B7" w:rsidRPr="001A2EC4" w:rsidRDefault="00CA20B7" w:rsidP="006B5101"/>
        </w:tc>
      </w:tr>
      <w:tr w:rsidR="0073387C" w:rsidRPr="001A2EC4" w14:paraId="4C7C4E4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16630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A048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6B5797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43CE8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169D3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Direitos dos povos indígenas</w:t>
            </w:r>
          </w:p>
        </w:tc>
      </w:tr>
    </w:tbl>
    <w:p w14:paraId="2B011AA7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6468457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A28D010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648</w:t>
      </w:r>
      <w:r w:rsidRPr="001A2EC4">
        <w:rPr>
          <w:rStyle w:val="HideTWBExt"/>
          <w:b w:val="0"/>
        </w:rPr>
        <w:t>&lt;/NumAm&gt;</w:t>
      </w:r>
    </w:p>
    <w:p w14:paraId="6AC2E4A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51C9E72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9B4B36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4527AA3" w14:textId="266B4598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Subtítulo 29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E900469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7965B" w14:textId="77777777" w:rsidR="00CA20B7" w:rsidRPr="001A2EC4" w:rsidRDefault="00CA20B7" w:rsidP="006B5101"/>
        </w:tc>
      </w:tr>
      <w:tr w:rsidR="0073387C" w:rsidRPr="001A2EC4" w14:paraId="01717BC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62ACD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4E1A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E73EF8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6D018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A0F26" w14:textId="69D7AFC5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 xml:space="preserve">Lamenta que os povos indígenas continuem a ser alvo de discriminação e perseguição generalizadas e sistemáticas em todo o mundo, incluindo as deslocações forçadas; condena as detenções arbitrárias e o </w:t>
            </w:r>
            <w:r w:rsidRPr="001A2EC4">
              <w:rPr>
                <w:b/>
                <w:i/>
              </w:rPr>
              <w:t xml:space="preserve">assassinato de defensores dos direitos humanos e das terras que lutam pelos direitos dos povos indígenas; salienta que a promoção dos direitos dos povos indígenas e das suas práticas tradicionais é fundamental para alcançar um desenvolvimento sustentável, </w:t>
            </w:r>
            <w:r w:rsidRPr="001A2EC4">
              <w:rPr>
                <w:b/>
                <w:i/>
              </w:rPr>
              <w:t>combater as alterações climáticas e conservar a biodiversidade; exorta os governos a adotarem políticas de desenvolvimento e políticas ambientais que respeitem os direitos económicos, sociais e culturais e sejam inclusivas para os povos indígenas e as popu</w:t>
            </w:r>
            <w:r w:rsidRPr="001A2EC4">
              <w:rPr>
                <w:b/>
                <w:i/>
              </w:rPr>
              <w:t>lações locais, em consonância com os Objetivos de Desenvolvimento Sustentável das Nações Unidas; reitera o seu apelo à UE, aos seus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e aos seus parceiros na comunidade internacional para que adotem todas as medidas necessárias para o reconhe</w:t>
            </w:r>
            <w:r w:rsidRPr="001A2EC4">
              <w:rPr>
                <w:b/>
                <w:i/>
              </w:rPr>
              <w:t>cimento, a proteção e a promoção dos direitos dos povos indígenas, tal como estabelecido na Declaração das Nações Unidas sobre os Direitos dos Povos Indígenas; insta todos os Estados, incluindo os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da UE, a assegurar que os povos indígenas e</w:t>
            </w:r>
            <w:r w:rsidRPr="001A2EC4">
              <w:rPr>
                <w:b/>
                <w:i/>
              </w:rPr>
              <w:t xml:space="preserve"> as comunidades locais sejam incluídos nas deliberações e nos processos de tomada de decisões da diplomacia climática internacional; incentiva a Comissão a continuar a promover o diálogo e a colaboração entre os povos indígenas e a UE;</w:t>
            </w:r>
          </w:p>
        </w:tc>
      </w:tr>
    </w:tbl>
    <w:p w14:paraId="00B82BBE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3472BF83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4160631B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649</w:t>
      </w:r>
      <w:r w:rsidRPr="001A2EC4">
        <w:rPr>
          <w:rStyle w:val="HideTWBExt"/>
          <w:b w:val="0"/>
        </w:rPr>
        <w:t>&lt;/NumAm&gt;</w:t>
      </w:r>
    </w:p>
    <w:p w14:paraId="29C6DE3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Nacho Sánchez Amor, Francisco Assis</w:t>
      </w:r>
      <w:r w:rsidRPr="001A2EC4">
        <w:rPr>
          <w:rStyle w:val="HideTWBExt"/>
          <w:b w:val="0"/>
        </w:rPr>
        <w:t>&lt;/Members&gt;</w:t>
      </w:r>
    </w:p>
    <w:p w14:paraId="4D47FB4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5D7F08E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D85CF1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39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3B79FB9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6E6F8" w14:textId="77777777" w:rsidR="00CA20B7" w:rsidRPr="001A2EC4" w:rsidRDefault="00CA20B7" w:rsidP="006B5101"/>
        </w:tc>
      </w:tr>
      <w:tr w:rsidR="0073387C" w:rsidRPr="001A2EC4" w14:paraId="4D9C7294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737B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0B069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B67950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467B8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>Observa que os regimes autoritários e iliberais não respeitam o direito a participar em eleições livres e justas; salienta que estes regimes realizam eleições de fachada com o objetivo de consolidar o seu poder, uma vez que carecem de uma verdadeira oposi</w:t>
            </w:r>
            <w:r w:rsidRPr="001A2EC4">
              <w:t>ção política e de um verdadeiro pluralismo;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BAA0E" w14:textId="3017188D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>Observa que os regimes autoritários e iliberais não respeitam o direito a participar em eleições livres e justas; salienta que estes regimes realizam eleições de fachada com o objetivo de consolidar o seu pod</w:t>
            </w:r>
            <w:r w:rsidRPr="001A2EC4">
              <w:t xml:space="preserve">er, uma vez que carecem de uma verdadeira oposição política e de um verdadeiro pluralismo; </w:t>
            </w:r>
            <w:r w:rsidRPr="001A2EC4">
              <w:rPr>
                <w:b/>
                <w:i/>
              </w:rPr>
              <w:t>manifesta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se alarmado com as atuais tendências nos processos eleitorais, como o maior declínio da participação eleitoral e do desempenho democrático ou os litígios c</w:t>
            </w:r>
            <w:r w:rsidRPr="001A2EC4">
              <w:rPr>
                <w:b/>
                <w:i/>
              </w:rPr>
              <w:t>ada vez mais frequentes no que respeita à credibilidade das eleições; sublinha que a desconfiança no processo eleitoral pode ser exacerbada não só pelas irregularidades, mas também por declarações públicas, feitas inclusivamente pelos participantes; record</w:t>
            </w:r>
            <w:r w:rsidRPr="001A2EC4">
              <w:rPr>
                <w:b/>
                <w:i/>
              </w:rPr>
              <w:t>a que a perceção que o público tem dos processos eleitorais é tão crucial como o processo em si, uma vez que a sua manipulação pode conduzir a uma polarização tóxica ou a ataques seletivos; pede aos países terceiros que intensifiquem os seus esforços no se</w:t>
            </w:r>
            <w:r w:rsidRPr="001A2EC4">
              <w:rPr>
                <w:b/>
                <w:i/>
              </w:rPr>
              <w:t>ntido de comunicar claramente sobre todas as etapas dos respetivos processos e sistemas eleitorais, bem como sobre os mecanismos de responsabilização existentes em caso de irregularidades; solicita ao SEAE e à Comissão que analisem e comuniquem ao Parlamen</w:t>
            </w:r>
            <w:r w:rsidRPr="001A2EC4">
              <w:rPr>
                <w:b/>
                <w:i/>
              </w:rPr>
              <w:t>to as iniciativas destinadas a enfrentar os desafios suscitados pela IA nos processos eleitorais;</w:t>
            </w:r>
          </w:p>
        </w:tc>
      </w:tr>
    </w:tbl>
    <w:p w14:paraId="1FCC30DD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777B5E8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7478B26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650</w:t>
      </w:r>
      <w:r w:rsidRPr="001A2EC4">
        <w:rPr>
          <w:rStyle w:val="HideTWBExt"/>
          <w:b w:val="0"/>
        </w:rPr>
        <w:t>&lt;/NumAm&gt;</w:t>
      </w:r>
    </w:p>
    <w:p w14:paraId="2EB1FE2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Sandra Gómez López, Nacho Sánchez Amor</w:t>
      </w:r>
      <w:r w:rsidRPr="001A2EC4">
        <w:rPr>
          <w:rStyle w:val="HideTWBExt"/>
          <w:b w:val="0"/>
        </w:rPr>
        <w:t>&lt;/Members&gt;</w:t>
      </w:r>
    </w:p>
    <w:p w14:paraId="7D6F233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BA6A5A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32F071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39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AFE2A2B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0A386" w14:textId="77777777" w:rsidR="00CA20B7" w:rsidRPr="001A2EC4" w:rsidRDefault="00CA20B7" w:rsidP="006B5101"/>
        </w:tc>
      </w:tr>
      <w:tr w:rsidR="0073387C" w:rsidRPr="001A2EC4" w14:paraId="5F8E4BC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468F9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BD885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2CD1FBD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D9C4E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 xml:space="preserve">Observa que os regimes autoritários e iliberais não respeitam o direito a participar em eleições livres e justas; salienta que </w:t>
            </w:r>
            <w:r w:rsidRPr="001A2EC4">
              <w:t>estes regimes realizam eleições de fachada com o objetivo de consolidar o seu poder, uma vez que carecem de uma verdadeira oposição política e de um verdadeiro pluralismo;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25113" w14:textId="36EB10D9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>Observa que os regimes autoritários e iliberais não respeitam o direito a partic</w:t>
            </w:r>
            <w:r w:rsidRPr="001A2EC4">
              <w:t xml:space="preserve">ipar em eleições livres e justas; salienta que estes regimes realizam eleições de fachada com o objetivo de consolidar o seu poder, uma vez que carecem de uma verdadeira oposição política e de um verdadeiro pluralismo; </w:t>
            </w:r>
            <w:r w:rsidRPr="001A2EC4">
              <w:rPr>
                <w:b/>
                <w:i/>
              </w:rPr>
              <w:t>sublinha a universalidade do sufrágio</w:t>
            </w:r>
            <w:r w:rsidRPr="001A2EC4">
              <w:rPr>
                <w:b/>
                <w:i/>
              </w:rPr>
              <w:t xml:space="preserve"> direto e indireto e insiste em que os seus limites não devem basear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se em critérios discriminatórios; solicita que sejam envidados mais esforços para garantir a participação pública das minorias; reafirma a necessidade de aumentar a representação das mulh</w:t>
            </w:r>
            <w:r w:rsidRPr="001A2EC4">
              <w:rPr>
                <w:b/>
                <w:i/>
              </w:rPr>
              <w:t>eres, dos jovens e dos grupos vulneráveis; observa que o direito à participação pública está diretamente ligado à liberdade de reunião pacífica e de associação;</w:t>
            </w:r>
          </w:p>
        </w:tc>
      </w:tr>
    </w:tbl>
    <w:p w14:paraId="42478DB2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4E13BF34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4A5B069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651</w:t>
      </w:r>
      <w:r w:rsidRPr="001A2EC4">
        <w:rPr>
          <w:rStyle w:val="HideTWBExt"/>
          <w:b w:val="0"/>
        </w:rPr>
        <w:t>&lt;/NumAm&gt;</w:t>
      </w:r>
    </w:p>
    <w:p w14:paraId="736D91E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Arkadiusz Mularczyk</w:t>
      </w:r>
      <w:r w:rsidRPr="001A2EC4">
        <w:rPr>
          <w:rStyle w:val="HideTWBExt"/>
          <w:b w:val="0"/>
        </w:rPr>
        <w:t>&lt;/Members&gt;</w:t>
      </w:r>
    </w:p>
    <w:p w14:paraId="4D82F1A8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t>em nome do Grupo ECR</w:t>
      </w:r>
      <w:r w:rsidRPr="001A2EC4">
        <w:rPr>
          <w:rStyle w:val="HideTWBExt"/>
        </w:rPr>
        <w:t>&lt;/AuNomDe&gt;</w:t>
      </w:r>
    </w:p>
    <w:p w14:paraId="337D906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31A69A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75342F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39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2D4EDA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DEDB4" w14:textId="77777777" w:rsidR="00CA20B7" w:rsidRPr="001A2EC4" w:rsidRDefault="00CA20B7" w:rsidP="006B5101"/>
        </w:tc>
      </w:tr>
      <w:tr w:rsidR="0073387C" w:rsidRPr="001A2EC4" w14:paraId="042EE49C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E02A6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8721F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3BF4CF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4E3E1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>Observa que os regimes autoritários</w:t>
            </w:r>
            <w:r w:rsidRPr="001A2EC4">
              <w:t xml:space="preserve"> e iliberais não respeitam o direito a participar em eleições livres e justas; salienta que estes regimes realizam eleições de fachada com o objetivo de consolidar o seu poder, uma vez que carecem de uma verdadeira oposição política e de um verdadeiro plur</w:t>
            </w:r>
            <w:r w:rsidRPr="001A2EC4">
              <w:t>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6F2D9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>Observa que os regimes autoritários e iliberais não respeitam o direito a participar em eleições livres e justas; salienta que estes regimes realizam eleições de fachada com o objetivo de consolidar o seu poder, uma vez que carecem de uma verda</w:t>
            </w:r>
            <w:r w:rsidRPr="001A2EC4">
              <w:t xml:space="preserve">deira oposição política e de um verdadeiro pluralismo; </w:t>
            </w:r>
            <w:r w:rsidRPr="001A2EC4">
              <w:rPr>
                <w:b/>
                <w:i/>
              </w:rPr>
              <w:t>realça com profunda preocupação a interferência crescente da Rússia nas eleições de outros países através de táticas híbridas que visam desestabilizar o Ocidente;</w:t>
            </w:r>
          </w:p>
        </w:tc>
      </w:tr>
    </w:tbl>
    <w:p w14:paraId="7CF798C8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41AD2BB0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74339146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652</w:t>
      </w:r>
      <w:r w:rsidRPr="001A2EC4">
        <w:rPr>
          <w:rStyle w:val="HideTWBExt"/>
          <w:b w:val="0"/>
        </w:rPr>
        <w:t>&lt;/NumAm&gt;</w:t>
      </w:r>
    </w:p>
    <w:p w14:paraId="7959258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László, Matthieu Valet</w:t>
      </w:r>
      <w:r w:rsidRPr="001A2EC4">
        <w:rPr>
          <w:rStyle w:val="HideTWBExt"/>
          <w:b w:val="0"/>
        </w:rPr>
        <w:t>&lt;/Members&gt;</w:t>
      </w:r>
    </w:p>
    <w:p w14:paraId="6C01E36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1F7D5F7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7C39CD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39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95D30CF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3AFD5" w14:textId="77777777" w:rsidR="00CA20B7" w:rsidRPr="001A2EC4" w:rsidRDefault="00CA20B7" w:rsidP="006B5101"/>
        </w:tc>
      </w:tr>
      <w:tr w:rsidR="0073387C" w:rsidRPr="001A2EC4" w14:paraId="0146EA0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6320A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A965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AA033C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D587A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 xml:space="preserve">Lamenta que </w:t>
            </w:r>
            <w:r w:rsidRPr="001A2EC4">
              <w:rPr>
                <w:b/>
                <w:bCs/>
                <w:i/>
                <w:iCs/>
              </w:rPr>
              <w:t xml:space="preserve">os </w:t>
            </w:r>
            <w:r w:rsidRPr="001A2EC4">
              <w:rPr>
                <w:b/>
                <w:bCs/>
                <w:i/>
                <w:iCs/>
              </w:rPr>
              <w:t>regimes autoritários e iliberais não respeitam</w:t>
            </w:r>
            <w:r w:rsidRPr="001A2EC4">
              <w:t xml:space="preserve"> o direito a participar </w:t>
            </w:r>
            <w:r w:rsidRPr="001A2EC4">
              <w:rPr>
                <w:b/>
                <w:bCs/>
                <w:i/>
                <w:iCs/>
              </w:rPr>
              <w:t>em eleições livres e justas</w:t>
            </w:r>
            <w:r w:rsidRPr="001A2EC4">
              <w:t xml:space="preserve">; </w:t>
            </w:r>
            <w:r w:rsidRPr="001A2EC4">
              <w:rPr>
                <w:b/>
                <w:i/>
              </w:rPr>
              <w:t>salienta que estes regimes realizam eleições de fachada com o objetivo de consolidar o seu poder, uma vez que carecem de uma verdadeira oposição política e d</w:t>
            </w:r>
            <w:r w:rsidRPr="001A2EC4">
              <w:rPr>
                <w:b/>
                <w:i/>
              </w:rPr>
              <w:t>e um verdadeiro pluralismo;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807CF" w14:textId="5159C995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 xml:space="preserve">Lamenta que o direito </w:t>
            </w:r>
            <w:r w:rsidRPr="001A2EC4">
              <w:rPr>
                <w:b/>
                <w:bCs/>
                <w:i/>
                <w:iCs/>
              </w:rPr>
              <w:t>à liberdade de expressão e o direito</w:t>
            </w:r>
            <w:r w:rsidRPr="001A2EC4">
              <w:t xml:space="preserve"> a participar </w:t>
            </w:r>
            <w:r w:rsidRPr="001A2EC4">
              <w:rPr>
                <w:b/>
                <w:bCs/>
                <w:i/>
                <w:iCs/>
              </w:rPr>
              <w:t>no discurso público estejam a deteriorar</w:t>
            </w:r>
            <w:r>
              <w:rPr>
                <w:b/>
                <w:bCs/>
                <w:i/>
                <w:iCs/>
              </w:rPr>
              <w:noBreakHyphen/>
            </w:r>
            <w:r w:rsidRPr="001A2EC4">
              <w:rPr>
                <w:b/>
                <w:bCs/>
                <w:i/>
                <w:iCs/>
              </w:rPr>
              <w:t>se, o que constitui uma ameaça ainda maior para os direitos humanos</w:t>
            </w:r>
            <w:r w:rsidRPr="001A2EC4">
              <w:t>;</w:t>
            </w:r>
          </w:p>
        </w:tc>
      </w:tr>
    </w:tbl>
    <w:p w14:paraId="4EEE4100" w14:textId="77777777" w:rsidR="00CA20B7" w:rsidRPr="00EC4BE5" w:rsidRDefault="00EC4BE5" w:rsidP="00CA20B7">
      <w:pPr>
        <w:pStyle w:val="AmOrLang"/>
        <w:rPr>
          <w:lang w:val="pl-PL"/>
        </w:rPr>
      </w:pPr>
      <w:r w:rsidRPr="00EC4BE5">
        <w:rPr>
          <w:lang w:val="pl-PL"/>
        </w:rPr>
        <w:t xml:space="preserve">Or. </w:t>
      </w:r>
      <w:r w:rsidRPr="00EC4BE5">
        <w:rPr>
          <w:rStyle w:val="HideTWBExt"/>
          <w:lang w:val="pl-PL"/>
        </w:rPr>
        <w:t>&lt;Original&gt;</w:t>
      </w:r>
      <w:r w:rsidRPr="00EC4BE5">
        <w:rPr>
          <w:rStyle w:val="HideTWBInt"/>
          <w:lang w:val="pl-PL"/>
        </w:rPr>
        <w:t>{EN}</w:t>
      </w:r>
      <w:r w:rsidRPr="00EC4BE5">
        <w:rPr>
          <w:lang w:val="pl-PL"/>
        </w:rPr>
        <w:t>en</w:t>
      </w:r>
      <w:r w:rsidRPr="00EC4BE5">
        <w:rPr>
          <w:rStyle w:val="HideTWBExt"/>
          <w:lang w:val="pl-PL"/>
        </w:rPr>
        <w:t>&lt;/Original&gt;</w:t>
      </w:r>
    </w:p>
    <w:p w14:paraId="25408E72" w14:textId="77777777" w:rsidR="00CA20B7" w:rsidRPr="00EC4BE5" w:rsidRDefault="00EC4BE5" w:rsidP="00CA20B7">
      <w:pPr>
        <w:rPr>
          <w:lang w:val="pl-PL"/>
        </w:rPr>
      </w:pPr>
      <w:r w:rsidRPr="00EC4BE5">
        <w:rPr>
          <w:rStyle w:val="HideTWBExt"/>
          <w:lang w:val="pl-PL"/>
        </w:rPr>
        <w:t>&lt;/Amend&gt;</w:t>
      </w:r>
    </w:p>
    <w:p w14:paraId="6D9021E0" w14:textId="77777777" w:rsidR="00CA20B7" w:rsidRPr="00EC4BE5" w:rsidRDefault="00EC4BE5" w:rsidP="00CA20B7">
      <w:pPr>
        <w:pStyle w:val="AmNumberTabs"/>
        <w:rPr>
          <w:lang w:val="pl-PL"/>
        </w:rPr>
      </w:pPr>
      <w:r w:rsidRPr="00EC4BE5">
        <w:rPr>
          <w:rStyle w:val="HideTWBExt"/>
          <w:b w:val="0"/>
          <w:lang w:val="pl-PL"/>
        </w:rPr>
        <w:t>&lt;Amend&gt;</w:t>
      </w:r>
      <w:r w:rsidRPr="00EC4BE5">
        <w:rPr>
          <w:lang w:val="pl-PL"/>
        </w:rPr>
        <w:t>Alteração</w:t>
      </w:r>
      <w:r w:rsidRPr="00EC4BE5">
        <w:rPr>
          <w:lang w:val="pl-PL"/>
        </w:rPr>
        <w:tab/>
      </w:r>
      <w:r w:rsidRPr="00EC4BE5">
        <w:rPr>
          <w:lang w:val="pl-PL"/>
        </w:rPr>
        <w:tab/>
      </w:r>
      <w:r w:rsidRPr="00EC4BE5">
        <w:rPr>
          <w:rStyle w:val="HideTWBExt"/>
          <w:b w:val="0"/>
          <w:lang w:val="pl-PL"/>
        </w:rPr>
        <w:t>&lt;NumAm&gt;</w:t>
      </w:r>
      <w:r w:rsidRPr="00EC4BE5">
        <w:rPr>
          <w:lang w:val="pl-PL"/>
        </w:rPr>
        <w:t>653</w:t>
      </w:r>
      <w:r w:rsidRPr="00EC4BE5">
        <w:rPr>
          <w:rStyle w:val="HideTWBExt"/>
          <w:b w:val="0"/>
          <w:lang w:val="pl-PL"/>
        </w:rPr>
        <w:t>&lt;/NumAm&gt;</w:t>
      </w:r>
    </w:p>
    <w:p w14:paraId="4D708BE1" w14:textId="77777777" w:rsidR="00CA20B7" w:rsidRPr="00EC4BE5" w:rsidRDefault="00EC4BE5" w:rsidP="00CA20B7">
      <w:pPr>
        <w:pStyle w:val="NormalBold"/>
        <w:rPr>
          <w:lang w:val="pl-PL"/>
        </w:rPr>
      </w:pPr>
      <w:r w:rsidRPr="00EC4BE5">
        <w:rPr>
          <w:rStyle w:val="HideTWBExt"/>
          <w:b w:val="0"/>
          <w:lang w:val="pl-PL"/>
        </w:rPr>
        <w:t>&lt;RepeatBlock-By&gt;&lt;Members&gt;</w:t>
      </w:r>
      <w:r w:rsidRPr="00EC4BE5">
        <w:rPr>
          <w:lang w:val="pl-PL"/>
        </w:rPr>
        <w:t>Mariusz Kamiński</w:t>
      </w:r>
      <w:r w:rsidRPr="00EC4BE5">
        <w:rPr>
          <w:rStyle w:val="HideTWBExt"/>
          <w:b w:val="0"/>
          <w:lang w:val="pl-PL"/>
        </w:rPr>
        <w:t>&lt;/Members&gt;</w:t>
      </w:r>
    </w:p>
    <w:p w14:paraId="71B31A2A" w14:textId="77777777" w:rsidR="00CA20B7" w:rsidRPr="00EC4BE5" w:rsidRDefault="00EC4BE5" w:rsidP="00CA20B7">
      <w:pPr>
        <w:pStyle w:val="NormalBold"/>
        <w:rPr>
          <w:lang w:val="pl-PL"/>
        </w:rPr>
      </w:pPr>
      <w:r w:rsidRPr="00EC4BE5">
        <w:rPr>
          <w:rStyle w:val="HideTWBExt"/>
          <w:b w:val="0"/>
          <w:lang w:val="pl-PL"/>
        </w:rPr>
        <w:t>&lt;/RepeatBlock-By&gt;</w:t>
      </w:r>
    </w:p>
    <w:p w14:paraId="7EFFBEE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44AC73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39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8ABC668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A0843" w14:textId="77777777" w:rsidR="00CA20B7" w:rsidRPr="001A2EC4" w:rsidRDefault="00CA20B7" w:rsidP="006B5101"/>
        </w:tc>
      </w:tr>
      <w:tr w:rsidR="0073387C" w:rsidRPr="001A2EC4" w14:paraId="0D0208E4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77C58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9F96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F6DF6BD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BBAEB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 xml:space="preserve">Lamenta que os regimes autoritários </w:t>
            </w:r>
            <w:r w:rsidRPr="001A2EC4">
              <w:rPr>
                <w:b/>
                <w:bCs/>
                <w:i/>
                <w:iCs/>
              </w:rPr>
              <w:t xml:space="preserve">e </w:t>
            </w:r>
            <w:r w:rsidRPr="001A2EC4">
              <w:rPr>
                <w:b/>
                <w:bCs/>
                <w:i/>
                <w:iCs/>
              </w:rPr>
              <w:t>iliberais</w:t>
            </w:r>
            <w:r w:rsidRPr="001A2EC4">
              <w:t xml:space="preserve"> não respeitem o direito a participar em eleições livres e justas; salienta que estes regimes realizam eleições de fachada com o objetivo de consolidar o seu poder, uma vez que carecem de uma verdadeira oposição política e de um verdadeiro plurali</w:t>
            </w:r>
            <w:r w:rsidRPr="001A2EC4">
              <w:t>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E83AB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 xml:space="preserve">Lamenta que os regimes autoritários não respeitem o direito a participar em eleições livres e justas </w:t>
            </w:r>
            <w:r w:rsidRPr="001A2EC4">
              <w:rPr>
                <w:b/>
                <w:bCs/>
                <w:i/>
                <w:iCs/>
              </w:rPr>
              <w:t>e que nos potenciais Estados democráticos este direito seja fortemente restringido</w:t>
            </w:r>
            <w:r w:rsidRPr="001A2EC4">
              <w:t xml:space="preserve">; salienta que estes regimes realizam eleições de fachada com o </w:t>
            </w:r>
            <w:r w:rsidRPr="001A2EC4">
              <w:t>objetivo de consolidar o seu poder, uma vez que carecem de uma verdadeira oposição política e de um verdadeiro pluralismo;</w:t>
            </w:r>
          </w:p>
        </w:tc>
      </w:tr>
    </w:tbl>
    <w:p w14:paraId="589F6C4D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{PL}</w:t>
      </w:r>
      <w:r w:rsidRPr="001A2EC4">
        <w:t>pl</w:t>
      </w:r>
      <w:r w:rsidRPr="001A2EC4">
        <w:rPr>
          <w:rStyle w:val="HideTWBExt"/>
        </w:rPr>
        <w:t>&lt;/Original&gt;</w:t>
      </w:r>
    </w:p>
    <w:p w14:paraId="19598DDD" w14:textId="01A4D0D7" w:rsidR="00CA20B7" w:rsidRPr="001A2EC4" w:rsidRDefault="00EC4BE5" w:rsidP="00CA20B7">
      <w:r w:rsidRPr="001A2EC4">
        <w:rPr>
          <w:rStyle w:val="HideTWBExt"/>
        </w:rPr>
        <w:t>&lt;/Amend&gt;</w:t>
      </w:r>
    </w:p>
    <w:p w14:paraId="5C695E15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654</w:t>
      </w:r>
      <w:r w:rsidRPr="001A2EC4">
        <w:rPr>
          <w:rStyle w:val="HideTWBExt"/>
          <w:b w:val="0"/>
        </w:rPr>
        <w:t>&lt;/NumAm&gt;</w:t>
      </w:r>
    </w:p>
    <w:p w14:paraId="514B3B3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Miriam Lexmann</w:t>
      </w:r>
      <w:r w:rsidRPr="001A2EC4">
        <w:rPr>
          <w:rStyle w:val="HideTWBExt"/>
          <w:b w:val="0"/>
        </w:rPr>
        <w:t>&lt;/Members&gt;</w:t>
      </w:r>
    </w:p>
    <w:p w14:paraId="4E2AD8C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5CCA846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04591B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39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2D98FF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526AC" w14:textId="77777777" w:rsidR="00CA20B7" w:rsidRPr="001A2EC4" w:rsidRDefault="00CA20B7" w:rsidP="006B5101"/>
        </w:tc>
      </w:tr>
      <w:tr w:rsidR="0073387C" w:rsidRPr="001A2EC4" w14:paraId="1DDEE644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4DDC2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C2BF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13643B4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48224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 xml:space="preserve">Observa que os regimes autoritários e </w:t>
            </w:r>
            <w:r w:rsidRPr="001A2EC4">
              <w:rPr>
                <w:b/>
                <w:bCs/>
                <w:i/>
                <w:iCs/>
              </w:rPr>
              <w:t>iliberais</w:t>
            </w:r>
            <w:r w:rsidRPr="001A2EC4">
              <w:t xml:space="preserve"> não respeitam o direito a participar em eleições livres e justas; salienta que </w:t>
            </w:r>
            <w:r w:rsidRPr="001A2EC4">
              <w:t>estes regimes realizam eleições de fachada com o objetivo de consolidar o seu poder, uma vez que carecem de uma verdadeira oposição política e de um verdadeiro pluralismo;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164D5" w14:textId="77777777" w:rsidR="00CA20B7" w:rsidRPr="001A2EC4" w:rsidRDefault="00EC4BE5" w:rsidP="006B5101">
            <w:pPr>
              <w:pStyle w:val="Normal6a"/>
            </w:pPr>
            <w:r w:rsidRPr="001A2EC4">
              <w:t>39.</w:t>
            </w:r>
            <w:r w:rsidRPr="001A2EC4">
              <w:tab/>
              <w:t xml:space="preserve">Observa que os regimes autoritários e </w:t>
            </w:r>
            <w:r w:rsidRPr="001A2EC4">
              <w:rPr>
                <w:b/>
                <w:bCs/>
                <w:i/>
                <w:iCs/>
              </w:rPr>
              <w:t>totalitários</w:t>
            </w:r>
            <w:r w:rsidRPr="001A2EC4">
              <w:t xml:space="preserve"> não respeitam o direito a par</w:t>
            </w:r>
            <w:r w:rsidRPr="001A2EC4">
              <w:t>ticipar em eleições livres e justas; salienta que estes regimes realizam eleições de fachada com o objetivo de consolidar o seu poder, uma vez que carecem de uma verdadeira oposição política e de um verdadeiro pluralismo;</w:t>
            </w:r>
          </w:p>
        </w:tc>
      </w:tr>
    </w:tbl>
    <w:p w14:paraId="09D021D7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10AEF99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407D0F84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655</w:t>
      </w:r>
      <w:r w:rsidRPr="001A2EC4">
        <w:rPr>
          <w:rStyle w:val="HideTWBExt"/>
          <w:b w:val="0"/>
        </w:rPr>
        <w:t>&lt;/NumAm&gt;</w:t>
      </w:r>
    </w:p>
    <w:p w14:paraId="18C924D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Catarina Vieira</w:t>
      </w:r>
      <w:r w:rsidRPr="001A2EC4">
        <w:rPr>
          <w:rStyle w:val="HideTWBExt"/>
          <w:b w:val="0"/>
        </w:rPr>
        <w:t>&lt;/Members&gt;</w:t>
      </w:r>
    </w:p>
    <w:p w14:paraId="7796A5BD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rPr>
          <w:rStyle w:val="HideTWBInt"/>
          <w:color w:val="auto"/>
        </w:rPr>
        <w:t>{Greens/EFA}</w:t>
      </w:r>
      <w:r w:rsidRPr="001A2EC4">
        <w:t>em nome do Grupo Verts/ALE</w:t>
      </w:r>
      <w:r w:rsidRPr="001A2EC4">
        <w:rPr>
          <w:rStyle w:val="HideTWBExt"/>
        </w:rPr>
        <w:t>&lt;/AuNomDe&gt;</w:t>
      </w:r>
    </w:p>
    <w:p w14:paraId="696143D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5375470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532DE4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076F15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5A0CF" w14:textId="77777777" w:rsidR="00CA20B7" w:rsidRPr="001A2EC4" w:rsidRDefault="00CA20B7" w:rsidP="006B5101"/>
        </w:tc>
      </w:tr>
      <w:tr w:rsidR="0073387C" w:rsidRPr="001A2EC4" w14:paraId="5173918F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4EBF9" w14:textId="77777777" w:rsidR="00CA20B7" w:rsidRPr="001A2EC4" w:rsidRDefault="00EC4BE5" w:rsidP="006B5101">
            <w:pPr>
              <w:pStyle w:val="AmColumnHeading"/>
            </w:pPr>
            <w:r w:rsidRPr="001A2EC4">
              <w:t xml:space="preserve">Proposta de </w:t>
            </w:r>
            <w:r w:rsidRPr="001A2EC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D7BD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9A78B5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4013A" w14:textId="5231873E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 xml:space="preserve">Realça o </w:t>
            </w:r>
            <w:r w:rsidRPr="001A2EC4">
              <w:rPr>
                <w:b/>
                <w:bCs/>
                <w:i/>
                <w:iCs/>
              </w:rPr>
              <w:t>papel</w:t>
            </w:r>
            <w:r w:rsidRPr="001A2EC4">
              <w:t xml:space="preserve"> do comércio </w:t>
            </w:r>
            <w:r w:rsidRPr="001A2EC4">
              <w:rPr>
                <w:b/>
                <w:bCs/>
                <w:i/>
                <w:iCs/>
              </w:rPr>
              <w:t>enquanto</w:t>
            </w:r>
            <w:r w:rsidRPr="001A2EC4">
              <w:t xml:space="preserve"> instrumento importante para promover e melhorar a situação dos direitos humanos nos países parceiros da UE; observa, no entanto, que </w:t>
            </w:r>
            <w:r w:rsidRPr="001A2EC4">
              <w:rPr>
                <w:b/>
                <w:bCs/>
                <w:i/>
                <w:iCs/>
              </w:rPr>
              <w:t>se</w:t>
            </w:r>
            <w:r w:rsidRPr="001A2EC4">
              <w:t xml:space="preserve"> </w:t>
            </w:r>
            <w:r w:rsidRPr="001A2EC4">
              <w:rPr>
                <w:b/>
                <w:bCs/>
                <w:i/>
                <w:iCs/>
              </w:rPr>
              <w:t>registaram</w:t>
            </w:r>
            <w:r w:rsidRPr="001A2EC4">
              <w:t xml:space="preserve"> poucas ou nenhumas melhorias em alguns dos paíse</w:t>
            </w:r>
            <w:r w:rsidRPr="001A2EC4">
              <w:t xml:space="preserve">s em questão; lamenta os efeitos nocivos de algumas atividades empresariais excessivas </w:t>
            </w:r>
            <w:r w:rsidRPr="001A2EC4">
              <w:rPr>
                <w:b/>
                <w:bCs/>
                <w:i/>
                <w:iCs/>
              </w:rPr>
              <w:t>e</w:t>
            </w:r>
            <w:r w:rsidRPr="001A2EC4">
              <w:t xml:space="preserve"> abusivas nos direitos humanos e na democracia; acolhe com agrado a </w:t>
            </w:r>
            <w:r w:rsidRPr="001A2EC4">
              <w:rPr>
                <w:b/>
                <w:bCs/>
                <w:i/>
                <w:iCs/>
              </w:rPr>
              <w:t>harmonização resultante da</w:t>
            </w:r>
            <w:r w:rsidRPr="001A2EC4">
              <w:t xml:space="preserve"> adoção da Diretiva relativa ao dever de diligência das empresas em matéri</w:t>
            </w:r>
            <w:r w:rsidRPr="001A2EC4">
              <w:t>a de sustentabilidade, acompanhada de regras vinculativas da UE sobre o comportamento responsável das empresas no que diz respeito aos direitos humanos, laborais e ambientais; saúda também o Regulamento do Parlamento Europeu e do Conselho relativo à proibi</w:t>
            </w:r>
            <w:r w:rsidRPr="001A2EC4">
              <w:t>ção de produtos fabricados com recurso ao trabalho forçado no mercado da União e exige a sua rápida aplicação nos Estados</w:t>
            </w:r>
            <w:r>
              <w:noBreakHyphen/>
            </w:r>
            <w:r w:rsidRPr="001A2EC4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FE597" w14:textId="203292ED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 xml:space="preserve">Realça </w:t>
            </w:r>
            <w:r w:rsidRPr="001A2EC4">
              <w:rPr>
                <w:b/>
                <w:bCs/>
                <w:i/>
                <w:iCs/>
              </w:rPr>
              <w:t>que</w:t>
            </w:r>
            <w:r w:rsidRPr="001A2EC4">
              <w:t xml:space="preserve"> o comércio </w:t>
            </w:r>
            <w:r w:rsidRPr="001A2EC4">
              <w:rPr>
                <w:b/>
                <w:bCs/>
                <w:i/>
                <w:iCs/>
              </w:rPr>
              <w:t>poderia ser um</w:t>
            </w:r>
            <w:r w:rsidRPr="001A2EC4">
              <w:t xml:space="preserve"> instrumento importante para promover e melhorar a situação dos direitos humanos nos </w:t>
            </w:r>
            <w:r w:rsidRPr="001A2EC4">
              <w:t>países parceiros da UE; observa, no entanto, que</w:t>
            </w:r>
            <w:r w:rsidRPr="001A2EC4">
              <w:rPr>
                <w:b/>
                <w:bCs/>
                <w:i/>
                <w:iCs/>
              </w:rPr>
              <w:t>, até à data, a cláusula relativa aos direitos humanos, elemento fundamental dos acordos comerciais da UE, ainda não foi ativada</w:t>
            </w:r>
            <w:r w:rsidRPr="001A2EC4">
              <w:t>;</w:t>
            </w:r>
            <w:r w:rsidRPr="001A2EC4">
              <w:rPr>
                <w:b/>
                <w:i/>
              </w:rPr>
              <w:t xml:space="preserve"> reitera o seu apelo para o reforço da aplicação efetiva da cláusula relativa a</w:t>
            </w:r>
            <w:r w:rsidRPr="001A2EC4">
              <w:rPr>
                <w:b/>
                <w:i/>
              </w:rPr>
              <w:t xml:space="preserve">os direitos humanos nos acordos comerciais da UE; </w:t>
            </w:r>
            <w:r w:rsidRPr="001A2EC4">
              <w:rPr>
                <w:b/>
                <w:bCs/>
                <w:i/>
                <w:iCs/>
              </w:rPr>
              <w:t>lamenta</w:t>
            </w:r>
            <w:r w:rsidRPr="001A2EC4">
              <w:t xml:space="preserve"> </w:t>
            </w:r>
            <w:r w:rsidRPr="001A2EC4">
              <w:rPr>
                <w:b/>
                <w:bCs/>
                <w:i/>
                <w:iCs/>
              </w:rPr>
              <w:t>que tenham sido registadas</w:t>
            </w:r>
            <w:r w:rsidRPr="001A2EC4">
              <w:t xml:space="preserve"> poucas ou nenhumas melhorias em alguns dos países em questão; </w:t>
            </w:r>
            <w:r w:rsidRPr="001A2EC4">
              <w:rPr>
                <w:b/>
                <w:i/>
              </w:rPr>
              <w:t>solicita a aplicação da recomendação da Provedora de Justiça da UE relativa à criação de um portal para o tra</w:t>
            </w:r>
            <w:r w:rsidRPr="001A2EC4">
              <w:rPr>
                <w:b/>
                <w:i/>
              </w:rPr>
              <w:t>tamento de queixas, no quadro dos instrumentos comerciais e financeiros da UE, e a adaptação do ponto de entrada único da Comissão para permitir a apresentação de queixas relativas ao incumprimento das cláusulas em matéria de direitos humanos, que deve ser</w:t>
            </w:r>
            <w:r w:rsidRPr="001A2EC4">
              <w:rPr>
                <w:b/>
                <w:i/>
              </w:rPr>
              <w:t xml:space="preserve"> acessível, convivial e transparente; pede à Comissão que procure criar um mecanismo de apresentação de queixas transparente, independente e público relacionado com as violações dos direitos humanos no país parceiro comercial; insta a Comissão a refletir s</w:t>
            </w:r>
            <w:r w:rsidRPr="001A2EC4">
              <w:rPr>
                <w:b/>
                <w:i/>
              </w:rPr>
              <w:t>obre a situação dos direitos humanos nos países parceiros comerciais no seu relatório sobre a política comercial comum; exorta a Comissão a melhorar a sua comunicação com o Parlamento sobre as suas reflexões e decisões no que respeita à aplicação das cláus</w:t>
            </w:r>
            <w:r w:rsidRPr="001A2EC4">
              <w:rPr>
                <w:b/>
                <w:i/>
              </w:rPr>
              <w:t>ulas relativas aos direitos humanos nos acordos internacionais;</w:t>
            </w:r>
            <w:r w:rsidRPr="001A2EC4">
              <w:t xml:space="preserve"> lamenta os efeitos nocivos de atividades empresariais excessivas </w:t>
            </w:r>
            <w:r w:rsidRPr="001A2EC4">
              <w:rPr>
                <w:b/>
                <w:bCs/>
                <w:i/>
                <w:iCs/>
              </w:rPr>
              <w:t>ou</w:t>
            </w:r>
            <w:r w:rsidRPr="001A2EC4">
              <w:t xml:space="preserve"> abusivas nos direitos humanos</w:t>
            </w:r>
            <w:r w:rsidRPr="001A2EC4">
              <w:rPr>
                <w:b/>
                <w:bCs/>
                <w:i/>
                <w:iCs/>
              </w:rPr>
              <w:t>, nos defensores dos direitos humanos, no ambiente, no espaço cívico</w:t>
            </w:r>
            <w:r w:rsidRPr="001A2EC4">
              <w:t xml:space="preserve"> e na democracia; </w:t>
            </w:r>
            <w:r w:rsidRPr="001A2EC4">
              <w:rPr>
                <w:b/>
                <w:i/>
              </w:rPr>
              <w:t>lamenta q</w:t>
            </w:r>
            <w:r w:rsidRPr="001A2EC4">
              <w:rPr>
                <w:b/>
                <w:i/>
              </w:rPr>
              <w:t xml:space="preserve">ue os defensores dos direitos humanos não sejam referidos como partes interessadas afetadas, salientando que são cruciais para o êxito da Diretiva relativa ao dever de diligência das empresas em matéria de sustentabilidade, dado o papel que desempenham na </w:t>
            </w:r>
            <w:r w:rsidRPr="001A2EC4">
              <w:rPr>
                <w:b/>
                <w:i/>
              </w:rPr>
              <w:t>monitorização da conduta irresponsável das empresas e na denúncia de violações dos direitos humanos;</w:t>
            </w:r>
            <w:r w:rsidRPr="001A2EC4">
              <w:t xml:space="preserve"> acolhe com agrado a adoção da Diretiva relativa ao dever de diligência das empresas em matéria de sustentabilidade, acompanhada de regras vinculativas da U</w:t>
            </w:r>
            <w:r w:rsidRPr="001A2EC4">
              <w:t>E sobre o comportamento responsável das empresas no que diz respeito aos direitos humanos, laborais e ambientais</w:t>
            </w:r>
            <w:r w:rsidRPr="001A2EC4">
              <w:rPr>
                <w:b/>
                <w:bCs/>
                <w:i/>
                <w:iCs/>
              </w:rPr>
              <w:t>, e solicita a sua rápida aplicação</w:t>
            </w:r>
            <w:r w:rsidRPr="001A2EC4">
              <w:t xml:space="preserve">; saúda também o Regulamento do Parlamento Europeu e do Conselho relativo à proibição de produtos fabricados </w:t>
            </w:r>
            <w:r w:rsidRPr="001A2EC4">
              <w:t>com recurso ao trabalho forçado no mercado da União</w:t>
            </w:r>
            <w:r w:rsidRPr="001A2EC4">
              <w:rPr>
                <w:vertAlign w:val="superscript"/>
              </w:rPr>
              <w:t>11</w:t>
            </w:r>
            <w:r w:rsidRPr="001A2EC4">
              <w:t xml:space="preserve"> e exige a sua rápida aplicação nos Estados</w:t>
            </w:r>
            <w:r>
              <w:noBreakHyphen/>
            </w:r>
            <w:r w:rsidRPr="001A2EC4">
              <w:t xml:space="preserve">Membros; </w:t>
            </w:r>
            <w:r w:rsidRPr="001A2EC4">
              <w:rPr>
                <w:b/>
                <w:i/>
              </w:rPr>
              <w:t>pede à UE e aos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que comuniquem de forma coerente nas Nações Unidas e noutras instâncias multilaterais no que concerne à necessidade de</w:t>
            </w:r>
            <w:r w:rsidRPr="001A2EC4">
              <w:rPr>
                <w:b/>
                <w:i/>
              </w:rPr>
              <w:t xml:space="preserve"> aplicar o tratado vinculativo relativo ao dever de diligência;</w:t>
            </w:r>
          </w:p>
        </w:tc>
      </w:tr>
      <w:tr w:rsidR="0073387C" w:rsidRPr="001A2EC4" w14:paraId="5F854E7B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8D535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814DF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02E0F61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0A99E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7C4AD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</w:t>
            </w:r>
            <w:r w:rsidRPr="001A2EC4">
              <w:t>o de produtos fabricados com recurso ao trabalho forçado no mercado da União (COM(2022)0453).</w:t>
            </w:r>
          </w:p>
        </w:tc>
      </w:tr>
    </w:tbl>
    <w:p w14:paraId="0B4EAB80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641615BB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8518B6D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656</w:t>
      </w:r>
      <w:r w:rsidRPr="001A2EC4">
        <w:rPr>
          <w:rStyle w:val="HideTWBExt"/>
          <w:b w:val="0"/>
        </w:rPr>
        <w:t>&lt;/NumAm&gt;</w:t>
      </w:r>
    </w:p>
    <w:p w14:paraId="4B5EB55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Barry Andrews, Petras Auštrevičius, Lucia Yar, Ilhan Kyuch</w:t>
      </w:r>
      <w:r w:rsidRPr="001A2EC4">
        <w:t>yuk</w:t>
      </w:r>
      <w:r w:rsidRPr="001A2EC4">
        <w:rPr>
          <w:rStyle w:val="HideTWBExt"/>
          <w:b w:val="0"/>
        </w:rPr>
        <w:t>&lt;/Members&gt;</w:t>
      </w:r>
    </w:p>
    <w:p w14:paraId="0B5F447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60D240C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D0AF67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0FDBE29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D2E16" w14:textId="77777777" w:rsidR="00CA20B7" w:rsidRPr="001A2EC4" w:rsidRDefault="00CA20B7" w:rsidP="006B5101"/>
        </w:tc>
      </w:tr>
      <w:tr w:rsidR="0073387C" w:rsidRPr="001A2EC4" w14:paraId="3163DE7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4FF44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19B69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4CA52E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A5478" w14:textId="3251D36A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 xml:space="preserve">Realça o papel do comércio enquanto instrumento importante para promover e melhorar a situação dos direitos humanos </w:t>
            </w:r>
            <w:r w:rsidRPr="001A2EC4">
              <w:t>nos países parceiros da UE; observa, no entanto, que se registaram poucas ou nenhumas melhorias em alguns dos países em questão; lamenta os efeitos nocivos de algumas atividades empresariais excessivas e abusivas nos direitos humanos e na democracia; acolh</w:t>
            </w:r>
            <w:r w:rsidRPr="001A2EC4">
              <w:t>e com agrado a harmonização resultante da adoção da Diretiva relativa ao dever de diligência das empresas em matéria de sustentabilidade, acompanhada de regras vinculativas da UE sobre o comportamento responsável das empresas no que diz respeito aos direit</w:t>
            </w:r>
            <w:r w:rsidRPr="001A2EC4">
              <w:t>os humanos, laborais e ambientais; saúda também o Regulamento do Parlamento Europeu e do Conselho relativo à proibição de produtos fabricados com recurso ao trabalho forçado no mercado da União e exige a sua rápida aplicação nos Estados</w:t>
            </w:r>
            <w:r>
              <w:noBreakHyphen/>
            </w:r>
            <w:r w:rsidRPr="001A2EC4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7663F" w14:textId="119D51D1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>Realça</w:t>
            </w:r>
            <w:r w:rsidRPr="001A2EC4">
              <w:t xml:space="preserve"> o papel do comércio enquanto instrumento importante para promover e melhorar a situação dos direitos humanos nos países parceiros da UE; </w:t>
            </w:r>
            <w:r w:rsidRPr="001A2EC4">
              <w:rPr>
                <w:b/>
                <w:i/>
              </w:rPr>
              <w:t>insta a Comissão a dar prioridade e a promover o desenvolvimento dos direitos humanos através das nossas políticas com</w:t>
            </w:r>
            <w:r w:rsidRPr="001A2EC4">
              <w:rPr>
                <w:b/>
                <w:i/>
              </w:rPr>
              <w:t>erciais, notadamente o Sistema de Preferências Generalizadas Mais (SPG+);</w:t>
            </w:r>
            <w:r w:rsidRPr="001A2EC4">
              <w:t xml:space="preserve"> observa, no entanto, que se registaram poucas ou nenhumas melhorias em alguns dos países em questão;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salienta as obrigações e responsabilidades fundamentais dos Estados e de outros i</w:t>
            </w:r>
            <w:r w:rsidRPr="001A2EC4">
              <w:rPr>
                <w:b/>
                <w:bCs/>
                <w:i/>
                <w:iCs/>
              </w:rPr>
              <w:t>ntervenientes, como as sociedades de capitais e empresas, em matéria de atenuação dos efeitos das alterações climáticas, prevenção do seu impacto negativo nos direitos humanos e promoção de políticas adequadas em conformidade com as obrigações em matéria d</w:t>
            </w:r>
            <w:r w:rsidRPr="001A2EC4">
              <w:rPr>
                <w:b/>
                <w:bCs/>
                <w:i/>
                <w:iCs/>
              </w:rPr>
              <w:t>e direitos humanos;</w:t>
            </w:r>
            <w:r w:rsidRPr="001A2EC4">
              <w:t xml:space="preserve"> lamenta os efeitos nocivos de algumas atividades empresariais excessivas e abusivas nos direitos humanos e na democracia; acolhe com agrado a harmonização resultante da adoção da Diretiva relativa ao dever de diligência das empresas em </w:t>
            </w:r>
            <w:r w:rsidRPr="001A2EC4">
              <w:t xml:space="preserve">matéria de sustentabilidade, acompanhada de regras vinculativas da UE sobre o comportamento responsável das empresas no que diz respeito aos direitos humanos, laborais e ambientais; saúda também o Regulamento do Parlamento Europeu e do Conselho relativo à </w:t>
            </w:r>
            <w:r w:rsidRPr="001A2EC4">
              <w:t>proibição de produtos fabricados com recurso ao trabalho forçado no mercado da União e exige a sua rápida aplicação nos Estados</w:t>
            </w:r>
            <w:r>
              <w:noBreakHyphen/>
            </w:r>
            <w:r w:rsidRPr="001A2EC4">
              <w:t xml:space="preserve">Membros; </w:t>
            </w:r>
            <w:r w:rsidRPr="001A2EC4">
              <w:rPr>
                <w:b/>
                <w:i/>
              </w:rPr>
              <w:t>lamenta que os defensores dos direitos humanos não sejam referidos como partes interessadas afetadas, salientando que s</w:t>
            </w:r>
            <w:r w:rsidRPr="001A2EC4">
              <w:rPr>
                <w:b/>
                <w:i/>
              </w:rPr>
              <w:t xml:space="preserve">ão cruciais para o êxito da Diretiva relativa ao dever de diligência das empresas em matéria de sustentabilidade, dado o papel que desempenham na monitorização da conduta irresponsável das empresas e na denúncia de violações dos direitos humanos; salienta </w:t>
            </w:r>
            <w:r w:rsidRPr="001A2EC4">
              <w:rPr>
                <w:b/>
                <w:i/>
              </w:rPr>
              <w:t>a importância de medidas de reparação e de acesso à justiça que estejam em conformidade com os Princípios Orientadores sobre Empresas e Direitos Humanos das Nações Unidas, incluindo medidas financeiras e não financeiras em consulta com as vítimas;</w:t>
            </w:r>
          </w:p>
        </w:tc>
      </w:tr>
      <w:tr w:rsidR="0073387C" w:rsidRPr="001A2EC4" w14:paraId="1B7FD76B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A7355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74570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78891A24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7F5EC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20E3E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</w:tr>
    </w:tbl>
    <w:p w14:paraId="3EBCCB11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6BC72BE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2E85F99E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657</w:t>
      </w:r>
      <w:r w:rsidRPr="001A2EC4">
        <w:rPr>
          <w:rStyle w:val="HideTWBExt"/>
          <w:b w:val="0"/>
        </w:rPr>
        <w:t>&lt;/NumAm&gt;</w:t>
      </w:r>
    </w:p>
    <w:p w14:paraId="64C5EB6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</w:t>
      </w:r>
      <w:r w:rsidRPr="001A2EC4">
        <w:rPr>
          <w:rStyle w:val="HideTWBExt"/>
          <w:b w:val="0"/>
        </w:rPr>
        <w:t>peatBlock-By&gt;&lt;Members&gt;</w:t>
      </w:r>
      <w:r w:rsidRPr="001A2EC4">
        <w:t>Hana Jalloul Muro</w:t>
      </w:r>
      <w:r w:rsidRPr="001A2EC4">
        <w:rPr>
          <w:rStyle w:val="HideTWBExt"/>
          <w:b w:val="0"/>
        </w:rPr>
        <w:t>&lt;/Members&gt;</w:t>
      </w:r>
    </w:p>
    <w:p w14:paraId="17E3BEE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1720905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74F532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A78778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67D7A" w14:textId="77777777" w:rsidR="00CA20B7" w:rsidRPr="001A2EC4" w:rsidRDefault="00CA20B7" w:rsidP="006B5101"/>
        </w:tc>
      </w:tr>
      <w:tr w:rsidR="0073387C" w:rsidRPr="001A2EC4" w14:paraId="05F0E648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E577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DB5B7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3BA46C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FF7F" w14:textId="6B57A905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 xml:space="preserve">Realça o papel do comércio enquanto instrumento importante para promover e </w:t>
            </w:r>
            <w:r w:rsidRPr="001A2EC4">
              <w:t>melhorar a situação dos direitos humanos nos países parceiros da UE; observa, no entanto, que se registaram poucas ou nenhumas melhorias em alguns dos países em questão; lamenta os efeitos nocivos de algumas atividades empresariais excessivas e abusivas no</w:t>
            </w:r>
            <w:r w:rsidRPr="001A2EC4">
              <w:t>s direitos humanos e na democracia; acolhe com agrado a harmonização resultante da adoção da Diretiva relativa ao dever de diligência das empresas em matéria de sustentabilidade, acompanhada de regras vinculativas da UE sobre o comportamento responsável da</w:t>
            </w:r>
            <w:r w:rsidRPr="001A2EC4">
              <w:t xml:space="preserve">s empresas no que diz respeito aos direitos humanos, laborais e ambientais; saúda também o Regulamento do Parlamento Europeu e do Conselho relativo à proibição de produtos fabricados com recurso ao trabalho forçado no mercado da União e exige a sua rápida </w:t>
            </w:r>
            <w:r w:rsidRPr="001A2EC4">
              <w:t>aplicação nos Estados</w:t>
            </w:r>
            <w:r>
              <w:noBreakHyphen/>
            </w:r>
            <w:r w:rsidRPr="001A2EC4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C6C7A" w14:textId="3FEE1AC1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>Realça o papel do comércio enquanto instrumento importante para promover e melhorar a situação dos direitos humanos nos países parceiros da UE; observa, no entanto, que se registaram poucas ou nenhumas melhorias em alguns</w:t>
            </w:r>
            <w:r w:rsidRPr="001A2EC4">
              <w:t xml:space="preserve"> dos países em questão; </w:t>
            </w:r>
            <w:r w:rsidRPr="001A2EC4">
              <w:rPr>
                <w:b/>
                <w:i/>
              </w:rPr>
              <w:t>realça a necessidade de melhorar a coordenação entre as políticas de comércio, de investimento e de desenvolvimento da UE, assegurando o seu pleno alinhamento pelos compromissos em matéria de direitos humanos e sustentabilidade;</w:t>
            </w:r>
            <w:r w:rsidRPr="001A2EC4">
              <w:t xml:space="preserve"> lam</w:t>
            </w:r>
            <w:r w:rsidRPr="001A2EC4">
              <w:t>enta os efeitos nocivos de algumas atividades empresariais excessivas e abusivas nos direitos humanos e na democracia;</w:t>
            </w:r>
            <w:r w:rsidRPr="001A2EC4">
              <w:rPr>
                <w:b/>
                <w:i/>
              </w:rPr>
              <w:t xml:space="preserve"> observa que os acordos comerciais e de investimento com o Sul Global, especialmente no que diz respeito às matérias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primas, devem contrib</w:t>
            </w:r>
            <w:r w:rsidRPr="001A2EC4">
              <w:rPr>
                <w:b/>
                <w:i/>
              </w:rPr>
              <w:t>uir para o desenvolvimento económico local em vez de aumentar a dependência e a exploração de recursos; </w:t>
            </w:r>
            <w:r w:rsidRPr="001A2EC4">
              <w:rPr>
                <w:b/>
                <w:bCs/>
                <w:i/>
                <w:iCs/>
              </w:rPr>
              <w:t>frisa a necessidade de reforçar o dever de diligência obrigatório para as empresas europeias e de assegurar a transparência nas cadeias de abastecimento</w:t>
            </w:r>
            <w:r w:rsidRPr="001A2EC4">
              <w:rPr>
                <w:b/>
                <w:bCs/>
                <w:i/>
                <w:iCs/>
              </w:rPr>
              <w:t>, particularmente nos setores de alto risco, a fim de garantir que as empresas respeitem os direitos humanos a todos os níveis de produção e abastecimento, em conformidade com os Princípios Orientadores sobre Empresas e Direitos Humanos das Nações Unidas</w:t>
            </w:r>
            <w:r w:rsidRPr="001A2EC4">
              <w:rPr>
                <w:b/>
                <w:bCs/>
              </w:rPr>
              <w:t>;</w:t>
            </w:r>
            <w:r w:rsidRPr="001A2EC4">
              <w:t xml:space="preserve"> </w:t>
            </w:r>
            <w:r w:rsidRPr="001A2EC4">
              <w:t>acolhe com agrado a harmonização resultante da adoção da Diretiva relativa ao dever de diligência das empresas em matéria de sustentabilidade, acompanhada de regras vinculativas da UE sobre o comportamento responsável das empresas no que diz respeito aos d</w:t>
            </w:r>
            <w:r w:rsidRPr="001A2EC4">
              <w:t>ireitos humanos, laborais e ambientais; saúda também o Regulamento do Parlamento Europeu e do Conselho relativo à proibição de produtos fabricados com recurso ao trabalho forçado no mercado da União</w:t>
            </w:r>
            <w:r w:rsidRPr="001A2EC4">
              <w:rPr>
                <w:vertAlign w:val="superscript"/>
              </w:rPr>
              <w:t>11</w:t>
            </w:r>
            <w:r w:rsidRPr="001A2EC4">
              <w:t xml:space="preserve"> e exige a sua rápida aplicação nos Estados</w:t>
            </w:r>
            <w:r>
              <w:noBreakHyphen/>
            </w:r>
            <w:r w:rsidRPr="001A2EC4">
              <w:t>Membros;</w:t>
            </w:r>
          </w:p>
        </w:tc>
      </w:tr>
      <w:tr w:rsidR="0073387C" w:rsidRPr="001A2EC4" w14:paraId="35301AE1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A44EA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2B253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6558DC94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405FA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6124D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</w:t>
            </w:r>
            <w:r w:rsidRPr="001A2EC4">
              <w:t>ropeu e do Conselho relativo à proibição de produtos fabricados com recurso ao trabalho forçado no mercado da União (COM(2022)0453).</w:t>
            </w:r>
          </w:p>
        </w:tc>
      </w:tr>
    </w:tbl>
    <w:p w14:paraId="1D12F3FB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7B26B255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B207485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658</w:t>
      </w:r>
      <w:r w:rsidRPr="001A2EC4">
        <w:rPr>
          <w:rStyle w:val="HideTWBExt"/>
          <w:b w:val="0"/>
        </w:rPr>
        <w:t>&lt;/NumAm&gt;</w:t>
      </w:r>
    </w:p>
    <w:p w14:paraId="7722D2D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 xml:space="preserve">Isabel Serra </w:t>
      </w:r>
      <w:r w:rsidRPr="001A2EC4">
        <w:t>Sánchez</w:t>
      </w:r>
      <w:r w:rsidRPr="001A2EC4">
        <w:rPr>
          <w:rStyle w:val="HideTWBExt"/>
          <w:b w:val="0"/>
        </w:rPr>
        <w:t>&lt;/Members&gt;</w:t>
      </w:r>
    </w:p>
    <w:p w14:paraId="0DFEF7E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979B13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C9133D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2499FA8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ED8A3" w14:textId="77777777" w:rsidR="00CA20B7" w:rsidRPr="001A2EC4" w:rsidRDefault="00CA20B7" w:rsidP="006B5101"/>
        </w:tc>
      </w:tr>
      <w:tr w:rsidR="0073387C" w:rsidRPr="001A2EC4" w14:paraId="1983A1E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EE3F2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B94AE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7918FE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76B84" w14:textId="0D9AFEFF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</w:r>
            <w:r w:rsidRPr="001A2EC4">
              <w:rPr>
                <w:b/>
                <w:i/>
              </w:rPr>
              <w:t xml:space="preserve">Realça o papel do comércio enquanto instrumento importante para promover e melhorar a situação dos direitos </w:t>
            </w:r>
            <w:r w:rsidRPr="001A2EC4">
              <w:rPr>
                <w:b/>
                <w:i/>
              </w:rPr>
              <w:t xml:space="preserve">humanos nos países parceiros da UE; </w:t>
            </w:r>
            <w:r w:rsidRPr="001A2EC4">
              <w:t>observa, no entanto, que se registaram poucas ou nenhumas melhorias em alguns dos países em questão; lamenta os efeitos nocivos de algumas atividades empresariais excessivas e abusivas nos direitos humanos e na democraci</w:t>
            </w:r>
            <w:r w:rsidRPr="001A2EC4">
              <w:t>a; acolhe com agrado a harmonização resultante da adoção da Diretiva relativa ao dever de diligência das empresas em matéria de sustentabilidade, acompanhada de regras vinculativas da UE sobre o comportamento responsável das empresas no que diz respeito ao</w:t>
            </w:r>
            <w:r w:rsidRPr="001A2EC4">
              <w:t>s direitos humanos, laborais e ambientais; saúda também o Regulamento do Parlamento Europeu e do Conselho relativo à proibição de produtos fabricados com recurso ao trabalho forçado no mercado da União e exige a sua rápida aplicação nos Estados</w:t>
            </w:r>
            <w:r>
              <w:noBreakHyphen/>
            </w:r>
            <w:r w:rsidRPr="001A2EC4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49B2A" w14:textId="386E8C1D" w:rsidR="00CA20B7" w:rsidRPr="001A2EC4" w:rsidRDefault="00EC4BE5" w:rsidP="006B5101">
            <w:pPr>
              <w:pStyle w:val="Normal6a"/>
            </w:pPr>
            <w:r w:rsidRPr="001A2EC4">
              <w:t>40</w:t>
            </w:r>
            <w:r w:rsidRPr="001A2EC4">
              <w:t>.</w:t>
            </w:r>
            <w:r w:rsidRPr="001A2EC4">
              <w:tab/>
            </w:r>
            <w:r w:rsidRPr="001A2EC4">
              <w:rPr>
                <w:b/>
                <w:bCs/>
                <w:i/>
                <w:iCs/>
              </w:rPr>
              <w:t>Insta à criação de novos tipos de cooperação com países terceiros com base no desenvolvimento mútuo e em relações reciprocamente vantajosas, que respondam principalmente aos interesses dos povos;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considera que os acordos de proteção do comércio e de prot</w:t>
            </w:r>
            <w:r w:rsidRPr="001A2EC4">
              <w:rPr>
                <w:b/>
                <w:bCs/>
                <w:i/>
                <w:iCs/>
              </w:rPr>
              <w:t>eção do investimento contribuem para uma distribuição desigual da riqueza a nível mundial, comprometem muitas vezes a justiça social e económica e aprofundam as desigualdades existentes, impondo um pesado encargo às comunidades e aos Estados marginalizados</w:t>
            </w:r>
            <w:r w:rsidRPr="001A2EC4">
              <w:rPr>
                <w:b/>
                <w:bCs/>
                <w:i/>
                <w:iCs/>
              </w:rPr>
              <w:t>;</w:t>
            </w:r>
            <w:r w:rsidRPr="001A2EC4">
              <w:t xml:space="preserve"> lamenta os efeitos nocivos de algumas atividades empresariais excessivas e abusivas nos direitos humanos e na democracia; acolhe com agrado a harmonização resultante da adoção da Diretiva relativa ao dever de diligência das empresas em matéria de sustent</w:t>
            </w:r>
            <w:r w:rsidRPr="001A2EC4">
              <w:t>abilidade, acompanhada de regras vinculativas da UE sobre o comportamento responsável das empresas no que diz respeito aos direitos humanos, laborais e ambientais</w:t>
            </w:r>
            <w:r w:rsidRPr="001A2EC4">
              <w:rPr>
                <w:b/>
                <w:bCs/>
                <w:i/>
                <w:iCs/>
              </w:rPr>
              <w:t>, e solicita a sua transposição célere e ambiciosa nos Estados</w:t>
            </w:r>
            <w:r>
              <w:rPr>
                <w:b/>
                <w:bCs/>
                <w:i/>
                <w:iCs/>
              </w:rPr>
              <w:noBreakHyphen/>
            </w:r>
            <w:r w:rsidRPr="001A2EC4">
              <w:rPr>
                <w:b/>
                <w:bCs/>
                <w:i/>
                <w:iCs/>
              </w:rPr>
              <w:t>Membros</w:t>
            </w:r>
            <w:r w:rsidRPr="001A2EC4">
              <w:t>; saúda também o Regulam</w:t>
            </w:r>
            <w:r w:rsidRPr="001A2EC4">
              <w:t>ento do Parlamento Europeu e do Conselho relativo à proibição de produtos fabricados com recurso ao trabalho forçado no mercado da União e exige a sua rápida aplicação nos Estados</w:t>
            </w:r>
            <w:r>
              <w:noBreakHyphen/>
            </w:r>
            <w:r w:rsidRPr="001A2EC4">
              <w:t>Membros;</w:t>
            </w:r>
            <w:r w:rsidRPr="001A2EC4">
              <w:rPr>
                <w:b/>
                <w:i/>
              </w:rPr>
              <w:t> salienta a necessidade de criar um instrumento internacional vincul</w:t>
            </w:r>
            <w:r w:rsidRPr="001A2EC4">
              <w:rPr>
                <w:b/>
                <w:i/>
              </w:rPr>
              <w:t>ativo destinado a regulamentar, no âmbito do direito internacional em matéria de direitos humanos, as atividades das empresas e de outras sociedades transnacionais;</w:t>
            </w:r>
          </w:p>
        </w:tc>
      </w:tr>
      <w:tr w:rsidR="0073387C" w:rsidRPr="001A2EC4" w14:paraId="3F78171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A24ED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75EAE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6437ADE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AE468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9712E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</w:t>
            </w:r>
            <w:r w:rsidRPr="001A2EC4">
              <w:t>o de produtos fabricados com recurso ao trabalho forçado no mercado da União (COM(2022)0453).</w:t>
            </w:r>
          </w:p>
        </w:tc>
      </w:tr>
    </w:tbl>
    <w:p w14:paraId="4716651C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4131AAE1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6944208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659</w:t>
      </w:r>
      <w:r w:rsidRPr="001A2EC4">
        <w:rPr>
          <w:rStyle w:val="HideTWBExt"/>
          <w:b w:val="0"/>
        </w:rPr>
        <w:t>&lt;/NumAm&gt;</w:t>
      </w:r>
    </w:p>
    <w:p w14:paraId="00B5CE8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László, Matthieu Valet</w:t>
      </w:r>
      <w:r w:rsidRPr="001A2EC4">
        <w:rPr>
          <w:rStyle w:val="HideTWBExt"/>
          <w:b w:val="0"/>
        </w:rPr>
        <w:t>&lt;/Members&gt;</w:t>
      </w:r>
    </w:p>
    <w:p w14:paraId="59C1C00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8F1A1D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8DAA8B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4269D25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77F2D" w14:textId="77777777" w:rsidR="00CA20B7" w:rsidRPr="001A2EC4" w:rsidRDefault="00CA20B7" w:rsidP="006B5101"/>
        </w:tc>
      </w:tr>
      <w:tr w:rsidR="0073387C" w:rsidRPr="001A2EC4" w14:paraId="5B32C23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745F9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4176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02151F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215EB" w14:textId="5B56486B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 xml:space="preserve">Realça o papel do comércio enquanto instrumento importante para promover e melhorar a situação dos direitos humanos nos países parceiros da UE; </w:t>
            </w:r>
            <w:r w:rsidRPr="001A2EC4">
              <w:t xml:space="preserve">observa, no entanto, que se registaram poucas ou nenhumas melhorias em alguns dos países em questão; lamenta os efeitos nocivos de algumas atividades empresariais excessivas e abusivas nos direitos humanos e na democracia; </w:t>
            </w:r>
            <w:r w:rsidRPr="001A2EC4">
              <w:rPr>
                <w:b/>
                <w:i/>
              </w:rPr>
              <w:t xml:space="preserve">acolhe com agrado a harmonização </w:t>
            </w:r>
            <w:r w:rsidRPr="001A2EC4">
              <w:rPr>
                <w:b/>
                <w:i/>
              </w:rPr>
              <w:t>resultante da adoção da Diretiva relativa ao dever de diligência das empresas em matéria de sustentabilidade, acompanhada de regras vinculativas da UE sobre o comportamento responsável das empresas no que diz respeito aos direitos humanos, laborais e ambie</w:t>
            </w:r>
            <w:r w:rsidRPr="001A2EC4">
              <w:rPr>
                <w:b/>
                <w:i/>
              </w:rPr>
              <w:t xml:space="preserve">ntais; </w:t>
            </w:r>
            <w:r w:rsidRPr="001A2EC4">
              <w:rPr>
                <w:b/>
                <w:bCs/>
                <w:i/>
                <w:iCs/>
              </w:rPr>
              <w:t>saúda também o Regulamento do Parlamento Europeu e do Conselho relativo à proibição de produtos fabricados com recurso ao trabalho forçado no mercado da União e exige a sua rápida aplicação nos Estados</w:t>
            </w:r>
            <w:r>
              <w:rPr>
                <w:b/>
                <w:bCs/>
                <w:i/>
                <w:iCs/>
              </w:rPr>
              <w:noBreakHyphen/>
            </w:r>
            <w:r w:rsidRPr="001A2EC4">
              <w:rPr>
                <w:b/>
                <w:bCs/>
                <w:i/>
                <w:iCs/>
              </w:rPr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FB2F5" w14:textId="77777777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>Realça o papel do comércio enquant</w:t>
            </w:r>
            <w:r w:rsidRPr="001A2EC4">
              <w:t>o instrumento importante para promover e melhorar a situação dos direitos humanos nos países parceiros da UE; observa, no entanto, que se registaram poucas ou nenhumas melhorias em alguns dos países em questão; lamenta os efeitos nocivos de algumas ativida</w:t>
            </w:r>
            <w:r w:rsidRPr="001A2EC4">
              <w:t>des empresariais excessivas e abusivas nos direitos humanos e na democracia;</w:t>
            </w:r>
          </w:p>
        </w:tc>
      </w:tr>
      <w:tr w:rsidR="0073387C" w:rsidRPr="001A2EC4" w14:paraId="77F0F078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37A2E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308B0" w14:textId="77777777" w:rsidR="00CA20B7" w:rsidRPr="001A2EC4" w:rsidRDefault="00CA20B7" w:rsidP="006B5101"/>
        </w:tc>
      </w:tr>
      <w:tr w:rsidR="0073387C" w:rsidRPr="001A2EC4" w14:paraId="449A8F4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63610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bCs/>
                <w:i/>
                <w:iCs/>
                <w:vertAlign w:val="superscript"/>
              </w:rPr>
              <w:t>11</w:t>
            </w:r>
            <w:r w:rsidRPr="001A2EC4">
              <w:rPr>
                <w:b/>
                <w:bCs/>
                <w:i/>
                <w:iCs/>
              </w:rPr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4E825" w14:textId="77777777" w:rsidR="00CA20B7" w:rsidRPr="001A2EC4" w:rsidRDefault="00CA20B7" w:rsidP="006B5101"/>
        </w:tc>
      </w:tr>
    </w:tbl>
    <w:p w14:paraId="7878A88E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47E74E24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38C12FAD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660</w:t>
      </w:r>
      <w:r w:rsidRPr="001A2EC4">
        <w:rPr>
          <w:rStyle w:val="HideTWBExt"/>
          <w:b w:val="0"/>
        </w:rPr>
        <w:t>&lt;/NumAm&gt;</w:t>
      </w:r>
    </w:p>
    <w:p w14:paraId="664EC18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</w:t>
      </w:r>
      <w:r w:rsidRPr="001A2EC4">
        <w:rPr>
          <w:rStyle w:val="HideTWBExt"/>
          <w:b w:val="0"/>
        </w:rPr>
        <w:t>epeatBlock-By&gt;&lt;Members&gt;</w:t>
      </w:r>
      <w:r w:rsidRPr="001A2EC4">
        <w:t>Nacho Sánchez Amor</w:t>
      </w:r>
      <w:r w:rsidRPr="001A2EC4">
        <w:rPr>
          <w:rStyle w:val="HideTWBExt"/>
          <w:b w:val="0"/>
        </w:rPr>
        <w:t>&lt;/Members&gt;</w:t>
      </w:r>
    </w:p>
    <w:p w14:paraId="7664704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633374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5DC1AD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F7EFF1B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DD271" w14:textId="77777777" w:rsidR="00CA20B7" w:rsidRPr="001A2EC4" w:rsidRDefault="00CA20B7" w:rsidP="006B5101"/>
        </w:tc>
      </w:tr>
      <w:tr w:rsidR="0073387C" w:rsidRPr="001A2EC4" w14:paraId="75A9C443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DA8A4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B82E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EE7865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B3135" w14:textId="64B624A2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 xml:space="preserve">Realça o papel do comércio enquanto instrumento importante para promover e </w:t>
            </w:r>
            <w:r w:rsidRPr="001A2EC4">
              <w:t xml:space="preserve">melhorar a situação dos direitos humanos nos países parceiros da UE; observa, no entanto, que se registaram poucas ou nenhumas melhorias em alguns dos países em questão; lamenta os efeitos nocivos de </w:t>
            </w:r>
            <w:r w:rsidRPr="001A2EC4">
              <w:rPr>
                <w:b/>
                <w:bCs/>
                <w:i/>
                <w:iCs/>
              </w:rPr>
              <w:t>algumas</w:t>
            </w:r>
            <w:r w:rsidRPr="001A2EC4">
              <w:t xml:space="preserve"> atividades empresariais excessivas e abusivas no</w:t>
            </w:r>
            <w:r w:rsidRPr="001A2EC4">
              <w:t>s direitos humanos e na democracia; acolhe com agrado a harmonização resultante da adoção da Diretiva relativa ao dever de diligência das empresas em matéria de sustentabilidade, acompanhada de regras vinculativas da UE sobre o comportamento responsável da</w:t>
            </w:r>
            <w:r w:rsidRPr="001A2EC4">
              <w:t>s empresas no que diz respeito aos direitos humanos, laborais e ambientais; saúda também o Regulamento do Parlamento Europeu e do Conselho relativo à proibição de produtos fabricados com recurso ao trabalho forçado no mercado da União</w:t>
            </w:r>
            <w:r w:rsidRPr="001A2EC4">
              <w:rPr>
                <w:vertAlign w:val="superscript"/>
              </w:rPr>
              <w:t>11</w:t>
            </w:r>
            <w:r w:rsidRPr="001A2EC4">
              <w:t xml:space="preserve"> e exige a sua rápida aplicação nos Estados</w:t>
            </w:r>
            <w:r>
              <w:noBreakHyphen/>
            </w:r>
            <w:r w:rsidRPr="001A2EC4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B8343" w14:textId="66CB647D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>Realça o papel do comércio enquanto instrumento importante para promover e melhorar a situação dos direitos humanos nos países parceiros da UE; observa, no entanto, que se registaram poucas ou nenhum</w:t>
            </w:r>
            <w:r w:rsidRPr="001A2EC4">
              <w:t>as melhorias em alguns dos países em questão; lamenta os efeitos nocivos de atividades empresariais excessivas e abusivas nos direitos humanos e na democracia; acolhe com agrado a harmonização resultante da adoção da Diretiva relativa ao dever de diligênci</w:t>
            </w:r>
            <w:r w:rsidRPr="001A2EC4">
              <w:t>a das empresas em matéria de sustentabilidade, acompanhada de regras vinculativas da UE sobre o comportamento responsável das empresas no que diz respeito aos direitos humanos, laborais e ambientais; saúda também o Regulamento do Parlamento Europeu e do Co</w:t>
            </w:r>
            <w:r w:rsidRPr="001A2EC4">
              <w:t>nselho relativo à proibição de produtos fabricados com recurso ao trabalho forçado no mercado da União e exige a sua rápida aplicação nos Estados</w:t>
            </w:r>
            <w:r>
              <w:noBreakHyphen/>
            </w:r>
            <w:r w:rsidRPr="001A2EC4">
              <w:t xml:space="preserve">Membros; </w:t>
            </w:r>
            <w:r w:rsidRPr="001A2EC4">
              <w:rPr>
                <w:b/>
                <w:i/>
              </w:rPr>
              <w:t>insta o Conselho a adotar um mandato ambicioso para que a UE participe nas negociações em curso sobre</w:t>
            </w:r>
            <w:r w:rsidRPr="001A2EC4">
              <w:rPr>
                <w:b/>
                <w:i/>
              </w:rPr>
              <w:t xml:space="preserve"> o instrumento juridicamente vinculativo em matéria de empresas e direitos humanos das Nações Unidas o mais rapidamente possível;</w:t>
            </w:r>
          </w:p>
        </w:tc>
      </w:tr>
      <w:tr w:rsidR="0073387C" w:rsidRPr="001A2EC4" w14:paraId="43462195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9B21E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2DBC6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751E1E1E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3251F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407DA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</w:t>
            </w:r>
            <w:r w:rsidRPr="001A2EC4">
              <w:t>o de produtos fabricados com recurso ao trabalho forçado no mercado da União (COM(2022)0453).</w:t>
            </w:r>
          </w:p>
        </w:tc>
      </w:tr>
    </w:tbl>
    <w:p w14:paraId="1F7662A1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1BB28C8A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7A50B662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661</w:t>
      </w:r>
      <w:r w:rsidRPr="00EC4BE5">
        <w:rPr>
          <w:rStyle w:val="HideTWBExt"/>
          <w:b w:val="0"/>
          <w:lang w:val="de-DE"/>
        </w:rPr>
        <w:t>&lt;/NumAm&gt;</w:t>
      </w:r>
    </w:p>
    <w:p w14:paraId="0571B442" w14:textId="2565F20C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Isabel Wiseler</w:t>
      </w:r>
      <w:r>
        <w:rPr>
          <w:lang w:val="de-DE"/>
        </w:rPr>
        <w:noBreakHyphen/>
      </w:r>
      <w:r w:rsidRPr="00EC4BE5">
        <w:rPr>
          <w:lang w:val="de-DE"/>
        </w:rPr>
        <w:t>Lima</w:t>
      </w:r>
      <w:r w:rsidRPr="00EC4BE5">
        <w:rPr>
          <w:rStyle w:val="HideTWBExt"/>
          <w:b w:val="0"/>
          <w:lang w:val="de-DE"/>
        </w:rPr>
        <w:t>&lt;/Members&gt;</w:t>
      </w:r>
    </w:p>
    <w:p w14:paraId="761CF5C1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500CECA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ADF2F6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4762824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AB531" w14:textId="77777777" w:rsidR="00CA20B7" w:rsidRPr="001A2EC4" w:rsidRDefault="00CA20B7" w:rsidP="006B5101"/>
        </w:tc>
      </w:tr>
      <w:tr w:rsidR="0073387C" w:rsidRPr="001A2EC4" w14:paraId="00553379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EB2FC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55971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FF739D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46041" w14:textId="4672D7BB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 xml:space="preserve">Realça o papel do comércio enquanto instrumento importante para promover e melhorar a situação dos direitos humanos nos países parceiros da UE; observa, no </w:t>
            </w:r>
            <w:r w:rsidRPr="001A2EC4">
              <w:t>entanto, que se registaram poucas ou nenhumas melhorias em alguns dos países em questão; lamenta os efeitos nocivos de algumas atividades empresariais excessivas e abusivas nos direitos humanos e na democracia; acolhe com agrado a harmonização resultante d</w:t>
            </w:r>
            <w:r w:rsidRPr="001A2EC4">
              <w:t>a adoção da Diretiva relativa ao dever de diligência das empresas em matéria de sustentabilidade, acompanhada de regras vinculativas da UE sobre o comportamento responsável das empresas no que diz respeito aos direitos humanos, laborais e ambientais; saúda</w:t>
            </w:r>
            <w:r w:rsidRPr="001A2EC4">
              <w:t xml:space="preserve"> também o Regulamento do Parlamento Europeu e do Conselho relativo à proibição de produtos fabricados com recurso ao trabalho forçado no mercado da União</w:t>
            </w:r>
            <w:r w:rsidRPr="001A2EC4">
              <w:rPr>
                <w:vertAlign w:val="superscript"/>
              </w:rPr>
              <w:t>11</w:t>
            </w:r>
            <w:r w:rsidRPr="001A2EC4">
              <w:t xml:space="preserve"> e exige a sua rápida aplicação nos Estados</w:t>
            </w:r>
            <w:r>
              <w:noBreakHyphen/>
            </w:r>
            <w:r w:rsidRPr="001A2EC4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D7967" w14:textId="0CC3E6F1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>Realça o papel do comércio enquanto instrume</w:t>
            </w:r>
            <w:r w:rsidRPr="001A2EC4">
              <w:t>nto importante para promover e melhorar a situação dos direitos humanos nos países parceiros da UE; observa, no entanto, que se registaram poucas ou nenhumas melhorias em alguns dos países em questão; lamenta os efeitos nocivos de algumas atividades empres</w:t>
            </w:r>
            <w:r w:rsidRPr="001A2EC4">
              <w:t>ariais excessivas e abusivas nos direitos humanos e na democracia; acolhe com agrado a harmonização resultante da adoção da Diretiva relativa ao dever de diligência das empresas em matéria de sustentabilidade, acompanhada de regras vinculativas da UE sobre</w:t>
            </w:r>
            <w:r w:rsidRPr="001A2EC4">
              <w:t xml:space="preserve"> o comportamento responsável das empresas no que diz respeito aos direitos humanos, laborais e ambientais; saúda também o Regulamento do Parlamento Europeu e do Conselho relativo à proibição de produtos fabricados com recurso ao trabalho forçado no mercado</w:t>
            </w:r>
            <w:r w:rsidRPr="001A2EC4">
              <w:t xml:space="preserve"> da União e exige a sua rápida aplicação nos Estados</w:t>
            </w:r>
            <w:r>
              <w:noBreakHyphen/>
            </w:r>
            <w:r w:rsidRPr="001A2EC4">
              <w:t xml:space="preserve">Membros; </w:t>
            </w:r>
            <w:r w:rsidRPr="001A2EC4">
              <w:rPr>
                <w:b/>
                <w:i/>
              </w:rPr>
              <w:t>insta a UE a prosseguir os seus esforços no sentido de eliminar o trabalho infantil, o trabalho forçado e a servidão</w:t>
            </w:r>
            <w:r w:rsidRPr="001A2EC4">
              <w:rPr>
                <w:b/>
                <w:i/>
                <w:vertAlign w:val="superscript"/>
              </w:rPr>
              <w:t>11</w:t>
            </w:r>
            <w:r w:rsidRPr="001A2EC4">
              <w:rPr>
                <w:b/>
                <w:i/>
              </w:rPr>
              <w:t>; </w:t>
            </w:r>
          </w:p>
        </w:tc>
      </w:tr>
      <w:tr w:rsidR="0073387C" w:rsidRPr="001A2EC4" w14:paraId="047486EE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2A348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EC126" w14:textId="77777777" w:rsidR="00CA20B7" w:rsidRPr="001A2EC4" w:rsidRDefault="00CA20B7" w:rsidP="006B5101"/>
        </w:tc>
      </w:tr>
      <w:tr w:rsidR="0073387C" w:rsidRPr="001A2EC4" w14:paraId="000F7395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90DD0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bCs/>
                <w:i/>
                <w:iCs/>
                <w:vertAlign w:val="superscript"/>
              </w:rPr>
              <w:t>11</w:t>
            </w:r>
            <w:r w:rsidRPr="001A2EC4">
              <w:rPr>
                <w:b/>
                <w:bCs/>
                <w:i/>
                <w:iCs/>
              </w:rPr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3A4A1" w14:textId="77777777" w:rsidR="00CA20B7" w:rsidRPr="001A2EC4" w:rsidRDefault="00CA20B7" w:rsidP="006B5101"/>
        </w:tc>
      </w:tr>
    </w:tbl>
    <w:p w14:paraId="6BD1CC5B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6A99A5DC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1648E27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662</w:t>
      </w:r>
      <w:r w:rsidRPr="001A2EC4">
        <w:rPr>
          <w:rStyle w:val="HideTWBExt"/>
          <w:b w:val="0"/>
        </w:rPr>
        <w:t>&lt;/NumAm&gt;</w:t>
      </w:r>
    </w:p>
    <w:p w14:paraId="19AE550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500186E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65A101B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CCBB35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C55D6DC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C76C9" w14:textId="77777777" w:rsidR="00CA20B7" w:rsidRPr="001A2EC4" w:rsidRDefault="00CA20B7" w:rsidP="006B5101"/>
        </w:tc>
      </w:tr>
      <w:tr w:rsidR="0073387C" w:rsidRPr="001A2EC4" w14:paraId="7B0A4DE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08798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EAB9C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F16A39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B3C4E" w14:textId="7A39CF0D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>Realça o papel do comércio enquanto instrumento importante para promover e melhorar a situação dos direitos humanos nos países parceiros da UE; observa, no entanto, que se registaram poucas ou nenhumas melhorias em alguns dos países em questão; lamen</w:t>
            </w:r>
            <w:r w:rsidRPr="001A2EC4">
              <w:t>ta os efeitos nocivos de algumas atividades empresariais excessivas e abusivas nos direitos humanos e na democracia; acolhe com agrado a harmonização resultante da adoção da Diretiva relativa ao dever de diligência das empresas em matéria de sustentabilida</w:t>
            </w:r>
            <w:r w:rsidRPr="001A2EC4">
              <w:t>de, acompanhada de regras vinculativas da UE sobre o comportamento responsável das empresas no que diz respeito aos direitos humanos, laborais e ambientais;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saúda também o Regulamento do Parlamento Europeu e do Conselho relativo à proibição de produtos fab</w:t>
            </w:r>
            <w:r w:rsidRPr="001A2EC4">
              <w:rPr>
                <w:b/>
                <w:bCs/>
                <w:i/>
                <w:iCs/>
              </w:rPr>
              <w:t>ricados com recurso ao trabalho forçado no mercado da União</w:t>
            </w:r>
            <w:r w:rsidRPr="001A2EC4">
              <w:rPr>
                <w:b/>
                <w:bCs/>
                <w:i/>
                <w:iCs/>
                <w:vertAlign w:val="superscript"/>
              </w:rPr>
              <w:t>11</w:t>
            </w:r>
            <w:r w:rsidRPr="001A2EC4">
              <w:rPr>
                <w:b/>
                <w:bCs/>
                <w:i/>
                <w:iCs/>
              </w:rPr>
              <w:t xml:space="preserve"> e exige a sua rápida aplicação nos Estados</w:t>
            </w:r>
            <w:r>
              <w:rPr>
                <w:b/>
                <w:bCs/>
                <w:i/>
                <w:iCs/>
              </w:rPr>
              <w:noBreakHyphen/>
            </w:r>
            <w:r w:rsidRPr="001A2EC4">
              <w:rPr>
                <w:b/>
                <w:bCs/>
                <w:i/>
                <w:iCs/>
              </w:rPr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56EC1" w14:textId="77777777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>Realça o papel do comércio enquanto instrumento importante para promover e melhorar a situação dos direitos humanos nos países parceiros d</w:t>
            </w:r>
            <w:r w:rsidRPr="001A2EC4">
              <w:t xml:space="preserve">a UE; observa, no entanto, que se registaram poucas ou nenhumas melhorias em alguns dos países em questão; lamenta os efeitos nocivos de algumas atividades empresariais excessivas e abusivas nos direitos humanos e na democracia; </w:t>
            </w:r>
            <w:r w:rsidRPr="001A2EC4">
              <w:rPr>
                <w:b/>
                <w:bCs/>
                <w:i/>
                <w:iCs/>
              </w:rPr>
              <w:t xml:space="preserve">recorda a responsabilidade </w:t>
            </w:r>
            <w:r w:rsidRPr="001A2EC4">
              <w:rPr>
                <w:b/>
                <w:bCs/>
                <w:i/>
                <w:iCs/>
              </w:rPr>
              <w:t xml:space="preserve">das empresas de assegurar que as suas operações e cadeias de abastecimento não estejam envolvidas em violações dos direitos humanos, incluindo contra os defensores dos direitos ambientais, dos povos indígenas e dos trabalhadores; salienta a necessidade de </w:t>
            </w:r>
            <w:r w:rsidRPr="001A2EC4">
              <w:rPr>
                <w:b/>
                <w:bCs/>
                <w:i/>
                <w:iCs/>
              </w:rPr>
              <w:t>combater as violações dos direitos humanos cometidas por empresas e de garantir justiça e reparação às vítimas;</w:t>
            </w:r>
          </w:p>
        </w:tc>
      </w:tr>
      <w:tr w:rsidR="0073387C" w:rsidRPr="001A2EC4" w14:paraId="7EAFB57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F1B57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8D4FD" w14:textId="77777777" w:rsidR="00CA20B7" w:rsidRPr="001A2EC4" w:rsidRDefault="00CA20B7" w:rsidP="006B5101"/>
        </w:tc>
      </w:tr>
      <w:tr w:rsidR="0073387C" w:rsidRPr="001A2EC4" w14:paraId="2233709E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181FA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  <w:vertAlign w:val="superscript"/>
              </w:rPr>
              <w:t>11</w:t>
            </w:r>
            <w:r w:rsidRPr="001A2EC4">
              <w:t xml:space="preserve"> </w:t>
            </w:r>
            <w:r w:rsidRPr="001A2EC4">
              <w:rPr>
                <w:b/>
                <w:bCs/>
                <w:i/>
                <w:iCs/>
              </w:rPr>
              <w:t xml:space="preserve">Proposta de Regulamento do Parlamento Europeu e do Conselho relativo à proibição de produtos fabricados com recurso ao </w:t>
            </w:r>
            <w:r w:rsidRPr="001A2EC4">
              <w:rPr>
                <w:b/>
                <w:bCs/>
                <w:i/>
                <w:iCs/>
              </w:rPr>
              <w:t>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43574" w14:textId="77777777" w:rsidR="00CA20B7" w:rsidRPr="001A2EC4" w:rsidRDefault="00CA20B7" w:rsidP="006B5101"/>
        </w:tc>
      </w:tr>
    </w:tbl>
    <w:p w14:paraId="2A743032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4669BCFD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D2C5258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663</w:t>
      </w:r>
      <w:r w:rsidRPr="001A2EC4">
        <w:rPr>
          <w:rStyle w:val="HideTWBExt"/>
          <w:b w:val="0"/>
        </w:rPr>
        <w:t>&lt;/NumAm&gt;</w:t>
      </w:r>
    </w:p>
    <w:p w14:paraId="085FD0E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Tomasz Froelich</w:t>
      </w:r>
      <w:r w:rsidRPr="001A2EC4">
        <w:rPr>
          <w:rStyle w:val="HideTWBExt"/>
          <w:b w:val="0"/>
        </w:rPr>
        <w:t>&lt;/Members&gt;</w:t>
      </w:r>
    </w:p>
    <w:p w14:paraId="5EDD62E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6E288BA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482DEB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BBFBE28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7B461" w14:textId="77777777" w:rsidR="00CA20B7" w:rsidRPr="001A2EC4" w:rsidRDefault="00CA20B7" w:rsidP="006B5101"/>
        </w:tc>
      </w:tr>
      <w:tr w:rsidR="0073387C" w:rsidRPr="001A2EC4" w14:paraId="117956BC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F0B55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266A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0AD3E3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12F01" w14:textId="3AC70931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 xml:space="preserve">Realça o papel do comércio enquanto instrumento importante para promover e melhorar a situação dos direitos humanos nos países parceiros da UE; observa, no entanto, que se registaram poucas ou </w:t>
            </w:r>
            <w:r w:rsidRPr="001A2EC4">
              <w:t xml:space="preserve">nenhumas melhorias em alguns dos países em questão; lamenta os efeitos nocivos de algumas atividades empresariais excessivas e abusivas nos direitos humanos </w:t>
            </w:r>
            <w:r w:rsidRPr="001A2EC4">
              <w:rPr>
                <w:b/>
                <w:bCs/>
                <w:i/>
                <w:iCs/>
              </w:rPr>
              <w:t>e na democracia</w:t>
            </w:r>
            <w:r w:rsidRPr="001A2EC4">
              <w:t>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acolhe com agrado a harmonização resultante da adoção</w:t>
            </w:r>
            <w:r w:rsidRPr="001A2EC4">
              <w:t xml:space="preserve"> da Diretiva relativa ao deve</w:t>
            </w:r>
            <w:r w:rsidRPr="001A2EC4">
              <w:t>r de diligência das empresas em matéria de sustentabilidade, acompanhada de regras vinculativas da UE sobre o comportamento responsável das empresas no que diz respeito aos direitos humanos, laborais e ambientais; saúda também o Regulamento do Parlamento E</w:t>
            </w:r>
            <w:r w:rsidRPr="001A2EC4">
              <w:t>uropeu e do Conselho relativo à proibição de produtos fabricados com recurso ao trabalho forçado no mercado da União e exige a sua rápida aplicação nos Estados</w:t>
            </w:r>
            <w:r>
              <w:noBreakHyphen/>
            </w:r>
            <w:r w:rsidRPr="001A2EC4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528DC" w14:textId="3CEA9569" w:rsidR="00CA20B7" w:rsidRPr="001A2EC4" w:rsidRDefault="00EC4BE5" w:rsidP="006B5101">
            <w:pPr>
              <w:pStyle w:val="Normal6a"/>
            </w:pPr>
            <w:r w:rsidRPr="001A2EC4">
              <w:t>40.</w:t>
            </w:r>
            <w:r w:rsidRPr="001A2EC4">
              <w:tab/>
              <w:t>Realça o papel do comércio enquanto instrumento importante para promover e melhorar</w:t>
            </w:r>
            <w:r w:rsidRPr="001A2EC4">
              <w:t xml:space="preserve"> a situação dos direitos humanos nos países parceiros da UE; observa, no entanto, que se registaram poucas ou nenhumas melhorias em alguns dos países em questão; lamenta os efeitos nocivos de algumas atividades empresariais excessivas e abusivas nos direit</w:t>
            </w:r>
            <w:r w:rsidRPr="001A2EC4">
              <w:t>os humanos;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manifesta</w:t>
            </w:r>
            <w:r>
              <w:rPr>
                <w:b/>
                <w:bCs/>
                <w:i/>
                <w:iCs/>
              </w:rPr>
              <w:noBreakHyphen/>
            </w:r>
            <w:r w:rsidRPr="001A2EC4">
              <w:rPr>
                <w:b/>
                <w:bCs/>
                <w:i/>
                <w:iCs/>
              </w:rPr>
              <w:t>se preocupado com os efeitos</w:t>
            </w:r>
            <w:r w:rsidRPr="001A2EC4">
              <w:t xml:space="preserve"> da Diretiva relativa ao dever de diligência das empresas em matéria de sustentabilidade, acompanhada de regras vinculativas da UE sobre o comportamento responsável das empresas no que diz respeito aos dire</w:t>
            </w:r>
            <w:r w:rsidRPr="001A2EC4">
              <w:t>itos humanos, laborais e ambientais</w:t>
            </w:r>
            <w:r w:rsidRPr="001A2EC4">
              <w:rPr>
                <w:b/>
                <w:bCs/>
                <w:i/>
                <w:iCs/>
              </w:rPr>
              <w:t>, na competitividade das empresas europeias no mercado global</w:t>
            </w:r>
            <w:r w:rsidRPr="001A2EC4">
              <w:t>; saúda também o Regulamento do Parlamento Europeu e do Conselho relativo à proibição de produtos fabricados com recurso ao trabalho forçado no mercado da União</w:t>
            </w:r>
            <w:r w:rsidRPr="001A2EC4">
              <w:rPr>
                <w:vertAlign w:val="superscript"/>
              </w:rPr>
              <w:t>11</w:t>
            </w:r>
            <w:r w:rsidRPr="001A2EC4">
              <w:t xml:space="preserve"> e exige a sua rápida aplicação nos Estados</w:t>
            </w:r>
            <w:r>
              <w:noBreakHyphen/>
            </w:r>
            <w:r w:rsidRPr="001A2EC4">
              <w:t>Membros;</w:t>
            </w:r>
          </w:p>
        </w:tc>
      </w:tr>
      <w:tr w:rsidR="0073387C" w:rsidRPr="001A2EC4" w14:paraId="69B609C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78F1A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9C637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6E2A037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2741C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D14F5" w14:textId="7777777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11</w:t>
            </w:r>
            <w:r w:rsidRPr="001A2EC4">
              <w:t xml:space="preserve"> Proposta de Regulamento do Parlamento Europeu e do Conselho relativo à proibiçã</w:t>
            </w:r>
            <w:r w:rsidRPr="001A2EC4">
              <w:t>o de produtos fabricados com recurso ao trabalho forçado no mercado da União (COM(2022)0453).</w:t>
            </w:r>
          </w:p>
        </w:tc>
      </w:tr>
    </w:tbl>
    <w:p w14:paraId="5CD323C6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{DE}</w:t>
      </w:r>
      <w:r w:rsidRPr="001A2EC4">
        <w:t>de</w:t>
      </w:r>
      <w:r w:rsidRPr="001A2EC4">
        <w:rPr>
          <w:rStyle w:val="HideTWBExt"/>
        </w:rPr>
        <w:t>&lt;/Original&gt;</w:t>
      </w:r>
    </w:p>
    <w:p w14:paraId="2B104A6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FDD023D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664</w:t>
      </w:r>
      <w:r w:rsidRPr="001A2EC4">
        <w:rPr>
          <w:rStyle w:val="HideTWBExt"/>
          <w:b w:val="0"/>
        </w:rPr>
        <w:t>&lt;/NumAm&gt;</w:t>
      </w:r>
    </w:p>
    <w:p w14:paraId="3CABDA3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Catarina Vieira</w:t>
      </w:r>
      <w:r w:rsidRPr="001A2EC4">
        <w:rPr>
          <w:rStyle w:val="HideTWBExt"/>
          <w:b w:val="0"/>
        </w:rPr>
        <w:t>&lt;/Members&gt;</w:t>
      </w:r>
    </w:p>
    <w:p w14:paraId="27E04E92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rPr>
          <w:rStyle w:val="HideTWBInt"/>
          <w:color w:val="auto"/>
        </w:rPr>
        <w:t>{Greens/EFA}</w:t>
      </w:r>
      <w:r w:rsidRPr="001A2EC4">
        <w:t xml:space="preserve">em nome do </w:t>
      </w:r>
      <w:r w:rsidRPr="001A2EC4">
        <w:t>Grupo Verts/ALE</w:t>
      </w:r>
      <w:r w:rsidRPr="001A2EC4">
        <w:rPr>
          <w:rStyle w:val="HideTWBExt"/>
        </w:rPr>
        <w:t>&lt;/AuNomDe&gt;</w:t>
      </w:r>
    </w:p>
    <w:p w14:paraId="63330CE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883004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4ADFE55" w14:textId="61A935CE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E2306D4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2BD3F" w14:textId="77777777" w:rsidR="00CA20B7" w:rsidRPr="001A2EC4" w:rsidRDefault="00CA20B7" w:rsidP="006B5101"/>
        </w:tc>
      </w:tr>
      <w:tr w:rsidR="0073387C" w:rsidRPr="001A2EC4" w14:paraId="0B26E598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9F76A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575D9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88B8DE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2B116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09407" w14:textId="1D1D6A78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40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Sublinha a importância de colmatar as lacunas jurídicas e regulamentares que estão a ser </w:t>
            </w:r>
            <w:r w:rsidRPr="001A2EC4">
              <w:rPr>
                <w:b/>
                <w:i/>
              </w:rPr>
              <w:t>exploradas por algumas empresas e investidores à custa dos direitos humanos e do ambiente; reitera o seu firme apoio ao trabalho que está a ser realizado nas Nações Unidas através do Grupo de Trabalho Intergovernamental Aberto encarregado de elaborar um in</w:t>
            </w:r>
            <w:r w:rsidRPr="001A2EC4">
              <w:rPr>
                <w:b/>
                <w:i/>
              </w:rPr>
              <w:t>strumento internacional juridicamente vinculativo para regulamentar as atividades de empresas transnacionais e de outro tipo de empresas no que diz respeito aos direitos humanos (OEIGWG) no sentido de desenvolver um instrumento juridicamente vinculativo so</w:t>
            </w:r>
            <w:r w:rsidRPr="001A2EC4">
              <w:rPr>
                <w:b/>
                <w:i/>
              </w:rPr>
              <w:t>bre as empresas e os direitos humanos; insta a UE a participar ativamente nas negociações em curso, utilizando a Diretiva relativa ao dever de diligência das empresas em matéria de sustentabilidade como mandato;</w:t>
            </w:r>
          </w:p>
        </w:tc>
      </w:tr>
    </w:tbl>
    <w:p w14:paraId="5CCFF46A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30E07F5E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89B9116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665</w:t>
      </w:r>
      <w:r w:rsidRPr="001A2EC4">
        <w:rPr>
          <w:rStyle w:val="HideTWBExt"/>
          <w:b w:val="0"/>
        </w:rPr>
        <w:t>&lt;/NumAm&gt;</w:t>
      </w:r>
    </w:p>
    <w:p w14:paraId="2319A98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2A8A2E5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121F6D5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AB32209" w14:textId="2F3B322D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>
        <w:noBreakHyphen/>
      </w:r>
      <w:r w:rsidRPr="001A2EC4">
        <w:t>A (nov</w:t>
      </w:r>
      <w:r w:rsidRPr="001A2EC4">
        <w:t>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0C48EBF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D9547" w14:textId="77777777" w:rsidR="00CA20B7" w:rsidRPr="001A2EC4" w:rsidRDefault="00CA20B7" w:rsidP="006B5101"/>
        </w:tc>
      </w:tr>
      <w:tr w:rsidR="0073387C" w:rsidRPr="001A2EC4" w14:paraId="724679D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519F0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1034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8315585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D849A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4CAB5" w14:textId="416F544A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40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Acolhe com agrado a harmonização resultante da adoção da Diretiva relativa ao dever de diligência das empresas em matéria de sustentabilidade, acompanhada de regras vinculativas da UE sobre o </w:t>
            </w:r>
            <w:r w:rsidRPr="001A2EC4">
              <w:rPr>
                <w:b/>
                <w:i/>
              </w:rPr>
              <w:t xml:space="preserve">comportamento responsável das empresas no que diz respeito aos direitos humanos, laborais e ambientais; </w:t>
            </w:r>
            <w:r w:rsidRPr="001A2EC4">
              <w:rPr>
                <w:b/>
                <w:bCs/>
                <w:i/>
                <w:iCs/>
              </w:rPr>
              <w:t>saúda também o Regulamento do Parlamento Europeu e do Conselho relativo à proibição de produtos fabricados com recurso ao trabalho forçado no mercado da</w:t>
            </w:r>
            <w:r w:rsidRPr="001A2EC4">
              <w:rPr>
                <w:b/>
                <w:bCs/>
                <w:i/>
                <w:iCs/>
              </w:rPr>
              <w:t xml:space="preserve"> União e exige a sua rápida aplicação nos Estados</w:t>
            </w:r>
            <w:r>
              <w:rPr>
                <w:b/>
                <w:bCs/>
                <w:i/>
                <w:iCs/>
              </w:rPr>
              <w:noBreakHyphen/>
            </w:r>
            <w:r w:rsidRPr="001A2EC4">
              <w:rPr>
                <w:b/>
                <w:bCs/>
                <w:i/>
                <w:iCs/>
              </w:rPr>
              <w:t>Membros;</w:t>
            </w:r>
          </w:p>
        </w:tc>
      </w:tr>
      <w:tr w:rsidR="0073387C" w:rsidRPr="001A2EC4" w14:paraId="51D84504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AD25E" w14:textId="77777777" w:rsidR="00CA20B7" w:rsidRPr="001A2EC4" w:rsidRDefault="00CA20B7" w:rsidP="006B510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52E27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4E188519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C82CA" w14:textId="77777777" w:rsidR="00CA20B7" w:rsidRPr="001A2EC4" w:rsidRDefault="00CA20B7" w:rsidP="006B510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28581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bCs/>
                <w:i/>
                <w:iCs/>
                <w:vertAlign w:val="superscript"/>
              </w:rPr>
              <w:t>11</w:t>
            </w:r>
            <w:r w:rsidRPr="001A2EC4">
              <w:rPr>
                <w:b/>
                <w:bCs/>
                <w:i/>
                <w:iCs/>
              </w:rPr>
              <w:t xml:space="preserve"> Proposta de Regulamento do Parlamento Europeu e do Conselho relativo à proibição de produtos fabricados com recurso ao trabalho forçado no mercado da União (COM(2022)0453).</w:t>
            </w:r>
          </w:p>
        </w:tc>
      </w:tr>
    </w:tbl>
    <w:p w14:paraId="1DB6E4C1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0C727D55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3C4197CE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666</w:t>
      </w:r>
      <w:r w:rsidRPr="001A2EC4">
        <w:rPr>
          <w:rStyle w:val="HideTWBExt"/>
          <w:b w:val="0"/>
        </w:rPr>
        <w:t>&lt;/NumAm&gt;</w:t>
      </w:r>
    </w:p>
    <w:p w14:paraId="3B69837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59E6417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169E05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 xml:space="preserve">Proposta de </w:t>
      </w:r>
      <w:r w:rsidRPr="001A2EC4">
        <w:t>resolução</w:t>
      </w:r>
      <w:r w:rsidRPr="001A2EC4">
        <w:rPr>
          <w:rStyle w:val="HideTWBExt"/>
          <w:b w:val="0"/>
        </w:rPr>
        <w:t>&lt;/DocAmend&gt;</w:t>
      </w:r>
    </w:p>
    <w:p w14:paraId="05CF9A2F" w14:textId="3E634951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40</w:t>
      </w:r>
      <w:r>
        <w:noBreakHyphen/>
      </w:r>
      <w:r w:rsidRPr="001A2EC4">
        <w:t>B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CDA4460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AC23D" w14:textId="77777777" w:rsidR="00CA20B7" w:rsidRPr="001A2EC4" w:rsidRDefault="00CA20B7" w:rsidP="006B5101"/>
        </w:tc>
      </w:tr>
      <w:tr w:rsidR="0073387C" w:rsidRPr="001A2EC4" w14:paraId="1BCDB7E6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DE2C6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1C63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3CF95D4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4A176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2FA78" w14:textId="6AB183EE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40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D.</w:t>
            </w:r>
            <w:r w:rsidRPr="001A2EC4">
              <w:tab/>
            </w:r>
            <w:r w:rsidRPr="001A2EC4">
              <w:rPr>
                <w:b/>
                <w:i/>
              </w:rPr>
              <w:t xml:space="preserve">Reitera o seu apelo ao Conselho para que adote um mandato de negociação para o instrumento vinculativo das Nações Unidas relativo às empresas e aos direitos </w:t>
            </w:r>
            <w:r w:rsidRPr="001A2EC4">
              <w:rPr>
                <w:b/>
                <w:i/>
              </w:rPr>
              <w:t>humanos;</w:t>
            </w:r>
          </w:p>
        </w:tc>
      </w:tr>
    </w:tbl>
    <w:p w14:paraId="1DB39D64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0EA9C1B9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2A67E4F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667</w:t>
      </w:r>
      <w:r w:rsidRPr="001A2EC4">
        <w:rPr>
          <w:rStyle w:val="HideTWBExt"/>
          <w:b w:val="0"/>
        </w:rPr>
        <w:t>&lt;/NumAm&gt;</w:t>
      </w:r>
    </w:p>
    <w:p w14:paraId="6EC70BD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Isabel Serra Sánchez</w:t>
      </w:r>
      <w:r w:rsidRPr="001A2EC4">
        <w:rPr>
          <w:rStyle w:val="HideTWBExt"/>
          <w:b w:val="0"/>
        </w:rPr>
        <w:t>&lt;/Members&gt;</w:t>
      </w:r>
    </w:p>
    <w:p w14:paraId="651D9DC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C3ACC8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6C482A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41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8DD1487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5EC75" w14:textId="77777777" w:rsidR="00CA20B7" w:rsidRPr="001A2EC4" w:rsidRDefault="00CA20B7" w:rsidP="006B5101"/>
        </w:tc>
      </w:tr>
      <w:tr w:rsidR="0073387C" w:rsidRPr="001A2EC4" w14:paraId="74AE88C1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95895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8284B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A2C2A9B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14733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</w:r>
            <w:r w:rsidRPr="001A2EC4">
              <w:rPr>
                <w:b/>
                <w:bCs/>
                <w:i/>
                <w:iCs/>
              </w:rPr>
              <w:t>Salienta que, em muitas regiões do mundo, as micro, pequenas e médias empresas (MPME) são muitas vezes a força motriz das economias locais;</w:t>
            </w:r>
            <w:r w:rsidRPr="001A2EC4">
              <w:rPr>
                <w:b/>
                <w:i/>
              </w:rPr>
              <w:t xml:space="preserve"> sublinha que as MPME representam 90 % das empresas, 60 % a 70 % do emprego e 50 % do produto interno </w:t>
            </w:r>
            <w:r w:rsidRPr="001A2EC4">
              <w:rPr>
                <w:b/>
                <w:i/>
              </w:rPr>
              <w:t xml:space="preserve">bruto a nível mundial; </w:t>
            </w:r>
            <w:r w:rsidRPr="001A2EC4">
              <w:rPr>
                <w:b/>
                <w:bCs/>
                <w:i/>
                <w:iCs/>
              </w:rPr>
              <w:t>realça a importância do contributo das MPME para a Agenda 2030 e para a consecução dos Objetivos de Desenvolvimento Sustentável, nomeadamente os objetivos relativos à erradicação da pobreza e a um trabalho digno para todos;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56FBB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</w:r>
            <w:r w:rsidRPr="001A2EC4">
              <w:rPr>
                <w:b/>
                <w:bCs/>
                <w:i/>
                <w:iCs/>
              </w:rPr>
              <w:t>Rejei</w:t>
            </w:r>
            <w:r w:rsidRPr="001A2EC4">
              <w:rPr>
                <w:b/>
                <w:bCs/>
                <w:i/>
                <w:iCs/>
              </w:rPr>
              <w:t>ta o facto de algumas empresas explorarem ilegalmente os recursos naturais, o que constitui não só um importante desafio ambiental e de sustentabilidade, mas também tem graves repercussões negativas nos direitos sociais, económicos, culturais, civis e polí</w:t>
            </w:r>
            <w:r w:rsidRPr="001A2EC4">
              <w:rPr>
                <w:b/>
                <w:bCs/>
                <w:i/>
                <w:iCs/>
              </w:rPr>
              <w:t>ticos das comunidades locais;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nota que tais práticas das empresas constituem uma violação do direito fundamental dos povos à autodeterminação e do princípio da soberania, do acesso e do controlo permanentes dos seus recursos naturais, consagrado na Resoluç</w:t>
            </w:r>
            <w:r w:rsidRPr="001A2EC4">
              <w:rPr>
                <w:b/>
                <w:bCs/>
                <w:i/>
                <w:iCs/>
              </w:rPr>
              <w:t>ão 1803 (XVII) da Assembleia Geral das Nações Unidas;</w:t>
            </w:r>
          </w:p>
        </w:tc>
      </w:tr>
    </w:tbl>
    <w:p w14:paraId="6B6B55B2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0FC38241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6FB32557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668</w:t>
      </w:r>
      <w:r w:rsidRPr="00EC4BE5">
        <w:rPr>
          <w:rStyle w:val="HideTWBExt"/>
          <w:b w:val="0"/>
          <w:lang w:val="de-DE"/>
        </w:rPr>
        <w:t>&lt;/NumAm&gt;</w:t>
      </w:r>
    </w:p>
    <w:p w14:paraId="46AC7FE7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Jorge 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62B3A026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2013CCD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2A6115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41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EB647A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35FFD" w14:textId="77777777" w:rsidR="00CA20B7" w:rsidRPr="001A2EC4" w:rsidRDefault="00CA20B7" w:rsidP="006B5101"/>
        </w:tc>
      </w:tr>
      <w:tr w:rsidR="0073387C" w:rsidRPr="001A2EC4" w14:paraId="6ED65FD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783D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AD050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6F21430D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849BF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  <w:t xml:space="preserve">Salienta que, em muitas regiões do mundo, as micro, pequenas e médias empresas (MPME) são muitas vezes a força motriz das economias locais; sublinha que as MPME representam 90 % </w:t>
            </w:r>
            <w:r w:rsidRPr="001A2EC4">
              <w:t xml:space="preserve">das empresas, 60 % a 70 % do emprego e 50 % do produto interno bruto a nível mundial; realça a importância </w:t>
            </w:r>
            <w:r w:rsidRPr="001A2EC4">
              <w:rPr>
                <w:b/>
                <w:bCs/>
                <w:i/>
                <w:iCs/>
              </w:rPr>
              <w:t>do contributo</w:t>
            </w:r>
            <w:r w:rsidRPr="001A2EC4">
              <w:t xml:space="preserve"> das MPME para a </w:t>
            </w:r>
            <w:r w:rsidRPr="001A2EC4">
              <w:rPr>
                <w:b/>
                <w:bCs/>
                <w:i/>
                <w:iCs/>
              </w:rPr>
              <w:t>Agenda 2030 e para a consecução dos Objetivos de Desenvolvimento Sustentável, nomeadamente os objetivos relativos à</w:t>
            </w:r>
            <w:r w:rsidRPr="001A2EC4">
              <w:t xml:space="preserve"> err</w:t>
            </w:r>
            <w:r w:rsidRPr="001A2EC4">
              <w:t xml:space="preserve">adicação da pobreza e </w:t>
            </w:r>
            <w:r w:rsidRPr="001A2EC4">
              <w:rPr>
                <w:b/>
                <w:bCs/>
                <w:i/>
                <w:iCs/>
              </w:rPr>
              <w:t>a</w:t>
            </w:r>
            <w:r w:rsidRPr="001A2EC4">
              <w:t xml:space="preserve"> um trabalho digno para todos;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20185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  <w:t>Salienta que, em muitas regiões do mundo, as micro, pequenas e médias empresas (MPME) são muitas vezes a força motriz das economias locais; sublinha que as MPME representam 90 % das empresas, 60 % a</w:t>
            </w:r>
            <w:r w:rsidRPr="001A2EC4">
              <w:t xml:space="preserve"> 70 % do emprego e 50 % do produto interno bruto a nível mundial; realça a importância das MPME para a erradicação da pobreza e um trabalho digno para todos;</w:t>
            </w:r>
          </w:p>
        </w:tc>
      </w:tr>
    </w:tbl>
    <w:p w14:paraId="6A162DC0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6FE60B7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A2A6F30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669</w:t>
      </w:r>
      <w:r w:rsidRPr="001A2EC4">
        <w:rPr>
          <w:rStyle w:val="HideTWBExt"/>
          <w:b w:val="0"/>
        </w:rPr>
        <w:t>&lt;/NumAm&gt;</w:t>
      </w:r>
    </w:p>
    <w:p w14:paraId="28F878B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Tomasz Froelich</w:t>
      </w:r>
      <w:r w:rsidRPr="001A2EC4">
        <w:rPr>
          <w:rStyle w:val="HideTWBExt"/>
          <w:b w:val="0"/>
        </w:rPr>
        <w:t>&lt;/Members&gt;</w:t>
      </w:r>
    </w:p>
    <w:p w14:paraId="5F3C4DD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782010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16E229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41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0CBA2B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0D0EB" w14:textId="77777777" w:rsidR="00CA20B7" w:rsidRPr="001A2EC4" w:rsidRDefault="00CA20B7" w:rsidP="006B5101"/>
        </w:tc>
      </w:tr>
      <w:tr w:rsidR="0073387C" w:rsidRPr="001A2EC4" w14:paraId="3991D5B6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DE3B4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5441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95EA99C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0792A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  <w:t xml:space="preserve">Salienta que, em muitas regiões do mundo, as micro, pequenas e médias empresas </w:t>
            </w:r>
            <w:r w:rsidRPr="001A2EC4">
              <w:t xml:space="preserve">(MPME) são muitas vezes a força motriz das economias locais; sublinha que as MPME representam 90 % das empresas, 60 % a 70 % do emprego e 50 % do produto interno bruto a nível mundial; realça a importância do contributo das MPME para a </w:t>
            </w:r>
            <w:r w:rsidRPr="001A2EC4">
              <w:rPr>
                <w:b/>
                <w:bCs/>
                <w:i/>
                <w:iCs/>
              </w:rPr>
              <w:t>Agenda 2030 e para a</w:t>
            </w:r>
            <w:r w:rsidRPr="001A2EC4">
              <w:rPr>
                <w:b/>
                <w:bCs/>
                <w:i/>
                <w:iCs/>
              </w:rPr>
              <w:t xml:space="preserve"> consecução dos Objetivos de Desenvolvimento Sustentável, nomeadamente os objetivos relativos à</w:t>
            </w:r>
            <w:r w:rsidRPr="001A2EC4">
              <w:t xml:space="preserve"> erradicação da pobreza e </w:t>
            </w:r>
            <w:r w:rsidRPr="001A2EC4">
              <w:rPr>
                <w:b/>
                <w:bCs/>
                <w:i/>
                <w:iCs/>
              </w:rPr>
              <w:t>a um trabalho digno para todos</w:t>
            </w:r>
            <w:r w:rsidRPr="001A2EC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51620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  <w:t>Salienta que, em muitas regiões do mundo, as micro, pequenas e médias empresas (MPME) são muitas ve</w:t>
            </w:r>
            <w:r w:rsidRPr="001A2EC4">
              <w:t xml:space="preserve">zes a força motriz das economias locais; sublinha que as MPME representam 90 % das empresas, 60 % a 70 % do emprego e 50 % do produto interno bruto a nível mundial; realça a importância do contributo das MPME para a erradicação da pobreza e </w:t>
            </w:r>
            <w:r w:rsidRPr="001A2EC4">
              <w:rPr>
                <w:b/>
                <w:bCs/>
                <w:i/>
                <w:iCs/>
              </w:rPr>
              <w:t xml:space="preserve">para o emprego </w:t>
            </w:r>
            <w:r w:rsidRPr="001A2EC4">
              <w:rPr>
                <w:b/>
                <w:bCs/>
                <w:i/>
                <w:iCs/>
              </w:rPr>
              <w:t>feminino em todo o mundo</w:t>
            </w:r>
            <w:r w:rsidRPr="001A2EC4">
              <w:t>;</w:t>
            </w:r>
          </w:p>
        </w:tc>
      </w:tr>
    </w:tbl>
    <w:p w14:paraId="7F9D934B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{DE}</w:t>
      </w:r>
      <w:r w:rsidRPr="001A2EC4">
        <w:t>de</w:t>
      </w:r>
      <w:r w:rsidRPr="001A2EC4">
        <w:rPr>
          <w:rStyle w:val="HideTWBExt"/>
        </w:rPr>
        <w:t>&lt;/Original&gt;</w:t>
      </w:r>
    </w:p>
    <w:p w14:paraId="5B28AB57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6D9C442A" w14:textId="77777777" w:rsidR="00CA20B7" w:rsidRPr="00EC4BE5" w:rsidRDefault="00EC4BE5" w:rsidP="00CA20B7">
      <w:pPr>
        <w:pStyle w:val="AmNumberTabs"/>
        <w:rPr>
          <w:lang w:val="en-GB"/>
        </w:rPr>
      </w:pPr>
      <w:r w:rsidRPr="00EC4BE5">
        <w:rPr>
          <w:rStyle w:val="HideTWBExt"/>
          <w:b w:val="0"/>
          <w:lang w:val="en-GB"/>
        </w:rPr>
        <w:t>&lt;Amend&gt;</w:t>
      </w:r>
      <w:r w:rsidRPr="00EC4BE5">
        <w:rPr>
          <w:lang w:val="en-GB"/>
        </w:rPr>
        <w:t>Alteração</w:t>
      </w:r>
      <w:r w:rsidRPr="00EC4BE5">
        <w:rPr>
          <w:lang w:val="en-GB"/>
        </w:rPr>
        <w:tab/>
      </w:r>
      <w:r w:rsidRPr="00EC4BE5">
        <w:rPr>
          <w:lang w:val="en-GB"/>
        </w:rPr>
        <w:tab/>
      </w:r>
      <w:r w:rsidRPr="00EC4BE5">
        <w:rPr>
          <w:rStyle w:val="HideTWBExt"/>
          <w:b w:val="0"/>
          <w:lang w:val="en-GB"/>
        </w:rPr>
        <w:t>&lt;NumAm&gt;</w:t>
      </w:r>
      <w:r w:rsidRPr="00EC4BE5">
        <w:rPr>
          <w:lang w:val="en-GB"/>
        </w:rPr>
        <w:t>670</w:t>
      </w:r>
      <w:r w:rsidRPr="00EC4BE5">
        <w:rPr>
          <w:rStyle w:val="HideTWBExt"/>
          <w:b w:val="0"/>
          <w:lang w:val="en-GB"/>
        </w:rPr>
        <w:t>&lt;/NumAm&gt;</w:t>
      </w:r>
    </w:p>
    <w:p w14:paraId="1EEFE9BC" w14:textId="43583441" w:rsidR="00CA20B7" w:rsidRPr="00EC4BE5" w:rsidRDefault="00EC4BE5" w:rsidP="00CA20B7">
      <w:pPr>
        <w:pStyle w:val="NormalBold"/>
        <w:rPr>
          <w:lang w:val="en-GB"/>
        </w:rPr>
      </w:pPr>
      <w:r w:rsidRPr="00EC4BE5">
        <w:rPr>
          <w:rStyle w:val="HideTWBExt"/>
          <w:b w:val="0"/>
          <w:lang w:val="en-GB"/>
        </w:rPr>
        <w:t>&lt;RepeatBlock-By&gt;&lt;Members&gt;</w:t>
      </w:r>
      <w:r w:rsidRPr="00EC4BE5">
        <w:rPr>
          <w:lang w:val="en-GB"/>
        </w:rPr>
        <w:t>Barry Andrews, Petras Auštrevičius, Lucia Yar, Ilhan Kyuchyuk, Jan</w:t>
      </w:r>
      <w:r w:rsidRPr="00EC4BE5">
        <w:rPr>
          <w:lang w:val="en-GB"/>
        </w:rPr>
        <w:noBreakHyphen/>
      </w:r>
      <w:r w:rsidRPr="00EC4BE5">
        <w:rPr>
          <w:lang w:val="en-GB"/>
        </w:rPr>
        <w:t>Christoph Oetjen</w:t>
      </w:r>
      <w:r w:rsidRPr="00EC4BE5">
        <w:rPr>
          <w:rStyle w:val="HideTWBExt"/>
          <w:b w:val="0"/>
          <w:lang w:val="en-GB"/>
        </w:rPr>
        <w:t>&lt;/Members&gt;</w:t>
      </w:r>
    </w:p>
    <w:p w14:paraId="74E6891E" w14:textId="77777777" w:rsidR="00CA20B7" w:rsidRPr="00EC4BE5" w:rsidRDefault="00EC4BE5" w:rsidP="00CA20B7">
      <w:pPr>
        <w:pStyle w:val="NormalBold"/>
        <w:rPr>
          <w:lang w:val="en-GB"/>
        </w:rPr>
      </w:pPr>
      <w:r w:rsidRPr="00EC4BE5">
        <w:rPr>
          <w:rStyle w:val="HideTWBExt"/>
          <w:b w:val="0"/>
          <w:lang w:val="en-GB"/>
        </w:rPr>
        <w:t>&lt;/RepeatBlock-By&gt;</w:t>
      </w:r>
    </w:p>
    <w:p w14:paraId="4B272A1A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886F7F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41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5C2329BF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4AF3B" w14:textId="77777777" w:rsidR="00CA20B7" w:rsidRPr="001A2EC4" w:rsidRDefault="00CA20B7" w:rsidP="006B5101"/>
        </w:tc>
      </w:tr>
      <w:tr w:rsidR="0073387C" w:rsidRPr="001A2EC4" w14:paraId="2E5F5930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570E2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8688B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6069DC6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D6539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  <w:t xml:space="preserve">Salienta que, em muitas regiões do mundo, as micro, pequenas e médias empresas (MPME) são muitas vezes a força motriz das economias locais; sublinha que as </w:t>
            </w:r>
            <w:r w:rsidRPr="001A2EC4">
              <w:t>MPME representam 90 % das empresas, 60 % a 70 % do emprego e 50 % do produto interno bruto a nível mundial; realça a importância do contributo das MPME para a Agenda 2030 e para a consecução dos Objetivos de Desenvolvimento Sustentável, nomeadamente os obj</w:t>
            </w:r>
            <w:r w:rsidRPr="001A2EC4">
              <w:t>etivos relativos à erradicação da pobreza e a um trabalho digno para todos;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10CEE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  <w:t xml:space="preserve">Salienta que, em muitas regiões do mundo, as micro, pequenas e médias empresas (MPME) são muitas vezes a força motriz das economias locais </w:t>
            </w:r>
            <w:r w:rsidRPr="001A2EC4">
              <w:rPr>
                <w:b/>
                <w:bCs/>
                <w:i/>
                <w:iCs/>
              </w:rPr>
              <w:t>e são geridas por um número crescente</w:t>
            </w:r>
            <w:r w:rsidRPr="001A2EC4">
              <w:rPr>
                <w:b/>
                <w:bCs/>
                <w:i/>
                <w:iCs/>
              </w:rPr>
              <w:t xml:space="preserve"> de mulheres</w:t>
            </w:r>
            <w:r w:rsidRPr="001A2EC4">
              <w:t>; sublinha que as MPME representam 90 % das empresas, 60 % a 70 % do emprego e 50 % do produto interno bruto a nível mundial; realça a importância do contributo das MPME para a Agenda 2030 e para a consecução dos Objetivos de Desenvolvimento Su</w:t>
            </w:r>
            <w:r w:rsidRPr="001A2EC4">
              <w:t>stentável, nomeadamente os objetivos relativos à erradicação da pobreza e a um trabalho digno para todos;</w:t>
            </w:r>
          </w:p>
        </w:tc>
      </w:tr>
    </w:tbl>
    <w:p w14:paraId="5839425E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27B40005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25E3F859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671</w:t>
      </w:r>
      <w:r w:rsidRPr="001A2EC4">
        <w:rPr>
          <w:rStyle w:val="HideTWBExt"/>
          <w:b w:val="0"/>
        </w:rPr>
        <w:t>&lt;/NumAm&gt;</w:t>
      </w:r>
    </w:p>
    <w:p w14:paraId="35BB2D7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Arkadiusz Mularczyk</w:t>
      </w:r>
      <w:r w:rsidRPr="001A2EC4">
        <w:rPr>
          <w:rStyle w:val="HideTWBExt"/>
          <w:b w:val="0"/>
        </w:rPr>
        <w:t>&lt;/Members&gt;</w:t>
      </w:r>
    </w:p>
    <w:p w14:paraId="68CD3FB2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t>em nome</w:t>
      </w:r>
      <w:r w:rsidRPr="001A2EC4">
        <w:t xml:space="preserve"> do Grupo ECR</w:t>
      </w:r>
      <w:r w:rsidRPr="001A2EC4">
        <w:rPr>
          <w:rStyle w:val="HideTWBExt"/>
        </w:rPr>
        <w:t>&lt;/AuNomDe&gt;</w:t>
      </w:r>
    </w:p>
    <w:p w14:paraId="2511725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95C7C47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C186F4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41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BC19D8D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10B0C" w14:textId="77777777" w:rsidR="00CA20B7" w:rsidRPr="001A2EC4" w:rsidRDefault="00CA20B7" w:rsidP="006B5101"/>
        </w:tc>
      </w:tr>
      <w:tr w:rsidR="0073387C" w:rsidRPr="001A2EC4" w14:paraId="46A658E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63464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4B812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5300A7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DE2B2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  <w:t xml:space="preserve">Salienta que, em muitas regiões do mundo, as micro, pequenas e médias empresas (MPME) são muitas vezes a </w:t>
            </w:r>
            <w:r w:rsidRPr="001A2EC4">
              <w:t xml:space="preserve">força motriz das economias locais; sublinha que as MPME representam 90 % das empresas, 60 % a 70 % do emprego e 50 % do produto interno bruto a nível mundial; realça a importância do contributo das MPME para a Agenda 2030 e para a consecução dos Objetivos </w:t>
            </w:r>
            <w:r w:rsidRPr="001A2EC4">
              <w:t xml:space="preserve">de Desenvolvimento Sustentável, nomeadamente os objetivos relativos à erradicação da pobreza e a </w:t>
            </w:r>
            <w:r w:rsidRPr="001A2EC4">
              <w:rPr>
                <w:b/>
                <w:bCs/>
                <w:i/>
                <w:iCs/>
              </w:rPr>
              <w:t>um</w:t>
            </w:r>
            <w:r w:rsidRPr="001A2EC4">
              <w:t xml:space="preserve"> trabalho </w:t>
            </w:r>
            <w:r w:rsidRPr="001A2EC4">
              <w:rPr>
                <w:b/>
                <w:bCs/>
                <w:i/>
                <w:iCs/>
              </w:rPr>
              <w:t>digno</w:t>
            </w:r>
            <w:r w:rsidRPr="001A2EC4">
              <w:t xml:space="preserve"> para todos;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EB0C4" w14:textId="77777777" w:rsidR="00CA20B7" w:rsidRPr="001A2EC4" w:rsidRDefault="00EC4BE5" w:rsidP="006B5101">
            <w:pPr>
              <w:pStyle w:val="Normal6a"/>
            </w:pPr>
            <w:r w:rsidRPr="001A2EC4">
              <w:t>41.</w:t>
            </w:r>
            <w:r w:rsidRPr="001A2EC4">
              <w:tab/>
              <w:t>Salienta que, em muitas regiões do mundo, as micro, pequenas e médias empresas (MPME) são muitas vezes a força motriz das eco</w:t>
            </w:r>
            <w:r w:rsidRPr="001A2EC4">
              <w:t>nomias locais; sublinha que as MPME representam 90 % das empresas, 60 % a 70 % do emprego e 50 % do produto interno bruto a nível mundial; realça a importância do contributo das MPME para a Agenda 2030 e para a consecução dos Objetivos de Desenvolvimento S</w:t>
            </w:r>
            <w:r w:rsidRPr="001A2EC4">
              <w:t xml:space="preserve">ustentável, nomeadamente os objetivos relativos à erradicação da pobreza e a </w:t>
            </w:r>
            <w:r w:rsidRPr="001A2EC4">
              <w:rPr>
                <w:b/>
                <w:bCs/>
                <w:i/>
                <w:iCs/>
              </w:rPr>
              <w:t>condições de</w:t>
            </w:r>
            <w:r w:rsidRPr="001A2EC4">
              <w:t xml:space="preserve"> trabalho </w:t>
            </w:r>
            <w:r w:rsidRPr="001A2EC4">
              <w:rPr>
                <w:b/>
                <w:bCs/>
                <w:i/>
                <w:iCs/>
              </w:rPr>
              <w:t>dignas</w:t>
            </w:r>
            <w:r w:rsidRPr="001A2EC4">
              <w:t xml:space="preserve"> para todos;</w:t>
            </w:r>
          </w:p>
        </w:tc>
      </w:tr>
    </w:tbl>
    <w:p w14:paraId="1F0E916F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0CEE2220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66113A4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672</w:t>
      </w:r>
      <w:r w:rsidRPr="001A2EC4">
        <w:rPr>
          <w:rStyle w:val="HideTWBExt"/>
          <w:b w:val="0"/>
        </w:rPr>
        <w:t>&lt;/NumAm&gt;</w:t>
      </w:r>
    </w:p>
    <w:p w14:paraId="3DF5086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Catarina Vieira</w:t>
      </w:r>
      <w:r w:rsidRPr="001A2EC4">
        <w:rPr>
          <w:rStyle w:val="HideTWBExt"/>
          <w:b w:val="0"/>
        </w:rPr>
        <w:t>&lt;/Members&gt;</w:t>
      </w:r>
    </w:p>
    <w:p w14:paraId="7C4F94F4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rPr>
          <w:rStyle w:val="HideTWBInt"/>
          <w:color w:val="auto"/>
        </w:rPr>
        <w:t>{Greens/EFA}</w:t>
      </w:r>
      <w:r w:rsidRPr="001A2EC4">
        <w:t>em nome do Grupo Verts/ALE</w:t>
      </w:r>
      <w:r w:rsidRPr="001A2EC4">
        <w:rPr>
          <w:rStyle w:val="HideTWBExt"/>
        </w:rPr>
        <w:t>&lt;/AuNomDe&gt;</w:t>
      </w:r>
    </w:p>
    <w:p w14:paraId="1412506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1DA41BC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BCA3AEB" w14:textId="17A6DFB6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41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35CD84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327DB" w14:textId="77777777" w:rsidR="00CA20B7" w:rsidRPr="001A2EC4" w:rsidRDefault="00CA20B7" w:rsidP="006B5101"/>
        </w:tc>
      </w:tr>
      <w:tr w:rsidR="0073387C" w:rsidRPr="001A2EC4" w14:paraId="5F02F0A9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1B57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C883A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E1B9C1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76A33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1E218" w14:textId="3D5E0FE5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41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Insta a UE e os Estados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Membros a solicitar e a garantir que</w:t>
            </w:r>
            <w:r w:rsidRPr="001A2EC4">
              <w:rPr>
                <w:b/>
                <w:i/>
              </w:rPr>
              <w:t xml:space="preserve"> o direito dos povos indígenas a um consentimento livre, prévio, informado e vinculativo seja respeitado em relação a todos os acordos ou projetos de desenvolvimento da UE, bem como em todas as atividades das empresas sediadas na UE que possam afetar as te</w:t>
            </w:r>
            <w:r w:rsidRPr="001A2EC4">
              <w:rPr>
                <w:b/>
                <w:i/>
              </w:rPr>
              <w:t>rras, os territórios ou os recursos naturais dos povos indígenas; insiste em que o respeito dos direitos dos povos indígenas, nomeadamente o direito a um consentimento livre, prévio, informado e vinculativo, seja respeitado na legislação setorial pertinent</w:t>
            </w:r>
            <w:r w:rsidRPr="001A2EC4">
              <w:rPr>
                <w:b/>
                <w:i/>
              </w:rPr>
              <w:t>e da UE, incluindo no que diz respeito às matérias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primas críticas; salienta que a promoção dos direitos dos povos indígenas e das suas práticas tradicionais é fundamental para alcançar um desenvolvimento sustentável, combater as alterações climáticas e co</w:t>
            </w:r>
            <w:r w:rsidRPr="001A2EC4">
              <w:rPr>
                <w:b/>
                <w:i/>
              </w:rPr>
              <w:t>nservar a biodiversidade;</w:t>
            </w:r>
          </w:p>
        </w:tc>
      </w:tr>
    </w:tbl>
    <w:p w14:paraId="443F2100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44E1DB43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34E062A2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673</w:t>
      </w:r>
      <w:r w:rsidRPr="001A2EC4">
        <w:rPr>
          <w:rStyle w:val="HideTWBExt"/>
          <w:b w:val="0"/>
        </w:rPr>
        <w:t>&lt;/NumAm&gt;</w:t>
      </w:r>
    </w:p>
    <w:p w14:paraId="1F34A4D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Isabel Serra Sánchez</w:t>
      </w:r>
      <w:r w:rsidRPr="001A2EC4">
        <w:rPr>
          <w:rStyle w:val="HideTWBExt"/>
          <w:b w:val="0"/>
        </w:rPr>
        <w:t>&lt;/Members&gt;</w:t>
      </w:r>
    </w:p>
    <w:p w14:paraId="41A38FB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ACE06C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CE6ADDA" w14:textId="4912B206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41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AF07630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84875" w14:textId="77777777" w:rsidR="00CA20B7" w:rsidRPr="001A2EC4" w:rsidRDefault="00CA20B7" w:rsidP="006B5101"/>
        </w:tc>
      </w:tr>
      <w:tr w:rsidR="0073387C" w:rsidRPr="001A2EC4" w14:paraId="184C68C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2E66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EDF61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8A2214B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C5A48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05AA4" w14:textId="733703E9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41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Recorda que as empresas têm a responsabilidade de garantir que as suas operações e cadeias de abastecimento não estejam envolvidas em violações dos direitos humanos, incluindo os direitos ambientais, dos indígenas</w:t>
            </w:r>
            <w:r w:rsidRPr="001A2EC4">
              <w:rPr>
                <w:b/>
                <w:i/>
              </w:rPr>
              <w:t xml:space="preserve"> e laborais, bem como nas ameaças e nos ataques aos defensores dos direitos humanos; salienta as obrigações e responsabilidades fundamentais dos Estados e de outros decisores, incluindo as empresas, em matéria de atenuação dos efeitos das alterações climát</w:t>
            </w:r>
            <w:r w:rsidRPr="001A2EC4">
              <w:rPr>
                <w:b/>
                <w:i/>
              </w:rPr>
              <w:t>icas, prevenção do impacto negativo para os direitos humanos e promoção de políticas adequadas em conformidade com as obrigações em matéria de direitos humanos;</w:t>
            </w:r>
          </w:p>
        </w:tc>
      </w:tr>
    </w:tbl>
    <w:p w14:paraId="4EE3FA4F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1B068E2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77E2AF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674</w:t>
      </w:r>
      <w:r w:rsidRPr="001A2EC4">
        <w:rPr>
          <w:rStyle w:val="HideTWBExt"/>
          <w:b w:val="0"/>
        </w:rPr>
        <w:t>&lt;/NumAm&gt;</w:t>
      </w:r>
    </w:p>
    <w:p w14:paraId="1E42909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Nacho Sánchez Amor, Francisco Assis</w:t>
      </w:r>
      <w:r w:rsidRPr="001A2EC4">
        <w:rPr>
          <w:rStyle w:val="HideTWBExt"/>
          <w:b w:val="0"/>
        </w:rPr>
        <w:t>&lt;/Members&gt;</w:t>
      </w:r>
    </w:p>
    <w:p w14:paraId="7AB26C7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29F7E91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6B726A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42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0807279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286B8" w14:textId="77777777" w:rsidR="00CA20B7" w:rsidRPr="001A2EC4" w:rsidRDefault="00CA20B7" w:rsidP="006B5101"/>
        </w:tc>
      </w:tr>
      <w:tr w:rsidR="0073387C" w:rsidRPr="001A2EC4" w14:paraId="74AC5BE4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5E701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BD87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D11CDC6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E340A" w14:textId="1ECB509D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 xml:space="preserve">Expressa preocupação com a ameaça que a inteligência </w:t>
            </w:r>
            <w:r w:rsidRPr="001A2EC4">
              <w:t>artificial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digital, que visam o reforço do papel e da lid</w:t>
            </w:r>
            <w:r w:rsidRPr="001A2EC4">
              <w:t>erança da UE na governação digital mundial, em particular para que esta assuma uma posição que lhe permita moldar o código normativo digital mundial; acolhe favoravelmente, a este respeito, a adoção do Regulamento Inteligência Artificial da UE, que visa ha</w:t>
            </w:r>
            <w:r w:rsidRPr="001A2EC4">
              <w:t>rmonizar as regras aplicáveis à IA com vista a proteger os direitos humanos, bem como as vantagens que a IA pode ter para o bem</w:t>
            </w:r>
            <w:r>
              <w:noBreakHyphen/>
            </w:r>
            <w:r w:rsidRPr="001A2EC4">
              <w:t>estar humano; observa com preocupação os efeitos nocivos da «indústria dos conteúdos falsos» no direito à informação e à liberda</w:t>
            </w:r>
            <w:r w:rsidRPr="001A2EC4">
              <w:t>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F2100" w14:textId="7AB02041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>Expressa preocupação com a ameaça que a inteligência artificial (IA) pode representar para a democracia e os direitos humanos, s</w:t>
            </w:r>
            <w:r w:rsidRPr="001A2EC4">
              <w:t>obretudo se não for devidamente regulamentada;</w:t>
            </w:r>
            <w:r w:rsidRPr="001A2EC4">
              <w:rPr>
                <w:b/>
                <w:i/>
              </w:rPr>
              <w:t xml:space="preserve"> </w:t>
            </w:r>
            <w:r w:rsidRPr="001A2EC4">
              <w:rPr>
                <w:b/>
                <w:bCs/>
                <w:i/>
                <w:iCs/>
              </w:rPr>
              <w:t>salienta a necessidade de controlo, de uma transparência sólida e de salvaguardas adequadas para as tecnologias novas e emergentes, bem como de uma abordagem baseada nos direitos humanos;</w:t>
            </w:r>
            <w:r w:rsidRPr="001A2EC4">
              <w:t xml:space="preserve"> congratula</w:t>
            </w:r>
            <w:r>
              <w:noBreakHyphen/>
            </w:r>
            <w:r w:rsidRPr="001A2EC4">
              <w:t xml:space="preserve">se com as </w:t>
            </w:r>
            <w:r w:rsidRPr="001A2EC4">
              <w:t>conclusões do Conselho, de 26 de junho de 2023, sobre a diplomacia digital, que visam o reforço do papel e da liderança da UE na governação digital mundial, em particular para que esta assuma uma posição que lhe permita moldar o código normativo digital mu</w:t>
            </w:r>
            <w:r w:rsidRPr="001A2EC4">
              <w:t>ndial; acolhe favoravelmente, a este respeito, a adoção do Regulamento Inteligência Artificial da UE, que visa harmonizar as regras aplicáveis à IA com vista a proteger os direitos humanos, bem como as vantagens que a IA pode ter para o bem</w:t>
            </w:r>
            <w:r>
              <w:noBreakHyphen/>
            </w:r>
            <w:r w:rsidRPr="001A2EC4">
              <w:t xml:space="preserve">estar humano; </w:t>
            </w:r>
            <w:r w:rsidRPr="001A2EC4">
              <w:rPr>
                <w:b/>
                <w:i/>
              </w:rPr>
              <w:t>c</w:t>
            </w:r>
            <w:r w:rsidRPr="001A2EC4">
              <w:rPr>
                <w:b/>
                <w:i/>
              </w:rPr>
              <w:t>ongratula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se com a adoção do Pacto Digital Global e sublinha a necessidade de dispor de dados e tecnologias e serviços digitais acessíveis e a preços comportáveis;</w:t>
            </w:r>
            <w:r w:rsidRPr="001A2EC4">
              <w:t xml:space="preserve"> observa com preocupação os efeitos nocivos da «indústria dos conteúdos falsos» no direito à </w:t>
            </w:r>
            <w:r w:rsidRPr="001A2EC4">
              <w:t>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 </w:t>
            </w:r>
            <w:r w:rsidRPr="001A2EC4">
              <w:rPr>
                <w:b/>
                <w:i/>
              </w:rPr>
              <w:t>censura o uso de tecnologias novas e emergentes, como a tecnologia de reconhecimento facial e a vigilância dig</w:t>
            </w:r>
            <w:r w:rsidRPr="001A2EC4">
              <w:rPr>
                <w:b/>
                <w:i/>
              </w:rPr>
              <w:t>ital, como instrumentos coercivos e a sua utilização cada vez maior para assediar, intimidar e perseguir defensores dos direitos humanos, ativistas, jornalistas e advogados;</w:t>
            </w:r>
          </w:p>
        </w:tc>
      </w:tr>
      <w:tr w:rsidR="0073387C" w:rsidRPr="001A2EC4" w14:paraId="0F817D45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FF76C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E9E9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6603E0A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F6993" w14:textId="157611A8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21E5E" w14:textId="7883CFBC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</w:t>
            </w:r>
            <w:r w:rsidRPr="001A2EC4">
              <w:t xml:space="preserve">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</w:tr>
    </w:tbl>
    <w:p w14:paraId="3DCD4A38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07A515FF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2EC060E5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675</w:t>
      </w:r>
      <w:r w:rsidRPr="001A2EC4">
        <w:rPr>
          <w:rStyle w:val="HideTWBExt"/>
          <w:b w:val="0"/>
        </w:rPr>
        <w:t>&lt;/NumAm&gt;</w:t>
      </w:r>
    </w:p>
    <w:p w14:paraId="25520C7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Tomasz Froelich</w:t>
      </w:r>
      <w:r w:rsidRPr="001A2EC4">
        <w:rPr>
          <w:rStyle w:val="HideTWBExt"/>
          <w:b w:val="0"/>
        </w:rPr>
        <w:t>&lt;/Members&gt;</w:t>
      </w:r>
    </w:p>
    <w:p w14:paraId="57B4A11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795FA1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FA7A69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42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17102A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F843E" w14:textId="77777777" w:rsidR="00CA20B7" w:rsidRPr="001A2EC4" w:rsidRDefault="00CA20B7" w:rsidP="006B5101"/>
        </w:tc>
      </w:tr>
      <w:tr w:rsidR="0073387C" w:rsidRPr="001A2EC4" w14:paraId="3C9F829D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EDEF6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C629B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1A794C8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2A49D" w14:textId="01E19D30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 xml:space="preserve">Expressa preocupação com a </w:t>
            </w:r>
            <w:r w:rsidRPr="001A2EC4">
              <w:t>ameaça que a inteligência artificial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digital, que visam o</w:t>
            </w:r>
            <w:r w:rsidRPr="001A2EC4">
              <w:t xml:space="preserve"> reforço do papel e da liderança da UE na governação digital mundial, em particular para que esta assuma uma posição que lhe permita moldar o código normativo digital mundial; </w:t>
            </w:r>
            <w:r w:rsidRPr="001A2EC4">
              <w:rPr>
                <w:b/>
                <w:bCs/>
                <w:i/>
                <w:iCs/>
              </w:rPr>
              <w:t>acolhe favoravelmente</w:t>
            </w:r>
            <w:r w:rsidRPr="001A2EC4">
              <w:t xml:space="preserve">, a este respeito, </w:t>
            </w:r>
            <w:r w:rsidRPr="001A2EC4">
              <w:rPr>
                <w:b/>
                <w:bCs/>
                <w:i/>
                <w:iCs/>
              </w:rPr>
              <w:t>a</w:t>
            </w:r>
            <w:r w:rsidRPr="001A2EC4">
              <w:t xml:space="preserve"> adoção do Regulamento Inteligência Art</w:t>
            </w:r>
            <w:r w:rsidRPr="001A2EC4">
              <w:t xml:space="preserve">ificial da UE, que visa harmonizar as regras aplicáveis à IA com vista a proteger os direitos humanos, bem como </w:t>
            </w:r>
            <w:r w:rsidRPr="001A2EC4">
              <w:rPr>
                <w:b/>
                <w:bCs/>
                <w:i/>
                <w:iCs/>
              </w:rPr>
              <w:t>as</w:t>
            </w:r>
            <w:r w:rsidRPr="001A2EC4">
              <w:t xml:space="preserve"> vantagens que a IA pode ter para o bem</w:t>
            </w:r>
            <w:r>
              <w:noBreakHyphen/>
            </w:r>
            <w:r w:rsidRPr="001A2EC4">
              <w:t>estar humano; observa com preocupação os efeitos nocivos da «indústria dos conteúdos falsos» no direit</w:t>
            </w:r>
            <w:r w:rsidRPr="001A2EC4">
              <w:t>o à 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2043C" w14:textId="72177815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>Expressa preocupação com a ameaça que a inteligência artificial (IA) pode representar para a democracia</w:t>
            </w:r>
            <w:r w:rsidRPr="001A2EC4">
              <w:t xml:space="preserve"> e os 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digital, que visam o reforço do papel e da liderança da UE na governação digital mundial, em par</w:t>
            </w:r>
            <w:r w:rsidRPr="001A2EC4">
              <w:t xml:space="preserve">ticular para que esta assuma uma posição que lhe permita moldar o código normativo digital mundial; </w:t>
            </w:r>
            <w:r w:rsidRPr="001A2EC4">
              <w:rPr>
                <w:b/>
                <w:bCs/>
                <w:i/>
                <w:iCs/>
              </w:rPr>
              <w:t>toma nota</w:t>
            </w:r>
            <w:r w:rsidRPr="001A2EC4">
              <w:t xml:space="preserve">, a este respeito, </w:t>
            </w:r>
            <w:r w:rsidRPr="001A2EC4">
              <w:rPr>
                <w:b/>
                <w:bCs/>
                <w:i/>
                <w:iCs/>
              </w:rPr>
              <w:t>da</w:t>
            </w:r>
            <w:r w:rsidRPr="001A2EC4">
              <w:t xml:space="preserve"> adoção do Regulamento Inteligência Artificial da UE, que visa harmonizar as regras aplicáveis à IA com vista a proteger os di</w:t>
            </w:r>
            <w:r w:rsidRPr="001A2EC4">
              <w:t xml:space="preserve">reitos humanos, bem como </w:t>
            </w:r>
            <w:r w:rsidRPr="001A2EC4">
              <w:rPr>
                <w:b/>
                <w:bCs/>
                <w:i/>
                <w:iCs/>
              </w:rPr>
              <w:t>das</w:t>
            </w:r>
            <w:r w:rsidRPr="001A2EC4">
              <w:t xml:space="preserve"> vantagens que a IA pode ter para o bem</w:t>
            </w:r>
            <w:r>
              <w:noBreakHyphen/>
            </w:r>
            <w:r w:rsidRPr="001A2EC4">
              <w:t>estar humano; observa com preocupação os efeitos nocivos da «indústria dos conteúdos falsos» no direito à informação e à liberdade de expressão, bem como o rápido desenvolvimento da IA e o</w:t>
            </w:r>
            <w:r w:rsidRPr="001A2EC4">
              <w:t xml:space="preserve">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; </w:t>
            </w:r>
            <w:r w:rsidRPr="001A2EC4">
              <w:rPr>
                <w:b/>
                <w:i/>
              </w:rPr>
              <w:t>insiste em que a liberdade de opinião e a liberdade de expressão são fundamentais para o funcionamento das democracias e não devem ser restringidas por motivos políticos a pretexto do combate à</w:t>
            </w:r>
            <w:r w:rsidRPr="001A2EC4">
              <w:rPr>
                <w:b/>
                <w:i/>
              </w:rPr>
              <w:t xml:space="preserve"> desinformação; concorda com a ideia de definir claramente toda a legislação destinada a combater a desinformação e de assegurar que as autoridades responsáveis pelo seu cumprimento sejam independentes e responsáveis;</w:t>
            </w:r>
          </w:p>
        </w:tc>
      </w:tr>
      <w:tr w:rsidR="0073387C" w:rsidRPr="001A2EC4" w14:paraId="408FD038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9FC56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23D8A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43C7DD04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3BC33" w14:textId="4CDDD02E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7D1C9" w14:textId="4C303127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</w:t>
            </w:r>
            <w:r w:rsidRPr="001A2EC4">
              <w:t>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</w:tr>
    </w:tbl>
    <w:p w14:paraId="6576C9DA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{DE}</w:t>
      </w:r>
      <w:r w:rsidRPr="001A2EC4">
        <w:t>de</w:t>
      </w:r>
      <w:r w:rsidRPr="001A2EC4">
        <w:rPr>
          <w:rStyle w:val="HideTWBExt"/>
        </w:rPr>
        <w:t>&lt;/Origina</w:t>
      </w:r>
      <w:r w:rsidRPr="001A2EC4">
        <w:rPr>
          <w:rStyle w:val="HideTWBExt"/>
        </w:rPr>
        <w:t>l&gt;</w:t>
      </w:r>
    </w:p>
    <w:p w14:paraId="192AA383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62339C33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676</w:t>
      </w:r>
      <w:r w:rsidRPr="001A2EC4">
        <w:rPr>
          <w:rStyle w:val="HideTWBExt"/>
          <w:b w:val="0"/>
        </w:rPr>
        <w:t>&lt;/NumAm&gt;</w:t>
      </w:r>
    </w:p>
    <w:p w14:paraId="70FC31A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Arkadiusz Mularczyk</w:t>
      </w:r>
      <w:r w:rsidRPr="001A2EC4">
        <w:rPr>
          <w:rStyle w:val="HideTWBExt"/>
          <w:b w:val="0"/>
        </w:rPr>
        <w:t>&lt;/Members&gt;</w:t>
      </w:r>
    </w:p>
    <w:p w14:paraId="160908BE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t>em nome do Grupo ECR</w:t>
      </w:r>
      <w:r w:rsidRPr="001A2EC4">
        <w:rPr>
          <w:rStyle w:val="HideTWBExt"/>
        </w:rPr>
        <w:t>&lt;/AuNomDe&gt;</w:t>
      </w:r>
    </w:p>
    <w:p w14:paraId="73A1224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7AD2C6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98C416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42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463D2AE0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60727" w14:textId="77777777" w:rsidR="00CA20B7" w:rsidRPr="001A2EC4" w:rsidRDefault="00CA20B7" w:rsidP="006B5101"/>
        </w:tc>
      </w:tr>
      <w:tr w:rsidR="0073387C" w:rsidRPr="001A2EC4" w14:paraId="4F8B2B92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2A6B2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1D3E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D3E705C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3540A" w14:textId="040C1F32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>Expressa preocupação com a ameaça que a inteligência artificial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 xml:space="preserve">se com as conclusões do Conselho, de 26 de junho de </w:t>
            </w:r>
            <w:r w:rsidRPr="001A2EC4">
              <w:t>2023, sobre a diplomacia digital, que visam o reforço do papel e da liderança da UE na governação digital mundial, em particular para que esta assuma uma posição que lhe permita moldar o código normativo digital mundial; acolhe favoravelmente, a este respe</w:t>
            </w:r>
            <w:r w:rsidRPr="001A2EC4">
              <w:t>ito, a adoção do Regulamento Inteligência Artificial da UE, que visa harmonizar as regras aplicáveis à IA com vista a proteger os direitos humanos, bem como as vantagens que a IA pode ter para o bem</w:t>
            </w:r>
            <w:r>
              <w:noBreakHyphen/>
            </w:r>
            <w:r w:rsidRPr="001A2EC4">
              <w:t xml:space="preserve">estar humano; observa com preocupação os efeitos nocivos </w:t>
            </w:r>
            <w:r w:rsidRPr="001A2EC4">
              <w:t>da «indústria dos conteúdos falsos» no direito à 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BBF80" w14:textId="5769CB52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>Expressa preocupação com a ameaça que a inteligência arti</w:t>
            </w:r>
            <w:r w:rsidRPr="001A2EC4">
              <w:t>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digital, que visam o reforço do papel e da lideran</w:t>
            </w:r>
            <w:r w:rsidRPr="001A2EC4">
              <w:t>ça da UE na governação digital mundial, em particular para que esta assuma uma posição que lhe permita moldar o código normativo digital mundial; acolhe favoravelmente, a este respeito, a adoção do Regulamento Inteligência Artificial da UE, que visa harmon</w:t>
            </w:r>
            <w:r w:rsidRPr="001A2EC4">
              <w:t>izar as regras aplicáveis à IA com vista a proteger os direitos humanos, bem como as vantagens que a IA pode ter para o bem</w:t>
            </w:r>
            <w:r>
              <w:noBreakHyphen/>
            </w:r>
            <w:r w:rsidRPr="001A2EC4">
              <w:t>estar humano; observa com preocupação os efeitos nocivos da «indústria dos conteúdos falsos» no direito à informação e à liberdade d</w:t>
            </w:r>
            <w:r w:rsidRPr="001A2EC4">
              <w:t>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 </w:t>
            </w:r>
            <w:r w:rsidRPr="001A2EC4">
              <w:rPr>
                <w:b/>
                <w:i/>
              </w:rPr>
              <w:t>regista com preocupação o rápido desenvolvimento da IA nas aplicações militares, bem como o potencial desenvolvimento e implantação de s</w:t>
            </w:r>
            <w:r w:rsidRPr="001A2EC4">
              <w:rPr>
                <w:b/>
                <w:i/>
              </w:rPr>
              <w:t>istemas autónomos que poderiam tomar decisões de vida ou morte sem a intervenção dos humanos; apela para a realização de um diálogo internacional imediato e para a adoção de medidas legislativas destinadas a regulamentar firmemente estas ameaças;</w:t>
            </w:r>
          </w:p>
        </w:tc>
      </w:tr>
      <w:tr w:rsidR="0073387C" w:rsidRPr="001A2EC4" w14:paraId="35EF49E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9519D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CC5DC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2CC37E17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24F73" w14:textId="5762657E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</w:t>
            </w:r>
            <w:r w:rsidRPr="001A2EC4">
              <w:t>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EBB47" w14:textId="254B61A2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</w:t>
            </w:r>
            <w:r w:rsidRPr="001A2EC4">
              <w:t>ustry.</w:t>
            </w:r>
          </w:p>
        </w:tc>
      </w:tr>
    </w:tbl>
    <w:p w14:paraId="62C91664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576CD29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09102385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677</w:t>
      </w:r>
      <w:r w:rsidRPr="001A2EC4">
        <w:rPr>
          <w:rStyle w:val="HideTWBExt"/>
          <w:b w:val="0"/>
        </w:rPr>
        <w:t>&lt;/NumAm&gt;</w:t>
      </w:r>
    </w:p>
    <w:p w14:paraId="4B2F611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Catarina Vieira</w:t>
      </w:r>
      <w:r w:rsidRPr="001A2EC4">
        <w:rPr>
          <w:rStyle w:val="HideTWBExt"/>
          <w:b w:val="0"/>
        </w:rPr>
        <w:t>&lt;/Members&gt;</w:t>
      </w:r>
    </w:p>
    <w:p w14:paraId="73AD470F" w14:textId="77777777" w:rsidR="00CA20B7" w:rsidRPr="001A2EC4" w:rsidRDefault="00EC4BE5" w:rsidP="00CA20B7">
      <w:r w:rsidRPr="001A2EC4">
        <w:rPr>
          <w:rStyle w:val="HideTWBExt"/>
        </w:rPr>
        <w:t>&lt;AuNomDe&gt;</w:t>
      </w:r>
      <w:r w:rsidRPr="001A2EC4">
        <w:rPr>
          <w:rStyle w:val="HideTWBInt"/>
          <w:color w:val="auto"/>
        </w:rPr>
        <w:t>{Greens/EFA}</w:t>
      </w:r>
      <w:r w:rsidRPr="001A2EC4">
        <w:t>em nome do Grupo Verts/ALE</w:t>
      </w:r>
      <w:r w:rsidRPr="001A2EC4">
        <w:rPr>
          <w:rStyle w:val="HideTWBExt"/>
        </w:rPr>
        <w:t>&lt;/AuNomDe&gt;</w:t>
      </w:r>
    </w:p>
    <w:p w14:paraId="598C0D1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6CE0561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7552DB6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42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F13B508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73FB5" w14:textId="77777777" w:rsidR="00CA20B7" w:rsidRPr="001A2EC4" w:rsidRDefault="00CA20B7" w:rsidP="006B5101"/>
        </w:tc>
      </w:tr>
      <w:tr w:rsidR="0073387C" w:rsidRPr="001A2EC4" w14:paraId="39C9DF95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4C92C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691F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5B7711BD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33BD6" w14:textId="7433379D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>Expressa preocupação com a ameaça que a inteligência artificial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 xml:space="preserve">se </w:t>
            </w:r>
            <w:r w:rsidRPr="001A2EC4">
              <w:t>com as conclusões do Conselho, de 26 de junho de 2023, sobre a diplomacia digital, que visam o reforço do papel e da liderança da UE na governação digital mundial, em particular para que esta assuma uma posição que lhe permita moldar o código normativo dig</w:t>
            </w:r>
            <w:r w:rsidRPr="001A2EC4">
              <w:t>ital mundial; acolhe favoravelmente, a este respeito, a adoção do Regulamento Inteligência Artificial da UE, que visa harmonizar as regras aplicáveis à IA com vista a proteger os direitos humanos, bem como as vantagens que a IA pode ter para o bem</w:t>
            </w:r>
            <w:r>
              <w:noBreakHyphen/>
            </w:r>
            <w:r w:rsidRPr="001A2EC4">
              <w:t>estar hu</w:t>
            </w:r>
            <w:r w:rsidRPr="001A2EC4">
              <w:t>mano; observa com preocupação os efeitos nocivos da «indústria dos conteúdos falsos» no direito à 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B3903" w14:textId="064FB212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>Expressa</w:t>
            </w:r>
            <w:r w:rsidRPr="001A2EC4">
              <w:t xml:space="preserve"> preocupação com a ameaça que a inteligência artificial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</w:t>
            </w:r>
            <w:r w:rsidRPr="001A2EC4">
              <w:t>igital, que visam o reforço do papel e da liderança da UE na governação digital mundial, em particular para que esta assuma uma posição que lhe permita moldar o código normativo digital mundial; acolhe favoravelmente, a este respeito, a adoção do Regulamen</w:t>
            </w:r>
            <w:r w:rsidRPr="001A2EC4">
              <w:t>to Inteligência Artificial da UE, que visa harmonizar as regras aplicáveis à IA com vista a proteger os direitos humanos, bem como as vantagens que a IA pode ter para o bem</w:t>
            </w:r>
            <w:r>
              <w:noBreakHyphen/>
            </w:r>
            <w:r w:rsidRPr="001A2EC4">
              <w:t>estar humano; observa com preocupação os efeitos nocivos da «indústria dos conteúdo</w:t>
            </w:r>
            <w:r w:rsidRPr="001A2EC4">
              <w:t>s falsos» no direito à 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</w:t>
            </w:r>
            <w:r w:rsidRPr="001A2EC4">
              <w:rPr>
                <w:b/>
                <w:i/>
              </w:rPr>
              <w:t> solicita a inclusão na lista, ao abrigo do regime global de sanções da UE em matéria de</w:t>
            </w:r>
            <w:r w:rsidRPr="001A2EC4">
              <w:rPr>
                <w:b/>
                <w:i/>
              </w:rPr>
              <w:t xml:space="preserve"> direitos humanos, da NSO e de outras empresas privadas que fornecem ou facilitam a utilização da tecnologia que permite perseguir a sociedade civil, jornalistas, advogados e movimentos sociais em todo o mundo;</w:t>
            </w:r>
          </w:p>
        </w:tc>
      </w:tr>
      <w:tr w:rsidR="0073387C" w:rsidRPr="001A2EC4" w14:paraId="6C9F23D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05E00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2CD69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36045B3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DDE45" w14:textId="3B9EE9A1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4D2B5" w14:textId="68AE4CA0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</w:t>
            </w:r>
            <w:r w:rsidRPr="001A2EC4">
              <w:t xml:space="preserve">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</w:tr>
    </w:tbl>
    <w:p w14:paraId="602B6727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7C2122C6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3EB319E0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678</w:t>
      </w:r>
      <w:r w:rsidRPr="001A2EC4">
        <w:rPr>
          <w:rStyle w:val="HideTWBExt"/>
          <w:b w:val="0"/>
        </w:rPr>
        <w:t>&lt;/NumAm&gt;</w:t>
      </w:r>
    </w:p>
    <w:p w14:paraId="77F46C9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András László</w:t>
      </w:r>
      <w:r w:rsidRPr="001A2EC4">
        <w:rPr>
          <w:rStyle w:val="HideTWBExt"/>
          <w:b w:val="0"/>
        </w:rPr>
        <w:t>&lt;/Members&gt;</w:t>
      </w:r>
    </w:p>
    <w:p w14:paraId="76F6718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676E73B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13599FA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42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ADEFC5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D91CB" w14:textId="77777777" w:rsidR="00CA20B7" w:rsidRPr="001A2EC4" w:rsidRDefault="00CA20B7" w:rsidP="006B5101"/>
        </w:tc>
      </w:tr>
      <w:tr w:rsidR="0073387C" w:rsidRPr="001A2EC4" w14:paraId="2EB92CA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2E56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86861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031474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2CD3A" w14:textId="6D92B80E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 xml:space="preserve">Expressa preocupação com a ameaça </w:t>
            </w:r>
            <w:r w:rsidRPr="001A2EC4">
              <w:t>que a inteligência artificial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digital, que visam o reforç</w:t>
            </w:r>
            <w:r w:rsidRPr="001A2EC4">
              <w:t xml:space="preserve">o do papel e da liderança da UE na governação digital mundial, em particular para que esta assuma uma posição que lhe permita moldar o código normativo digital mundial; </w:t>
            </w:r>
            <w:r w:rsidRPr="001A2EC4">
              <w:rPr>
                <w:b/>
                <w:i/>
              </w:rPr>
              <w:t>acolhe favoravelmente, a este respeito, a adoção do Regulamento Inteligência Artificial</w:t>
            </w:r>
            <w:r w:rsidRPr="001A2EC4">
              <w:rPr>
                <w:b/>
                <w:i/>
              </w:rPr>
              <w:t xml:space="preserve"> da UE, que visa harmonizar as regras aplicáveis à IA com vista a proteger os direitos humanos, bem como as vantagens que a IA pode ter para o bem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estar humano;</w:t>
            </w:r>
            <w:r w:rsidRPr="001A2EC4">
              <w:t xml:space="preserve"> observa com preocupação os efeitos nocivos da «indústria dos conteúdos falsos» no direito à inf</w:t>
            </w:r>
            <w:r w:rsidRPr="001A2EC4">
              <w:t>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D348" w14:textId="4FDCFF86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 xml:space="preserve">Expressa preocupação com a ameaça que a inteligência artificial (IA) pode representar para a democracia e os </w:t>
            </w:r>
            <w:r w:rsidRPr="001A2EC4">
              <w:t>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digital, que visam o reforço do papel e da liderança da UE na governação digital mundial, em particula</w:t>
            </w:r>
            <w:r w:rsidRPr="001A2EC4">
              <w:t>r para que esta assuma uma posição que lhe permita moldar o código normativo digital mundial; observa com preocupação os efeitos nocivos da «indústria dos conteúdos falsos» no direito à informação e à liberdade de expressão, bem como o rápido desenvolvimen</w:t>
            </w:r>
            <w:r w:rsidRPr="001A2EC4">
              <w:t>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</w:t>
            </w:r>
          </w:p>
        </w:tc>
      </w:tr>
      <w:tr w:rsidR="0073387C" w:rsidRPr="001A2EC4" w14:paraId="1900407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730C7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7038E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7E00036C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5116F" w14:textId="34C527FC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A95C1" w14:textId="0656E1B3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</w:t>
            </w:r>
            <w:r w:rsidRPr="001A2EC4">
              <w:t xml:space="preserve">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</w:tr>
    </w:tbl>
    <w:p w14:paraId="61903F3E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75D714D9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63159E00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679</w:t>
      </w:r>
      <w:r w:rsidRPr="001A2EC4">
        <w:rPr>
          <w:rStyle w:val="HideTWBExt"/>
          <w:b w:val="0"/>
        </w:rPr>
        <w:t>&lt;/NumAm&gt;</w:t>
      </w:r>
    </w:p>
    <w:p w14:paraId="4F5B60C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Sandra Gómez López, Nacho Sánchez Amor</w:t>
      </w:r>
      <w:r w:rsidRPr="001A2EC4">
        <w:rPr>
          <w:rStyle w:val="HideTWBExt"/>
          <w:b w:val="0"/>
        </w:rPr>
        <w:t>&lt;/Members&gt;</w:t>
      </w:r>
    </w:p>
    <w:p w14:paraId="7F9DB3D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600A679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0A344C1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42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0E35BC6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7F875" w14:textId="77777777" w:rsidR="00CA20B7" w:rsidRPr="001A2EC4" w:rsidRDefault="00CA20B7" w:rsidP="006B5101"/>
        </w:tc>
      </w:tr>
      <w:tr w:rsidR="0073387C" w:rsidRPr="001A2EC4" w14:paraId="371B8C97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48868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1D093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C173BD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D59FE" w14:textId="3D7A433D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 xml:space="preserve">Expressa </w:t>
            </w:r>
            <w:r w:rsidRPr="001A2EC4">
              <w:t>preocupação com a ameaça que a inteligência artificial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di</w:t>
            </w:r>
            <w:r w:rsidRPr="001A2EC4">
              <w:t>gital, que visam o reforço do papel e da liderança da UE na governação digital mundial, em particular para que esta assuma uma posição que lhe permita moldar o código normativo digital mundial; acolhe favoravelmente, a este respeito, a adoção do Regulament</w:t>
            </w:r>
            <w:r w:rsidRPr="001A2EC4">
              <w:t>o Inteligência Artificial da UE, que visa harmonizar as regras aplicáveis à IA com vista a proteger os direitos humanos, bem como as vantagens que a IA pode ter para o bem</w:t>
            </w:r>
            <w:r>
              <w:noBreakHyphen/>
            </w:r>
            <w:r w:rsidRPr="001A2EC4">
              <w:t>estar humano; observa com preocupação os efeitos nocivos da «indústria dos conteúdos</w:t>
            </w:r>
            <w:r w:rsidRPr="001A2EC4">
              <w:t xml:space="preserve"> falsos» no direito à 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236A5" w14:textId="129B5AE8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>Expressa preocupação com a ameaça que a inteligência artificial (IA) pode representa</w:t>
            </w:r>
            <w:r w:rsidRPr="001A2EC4">
              <w:t>r para a democracia e os direitos humanos, sobretudo se não for devidamente regulamentada; congratula</w:t>
            </w:r>
            <w:r>
              <w:noBreakHyphen/>
            </w:r>
            <w:r w:rsidRPr="001A2EC4">
              <w:t>se com as conclusões do Conselho, de 26 de junho de 2023, sobre a diplomacia digital, que visam o reforço do papel e da liderança da UE na governação digi</w:t>
            </w:r>
            <w:r w:rsidRPr="001A2EC4">
              <w:t>tal mundial, em particular para que esta assuma uma posição que lhe permita moldar o código normativo digital mundial; acolhe favoravelmente, a este respeito, a adoção do Regulamento Inteligência Artificial da UE, que visa harmonizar as regras aplicáveis à</w:t>
            </w:r>
            <w:r w:rsidRPr="001A2EC4">
              <w:t xml:space="preserve"> IA com vista a proteger os direitos humanos, bem como as vantagens que a IA pode ter para o bem</w:t>
            </w:r>
            <w:r>
              <w:noBreakHyphen/>
            </w:r>
            <w:r w:rsidRPr="001A2EC4">
              <w:t xml:space="preserve">estar humano; </w:t>
            </w:r>
            <w:r w:rsidRPr="001A2EC4">
              <w:rPr>
                <w:b/>
                <w:i/>
              </w:rPr>
              <w:t>manifesta a sua profunda preocupação com as consequências nocivas da utilização abusiva da IA e das falsificações profundas, sobretudo para as mu</w:t>
            </w:r>
            <w:r w:rsidRPr="001A2EC4">
              <w:rPr>
                <w:b/>
                <w:i/>
              </w:rPr>
              <w:t>lheres e as crianças;</w:t>
            </w:r>
            <w:r w:rsidRPr="001A2EC4">
              <w:t xml:space="preserve"> observa com preocupação os efeitos nocivos da «indústria dos conteúdos falsos» no direito à 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</w:t>
            </w:r>
            <w:r w:rsidRPr="001A2EC4">
              <w:rPr>
                <w:vertAlign w:val="superscript"/>
              </w:rPr>
              <w:t>2</w:t>
            </w:r>
            <w:r w:rsidRPr="001A2EC4">
              <w:t xml:space="preserve"> ;</w:t>
            </w:r>
          </w:p>
        </w:tc>
      </w:tr>
      <w:tr w:rsidR="0073387C" w:rsidRPr="001A2EC4" w14:paraId="134F6FAE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EC600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EB840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78DACD41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C2692" w14:textId="34551760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0B05D" w14:textId="7972B029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</w:t>
            </w:r>
            <w:r w:rsidRPr="001A2EC4">
              <w:t xml:space="preserve">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</w:tr>
    </w:tbl>
    <w:p w14:paraId="7D011EE9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2F0BCADB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61F7EB8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680</w:t>
      </w:r>
      <w:r w:rsidRPr="001A2EC4">
        <w:rPr>
          <w:rStyle w:val="HideTWBExt"/>
          <w:b w:val="0"/>
        </w:rPr>
        <w:t>&lt;/NumAm&gt;</w:t>
      </w:r>
    </w:p>
    <w:p w14:paraId="514D25D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17B13B6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05419B12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40E6A62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</w:t>
      </w:r>
      <w:r w:rsidRPr="001A2EC4">
        <w:t xml:space="preserve"> 42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7622BAA9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205BB" w14:textId="77777777" w:rsidR="00CA20B7" w:rsidRPr="001A2EC4" w:rsidRDefault="00CA20B7" w:rsidP="006B5101"/>
        </w:tc>
      </w:tr>
      <w:tr w:rsidR="0073387C" w:rsidRPr="001A2EC4" w14:paraId="5BCA03FE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FDC9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EFFD9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496F5A3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81125" w14:textId="501E906A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 xml:space="preserve">Expressa preocupação com a ameaça que a inteligência artificial (IA) pode representar para a democracia e os direitos humanos, sobretudo se não for devidamente regulamentada; </w:t>
            </w:r>
            <w:r w:rsidRPr="001A2EC4">
              <w:t>congratula</w:t>
            </w:r>
            <w:r>
              <w:noBreakHyphen/>
            </w:r>
            <w:r w:rsidRPr="001A2EC4">
              <w:t xml:space="preserve">se com as conclusões do Conselho, de 26 de junho de 2023, sobre a diplomacia digital, que visam o reforço do papel e da liderança da UE na governação digital mundial, em particular para que esta assuma uma posição que lhe permita moldar </w:t>
            </w:r>
            <w:r w:rsidRPr="001A2EC4">
              <w:rPr>
                <w:b/>
                <w:bCs/>
                <w:i/>
                <w:iCs/>
              </w:rPr>
              <w:t>o</w:t>
            </w:r>
            <w:r w:rsidRPr="001A2EC4">
              <w:t xml:space="preserve"> código</w:t>
            </w:r>
            <w:r w:rsidRPr="001A2EC4">
              <w:t xml:space="preserve"> normativo digital mundial; acolhe favoravelmente, a este respeito, a adoção do Regulamento Inteligência Artificial da UE, que visa harmonizar as regras aplicáveis à IA com vista a proteger os direitos humanos, bem como as vantagens que a IA pode ter para </w:t>
            </w:r>
            <w:r w:rsidRPr="001A2EC4">
              <w:t>o bem</w:t>
            </w:r>
            <w:r>
              <w:noBreakHyphen/>
            </w:r>
            <w:r w:rsidRPr="001A2EC4">
              <w:t>estar humano; observa com preocupação os efeitos nocivos da «indústria dos conteúdos falsos» no direito à 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 xml:space="preserve"> </w:t>
            </w:r>
            <w:r w:rsidRPr="001A2EC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6AB89" w14:textId="4FDB4E5F" w:rsidR="00CA20B7" w:rsidRPr="001A2EC4" w:rsidRDefault="00EC4BE5" w:rsidP="006B5101">
            <w:pPr>
              <w:pStyle w:val="Normal6a"/>
            </w:pPr>
            <w:r w:rsidRPr="001A2EC4">
              <w:t>42.</w:t>
            </w:r>
            <w:r w:rsidRPr="001A2EC4">
              <w:tab/>
              <w:t>Expressa preocupação com a ameaça que a inteligência artificial (IA) pode representar para a democracia e os direitos humanos, sobretudo se não for devidamente regulamentada; congratula</w:t>
            </w:r>
            <w:r>
              <w:noBreakHyphen/>
            </w:r>
            <w:r w:rsidRPr="001A2EC4">
              <w:t xml:space="preserve">se com as conclusões do Conselho, de 26 de junho de 2023, sobre </w:t>
            </w:r>
            <w:r w:rsidRPr="001A2EC4">
              <w:t xml:space="preserve">a diplomacia digital, que visam o reforço do papel e da liderança da UE na governação digital mundial, em particular para que esta assuma uma posição que lhe permita moldar </w:t>
            </w:r>
            <w:r w:rsidRPr="001A2EC4">
              <w:rPr>
                <w:b/>
                <w:bCs/>
                <w:i/>
                <w:iCs/>
              </w:rPr>
              <w:t>um</w:t>
            </w:r>
            <w:r w:rsidRPr="001A2EC4">
              <w:t xml:space="preserve"> código normativo digital mundial </w:t>
            </w:r>
            <w:r w:rsidRPr="001A2EC4">
              <w:rPr>
                <w:b/>
                <w:bCs/>
                <w:i/>
                <w:iCs/>
              </w:rPr>
              <w:t>baseado em princípios democráticos</w:t>
            </w:r>
            <w:r w:rsidRPr="001A2EC4">
              <w:t>; acolhe favo</w:t>
            </w:r>
            <w:r w:rsidRPr="001A2EC4">
              <w:t>ravelmente, a este respeito, a adoção do Regulamento Inteligência Artificial da UE, que visa harmonizar as regras aplicáveis à IA com vista a proteger os direitos humanos, bem como as vantagens que a IA pode ter para o bem</w:t>
            </w:r>
            <w:r>
              <w:noBreakHyphen/>
            </w:r>
            <w:r w:rsidRPr="001A2EC4">
              <w:t>estar humano; observa com preocup</w:t>
            </w:r>
            <w:r w:rsidRPr="001A2EC4">
              <w:t>ação os efeitos nocivos da «indústria dos conteúdos falsos» no direito à informação e à liberdade de expressão, bem como o rápido desenvolvimento da IA e o subsequente aumento do poder da indústria da desinformação</w:t>
            </w:r>
            <w:r w:rsidRPr="001A2EC4">
              <w:rPr>
                <w:vertAlign w:val="superscript"/>
              </w:rPr>
              <w:t>12</w:t>
            </w:r>
            <w:r w:rsidRPr="001A2EC4">
              <w:t>;</w:t>
            </w:r>
          </w:p>
        </w:tc>
      </w:tr>
      <w:tr w:rsidR="0073387C" w:rsidRPr="001A2EC4" w14:paraId="1B80030C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5F48F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3F6CE" w14:textId="77777777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_________________</w:t>
            </w:r>
          </w:p>
        </w:tc>
      </w:tr>
      <w:tr w:rsidR="0073387C" w:rsidRPr="001A2EC4" w14:paraId="5DE1BFDA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19E68" w14:textId="0216003A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6B45A" w14:textId="5C19F04A" w:rsidR="00CA20B7" w:rsidRPr="001A2EC4" w:rsidRDefault="00EC4BE5" w:rsidP="006B5101">
            <w:pPr>
              <w:pStyle w:val="Normal6a"/>
            </w:pPr>
            <w:r w:rsidRPr="001A2EC4">
              <w:rPr>
                <w:vertAlign w:val="superscript"/>
              </w:rPr>
              <w:t>12</w:t>
            </w:r>
            <w:r w:rsidRPr="001A2EC4">
              <w:t xml:space="preserve"> Repórteres S</w:t>
            </w:r>
            <w:r w:rsidRPr="001A2EC4">
              <w:t>em Fronteiras, «Índice Mundial da Liberdade de Imprensa de 2023: os perigos da indústria dos conteúdos falsos para o jornalismos», https://rsf.org/en/2023</w:t>
            </w:r>
            <w:r>
              <w:noBreakHyphen/>
            </w:r>
            <w:r w:rsidRPr="001A2EC4">
              <w:t>world</w:t>
            </w:r>
            <w:r>
              <w:noBreakHyphen/>
            </w:r>
            <w:r w:rsidRPr="001A2EC4">
              <w:t>press</w:t>
            </w:r>
            <w:r>
              <w:noBreakHyphen/>
            </w:r>
            <w:r w:rsidRPr="001A2EC4">
              <w:t>freedom</w:t>
            </w:r>
            <w:r>
              <w:noBreakHyphen/>
            </w:r>
            <w:r w:rsidRPr="001A2EC4">
              <w:t>index</w:t>
            </w:r>
            <w:r>
              <w:noBreakHyphen/>
            </w:r>
            <w:r w:rsidRPr="001A2EC4">
              <w:t>journalism</w:t>
            </w:r>
            <w:r>
              <w:noBreakHyphen/>
            </w:r>
            <w:r w:rsidRPr="001A2EC4">
              <w:t>threatened</w:t>
            </w:r>
            <w:r>
              <w:noBreakHyphen/>
            </w:r>
            <w:r w:rsidRPr="001A2EC4">
              <w:t>fake</w:t>
            </w:r>
            <w:r>
              <w:noBreakHyphen/>
            </w:r>
            <w:r w:rsidRPr="001A2EC4">
              <w:t>content</w:t>
            </w:r>
            <w:r>
              <w:noBreakHyphen/>
            </w:r>
            <w:r w:rsidRPr="001A2EC4">
              <w:t>industry.</w:t>
            </w:r>
          </w:p>
        </w:tc>
      </w:tr>
    </w:tbl>
    <w:p w14:paraId="388A0269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</w:t>
      </w:r>
      <w:r w:rsidRPr="001A2EC4">
        <w:rPr>
          <w:rStyle w:val="HideTWBExt"/>
        </w:rPr>
        <w:t>l&gt;</w:t>
      </w:r>
    </w:p>
    <w:p w14:paraId="218B456C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5B4EC0B9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681</w:t>
      </w:r>
      <w:r w:rsidRPr="001A2EC4">
        <w:rPr>
          <w:rStyle w:val="HideTWBExt"/>
          <w:b w:val="0"/>
        </w:rPr>
        <w:t>&lt;/NumAm&gt;</w:t>
      </w:r>
    </w:p>
    <w:p w14:paraId="77445CC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Lucia Yar, Barry Andrews, Dan Barna, Petras Auštrevičius</w:t>
      </w:r>
      <w:r w:rsidRPr="001A2EC4">
        <w:rPr>
          <w:rStyle w:val="HideTWBExt"/>
          <w:b w:val="0"/>
        </w:rPr>
        <w:t>&lt;/Members&gt;</w:t>
      </w:r>
    </w:p>
    <w:p w14:paraId="14A8743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1D7F631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3B08F532" w14:textId="08A05885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42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6AFA0F4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34D76" w14:textId="77777777" w:rsidR="00CA20B7" w:rsidRPr="001A2EC4" w:rsidRDefault="00CA20B7" w:rsidP="006B5101"/>
        </w:tc>
      </w:tr>
      <w:tr w:rsidR="0073387C" w:rsidRPr="001A2EC4" w14:paraId="486DD0B0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E7880" w14:textId="77777777" w:rsidR="00CA20B7" w:rsidRPr="001A2EC4" w:rsidRDefault="00EC4BE5" w:rsidP="006B5101">
            <w:pPr>
              <w:pStyle w:val="AmColumnHeading"/>
            </w:pPr>
            <w:r w:rsidRPr="001A2EC4">
              <w:t xml:space="preserve">Proposta de </w:t>
            </w:r>
            <w:r w:rsidRPr="001A2EC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18165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82FC355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BD757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0F18E" w14:textId="084D38FE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42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Constata com preocupação a prevalência da prática da desinformação, da propaganda e das notícias falsas provenientes de e divulgadas por regimes não liberais e intervenientes estrangeiros mal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intencionados — práticas que são exe</w:t>
            </w:r>
            <w:r w:rsidRPr="001A2EC4">
              <w:rPr>
                <w:b/>
                <w:i/>
              </w:rPr>
              <w:t>mplo de ameaças híbridas e de manipulação da informação por parte de agentes estrangeiros —, insistindo, porém, na importância crucial da liberdade dos meios de comunicação social e da liberdade de expressão enquanto pilares da proteção dos direitos humano</w:t>
            </w:r>
            <w:r w:rsidRPr="001A2EC4">
              <w:rPr>
                <w:b/>
                <w:i/>
              </w:rPr>
              <w:t>s;</w:t>
            </w:r>
          </w:p>
        </w:tc>
      </w:tr>
    </w:tbl>
    <w:p w14:paraId="1B655957" w14:textId="77777777" w:rsidR="00CA20B7" w:rsidRPr="00EC4BE5" w:rsidRDefault="00EC4BE5" w:rsidP="00CA20B7">
      <w:pPr>
        <w:pStyle w:val="AmOrLang"/>
        <w:rPr>
          <w:lang w:val="de-DE"/>
        </w:rPr>
      </w:pPr>
      <w:r w:rsidRPr="00EC4BE5">
        <w:rPr>
          <w:lang w:val="de-DE"/>
        </w:rPr>
        <w:t xml:space="preserve">Or. </w:t>
      </w:r>
      <w:r w:rsidRPr="00EC4BE5">
        <w:rPr>
          <w:rStyle w:val="HideTWBExt"/>
          <w:lang w:val="de-DE"/>
        </w:rPr>
        <w:t>&lt;Original&gt;</w:t>
      </w:r>
      <w:r w:rsidRPr="00EC4BE5">
        <w:rPr>
          <w:rStyle w:val="HideTWBInt"/>
          <w:lang w:val="de-DE"/>
        </w:rPr>
        <w:t>{EN}</w:t>
      </w:r>
      <w:r w:rsidRPr="00EC4BE5">
        <w:rPr>
          <w:lang w:val="de-DE"/>
        </w:rPr>
        <w:t>en</w:t>
      </w:r>
      <w:r w:rsidRPr="00EC4BE5">
        <w:rPr>
          <w:rStyle w:val="HideTWBExt"/>
          <w:lang w:val="de-DE"/>
        </w:rPr>
        <w:t>&lt;/Original&gt;</w:t>
      </w:r>
    </w:p>
    <w:p w14:paraId="1A2120B2" w14:textId="77777777" w:rsidR="00CA20B7" w:rsidRPr="00EC4BE5" w:rsidRDefault="00EC4BE5" w:rsidP="00CA20B7">
      <w:pPr>
        <w:rPr>
          <w:lang w:val="de-DE"/>
        </w:rPr>
      </w:pPr>
      <w:r w:rsidRPr="00EC4BE5">
        <w:rPr>
          <w:rStyle w:val="HideTWBExt"/>
          <w:lang w:val="de-DE"/>
        </w:rPr>
        <w:t>&lt;/Amend&gt;</w:t>
      </w:r>
    </w:p>
    <w:p w14:paraId="07B2B8F4" w14:textId="77777777" w:rsidR="00CA20B7" w:rsidRPr="00EC4BE5" w:rsidRDefault="00EC4BE5" w:rsidP="00CA20B7">
      <w:pPr>
        <w:pStyle w:val="AmNumberTabs"/>
        <w:rPr>
          <w:lang w:val="de-DE"/>
        </w:rPr>
      </w:pPr>
      <w:r w:rsidRPr="00EC4BE5">
        <w:rPr>
          <w:rStyle w:val="HideTWBExt"/>
          <w:b w:val="0"/>
          <w:lang w:val="de-DE"/>
        </w:rPr>
        <w:t>&lt;Amend&gt;</w:t>
      </w:r>
      <w:r w:rsidRPr="00EC4BE5">
        <w:rPr>
          <w:lang w:val="de-DE"/>
        </w:rPr>
        <w:t>Alteração</w:t>
      </w:r>
      <w:r w:rsidRPr="00EC4BE5">
        <w:rPr>
          <w:lang w:val="de-DE"/>
        </w:rPr>
        <w:tab/>
      </w:r>
      <w:r w:rsidRPr="00EC4BE5">
        <w:rPr>
          <w:lang w:val="de-DE"/>
        </w:rPr>
        <w:tab/>
      </w:r>
      <w:r w:rsidRPr="00EC4BE5">
        <w:rPr>
          <w:rStyle w:val="HideTWBExt"/>
          <w:b w:val="0"/>
          <w:lang w:val="de-DE"/>
        </w:rPr>
        <w:t>&lt;NumAm&gt;</w:t>
      </w:r>
      <w:r w:rsidRPr="00EC4BE5">
        <w:rPr>
          <w:lang w:val="de-DE"/>
        </w:rPr>
        <w:t>682</w:t>
      </w:r>
      <w:r w:rsidRPr="00EC4BE5">
        <w:rPr>
          <w:rStyle w:val="HideTWBExt"/>
          <w:b w:val="0"/>
          <w:lang w:val="de-DE"/>
        </w:rPr>
        <w:t>&lt;/NumAm&gt;</w:t>
      </w:r>
    </w:p>
    <w:p w14:paraId="6E6E20FC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&lt;RepeatBlock-By&gt;&lt;Members&gt;</w:t>
      </w:r>
      <w:r w:rsidRPr="00EC4BE5">
        <w:rPr>
          <w:lang w:val="de-DE"/>
        </w:rPr>
        <w:t>Jorge Martín Frías, Hermann Tertsch</w:t>
      </w:r>
      <w:r w:rsidRPr="00EC4BE5">
        <w:rPr>
          <w:rStyle w:val="HideTWBExt"/>
          <w:b w:val="0"/>
          <w:lang w:val="de-DE"/>
        </w:rPr>
        <w:t>&lt;/Members&gt;</w:t>
      </w:r>
    </w:p>
    <w:p w14:paraId="11F4542B" w14:textId="77777777" w:rsidR="00CA20B7" w:rsidRPr="00EC4BE5" w:rsidRDefault="00EC4BE5" w:rsidP="00CA20B7">
      <w:pPr>
        <w:pStyle w:val="NormalBold"/>
        <w:rPr>
          <w:lang w:val="de-DE"/>
        </w:rPr>
      </w:pPr>
      <w:r w:rsidRPr="00EC4BE5">
        <w:rPr>
          <w:rStyle w:val="HideTWBExt"/>
          <w:b w:val="0"/>
          <w:lang w:val="de-DE"/>
        </w:rPr>
        <w:t>&lt;/RepeatBlock-By&gt;</w:t>
      </w:r>
    </w:p>
    <w:p w14:paraId="654DA96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F68753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43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59951FA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66E11" w14:textId="77777777" w:rsidR="00CA20B7" w:rsidRPr="001A2EC4" w:rsidRDefault="00CA20B7" w:rsidP="006B5101"/>
        </w:tc>
      </w:tr>
      <w:tr w:rsidR="0073387C" w:rsidRPr="001A2EC4" w14:paraId="5F692C82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AA875" w14:textId="77777777" w:rsidR="00CA20B7" w:rsidRPr="001A2EC4" w:rsidRDefault="00EC4BE5" w:rsidP="006B5101">
            <w:pPr>
              <w:pStyle w:val="AmColumnHeading"/>
            </w:pPr>
            <w:r w:rsidRPr="001A2EC4">
              <w:t xml:space="preserve">Proposta de </w:t>
            </w:r>
            <w:r w:rsidRPr="001A2EC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D52AB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73C7AFF0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D4E84" w14:textId="5531DEA9" w:rsidR="00CA20B7" w:rsidRPr="001A2EC4" w:rsidRDefault="00EC4BE5" w:rsidP="006B5101">
            <w:pPr>
              <w:pStyle w:val="Normal6a"/>
            </w:pPr>
            <w:r w:rsidRPr="001A2EC4">
              <w:t>43.</w:t>
            </w:r>
            <w:r w:rsidRPr="001A2EC4">
              <w:tab/>
              <w:t>Frisa que a Internet deve ser um lugar onde a liberdade de expressão prevalece; considera, no entanto, que os direitos das pessoas têm de ser respeitados; crê que, quando aplicável, aquilo que é considerado ilegal fora de linha dev</w:t>
            </w:r>
            <w:r w:rsidRPr="001A2EC4">
              <w:t>e ser considerado ilegal também em linha; manifesta</w:t>
            </w:r>
            <w:r>
              <w:noBreakHyphen/>
            </w:r>
            <w:r w:rsidRPr="001A2EC4">
              <w:t xml:space="preserve">se preocupado com o aumento da frequência das restrições de acesso à Internet; salienta que os regimes autoritários, entre outros, recorrem muitas vezes à restrição do acesso à Internet para silenciar os </w:t>
            </w:r>
            <w:r w:rsidRPr="001A2EC4">
              <w:t>dissidentes políticos e restringir a liberdade política; apela urgentemente à UE para que combata este fenómeno alarmante;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A0F3F" w14:textId="7CCE9283" w:rsidR="00CA20B7" w:rsidRPr="001A2EC4" w:rsidRDefault="00EC4BE5" w:rsidP="006B5101">
            <w:pPr>
              <w:pStyle w:val="Normal6a"/>
            </w:pPr>
            <w:r w:rsidRPr="001A2EC4">
              <w:t>43.</w:t>
            </w:r>
            <w:r w:rsidRPr="001A2EC4">
              <w:tab/>
              <w:t>Frisa que a Internet deve ser um lugar onde a liberdade de expressão prevalece; considera, no entanto, que os direitos das pessoa</w:t>
            </w:r>
            <w:r w:rsidRPr="001A2EC4">
              <w:t>s têm de ser respeitados; crê que, quando aplicável, aquilo que é considerado ilegal fora de linha deve ser considerado ilegal também em linha; manifesta</w:t>
            </w:r>
            <w:r>
              <w:noBreakHyphen/>
            </w:r>
            <w:r w:rsidRPr="001A2EC4">
              <w:t>se preocupado com o aumento da frequência das restrições de acesso à Internet; salienta que os regimes</w:t>
            </w:r>
            <w:r w:rsidRPr="001A2EC4">
              <w:t xml:space="preserve"> autoritários, entre outros, recorrem muitas vezes à restrição do acesso à Internet para silenciar os dissidentes políticos e restringir a liberdade política; apela urgentemente à UE para que combata este fenómeno alarmante; </w:t>
            </w:r>
            <w:r w:rsidRPr="001A2EC4">
              <w:rPr>
                <w:b/>
                <w:i/>
              </w:rPr>
              <w:t>manifesta a sua profunda preocu</w:t>
            </w:r>
            <w:r w:rsidRPr="001A2EC4">
              <w:rPr>
                <w:b/>
                <w:i/>
              </w:rPr>
              <w:t>pação com a emergência de uma tendência global para censurar a liberdade de expressão em linha com o intuito de controlar a opinião pública; denuncia a recente tendência para a censura e os ataques contra a liberdade de expressão no Brasil, incluindo o enc</w:t>
            </w:r>
            <w:r w:rsidRPr="001A2EC4">
              <w:rPr>
                <w:b/>
                <w:i/>
              </w:rPr>
              <w:t>erramento de plataformas de redes sociais populares, como a X;</w:t>
            </w:r>
          </w:p>
        </w:tc>
      </w:tr>
    </w:tbl>
    <w:p w14:paraId="4EB5720A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21E4BA2F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11CFD4A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683</w:t>
      </w:r>
      <w:r w:rsidRPr="001A2EC4">
        <w:rPr>
          <w:rStyle w:val="HideTWBExt"/>
          <w:b w:val="0"/>
        </w:rPr>
        <w:t>&lt;/NumAm&gt;</w:t>
      </w:r>
    </w:p>
    <w:p w14:paraId="202DC7BE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 xml:space="preserve">Francisco Assis, Nacho Sánchez Amor, Hana Jalloul Muro, Chloé Ridel, Robert Biedroń, </w:t>
      </w:r>
      <w:r w:rsidRPr="001A2EC4">
        <w:t>Marco Tarquinio</w:t>
      </w:r>
      <w:r w:rsidRPr="001A2EC4">
        <w:rPr>
          <w:rStyle w:val="HideTWBExt"/>
          <w:b w:val="0"/>
        </w:rPr>
        <w:t>&lt;/Members&gt;</w:t>
      </w:r>
    </w:p>
    <w:p w14:paraId="17547EEB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1F95CE5F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11AD38C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43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891A7BA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2952D" w14:textId="77777777" w:rsidR="00CA20B7" w:rsidRPr="001A2EC4" w:rsidRDefault="00CA20B7" w:rsidP="006B5101"/>
        </w:tc>
      </w:tr>
      <w:tr w:rsidR="0073387C" w:rsidRPr="001A2EC4" w14:paraId="1BCE5A4C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C763E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10309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389239F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AC9E9" w14:textId="3C9E5437" w:rsidR="00CA20B7" w:rsidRPr="001A2EC4" w:rsidRDefault="00EC4BE5" w:rsidP="006B5101">
            <w:pPr>
              <w:pStyle w:val="Normal6a"/>
            </w:pPr>
            <w:r w:rsidRPr="001A2EC4">
              <w:t>43.</w:t>
            </w:r>
            <w:r w:rsidRPr="001A2EC4">
              <w:tab/>
              <w:t xml:space="preserve">Frisa que a Internet deve ser um lugar onde a liberdade de expressão prevalece; considera, no entanto, </w:t>
            </w:r>
            <w:r w:rsidRPr="001A2EC4">
              <w:t>que os direitos das pessoas têm de ser respeitados; crê que, quando aplicável, aquilo que é considerado ilegal fora de linha deve ser considerado ilegal também em linha; manifesta</w:t>
            </w:r>
            <w:r>
              <w:noBreakHyphen/>
            </w:r>
            <w:r w:rsidRPr="001A2EC4">
              <w:t>se preocupado com o aumento da frequência das restrições de acesso à Interne</w:t>
            </w:r>
            <w:r w:rsidRPr="001A2EC4">
              <w:t>t; salienta que os regimes autoritários, entre outros, recorrem muitas vezes à restrição do acesso à Internet para silenciar os dissidentes políticos e restringir a liberdade política; apela urgentemente à UE para que combata este fenómeno alarmante;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0C13D" w14:textId="3D45A56F" w:rsidR="00CA20B7" w:rsidRPr="001A2EC4" w:rsidRDefault="00EC4BE5" w:rsidP="006B5101">
            <w:pPr>
              <w:pStyle w:val="Normal6a"/>
            </w:pPr>
            <w:r w:rsidRPr="001A2EC4">
              <w:t>43.</w:t>
            </w:r>
            <w:r w:rsidRPr="001A2EC4">
              <w:tab/>
              <w:t>F</w:t>
            </w:r>
            <w:r w:rsidRPr="001A2EC4">
              <w:t>risa que a Internet deve ser um lugar onde a liberdade de expressão prevalece; considera, no entanto, que os direitos das pessoas têm de ser respeitados; crê que, quando aplicável, aquilo que é considerado ilegal fora de linha deve ser considerado ilegal t</w:t>
            </w:r>
            <w:r w:rsidRPr="001A2EC4">
              <w:t>ambém em linha; manifesta</w:t>
            </w:r>
            <w:r>
              <w:noBreakHyphen/>
            </w:r>
            <w:r w:rsidRPr="001A2EC4">
              <w:t>se preocupado com o aumento da frequência das restrições de acesso à Internet; salienta que os regimes autoritários, entre outros, recorrem muitas vezes à restrição do acesso à Internet para silenciar os dissidentes políticos e re</w:t>
            </w:r>
            <w:r w:rsidRPr="001A2EC4">
              <w:t xml:space="preserve">stringir a liberdade política; apela urgentemente à UE para que combata este fenómeno alarmante; </w:t>
            </w:r>
            <w:r w:rsidRPr="001A2EC4">
              <w:rPr>
                <w:b/>
                <w:i/>
              </w:rPr>
              <w:t>insta a UE a adotar uma posição firme contra todas as tentativas dos gigantes tecnológicos de contornar ou comprometer os sistemas jurídicos nacionais e as dec</w:t>
            </w:r>
            <w:r w:rsidRPr="001A2EC4">
              <w:rPr>
                <w:b/>
                <w:i/>
              </w:rPr>
              <w:t>isões judiciais independentes;</w:t>
            </w:r>
          </w:p>
        </w:tc>
      </w:tr>
    </w:tbl>
    <w:p w14:paraId="5CC5CB42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2B1394B8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173062EF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684</w:t>
      </w:r>
      <w:r w:rsidRPr="001A2EC4">
        <w:rPr>
          <w:rStyle w:val="HideTWBExt"/>
          <w:b w:val="0"/>
        </w:rPr>
        <w:t>&lt;/NumAm&gt;</w:t>
      </w:r>
    </w:p>
    <w:p w14:paraId="3650362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Alice Teodorescu Måwe</w:t>
      </w:r>
      <w:r w:rsidRPr="001A2EC4">
        <w:rPr>
          <w:rStyle w:val="HideTWBExt"/>
          <w:b w:val="0"/>
        </w:rPr>
        <w:t>&lt;/Members&gt;</w:t>
      </w:r>
    </w:p>
    <w:p w14:paraId="3E395885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3905B990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BAC9B9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43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1025AA8B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98DE8" w14:textId="77777777" w:rsidR="00CA20B7" w:rsidRPr="001A2EC4" w:rsidRDefault="00CA20B7" w:rsidP="006B5101"/>
        </w:tc>
      </w:tr>
      <w:tr w:rsidR="0073387C" w:rsidRPr="001A2EC4" w14:paraId="4F293E8F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C3EE3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53A45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642E9E72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1D773" w14:textId="755AA551" w:rsidR="00CA20B7" w:rsidRPr="001A2EC4" w:rsidRDefault="00EC4BE5" w:rsidP="006B5101">
            <w:pPr>
              <w:pStyle w:val="Normal6a"/>
            </w:pPr>
            <w:r w:rsidRPr="001A2EC4">
              <w:t>43.</w:t>
            </w:r>
            <w:r w:rsidRPr="001A2EC4">
              <w:tab/>
              <w:t xml:space="preserve">Frisa que a Internet deve ser um lugar onde a liberdade de expressão prevalece; considera, no entanto, que os direitos das pessoas têm de ser respeitados; crê que, quando aplicável, aquilo que é considerado ilegal fora </w:t>
            </w:r>
            <w:r w:rsidRPr="001A2EC4">
              <w:t>de linha deve ser considerado ilegal também em linha; manifesta</w:t>
            </w:r>
            <w:r>
              <w:noBreakHyphen/>
            </w:r>
            <w:r w:rsidRPr="001A2EC4">
              <w:t>se preocupado com o aumento da frequência das restrições de acesso à Internet; salienta que os regimes autoritários, entre outros, recorrem muitas vezes à restrição do acesso à Internet para s</w:t>
            </w:r>
            <w:r w:rsidRPr="001A2EC4">
              <w:t>ilenciar os dissidentes políticos e restringir a liberdade política; apela urgentemente à UE para que combata este fenómeno alarmante;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35F5F" w14:textId="5824E571" w:rsidR="00CA20B7" w:rsidRPr="001A2EC4" w:rsidRDefault="00EC4BE5" w:rsidP="006B5101">
            <w:pPr>
              <w:pStyle w:val="Normal6a"/>
            </w:pPr>
            <w:r w:rsidRPr="001A2EC4">
              <w:t>43.</w:t>
            </w:r>
            <w:r w:rsidRPr="001A2EC4">
              <w:tab/>
              <w:t>Frisa que a Internet deve ser um lugar onde a liberdade de expressão prevalece; considera, no entanto, que os direito</w:t>
            </w:r>
            <w:r w:rsidRPr="001A2EC4">
              <w:t>s das pessoas têm de ser respeitados; crê que, quando aplicável, aquilo que é considerado ilegal fora de linha deve ser considerado ilegal também em linha; manifesta</w:t>
            </w:r>
            <w:r>
              <w:noBreakHyphen/>
            </w:r>
            <w:r w:rsidRPr="001A2EC4">
              <w:t>se preocupado com o aumento da frequência das restrições de acesso à Internet; salienta qu</w:t>
            </w:r>
            <w:r w:rsidRPr="001A2EC4">
              <w:t>e os regimes autoritários, entre outros, recorrem muitas vezes à restrição do acesso à Internet para silenciar os dissidentes políticos e restringir a liberdade política; apela urgentemente à UE para que combata este fenómeno alarmante</w:t>
            </w:r>
            <w:r w:rsidRPr="001A2EC4">
              <w:rPr>
                <w:b/>
                <w:bCs/>
                <w:i/>
                <w:iCs/>
              </w:rPr>
              <w:t>, especificamente, po</w:t>
            </w:r>
            <w:r w:rsidRPr="001A2EC4">
              <w:rPr>
                <w:b/>
                <w:bCs/>
                <w:i/>
                <w:iCs/>
              </w:rPr>
              <w:t>nderando a possibilidade de permitir que os prestadores de serviços de comunicação sediados na UE disponibilizem instrumentos seguros às pessoas que tenham sido privadas do acesso à Internet</w:t>
            </w:r>
            <w:r w:rsidRPr="001A2EC4">
              <w:t>;</w:t>
            </w:r>
          </w:p>
        </w:tc>
      </w:tr>
    </w:tbl>
    <w:p w14:paraId="6B815A92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{SV}</w:t>
      </w:r>
      <w:r w:rsidRPr="001A2EC4">
        <w:t>sv</w:t>
      </w:r>
      <w:r w:rsidRPr="001A2EC4">
        <w:rPr>
          <w:rStyle w:val="HideTWBExt"/>
        </w:rPr>
        <w:t>&lt;/Original&gt;</w:t>
      </w:r>
    </w:p>
    <w:p w14:paraId="698A7CBD" w14:textId="381A732F" w:rsidR="00CA20B7" w:rsidRPr="001A2EC4" w:rsidRDefault="00EC4BE5" w:rsidP="00CA20B7">
      <w:r w:rsidRPr="001A2EC4">
        <w:rPr>
          <w:rStyle w:val="HideTWBExt"/>
        </w:rPr>
        <w:t>&lt;/Amend&gt;</w:t>
      </w:r>
    </w:p>
    <w:p w14:paraId="1BD1C98F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685</w:t>
      </w:r>
      <w:r w:rsidRPr="001A2EC4">
        <w:rPr>
          <w:rStyle w:val="HideTWBExt"/>
          <w:b w:val="0"/>
        </w:rPr>
        <w:t>&lt;/NumAm&gt;</w:t>
      </w:r>
    </w:p>
    <w:p w14:paraId="5A2E318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Tomasz Froelich</w:t>
      </w:r>
      <w:r w:rsidRPr="001A2EC4">
        <w:rPr>
          <w:rStyle w:val="HideTWBExt"/>
          <w:b w:val="0"/>
        </w:rPr>
        <w:t>&lt;/Members&gt;</w:t>
      </w:r>
    </w:p>
    <w:p w14:paraId="392E622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43776946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570E81BD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43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64824211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40B4C" w14:textId="77777777" w:rsidR="00CA20B7" w:rsidRPr="001A2EC4" w:rsidRDefault="00CA20B7" w:rsidP="006B5101"/>
        </w:tc>
      </w:tr>
      <w:tr w:rsidR="0073387C" w:rsidRPr="001A2EC4" w14:paraId="3A16C10E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D6FBF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4EFF8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687BAB0F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90643" w14:textId="2D4396CE" w:rsidR="00CA20B7" w:rsidRPr="001A2EC4" w:rsidRDefault="00EC4BE5" w:rsidP="006B5101">
            <w:pPr>
              <w:pStyle w:val="Normal6a"/>
            </w:pPr>
            <w:r w:rsidRPr="001A2EC4">
              <w:t>43.</w:t>
            </w:r>
            <w:r w:rsidRPr="001A2EC4">
              <w:tab/>
              <w:t xml:space="preserve">Frisa que a Internet deve ser um lugar onde a liberdade de </w:t>
            </w:r>
            <w:r w:rsidRPr="001A2EC4">
              <w:t>expressão prevalece; considera, no entanto, que os direitos das pessoas têm de ser respeitados; crê que, quando aplicável, aquilo que é considerado ilegal fora de linha deve ser considerado ilegal também em linha; manifesta</w:t>
            </w:r>
            <w:r>
              <w:noBreakHyphen/>
            </w:r>
            <w:r w:rsidRPr="001A2EC4">
              <w:t>se preocupado com o aumento da f</w:t>
            </w:r>
            <w:r w:rsidRPr="001A2EC4">
              <w:t xml:space="preserve">requência das restrições de acesso à Internet; salienta que </w:t>
            </w:r>
            <w:r w:rsidRPr="001A2EC4">
              <w:rPr>
                <w:b/>
                <w:bCs/>
                <w:i/>
                <w:iCs/>
              </w:rPr>
              <w:t>os regimes autoritários, entre outros, recorrem muitas vezes à</w:t>
            </w:r>
            <w:r w:rsidRPr="001A2EC4">
              <w:t xml:space="preserve"> restrição do acesso à Internet para silenciar os dissidentes políticos e restringir a liberdade política; apela urgentemente à </w:t>
            </w:r>
            <w:r w:rsidRPr="001A2EC4">
              <w:rPr>
                <w:b/>
                <w:bCs/>
                <w:i/>
                <w:iCs/>
              </w:rPr>
              <w:t>UE</w:t>
            </w:r>
            <w:r w:rsidRPr="001A2EC4">
              <w:t xml:space="preserve"> para que </w:t>
            </w:r>
            <w:r w:rsidRPr="001A2EC4">
              <w:rPr>
                <w:b/>
                <w:bCs/>
                <w:i/>
                <w:iCs/>
              </w:rPr>
              <w:t>combata este fenómeno alarmante</w:t>
            </w:r>
            <w:r w:rsidRPr="001A2EC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1F975" w14:textId="4DA964BD" w:rsidR="00CA20B7" w:rsidRPr="001A2EC4" w:rsidRDefault="00EC4BE5" w:rsidP="006B5101">
            <w:pPr>
              <w:pStyle w:val="Normal6a"/>
            </w:pPr>
            <w:r w:rsidRPr="001A2EC4">
              <w:t>43.</w:t>
            </w:r>
            <w:r w:rsidRPr="001A2EC4">
              <w:tab/>
              <w:t>Frisa que a Internet deve ser um lugar onde a liberdade de expressão prevalece; considera, no entanto, que os direitos das pessoas têm de ser respeitados; crê que, quando aplicável, aquilo que é considerado il</w:t>
            </w:r>
            <w:r w:rsidRPr="001A2EC4">
              <w:t>egal fora de linha deve ser considerado ilegal também em linha; manifesta</w:t>
            </w:r>
            <w:r>
              <w:noBreakHyphen/>
            </w:r>
            <w:r w:rsidRPr="001A2EC4">
              <w:t xml:space="preserve">se preocupado com o aumento da frequência das restrições de acesso à Internet; salienta que </w:t>
            </w:r>
            <w:r w:rsidRPr="001A2EC4">
              <w:rPr>
                <w:b/>
                <w:bCs/>
                <w:i/>
                <w:iCs/>
              </w:rPr>
              <w:t>a</w:t>
            </w:r>
            <w:r w:rsidRPr="001A2EC4">
              <w:t xml:space="preserve"> restrição do acesso à Internet </w:t>
            </w:r>
            <w:r w:rsidRPr="001A2EC4">
              <w:rPr>
                <w:b/>
                <w:bCs/>
                <w:i/>
                <w:iCs/>
              </w:rPr>
              <w:t>é muitas vezes usada</w:t>
            </w:r>
            <w:r w:rsidRPr="001A2EC4">
              <w:t xml:space="preserve"> para silenciar os dissidentes políti</w:t>
            </w:r>
            <w:r w:rsidRPr="001A2EC4">
              <w:t xml:space="preserve">cos e restringir a liberdade política; apela urgentemente à </w:t>
            </w:r>
            <w:r w:rsidRPr="001A2EC4">
              <w:rPr>
                <w:b/>
                <w:bCs/>
                <w:i/>
                <w:iCs/>
              </w:rPr>
              <w:t>Comissão</w:t>
            </w:r>
            <w:r w:rsidRPr="001A2EC4">
              <w:t xml:space="preserve"> para que </w:t>
            </w:r>
            <w:r w:rsidRPr="001A2EC4">
              <w:rPr>
                <w:b/>
                <w:bCs/>
                <w:i/>
                <w:iCs/>
              </w:rPr>
              <w:t>se debruce sobre estes casos de ataques à liberdade de expressão nos seus relatórios sobre o Estado de direito</w:t>
            </w:r>
            <w:r w:rsidRPr="001A2EC4">
              <w:t>;</w:t>
            </w:r>
          </w:p>
        </w:tc>
      </w:tr>
    </w:tbl>
    <w:p w14:paraId="6B5E4912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{DE}</w:t>
      </w:r>
      <w:r w:rsidRPr="001A2EC4">
        <w:t>de</w:t>
      </w:r>
      <w:r w:rsidRPr="001A2EC4">
        <w:rPr>
          <w:rStyle w:val="HideTWBExt"/>
        </w:rPr>
        <w:t>&lt;/Original&gt;</w:t>
      </w:r>
    </w:p>
    <w:p w14:paraId="614B94F6" w14:textId="798D7610" w:rsidR="00CA20B7" w:rsidRPr="001A2EC4" w:rsidRDefault="00EC4BE5" w:rsidP="00CA20B7">
      <w:r w:rsidRPr="001A2EC4">
        <w:rPr>
          <w:rStyle w:val="HideTWBExt"/>
        </w:rPr>
        <w:t>&lt;/Amend&gt;</w:t>
      </w:r>
    </w:p>
    <w:p w14:paraId="71C21D87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686</w:t>
      </w:r>
      <w:r w:rsidRPr="001A2EC4">
        <w:rPr>
          <w:rStyle w:val="HideTWBExt"/>
          <w:b w:val="0"/>
        </w:rPr>
        <w:t>&lt;/NumAm&gt;</w:t>
      </w:r>
    </w:p>
    <w:p w14:paraId="3EF3A5D3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Francisco Assis, Nacho Sánchez Amor, Hana Jalloul Muro, Chloé Ridel, Robert Biedroń, Marco Tarquinio</w:t>
      </w:r>
      <w:r w:rsidRPr="001A2EC4">
        <w:rPr>
          <w:rStyle w:val="HideTWBExt"/>
          <w:b w:val="0"/>
        </w:rPr>
        <w:t>&lt;/Members&gt;</w:t>
      </w:r>
    </w:p>
    <w:p w14:paraId="242D6B2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D741599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696D8065" w14:textId="3CB805EB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43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3F6E828E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39F99" w14:textId="77777777" w:rsidR="00CA20B7" w:rsidRPr="001A2EC4" w:rsidRDefault="00CA20B7" w:rsidP="006B5101"/>
        </w:tc>
      </w:tr>
      <w:tr w:rsidR="0073387C" w:rsidRPr="001A2EC4" w14:paraId="3C316A6B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3507D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38926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2CAF7C93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C6F20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FF9D1" w14:textId="624C3721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43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>Toma a firme posição de que a exportação de software espião da União para países terceiros, em que esses instrumentos são utilizados contra ativistas dos direitos humanos, jornalistas e críticos do governo, constitui</w:t>
            </w:r>
            <w:r w:rsidRPr="001A2EC4">
              <w:rPr>
                <w:b/>
                <w:i/>
              </w:rPr>
              <w:t xml:space="preserve"> uma grave violação dos direitos fundamentais consagrados na Carta e uma violação flagrante das regras de exportação da União;</w:t>
            </w:r>
          </w:p>
        </w:tc>
      </w:tr>
    </w:tbl>
    <w:p w14:paraId="634AEF56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4CCCB193" w14:textId="77777777" w:rsidR="00CA20B7" w:rsidRPr="001A2EC4" w:rsidRDefault="00EC4BE5" w:rsidP="00CA20B7">
      <w:r w:rsidRPr="001A2EC4">
        <w:rPr>
          <w:rStyle w:val="HideTWBExt"/>
        </w:rPr>
        <w:t>&lt;/Amend&gt;</w:t>
      </w:r>
    </w:p>
    <w:p w14:paraId="40E72D3C" w14:textId="77777777" w:rsidR="00CA20B7" w:rsidRPr="001A2EC4" w:rsidRDefault="00EC4BE5" w:rsidP="00CA20B7">
      <w:pPr>
        <w:pStyle w:val="AmNumberTabs"/>
      </w:pPr>
      <w:r w:rsidRPr="001A2EC4">
        <w:rPr>
          <w:rStyle w:val="HideTWBExt"/>
          <w:b w:val="0"/>
        </w:rPr>
        <w:t>&lt;Amend&gt;</w:t>
      </w:r>
      <w:r w:rsidRPr="001A2EC4">
        <w:t>Alteração</w:t>
      </w:r>
      <w:r w:rsidRPr="001A2EC4">
        <w:tab/>
      </w:r>
      <w:r w:rsidRPr="001A2EC4">
        <w:tab/>
      </w:r>
      <w:r w:rsidRPr="001A2EC4">
        <w:rPr>
          <w:rStyle w:val="HideTWBExt"/>
          <w:b w:val="0"/>
        </w:rPr>
        <w:t>&lt;NumAm&gt;</w:t>
      </w:r>
      <w:r w:rsidRPr="001A2EC4">
        <w:t>687</w:t>
      </w:r>
      <w:r w:rsidRPr="001A2EC4">
        <w:rPr>
          <w:rStyle w:val="HideTWBExt"/>
          <w:b w:val="0"/>
        </w:rPr>
        <w:t>&lt;/NumAm&gt;</w:t>
      </w:r>
    </w:p>
    <w:p w14:paraId="7FBF23F8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&lt;RepeatBlock-By&gt;&lt;Members&gt;</w:t>
      </w:r>
      <w:r w:rsidRPr="001A2EC4">
        <w:t>Lucia Yar, Barry Andrews,</w:t>
      </w:r>
      <w:r w:rsidRPr="001A2EC4">
        <w:t xml:space="preserve"> Petras Auštrevičius</w:t>
      </w:r>
      <w:r w:rsidRPr="001A2EC4">
        <w:rPr>
          <w:rStyle w:val="HideTWBExt"/>
          <w:b w:val="0"/>
        </w:rPr>
        <w:t>&lt;/Members&gt;</w:t>
      </w:r>
    </w:p>
    <w:p w14:paraId="62D3F034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&lt;/RepeatBlock-By&gt;</w:t>
      </w:r>
    </w:p>
    <w:p w14:paraId="77B2F8B1" w14:textId="77777777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&lt;DocAmend&gt;</w:t>
      </w:r>
      <w:r w:rsidRPr="001A2EC4">
        <w:t>Proposta de resolução</w:t>
      </w:r>
      <w:r w:rsidRPr="001A2EC4">
        <w:rPr>
          <w:rStyle w:val="HideTWBExt"/>
          <w:b w:val="0"/>
        </w:rPr>
        <w:t>&lt;/DocAmend&gt;</w:t>
      </w:r>
    </w:p>
    <w:p w14:paraId="27FB9D88" w14:textId="155649B8" w:rsidR="00CA20B7" w:rsidRPr="001A2EC4" w:rsidRDefault="00EC4BE5" w:rsidP="00CA20B7">
      <w:pPr>
        <w:pStyle w:val="NormalBold"/>
      </w:pPr>
      <w:r w:rsidRPr="001A2EC4">
        <w:rPr>
          <w:rStyle w:val="HideTWBExt"/>
          <w:b w:val="0"/>
        </w:rPr>
        <w:t>&lt;Article&gt;</w:t>
      </w:r>
      <w:r w:rsidRPr="001A2EC4">
        <w:t>N.º 43</w:t>
      </w:r>
      <w:r>
        <w:noBreakHyphen/>
      </w:r>
      <w:r w:rsidRPr="001A2EC4">
        <w:t>A (novo)</w:t>
      </w:r>
      <w:r w:rsidRPr="001A2EC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87C" w:rsidRPr="001A2EC4" w14:paraId="2C1A9C53" w14:textId="77777777" w:rsidTr="006B510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72E5D" w14:textId="77777777" w:rsidR="00CA20B7" w:rsidRPr="001A2EC4" w:rsidRDefault="00CA20B7" w:rsidP="006B5101"/>
        </w:tc>
      </w:tr>
      <w:tr w:rsidR="0073387C" w:rsidRPr="001A2EC4" w14:paraId="62FF8B2A" w14:textId="77777777" w:rsidTr="006B510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BDD6B" w14:textId="77777777" w:rsidR="00CA20B7" w:rsidRPr="001A2EC4" w:rsidRDefault="00EC4BE5" w:rsidP="006B5101">
            <w:pPr>
              <w:pStyle w:val="AmColumnHeading"/>
            </w:pPr>
            <w:r w:rsidRPr="001A2EC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A0D5D" w14:textId="77777777" w:rsidR="00CA20B7" w:rsidRPr="001A2EC4" w:rsidRDefault="00EC4BE5" w:rsidP="006B5101">
            <w:pPr>
              <w:pStyle w:val="AmColumnHeading"/>
            </w:pPr>
            <w:r w:rsidRPr="001A2EC4">
              <w:t>Alteração</w:t>
            </w:r>
          </w:p>
        </w:tc>
      </w:tr>
      <w:tr w:rsidR="0073387C" w:rsidRPr="001A2EC4" w14:paraId="05137FD8" w14:textId="77777777" w:rsidTr="006B510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AB70F" w14:textId="77777777" w:rsidR="00CA20B7" w:rsidRPr="001A2EC4" w:rsidRDefault="00CA20B7" w:rsidP="006B510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D6408" w14:textId="5EC89A33" w:rsidR="00CA20B7" w:rsidRPr="001A2EC4" w:rsidRDefault="00EC4BE5" w:rsidP="006B5101">
            <w:pPr>
              <w:pStyle w:val="Normal6a"/>
            </w:pPr>
            <w:r w:rsidRPr="001A2EC4">
              <w:rPr>
                <w:b/>
                <w:i/>
              </w:rPr>
              <w:t>43</w:t>
            </w:r>
            <w:r>
              <w:rPr>
                <w:b/>
                <w:i/>
              </w:rPr>
              <w:noBreakHyphen/>
            </w:r>
            <w:r w:rsidRPr="001A2EC4">
              <w:rPr>
                <w:b/>
                <w:i/>
              </w:rPr>
              <w:t>A.</w:t>
            </w:r>
            <w:r w:rsidRPr="001A2EC4">
              <w:tab/>
            </w:r>
            <w:r w:rsidRPr="001A2EC4">
              <w:rPr>
                <w:b/>
                <w:i/>
              </w:rPr>
              <w:t xml:space="preserve">Solicita às plataformas em linha e aos gigantes tecnológicos, na sua qualidade de </w:t>
            </w:r>
            <w:r w:rsidRPr="001A2EC4">
              <w:rPr>
                <w:b/>
                <w:i/>
              </w:rPr>
              <w:t>guardiões da informação, que protejam os princípios democráticos e apliquem medidas destinadas a salvaguardar a integridade das eleições, e protejam o direito à informação, sobretudo em período eleitoral;</w:t>
            </w:r>
          </w:p>
        </w:tc>
      </w:tr>
    </w:tbl>
    <w:p w14:paraId="581C46DA" w14:textId="77777777" w:rsidR="00CA20B7" w:rsidRPr="001A2EC4" w:rsidRDefault="00EC4BE5" w:rsidP="00CA20B7">
      <w:pPr>
        <w:pStyle w:val="AmOrLang"/>
      </w:pPr>
      <w:r w:rsidRPr="001A2EC4">
        <w:t xml:space="preserve">Or. </w:t>
      </w:r>
      <w:r w:rsidRPr="001A2EC4">
        <w:rPr>
          <w:rStyle w:val="HideTWBExt"/>
        </w:rPr>
        <w:t>&lt;Original&gt;</w:t>
      </w:r>
      <w:r w:rsidRPr="001A2EC4">
        <w:rPr>
          <w:rStyle w:val="HideTWBInt"/>
        </w:rPr>
        <w:t>{EN}</w:t>
      </w:r>
      <w:r w:rsidRPr="001A2EC4">
        <w:t>en</w:t>
      </w:r>
      <w:r w:rsidRPr="001A2EC4">
        <w:rPr>
          <w:rStyle w:val="HideTWBExt"/>
        </w:rPr>
        <w:t>&lt;/Original&gt;</w:t>
      </w:r>
    </w:p>
    <w:p w14:paraId="2C4F27AF" w14:textId="0BC45047" w:rsidR="00CA20B7" w:rsidRPr="001A2EC4" w:rsidRDefault="00EC4BE5" w:rsidP="00CA20B7">
      <w:r w:rsidRPr="001A2EC4">
        <w:rPr>
          <w:rStyle w:val="HideTWBExt"/>
        </w:rPr>
        <w:t>&lt;/Amend&gt;&lt;/RepeatBlock-Amend&gt;</w:t>
      </w:r>
    </w:p>
    <w:p w14:paraId="51941028" w14:textId="686D6546" w:rsidR="00F27444" w:rsidRPr="001A2EC4" w:rsidRDefault="00F27444" w:rsidP="00CA20B7"/>
    <w:sectPr w:rsidR="00F27444" w:rsidRPr="001A2EC4" w:rsidSect="001A2E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5CF88" w14:textId="77777777" w:rsidR="00000000" w:rsidRPr="001A2EC4" w:rsidRDefault="00EC4BE5">
      <w:r w:rsidRPr="001A2EC4">
        <w:separator/>
      </w:r>
    </w:p>
  </w:endnote>
  <w:endnote w:type="continuationSeparator" w:id="0">
    <w:p w14:paraId="31002395" w14:textId="77777777" w:rsidR="00000000" w:rsidRPr="001A2EC4" w:rsidRDefault="00EC4BE5">
      <w:r w:rsidRPr="001A2E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41D03" w14:textId="2BDF53A9" w:rsidR="001A2EC4" w:rsidRPr="001A2EC4" w:rsidRDefault="001A2EC4" w:rsidP="001A2EC4">
    <w:pPr>
      <w:pStyle w:val="EPFooter"/>
    </w:pPr>
    <w:r w:rsidRPr="001A2EC4">
      <w:t>PE</w:t>
    </w:r>
    <w:r w:rsidRPr="001A2EC4">
      <w:rPr>
        <w:rStyle w:val="HideTWBExt"/>
      </w:rPr>
      <w:t>&lt;NoPE&gt;</w:t>
    </w:r>
    <w:r w:rsidRPr="001A2EC4">
      <w:t>765.280</w:t>
    </w:r>
    <w:r w:rsidRPr="001A2EC4">
      <w:rPr>
        <w:rStyle w:val="HideTWBExt"/>
      </w:rPr>
      <w:t>&lt;/NoPE&gt;&lt;Version&gt;</w:t>
    </w:r>
    <w:r w:rsidRPr="001A2EC4">
      <w:t>v01</w:t>
    </w:r>
    <w:r w:rsidR="00EC4BE5">
      <w:noBreakHyphen/>
    </w:r>
    <w:r w:rsidRPr="001A2EC4">
      <w:t>00</w:t>
    </w:r>
    <w:r w:rsidRPr="001A2EC4">
      <w:rPr>
        <w:rStyle w:val="HideTWBExt"/>
      </w:rPr>
      <w:t>&lt;/Version&gt;</w:t>
    </w:r>
    <w:r w:rsidRPr="001A2EC4">
      <w:tab/>
    </w:r>
    <w:r w:rsidRPr="001A2EC4">
      <w:fldChar w:fldCharType="begin"/>
    </w:r>
    <w:r w:rsidRPr="001A2EC4">
      <w:instrText xml:space="preserve"> PAGE  \* MERGEFORMAT </w:instrText>
    </w:r>
    <w:r w:rsidRPr="001A2EC4">
      <w:fldChar w:fldCharType="separate"/>
    </w:r>
    <w:r w:rsidR="00EC4BE5">
      <w:rPr>
        <w:noProof/>
      </w:rPr>
      <w:t>2</w:t>
    </w:r>
    <w:r w:rsidRPr="001A2EC4">
      <w:fldChar w:fldCharType="end"/>
    </w:r>
    <w:r w:rsidRPr="001A2EC4">
      <w:t>/</w:t>
    </w:r>
    <w:fldSimple w:instr=" NUMPAGES  \* MERGEFORMAT ">
      <w:r w:rsidR="00EC4BE5">
        <w:rPr>
          <w:noProof/>
        </w:rPr>
        <w:t>81</w:t>
      </w:r>
    </w:fldSimple>
    <w:r w:rsidRPr="001A2EC4">
      <w:tab/>
    </w:r>
    <w:r w:rsidRPr="001A2EC4">
      <w:rPr>
        <w:rStyle w:val="HideTWBExt"/>
      </w:rPr>
      <w:t>&lt;PathFdR&gt;</w:t>
    </w:r>
    <w:r w:rsidRPr="001A2EC4">
      <w:t>AM\1309694PT.docx</w:t>
    </w:r>
    <w:r w:rsidRPr="001A2EC4">
      <w:rPr>
        <w:rStyle w:val="HideTWBExt"/>
      </w:rPr>
      <w:t>&lt;/PathFdR&gt;</w:t>
    </w:r>
  </w:p>
  <w:p w14:paraId="50222135" w14:textId="088649AB" w:rsidR="00F27444" w:rsidRPr="001A2EC4" w:rsidRDefault="001A2EC4" w:rsidP="001A2EC4">
    <w:pPr>
      <w:pStyle w:val="EPFooter2"/>
    </w:pPr>
    <w:r w:rsidRPr="001A2EC4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12BA0" w14:textId="13B56DF6" w:rsidR="001A2EC4" w:rsidRPr="001A2EC4" w:rsidRDefault="001A2EC4" w:rsidP="001A2EC4">
    <w:pPr>
      <w:pStyle w:val="EPFooter"/>
    </w:pPr>
    <w:r w:rsidRPr="001A2EC4">
      <w:rPr>
        <w:rStyle w:val="HideTWBExt"/>
      </w:rPr>
      <w:t>&lt;PathFdR&gt;</w:t>
    </w:r>
    <w:r w:rsidRPr="001A2EC4">
      <w:t>AM\1309694PT.docx</w:t>
    </w:r>
    <w:r w:rsidRPr="001A2EC4">
      <w:rPr>
        <w:rStyle w:val="HideTWBExt"/>
      </w:rPr>
      <w:t>&lt;/PathFdR&gt;</w:t>
    </w:r>
    <w:r w:rsidRPr="001A2EC4">
      <w:tab/>
    </w:r>
    <w:r w:rsidRPr="001A2EC4">
      <w:fldChar w:fldCharType="begin"/>
    </w:r>
    <w:r w:rsidRPr="001A2EC4">
      <w:instrText xml:space="preserve"> PAGE  \* MERGEFORMAT </w:instrText>
    </w:r>
    <w:r w:rsidRPr="001A2EC4">
      <w:fldChar w:fldCharType="separate"/>
    </w:r>
    <w:r w:rsidR="00EC4BE5">
      <w:rPr>
        <w:noProof/>
      </w:rPr>
      <w:t>3</w:t>
    </w:r>
    <w:r w:rsidRPr="001A2EC4">
      <w:fldChar w:fldCharType="end"/>
    </w:r>
    <w:r w:rsidRPr="001A2EC4">
      <w:t>/</w:t>
    </w:r>
    <w:fldSimple w:instr=" NUMPAGES  \* MERGEFORMAT ">
      <w:r w:rsidR="00EC4BE5">
        <w:rPr>
          <w:noProof/>
        </w:rPr>
        <w:t>81</w:t>
      </w:r>
    </w:fldSimple>
    <w:r w:rsidRPr="001A2EC4">
      <w:tab/>
      <w:t>PE</w:t>
    </w:r>
    <w:r w:rsidRPr="001A2EC4">
      <w:rPr>
        <w:rStyle w:val="HideTWBExt"/>
      </w:rPr>
      <w:t>&lt;NoPE&gt;</w:t>
    </w:r>
    <w:r w:rsidRPr="001A2EC4">
      <w:t>765.280</w:t>
    </w:r>
    <w:r w:rsidRPr="001A2EC4">
      <w:rPr>
        <w:rStyle w:val="HideTWBExt"/>
      </w:rPr>
      <w:t>&lt;/NoPE&gt;&lt;Version&gt;</w:t>
    </w:r>
    <w:r w:rsidRPr="001A2EC4">
      <w:t>v01</w:t>
    </w:r>
    <w:r w:rsidR="00EC4BE5">
      <w:noBreakHyphen/>
    </w:r>
    <w:r w:rsidRPr="001A2EC4">
      <w:t>00</w:t>
    </w:r>
    <w:r w:rsidRPr="001A2EC4">
      <w:rPr>
        <w:rStyle w:val="HideTWBExt"/>
      </w:rPr>
      <w:t>&lt;/Version&gt;</w:t>
    </w:r>
  </w:p>
  <w:p w14:paraId="45446D9B" w14:textId="52853357" w:rsidR="00F27444" w:rsidRPr="001A2EC4" w:rsidRDefault="001A2EC4" w:rsidP="001A2EC4">
    <w:pPr>
      <w:pStyle w:val="EPFooter2"/>
    </w:pPr>
    <w:r w:rsidRPr="001A2EC4">
      <w:tab/>
    </w:r>
    <w:r w:rsidRPr="001A2EC4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9F873" w14:textId="6B35CCBD" w:rsidR="001A2EC4" w:rsidRPr="001A2EC4" w:rsidRDefault="001A2EC4" w:rsidP="001A2EC4">
    <w:pPr>
      <w:pStyle w:val="EPFooter"/>
    </w:pPr>
    <w:r w:rsidRPr="001A2EC4">
      <w:rPr>
        <w:rStyle w:val="HideTWBExt"/>
      </w:rPr>
      <w:t>&lt;PathFdR&gt;</w:t>
    </w:r>
    <w:r w:rsidRPr="001A2EC4">
      <w:t>AM\1309694PT.docx</w:t>
    </w:r>
    <w:r w:rsidRPr="001A2EC4">
      <w:rPr>
        <w:rStyle w:val="HideTWBExt"/>
      </w:rPr>
      <w:t>&lt;/PathFdR&gt;</w:t>
    </w:r>
    <w:r w:rsidRPr="001A2EC4">
      <w:tab/>
    </w:r>
    <w:r w:rsidRPr="001A2EC4">
      <w:tab/>
      <w:t>PE</w:t>
    </w:r>
    <w:r w:rsidRPr="001A2EC4">
      <w:rPr>
        <w:rStyle w:val="HideTWBExt"/>
      </w:rPr>
      <w:t>&lt;NoPE&gt;</w:t>
    </w:r>
    <w:r w:rsidRPr="001A2EC4">
      <w:t>765.280</w:t>
    </w:r>
    <w:r w:rsidRPr="001A2EC4">
      <w:rPr>
        <w:rStyle w:val="HideTWBExt"/>
      </w:rPr>
      <w:t>&lt;/NoPE&gt;&lt;Version&gt;</w:t>
    </w:r>
    <w:r w:rsidRPr="001A2EC4">
      <w:t>v01</w:t>
    </w:r>
    <w:r w:rsidR="00EC4BE5">
      <w:noBreakHyphen/>
    </w:r>
    <w:r w:rsidRPr="001A2EC4">
      <w:t>00</w:t>
    </w:r>
    <w:r w:rsidRPr="001A2EC4">
      <w:rPr>
        <w:rStyle w:val="HideTWBExt"/>
      </w:rPr>
      <w:t>&lt;/Version&gt;</w:t>
    </w:r>
  </w:p>
  <w:p w14:paraId="46D85E1C" w14:textId="13E8EA87" w:rsidR="00F27444" w:rsidRPr="001A2EC4" w:rsidRDefault="001A2EC4" w:rsidP="001A2EC4">
    <w:pPr>
      <w:pStyle w:val="EPFooter2"/>
    </w:pPr>
    <w:r w:rsidRPr="001A2EC4">
      <w:t>PT</w:t>
    </w:r>
    <w:r w:rsidRPr="001A2EC4">
      <w:tab/>
    </w:r>
    <w:r w:rsidRPr="001A2EC4">
      <w:rPr>
        <w:b w:val="0"/>
        <w:i/>
        <w:color w:val="C0C0C0"/>
        <w:sz w:val="22"/>
      </w:rPr>
      <w:t>Unida na diversidade</w:t>
    </w:r>
    <w:r w:rsidRPr="001A2EC4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A2A7F" w14:textId="77777777" w:rsidR="00000000" w:rsidRPr="001A2EC4" w:rsidRDefault="00EC4BE5">
      <w:r w:rsidRPr="001A2EC4">
        <w:separator/>
      </w:r>
    </w:p>
  </w:footnote>
  <w:footnote w:type="continuationSeparator" w:id="0">
    <w:p w14:paraId="62F6C2C3" w14:textId="77777777" w:rsidR="00000000" w:rsidRPr="001A2EC4" w:rsidRDefault="00EC4BE5">
      <w:r w:rsidRPr="001A2E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FE326" w14:textId="77777777" w:rsidR="00EC4BE5" w:rsidRDefault="00EC4B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9BEE4" w14:textId="77777777" w:rsidR="00EC4BE5" w:rsidRDefault="00EC4B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F7B5E" w14:textId="77777777" w:rsidR="00EC4BE5" w:rsidRDefault="00EC4B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09"/>
    <w:docVar w:name="TXTLANGUE" w:val="EN"/>
    <w:docVar w:name="TXTLANGUEMIN" w:val="en"/>
    <w:docVar w:name="TXTNRPE" w:val="765.280"/>
    <w:docVar w:name="TXTPEorAP" w:val="PE"/>
    <w:docVar w:name="TXTROUTE" w:val="AM\1309694EN.docx"/>
    <w:docVar w:name="TXTVERSION" w:val="01-00"/>
  </w:docVars>
  <w:rsids>
    <w:rsidRoot w:val="00A77B3E"/>
    <w:rsid w:val="000912C8"/>
    <w:rsid w:val="001A2EC4"/>
    <w:rsid w:val="001A4667"/>
    <w:rsid w:val="002C3722"/>
    <w:rsid w:val="004F5840"/>
    <w:rsid w:val="006B5101"/>
    <w:rsid w:val="0073387C"/>
    <w:rsid w:val="00A16DDB"/>
    <w:rsid w:val="00A77B3E"/>
    <w:rsid w:val="00CA20B7"/>
    <w:rsid w:val="00CA2A55"/>
    <w:rsid w:val="00D25814"/>
    <w:rsid w:val="00EC4BE5"/>
    <w:rsid w:val="00F27444"/>
    <w:rsid w:val="00F3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9BB340A"/>
  <w15:docId w15:val="{CCE22DCB-7A84-4B23-B94F-B0717805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NormalBold">
    <w:name w:val="NormalBold"/>
    <w:basedOn w:val="Normal"/>
    <w:rPr>
      <w:b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4F5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5840"/>
    <w:rPr>
      <w:sz w:val="24"/>
      <w:szCs w:val="24"/>
    </w:rPr>
  </w:style>
  <w:style w:type="paragraph" w:styleId="Footer">
    <w:name w:val="footer"/>
    <w:basedOn w:val="Normal"/>
    <w:link w:val="FooterChar"/>
    <w:rsid w:val="00F304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304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81</Pages>
  <Words>23058</Words>
  <Characters>127809</Characters>
  <Application>Microsoft Office Word</Application>
  <DocSecurity>0</DocSecurity>
  <Lines>4854</Lines>
  <Paragraphs>1027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GARCIA RODRIGUEZ Viviana</cp:lastModifiedBy>
  <cp:revision>2</cp:revision>
  <dcterms:created xsi:type="dcterms:W3CDTF">2024-11-25T10:49:00Z</dcterms:created>
  <dcterms:modified xsi:type="dcterms:W3CDTF">2024-11-25T10:49:00Z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1309694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Bookout">
    <vt:lpwstr>OK - 2024/11/25 11:43</vt:lpwstr>
  </property>
  <property fmtid="{D5CDD505-2E9C-101B-9397-08002B2CF9AE}" pid="7" name="dmxml.render.id">
    <vt:lpwstr>86732</vt:lpwstr>
  </property>
  <property fmtid="{D5CDD505-2E9C-101B-9397-08002B2CF9AE}" pid="8" name="dmxml.render.traceId">
    <vt:lpwstr>672c80197bb3b64a2d791773938cad11</vt:lpwstr>
  </property>
  <property fmtid="{D5CDD505-2E9C-101B-9397-08002B2CF9AE}" pid="9" name="FooterPath">
    <vt:lpwstr>AM\1309694PT.docx</vt:lpwstr>
  </property>
  <property fmtid="{D5CDD505-2E9C-101B-9397-08002B2CF9AE}" pid="10" name="LastEdited with">
    <vt:lpwstr>10.0.0 Build [20241005]</vt:lpwstr>
  </property>
  <property fmtid="{D5CDD505-2E9C-101B-9397-08002B2CF9AE}" pid="11" name="PE Number">
    <vt:lpwstr>765.280</vt:lpwstr>
  </property>
  <property fmtid="{D5CDD505-2E9C-101B-9397-08002B2CF9AE}" pid="12" name="SDLStudio">
    <vt:lpwstr/>
  </property>
  <property fmtid="{D5CDD505-2E9C-101B-9397-08002B2CF9AE}" pid="13" name="UID">
    <vt:lpwstr>eu.europa.europarl-DIN1-2024-0000049523_02.00-xm-01.00_text-xml</vt:lpwstr>
  </property>
</Properties>
</file>