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00AF" w:rsidRPr="002E3E9C" w14:paraId="1086164C" w14:textId="77777777">
        <w:trPr>
          <w:trHeight w:hRule="exact" w:val="1417"/>
          <w:jc w:val="center"/>
        </w:trPr>
        <w:tc>
          <w:tcPr>
            <w:tcW w:w="6804" w:type="dxa"/>
            <w:tcBorders>
              <w:top w:val="nil"/>
              <w:left w:val="nil"/>
              <w:bottom w:val="nil"/>
              <w:right w:val="nil"/>
            </w:tcBorders>
            <w:vAlign w:val="center"/>
          </w:tcPr>
          <w:p w14:paraId="4E80E369" w14:textId="1E161DF2" w:rsidR="007E336B" w:rsidRPr="002E3E9C" w:rsidRDefault="005A00AF">
            <w:pPr>
              <w:pStyle w:val="EPName"/>
            </w:pPr>
            <w:bookmarkStart w:id="0" w:name="_GoBack"/>
            <w:bookmarkEnd w:id="0"/>
            <w:r w:rsidRPr="002E3E9C">
              <w:t>Europa</w:t>
            </w:r>
            <w:r w:rsidR="000A4B15" w:rsidRPr="002E3E9C">
              <w:t>-Parlamentet</w:t>
            </w:r>
          </w:p>
          <w:p w14:paraId="41A12496" w14:textId="77777777" w:rsidR="007E336B" w:rsidRPr="002E3E9C" w:rsidRDefault="005A00AF">
            <w:pPr>
              <w:pStyle w:val="EPTerm"/>
            </w:pPr>
            <w:r w:rsidRPr="002E3E9C">
              <w:t>2024-2029</w:t>
            </w:r>
          </w:p>
        </w:tc>
        <w:tc>
          <w:tcPr>
            <w:tcW w:w="2268" w:type="dxa"/>
            <w:tcBorders>
              <w:top w:val="nil"/>
              <w:left w:val="nil"/>
              <w:bottom w:val="nil"/>
              <w:right w:val="nil"/>
            </w:tcBorders>
          </w:tcPr>
          <w:p w14:paraId="5E05687B" w14:textId="77777777" w:rsidR="007E336B" w:rsidRPr="002E3E9C" w:rsidRDefault="00EA2FB3">
            <w:pPr>
              <w:pStyle w:val="EPLogo"/>
            </w:pPr>
            <w:r>
              <w:pict w14:anchorId="145B1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r w:rsidR="006846A5" w:rsidRPr="002E3E9C" w14:paraId="54446CED" w14:textId="77777777">
        <w:trPr>
          <w:trHeight w:hRule="exact" w:val="1417"/>
          <w:jc w:val="center"/>
        </w:trPr>
        <w:tc>
          <w:tcPr>
            <w:tcW w:w="6804" w:type="dxa"/>
            <w:tcBorders>
              <w:top w:val="nil"/>
              <w:left w:val="nil"/>
              <w:bottom w:val="nil"/>
              <w:right w:val="nil"/>
            </w:tcBorders>
            <w:vAlign w:val="center"/>
          </w:tcPr>
          <w:p w14:paraId="755B8344" w14:textId="77777777" w:rsidR="006846A5" w:rsidRPr="002E3E9C" w:rsidRDefault="006846A5">
            <w:pPr>
              <w:pStyle w:val="EPName"/>
            </w:pPr>
          </w:p>
        </w:tc>
        <w:tc>
          <w:tcPr>
            <w:tcW w:w="2268" w:type="dxa"/>
            <w:tcBorders>
              <w:top w:val="nil"/>
              <w:left w:val="nil"/>
              <w:bottom w:val="nil"/>
              <w:right w:val="nil"/>
            </w:tcBorders>
          </w:tcPr>
          <w:p w14:paraId="52C7C103" w14:textId="77777777" w:rsidR="006846A5" w:rsidRPr="002E3E9C" w:rsidRDefault="006846A5">
            <w:pPr>
              <w:pStyle w:val="EPLogo"/>
            </w:pPr>
          </w:p>
        </w:tc>
      </w:tr>
    </w:tbl>
    <w:p w14:paraId="03120C66" w14:textId="77777777" w:rsidR="007E336B" w:rsidRPr="002E3E9C" w:rsidRDefault="005A00AF">
      <w:pPr>
        <w:pStyle w:val="LineTop"/>
      </w:pPr>
      <w:r w:rsidRPr="002E3E9C">
        <w:t xml:space="preserve"> </w:t>
      </w:r>
    </w:p>
    <w:p w14:paraId="66724DAA" w14:textId="77777777" w:rsidR="007E336B" w:rsidRPr="002E3E9C" w:rsidRDefault="005A00AF">
      <w:pPr>
        <w:pStyle w:val="EPBody"/>
      </w:pPr>
      <w:r w:rsidRPr="002E3E9C">
        <w:rPr>
          <w:rStyle w:val="HideTWBExt"/>
          <w:color w:val="auto"/>
        </w:rPr>
        <w:t>&lt;Commission&gt;</w:t>
      </w:r>
      <w:r w:rsidRPr="002E3E9C">
        <w:rPr>
          <w:rStyle w:val="HideTWBInt"/>
          <w:color w:val="auto"/>
        </w:rPr>
        <w:t>{AFET}</w:t>
      </w:r>
      <w:r w:rsidRPr="002E3E9C">
        <w:t>Udenrigsudvalget</w:t>
      </w:r>
      <w:r w:rsidRPr="002E3E9C">
        <w:rPr>
          <w:rStyle w:val="HideTWBExt"/>
          <w:color w:val="auto"/>
        </w:rPr>
        <w:t>&lt;/Commission&gt;</w:t>
      </w:r>
    </w:p>
    <w:p w14:paraId="4A1A5DD5" w14:textId="77777777" w:rsidR="007E336B" w:rsidRPr="002E3E9C" w:rsidRDefault="005A00AF">
      <w:pPr>
        <w:pStyle w:val="LineBottom"/>
      </w:pPr>
      <w:r w:rsidRPr="002E3E9C">
        <w:t xml:space="preserve"> </w:t>
      </w:r>
    </w:p>
    <w:p w14:paraId="708E9482" w14:textId="77777777" w:rsidR="007E336B" w:rsidRPr="002E3E9C" w:rsidRDefault="005A00AF">
      <w:pPr>
        <w:pStyle w:val="CoverReference"/>
      </w:pPr>
      <w:r w:rsidRPr="002E3E9C">
        <w:rPr>
          <w:rStyle w:val="HideTWBExt"/>
          <w:color w:val="auto"/>
        </w:rPr>
        <w:t>&lt;RefProc&gt;</w:t>
      </w:r>
      <w:r w:rsidRPr="002E3E9C">
        <w:t>2024/2082</w:t>
      </w:r>
      <w:r w:rsidRPr="002E3E9C">
        <w:rPr>
          <w:rStyle w:val="HideTWBExt"/>
          <w:color w:val="auto"/>
        </w:rPr>
        <w:t>&lt;/RefProc&gt;&lt;RefTypeProc&gt;</w:t>
      </w:r>
      <w:r w:rsidRPr="002E3E9C">
        <w:t>(INI)</w:t>
      </w:r>
      <w:r w:rsidRPr="002E3E9C">
        <w:rPr>
          <w:rStyle w:val="HideTWBExt"/>
          <w:color w:val="auto"/>
        </w:rPr>
        <w:t>&lt;/RefTypeProc&gt;</w:t>
      </w:r>
    </w:p>
    <w:p w14:paraId="28E44127" w14:textId="77777777" w:rsidR="007E336B" w:rsidRPr="002E3E9C" w:rsidRDefault="005A00AF">
      <w:pPr>
        <w:pStyle w:val="CoverDate"/>
      </w:pPr>
      <w:r w:rsidRPr="002E3E9C">
        <w:rPr>
          <w:rStyle w:val="HideTWBExt"/>
          <w:color w:val="auto"/>
        </w:rPr>
        <w:t>&lt;Date&gt;</w:t>
      </w:r>
      <w:r w:rsidRPr="002E3E9C">
        <w:rPr>
          <w:rStyle w:val="HideTWBInt"/>
          <w:color w:val="auto"/>
        </w:rPr>
        <w:t>{08/11/2024}</w:t>
      </w:r>
      <w:r w:rsidRPr="002E3E9C">
        <w:t>8.11.2024</w:t>
      </w:r>
      <w:r w:rsidRPr="002E3E9C">
        <w:rPr>
          <w:rStyle w:val="HideTWBExt"/>
          <w:color w:val="auto"/>
        </w:rPr>
        <w:t>&lt;/Date&gt;</w:t>
      </w:r>
    </w:p>
    <w:p w14:paraId="57A44DCF" w14:textId="77777777" w:rsidR="007E336B" w:rsidRPr="002E3E9C" w:rsidRDefault="005A00AF">
      <w:pPr>
        <w:pStyle w:val="CoverDocType"/>
      </w:pPr>
      <w:r w:rsidRPr="002E3E9C">
        <w:rPr>
          <w:rStyle w:val="HideTWBExt"/>
          <w:color w:val="auto"/>
        </w:rPr>
        <w:t>&lt;TypeAM&gt;</w:t>
      </w:r>
      <w:r w:rsidRPr="002E3E9C">
        <w:t>ÆNDRINGSFORSLAG</w:t>
      </w:r>
      <w:r w:rsidRPr="002E3E9C">
        <w:rPr>
          <w:rStyle w:val="HideTWBExt"/>
          <w:color w:val="auto"/>
        </w:rPr>
        <w:t>&lt;/TypeAM&gt;</w:t>
      </w:r>
    </w:p>
    <w:p w14:paraId="5549D377" w14:textId="77777777" w:rsidR="007E336B" w:rsidRPr="002E3E9C" w:rsidRDefault="005A00AF">
      <w:pPr>
        <w:pStyle w:val="CoverDocType24a"/>
      </w:pPr>
      <w:r w:rsidRPr="002E3E9C">
        <w:rPr>
          <w:rStyle w:val="HideTWBExt"/>
          <w:color w:val="auto"/>
        </w:rPr>
        <w:t>&lt;RangeAM&gt;</w:t>
      </w:r>
      <w:r w:rsidRPr="002E3E9C">
        <w:t>1 - 856</w:t>
      </w:r>
      <w:r w:rsidRPr="002E3E9C">
        <w:rPr>
          <w:rStyle w:val="HideTWBExt"/>
          <w:color w:val="auto"/>
        </w:rPr>
        <w:t>&lt;/RangeAM&gt;</w:t>
      </w:r>
    </w:p>
    <w:p w14:paraId="0C427132" w14:textId="77777777" w:rsidR="007E336B" w:rsidRPr="002E3E9C" w:rsidRDefault="005A00AF">
      <w:pPr>
        <w:pStyle w:val="CoverBold"/>
      </w:pPr>
      <w:r w:rsidRPr="002E3E9C">
        <w:rPr>
          <w:rStyle w:val="HideTWBExt"/>
          <w:color w:val="auto"/>
        </w:rPr>
        <w:t>&lt;TitreType&gt;</w:t>
      </w:r>
      <w:r w:rsidRPr="002E3E9C">
        <w:t>Udkast til betænkning</w:t>
      </w:r>
      <w:r w:rsidRPr="002E3E9C">
        <w:rPr>
          <w:rStyle w:val="HideTWBExt"/>
          <w:color w:val="auto"/>
        </w:rPr>
        <w:t>&lt;/TitreType&gt;</w:t>
      </w:r>
    </w:p>
    <w:p w14:paraId="6BFD5365" w14:textId="03488E59" w:rsidR="007E336B" w:rsidRPr="009F7D7E" w:rsidRDefault="005A00AF">
      <w:pPr>
        <w:pStyle w:val="CoverBold"/>
        <w:rPr>
          <w:lang w:val="es-ES"/>
        </w:rPr>
      </w:pPr>
      <w:r w:rsidRPr="009F7D7E">
        <w:rPr>
          <w:rStyle w:val="HideTWBExt"/>
          <w:color w:val="auto"/>
          <w:lang w:val="es-ES"/>
        </w:rPr>
        <w:t>&lt;Rapporteur&gt;</w:t>
      </w:r>
      <w:r w:rsidRPr="009F7D7E">
        <w:rPr>
          <w:lang w:val="es-ES"/>
        </w:rPr>
        <w:t xml:space="preserve">Nicolás Pascual </w:t>
      </w:r>
      <w:r w:rsidR="009F7D7E" w:rsidRPr="009F7D7E">
        <w:rPr>
          <w:lang w:val="es-ES"/>
        </w:rPr>
        <w:t>D</w:t>
      </w:r>
      <w:r w:rsidRPr="009F7D7E">
        <w:rPr>
          <w:lang w:val="es-ES"/>
        </w:rPr>
        <w:t>e La Parte</w:t>
      </w:r>
      <w:r w:rsidRPr="009F7D7E">
        <w:rPr>
          <w:rStyle w:val="HideTWBExt"/>
          <w:color w:val="auto"/>
          <w:lang w:val="es-ES"/>
        </w:rPr>
        <w:t>&lt;/Rapporteur&gt;</w:t>
      </w:r>
    </w:p>
    <w:p w14:paraId="7075276D" w14:textId="77777777" w:rsidR="007E336B" w:rsidRPr="002E3E9C" w:rsidRDefault="005A00AF">
      <w:pPr>
        <w:pStyle w:val="CoverNormal24a"/>
      </w:pPr>
      <w:r w:rsidRPr="002E3E9C">
        <w:rPr>
          <w:rStyle w:val="HideTWBExt"/>
          <w:color w:val="auto"/>
        </w:rPr>
        <w:t>&lt;DocRefPE&gt;</w:t>
      </w:r>
      <w:r w:rsidRPr="002E3E9C">
        <w:t>(PE765.100v01-00)</w:t>
      </w:r>
      <w:r w:rsidRPr="002E3E9C">
        <w:rPr>
          <w:rStyle w:val="HideTWBExt"/>
          <w:color w:val="auto"/>
        </w:rPr>
        <w:t>&lt;/DocRefPE&gt;</w:t>
      </w:r>
    </w:p>
    <w:p w14:paraId="5976636D" w14:textId="751E36A5" w:rsidR="007E336B" w:rsidRPr="002E3E9C" w:rsidRDefault="005A00AF">
      <w:pPr>
        <w:pStyle w:val="CoverNormal"/>
      </w:pPr>
      <w:r w:rsidRPr="002E3E9C">
        <w:rPr>
          <w:rStyle w:val="HideTWBExt"/>
          <w:color w:val="auto"/>
        </w:rPr>
        <w:t>&lt;Titre&gt;</w:t>
      </w:r>
      <w:r w:rsidR="000A4B15" w:rsidRPr="002E3E9C">
        <w:t>om g</w:t>
      </w:r>
      <w:r w:rsidRPr="002E3E9C">
        <w:t>ennemførelse af den fælles sikkerheds- og forsvarspolitik – årlig betænkning 2024</w:t>
      </w:r>
      <w:r w:rsidRPr="002E3E9C">
        <w:rPr>
          <w:rStyle w:val="HideTWBExt"/>
          <w:color w:val="auto"/>
        </w:rPr>
        <w:t>&lt;/Titre&gt;</w:t>
      </w:r>
    </w:p>
    <w:p w14:paraId="2DD13CEB" w14:textId="77777777" w:rsidR="007E336B" w:rsidRPr="002E3E9C" w:rsidRDefault="005A00AF">
      <w:pPr>
        <w:pStyle w:val="CoverNormal24a"/>
      </w:pPr>
      <w:r w:rsidRPr="002E3E9C">
        <w:rPr>
          <w:rStyle w:val="HideTWBExt"/>
          <w:color w:val="auto"/>
        </w:rPr>
        <w:t>&lt;DocRef&gt;</w:t>
      </w:r>
      <w:r w:rsidRPr="002E3E9C">
        <w:t>(2024/2082(INI))</w:t>
      </w:r>
      <w:r w:rsidRPr="002E3E9C">
        <w:rPr>
          <w:rStyle w:val="HideTWBExt"/>
          <w:color w:val="auto"/>
        </w:rPr>
        <w:t>&lt;/DocRef&gt;</w:t>
      </w:r>
    </w:p>
    <w:p w14:paraId="4F1AC190" w14:textId="77777777" w:rsidR="007E336B" w:rsidRPr="002E3E9C" w:rsidRDefault="005A00AF">
      <w:r w:rsidRPr="002E3E9C">
        <w:br w:type="page"/>
      </w:r>
      <w:r w:rsidRPr="002E3E9C">
        <w:lastRenderedPageBreak/>
        <w:t xml:space="preserve">AM_Com_NonLegReport </w:t>
      </w:r>
    </w:p>
    <w:p w14:paraId="0EFCD780" w14:textId="53AD0BB3" w:rsidR="00631BE2" w:rsidRPr="002E3E9C" w:rsidRDefault="005A00AF" w:rsidP="00631BE2">
      <w:pPr>
        <w:pStyle w:val="AmNumberTabs"/>
      </w:pPr>
      <w:r w:rsidRPr="002E3E9C">
        <w:br w:type="page"/>
      </w:r>
      <w:r w:rsidR="00631BE2" w:rsidRPr="002E3E9C">
        <w:rPr>
          <w:rStyle w:val="HideTWBExt"/>
          <w:b w:val="0"/>
          <w:color w:val="auto"/>
        </w:rPr>
        <w:lastRenderedPageBreak/>
        <w:t>&lt;RepeatBlock-Amend&gt;</w:t>
      </w:r>
      <w:r w:rsidR="00631BE2" w:rsidRPr="002E3E9C">
        <w:rPr>
          <w:rStyle w:val="HideTWBExt"/>
          <w:color w:val="auto"/>
        </w:rPr>
        <w:t>&lt;Amend&gt;</w:t>
      </w:r>
      <w:r w:rsidR="00631BE2" w:rsidRPr="002E3E9C">
        <w:t>Ændringsforslag</w:t>
      </w:r>
      <w:r w:rsidR="00631BE2" w:rsidRPr="002E3E9C">
        <w:tab/>
      </w:r>
      <w:r w:rsidR="00631BE2" w:rsidRPr="002E3E9C">
        <w:tab/>
      </w:r>
      <w:r w:rsidR="00631BE2" w:rsidRPr="002E3E9C">
        <w:rPr>
          <w:rStyle w:val="HideTWBExt"/>
          <w:color w:val="auto"/>
        </w:rPr>
        <w:t>&lt;NumAm&gt;</w:t>
      </w:r>
      <w:r w:rsidR="00631BE2" w:rsidRPr="002E3E9C">
        <w:t>1</w:t>
      </w:r>
      <w:r w:rsidR="00631BE2" w:rsidRPr="002E3E9C">
        <w:rPr>
          <w:rStyle w:val="HideTWBExt"/>
          <w:color w:val="auto"/>
        </w:rPr>
        <w:t>&lt;/NumAm&gt;</w:t>
      </w:r>
    </w:p>
    <w:p w14:paraId="14E40645"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AD14476" w14:textId="77777777" w:rsidR="00631BE2" w:rsidRPr="002E3E9C" w:rsidRDefault="00631BE2" w:rsidP="00631BE2">
      <w:pPr>
        <w:pStyle w:val="NormalBold"/>
      </w:pPr>
      <w:r w:rsidRPr="002E3E9C">
        <w:rPr>
          <w:rStyle w:val="HideTWBExt"/>
          <w:b w:val="0"/>
          <w:color w:val="auto"/>
        </w:rPr>
        <w:t>&lt;/RepeatBlock-By&gt;</w:t>
      </w:r>
    </w:p>
    <w:p w14:paraId="193C099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4955A1" w14:textId="77777777" w:rsidR="00631BE2" w:rsidRPr="002E3E9C" w:rsidRDefault="00631BE2" w:rsidP="00631BE2">
      <w:pPr>
        <w:pStyle w:val="NormalBold"/>
      </w:pPr>
      <w:r w:rsidRPr="002E3E9C">
        <w:rPr>
          <w:rStyle w:val="HideTWBExt"/>
          <w:color w:val="auto"/>
        </w:rPr>
        <w:t>&lt;Article&gt;</w:t>
      </w:r>
      <w:r w:rsidRPr="002E3E9C">
        <w:t>Henvisning 3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A928DA" w14:textId="77777777" w:rsidTr="006053EE">
        <w:trPr>
          <w:trHeight w:hRule="exact" w:val="240"/>
          <w:jc w:val="center"/>
        </w:trPr>
        <w:tc>
          <w:tcPr>
            <w:tcW w:w="9752" w:type="dxa"/>
            <w:gridSpan w:val="2"/>
            <w:tcBorders>
              <w:top w:val="nil"/>
              <w:left w:val="nil"/>
              <w:bottom w:val="nil"/>
              <w:right w:val="nil"/>
            </w:tcBorders>
          </w:tcPr>
          <w:p w14:paraId="2B66BE8E" w14:textId="77777777" w:rsidR="00631BE2" w:rsidRPr="002E3E9C" w:rsidRDefault="00631BE2" w:rsidP="006053EE"/>
        </w:tc>
      </w:tr>
      <w:tr w:rsidR="005A00AF" w:rsidRPr="002E3E9C" w14:paraId="74C91C94" w14:textId="77777777" w:rsidTr="006053EE">
        <w:trPr>
          <w:trHeight w:val="240"/>
          <w:jc w:val="center"/>
        </w:trPr>
        <w:tc>
          <w:tcPr>
            <w:tcW w:w="4876" w:type="dxa"/>
            <w:tcBorders>
              <w:top w:val="nil"/>
              <w:left w:val="nil"/>
              <w:bottom w:val="nil"/>
              <w:right w:val="nil"/>
            </w:tcBorders>
          </w:tcPr>
          <w:p w14:paraId="3790EFD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E4CD661" w14:textId="77777777" w:rsidR="00631BE2" w:rsidRPr="002E3E9C" w:rsidRDefault="00631BE2" w:rsidP="006053EE">
            <w:pPr>
              <w:pStyle w:val="AmColumnHeading"/>
            </w:pPr>
            <w:r w:rsidRPr="002E3E9C">
              <w:t>Ændringsforslag</w:t>
            </w:r>
          </w:p>
        </w:tc>
      </w:tr>
      <w:tr w:rsidR="005A00AF" w:rsidRPr="002E3E9C" w14:paraId="2D917491" w14:textId="77777777" w:rsidTr="006053EE">
        <w:trPr>
          <w:jc w:val="center"/>
        </w:trPr>
        <w:tc>
          <w:tcPr>
            <w:tcW w:w="4876" w:type="dxa"/>
            <w:tcBorders>
              <w:top w:val="nil"/>
              <w:left w:val="nil"/>
              <w:bottom w:val="nil"/>
              <w:right w:val="nil"/>
            </w:tcBorders>
          </w:tcPr>
          <w:p w14:paraId="625A55B2" w14:textId="77777777" w:rsidR="00631BE2" w:rsidRPr="002E3E9C" w:rsidRDefault="00631BE2" w:rsidP="006053EE">
            <w:pPr>
              <w:pStyle w:val="Normal6a"/>
            </w:pPr>
          </w:p>
        </w:tc>
        <w:tc>
          <w:tcPr>
            <w:tcW w:w="4876" w:type="dxa"/>
            <w:tcBorders>
              <w:top w:val="nil"/>
              <w:left w:val="nil"/>
              <w:bottom w:val="nil"/>
              <w:right w:val="nil"/>
            </w:tcBorders>
          </w:tcPr>
          <w:p w14:paraId="3E96784A" w14:textId="77777777" w:rsidR="00631BE2" w:rsidRPr="002E3E9C" w:rsidRDefault="00631BE2" w:rsidP="006053EE">
            <w:pPr>
              <w:pStyle w:val="Normal6a"/>
            </w:pPr>
            <w:r w:rsidRPr="002E3E9C">
              <w:rPr>
                <w:b/>
                <w:i/>
              </w:rPr>
              <w:t>–</w:t>
            </w:r>
            <w:r w:rsidRPr="002E3E9C">
              <w:tab/>
            </w:r>
            <w:r w:rsidRPr="002E3E9C">
              <w:rPr>
                <w:b/>
                <w:i/>
              </w:rPr>
              <w:t>der henviser til EU-medlemsstaternes nationale sikkerhedsstrategier,</w:t>
            </w:r>
          </w:p>
        </w:tc>
      </w:tr>
    </w:tbl>
    <w:p w14:paraId="4031B5A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13368A" w14:textId="77777777" w:rsidR="00631BE2" w:rsidRPr="002E3E9C" w:rsidRDefault="00631BE2" w:rsidP="00631BE2">
      <w:r w:rsidRPr="002E3E9C">
        <w:rPr>
          <w:rStyle w:val="HideTWBExt"/>
          <w:color w:val="auto"/>
        </w:rPr>
        <w:t>&lt;/Amend&gt;</w:t>
      </w:r>
    </w:p>
    <w:p w14:paraId="62C660B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w:t>
      </w:r>
      <w:r w:rsidRPr="002E3E9C">
        <w:rPr>
          <w:rStyle w:val="HideTWBExt"/>
          <w:color w:val="auto"/>
        </w:rPr>
        <w:t>&lt;/NumAm&gt;</w:t>
      </w:r>
    </w:p>
    <w:p w14:paraId="6F789B4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0E8E4F5" w14:textId="77777777" w:rsidR="00631BE2" w:rsidRPr="002E3E9C" w:rsidRDefault="00631BE2" w:rsidP="00631BE2">
      <w:pPr>
        <w:pStyle w:val="NormalBold"/>
      </w:pPr>
      <w:r w:rsidRPr="002E3E9C">
        <w:rPr>
          <w:rStyle w:val="HideTWBExt"/>
          <w:b w:val="0"/>
          <w:color w:val="auto"/>
        </w:rPr>
        <w:t>&lt;/RepeatBlock-By&gt;</w:t>
      </w:r>
    </w:p>
    <w:p w14:paraId="01A4447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E3BC03" w14:textId="77777777" w:rsidR="00631BE2" w:rsidRPr="002E3E9C" w:rsidRDefault="00631BE2" w:rsidP="00631BE2">
      <w:pPr>
        <w:pStyle w:val="NormalBold"/>
      </w:pPr>
      <w:r w:rsidRPr="002E3E9C">
        <w:rPr>
          <w:rStyle w:val="HideTWBExt"/>
          <w:color w:val="auto"/>
        </w:rPr>
        <w:t>&lt;Article&gt;</w:t>
      </w:r>
      <w:r w:rsidRPr="002E3E9C">
        <w:t>Henvisning 7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25C15E" w14:textId="77777777" w:rsidTr="006053EE">
        <w:trPr>
          <w:trHeight w:hRule="exact" w:val="240"/>
          <w:jc w:val="center"/>
        </w:trPr>
        <w:tc>
          <w:tcPr>
            <w:tcW w:w="9752" w:type="dxa"/>
            <w:gridSpan w:val="2"/>
            <w:tcBorders>
              <w:top w:val="nil"/>
              <w:left w:val="nil"/>
              <w:bottom w:val="nil"/>
              <w:right w:val="nil"/>
            </w:tcBorders>
          </w:tcPr>
          <w:p w14:paraId="5CB08D33" w14:textId="77777777" w:rsidR="00631BE2" w:rsidRPr="002E3E9C" w:rsidRDefault="00631BE2" w:rsidP="006053EE"/>
        </w:tc>
      </w:tr>
      <w:tr w:rsidR="005A00AF" w:rsidRPr="002E3E9C" w14:paraId="741A0830" w14:textId="77777777" w:rsidTr="006053EE">
        <w:trPr>
          <w:trHeight w:val="240"/>
          <w:jc w:val="center"/>
        </w:trPr>
        <w:tc>
          <w:tcPr>
            <w:tcW w:w="4876" w:type="dxa"/>
            <w:tcBorders>
              <w:top w:val="nil"/>
              <w:left w:val="nil"/>
              <w:bottom w:val="nil"/>
              <w:right w:val="nil"/>
            </w:tcBorders>
          </w:tcPr>
          <w:p w14:paraId="4F78219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EAD942B" w14:textId="77777777" w:rsidR="00631BE2" w:rsidRPr="002E3E9C" w:rsidRDefault="00631BE2" w:rsidP="006053EE">
            <w:pPr>
              <w:pStyle w:val="AmColumnHeading"/>
            </w:pPr>
            <w:r w:rsidRPr="002E3E9C">
              <w:t>Ændringsforslag</w:t>
            </w:r>
          </w:p>
        </w:tc>
      </w:tr>
      <w:tr w:rsidR="005A00AF" w:rsidRPr="002E3E9C" w14:paraId="7D1E351B" w14:textId="77777777" w:rsidTr="006053EE">
        <w:trPr>
          <w:jc w:val="center"/>
        </w:trPr>
        <w:tc>
          <w:tcPr>
            <w:tcW w:w="4876" w:type="dxa"/>
            <w:tcBorders>
              <w:top w:val="nil"/>
              <w:left w:val="nil"/>
              <w:bottom w:val="nil"/>
              <w:right w:val="nil"/>
            </w:tcBorders>
          </w:tcPr>
          <w:p w14:paraId="25B92016" w14:textId="77777777" w:rsidR="00631BE2" w:rsidRPr="002E3E9C" w:rsidRDefault="00631BE2" w:rsidP="006053EE">
            <w:pPr>
              <w:pStyle w:val="Normal6a"/>
            </w:pPr>
          </w:p>
        </w:tc>
        <w:tc>
          <w:tcPr>
            <w:tcW w:w="4876" w:type="dxa"/>
            <w:tcBorders>
              <w:top w:val="nil"/>
              <w:left w:val="nil"/>
              <w:bottom w:val="nil"/>
              <w:right w:val="nil"/>
            </w:tcBorders>
          </w:tcPr>
          <w:p w14:paraId="4A10AF34" w14:textId="77777777" w:rsidR="00631BE2" w:rsidRPr="002E3E9C" w:rsidRDefault="00631BE2" w:rsidP="006053EE">
            <w:pPr>
              <w:pStyle w:val="Normal6a"/>
            </w:pPr>
            <w:r w:rsidRPr="002E3E9C">
              <w:rPr>
                <w:b/>
                <w:i/>
              </w:rPr>
              <w:t>–</w:t>
            </w:r>
            <w:r w:rsidRPr="002E3E9C">
              <w:tab/>
            </w:r>
            <w:r w:rsidRPr="002E3E9C">
              <w:rPr>
                <w:b/>
                <w:i/>
              </w:rPr>
              <w:t>der henviser til Europa-Parlamentets og Rådets forordning (EU) 2019/452 af 19. marts 2019 om et regelsæt for screening af udenlandske direkte investeringer i Unionen,</w:t>
            </w:r>
          </w:p>
        </w:tc>
      </w:tr>
    </w:tbl>
    <w:p w14:paraId="0AE837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97E39A" w14:textId="77777777" w:rsidR="00631BE2" w:rsidRPr="002E3E9C" w:rsidRDefault="00631BE2" w:rsidP="00631BE2">
      <w:r w:rsidRPr="002E3E9C">
        <w:rPr>
          <w:rStyle w:val="HideTWBExt"/>
          <w:color w:val="auto"/>
        </w:rPr>
        <w:t>&lt;/Amend&gt;</w:t>
      </w:r>
    </w:p>
    <w:p w14:paraId="56BC3C5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w:t>
      </w:r>
      <w:r w:rsidRPr="002E3E9C">
        <w:rPr>
          <w:rStyle w:val="HideTWBExt"/>
          <w:color w:val="auto"/>
        </w:rPr>
        <w:t>&lt;/NumAm&gt;</w:t>
      </w:r>
    </w:p>
    <w:p w14:paraId="0E639E8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EC4D751" w14:textId="77777777" w:rsidR="00631BE2" w:rsidRPr="002E3E9C" w:rsidRDefault="00631BE2" w:rsidP="00631BE2">
      <w:pPr>
        <w:pStyle w:val="NormalBold"/>
      </w:pPr>
      <w:r w:rsidRPr="002E3E9C">
        <w:rPr>
          <w:rStyle w:val="HideTWBExt"/>
          <w:b w:val="0"/>
          <w:color w:val="auto"/>
        </w:rPr>
        <w:t>&lt;/RepeatBlock-By&gt;</w:t>
      </w:r>
    </w:p>
    <w:p w14:paraId="0084FC1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8C7EB01" w14:textId="77777777" w:rsidR="00631BE2" w:rsidRPr="002E3E9C" w:rsidRDefault="00631BE2" w:rsidP="00631BE2">
      <w:pPr>
        <w:pStyle w:val="NormalBold"/>
      </w:pPr>
      <w:r w:rsidRPr="002E3E9C">
        <w:rPr>
          <w:rStyle w:val="HideTWBExt"/>
          <w:color w:val="auto"/>
        </w:rPr>
        <w:t>&lt;Article&gt;</w:t>
      </w:r>
      <w:r w:rsidRPr="002E3E9C">
        <w:t>Henvisning 8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B21431" w14:textId="77777777" w:rsidTr="006053EE">
        <w:trPr>
          <w:trHeight w:hRule="exact" w:val="240"/>
          <w:jc w:val="center"/>
        </w:trPr>
        <w:tc>
          <w:tcPr>
            <w:tcW w:w="9752" w:type="dxa"/>
            <w:gridSpan w:val="2"/>
            <w:tcBorders>
              <w:top w:val="nil"/>
              <w:left w:val="nil"/>
              <w:bottom w:val="nil"/>
              <w:right w:val="nil"/>
            </w:tcBorders>
          </w:tcPr>
          <w:p w14:paraId="788F4760" w14:textId="77777777" w:rsidR="00631BE2" w:rsidRPr="002E3E9C" w:rsidRDefault="00631BE2" w:rsidP="006053EE"/>
        </w:tc>
      </w:tr>
      <w:tr w:rsidR="005A00AF" w:rsidRPr="002E3E9C" w14:paraId="52C8B8E1" w14:textId="77777777" w:rsidTr="006053EE">
        <w:trPr>
          <w:trHeight w:val="240"/>
          <w:jc w:val="center"/>
        </w:trPr>
        <w:tc>
          <w:tcPr>
            <w:tcW w:w="4876" w:type="dxa"/>
            <w:tcBorders>
              <w:top w:val="nil"/>
              <w:left w:val="nil"/>
              <w:bottom w:val="nil"/>
              <w:right w:val="nil"/>
            </w:tcBorders>
          </w:tcPr>
          <w:p w14:paraId="69BD63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A5054A" w14:textId="77777777" w:rsidR="00631BE2" w:rsidRPr="002E3E9C" w:rsidRDefault="00631BE2" w:rsidP="006053EE">
            <w:pPr>
              <w:pStyle w:val="AmColumnHeading"/>
            </w:pPr>
            <w:r w:rsidRPr="002E3E9C">
              <w:t>Ændringsforslag</w:t>
            </w:r>
          </w:p>
        </w:tc>
      </w:tr>
      <w:tr w:rsidR="005A00AF" w:rsidRPr="002E3E9C" w14:paraId="1DBF945D" w14:textId="77777777" w:rsidTr="006053EE">
        <w:trPr>
          <w:jc w:val="center"/>
        </w:trPr>
        <w:tc>
          <w:tcPr>
            <w:tcW w:w="4876" w:type="dxa"/>
            <w:tcBorders>
              <w:top w:val="nil"/>
              <w:left w:val="nil"/>
              <w:bottom w:val="nil"/>
              <w:right w:val="nil"/>
            </w:tcBorders>
          </w:tcPr>
          <w:p w14:paraId="79697723" w14:textId="77777777" w:rsidR="00631BE2" w:rsidRPr="002E3E9C" w:rsidRDefault="00631BE2" w:rsidP="006053EE">
            <w:pPr>
              <w:pStyle w:val="Normal6a"/>
            </w:pPr>
          </w:p>
        </w:tc>
        <w:tc>
          <w:tcPr>
            <w:tcW w:w="4876" w:type="dxa"/>
            <w:tcBorders>
              <w:top w:val="nil"/>
              <w:left w:val="nil"/>
              <w:bottom w:val="nil"/>
              <w:right w:val="nil"/>
            </w:tcBorders>
          </w:tcPr>
          <w:p w14:paraId="5E0C6D07" w14:textId="77777777" w:rsidR="00631BE2" w:rsidRPr="002E3E9C" w:rsidRDefault="00631BE2" w:rsidP="006053EE">
            <w:pPr>
              <w:pStyle w:val="Normal6a"/>
            </w:pPr>
            <w:r w:rsidRPr="002E3E9C">
              <w:rPr>
                <w:b/>
                <w:i/>
              </w:rPr>
              <w:t>–</w:t>
            </w:r>
            <w:r w:rsidRPr="002E3E9C">
              <w:tab/>
            </w:r>
            <w:r w:rsidRPr="002E3E9C">
              <w:rPr>
                <w:b/>
                <w:i/>
              </w:rPr>
              <w:t>der henviser til Europa-Parlamentets og Rådets forordning (EU) 2023/1525 af 20. juli 2023 om støtte til produktion af ammunition (ASAP),</w:t>
            </w:r>
          </w:p>
        </w:tc>
      </w:tr>
    </w:tbl>
    <w:p w14:paraId="59AB801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5CBC35" w14:textId="77777777" w:rsidR="00631BE2" w:rsidRPr="002E3E9C" w:rsidRDefault="00631BE2" w:rsidP="00631BE2">
      <w:r w:rsidRPr="002E3E9C">
        <w:rPr>
          <w:rStyle w:val="HideTWBExt"/>
          <w:color w:val="auto"/>
        </w:rPr>
        <w:lastRenderedPageBreak/>
        <w:t>&lt;/Amend&gt;</w:t>
      </w:r>
    </w:p>
    <w:p w14:paraId="5A3C441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w:t>
      </w:r>
      <w:r w:rsidRPr="002E3E9C">
        <w:rPr>
          <w:rStyle w:val="HideTWBExt"/>
          <w:color w:val="auto"/>
        </w:rPr>
        <w:t>&lt;/NumAm&gt;</w:t>
      </w:r>
    </w:p>
    <w:p w14:paraId="550D59A8"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C35756B" w14:textId="77777777" w:rsidR="00631BE2" w:rsidRPr="002E3E9C" w:rsidRDefault="00631BE2" w:rsidP="00631BE2">
      <w:pPr>
        <w:pStyle w:val="NormalBold"/>
      </w:pPr>
      <w:r w:rsidRPr="002E3E9C">
        <w:rPr>
          <w:rStyle w:val="HideTWBExt"/>
          <w:b w:val="0"/>
          <w:color w:val="auto"/>
        </w:rPr>
        <w:t>&lt;/RepeatBlock-By&gt;</w:t>
      </w:r>
    </w:p>
    <w:p w14:paraId="29E67F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B95EC2" w14:textId="77777777" w:rsidR="00631BE2" w:rsidRPr="002E3E9C" w:rsidRDefault="00631BE2" w:rsidP="00631BE2">
      <w:pPr>
        <w:pStyle w:val="NormalBold"/>
      </w:pPr>
      <w:r w:rsidRPr="002E3E9C">
        <w:rPr>
          <w:rStyle w:val="HideTWBExt"/>
          <w:color w:val="auto"/>
        </w:rPr>
        <w:t>&lt;Article&gt;</w:t>
      </w:r>
      <w:r w:rsidRPr="002E3E9C">
        <w:t>Henvisning 8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C0537A" w14:textId="77777777" w:rsidTr="006053EE">
        <w:trPr>
          <w:trHeight w:hRule="exact" w:val="240"/>
          <w:jc w:val="center"/>
        </w:trPr>
        <w:tc>
          <w:tcPr>
            <w:tcW w:w="9752" w:type="dxa"/>
            <w:gridSpan w:val="2"/>
            <w:tcBorders>
              <w:top w:val="nil"/>
              <w:left w:val="nil"/>
              <w:bottom w:val="nil"/>
              <w:right w:val="nil"/>
            </w:tcBorders>
          </w:tcPr>
          <w:p w14:paraId="0474F3F9" w14:textId="77777777" w:rsidR="00631BE2" w:rsidRPr="002E3E9C" w:rsidRDefault="00631BE2" w:rsidP="006053EE"/>
        </w:tc>
      </w:tr>
      <w:tr w:rsidR="005A00AF" w:rsidRPr="002E3E9C" w14:paraId="6C722162" w14:textId="77777777" w:rsidTr="006053EE">
        <w:trPr>
          <w:trHeight w:val="240"/>
          <w:jc w:val="center"/>
        </w:trPr>
        <w:tc>
          <w:tcPr>
            <w:tcW w:w="4876" w:type="dxa"/>
            <w:tcBorders>
              <w:top w:val="nil"/>
              <w:left w:val="nil"/>
              <w:bottom w:val="nil"/>
              <w:right w:val="nil"/>
            </w:tcBorders>
          </w:tcPr>
          <w:p w14:paraId="0E4F35C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CDFD11" w14:textId="77777777" w:rsidR="00631BE2" w:rsidRPr="002E3E9C" w:rsidRDefault="00631BE2" w:rsidP="006053EE">
            <w:pPr>
              <w:pStyle w:val="AmColumnHeading"/>
            </w:pPr>
            <w:r w:rsidRPr="002E3E9C">
              <w:t>Ændringsforslag</w:t>
            </w:r>
          </w:p>
        </w:tc>
      </w:tr>
      <w:tr w:rsidR="005A00AF" w:rsidRPr="002E3E9C" w14:paraId="39E7FB24" w14:textId="77777777" w:rsidTr="006053EE">
        <w:trPr>
          <w:jc w:val="center"/>
        </w:trPr>
        <w:tc>
          <w:tcPr>
            <w:tcW w:w="4876" w:type="dxa"/>
            <w:tcBorders>
              <w:top w:val="nil"/>
              <w:left w:val="nil"/>
              <w:bottom w:val="nil"/>
              <w:right w:val="nil"/>
            </w:tcBorders>
          </w:tcPr>
          <w:p w14:paraId="71778CE2" w14:textId="77777777" w:rsidR="00631BE2" w:rsidRPr="002E3E9C" w:rsidRDefault="00631BE2" w:rsidP="006053EE">
            <w:pPr>
              <w:pStyle w:val="Normal6a"/>
            </w:pPr>
          </w:p>
        </w:tc>
        <w:tc>
          <w:tcPr>
            <w:tcW w:w="4876" w:type="dxa"/>
            <w:tcBorders>
              <w:top w:val="nil"/>
              <w:left w:val="nil"/>
              <w:bottom w:val="nil"/>
              <w:right w:val="nil"/>
            </w:tcBorders>
          </w:tcPr>
          <w:p w14:paraId="1264A3AE" w14:textId="77777777" w:rsidR="00631BE2" w:rsidRPr="002E3E9C" w:rsidRDefault="00631BE2" w:rsidP="006053EE">
            <w:pPr>
              <w:pStyle w:val="Normal6a"/>
            </w:pPr>
            <w:r w:rsidRPr="002E3E9C">
              <w:rPr>
                <w:b/>
                <w:i/>
              </w:rPr>
              <w:t>–</w:t>
            </w:r>
            <w:r w:rsidRPr="002E3E9C">
              <w:tab/>
            </w:r>
            <w:r w:rsidRPr="002E3E9C">
              <w:rPr>
                <w:b/>
                <w:i/>
              </w:rPr>
              <w:t>der henviser til Europa-Parlamentets og Rådets forordning (EU) 2023/1525 af 20. juli 2023 om støtte til produktion af ammunition (ASAP),</w:t>
            </w:r>
          </w:p>
        </w:tc>
      </w:tr>
    </w:tbl>
    <w:p w14:paraId="139A5F0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3B9BC8" w14:textId="77777777" w:rsidR="00631BE2" w:rsidRPr="002E3E9C" w:rsidRDefault="00631BE2" w:rsidP="00631BE2">
      <w:r w:rsidRPr="002E3E9C">
        <w:rPr>
          <w:rStyle w:val="HideTWBExt"/>
          <w:color w:val="auto"/>
        </w:rPr>
        <w:t>&lt;/Amend&gt;</w:t>
      </w:r>
    </w:p>
    <w:p w14:paraId="2C50060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w:t>
      </w:r>
      <w:r w:rsidRPr="002E3E9C">
        <w:rPr>
          <w:rStyle w:val="HideTWBExt"/>
          <w:color w:val="auto"/>
        </w:rPr>
        <w:t>&lt;/NumAm&gt;</w:t>
      </w:r>
    </w:p>
    <w:p w14:paraId="1503ACAF"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49047843" w14:textId="77777777" w:rsidR="00631BE2" w:rsidRPr="002E3E9C" w:rsidRDefault="00631BE2" w:rsidP="00631BE2">
      <w:pPr>
        <w:pStyle w:val="NormalBold"/>
      </w:pPr>
      <w:r w:rsidRPr="002E3E9C">
        <w:rPr>
          <w:rStyle w:val="HideTWBExt"/>
          <w:b w:val="0"/>
          <w:color w:val="auto"/>
        </w:rPr>
        <w:t>&lt;/RepeatBlock-By&gt;</w:t>
      </w:r>
    </w:p>
    <w:p w14:paraId="4B866F2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6298E2" w14:textId="77777777" w:rsidR="00631BE2" w:rsidRPr="002E3E9C" w:rsidRDefault="00631BE2" w:rsidP="00631BE2">
      <w:pPr>
        <w:pStyle w:val="NormalBold"/>
      </w:pPr>
      <w:r w:rsidRPr="002E3E9C">
        <w:rPr>
          <w:rStyle w:val="HideTWBExt"/>
          <w:color w:val="auto"/>
        </w:rPr>
        <w:t>&lt;Article&gt;</w:t>
      </w:r>
      <w:r w:rsidRPr="002E3E9C">
        <w:t>Henvisning 8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DD154B" w14:textId="77777777" w:rsidTr="006053EE">
        <w:trPr>
          <w:trHeight w:hRule="exact" w:val="240"/>
          <w:jc w:val="center"/>
        </w:trPr>
        <w:tc>
          <w:tcPr>
            <w:tcW w:w="9752" w:type="dxa"/>
            <w:gridSpan w:val="2"/>
            <w:tcBorders>
              <w:top w:val="nil"/>
              <w:left w:val="nil"/>
              <w:bottom w:val="nil"/>
              <w:right w:val="nil"/>
            </w:tcBorders>
          </w:tcPr>
          <w:p w14:paraId="04900A05" w14:textId="77777777" w:rsidR="00631BE2" w:rsidRPr="002E3E9C" w:rsidRDefault="00631BE2" w:rsidP="006053EE"/>
        </w:tc>
      </w:tr>
      <w:tr w:rsidR="005A00AF" w:rsidRPr="002E3E9C" w14:paraId="57F23E10" w14:textId="77777777" w:rsidTr="006053EE">
        <w:trPr>
          <w:trHeight w:val="240"/>
          <w:jc w:val="center"/>
        </w:trPr>
        <w:tc>
          <w:tcPr>
            <w:tcW w:w="4876" w:type="dxa"/>
            <w:tcBorders>
              <w:top w:val="nil"/>
              <w:left w:val="nil"/>
              <w:bottom w:val="nil"/>
              <w:right w:val="nil"/>
            </w:tcBorders>
          </w:tcPr>
          <w:p w14:paraId="5086AFE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A17A3C2" w14:textId="77777777" w:rsidR="00631BE2" w:rsidRPr="002E3E9C" w:rsidRDefault="00631BE2" w:rsidP="006053EE">
            <w:pPr>
              <w:pStyle w:val="AmColumnHeading"/>
            </w:pPr>
            <w:r w:rsidRPr="002E3E9C">
              <w:t>Ændringsforslag</w:t>
            </w:r>
          </w:p>
        </w:tc>
      </w:tr>
      <w:tr w:rsidR="005A00AF" w:rsidRPr="002E3E9C" w14:paraId="3AAE0C93" w14:textId="77777777" w:rsidTr="006053EE">
        <w:trPr>
          <w:jc w:val="center"/>
        </w:trPr>
        <w:tc>
          <w:tcPr>
            <w:tcW w:w="4876" w:type="dxa"/>
            <w:tcBorders>
              <w:top w:val="nil"/>
              <w:left w:val="nil"/>
              <w:bottom w:val="nil"/>
              <w:right w:val="nil"/>
            </w:tcBorders>
          </w:tcPr>
          <w:p w14:paraId="0343DDEF" w14:textId="77777777" w:rsidR="00631BE2" w:rsidRPr="002E3E9C" w:rsidRDefault="00631BE2" w:rsidP="006053EE">
            <w:pPr>
              <w:pStyle w:val="Normal6a"/>
            </w:pPr>
          </w:p>
        </w:tc>
        <w:tc>
          <w:tcPr>
            <w:tcW w:w="4876" w:type="dxa"/>
            <w:tcBorders>
              <w:top w:val="nil"/>
              <w:left w:val="nil"/>
              <w:bottom w:val="nil"/>
              <w:right w:val="nil"/>
            </w:tcBorders>
          </w:tcPr>
          <w:p w14:paraId="5DA5BF70" w14:textId="77777777" w:rsidR="00631BE2" w:rsidRPr="002E3E9C" w:rsidRDefault="00631BE2" w:rsidP="006053EE">
            <w:pPr>
              <w:pStyle w:val="Normal6a"/>
            </w:pPr>
            <w:r w:rsidRPr="002E3E9C">
              <w:rPr>
                <w:b/>
                <w:i/>
              </w:rPr>
              <w:t>–</w:t>
            </w:r>
            <w:r w:rsidRPr="002E3E9C">
              <w:tab/>
            </w:r>
            <w:r w:rsidRPr="002E3E9C">
              <w:rPr>
                <w:b/>
                <w:i/>
              </w:rPr>
              <w:t>der henviser til Kommissionens henstilling af 3. oktober 2023 om teknologiområder af kritisk betydning for EU's økonomiske sikkerhed med henblik på yderligere risikovurdering sammen med medlemsstaterne,</w:t>
            </w:r>
          </w:p>
        </w:tc>
      </w:tr>
    </w:tbl>
    <w:p w14:paraId="422528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691E8E4" w14:textId="77777777" w:rsidR="00631BE2" w:rsidRPr="002E3E9C" w:rsidRDefault="00631BE2" w:rsidP="00631BE2">
      <w:r w:rsidRPr="002E3E9C">
        <w:rPr>
          <w:rStyle w:val="HideTWBExt"/>
          <w:color w:val="auto"/>
        </w:rPr>
        <w:t>&lt;/Amend&gt;</w:t>
      </w:r>
    </w:p>
    <w:p w14:paraId="667B96A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w:t>
      </w:r>
      <w:r w:rsidRPr="002E3E9C">
        <w:rPr>
          <w:rStyle w:val="HideTWBExt"/>
          <w:color w:val="auto"/>
        </w:rPr>
        <w:t>&lt;/NumAm&gt;</w:t>
      </w:r>
    </w:p>
    <w:p w14:paraId="2E4F517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3F54967" w14:textId="77777777" w:rsidR="00631BE2" w:rsidRPr="002E3E9C" w:rsidRDefault="00631BE2" w:rsidP="00631BE2">
      <w:pPr>
        <w:pStyle w:val="NormalBold"/>
      </w:pPr>
      <w:r w:rsidRPr="002E3E9C">
        <w:rPr>
          <w:rStyle w:val="HideTWBExt"/>
          <w:b w:val="0"/>
          <w:color w:val="auto"/>
        </w:rPr>
        <w:t>&lt;/RepeatBlock-By&gt;</w:t>
      </w:r>
    </w:p>
    <w:p w14:paraId="640DC1F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D720DB" w14:textId="77777777" w:rsidR="00631BE2" w:rsidRPr="002E3E9C" w:rsidRDefault="00631BE2" w:rsidP="00631BE2">
      <w:pPr>
        <w:pStyle w:val="NormalBold"/>
      </w:pPr>
      <w:r w:rsidRPr="002E3E9C">
        <w:rPr>
          <w:rStyle w:val="HideTWBExt"/>
          <w:color w:val="auto"/>
        </w:rPr>
        <w:t>&lt;Article&gt;</w:t>
      </w:r>
      <w:r w:rsidRPr="002E3E9C">
        <w:t>Henvisning 8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F1871B7" w14:textId="77777777" w:rsidTr="006053EE">
        <w:trPr>
          <w:trHeight w:hRule="exact" w:val="240"/>
          <w:jc w:val="center"/>
        </w:trPr>
        <w:tc>
          <w:tcPr>
            <w:tcW w:w="9752" w:type="dxa"/>
            <w:gridSpan w:val="2"/>
            <w:tcBorders>
              <w:top w:val="nil"/>
              <w:left w:val="nil"/>
              <w:bottom w:val="nil"/>
              <w:right w:val="nil"/>
            </w:tcBorders>
          </w:tcPr>
          <w:p w14:paraId="1E1462A1" w14:textId="77777777" w:rsidR="00631BE2" w:rsidRPr="002E3E9C" w:rsidRDefault="00631BE2" w:rsidP="006053EE"/>
        </w:tc>
      </w:tr>
      <w:tr w:rsidR="005A00AF" w:rsidRPr="002E3E9C" w14:paraId="130D0391" w14:textId="77777777" w:rsidTr="006053EE">
        <w:trPr>
          <w:trHeight w:val="240"/>
          <w:jc w:val="center"/>
        </w:trPr>
        <w:tc>
          <w:tcPr>
            <w:tcW w:w="4876" w:type="dxa"/>
            <w:tcBorders>
              <w:top w:val="nil"/>
              <w:left w:val="nil"/>
              <w:bottom w:val="nil"/>
              <w:right w:val="nil"/>
            </w:tcBorders>
          </w:tcPr>
          <w:p w14:paraId="37CF27F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3BED58" w14:textId="77777777" w:rsidR="00631BE2" w:rsidRPr="002E3E9C" w:rsidRDefault="00631BE2" w:rsidP="006053EE">
            <w:pPr>
              <w:pStyle w:val="AmColumnHeading"/>
            </w:pPr>
            <w:r w:rsidRPr="002E3E9C">
              <w:t>Ændringsforslag</w:t>
            </w:r>
          </w:p>
        </w:tc>
      </w:tr>
      <w:tr w:rsidR="005A00AF" w:rsidRPr="002E3E9C" w14:paraId="7DEEFD16" w14:textId="77777777" w:rsidTr="006053EE">
        <w:trPr>
          <w:jc w:val="center"/>
        </w:trPr>
        <w:tc>
          <w:tcPr>
            <w:tcW w:w="4876" w:type="dxa"/>
            <w:tcBorders>
              <w:top w:val="nil"/>
              <w:left w:val="nil"/>
              <w:bottom w:val="nil"/>
              <w:right w:val="nil"/>
            </w:tcBorders>
          </w:tcPr>
          <w:p w14:paraId="754E86CC" w14:textId="77777777" w:rsidR="00631BE2" w:rsidRPr="002E3E9C" w:rsidRDefault="00631BE2" w:rsidP="006053EE">
            <w:pPr>
              <w:pStyle w:val="Normal6a"/>
            </w:pPr>
          </w:p>
        </w:tc>
        <w:tc>
          <w:tcPr>
            <w:tcW w:w="4876" w:type="dxa"/>
            <w:tcBorders>
              <w:top w:val="nil"/>
              <w:left w:val="nil"/>
              <w:bottom w:val="nil"/>
              <w:right w:val="nil"/>
            </w:tcBorders>
          </w:tcPr>
          <w:p w14:paraId="609637FE" w14:textId="77777777" w:rsidR="00631BE2" w:rsidRPr="002E3E9C" w:rsidRDefault="00631BE2" w:rsidP="006053EE">
            <w:pPr>
              <w:pStyle w:val="Normal6a"/>
            </w:pPr>
            <w:r w:rsidRPr="002E3E9C">
              <w:rPr>
                <w:b/>
                <w:i/>
              </w:rPr>
              <w:t>–</w:t>
            </w:r>
            <w:r w:rsidRPr="002E3E9C">
              <w:tab/>
            </w:r>
            <w:r w:rsidRPr="002E3E9C">
              <w:rPr>
                <w:b/>
                <w:i/>
              </w:rPr>
              <w:t xml:space="preserve">der henviser til Europa-Parlamentets og Rådets forordning (EU) 2023/2418 af 18. oktober 2023 om oprettelse af et instrument til styrkelse af </w:t>
            </w:r>
            <w:r w:rsidRPr="002E3E9C">
              <w:rPr>
                <w:b/>
                <w:i/>
              </w:rPr>
              <w:lastRenderedPageBreak/>
              <w:t>den europæiske forsvarsindustri gennem fælles indkøb (EDIRPA),</w:t>
            </w:r>
          </w:p>
        </w:tc>
      </w:tr>
    </w:tbl>
    <w:p w14:paraId="547031D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F3436CE" w14:textId="77777777" w:rsidR="00631BE2" w:rsidRPr="002E3E9C" w:rsidRDefault="00631BE2" w:rsidP="00631BE2">
      <w:r w:rsidRPr="002E3E9C">
        <w:rPr>
          <w:rStyle w:val="HideTWBExt"/>
          <w:color w:val="auto"/>
        </w:rPr>
        <w:t>&lt;/Amend&gt;</w:t>
      </w:r>
    </w:p>
    <w:p w14:paraId="459F23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w:t>
      </w:r>
      <w:r w:rsidRPr="002E3E9C">
        <w:rPr>
          <w:rStyle w:val="HideTWBExt"/>
          <w:color w:val="auto"/>
        </w:rPr>
        <w:t>&lt;/NumAm&gt;</w:t>
      </w:r>
    </w:p>
    <w:p w14:paraId="05106033"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60473A06" w14:textId="77777777" w:rsidR="00631BE2" w:rsidRPr="002E3E9C" w:rsidRDefault="00631BE2" w:rsidP="00631BE2">
      <w:pPr>
        <w:pStyle w:val="NormalBold"/>
      </w:pPr>
      <w:r w:rsidRPr="002E3E9C">
        <w:rPr>
          <w:rStyle w:val="HideTWBExt"/>
          <w:b w:val="0"/>
          <w:color w:val="auto"/>
        </w:rPr>
        <w:t>&lt;/RepeatBlock-By&gt;</w:t>
      </w:r>
    </w:p>
    <w:p w14:paraId="2789EC8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446DB4" w14:textId="77777777" w:rsidR="00631BE2" w:rsidRPr="002E3E9C" w:rsidRDefault="00631BE2" w:rsidP="00631BE2">
      <w:pPr>
        <w:pStyle w:val="NormalBold"/>
      </w:pPr>
      <w:r w:rsidRPr="002E3E9C">
        <w:rPr>
          <w:rStyle w:val="HideTWBExt"/>
          <w:color w:val="auto"/>
        </w:rPr>
        <w:t>&lt;Article&gt;</w:t>
      </w:r>
      <w:r w:rsidRPr="002E3E9C">
        <w:t>Henvisning 8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98258E" w14:textId="77777777" w:rsidTr="006053EE">
        <w:trPr>
          <w:trHeight w:hRule="exact" w:val="240"/>
          <w:jc w:val="center"/>
        </w:trPr>
        <w:tc>
          <w:tcPr>
            <w:tcW w:w="9752" w:type="dxa"/>
            <w:gridSpan w:val="2"/>
            <w:tcBorders>
              <w:top w:val="nil"/>
              <w:left w:val="nil"/>
              <w:bottom w:val="nil"/>
              <w:right w:val="nil"/>
            </w:tcBorders>
          </w:tcPr>
          <w:p w14:paraId="69319118" w14:textId="77777777" w:rsidR="00631BE2" w:rsidRPr="002E3E9C" w:rsidRDefault="00631BE2" w:rsidP="006053EE"/>
        </w:tc>
      </w:tr>
      <w:tr w:rsidR="005A00AF" w:rsidRPr="002E3E9C" w14:paraId="5183A19D" w14:textId="77777777" w:rsidTr="006053EE">
        <w:trPr>
          <w:trHeight w:val="240"/>
          <w:jc w:val="center"/>
        </w:trPr>
        <w:tc>
          <w:tcPr>
            <w:tcW w:w="4876" w:type="dxa"/>
            <w:tcBorders>
              <w:top w:val="nil"/>
              <w:left w:val="nil"/>
              <w:bottom w:val="nil"/>
              <w:right w:val="nil"/>
            </w:tcBorders>
          </w:tcPr>
          <w:p w14:paraId="40E5784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43FE68" w14:textId="77777777" w:rsidR="00631BE2" w:rsidRPr="002E3E9C" w:rsidRDefault="00631BE2" w:rsidP="006053EE">
            <w:pPr>
              <w:pStyle w:val="AmColumnHeading"/>
            </w:pPr>
            <w:r w:rsidRPr="002E3E9C">
              <w:t>Ændringsforslag</w:t>
            </w:r>
          </w:p>
        </w:tc>
      </w:tr>
      <w:tr w:rsidR="005A00AF" w:rsidRPr="002E3E9C" w14:paraId="09195992" w14:textId="77777777" w:rsidTr="006053EE">
        <w:trPr>
          <w:jc w:val="center"/>
        </w:trPr>
        <w:tc>
          <w:tcPr>
            <w:tcW w:w="4876" w:type="dxa"/>
            <w:tcBorders>
              <w:top w:val="nil"/>
              <w:left w:val="nil"/>
              <w:bottom w:val="nil"/>
              <w:right w:val="nil"/>
            </w:tcBorders>
          </w:tcPr>
          <w:p w14:paraId="41DBE8F7" w14:textId="77777777" w:rsidR="00631BE2" w:rsidRPr="002E3E9C" w:rsidRDefault="00631BE2" w:rsidP="006053EE">
            <w:pPr>
              <w:pStyle w:val="Normal6a"/>
            </w:pPr>
          </w:p>
        </w:tc>
        <w:tc>
          <w:tcPr>
            <w:tcW w:w="4876" w:type="dxa"/>
            <w:tcBorders>
              <w:top w:val="nil"/>
              <w:left w:val="nil"/>
              <w:bottom w:val="nil"/>
              <w:right w:val="nil"/>
            </w:tcBorders>
          </w:tcPr>
          <w:p w14:paraId="2C8518E8" w14:textId="77777777" w:rsidR="00631BE2" w:rsidRPr="002E3E9C" w:rsidRDefault="00631BE2" w:rsidP="006053EE">
            <w:pPr>
              <w:pStyle w:val="Normal6a"/>
            </w:pPr>
            <w:r w:rsidRPr="002E3E9C">
              <w:rPr>
                <w:b/>
                <w:i/>
              </w:rPr>
              <w:t>–</w:t>
            </w:r>
            <w:r w:rsidRPr="002E3E9C">
              <w:tab/>
            </w:r>
            <w:r w:rsidRPr="002E3E9C">
              <w:rPr>
                <w:b/>
                <w:i/>
              </w:rPr>
              <w:t>der henviser til Europa-Parlamentets og Rådets forordning (EU) 2023/2418 af 18. oktober 2023 om oprettelse af et instrument til styrkelse af den europæiske forsvarsindustri gennem fælles indkøb (EDIRPA),</w:t>
            </w:r>
          </w:p>
        </w:tc>
      </w:tr>
    </w:tbl>
    <w:p w14:paraId="2C8DEEF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16152F" w14:textId="77777777" w:rsidR="00631BE2" w:rsidRPr="002E3E9C" w:rsidRDefault="00631BE2" w:rsidP="00631BE2">
      <w:r w:rsidRPr="002E3E9C">
        <w:rPr>
          <w:rStyle w:val="HideTWBExt"/>
          <w:color w:val="auto"/>
        </w:rPr>
        <w:t>&lt;/Amend&gt;</w:t>
      </w:r>
    </w:p>
    <w:p w14:paraId="3E15649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w:t>
      </w:r>
      <w:r w:rsidRPr="002E3E9C">
        <w:rPr>
          <w:rStyle w:val="HideTWBExt"/>
          <w:color w:val="auto"/>
        </w:rPr>
        <w:t>&lt;/NumAm&gt;</w:t>
      </w:r>
    </w:p>
    <w:p w14:paraId="55C08676"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55F35101" w14:textId="77777777" w:rsidR="00631BE2" w:rsidRPr="002E3E9C" w:rsidRDefault="00631BE2" w:rsidP="00631BE2">
      <w:pPr>
        <w:pStyle w:val="NormalBold"/>
      </w:pPr>
      <w:r w:rsidRPr="002E3E9C">
        <w:rPr>
          <w:rStyle w:val="HideTWBExt"/>
          <w:b w:val="0"/>
          <w:color w:val="auto"/>
        </w:rPr>
        <w:t>&lt;/RepeatBlock-By&gt;</w:t>
      </w:r>
    </w:p>
    <w:p w14:paraId="7277820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C4519B" w14:textId="77777777" w:rsidR="00631BE2" w:rsidRPr="002E3E9C" w:rsidRDefault="00631BE2" w:rsidP="00631BE2">
      <w:pPr>
        <w:pStyle w:val="NormalBold"/>
      </w:pPr>
      <w:r w:rsidRPr="002E3E9C">
        <w:rPr>
          <w:rStyle w:val="HideTWBExt"/>
          <w:color w:val="auto"/>
        </w:rPr>
        <w:t>&lt;Article&gt;</w:t>
      </w:r>
      <w:r w:rsidRPr="002E3E9C">
        <w:t>Henvisning 8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8E160F" w14:textId="77777777" w:rsidTr="006053EE">
        <w:trPr>
          <w:trHeight w:hRule="exact" w:val="240"/>
          <w:jc w:val="center"/>
        </w:trPr>
        <w:tc>
          <w:tcPr>
            <w:tcW w:w="9752" w:type="dxa"/>
            <w:gridSpan w:val="2"/>
            <w:tcBorders>
              <w:top w:val="nil"/>
              <w:left w:val="nil"/>
              <w:bottom w:val="nil"/>
              <w:right w:val="nil"/>
            </w:tcBorders>
          </w:tcPr>
          <w:p w14:paraId="1F7BAC4F" w14:textId="77777777" w:rsidR="00631BE2" w:rsidRPr="002E3E9C" w:rsidRDefault="00631BE2" w:rsidP="006053EE"/>
        </w:tc>
      </w:tr>
      <w:tr w:rsidR="005A00AF" w:rsidRPr="002E3E9C" w14:paraId="3A0FED8B" w14:textId="77777777" w:rsidTr="006053EE">
        <w:trPr>
          <w:trHeight w:val="240"/>
          <w:jc w:val="center"/>
        </w:trPr>
        <w:tc>
          <w:tcPr>
            <w:tcW w:w="4876" w:type="dxa"/>
            <w:tcBorders>
              <w:top w:val="nil"/>
              <w:left w:val="nil"/>
              <w:bottom w:val="nil"/>
              <w:right w:val="nil"/>
            </w:tcBorders>
          </w:tcPr>
          <w:p w14:paraId="73F1229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C95008" w14:textId="77777777" w:rsidR="00631BE2" w:rsidRPr="002E3E9C" w:rsidRDefault="00631BE2" w:rsidP="006053EE">
            <w:pPr>
              <w:pStyle w:val="AmColumnHeading"/>
            </w:pPr>
            <w:r w:rsidRPr="002E3E9C">
              <w:t>Ændringsforslag</w:t>
            </w:r>
          </w:p>
        </w:tc>
      </w:tr>
      <w:tr w:rsidR="005A00AF" w:rsidRPr="002E3E9C" w14:paraId="1692A397" w14:textId="77777777" w:rsidTr="006053EE">
        <w:trPr>
          <w:jc w:val="center"/>
        </w:trPr>
        <w:tc>
          <w:tcPr>
            <w:tcW w:w="4876" w:type="dxa"/>
            <w:tcBorders>
              <w:top w:val="nil"/>
              <w:left w:val="nil"/>
              <w:bottom w:val="nil"/>
              <w:right w:val="nil"/>
            </w:tcBorders>
          </w:tcPr>
          <w:p w14:paraId="1018AE89" w14:textId="77777777" w:rsidR="00631BE2" w:rsidRPr="002E3E9C" w:rsidRDefault="00631BE2" w:rsidP="006053EE">
            <w:pPr>
              <w:pStyle w:val="Normal6a"/>
            </w:pPr>
          </w:p>
        </w:tc>
        <w:tc>
          <w:tcPr>
            <w:tcW w:w="4876" w:type="dxa"/>
            <w:tcBorders>
              <w:top w:val="nil"/>
              <w:left w:val="nil"/>
              <w:bottom w:val="nil"/>
              <w:right w:val="nil"/>
            </w:tcBorders>
          </w:tcPr>
          <w:p w14:paraId="1DEC8AB9" w14:textId="77777777" w:rsidR="00631BE2" w:rsidRPr="002E3E9C" w:rsidRDefault="00631BE2" w:rsidP="006053EE">
            <w:pPr>
              <w:pStyle w:val="Normal6a"/>
            </w:pPr>
            <w:r w:rsidRPr="002E3E9C">
              <w:rPr>
                <w:b/>
                <w:i/>
              </w:rPr>
              <w:t>–</w:t>
            </w:r>
            <w:r w:rsidRPr="002E3E9C">
              <w:tab/>
            </w:r>
            <w:r w:rsidRPr="002E3E9C">
              <w:rPr>
                <w:b/>
                <w:i/>
              </w:rPr>
              <w:t>der henviser til Europa-Parlamentets og Rådets forordning (EU) 2024/1252 af 11. april 2024 om fastlæggelse af en ramme for at sikre en sikker og bæredygtig forsyning med kritiske råstoffer og om ændring af forordning (EU) nr. 168/2013, (EU) 2018/858, (EU) 2018/1724 og (EU) 2019/1020,</w:t>
            </w:r>
          </w:p>
        </w:tc>
      </w:tr>
    </w:tbl>
    <w:p w14:paraId="129A9D2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8C2EC5" w14:textId="77777777" w:rsidR="00631BE2" w:rsidRPr="002E3E9C" w:rsidRDefault="00631BE2" w:rsidP="00631BE2">
      <w:r w:rsidRPr="002E3E9C">
        <w:rPr>
          <w:rStyle w:val="HideTWBExt"/>
          <w:color w:val="auto"/>
        </w:rPr>
        <w:t>&lt;/Amend&gt;</w:t>
      </w:r>
    </w:p>
    <w:p w14:paraId="383E00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w:t>
      </w:r>
      <w:r w:rsidRPr="002E3E9C">
        <w:rPr>
          <w:rStyle w:val="HideTWBExt"/>
          <w:color w:val="auto"/>
        </w:rPr>
        <w:t>&lt;/NumAm&gt;</w:t>
      </w:r>
    </w:p>
    <w:p w14:paraId="3DB3207B"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Tobias Cremer, Yannis Maniatis, Sven Mikser</w:t>
      </w:r>
      <w:r w:rsidRPr="002E3E9C">
        <w:rPr>
          <w:rStyle w:val="HideTWBExt"/>
          <w:b w:val="0"/>
          <w:color w:val="auto"/>
        </w:rPr>
        <w:t>&lt;/Members&gt;</w:t>
      </w:r>
    </w:p>
    <w:p w14:paraId="1BF1E980" w14:textId="77777777" w:rsidR="00631BE2" w:rsidRPr="002E3E9C" w:rsidRDefault="00631BE2" w:rsidP="00631BE2">
      <w:pPr>
        <w:pStyle w:val="NormalBold"/>
      </w:pPr>
      <w:r w:rsidRPr="002E3E9C">
        <w:rPr>
          <w:rStyle w:val="HideTWBExt"/>
          <w:b w:val="0"/>
          <w:color w:val="auto"/>
        </w:rPr>
        <w:t>&lt;/RepeatBlock-By&gt;</w:t>
      </w:r>
    </w:p>
    <w:p w14:paraId="2A978CA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2FC6CAB" w14:textId="77777777" w:rsidR="00631BE2" w:rsidRPr="002E3E9C" w:rsidRDefault="00631BE2" w:rsidP="00631BE2">
      <w:pPr>
        <w:pStyle w:val="NormalBold"/>
      </w:pPr>
      <w:r w:rsidRPr="002E3E9C">
        <w:rPr>
          <w:rStyle w:val="HideTWBExt"/>
          <w:color w:val="auto"/>
        </w:rPr>
        <w:t>&lt;Article&gt;</w:t>
      </w:r>
      <w:r w:rsidRPr="002E3E9C">
        <w:t>Henvisning 8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4BFDE4" w14:textId="77777777" w:rsidTr="006053EE">
        <w:trPr>
          <w:trHeight w:hRule="exact" w:val="240"/>
          <w:jc w:val="center"/>
        </w:trPr>
        <w:tc>
          <w:tcPr>
            <w:tcW w:w="9752" w:type="dxa"/>
            <w:gridSpan w:val="2"/>
            <w:tcBorders>
              <w:top w:val="nil"/>
              <w:left w:val="nil"/>
              <w:bottom w:val="nil"/>
              <w:right w:val="nil"/>
            </w:tcBorders>
          </w:tcPr>
          <w:p w14:paraId="78E188DA" w14:textId="77777777" w:rsidR="00631BE2" w:rsidRPr="002E3E9C" w:rsidRDefault="00631BE2" w:rsidP="006053EE"/>
        </w:tc>
      </w:tr>
      <w:tr w:rsidR="005A00AF" w:rsidRPr="002E3E9C" w14:paraId="54584245" w14:textId="77777777" w:rsidTr="006053EE">
        <w:trPr>
          <w:trHeight w:val="240"/>
          <w:jc w:val="center"/>
        </w:trPr>
        <w:tc>
          <w:tcPr>
            <w:tcW w:w="4876" w:type="dxa"/>
            <w:tcBorders>
              <w:top w:val="nil"/>
              <w:left w:val="nil"/>
              <w:bottom w:val="nil"/>
              <w:right w:val="nil"/>
            </w:tcBorders>
          </w:tcPr>
          <w:p w14:paraId="215806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90B5F6A" w14:textId="77777777" w:rsidR="00631BE2" w:rsidRPr="002E3E9C" w:rsidRDefault="00631BE2" w:rsidP="006053EE">
            <w:pPr>
              <w:pStyle w:val="AmColumnHeading"/>
            </w:pPr>
            <w:r w:rsidRPr="002E3E9C">
              <w:t>Ændringsforslag</w:t>
            </w:r>
          </w:p>
        </w:tc>
      </w:tr>
      <w:tr w:rsidR="005A00AF" w:rsidRPr="002E3E9C" w14:paraId="505F383F" w14:textId="77777777" w:rsidTr="006053EE">
        <w:trPr>
          <w:jc w:val="center"/>
        </w:trPr>
        <w:tc>
          <w:tcPr>
            <w:tcW w:w="4876" w:type="dxa"/>
            <w:tcBorders>
              <w:top w:val="nil"/>
              <w:left w:val="nil"/>
              <w:bottom w:val="nil"/>
              <w:right w:val="nil"/>
            </w:tcBorders>
          </w:tcPr>
          <w:p w14:paraId="58F325F5" w14:textId="77777777" w:rsidR="00631BE2" w:rsidRPr="002E3E9C" w:rsidRDefault="00631BE2" w:rsidP="006053EE">
            <w:pPr>
              <w:pStyle w:val="Normal6a"/>
            </w:pPr>
          </w:p>
        </w:tc>
        <w:tc>
          <w:tcPr>
            <w:tcW w:w="4876" w:type="dxa"/>
            <w:tcBorders>
              <w:top w:val="nil"/>
              <w:left w:val="nil"/>
              <w:bottom w:val="nil"/>
              <w:right w:val="nil"/>
            </w:tcBorders>
          </w:tcPr>
          <w:p w14:paraId="0304207E" w14:textId="77777777" w:rsidR="00631BE2" w:rsidRPr="002E3E9C" w:rsidRDefault="00631BE2" w:rsidP="006053EE">
            <w:pPr>
              <w:pStyle w:val="Normal6a"/>
            </w:pPr>
            <w:r w:rsidRPr="002E3E9C">
              <w:rPr>
                <w:b/>
                <w:i/>
              </w:rPr>
              <w:t>–</w:t>
            </w:r>
            <w:r w:rsidRPr="002E3E9C">
              <w:tab/>
            </w:r>
            <w:r w:rsidRPr="002E3E9C">
              <w:rPr>
                <w:b/>
                <w:i/>
              </w:rPr>
              <w:t xml:space="preserve">der henviser til forslag til Europa-Parlamentets og Rådets forordning om foranstaltninger til styrkelse af solidariteten og kapaciteten i Unionen til at opdage, forberede sig og reagere på cybersikkerhedstrusler og </w:t>
            </w:r>
            <w:r w:rsidRPr="002E3E9C">
              <w:rPr>
                <w:b/>
                <w:i/>
              </w:rPr>
              <w:noBreakHyphen/>
              <w:t>hændelser (COM(2023)0209 – C9-0136/2023 – 2023/0109(COD)),</w:t>
            </w:r>
          </w:p>
        </w:tc>
      </w:tr>
    </w:tbl>
    <w:p w14:paraId="6FFDA4C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A63EC0" w14:textId="77777777" w:rsidR="00631BE2" w:rsidRPr="002E3E9C" w:rsidRDefault="00631BE2" w:rsidP="00631BE2">
      <w:r w:rsidRPr="002E3E9C">
        <w:rPr>
          <w:rStyle w:val="HideTWBExt"/>
          <w:color w:val="auto"/>
        </w:rPr>
        <w:t>&lt;/Amend&gt;</w:t>
      </w:r>
    </w:p>
    <w:p w14:paraId="3FFE7F7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w:t>
      </w:r>
      <w:r w:rsidRPr="002E3E9C">
        <w:rPr>
          <w:rStyle w:val="HideTWBExt"/>
          <w:color w:val="auto"/>
        </w:rPr>
        <w:t>&lt;/NumAm&gt;</w:t>
      </w:r>
    </w:p>
    <w:p w14:paraId="216BBF03"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D8B88F7" w14:textId="77777777" w:rsidR="00631BE2" w:rsidRPr="002E3E9C" w:rsidRDefault="00631BE2" w:rsidP="00631BE2">
      <w:pPr>
        <w:pStyle w:val="NormalBold"/>
      </w:pPr>
      <w:r w:rsidRPr="002E3E9C">
        <w:rPr>
          <w:rStyle w:val="HideTWBExt"/>
          <w:b w:val="0"/>
          <w:color w:val="auto"/>
        </w:rPr>
        <w:t>&lt;/RepeatBlock-By&gt;</w:t>
      </w:r>
    </w:p>
    <w:p w14:paraId="2D12526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2EF4D99" w14:textId="77777777" w:rsidR="00631BE2" w:rsidRPr="002E3E9C" w:rsidRDefault="00631BE2" w:rsidP="00631BE2">
      <w:pPr>
        <w:pStyle w:val="NormalBold"/>
      </w:pPr>
      <w:r w:rsidRPr="002E3E9C">
        <w:rPr>
          <w:rStyle w:val="HideTWBExt"/>
          <w:color w:val="auto"/>
        </w:rPr>
        <w:t>&lt;Article&gt;</w:t>
      </w:r>
      <w:r w:rsidRPr="002E3E9C">
        <w:t>Henvisning 8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323A20" w14:textId="77777777" w:rsidTr="006053EE">
        <w:trPr>
          <w:trHeight w:hRule="exact" w:val="240"/>
          <w:jc w:val="center"/>
        </w:trPr>
        <w:tc>
          <w:tcPr>
            <w:tcW w:w="9752" w:type="dxa"/>
            <w:gridSpan w:val="2"/>
            <w:tcBorders>
              <w:top w:val="nil"/>
              <w:left w:val="nil"/>
              <w:bottom w:val="nil"/>
              <w:right w:val="nil"/>
            </w:tcBorders>
          </w:tcPr>
          <w:p w14:paraId="2180B1D0" w14:textId="77777777" w:rsidR="00631BE2" w:rsidRPr="002E3E9C" w:rsidRDefault="00631BE2" w:rsidP="006053EE"/>
        </w:tc>
      </w:tr>
      <w:tr w:rsidR="005A00AF" w:rsidRPr="002E3E9C" w14:paraId="1ED8CDEB" w14:textId="77777777" w:rsidTr="006053EE">
        <w:trPr>
          <w:trHeight w:val="240"/>
          <w:jc w:val="center"/>
        </w:trPr>
        <w:tc>
          <w:tcPr>
            <w:tcW w:w="4876" w:type="dxa"/>
            <w:tcBorders>
              <w:top w:val="nil"/>
              <w:left w:val="nil"/>
              <w:bottom w:val="nil"/>
              <w:right w:val="nil"/>
            </w:tcBorders>
          </w:tcPr>
          <w:p w14:paraId="5EECB4F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E8462C" w14:textId="77777777" w:rsidR="00631BE2" w:rsidRPr="002E3E9C" w:rsidRDefault="00631BE2" w:rsidP="006053EE">
            <w:pPr>
              <w:pStyle w:val="AmColumnHeading"/>
            </w:pPr>
            <w:r w:rsidRPr="002E3E9C">
              <w:t>Ændringsforslag</w:t>
            </w:r>
          </w:p>
        </w:tc>
      </w:tr>
      <w:tr w:rsidR="005A00AF" w:rsidRPr="002E3E9C" w14:paraId="29F09269" w14:textId="77777777" w:rsidTr="006053EE">
        <w:trPr>
          <w:jc w:val="center"/>
        </w:trPr>
        <w:tc>
          <w:tcPr>
            <w:tcW w:w="4876" w:type="dxa"/>
            <w:tcBorders>
              <w:top w:val="nil"/>
              <w:left w:val="nil"/>
              <w:bottom w:val="nil"/>
              <w:right w:val="nil"/>
            </w:tcBorders>
          </w:tcPr>
          <w:p w14:paraId="7E60723B" w14:textId="77777777" w:rsidR="00631BE2" w:rsidRPr="002E3E9C" w:rsidRDefault="00631BE2" w:rsidP="006053EE">
            <w:pPr>
              <w:pStyle w:val="Normal6a"/>
            </w:pPr>
          </w:p>
        </w:tc>
        <w:tc>
          <w:tcPr>
            <w:tcW w:w="4876" w:type="dxa"/>
            <w:tcBorders>
              <w:top w:val="nil"/>
              <w:left w:val="nil"/>
              <w:bottom w:val="nil"/>
              <w:right w:val="nil"/>
            </w:tcBorders>
          </w:tcPr>
          <w:p w14:paraId="550B34AC" w14:textId="77777777" w:rsidR="00631BE2" w:rsidRPr="002E3E9C" w:rsidRDefault="00631BE2" w:rsidP="006053EE">
            <w:pPr>
              <w:pStyle w:val="Normal6a"/>
            </w:pPr>
            <w:r w:rsidRPr="002E3E9C">
              <w:rPr>
                <w:b/>
                <w:i/>
              </w:rPr>
              <w:t>–</w:t>
            </w:r>
            <w:r w:rsidRPr="002E3E9C">
              <w:tab/>
            </w:r>
            <w:r w:rsidRPr="002E3E9C">
              <w:rPr>
                <w:b/>
                <w:i/>
              </w:rPr>
              <w:t>der henviser til forslag til Europa-Parlamentets og Rådets forordning om fastlæggelse af en ramme for at sikre en sikker og bæredygtig forsyning med kritiske råstoffer og om ændring af forordning (EU) nr. 168/2013, (EU) 2018/858, (EU) 2018/1724 og (EU) 2019/1020 (COM(2023)0160),</w:t>
            </w:r>
          </w:p>
        </w:tc>
      </w:tr>
    </w:tbl>
    <w:p w14:paraId="0D2D9D8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A007C7D" w14:textId="77777777" w:rsidR="00631BE2" w:rsidRPr="002E3E9C" w:rsidRDefault="00631BE2" w:rsidP="00631BE2">
      <w:r w:rsidRPr="002E3E9C">
        <w:rPr>
          <w:rStyle w:val="HideTWBExt"/>
          <w:color w:val="auto"/>
        </w:rPr>
        <w:t>&lt;/Amend&gt;</w:t>
      </w:r>
    </w:p>
    <w:p w14:paraId="62ECC19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w:t>
      </w:r>
      <w:r w:rsidRPr="002E3E9C">
        <w:rPr>
          <w:rStyle w:val="HideTWBExt"/>
          <w:color w:val="auto"/>
        </w:rPr>
        <w:t>&lt;/NumAm&gt;</w:t>
      </w:r>
    </w:p>
    <w:p w14:paraId="2FCAEA5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68BC499" w14:textId="77777777" w:rsidR="00631BE2" w:rsidRPr="002E3E9C" w:rsidRDefault="00631BE2" w:rsidP="00631BE2">
      <w:pPr>
        <w:pStyle w:val="NormalBold"/>
      </w:pPr>
      <w:r w:rsidRPr="002E3E9C">
        <w:rPr>
          <w:rStyle w:val="HideTWBExt"/>
          <w:b w:val="0"/>
          <w:color w:val="auto"/>
        </w:rPr>
        <w:t>&lt;/RepeatBlock-By&gt;</w:t>
      </w:r>
    </w:p>
    <w:p w14:paraId="0B01EAA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3934CE0" w14:textId="77777777" w:rsidR="00631BE2" w:rsidRPr="002E3E9C" w:rsidRDefault="00631BE2" w:rsidP="00631BE2">
      <w:pPr>
        <w:pStyle w:val="NormalBold"/>
      </w:pPr>
      <w:r w:rsidRPr="002E3E9C">
        <w:rPr>
          <w:rStyle w:val="HideTWBExt"/>
          <w:color w:val="auto"/>
        </w:rPr>
        <w:t>&lt;Article&gt;</w:t>
      </w:r>
      <w:r w:rsidRPr="002E3E9C">
        <w:t>Henvisning 8 e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E1574B" w14:textId="77777777" w:rsidTr="006053EE">
        <w:trPr>
          <w:trHeight w:hRule="exact" w:val="240"/>
          <w:jc w:val="center"/>
        </w:trPr>
        <w:tc>
          <w:tcPr>
            <w:tcW w:w="9752" w:type="dxa"/>
            <w:gridSpan w:val="2"/>
            <w:tcBorders>
              <w:top w:val="nil"/>
              <w:left w:val="nil"/>
              <w:bottom w:val="nil"/>
              <w:right w:val="nil"/>
            </w:tcBorders>
          </w:tcPr>
          <w:p w14:paraId="24F9092A" w14:textId="77777777" w:rsidR="00631BE2" w:rsidRPr="002E3E9C" w:rsidRDefault="00631BE2" w:rsidP="006053EE"/>
        </w:tc>
      </w:tr>
      <w:tr w:rsidR="005A00AF" w:rsidRPr="002E3E9C" w14:paraId="58403EA8" w14:textId="77777777" w:rsidTr="006053EE">
        <w:trPr>
          <w:trHeight w:val="240"/>
          <w:jc w:val="center"/>
        </w:trPr>
        <w:tc>
          <w:tcPr>
            <w:tcW w:w="4876" w:type="dxa"/>
            <w:tcBorders>
              <w:top w:val="nil"/>
              <w:left w:val="nil"/>
              <w:bottom w:val="nil"/>
              <w:right w:val="nil"/>
            </w:tcBorders>
          </w:tcPr>
          <w:p w14:paraId="5FDE933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C27CF2" w14:textId="77777777" w:rsidR="00631BE2" w:rsidRPr="002E3E9C" w:rsidRDefault="00631BE2" w:rsidP="006053EE">
            <w:pPr>
              <w:pStyle w:val="AmColumnHeading"/>
            </w:pPr>
            <w:r w:rsidRPr="002E3E9C">
              <w:t>Ændringsforslag</w:t>
            </w:r>
          </w:p>
        </w:tc>
      </w:tr>
      <w:tr w:rsidR="005A00AF" w:rsidRPr="002E3E9C" w14:paraId="1AD810BA" w14:textId="77777777" w:rsidTr="006053EE">
        <w:trPr>
          <w:jc w:val="center"/>
        </w:trPr>
        <w:tc>
          <w:tcPr>
            <w:tcW w:w="4876" w:type="dxa"/>
            <w:tcBorders>
              <w:top w:val="nil"/>
              <w:left w:val="nil"/>
              <w:bottom w:val="nil"/>
              <w:right w:val="nil"/>
            </w:tcBorders>
          </w:tcPr>
          <w:p w14:paraId="33B09EDB" w14:textId="77777777" w:rsidR="00631BE2" w:rsidRPr="002E3E9C" w:rsidRDefault="00631BE2" w:rsidP="006053EE">
            <w:pPr>
              <w:pStyle w:val="Normal6a"/>
            </w:pPr>
          </w:p>
        </w:tc>
        <w:tc>
          <w:tcPr>
            <w:tcW w:w="4876" w:type="dxa"/>
            <w:tcBorders>
              <w:top w:val="nil"/>
              <w:left w:val="nil"/>
              <w:bottom w:val="nil"/>
              <w:right w:val="nil"/>
            </w:tcBorders>
          </w:tcPr>
          <w:p w14:paraId="19CAF9A6" w14:textId="77777777" w:rsidR="00631BE2" w:rsidRPr="002E3E9C" w:rsidRDefault="00631BE2" w:rsidP="006053EE">
            <w:pPr>
              <w:pStyle w:val="Normal6a"/>
            </w:pPr>
            <w:r w:rsidRPr="002E3E9C">
              <w:rPr>
                <w:b/>
                <w:i/>
              </w:rPr>
              <w:t>–</w:t>
            </w:r>
            <w:r w:rsidRPr="002E3E9C">
              <w:tab/>
            </w:r>
            <w:r w:rsidRPr="002E3E9C">
              <w:rPr>
                <w:b/>
                <w:i/>
              </w:rPr>
              <w:t>der henviser til fælles meddelelse til Europa-Parlamentet og Rådet: Den Europæiske Unions rumstrategi for sikkerhed og forsvar, offentliggjort den 10. marts 2023 (JOIN(2023)0009),</w:t>
            </w:r>
          </w:p>
        </w:tc>
      </w:tr>
    </w:tbl>
    <w:p w14:paraId="6E06649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4EF252" w14:textId="77777777" w:rsidR="00631BE2" w:rsidRPr="002E3E9C" w:rsidRDefault="00631BE2" w:rsidP="00631BE2">
      <w:r w:rsidRPr="002E3E9C">
        <w:rPr>
          <w:rStyle w:val="HideTWBExt"/>
          <w:color w:val="auto"/>
        </w:rPr>
        <w:t>&lt;/Amend&gt;</w:t>
      </w:r>
    </w:p>
    <w:p w14:paraId="7CD5FAE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w:t>
      </w:r>
      <w:r w:rsidRPr="002E3E9C">
        <w:rPr>
          <w:rStyle w:val="HideTWBExt"/>
          <w:color w:val="auto"/>
        </w:rPr>
        <w:t>&lt;/NumAm&gt;</w:t>
      </w:r>
    </w:p>
    <w:p w14:paraId="3808890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A7DA217" w14:textId="77777777" w:rsidR="00631BE2" w:rsidRPr="002E3E9C" w:rsidRDefault="00631BE2" w:rsidP="00631BE2">
      <w:pPr>
        <w:pStyle w:val="NormalBold"/>
      </w:pPr>
      <w:r w:rsidRPr="002E3E9C">
        <w:rPr>
          <w:rStyle w:val="HideTWBExt"/>
          <w:b w:val="0"/>
          <w:color w:val="auto"/>
        </w:rPr>
        <w:t>&lt;/RepeatBlock-By&gt;</w:t>
      </w:r>
    </w:p>
    <w:p w14:paraId="00C030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0A2C60" w14:textId="77777777" w:rsidR="00631BE2" w:rsidRPr="002E3E9C" w:rsidRDefault="00631BE2" w:rsidP="00631BE2">
      <w:pPr>
        <w:pStyle w:val="NormalBold"/>
      </w:pPr>
      <w:r w:rsidRPr="002E3E9C">
        <w:rPr>
          <w:rStyle w:val="HideTWBExt"/>
          <w:color w:val="auto"/>
        </w:rPr>
        <w:t>&lt;Article&gt;</w:t>
      </w:r>
      <w:r w:rsidRPr="002E3E9C">
        <w:t>Henvisning 9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39616B" w14:textId="77777777" w:rsidTr="006053EE">
        <w:trPr>
          <w:trHeight w:hRule="exact" w:val="240"/>
          <w:jc w:val="center"/>
        </w:trPr>
        <w:tc>
          <w:tcPr>
            <w:tcW w:w="9752" w:type="dxa"/>
            <w:gridSpan w:val="2"/>
            <w:tcBorders>
              <w:top w:val="nil"/>
              <w:left w:val="nil"/>
              <w:bottom w:val="nil"/>
              <w:right w:val="nil"/>
            </w:tcBorders>
          </w:tcPr>
          <w:p w14:paraId="69554B5F" w14:textId="77777777" w:rsidR="00631BE2" w:rsidRPr="002E3E9C" w:rsidRDefault="00631BE2" w:rsidP="006053EE"/>
        </w:tc>
      </w:tr>
      <w:tr w:rsidR="005A00AF" w:rsidRPr="002E3E9C" w14:paraId="6E26A700" w14:textId="77777777" w:rsidTr="006053EE">
        <w:trPr>
          <w:trHeight w:val="240"/>
          <w:jc w:val="center"/>
        </w:trPr>
        <w:tc>
          <w:tcPr>
            <w:tcW w:w="4876" w:type="dxa"/>
            <w:tcBorders>
              <w:top w:val="nil"/>
              <w:left w:val="nil"/>
              <w:bottom w:val="nil"/>
              <w:right w:val="nil"/>
            </w:tcBorders>
          </w:tcPr>
          <w:p w14:paraId="1C5AFA8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4A9AEF" w14:textId="77777777" w:rsidR="00631BE2" w:rsidRPr="002E3E9C" w:rsidRDefault="00631BE2" w:rsidP="006053EE">
            <w:pPr>
              <w:pStyle w:val="AmColumnHeading"/>
            </w:pPr>
            <w:r w:rsidRPr="002E3E9C">
              <w:t>Ændringsforslag</w:t>
            </w:r>
          </w:p>
        </w:tc>
      </w:tr>
      <w:tr w:rsidR="005A00AF" w:rsidRPr="002E3E9C" w14:paraId="069456E8" w14:textId="77777777" w:rsidTr="006053EE">
        <w:trPr>
          <w:jc w:val="center"/>
        </w:trPr>
        <w:tc>
          <w:tcPr>
            <w:tcW w:w="4876" w:type="dxa"/>
            <w:tcBorders>
              <w:top w:val="nil"/>
              <w:left w:val="nil"/>
              <w:bottom w:val="nil"/>
              <w:right w:val="nil"/>
            </w:tcBorders>
          </w:tcPr>
          <w:p w14:paraId="5BE1A595" w14:textId="77777777" w:rsidR="00631BE2" w:rsidRPr="002E3E9C" w:rsidRDefault="00631BE2" w:rsidP="006053EE">
            <w:pPr>
              <w:pStyle w:val="Normal6a"/>
            </w:pPr>
          </w:p>
        </w:tc>
        <w:tc>
          <w:tcPr>
            <w:tcW w:w="4876" w:type="dxa"/>
            <w:tcBorders>
              <w:top w:val="nil"/>
              <w:left w:val="nil"/>
              <w:bottom w:val="nil"/>
              <w:right w:val="nil"/>
            </w:tcBorders>
          </w:tcPr>
          <w:p w14:paraId="7A9A2542" w14:textId="77777777" w:rsidR="00631BE2" w:rsidRPr="002E3E9C" w:rsidRDefault="00631BE2" w:rsidP="006053EE">
            <w:pPr>
              <w:pStyle w:val="Normal6a"/>
            </w:pPr>
            <w:r w:rsidRPr="002E3E9C">
              <w:rPr>
                <w:b/>
                <w:i/>
              </w:rPr>
              <w:t>–</w:t>
            </w:r>
            <w:r w:rsidRPr="002E3E9C">
              <w:tab/>
            </w:r>
            <w:r w:rsidRPr="002E3E9C">
              <w:rPr>
                <w:b/>
                <w:i/>
              </w:rPr>
              <w:t>der henviser til Rådets afgørelse (FUSP) 2022/1968 af 17. oktober 2022 om Den Europæiske Unions militære bistandsmission til støtte for Ukraine (EUMAM Ukraine),</w:t>
            </w:r>
          </w:p>
        </w:tc>
      </w:tr>
    </w:tbl>
    <w:p w14:paraId="03D6B4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D9A737" w14:textId="77777777" w:rsidR="00631BE2" w:rsidRPr="002E3E9C" w:rsidRDefault="00631BE2" w:rsidP="00631BE2">
      <w:r w:rsidRPr="002E3E9C">
        <w:rPr>
          <w:rStyle w:val="HideTWBExt"/>
          <w:color w:val="auto"/>
        </w:rPr>
        <w:t>&lt;/Amend&gt;</w:t>
      </w:r>
    </w:p>
    <w:p w14:paraId="388E31B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w:t>
      </w:r>
      <w:r w:rsidRPr="002E3E9C">
        <w:rPr>
          <w:rStyle w:val="HideTWBExt"/>
          <w:color w:val="auto"/>
        </w:rPr>
        <w:t>&lt;/NumAm&gt;</w:t>
      </w:r>
    </w:p>
    <w:p w14:paraId="4215FA7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035AD65" w14:textId="77777777" w:rsidR="00631BE2" w:rsidRPr="002E3E9C" w:rsidRDefault="00631BE2" w:rsidP="00631BE2">
      <w:pPr>
        <w:pStyle w:val="NormalBold"/>
      </w:pPr>
      <w:r w:rsidRPr="002E3E9C">
        <w:rPr>
          <w:rStyle w:val="HideTWBExt"/>
          <w:b w:val="0"/>
          <w:color w:val="auto"/>
        </w:rPr>
        <w:t>&lt;/RepeatBlock-By&gt;</w:t>
      </w:r>
    </w:p>
    <w:p w14:paraId="0649EE8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51A8E2" w14:textId="77777777" w:rsidR="00631BE2" w:rsidRPr="002E3E9C" w:rsidRDefault="00631BE2" w:rsidP="00631BE2">
      <w:pPr>
        <w:pStyle w:val="NormalBold"/>
      </w:pPr>
      <w:r w:rsidRPr="002E3E9C">
        <w:rPr>
          <w:rStyle w:val="HideTWBExt"/>
          <w:color w:val="auto"/>
        </w:rPr>
        <w:t>&lt;Article&gt;</w:t>
      </w:r>
      <w:r w:rsidRPr="002E3E9C">
        <w:t>Henvisning 9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1194AFB" w14:textId="77777777" w:rsidTr="006053EE">
        <w:trPr>
          <w:trHeight w:hRule="exact" w:val="240"/>
          <w:jc w:val="center"/>
        </w:trPr>
        <w:tc>
          <w:tcPr>
            <w:tcW w:w="9752" w:type="dxa"/>
            <w:gridSpan w:val="2"/>
            <w:tcBorders>
              <w:top w:val="nil"/>
              <w:left w:val="nil"/>
              <w:bottom w:val="nil"/>
              <w:right w:val="nil"/>
            </w:tcBorders>
          </w:tcPr>
          <w:p w14:paraId="20C8C424" w14:textId="77777777" w:rsidR="00631BE2" w:rsidRPr="002E3E9C" w:rsidRDefault="00631BE2" w:rsidP="006053EE"/>
        </w:tc>
      </w:tr>
      <w:tr w:rsidR="005A00AF" w:rsidRPr="002E3E9C" w14:paraId="2B42161E" w14:textId="77777777" w:rsidTr="006053EE">
        <w:trPr>
          <w:trHeight w:val="240"/>
          <w:jc w:val="center"/>
        </w:trPr>
        <w:tc>
          <w:tcPr>
            <w:tcW w:w="4876" w:type="dxa"/>
            <w:tcBorders>
              <w:top w:val="nil"/>
              <w:left w:val="nil"/>
              <w:bottom w:val="nil"/>
              <w:right w:val="nil"/>
            </w:tcBorders>
          </w:tcPr>
          <w:p w14:paraId="525E57F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61CEAA" w14:textId="77777777" w:rsidR="00631BE2" w:rsidRPr="002E3E9C" w:rsidRDefault="00631BE2" w:rsidP="006053EE">
            <w:pPr>
              <w:pStyle w:val="AmColumnHeading"/>
            </w:pPr>
            <w:r w:rsidRPr="002E3E9C">
              <w:t>Ændringsforslag</w:t>
            </w:r>
          </w:p>
        </w:tc>
      </w:tr>
      <w:tr w:rsidR="005A00AF" w:rsidRPr="002E3E9C" w14:paraId="7A911EDE" w14:textId="77777777" w:rsidTr="006053EE">
        <w:trPr>
          <w:jc w:val="center"/>
        </w:trPr>
        <w:tc>
          <w:tcPr>
            <w:tcW w:w="4876" w:type="dxa"/>
            <w:tcBorders>
              <w:top w:val="nil"/>
              <w:left w:val="nil"/>
              <w:bottom w:val="nil"/>
              <w:right w:val="nil"/>
            </w:tcBorders>
          </w:tcPr>
          <w:p w14:paraId="215745E1" w14:textId="77777777" w:rsidR="00631BE2" w:rsidRPr="002E3E9C" w:rsidRDefault="00631BE2" w:rsidP="006053EE">
            <w:pPr>
              <w:pStyle w:val="Normal6a"/>
            </w:pPr>
          </w:p>
        </w:tc>
        <w:tc>
          <w:tcPr>
            <w:tcW w:w="4876" w:type="dxa"/>
            <w:tcBorders>
              <w:top w:val="nil"/>
              <w:left w:val="nil"/>
              <w:bottom w:val="nil"/>
              <w:right w:val="nil"/>
            </w:tcBorders>
          </w:tcPr>
          <w:p w14:paraId="2C209F6F" w14:textId="77777777" w:rsidR="00631BE2" w:rsidRPr="002E3E9C" w:rsidRDefault="00631BE2" w:rsidP="006053EE">
            <w:pPr>
              <w:pStyle w:val="Normal6a"/>
            </w:pPr>
            <w:r w:rsidRPr="002E3E9C">
              <w:rPr>
                <w:b/>
                <w:i/>
              </w:rPr>
              <w:t>–</w:t>
            </w:r>
            <w:r w:rsidRPr="002E3E9C">
              <w:tab/>
            </w:r>
            <w:r w:rsidRPr="002E3E9C">
              <w:rPr>
                <w:b/>
                <w:i/>
              </w:rPr>
              <w:t>der henviser til Rådets afgørelse (FUSP) 2022/1970 af 17. oktober 2022 om ændring af afgørelse 2010/452/FUSP om Den Europæiske Unions observatørmission i Georgien, EUMM Georgia,</w:t>
            </w:r>
          </w:p>
        </w:tc>
      </w:tr>
    </w:tbl>
    <w:p w14:paraId="2C5A17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4AE00D" w14:textId="77777777" w:rsidR="00631BE2" w:rsidRPr="002E3E9C" w:rsidRDefault="00631BE2" w:rsidP="00631BE2">
      <w:r w:rsidRPr="002E3E9C">
        <w:rPr>
          <w:rStyle w:val="HideTWBExt"/>
          <w:color w:val="auto"/>
        </w:rPr>
        <w:t>&lt;/Amend&gt;</w:t>
      </w:r>
    </w:p>
    <w:p w14:paraId="7A32238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w:t>
      </w:r>
      <w:r w:rsidRPr="002E3E9C">
        <w:rPr>
          <w:rStyle w:val="HideTWBExt"/>
          <w:color w:val="auto"/>
        </w:rPr>
        <w:t>&lt;/NumAm&gt;</w:t>
      </w:r>
    </w:p>
    <w:p w14:paraId="708B1A5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37F2D8A" w14:textId="77777777" w:rsidR="00631BE2" w:rsidRPr="002E3E9C" w:rsidRDefault="00631BE2" w:rsidP="00631BE2">
      <w:pPr>
        <w:pStyle w:val="NormalBold"/>
      </w:pPr>
      <w:r w:rsidRPr="002E3E9C">
        <w:rPr>
          <w:rStyle w:val="HideTWBExt"/>
          <w:b w:val="0"/>
          <w:color w:val="auto"/>
        </w:rPr>
        <w:lastRenderedPageBreak/>
        <w:t>&lt;/RepeatBlock-By&gt;</w:t>
      </w:r>
    </w:p>
    <w:p w14:paraId="6102D32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6C99ED" w14:textId="77777777" w:rsidR="00631BE2" w:rsidRPr="002E3E9C" w:rsidRDefault="00631BE2" w:rsidP="00631BE2">
      <w:pPr>
        <w:pStyle w:val="NormalBold"/>
      </w:pPr>
      <w:r w:rsidRPr="002E3E9C">
        <w:rPr>
          <w:rStyle w:val="HideTWBExt"/>
          <w:color w:val="auto"/>
        </w:rPr>
        <w:t>&lt;Article&gt;</w:t>
      </w:r>
      <w:r w:rsidRPr="002E3E9C">
        <w:t>Henvisning 9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55F8328" w14:textId="77777777" w:rsidTr="006053EE">
        <w:trPr>
          <w:trHeight w:hRule="exact" w:val="240"/>
          <w:jc w:val="center"/>
        </w:trPr>
        <w:tc>
          <w:tcPr>
            <w:tcW w:w="9752" w:type="dxa"/>
            <w:gridSpan w:val="2"/>
            <w:tcBorders>
              <w:top w:val="nil"/>
              <w:left w:val="nil"/>
              <w:bottom w:val="nil"/>
              <w:right w:val="nil"/>
            </w:tcBorders>
          </w:tcPr>
          <w:p w14:paraId="1559E980" w14:textId="77777777" w:rsidR="00631BE2" w:rsidRPr="002E3E9C" w:rsidRDefault="00631BE2" w:rsidP="006053EE"/>
        </w:tc>
      </w:tr>
      <w:tr w:rsidR="005A00AF" w:rsidRPr="002E3E9C" w14:paraId="52583424" w14:textId="77777777" w:rsidTr="006053EE">
        <w:trPr>
          <w:trHeight w:val="240"/>
          <w:jc w:val="center"/>
        </w:trPr>
        <w:tc>
          <w:tcPr>
            <w:tcW w:w="4876" w:type="dxa"/>
            <w:tcBorders>
              <w:top w:val="nil"/>
              <w:left w:val="nil"/>
              <w:bottom w:val="nil"/>
              <w:right w:val="nil"/>
            </w:tcBorders>
          </w:tcPr>
          <w:p w14:paraId="2C375D1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2FB00BD" w14:textId="77777777" w:rsidR="00631BE2" w:rsidRPr="002E3E9C" w:rsidRDefault="00631BE2" w:rsidP="006053EE">
            <w:pPr>
              <w:pStyle w:val="AmColumnHeading"/>
            </w:pPr>
            <w:r w:rsidRPr="002E3E9C">
              <w:t>Ændringsforslag</w:t>
            </w:r>
          </w:p>
        </w:tc>
      </w:tr>
      <w:tr w:rsidR="005A00AF" w:rsidRPr="002E3E9C" w14:paraId="52920EC8" w14:textId="77777777" w:rsidTr="006053EE">
        <w:trPr>
          <w:jc w:val="center"/>
        </w:trPr>
        <w:tc>
          <w:tcPr>
            <w:tcW w:w="4876" w:type="dxa"/>
            <w:tcBorders>
              <w:top w:val="nil"/>
              <w:left w:val="nil"/>
              <w:bottom w:val="nil"/>
              <w:right w:val="nil"/>
            </w:tcBorders>
          </w:tcPr>
          <w:p w14:paraId="1CD52EFC" w14:textId="77777777" w:rsidR="00631BE2" w:rsidRPr="002E3E9C" w:rsidRDefault="00631BE2" w:rsidP="006053EE">
            <w:pPr>
              <w:pStyle w:val="Normal6a"/>
            </w:pPr>
          </w:p>
        </w:tc>
        <w:tc>
          <w:tcPr>
            <w:tcW w:w="4876" w:type="dxa"/>
            <w:tcBorders>
              <w:top w:val="nil"/>
              <w:left w:val="nil"/>
              <w:bottom w:val="nil"/>
              <w:right w:val="nil"/>
            </w:tcBorders>
          </w:tcPr>
          <w:p w14:paraId="39782E39" w14:textId="77777777" w:rsidR="00631BE2" w:rsidRPr="002E3E9C" w:rsidRDefault="00631BE2" w:rsidP="006053EE">
            <w:pPr>
              <w:pStyle w:val="Normal6a"/>
            </w:pPr>
            <w:r w:rsidRPr="002E3E9C">
              <w:rPr>
                <w:b/>
                <w:i/>
              </w:rPr>
              <w:t>–</w:t>
            </w:r>
            <w:r w:rsidRPr="002E3E9C">
              <w:tab/>
            </w:r>
            <w:r w:rsidRPr="002E3E9C">
              <w:rPr>
                <w:b/>
                <w:i/>
              </w:rPr>
              <w:t>der henviser til Rådets afgørelse (FUSP) 2022/2507 af 19. december 2022 om ændring af afgørelse 2010/452/FUSP om Den Europæiske Unions observatørmission i Georgien, EUMM Georgia,</w:t>
            </w:r>
          </w:p>
        </w:tc>
      </w:tr>
    </w:tbl>
    <w:p w14:paraId="484DF2D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69CFF5" w14:textId="77777777" w:rsidR="00631BE2" w:rsidRPr="002E3E9C" w:rsidRDefault="00631BE2" w:rsidP="00631BE2">
      <w:r w:rsidRPr="002E3E9C">
        <w:rPr>
          <w:rStyle w:val="HideTWBExt"/>
          <w:color w:val="auto"/>
        </w:rPr>
        <w:t>&lt;/Amend&gt;</w:t>
      </w:r>
    </w:p>
    <w:p w14:paraId="4D99CD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w:t>
      </w:r>
      <w:r w:rsidRPr="002E3E9C">
        <w:rPr>
          <w:rStyle w:val="HideTWBExt"/>
          <w:color w:val="auto"/>
        </w:rPr>
        <w:t>&lt;/NumAm&gt;</w:t>
      </w:r>
    </w:p>
    <w:p w14:paraId="2071032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A91EAB2" w14:textId="77777777" w:rsidR="00631BE2" w:rsidRPr="002E3E9C" w:rsidRDefault="00631BE2" w:rsidP="00631BE2">
      <w:pPr>
        <w:pStyle w:val="NormalBold"/>
      </w:pPr>
      <w:r w:rsidRPr="002E3E9C">
        <w:rPr>
          <w:rStyle w:val="HideTWBExt"/>
          <w:b w:val="0"/>
          <w:color w:val="auto"/>
        </w:rPr>
        <w:t>&lt;/RepeatBlock-By&gt;</w:t>
      </w:r>
    </w:p>
    <w:p w14:paraId="3AE5831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E397DA" w14:textId="77777777" w:rsidR="00631BE2" w:rsidRPr="002E3E9C" w:rsidRDefault="00631BE2" w:rsidP="00631BE2">
      <w:pPr>
        <w:pStyle w:val="NormalBold"/>
      </w:pPr>
      <w:r w:rsidRPr="002E3E9C">
        <w:rPr>
          <w:rStyle w:val="HideTWBExt"/>
          <w:color w:val="auto"/>
        </w:rPr>
        <w:t>&lt;Article&gt;</w:t>
      </w:r>
      <w:r w:rsidRPr="002E3E9C">
        <w:t>Henvisning 9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2A1F85" w14:textId="77777777" w:rsidTr="006053EE">
        <w:trPr>
          <w:trHeight w:hRule="exact" w:val="240"/>
          <w:jc w:val="center"/>
        </w:trPr>
        <w:tc>
          <w:tcPr>
            <w:tcW w:w="9752" w:type="dxa"/>
            <w:gridSpan w:val="2"/>
            <w:tcBorders>
              <w:top w:val="nil"/>
              <w:left w:val="nil"/>
              <w:bottom w:val="nil"/>
              <w:right w:val="nil"/>
            </w:tcBorders>
          </w:tcPr>
          <w:p w14:paraId="63452F08" w14:textId="77777777" w:rsidR="00631BE2" w:rsidRPr="002E3E9C" w:rsidRDefault="00631BE2" w:rsidP="006053EE"/>
        </w:tc>
      </w:tr>
      <w:tr w:rsidR="005A00AF" w:rsidRPr="002E3E9C" w14:paraId="04580199" w14:textId="77777777" w:rsidTr="006053EE">
        <w:trPr>
          <w:trHeight w:val="240"/>
          <w:jc w:val="center"/>
        </w:trPr>
        <w:tc>
          <w:tcPr>
            <w:tcW w:w="4876" w:type="dxa"/>
            <w:tcBorders>
              <w:top w:val="nil"/>
              <w:left w:val="nil"/>
              <w:bottom w:val="nil"/>
              <w:right w:val="nil"/>
            </w:tcBorders>
          </w:tcPr>
          <w:p w14:paraId="1B08147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053F3E" w14:textId="77777777" w:rsidR="00631BE2" w:rsidRPr="002E3E9C" w:rsidRDefault="00631BE2" w:rsidP="006053EE">
            <w:pPr>
              <w:pStyle w:val="AmColumnHeading"/>
            </w:pPr>
            <w:r w:rsidRPr="002E3E9C">
              <w:t>Ændringsforslag</w:t>
            </w:r>
          </w:p>
        </w:tc>
      </w:tr>
      <w:tr w:rsidR="005A00AF" w:rsidRPr="002E3E9C" w14:paraId="2158E8CE" w14:textId="77777777" w:rsidTr="006053EE">
        <w:trPr>
          <w:jc w:val="center"/>
        </w:trPr>
        <w:tc>
          <w:tcPr>
            <w:tcW w:w="4876" w:type="dxa"/>
            <w:tcBorders>
              <w:top w:val="nil"/>
              <w:left w:val="nil"/>
              <w:bottom w:val="nil"/>
              <w:right w:val="nil"/>
            </w:tcBorders>
          </w:tcPr>
          <w:p w14:paraId="3F41F66A" w14:textId="77777777" w:rsidR="00631BE2" w:rsidRPr="002E3E9C" w:rsidRDefault="00631BE2" w:rsidP="006053EE">
            <w:pPr>
              <w:pStyle w:val="Normal6a"/>
            </w:pPr>
          </w:p>
        </w:tc>
        <w:tc>
          <w:tcPr>
            <w:tcW w:w="4876" w:type="dxa"/>
            <w:tcBorders>
              <w:top w:val="nil"/>
              <w:left w:val="nil"/>
              <w:bottom w:val="nil"/>
              <w:right w:val="nil"/>
            </w:tcBorders>
          </w:tcPr>
          <w:p w14:paraId="60972450" w14:textId="77777777" w:rsidR="00631BE2" w:rsidRPr="002E3E9C" w:rsidRDefault="00631BE2" w:rsidP="006053EE">
            <w:pPr>
              <w:pStyle w:val="Normal6a"/>
            </w:pPr>
            <w:r w:rsidRPr="002E3E9C">
              <w:rPr>
                <w:b/>
                <w:i/>
              </w:rPr>
              <w:t>–</w:t>
            </w:r>
            <w:r w:rsidRPr="002E3E9C">
              <w:tab/>
            </w:r>
            <w:r w:rsidRPr="002E3E9C">
              <w:rPr>
                <w:b/>
                <w:i/>
              </w:rPr>
              <w:t>der henviser til Rådets afgørelse (FUSP) 2023/162 af 23. januar 2023 om Den Europæiske Unions mission i Armenien (EUMA),</w:t>
            </w:r>
          </w:p>
        </w:tc>
      </w:tr>
    </w:tbl>
    <w:p w14:paraId="6AE7F53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FB6F24E" w14:textId="77777777" w:rsidR="00631BE2" w:rsidRPr="002E3E9C" w:rsidRDefault="00631BE2" w:rsidP="00631BE2">
      <w:r w:rsidRPr="002E3E9C">
        <w:rPr>
          <w:rStyle w:val="HideTWBExt"/>
          <w:color w:val="auto"/>
        </w:rPr>
        <w:t>&lt;/Amend&gt;</w:t>
      </w:r>
    </w:p>
    <w:p w14:paraId="4CABD8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w:t>
      </w:r>
      <w:r w:rsidRPr="002E3E9C">
        <w:rPr>
          <w:rStyle w:val="HideTWBExt"/>
          <w:color w:val="auto"/>
        </w:rPr>
        <w:t>&lt;/NumAm&gt;</w:t>
      </w:r>
    </w:p>
    <w:p w14:paraId="77A1AED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0BD439A" w14:textId="77777777" w:rsidR="00631BE2" w:rsidRPr="002E3E9C" w:rsidRDefault="00631BE2" w:rsidP="00631BE2">
      <w:pPr>
        <w:pStyle w:val="NormalBold"/>
      </w:pPr>
      <w:r w:rsidRPr="002E3E9C">
        <w:rPr>
          <w:rStyle w:val="HideTWBExt"/>
          <w:b w:val="0"/>
          <w:color w:val="auto"/>
        </w:rPr>
        <w:t>&lt;/RepeatBlock-By&gt;</w:t>
      </w:r>
    </w:p>
    <w:p w14:paraId="47D7282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2C9619" w14:textId="77777777" w:rsidR="00631BE2" w:rsidRPr="002E3E9C" w:rsidRDefault="00631BE2" w:rsidP="00631BE2">
      <w:pPr>
        <w:pStyle w:val="NormalBold"/>
      </w:pPr>
      <w:r w:rsidRPr="002E3E9C">
        <w:rPr>
          <w:rStyle w:val="HideTWBExt"/>
          <w:color w:val="auto"/>
        </w:rPr>
        <w:t>&lt;Article&gt;</w:t>
      </w:r>
      <w:r w:rsidRPr="002E3E9C">
        <w:t>Henvisning 10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E9EE12" w14:textId="77777777" w:rsidTr="006053EE">
        <w:trPr>
          <w:trHeight w:hRule="exact" w:val="240"/>
          <w:jc w:val="center"/>
        </w:trPr>
        <w:tc>
          <w:tcPr>
            <w:tcW w:w="9752" w:type="dxa"/>
            <w:gridSpan w:val="2"/>
            <w:tcBorders>
              <w:top w:val="nil"/>
              <w:left w:val="nil"/>
              <w:bottom w:val="nil"/>
              <w:right w:val="nil"/>
            </w:tcBorders>
          </w:tcPr>
          <w:p w14:paraId="5D86F175" w14:textId="77777777" w:rsidR="00631BE2" w:rsidRPr="002E3E9C" w:rsidRDefault="00631BE2" w:rsidP="006053EE"/>
        </w:tc>
      </w:tr>
      <w:tr w:rsidR="005A00AF" w:rsidRPr="002E3E9C" w14:paraId="573254DF" w14:textId="77777777" w:rsidTr="006053EE">
        <w:trPr>
          <w:trHeight w:val="240"/>
          <w:jc w:val="center"/>
        </w:trPr>
        <w:tc>
          <w:tcPr>
            <w:tcW w:w="4876" w:type="dxa"/>
            <w:tcBorders>
              <w:top w:val="nil"/>
              <w:left w:val="nil"/>
              <w:bottom w:val="nil"/>
              <w:right w:val="nil"/>
            </w:tcBorders>
          </w:tcPr>
          <w:p w14:paraId="555EF6D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3068D4" w14:textId="77777777" w:rsidR="00631BE2" w:rsidRPr="002E3E9C" w:rsidRDefault="00631BE2" w:rsidP="006053EE">
            <w:pPr>
              <w:pStyle w:val="AmColumnHeading"/>
            </w:pPr>
            <w:r w:rsidRPr="002E3E9C">
              <w:t>Ændringsforslag</w:t>
            </w:r>
          </w:p>
        </w:tc>
      </w:tr>
      <w:tr w:rsidR="005A00AF" w:rsidRPr="002E3E9C" w14:paraId="5D7A2536" w14:textId="77777777" w:rsidTr="006053EE">
        <w:trPr>
          <w:jc w:val="center"/>
        </w:trPr>
        <w:tc>
          <w:tcPr>
            <w:tcW w:w="4876" w:type="dxa"/>
            <w:tcBorders>
              <w:top w:val="nil"/>
              <w:left w:val="nil"/>
              <w:bottom w:val="nil"/>
              <w:right w:val="nil"/>
            </w:tcBorders>
          </w:tcPr>
          <w:p w14:paraId="40EED045" w14:textId="77777777" w:rsidR="00631BE2" w:rsidRPr="002E3E9C" w:rsidRDefault="00631BE2" w:rsidP="006053EE">
            <w:pPr>
              <w:pStyle w:val="Normal6a"/>
            </w:pPr>
          </w:p>
        </w:tc>
        <w:tc>
          <w:tcPr>
            <w:tcW w:w="4876" w:type="dxa"/>
            <w:tcBorders>
              <w:top w:val="nil"/>
              <w:left w:val="nil"/>
              <w:bottom w:val="nil"/>
              <w:right w:val="nil"/>
            </w:tcBorders>
          </w:tcPr>
          <w:p w14:paraId="24B8B811" w14:textId="77777777" w:rsidR="00631BE2" w:rsidRPr="002E3E9C" w:rsidRDefault="00631BE2" w:rsidP="006053EE">
            <w:pPr>
              <w:pStyle w:val="Normal6a"/>
            </w:pPr>
            <w:r w:rsidRPr="002E3E9C">
              <w:rPr>
                <w:b/>
                <w:i/>
              </w:rPr>
              <w:t>–</w:t>
            </w:r>
            <w:r w:rsidRPr="002E3E9C">
              <w:tab/>
            </w:r>
            <w:r w:rsidRPr="002E3E9C">
              <w:rPr>
                <w:b/>
                <w:i/>
              </w:rPr>
              <w:t>der henviser til Rådets konklusioner af 21. februar 2022 om forlængelse og forbedring af gennemførelsen af konceptet koordineret maritim tilstedeværelse i Guineabugten,</w:t>
            </w:r>
          </w:p>
        </w:tc>
      </w:tr>
    </w:tbl>
    <w:p w14:paraId="31F27B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E894835" w14:textId="77777777" w:rsidR="00631BE2" w:rsidRPr="002E3E9C" w:rsidRDefault="00631BE2" w:rsidP="00631BE2">
      <w:r w:rsidRPr="002E3E9C">
        <w:rPr>
          <w:rStyle w:val="HideTWBExt"/>
          <w:color w:val="auto"/>
        </w:rPr>
        <w:lastRenderedPageBreak/>
        <w:t>&lt;/Amend&gt;</w:t>
      </w:r>
    </w:p>
    <w:p w14:paraId="61FF9EF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w:t>
      </w:r>
      <w:r w:rsidRPr="002E3E9C">
        <w:rPr>
          <w:rStyle w:val="HideTWBExt"/>
          <w:color w:val="auto"/>
        </w:rPr>
        <w:t>&lt;/NumAm&gt;</w:t>
      </w:r>
    </w:p>
    <w:p w14:paraId="268226A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A117BA1" w14:textId="77777777" w:rsidR="00631BE2" w:rsidRPr="002E3E9C" w:rsidRDefault="00631BE2" w:rsidP="00631BE2">
      <w:pPr>
        <w:pStyle w:val="NormalBold"/>
      </w:pPr>
      <w:r w:rsidRPr="002E3E9C">
        <w:rPr>
          <w:rStyle w:val="HideTWBExt"/>
          <w:b w:val="0"/>
          <w:color w:val="auto"/>
        </w:rPr>
        <w:t>&lt;/RepeatBlock-By&gt;</w:t>
      </w:r>
    </w:p>
    <w:p w14:paraId="3BC0BAB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C7AF2E" w14:textId="77777777" w:rsidR="00631BE2" w:rsidRPr="002E3E9C" w:rsidRDefault="00631BE2" w:rsidP="00631BE2">
      <w:pPr>
        <w:pStyle w:val="NormalBold"/>
      </w:pPr>
      <w:r w:rsidRPr="002E3E9C">
        <w:rPr>
          <w:rStyle w:val="HideTWBExt"/>
          <w:color w:val="auto"/>
        </w:rPr>
        <w:t>&lt;Article&gt;</w:t>
      </w:r>
      <w:r w:rsidRPr="002E3E9C">
        <w:t>Henvisning 11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9ED95D" w14:textId="77777777" w:rsidTr="006053EE">
        <w:trPr>
          <w:trHeight w:hRule="exact" w:val="240"/>
          <w:jc w:val="center"/>
        </w:trPr>
        <w:tc>
          <w:tcPr>
            <w:tcW w:w="9752" w:type="dxa"/>
            <w:gridSpan w:val="2"/>
            <w:tcBorders>
              <w:top w:val="nil"/>
              <w:left w:val="nil"/>
              <w:bottom w:val="nil"/>
              <w:right w:val="nil"/>
            </w:tcBorders>
          </w:tcPr>
          <w:p w14:paraId="66987A75" w14:textId="77777777" w:rsidR="00631BE2" w:rsidRPr="002E3E9C" w:rsidRDefault="00631BE2" w:rsidP="006053EE"/>
        </w:tc>
      </w:tr>
      <w:tr w:rsidR="005A00AF" w:rsidRPr="002E3E9C" w14:paraId="01F65C7E" w14:textId="77777777" w:rsidTr="006053EE">
        <w:trPr>
          <w:trHeight w:val="240"/>
          <w:jc w:val="center"/>
        </w:trPr>
        <w:tc>
          <w:tcPr>
            <w:tcW w:w="4876" w:type="dxa"/>
            <w:tcBorders>
              <w:top w:val="nil"/>
              <w:left w:val="nil"/>
              <w:bottom w:val="nil"/>
              <w:right w:val="nil"/>
            </w:tcBorders>
          </w:tcPr>
          <w:p w14:paraId="230565C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1D73F6" w14:textId="77777777" w:rsidR="00631BE2" w:rsidRPr="002E3E9C" w:rsidRDefault="00631BE2" w:rsidP="006053EE">
            <w:pPr>
              <w:pStyle w:val="AmColumnHeading"/>
            </w:pPr>
            <w:r w:rsidRPr="002E3E9C">
              <w:t>Ændringsforslag</w:t>
            </w:r>
          </w:p>
        </w:tc>
      </w:tr>
      <w:tr w:rsidR="005A00AF" w:rsidRPr="002E3E9C" w14:paraId="28213665" w14:textId="77777777" w:rsidTr="006053EE">
        <w:trPr>
          <w:jc w:val="center"/>
        </w:trPr>
        <w:tc>
          <w:tcPr>
            <w:tcW w:w="4876" w:type="dxa"/>
            <w:tcBorders>
              <w:top w:val="nil"/>
              <w:left w:val="nil"/>
              <w:bottom w:val="nil"/>
              <w:right w:val="nil"/>
            </w:tcBorders>
          </w:tcPr>
          <w:p w14:paraId="6347031F" w14:textId="77777777" w:rsidR="00631BE2" w:rsidRPr="002E3E9C" w:rsidRDefault="00631BE2" w:rsidP="006053EE">
            <w:pPr>
              <w:pStyle w:val="Normal6a"/>
            </w:pPr>
          </w:p>
        </w:tc>
        <w:tc>
          <w:tcPr>
            <w:tcW w:w="4876" w:type="dxa"/>
            <w:tcBorders>
              <w:top w:val="nil"/>
              <w:left w:val="nil"/>
              <w:bottom w:val="nil"/>
              <w:right w:val="nil"/>
            </w:tcBorders>
          </w:tcPr>
          <w:p w14:paraId="364FA2B1" w14:textId="77777777" w:rsidR="00631BE2" w:rsidRPr="002E3E9C" w:rsidRDefault="00631BE2" w:rsidP="006053EE">
            <w:pPr>
              <w:pStyle w:val="Normal6a"/>
            </w:pPr>
            <w:r w:rsidRPr="002E3E9C">
              <w:rPr>
                <w:b/>
                <w:i/>
              </w:rPr>
              <w:t>–</w:t>
            </w:r>
            <w:r w:rsidRPr="002E3E9C">
              <w:tab/>
            </w:r>
            <w:r w:rsidRPr="002E3E9C">
              <w:rPr>
                <w:b/>
                <w:i/>
              </w:rPr>
              <w:t>der henviser til konklusionerne fra Det Europæiske Råds møde den 21. og 22. marts 2024 vedrørende afgørelsen om at indlede tiltrædelsesforhandlinger med Bosnien-Hercegovina,</w:t>
            </w:r>
          </w:p>
        </w:tc>
      </w:tr>
    </w:tbl>
    <w:p w14:paraId="1D308F3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F3189B" w14:textId="77777777" w:rsidR="00631BE2" w:rsidRPr="002E3E9C" w:rsidRDefault="00631BE2" w:rsidP="00631BE2">
      <w:r w:rsidRPr="002E3E9C">
        <w:rPr>
          <w:rStyle w:val="HideTWBExt"/>
          <w:color w:val="auto"/>
        </w:rPr>
        <w:t>&lt;/Amend&gt;</w:t>
      </w:r>
    </w:p>
    <w:p w14:paraId="3D80A6B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w:t>
      </w:r>
      <w:r w:rsidRPr="002E3E9C">
        <w:rPr>
          <w:rStyle w:val="HideTWBExt"/>
          <w:color w:val="auto"/>
        </w:rPr>
        <w:t>&lt;/NumAm&gt;</w:t>
      </w:r>
    </w:p>
    <w:p w14:paraId="0B88AFA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5C81043" w14:textId="77777777" w:rsidR="00631BE2" w:rsidRPr="002E3E9C" w:rsidRDefault="00631BE2" w:rsidP="00631BE2">
      <w:pPr>
        <w:pStyle w:val="NormalBold"/>
      </w:pPr>
      <w:r w:rsidRPr="002E3E9C">
        <w:rPr>
          <w:rStyle w:val="HideTWBExt"/>
          <w:b w:val="0"/>
          <w:color w:val="auto"/>
        </w:rPr>
        <w:t>&lt;/RepeatBlock-By&gt;</w:t>
      </w:r>
    </w:p>
    <w:p w14:paraId="3724855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F1C8B37" w14:textId="77777777" w:rsidR="00631BE2" w:rsidRPr="002E3E9C" w:rsidRDefault="00631BE2" w:rsidP="00631BE2">
      <w:pPr>
        <w:pStyle w:val="NormalBold"/>
      </w:pPr>
      <w:r w:rsidRPr="002E3E9C">
        <w:rPr>
          <w:rStyle w:val="HideTWBExt"/>
          <w:color w:val="auto"/>
        </w:rPr>
        <w:t>&lt;Article&gt;</w:t>
      </w:r>
      <w:r w:rsidRPr="002E3E9C">
        <w:t>Henvisning 12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42E1C5" w14:textId="77777777" w:rsidTr="006053EE">
        <w:trPr>
          <w:trHeight w:hRule="exact" w:val="240"/>
          <w:jc w:val="center"/>
        </w:trPr>
        <w:tc>
          <w:tcPr>
            <w:tcW w:w="9752" w:type="dxa"/>
            <w:gridSpan w:val="2"/>
            <w:tcBorders>
              <w:top w:val="nil"/>
              <w:left w:val="nil"/>
              <w:bottom w:val="nil"/>
              <w:right w:val="nil"/>
            </w:tcBorders>
          </w:tcPr>
          <w:p w14:paraId="55157553" w14:textId="77777777" w:rsidR="00631BE2" w:rsidRPr="002E3E9C" w:rsidRDefault="00631BE2" w:rsidP="006053EE"/>
        </w:tc>
      </w:tr>
      <w:tr w:rsidR="005A00AF" w:rsidRPr="002E3E9C" w14:paraId="270AE034" w14:textId="77777777" w:rsidTr="006053EE">
        <w:trPr>
          <w:trHeight w:val="240"/>
          <w:jc w:val="center"/>
        </w:trPr>
        <w:tc>
          <w:tcPr>
            <w:tcW w:w="4876" w:type="dxa"/>
            <w:tcBorders>
              <w:top w:val="nil"/>
              <w:left w:val="nil"/>
              <w:bottom w:val="nil"/>
              <w:right w:val="nil"/>
            </w:tcBorders>
          </w:tcPr>
          <w:p w14:paraId="27DC1CA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433311" w14:textId="77777777" w:rsidR="00631BE2" w:rsidRPr="002E3E9C" w:rsidRDefault="00631BE2" w:rsidP="006053EE">
            <w:pPr>
              <w:pStyle w:val="AmColumnHeading"/>
            </w:pPr>
            <w:r w:rsidRPr="002E3E9C">
              <w:t>Ændringsforslag</w:t>
            </w:r>
          </w:p>
        </w:tc>
      </w:tr>
      <w:tr w:rsidR="005A00AF" w:rsidRPr="002E3E9C" w14:paraId="78E16A01" w14:textId="77777777" w:rsidTr="006053EE">
        <w:trPr>
          <w:jc w:val="center"/>
        </w:trPr>
        <w:tc>
          <w:tcPr>
            <w:tcW w:w="4876" w:type="dxa"/>
            <w:tcBorders>
              <w:top w:val="nil"/>
              <w:left w:val="nil"/>
              <w:bottom w:val="nil"/>
              <w:right w:val="nil"/>
            </w:tcBorders>
          </w:tcPr>
          <w:p w14:paraId="6747FA3D" w14:textId="77777777" w:rsidR="00631BE2" w:rsidRPr="002E3E9C" w:rsidRDefault="00631BE2" w:rsidP="006053EE">
            <w:pPr>
              <w:pStyle w:val="Normal6a"/>
            </w:pPr>
          </w:p>
        </w:tc>
        <w:tc>
          <w:tcPr>
            <w:tcW w:w="4876" w:type="dxa"/>
            <w:tcBorders>
              <w:top w:val="nil"/>
              <w:left w:val="nil"/>
              <w:bottom w:val="nil"/>
              <w:right w:val="nil"/>
            </w:tcBorders>
          </w:tcPr>
          <w:p w14:paraId="4F57DDB6" w14:textId="77777777" w:rsidR="00631BE2" w:rsidRPr="002E3E9C" w:rsidRDefault="00631BE2" w:rsidP="006053EE">
            <w:pPr>
              <w:pStyle w:val="Normal6a"/>
            </w:pPr>
            <w:r w:rsidRPr="002E3E9C">
              <w:rPr>
                <w:b/>
                <w:i/>
              </w:rPr>
              <w:t>–</w:t>
            </w:r>
            <w:r w:rsidRPr="002E3E9C">
              <w:tab/>
            </w:r>
            <w:r w:rsidRPr="002E3E9C">
              <w:rPr>
                <w:b/>
                <w:i/>
              </w:rPr>
              <w:t>der henviser til den fælles meddelelse fra Kommissionen og Unionens højtstående repræsentant for udenrigsanliggender og sikkerhedspolitik af 18. maj 2022 til Europa-Parlamentet, Rådet, Det Europæiske Økonomiske og Sociale Udvalg og Regionsudvalget om en analyse af investeringsunderskud på forsvarsområdet og vejen frem (JOIN(2022)0024),</w:t>
            </w:r>
          </w:p>
        </w:tc>
      </w:tr>
    </w:tbl>
    <w:p w14:paraId="7AAC8ED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8F1A0B5" w14:textId="77777777" w:rsidR="00631BE2" w:rsidRPr="002E3E9C" w:rsidRDefault="00631BE2" w:rsidP="00631BE2">
      <w:r w:rsidRPr="002E3E9C">
        <w:rPr>
          <w:rStyle w:val="HideTWBExt"/>
          <w:color w:val="auto"/>
        </w:rPr>
        <w:t>&lt;/Amend&gt;</w:t>
      </w:r>
    </w:p>
    <w:p w14:paraId="17B887D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w:t>
      </w:r>
      <w:r w:rsidRPr="002E3E9C">
        <w:rPr>
          <w:rStyle w:val="HideTWBExt"/>
          <w:color w:val="auto"/>
        </w:rPr>
        <w:t>&lt;/NumAm&gt;</w:t>
      </w:r>
    </w:p>
    <w:p w14:paraId="1D3FB938"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0B14DB8" w14:textId="77777777" w:rsidR="00631BE2" w:rsidRPr="002E3E9C" w:rsidRDefault="00631BE2" w:rsidP="00631BE2">
      <w:pPr>
        <w:pStyle w:val="NormalBold"/>
      </w:pPr>
      <w:r w:rsidRPr="002E3E9C">
        <w:rPr>
          <w:rStyle w:val="HideTWBExt"/>
          <w:b w:val="0"/>
          <w:color w:val="auto"/>
        </w:rPr>
        <w:t>&lt;/RepeatBlock-By&gt;</w:t>
      </w:r>
    </w:p>
    <w:p w14:paraId="1CFF64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BBDE73" w14:textId="77777777" w:rsidR="00631BE2" w:rsidRPr="002E3E9C" w:rsidRDefault="00631BE2" w:rsidP="00631BE2">
      <w:pPr>
        <w:pStyle w:val="NormalBold"/>
      </w:pPr>
      <w:r w:rsidRPr="002E3E9C">
        <w:rPr>
          <w:rStyle w:val="HideTWBExt"/>
          <w:color w:val="auto"/>
        </w:rPr>
        <w:t>&lt;Article&gt;</w:t>
      </w:r>
      <w:r w:rsidRPr="002E3E9C">
        <w:t>Henvisning 12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C69C92" w14:textId="77777777" w:rsidTr="006053EE">
        <w:trPr>
          <w:trHeight w:hRule="exact" w:val="240"/>
          <w:jc w:val="center"/>
        </w:trPr>
        <w:tc>
          <w:tcPr>
            <w:tcW w:w="9752" w:type="dxa"/>
            <w:gridSpan w:val="2"/>
            <w:tcBorders>
              <w:top w:val="nil"/>
              <w:left w:val="nil"/>
              <w:bottom w:val="nil"/>
              <w:right w:val="nil"/>
            </w:tcBorders>
          </w:tcPr>
          <w:p w14:paraId="1E518E23" w14:textId="77777777" w:rsidR="00631BE2" w:rsidRPr="002E3E9C" w:rsidRDefault="00631BE2" w:rsidP="006053EE"/>
        </w:tc>
      </w:tr>
      <w:tr w:rsidR="005A00AF" w:rsidRPr="002E3E9C" w14:paraId="1EEC63B6" w14:textId="77777777" w:rsidTr="006053EE">
        <w:trPr>
          <w:trHeight w:val="240"/>
          <w:jc w:val="center"/>
        </w:trPr>
        <w:tc>
          <w:tcPr>
            <w:tcW w:w="4876" w:type="dxa"/>
            <w:tcBorders>
              <w:top w:val="nil"/>
              <w:left w:val="nil"/>
              <w:bottom w:val="nil"/>
              <w:right w:val="nil"/>
            </w:tcBorders>
          </w:tcPr>
          <w:p w14:paraId="13716E4D"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01A12A9C" w14:textId="77777777" w:rsidR="00631BE2" w:rsidRPr="002E3E9C" w:rsidRDefault="00631BE2" w:rsidP="006053EE">
            <w:pPr>
              <w:pStyle w:val="AmColumnHeading"/>
            </w:pPr>
            <w:r w:rsidRPr="002E3E9C">
              <w:t>Ændringsforslag</w:t>
            </w:r>
          </w:p>
        </w:tc>
      </w:tr>
      <w:tr w:rsidR="005A00AF" w:rsidRPr="002E3E9C" w14:paraId="34188B3B" w14:textId="77777777" w:rsidTr="006053EE">
        <w:trPr>
          <w:jc w:val="center"/>
        </w:trPr>
        <w:tc>
          <w:tcPr>
            <w:tcW w:w="4876" w:type="dxa"/>
            <w:tcBorders>
              <w:top w:val="nil"/>
              <w:left w:val="nil"/>
              <w:bottom w:val="nil"/>
              <w:right w:val="nil"/>
            </w:tcBorders>
          </w:tcPr>
          <w:p w14:paraId="6DBA0A11" w14:textId="77777777" w:rsidR="00631BE2" w:rsidRPr="002E3E9C" w:rsidRDefault="00631BE2" w:rsidP="006053EE">
            <w:pPr>
              <w:pStyle w:val="Normal6a"/>
            </w:pPr>
          </w:p>
        </w:tc>
        <w:tc>
          <w:tcPr>
            <w:tcW w:w="4876" w:type="dxa"/>
            <w:tcBorders>
              <w:top w:val="nil"/>
              <w:left w:val="nil"/>
              <w:bottom w:val="nil"/>
              <w:right w:val="nil"/>
            </w:tcBorders>
          </w:tcPr>
          <w:p w14:paraId="1521286D" w14:textId="77777777" w:rsidR="00631BE2" w:rsidRPr="002E3E9C" w:rsidRDefault="00631BE2" w:rsidP="006053EE">
            <w:pPr>
              <w:pStyle w:val="Normal6a"/>
            </w:pPr>
            <w:r w:rsidRPr="002E3E9C">
              <w:rPr>
                <w:b/>
                <w:i/>
              </w:rPr>
              <w:t>–</w:t>
            </w:r>
            <w:r w:rsidRPr="002E3E9C">
              <w:tab/>
            </w:r>
            <w:r w:rsidRPr="002E3E9C">
              <w:rPr>
                <w:b/>
                <w:i/>
              </w:rPr>
              <w:t>der henviser til den fælles meddelelse fra Kommissionen og Unionens højtstående repræsentant for udenrigsanliggender og sikkerhedspolitik af 18. maj 2022 til Europa-Parlamentet, Rådet, Det Europæiske Økonomiske og Sociale Udvalg og Regionsudvalget om en analyse af investeringsunderskud på forsvarsområdet og vejen frem (JOIN(2022)0024),</w:t>
            </w:r>
          </w:p>
        </w:tc>
      </w:tr>
    </w:tbl>
    <w:p w14:paraId="2CA221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F23851" w14:textId="77777777" w:rsidR="00631BE2" w:rsidRPr="002E3E9C" w:rsidRDefault="00631BE2" w:rsidP="00631BE2">
      <w:r w:rsidRPr="002E3E9C">
        <w:rPr>
          <w:rStyle w:val="HideTWBExt"/>
          <w:color w:val="auto"/>
        </w:rPr>
        <w:t>&lt;/Amend&gt;</w:t>
      </w:r>
    </w:p>
    <w:p w14:paraId="63DECFB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w:t>
      </w:r>
      <w:r w:rsidRPr="002E3E9C">
        <w:rPr>
          <w:rStyle w:val="HideTWBExt"/>
          <w:color w:val="auto"/>
        </w:rPr>
        <w:t>&lt;/NumAm&gt;</w:t>
      </w:r>
    </w:p>
    <w:p w14:paraId="75D2F48B"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38FC75A1" w14:textId="77777777" w:rsidR="00631BE2" w:rsidRPr="002E3E9C" w:rsidRDefault="00631BE2" w:rsidP="00631BE2">
      <w:pPr>
        <w:pStyle w:val="NormalBold"/>
      </w:pPr>
      <w:r w:rsidRPr="002E3E9C">
        <w:rPr>
          <w:rStyle w:val="HideTWBExt"/>
          <w:b w:val="0"/>
          <w:color w:val="auto"/>
        </w:rPr>
        <w:t>&lt;/RepeatBlock-By&gt;</w:t>
      </w:r>
    </w:p>
    <w:p w14:paraId="483962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7742A4" w14:textId="77777777" w:rsidR="00631BE2" w:rsidRPr="002E3E9C" w:rsidRDefault="00631BE2" w:rsidP="00631BE2">
      <w:pPr>
        <w:pStyle w:val="NormalBold"/>
      </w:pPr>
      <w:r w:rsidRPr="002E3E9C">
        <w:rPr>
          <w:rStyle w:val="HideTWBExt"/>
          <w:color w:val="auto"/>
        </w:rPr>
        <w:t>&lt;Article&gt;</w:t>
      </w:r>
      <w:r w:rsidRPr="002E3E9C">
        <w:t>Henvisning 16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B9001C" w14:textId="77777777" w:rsidTr="006053EE">
        <w:trPr>
          <w:trHeight w:hRule="exact" w:val="240"/>
          <w:jc w:val="center"/>
        </w:trPr>
        <w:tc>
          <w:tcPr>
            <w:tcW w:w="9752" w:type="dxa"/>
            <w:gridSpan w:val="2"/>
            <w:tcBorders>
              <w:top w:val="nil"/>
              <w:left w:val="nil"/>
              <w:bottom w:val="nil"/>
              <w:right w:val="nil"/>
            </w:tcBorders>
          </w:tcPr>
          <w:p w14:paraId="66446A90" w14:textId="77777777" w:rsidR="00631BE2" w:rsidRPr="002E3E9C" w:rsidRDefault="00631BE2" w:rsidP="006053EE"/>
        </w:tc>
      </w:tr>
      <w:tr w:rsidR="005A00AF" w:rsidRPr="002E3E9C" w14:paraId="650C1FB3" w14:textId="77777777" w:rsidTr="006053EE">
        <w:trPr>
          <w:trHeight w:val="240"/>
          <w:jc w:val="center"/>
        </w:trPr>
        <w:tc>
          <w:tcPr>
            <w:tcW w:w="4876" w:type="dxa"/>
            <w:tcBorders>
              <w:top w:val="nil"/>
              <w:left w:val="nil"/>
              <w:bottom w:val="nil"/>
              <w:right w:val="nil"/>
            </w:tcBorders>
          </w:tcPr>
          <w:p w14:paraId="79461E4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050136" w14:textId="77777777" w:rsidR="00631BE2" w:rsidRPr="002E3E9C" w:rsidRDefault="00631BE2" w:rsidP="006053EE">
            <w:pPr>
              <w:pStyle w:val="AmColumnHeading"/>
            </w:pPr>
            <w:r w:rsidRPr="002E3E9C">
              <w:t>Ændringsforslag</w:t>
            </w:r>
          </w:p>
        </w:tc>
      </w:tr>
      <w:tr w:rsidR="005A00AF" w:rsidRPr="009F7D7E" w14:paraId="0921AD5D" w14:textId="77777777" w:rsidTr="006053EE">
        <w:trPr>
          <w:jc w:val="center"/>
        </w:trPr>
        <w:tc>
          <w:tcPr>
            <w:tcW w:w="4876" w:type="dxa"/>
            <w:tcBorders>
              <w:top w:val="nil"/>
              <w:left w:val="nil"/>
              <w:bottom w:val="nil"/>
              <w:right w:val="nil"/>
            </w:tcBorders>
          </w:tcPr>
          <w:p w14:paraId="1D2900E1" w14:textId="77777777" w:rsidR="00631BE2" w:rsidRPr="002E3E9C" w:rsidRDefault="00631BE2" w:rsidP="006053EE">
            <w:pPr>
              <w:pStyle w:val="Normal6a"/>
            </w:pPr>
          </w:p>
        </w:tc>
        <w:tc>
          <w:tcPr>
            <w:tcW w:w="4876" w:type="dxa"/>
            <w:tcBorders>
              <w:top w:val="nil"/>
              <w:left w:val="nil"/>
              <w:bottom w:val="nil"/>
              <w:right w:val="nil"/>
            </w:tcBorders>
          </w:tcPr>
          <w:p w14:paraId="49136BF7" w14:textId="77777777" w:rsidR="00631BE2" w:rsidRPr="00A51214" w:rsidRDefault="00631BE2" w:rsidP="006053EE">
            <w:pPr>
              <w:pStyle w:val="Normal6a"/>
              <w:rPr>
                <w:lang w:val="en-GB"/>
              </w:rPr>
            </w:pPr>
            <w:r w:rsidRPr="00A51214">
              <w:rPr>
                <w:b/>
                <w:i/>
                <w:lang w:val="en-GB"/>
              </w:rPr>
              <w:t>–</w:t>
            </w:r>
            <w:r w:rsidRPr="00A51214">
              <w:rPr>
                <w:lang w:val="en-GB"/>
              </w:rPr>
              <w:tab/>
            </w:r>
            <w:r w:rsidRPr="00A51214">
              <w:rPr>
                <w:b/>
                <w:i/>
                <w:lang w:val="en-GB"/>
              </w:rPr>
              <w:t>der henviser til Enrico Lettas rapport fra april 2024 med titlen "Much more than a market", navnlig afsnittet "Promoting peace and enhancing security: towards a Common Market for the defence industry",</w:t>
            </w:r>
          </w:p>
        </w:tc>
      </w:tr>
    </w:tbl>
    <w:p w14:paraId="6C0478F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A16DB5" w14:textId="77777777" w:rsidR="00631BE2" w:rsidRPr="002E3E9C" w:rsidRDefault="00631BE2" w:rsidP="00631BE2">
      <w:r w:rsidRPr="002E3E9C">
        <w:rPr>
          <w:rStyle w:val="HideTWBExt"/>
          <w:color w:val="auto"/>
        </w:rPr>
        <w:t>&lt;/Amend&gt;</w:t>
      </w:r>
    </w:p>
    <w:p w14:paraId="4E1A1E2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w:t>
      </w:r>
      <w:r w:rsidRPr="002E3E9C">
        <w:rPr>
          <w:rStyle w:val="HideTWBExt"/>
          <w:color w:val="auto"/>
        </w:rPr>
        <w:t>&lt;/NumAm&gt;</w:t>
      </w:r>
    </w:p>
    <w:p w14:paraId="5B04A813"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CB0B7D1" w14:textId="77777777" w:rsidR="00631BE2" w:rsidRPr="002E3E9C" w:rsidRDefault="00631BE2" w:rsidP="00631BE2">
      <w:pPr>
        <w:pStyle w:val="NormalBold"/>
      </w:pPr>
      <w:r w:rsidRPr="002E3E9C">
        <w:rPr>
          <w:rStyle w:val="HideTWBExt"/>
          <w:b w:val="0"/>
          <w:color w:val="auto"/>
        </w:rPr>
        <w:t>&lt;/RepeatBlock-By&gt;</w:t>
      </w:r>
    </w:p>
    <w:p w14:paraId="0288C1B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7D5051" w14:textId="77777777" w:rsidR="00631BE2" w:rsidRPr="002E3E9C" w:rsidRDefault="00631BE2" w:rsidP="00631BE2">
      <w:pPr>
        <w:pStyle w:val="NormalBold"/>
      </w:pPr>
      <w:r w:rsidRPr="002E3E9C">
        <w:rPr>
          <w:rStyle w:val="HideTWBExt"/>
          <w:color w:val="auto"/>
        </w:rPr>
        <w:t>&lt;Article&gt;</w:t>
      </w:r>
      <w:r w:rsidRPr="002E3E9C">
        <w:t>Henvisning 16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FE7D6D" w14:textId="77777777" w:rsidTr="006053EE">
        <w:trPr>
          <w:trHeight w:hRule="exact" w:val="240"/>
          <w:jc w:val="center"/>
        </w:trPr>
        <w:tc>
          <w:tcPr>
            <w:tcW w:w="9752" w:type="dxa"/>
            <w:gridSpan w:val="2"/>
            <w:tcBorders>
              <w:top w:val="nil"/>
              <w:left w:val="nil"/>
              <w:bottom w:val="nil"/>
              <w:right w:val="nil"/>
            </w:tcBorders>
          </w:tcPr>
          <w:p w14:paraId="097F1969" w14:textId="77777777" w:rsidR="00631BE2" w:rsidRPr="002E3E9C" w:rsidRDefault="00631BE2" w:rsidP="006053EE"/>
        </w:tc>
      </w:tr>
      <w:tr w:rsidR="005A00AF" w:rsidRPr="002E3E9C" w14:paraId="5036B6FB" w14:textId="77777777" w:rsidTr="006053EE">
        <w:trPr>
          <w:trHeight w:val="240"/>
          <w:jc w:val="center"/>
        </w:trPr>
        <w:tc>
          <w:tcPr>
            <w:tcW w:w="4876" w:type="dxa"/>
            <w:tcBorders>
              <w:top w:val="nil"/>
              <w:left w:val="nil"/>
              <w:bottom w:val="nil"/>
              <w:right w:val="nil"/>
            </w:tcBorders>
          </w:tcPr>
          <w:p w14:paraId="1D1EA5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BCD5B5C" w14:textId="77777777" w:rsidR="00631BE2" w:rsidRPr="002E3E9C" w:rsidRDefault="00631BE2" w:rsidP="006053EE">
            <w:pPr>
              <w:pStyle w:val="AmColumnHeading"/>
            </w:pPr>
            <w:r w:rsidRPr="002E3E9C">
              <w:t>Ændringsforslag</w:t>
            </w:r>
          </w:p>
        </w:tc>
      </w:tr>
      <w:tr w:rsidR="005A00AF" w:rsidRPr="009F7D7E" w14:paraId="0383CBB0" w14:textId="77777777" w:rsidTr="006053EE">
        <w:trPr>
          <w:jc w:val="center"/>
        </w:trPr>
        <w:tc>
          <w:tcPr>
            <w:tcW w:w="4876" w:type="dxa"/>
            <w:tcBorders>
              <w:top w:val="nil"/>
              <w:left w:val="nil"/>
              <w:bottom w:val="nil"/>
              <w:right w:val="nil"/>
            </w:tcBorders>
          </w:tcPr>
          <w:p w14:paraId="5E169DDD" w14:textId="77777777" w:rsidR="00631BE2" w:rsidRPr="002E3E9C" w:rsidRDefault="00631BE2" w:rsidP="006053EE">
            <w:pPr>
              <w:pStyle w:val="Normal6a"/>
            </w:pPr>
          </w:p>
        </w:tc>
        <w:tc>
          <w:tcPr>
            <w:tcW w:w="4876" w:type="dxa"/>
            <w:tcBorders>
              <w:top w:val="nil"/>
              <w:left w:val="nil"/>
              <w:bottom w:val="nil"/>
              <w:right w:val="nil"/>
            </w:tcBorders>
          </w:tcPr>
          <w:p w14:paraId="24B30998" w14:textId="77777777" w:rsidR="00631BE2" w:rsidRPr="00A51214" w:rsidRDefault="00631BE2" w:rsidP="006053EE">
            <w:pPr>
              <w:pStyle w:val="Normal6a"/>
              <w:rPr>
                <w:lang w:val="en-GB"/>
              </w:rPr>
            </w:pPr>
            <w:r w:rsidRPr="00A51214">
              <w:rPr>
                <w:b/>
                <w:i/>
                <w:lang w:val="en-GB"/>
              </w:rPr>
              <w:t>–</w:t>
            </w:r>
            <w:r w:rsidRPr="00A51214">
              <w:rPr>
                <w:lang w:val="en-GB"/>
              </w:rPr>
              <w:tab/>
            </w:r>
            <w:r w:rsidRPr="00A51214">
              <w:rPr>
                <w:b/>
                <w:i/>
                <w:lang w:val="en-GB"/>
              </w:rPr>
              <w:t xml:space="preserve">der henviser til Enrico Lettas rapport fra april 2024 med titlen "Much more than a market", navnlig afsnittet "Promoting peace and enhancing security: towards a Common Market for </w:t>
            </w:r>
            <w:r w:rsidRPr="00A51214">
              <w:rPr>
                <w:b/>
                <w:i/>
                <w:lang w:val="en-GB"/>
              </w:rPr>
              <w:lastRenderedPageBreak/>
              <w:t>the defence industry",</w:t>
            </w:r>
          </w:p>
        </w:tc>
      </w:tr>
    </w:tbl>
    <w:p w14:paraId="7229CCA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89CA823" w14:textId="77777777" w:rsidR="00631BE2" w:rsidRPr="002E3E9C" w:rsidRDefault="00631BE2" w:rsidP="00631BE2">
      <w:r w:rsidRPr="002E3E9C">
        <w:rPr>
          <w:rStyle w:val="HideTWBExt"/>
          <w:color w:val="auto"/>
        </w:rPr>
        <w:t>&lt;/Amend&gt;</w:t>
      </w:r>
    </w:p>
    <w:p w14:paraId="062E8AB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w:t>
      </w:r>
      <w:r w:rsidRPr="002E3E9C">
        <w:rPr>
          <w:rStyle w:val="HideTWBExt"/>
          <w:color w:val="auto"/>
        </w:rPr>
        <w:t>&lt;/NumAm&gt;</w:t>
      </w:r>
    </w:p>
    <w:p w14:paraId="428C8D2F" w14:textId="77777777" w:rsidR="00631BE2" w:rsidRPr="002E3E9C" w:rsidRDefault="00631BE2" w:rsidP="00631BE2">
      <w:pPr>
        <w:pStyle w:val="NormalBold"/>
      </w:pPr>
      <w:r w:rsidRPr="002E3E9C">
        <w:rPr>
          <w:rStyle w:val="HideTWBExt"/>
          <w:b w:val="0"/>
          <w:color w:val="auto"/>
        </w:rPr>
        <w:t>&lt;RepeatBlock-By&gt;&lt;Members&gt;</w:t>
      </w:r>
      <w:r w:rsidRPr="002E3E9C">
        <w:t>Nathalie Loiseau</w:t>
      </w:r>
      <w:r w:rsidRPr="002E3E9C">
        <w:rPr>
          <w:rStyle w:val="HideTWBExt"/>
          <w:b w:val="0"/>
          <w:color w:val="auto"/>
        </w:rPr>
        <w:t>&lt;/Members&gt;</w:t>
      </w:r>
    </w:p>
    <w:p w14:paraId="251123D6" w14:textId="77777777" w:rsidR="00631BE2" w:rsidRPr="002E3E9C" w:rsidRDefault="00631BE2" w:rsidP="00631BE2">
      <w:pPr>
        <w:pStyle w:val="NormalBold"/>
      </w:pPr>
      <w:r w:rsidRPr="002E3E9C">
        <w:rPr>
          <w:rStyle w:val="HideTWBExt"/>
          <w:b w:val="0"/>
          <w:color w:val="auto"/>
        </w:rPr>
        <w:t>&lt;/RepeatBlock-By&gt;</w:t>
      </w:r>
    </w:p>
    <w:p w14:paraId="1D98817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AB78F6" w14:textId="77777777" w:rsidR="00631BE2" w:rsidRPr="002E3E9C" w:rsidRDefault="00631BE2" w:rsidP="00631BE2">
      <w:pPr>
        <w:pStyle w:val="NormalBold"/>
      </w:pPr>
      <w:r w:rsidRPr="002E3E9C">
        <w:rPr>
          <w:rStyle w:val="HideTWBExt"/>
          <w:color w:val="auto"/>
        </w:rPr>
        <w:t>&lt;Article&gt;</w:t>
      </w:r>
      <w:r w:rsidRPr="002E3E9C">
        <w:t>Henvisning 17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3956F6" w14:textId="77777777" w:rsidTr="006053EE">
        <w:trPr>
          <w:trHeight w:hRule="exact" w:val="240"/>
          <w:jc w:val="center"/>
        </w:trPr>
        <w:tc>
          <w:tcPr>
            <w:tcW w:w="9752" w:type="dxa"/>
            <w:gridSpan w:val="2"/>
            <w:tcBorders>
              <w:top w:val="nil"/>
              <w:left w:val="nil"/>
              <w:bottom w:val="nil"/>
              <w:right w:val="nil"/>
            </w:tcBorders>
          </w:tcPr>
          <w:p w14:paraId="134C6131" w14:textId="77777777" w:rsidR="00631BE2" w:rsidRPr="002E3E9C" w:rsidRDefault="00631BE2" w:rsidP="006053EE"/>
        </w:tc>
      </w:tr>
      <w:tr w:rsidR="005A00AF" w:rsidRPr="002E3E9C" w14:paraId="48BB4478" w14:textId="77777777" w:rsidTr="006053EE">
        <w:trPr>
          <w:trHeight w:val="240"/>
          <w:jc w:val="center"/>
        </w:trPr>
        <w:tc>
          <w:tcPr>
            <w:tcW w:w="4876" w:type="dxa"/>
            <w:tcBorders>
              <w:top w:val="nil"/>
              <w:left w:val="nil"/>
              <w:bottom w:val="nil"/>
              <w:right w:val="nil"/>
            </w:tcBorders>
          </w:tcPr>
          <w:p w14:paraId="56CA041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0CCA58" w14:textId="77777777" w:rsidR="00631BE2" w:rsidRPr="002E3E9C" w:rsidRDefault="00631BE2" w:rsidP="006053EE">
            <w:pPr>
              <w:pStyle w:val="AmColumnHeading"/>
            </w:pPr>
            <w:r w:rsidRPr="002E3E9C">
              <w:t>Ændringsforslag</w:t>
            </w:r>
          </w:p>
        </w:tc>
      </w:tr>
      <w:tr w:rsidR="005A00AF" w:rsidRPr="009F7D7E" w14:paraId="7A2C9430" w14:textId="77777777" w:rsidTr="006053EE">
        <w:trPr>
          <w:jc w:val="center"/>
        </w:trPr>
        <w:tc>
          <w:tcPr>
            <w:tcW w:w="4876" w:type="dxa"/>
            <w:tcBorders>
              <w:top w:val="nil"/>
              <w:left w:val="nil"/>
              <w:bottom w:val="nil"/>
              <w:right w:val="nil"/>
            </w:tcBorders>
          </w:tcPr>
          <w:p w14:paraId="533E99C4" w14:textId="77777777" w:rsidR="00631BE2" w:rsidRPr="002E3E9C" w:rsidRDefault="00631BE2" w:rsidP="006053EE">
            <w:pPr>
              <w:pStyle w:val="Normal6a"/>
            </w:pPr>
          </w:p>
        </w:tc>
        <w:tc>
          <w:tcPr>
            <w:tcW w:w="4876" w:type="dxa"/>
            <w:tcBorders>
              <w:top w:val="nil"/>
              <w:left w:val="nil"/>
              <w:bottom w:val="nil"/>
              <w:right w:val="nil"/>
            </w:tcBorders>
          </w:tcPr>
          <w:p w14:paraId="239DDCCE" w14:textId="77777777" w:rsidR="00631BE2" w:rsidRPr="00A51214" w:rsidRDefault="00631BE2" w:rsidP="006053EE">
            <w:pPr>
              <w:pStyle w:val="Normal6a"/>
              <w:rPr>
                <w:lang w:val="en-GB"/>
              </w:rPr>
            </w:pPr>
            <w:r w:rsidRPr="00A51214">
              <w:rPr>
                <w:b/>
                <w:i/>
                <w:lang w:val="en-GB"/>
              </w:rPr>
              <w:t>–</w:t>
            </w:r>
            <w:r w:rsidRPr="00A51214">
              <w:rPr>
                <w:lang w:val="en-GB"/>
              </w:rPr>
              <w:tab/>
            </w:r>
            <w:r w:rsidRPr="00A51214">
              <w:rPr>
                <w:b/>
                <w:i/>
                <w:lang w:val="en-GB"/>
              </w:rPr>
              <w:t>der henviser til Sauli Niinistös rapport af 30. oktober 2024 "Strengthening of Europe's Civilian and Military Preparedness and Readiness",</w:t>
            </w:r>
          </w:p>
        </w:tc>
      </w:tr>
    </w:tbl>
    <w:p w14:paraId="1B3DEEF9" w14:textId="77777777" w:rsidR="00631BE2" w:rsidRPr="00A51214" w:rsidRDefault="00631BE2" w:rsidP="00631BE2">
      <w:pPr>
        <w:pStyle w:val="AmOrLang"/>
        <w:rPr>
          <w:lang w:val="en-GB"/>
        </w:rPr>
      </w:pPr>
      <w:r w:rsidRPr="00A51214">
        <w:rPr>
          <w:lang w:val="en-GB"/>
        </w:rPr>
        <w:t xml:space="preserve">Or. </w:t>
      </w:r>
      <w:r w:rsidRPr="00A51214">
        <w:rPr>
          <w:rStyle w:val="HideTWBExt"/>
          <w:color w:val="auto"/>
          <w:lang w:val="en-GB"/>
        </w:rPr>
        <w:t>&lt;Original&gt;</w:t>
      </w:r>
      <w:r w:rsidRPr="00A51214">
        <w:rPr>
          <w:rStyle w:val="HideTWBInt"/>
          <w:color w:val="auto"/>
          <w:lang w:val="en-GB"/>
        </w:rPr>
        <w:t>{EN}</w:t>
      </w:r>
      <w:r w:rsidRPr="00A51214">
        <w:rPr>
          <w:lang w:val="en-GB"/>
        </w:rPr>
        <w:t>en</w:t>
      </w:r>
      <w:r w:rsidRPr="00A51214">
        <w:rPr>
          <w:rStyle w:val="HideTWBExt"/>
          <w:color w:val="auto"/>
          <w:lang w:val="en-GB"/>
        </w:rPr>
        <w:t>&lt;/Original&gt;</w:t>
      </w:r>
    </w:p>
    <w:p w14:paraId="320591E9" w14:textId="77777777" w:rsidR="00631BE2" w:rsidRPr="00A51214" w:rsidRDefault="00631BE2" w:rsidP="00631BE2">
      <w:pPr>
        <w:rPr>
          <w:lang w:val="en-GB"/>
        </w:rPr>
      </w:pPr>
      <w:r w:rsidRPr="00A51214">
        <w:rPr>
          <w:rStyle w:val="HideTWBExt"/>
          <w:color w:val="auto"/>
          <w:lang w:val="en-GB"/>
        </w:rPr>
        <w:t>&lt;/Amend&gt;</w:t>
      </w:r>
    </w:p>
    <w:p w14:paraId="062FAB84" w14:textId="77777777" w:rsidR="00631BE2" w:rsidRPr="00A51214" w:rsidRDefault="00631BE2" w:rsidP="00631BE2">
      <w:pPr>
        <w:pStyle w:val="AmNumberTabs"/>
        <w:rPr>
          <w:lang w:val="en-GB"/>
        </w:rPr>
      </w:pPr>
      <w:r w:rsidRPr="00A51214">
        <w:rPr>
          <w:rStyle w:val="HideTWBExt"/>
          <w:color w:val="auto"/>
          <w:lang w:val="en-GB"/>
        </w:rPr>
        <w:t>&lt;Amend&gt;</w:t>
      </w:r>
      <w:r w:rsidRPr="00A51214">
        <w:rPr>
          <w:lang w:val="en-GB"/>
        </w:rPr>
        <w:t>Ændringsforslag</w:t>
      </w:r>
      <w:r w:rsidRPr="00A51214">
        <w:rPr>
          <w:lang w:val="en-GB"/>
        </w:rPr>
        <w:tab/>
      </w:r>
      <w:r w:rsidRPr="00A51214">
        <w:rPr>
          <w:lang w:val="en-GB"/>
        </w:rPr>
        <w:tab/>
      </w:r>
      <w:r w:rsidRPr="00A51214">
        <w:rPr>
          <w:rStyle w:val="HideTWBExt"/>
          <w:color w:val="auto"/>
          <w:lang w:val="en-GB"/>
        </w:rPr>
        <w:t>&lt;NumAm&gt;</w:t>
      </w:r>
      <w:r w:rsidRPr="00A51214">
        <w:rPr>
          <w:lang w:val="en-GB"/>
        </w:rPr>
        <w:t>23</w:t>
      </w:r>
      <w:r w:rsidRPr="00A51214">
        <w:rPr>
          <w:rStyle w:val="HideTWBExt"/>
          <w:color w:val="auto"/>
          <w:lang w:val="en-GB"/>
        </w:rPr>
        <w:t>&lt;/NumAm&gt;</w:t>
      </w:r>
    </w:p>
    <w:p w14:paraId="6DD39E06" w14:textId="77777777" w:rsidR="00631BE2" w:rsidRPr="00A51214" w:rsidRDefault="00631BE2" w:rsidP="00631BE2">
      <w:pPr>
        <w:pStyle w:val="NormalBold"/>
        <w:rPr>
          <w:lang w:val="en-GB"/>
        </w:rPr>
      </w:pPr>
      <w:r w:rsidRPr="00A51214">
        <w:rPr>
          <w:rStyle w:val="HideTWBExt"/>
          <w:b w:val="0"/>
          <w:color w:val="auto"/>
          <w:lang w:val="en-GB"/>
        </w:rPr>
        <w:t>&lt;RepeatBlock-By&gt;&lt;Members&gt;</w:t>
      </w:r>
      <w:r w:rsidRPr="00A51214">
        <w:rPr>
          <w:lang w:val="en-GB"/>
        </w:rPr>
        <w:t>Miriam Lexmann, Christophe Gomart, Alice Teodorescu Måwe</w:t>
      </w:r>
      <w:r w:rsidRPr="00A51214">
        <w:rPr>
          <w:rStyle w:val="HideTWBExt"/>
          <w:b w:val="0"/>
          <w:color w:val="auto"/>
          <w:lang w:val="en-GB"/>
        </w:rPr>
        <w:t>&lt;/Members&gt;</w:t>
      </w:r>
    </w:p>
    <w:p w14:paraId="6A62396C" w14:textId="77777777" w:rsidR="00631BE2" w:rsidRPr="00A51214" w:rsidRDefault="00631BE2" w:rsidP="00631BE2">
      <w:pPr>
        <w:pStyle w:val="NormalBold"/>
        <w:rPr>
          <w:lang w:val="en-GB"/>
        </w:rPr>
      </w:pPr>
      <w:r w:rsidRPr="00A51214">
        <w:rPr>
          <w:rStyle w:val="HideTWBExt"/>
          <w:b w:val="0"/>
          <w:color w:val="auto"/>
          <w:lang w:val="en-GB"/>
        </w:rPr>
        <w:t>&lt;/RepeatBlock-By&gt;</w:t>
      </w:r>
    </w:p>
    <w:p w14:paraId="5541DE2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F3F939" w14:textId="77777777" w:rsidR="00631BE2" w:rsidRPr="002E3E9C" w:rsidRDefault="00631BE2" w:rsidP="00631BE2">
      <w:pPr>
        <w:pStyle w:val="NormalBold"/>
      </w:pPr>
      <w:r w:rsidRPr="002E3E9C">
        <w:rPr>
          <w:rStyle w:val="HideTWBExt"/>
          <w:color w:val="auto"/>
        </w:rPr>
        <w:t>&lt;Article&gt;</w:t>
      </w:r>
      <w:r w:rsidRPr="002E3E9C">
        <w:t>Henvisning 17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33E0C1" w14:textId="77777777" w:rsidTr="006053EE">
        <w:trPr>
          <w:trHeight w:hRule="exact" w:val="240"/>
          <w:jc w:val="center"/>
        </w:trPr>
        <w:tc>
          <w:tcPr>
            <w:tcW w:w="9752" w:type="dxa"/>
            <w:gridSpan w:val="2"/>
            <w:tcBorders>
              <w:top w:val="nil"/>
              <w:left w:val="nil"/>
              <w:bottom w:val="nil"/>
              <w:right w:val="nil"/>
            </w:tcBorders>
          </w:tcPr>
          <w:p w14:paraId="5CACD9FF" w14:textId="77777777" w:rsidR="00631BE2" w:rsidRPr="002E3E9C" w:rsidRDefault="00631BE2" w:rsidP="006053EE"/>
        </w:tc>
      </w:tr>
      <w:tr w:rsidR="005A00AF" w:rsidRPr="002E3E9C" w14:paraId="14412A15" w14:textId="77777777" w:rsidTr="006053EE">
        <w:trPr>
          <w:trHeight w:val="240"/>
          <w:jc w:val="center"/>
        </w:trPr>
        <w:tc>
          <w:tcPr>
            <w:tcW w:w="4876" w:type="dxa"/>
            <w:tcBorders>
              <w:top w:val="nil"/>
              <w:left w:val="nil"/>
              <w:bottom w:val="nil"/>
              <w:right w:val="nil"/>
            </w:tcBorders>
          </w:tcPr>
          <w:p w14:paraId="5742332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B0BCA1" w14:textId="77777777" w:rsidR="00631BE2" w:rsidRPr="002E3E9C" w:rsidRDefault="00631BE2" w:rsidP="006053EE">
            <w:pPr>
              <w:pStyle w:val="AmColumnHeading"/>
            </w:pPr>
            <w:r w:rsidRPr="002E3E9C">
              <w:t>Ændringsforslag</w:t>
            </w:r>
          </w:p>
        </w:tc>
      </w:tr>
      <w:tr w:rsidR="005A00AF" w:rsidRPr="009F7D7E" w14:paraId="463F1ECC" w14:textId="77777777" w:rsidTr="006053EE">
        <w:trPr>
          <w:jc w:val="center"/>
        </w:trPr>
        <w:tc>
          <w:tcPr>
            <w:tcW w:w="4876" w:type="dxa"/>
            <w:tcBorders>
              <w:top w:val="nil"/>
              <w:left w:val="nil"/>
              <w:bottom w:val="nil"/>
              <w:right w:val="nil"/>
            </w:tcBorders>
          </w:tcPr>
          <w:p w14:paraId="22F826F2" w14:textId="77777777" w:rsidR="00631BE2" w:rsidRPr="002E3E9C" w:rsidRDefault="00631BE2" w:rsidP="006053EE">
            <w:pPr>
              <w:pStyle w:val="Normal6a"/>
            </w:pPr>
          </w:p>
        </w:tc>
        <w:tc>
          <w:tcPr>
            <w:tcW w:w="4876" w:type="dxa"/>
            <w:tcBorders>
              <w:top w:val="nil"/>
              <w:left w:val="nil"/>
              <w:bottom w:val="nil"/>
              <w:right w:val="nil"/>
            </w:tcBorders>
          </w:tcPr>
          <w:p w14:paraId="24FAD80D" w14:textId="77777777" w:rsidR="00631BE2" w:rsidRPr="00A51214" w:rsidRDefault="00631BE2" w:rsidP="006053EE">
            <w:pPr>
              <w:pStyle w:val="Normal6a"/>
              <w:rPr>
                <w:lang w:val="en-GB"/>
              </w:rPr>
            </w:pPr>
            <w:r w:rsidRPr="00A51214">
              <w:rPr>
                <w:b/>
                <w:i/>
                <w:lang w:val="en-GB"/>
              </w:rPr>
              <w:t>–</w:t>
            </w:r>
            <w:r w:rsidRPr="00A51214">
              <w:rPr>
                <w:lang w:val="en-GB"/>
              </w:rPr>
              <w:tab/>
            </w:r>
            <w:r w:rsidRPr="00A51214">
              <w:rPr>
                <w:b/>
                <w:i/>
                <w:lang w:val="en-GB"/>
              </w:rPr>
              <w:t>der henviser til Sauli Niinistös rapport af 30. oktober 2024 "Strengthening of Europe's Civilian and Military Preparedness and Readiness",</w:t>
            </w:r>
          </w:p>
        </w:tc>
      </w:tr>
    </w:tbl>
    <w:p w14:paraId="7E8D5B2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EF390C" w14:textId="77777777" w:rsidR="00631BE2" w:rsidRPr="002E3E9C" w:rsidRDefault="00631BE2" w:rsidP="00631BE2">
      <w:r w:rsidRPr="002E3E9C">
        <w:rPr>
          <w:rStyle w:val="HideTWBExt"/>
          <w:color w:val="auto"/>
        </w:rPr>
        <w:t>&lt;/Amend&gt;</w:t>
      </w:r>
    </w:p>
    <w:p w14:paraId="6A226A8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w:t>
      </w:r>
      <w:r w:rsidRPr="002E3E9C">
        <w:rPr>
          <w:rStyle w:val="HideTWBExt"/>
          <w:color w:val="auto"/>
        </w:rPr>
        <w:t>&lt;/NumAm&gt;</w:t>
      </w:r>
    </w:p>
    <w:p w14:paraId="455DB8E6"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378B330F" w14:textId="77777777" w:rsidR="00631BE2" w:rsidRPr="002E3E9C" w:rsidRDefault="00631BE2" w:rsidP="00631BE2">
      <w:pPr>
        <w:pStyle w:val="NormalBold"/>
      </w:pPr>
      <w:r w:rsidRPr="002E3E9C">
        <w:rPr>
          <w:rStyle w:val="HideTWBExt"/>
          <w:b w:val="0"/>
          <w:color w:val="auto"/>
        </w:rPr>
        <w:t>&lt;/RepeatBlock-By&gt;</w:t>
      </w:r>
    </w:p>
    <w:p w14:paraId="7232A8A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C7DFA13" w14:textId="77777777" w:rsidR="00631BE2" w:rsidRPr="002E3E9C" w:rsidRDefault="00631BE2" w:rsidP="00631BE2">
      <w:pPr>
        <w:pStyle w:val="NormalBold"/>
      </w:pPr>
      <w:r w:rsidRPr="002E3E9C">
        <w:rPr>
          <w:rStyle w:val="HideTWBExt"/>
          <w:color w:val="auto"/>
        </w:rPr>
        <w:t>&lt;Article&gt;</w:t>
      </w:r>
      <w:r w:rsidRPr="002E3E9C">
        <w:t>Henvisning 17 a (ny)</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CB0380" w14:textId="77777777" w:rsidTr="006053EE">
        <w:trPr>
          <w:trHeight w:hRule="exact" w:val="240"/>
          <w:jc w:val="center"/>
        </w:trPr>
        <w:tc>
          <w:tcPr>
            <w:tcW w:w="9752" w:type="dxa"/>
            <w:gridSpan w:val="2"/>
            <w:tcBorders>
              <w:top w:val="nil"/>
              <w:left w:val="nil"/>
              <w:bottom w:val="nil"/>
              <w:right w:val="nil"/>
            </w:tcBorders>
          </w:tcPr>
          <w:p w14:paraId="27EF5CE2" w14:textId="77777777" w:rsidR="00631BE2" w:rsidRPr="002E3E9C" w:rsidRDefault="00631BE2" w:rsidP="006053EE"/>
        </w:tc>
      </w:tr>
      <w:tr w:rsidR="005A00AF" w:rsidRPr="002E3E9C" w14:paraId="19C88F83" w14:textId="77777777" w:rsidTr="006053EE">
        <w:trPr>
          <w:trHeight w:val="240"/>
          <w:jc w:val="center"/>
        </w:trPr>
        <w:tc>
          <w:tcPr>
            <w:tcW w:w="4876" w:type="dxa"/>
            <w:tcBorders>
              <w:top w:val="nil"/>
              <w:left w:val="nil"/>
              <w:bottom w:val="nil"/>
              <w:right w:val="nil"/>
            </w:tcBorders>
          </w:tcPr>
          <w:p w14:paraId="1B51FE3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3929771" w14:textId="77777777" w:rsidR="00631BE2" w:rsidRPr="002E3E9C" w:rsidRDefault="00631BE2" w:rsidP="006053EE">
            <w:pPr>
              <w:pStyle w:val="AmColumnHeading"/>
            </w:pPr>
            <w:r w:rsidRPr="002E3E9C">
              <w:t>Ændringsforslag</w:t>
            </w:r>
          </w:p>
        </w:tc>
      </w:tr>
      <w:tr w:rsidR="005A00AF" w:rsidRPr="002E3E9C" w14:paraId="5AF957E6" w14:textId="77777777" w:rsidTr="006053EE">
        <w:trPr>
          <w:jc w:val="center"/>
        </w:trPr>
        <w:tc>
          <w:tcPr>
            <w:tcW w:w="4876" w:type="dxa"/>
            <w:tcBorders>
              <w:top w:val="nil"/>
              <w:left w:val="nil"/>
              <w:bottom w:val="nil"/>
              <w:right w:val="nil"/>
            </w:tcBorders>
          </w:tcPr>
          <w:p w14:paraId="3E3656AD" w14:textId="77777777" w:rsidR="00631BE2" w:rsidRPr="002E3E9C" w:rsidRDefault="00631BE2" w:rsidP="006053EE">
            <w:pPr>
              <w:pStyle w:val="Normal6a"/>
            </w:pPr>
          </w:p>
        </w:tc>
        <w:tc>
          <w:tcPr>
            <w:tcW w:w="4876" w:type="dxa"/>
            <w:tcBorders>
              <w:top w:val="nil"/>
              <w:left w:val="nil"/>
              <w:bottom w:val="nil"/>
              <w:right w:val="nil"/>
            </w:tcBorders>
          </w:tcPr>
          <w:p w14:paraId="45A80CA1" w14:textId="77777777" w:rsidR="00631BE2" w:rsidRPr="002E3E9C" w:rsidRDefault="00631BE2" w:rsidP="006053EE">
            <w:pPr>
              <w:pStyle w:val="Normal6a"/>
            </w:pPr>
            <w:r w:rsidRPr="002E3E9C">
              <w:rPr>
                <w:b/>
                <w:i/>
              </w:rPr>
              <w:t>–</w:t>
            </w:r>
            <w:r w:rsidRPr="002E3E9C">
              <w:tab/>
            </w:r>
            <w:r w:rsidRPr="002E3E9C">
              <w:rPr>
                <w:b/>
                <w:i/>
              </w:rPr>
              <w:t xml:space="preserve">der henviser til Sauli Niinistös </w:t>
            </w:r>
            <w:r w:rsidRPr="002E3E9C">
              <w:rPr>
                <w:b/>
                <w:i/>
              </w:rPr>
              <w:lastRenderedPageBreak/>
              <w:t>rapport af 30. oktober 2024 om styrkelse af Europas civile og militære beredskab og parathed,</w:t>
            </w:r>
          </w:p>
        </w:tc>
      </w:tr>
    </w:tbl>
    <w:p w14:paraId="2AAE037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70C80887" w14:textId="77777777" w:rsidR="00631BE2" w:rsidRPr="002E3E9C" w:rsidRDefault="00631BE2" w:rsidP="00631BE2">
      <w:r w:rsidRPr="002E3E9C">
        <w:rPr>
          <w:rStyle w:val="HideTWBExt"/>
          <w:color w:val="auto"/>
        </w:rPr>
        <w:t>&lt;/Amend&gt;</w:t>
      </w:r>
    </w:p>
    <w:p w14:paraId="1D1611E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w:t>
      </w:r>
      <w:r w:rsidRPr="002E3E9C">
        <w:rPr>
          <w:rStyle w:val="HideTWBExt"/>
          <w:color w:val="auto"/>
        </w:rPr>
        <w:t>&lt;/NumAm&gt;</w:t>
      </w:r>
    </w:p>
    <w:p w14:paraId="72BA181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83A511D" w14:textId="77777777" w:rsidR="00631BE2" w:rsidRPr="002E3E9C" w:rsidRDefault="00631BE2" w:rsidP="00631BE2">
      <w:pPr>
        <w:pStyle w:val="NormalBold"/>
      </w:pPr>
      <w:r w:rsidRPr="002E3E9C">
        <w:rPr>
          <w:rStyle w:val="HideTWBExt"/>
          <w:b w:val="0"/>
          <w:color w:val="auto"/>
        </w:rPr>
        <w:t>&lt;/RepeatBlock-By&gt;</w:t>
      </w:r>
    </w:p>
    <w:p w14:paraId="2046B90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340B51" w14:textId="77777777" w:rsidR="00631BE2" w:rsidRPr="002E3E9C" w:rsidRDefault="00631BE2" w:rsidP="00631BE2">
      <w:pPr>
        <w:pStyle w:val="NormalBold"/>
      </w:pPr>
      <w:r w:rsidRPr="002E3E9C">
        <w:rPr>
          <w:rStyle w:val="HideTWBExt"/>
          <w:color w:val="auto"/>
        </w:rPr>
        <w:t>&lt;Article&gt;</w:t>
      </w:r>
      <w:r w:rsidRPr="002E3E9C">
        <w:t>Henvisning 18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8247DD2" w14:textId="77777777" w:rsidTr="006053EE">
        <w:trPr>
          <w:trHeight w:hRule="exact" w:val="240"/>
          <w:jc w:val="center"/>
        </w:trPr>
        <w:tc>
          <w:tcPr>
            <w:tcW w:w="9752" w:type="dxa"/>
            <w:gridSpan w:val="2"/>
            <w:tcBorders>
              <w:top w:val="nil"/>
              <w:left w:val="nil"/>
              <w:bottom w:val="nil"/>
              <w:right w:val="nil"/>
            </w:tcBorders>
          </w:tcPr>
          <w:p w14:paraId="6BA305DA" w14:textId="77777777" w:rsidR="00631BE2" w:rsidRPr="002E3E9C" w:rsidRDefault="00631BE2" w:rsidP="006053EE"/>
        </w:tc>
      </w:tr>
      <w:tr w:rsidR="005A00AF" w:rsidRPr="002E3E9C" w14:paraId="4B5C213A" w14:textId="77777777" w:rsidTr="006053EE">
        <w:trPr>
          <w:trHeight w:val="240"/>
          <w:jc w:val="center"/>
        </w:trPr>
        <w:tc>
          <w:tcPr>
            <w:tcW w:w="4876" w:type="dxa"/>
            <w:tcBorders>
              <w:top w:val="nil"/>
              <w:left w:val="nil"/>
              <w:bottom w:val="nil"/>
              <w:right w:val="nil"/>
            </w:tcBorders>
          </w:tcPr>
          <w:p w14:paraId="5AFBC46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AB22A1" w14:textId="77777777" w:rsidR="00631BE2" w:rsidRPr="002E3E9C" w:rsidRDefault="00631BE2" w:rsidP="006053EE">
            <w:pPr>
              <w:pStyle w:val="AmColumnHeading"/>
            </w:pPr>
            <w:r w:rsidRPr="002E3E9C">
              <w:t>Ændringsforslag</w:t>
            </w:r>
          </w:p>
        </w:tc>
      </w:tr>
      <w:tr w:rsidR="005A00AF" w:rsidRPr="002E3E9C" w14:paraId="18CAD6F5" w14:textId="77777777" w:rsidTr="006053EE">
        <w:trPr>
          <w:jc w:val="center"/>
        </w:trPr>
        <w:tc>
          <w:tcPr>
            <w:tcW w:w="4876" w:type="dxa"/>
            <w:tcBorders>
              <w:top w:val="nil"/>
              <w:left w:val="nil"/>
              <w:bottom w:val="nil"/>
              <w:right w:val="nil"/>
            </w:tcBorders>
          </w:tcPr>
          <w:p w14:paraId="28738464" w14:textId="77777777" w:rsidR="00631BE2" w:rsidRPr="002E3E9C" w:rsidRDefault="00631BE2" w:rsidP="006053EE">
            <w:pPr>
              <w:pStyle w:val="Normal6a"/>
            </w:pPr>
          </w:p>
        </w:tc>
        <w:tc>
          <w:tcPr>
            <w:tcW w:w="4876" w:type="dxa"/>
            <w:tcBorders>
              <w:top w:val="nil"/>
              <w:left w:val="nil"/>
              <w:bottom w:val="nil"/>
              <w:right w:val="nil"/>
            </w:tcBorders>
          </w:tcPr>
          <w:p w14:paraId="72AAAD64" w14:textId="77777777" w:rsidR="00631BE2" w:rsidRPr="002E3E9C" w:rsidRDefault="00631BE2" w:rsidP="006053EE">
            <w:pPr>
              <w:pStyle w:val="Normal6a"/>
            </w:pPr>
            <w:r w:rsidRPr="002E3E9C">
              <w:rPr>
                <w:b/>
                <w:i/>
              </w:rPr>
              <w:t>–</w:t>
            </w:r>
            <w:r w:rsidRPr="002E3E9C">
              <w:tab/>
            </w:r>
            <w:r w:rsidRPr="002E3E9C">
              <w:rPr>
                <w:b/>
                <w:i/>
              </w:rPr>
              <w:t>der henviser til De Forenede Nationers pagt, særlig artikel 2, stk. 4, der forbyder magtanvendelse, og artikel 51 om den naturlige ret til individuelt og kollektivt selvforsvar,</w:t>
            </w:r>
          </w:p>
        </w:tc>
      </w:tr>
    </w:tbl>
    <w:p w14:paraId="38A531C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733852" w14:textId="77777777" w:rsidR="00631BE2" w:rsidRPr="002E3E9C" w:rsidRDefault="00631BE2" w:rsidP="00631BE2">
      <w:r w:rsidRPr="002E3E9C">
        <w:rPr>
          <w:rStyle w:val="HideTWBExt"/>
          <w:color w:val="auto"/>
        </w:rPr>
        <w:t>&lt;/Amend&gt;</w:t>
      </w:r>
    </w:p>
    <w:p w14:paraId="245F112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w:t>
      </w:r>
      <w:r w:rsidRPr="002E3E9C">
        <w:rPr>
          <w:rStyle w:val="HideTWBExt"/>
          <w:color w:val="auto"/>
        </w:rPr>
        <w:t>&lt;/NumAm&gt;</w:t>
      </w:r>
    </w:p>
    <w:p w14:paraId="6E2208E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ABBF91B" w14:textId="77777777" w:rsidR="00631BE2" w:rsidRPr="002E3E9C" w:rsidRDefault="00631BE2" w:rsidP="00631BE2">
      <w:pPr>
        <w:pStyle w:val="NormalBold"/>
      </w:pPr>
      <w:r w:rsidRPr="002E3E9C">
        <w:rPr>
          <w:rStyle w:val="HideTWBExt"/>
          <w:b w:val="0"/>
          <w:color w:val="auto"/>
        </w:rPr>
        <w:t>&lt;/RepeatBlock-By&gt;</w:t>
      </w:r>
    </w:p>
    <w:p w14:paraId="0850586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5C27DC" w14:textId="77777777" w:rsidR="00631BE2" w:rsidRPr="002E3E9C" w:rsidRDefault="00631BE2" w:rsidP="00631BE2">
      <w:pPr>
        <w:pStyle w:val="NormalBold"/>
      </w:pPr>
      <w:r w:rsidRPr="002E3E9C">
        <w:rPr>
          <w:rStyle w:val="HideTWBExt"/>
          <w:color w:val="auto"/>
        </w:rPr>
        <w:t>&lt;Article&gt;</w:t>
      </w:r>
      <w:r w:rsidRPr="002E3E9C">
        <w:t>Henvisning 18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714AC2" w14:textId="77777777" w:rsidTr="006053EE">
        <w:trPr>
          <w:trHeight w:hRule="exact" w:val="240"/>
          <w:jc w:val="center"/>
        </w:trPr>
        <w:tc>
          <w:tcPr>
            <w:tcW w:w="9752" w:type="dxa"/>
            <w:gridSpan w:val="2"/>
            <w:tcBorders>
              <w:top w:val="nil"/>
              <w:left w:val="nil"/>
              <w:bottom w:val="nil"/>
              <w:right w:val="nil"/>
            </w:tcBorders>
          </w:tcPr>
          <w:p w14:paraId="2371DE7E" w14:textId="77777777" w:rsidR="00631BE2" w:rsidRPr="002E3E9C" w:rsidRDefault="00631BE2" w:rsidP="006053EE"/>
        </w:tc>
      </w:tr>
      <w:tr w:rsidR="005A00AF" w:rsidRPr="002E3E9C" w14:paraId="39223DD3" w14:textId="77777777" w:rsidTr="006053EE">
        <w:trPr>
          <w:trHeight w:val="240"/>
          <w:jc w:val="center"/>
        </w:trPr>
        <w:tc>
          <w:tcPr>
            <w:tcW w:w="4876" w:type="dxa"/>
            <w:tcBorders>
              <w:top w:val="nil"/>
              <w:left w:val="nil"/>
              <w:bottom w:val="nil"/>
              <w:right w:val="nil"/>
            </w:tcBorders>
          </w:tcPr>
          <w:p w14:paraId="2F4DDD2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929F17D" w14:textId="77777777" w:rsidR="00631BE2" w:rsidRPr="002E3E9C" w:rsidRDefault="00631BE2" w:rsidP="006053EE">
            <w:pPr>
              <w:pStyle w:val="AmColumnHeading"/>
            </w:pPr>
            <w:r w:rsidRPr="002E3E9C">
              <w:t>Ændringsforslag</w:t>
            </w:r>
          </w:p>
        </w:tc>
      </w:tr>
      <w:tr w:rsidR="005A00AF" w:rsidRPr="002E3E9C" w14:paraId="170D318C" w14:textId="77777777" w:rsidTr="006053EE">
        <w:trPr>
          <w:jc w:val="center"/>
        </w:trPr>
        <w:tc>
          <w:tcPr>
            <w:tcW w:w="4876" w:type="dxa"/>
            <w:tcBorders>
              <w:top w:val="nil"/>
              <w:left w:val="nil"/>
              <w:bottom w:val="nil"/>
              <w:right w:val="nil"/>
            </w:tcBorders>
          </w:tcPr>
          <w:p w14:paraId="71AA9354" w14:textId="77777777" w:rsidR="00631BE2" w:rsidRPr="002E3E9C" w:rsidRDefault="00631BE2" w:rsidP="006053EE">
            <w:pPr>
              <w:pStyle w:val="Normal6a"/>
            </w:pPr>
          </w:p>
        </w:tc>
        <w:tc>
          <w:tcPr>
            <w:tcW w:w="4876" w:type="dxa"/>
            <w:tcBorders>
              <w:top w:val="nil"/>
              <w:left w:val="nil"/>
              <w:bottom w:val="nil"/>
              <w:right w:val="nil"/>
            </w:tcBorders>
          </w:tcPr>
          <w:p w14:paraId="37E2E8E4" w14:textId="77777777" w:rsidR="00631BE2" w:rsidRPr="002E3E9C" w:rsidRDefault="00631BE2" w:rsidP="006053EE">
            <w:pPr>
              <w:pStyle w:val="Normal6a"/>
            </w:pPr>
            <w:r w:rsidRPr="002E3E9C">
              <w:rPr>
                <w:b/>
                <w:i/>
              </w:rPr>
              <w:t>–</w:t>
            </w:r>
            <w:r w:rsidRPr="002E3E9C">
              <w:tab/>
            </w:r>
            <w:r w:rsidRPr="002E3E9C">
              <w:rPr>
                <w:b/>
                <w:i/>
              </w:rPr>
              <w:t>der henviser til De Forenede Nationers havretskonvention (UNCLOS),</w:t>
            </w:r>
          </w:p>
        </w:tc>
      </w:tr>
    </w:tbl>
    <w:p w14:paraId="70327C9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E341B7" w14:textId="77777777" w:rsidR="00631BE2" w:rsidRPr="002E3E9C" w:rsidRDefault="00631BE2" w:rsidP="00631BE2">
      <w:r w:rsidRPr="002E3E9C">
        <w:rPr>
          <w:rStyle w:val="HideTWBExt"/>
          <w:color w:val="auto"/>
        </w:rPr>
        <w:t>&lt;/Amend&gt;</w:t>
      </w:r>
    </w:p>
    <w:p w14:paraId="7C0EE9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w:t>
      </w:r>
      <w:r w:rsidRPr="002E3E9C">
        <w:rPr>
          <w:rStyle w:val="HideTWBExt"/>
          <w:color w:val="auto"/>
        </w:rPr>
        <w:t>&lt;/NumAm&gt;</w:t>
      </w:r>
    </w:p>
    <w:p w14:paraId="631B3B5F"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26C19A55" w14:textId="77777777" w:rsidR="00631BE2" w:rsidRPr="002E3E9C" w:rsidRDefault="00631BE2" w:rsidP="00631BE2">
      <w:pPr>
        <w:pStyle w:val="NormalBold"/>
      </w:pPr>
      <w:r w:rsidRPr="002E3E9C">
        <w:rPr>
          <w:rStyle w:val="HideTWBExt"/>
          <w:b w:val="0"/>
          <w:color w:val="auto"/>
        </w:rPr>
        <w:t>&lt;/RepeatBlock-By&gt;</w:t>
      </w:r>
    </w:p>
    <w:p w14:paraId="6C4A7B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6383EE" w14:textId="77777777" w:rsidR="00631BE2" w:rsidRPr="002E3E9C" w:rsidRDefault="00631BE2" w:rsidP="00631BE2">
      <w:pPr>
        <w:pStyle w:val="NormalBold"/>
      </w:pPr>
      <w:r w:rsidRPr="002E3E9C">
        <w:rPr>
          <w:rStyle w:val="HideTWBExt"/>
          <w:color w:val="auto"/>
        </w:rPr>
        <w:t>&lt;Article&gt;</w:t>
      </w:r>
      <w:r w:rsidRPr="002E3E9C">
        <w:t>Henvisning 19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27D25E" w14:textId="77777777" w:rsidTr="006053EE">
        <w:trPr>
          <w:trHeight w:hRule="exact" w:val="240"/>
          <w:jc w:val="center"/>
        </w:trPr>
        <w:tc>
          <w:tcPr>
            <w:tcW w:w="9752" w:type="dxa"/>
            <w:gridSpan w:val="2"/>
            <w:tcBorders>
              <w:top w:val="nil"/>
              <w:left w:val="nil"/>
              <w:bottom w:val="nil"/>
              <w:right w:val="nil"/>
            </w:tcBorders>
          </w:tcPr>
          <w:p w14:paraId="04C8DF36" w14:textId="77777777" w:rsidR="00631BE2" w:rsidRPr="002E3E9C" w:rsidRDefault="00631BE2" w:rsidP="006053EE"/>
        </w:tc>
      </w:tr>
      <w:tr w:rsidR="005A00AF" w:rsidRPr="002E3E9C" w14:paraId="16DEE6E7" w14:textId="77777777" w:rsidTr="006053EE">
        <w:trPr>
          <w:trHeight w:val="240"/>
          <w:jc w:val="center"/>
        </w:trPr>
        <w:tc>
          <w:tcPr>
            <w:tcW w:w="4876" w:type="dxa"/>
            <w:tcBorders>
              <w:top w:val="nil"/>
              <w:left w:val="nil"/>
              <w:bottom w:val="nil"/>
              <w:right w:val="nil"/>
            </w:tcBorders>
          </w:tcPr>
          <w:p w14:paraId="77BE27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FA06AC" w14:textId="77777777" w:rsidR="00631BE2" w:rsidRPr="002E3E9C" w:rsidRDefault="00631BE2" w:rsidP="006053EE">
            <w:pPr>
              <w:pStyle w:val="AmColumnHeading"/>
            </w:pPr>
            <w:r w:rsidRPr="002E3E9C">
              <w:t>Ændringsforslag</w:t>
            </w:r>
          </w:p>
        </w:tc>
      </w:tr>
      <w:tr w:rsidR="005A00AF" w:rsidRPr="002E3E9C" w14:paraId="05E7DDBC" w14:textId="77777777" w:rsidTr="006053EE">
        <w:trPr>
          <w:jc w:val="center"/>
        </w:trPr>
        <w:tc>
          <w:tcPr>
            <w:tcW w:w="4876" w:type="dxa"/>
            <w:tcBorders>
              <w:top w:val="nil"/>
              <w:left w:val="nil"/>
              <w:bottom w:val="nil"/>
              <w:right w:val="nil"/>
            </w:tcBorders>
          </w:tcPr>
          <w:p w14:paraId="004CED69" w14:textId="77777777" w:rsidR="00631BE2" w:rsidRPr="002E3E9C" w:rsidRDefault="00631BE2" w:rsidP="006053EE">
            <w:pPr>
              <w:pStyle w:val="Normal6a"/>
            </w:pPr>
          </w:p>
        </w:tc>
        <w:tc>
          <w:tcPr>
            <w:tcW w:w="4876" w:type="dxa"/>
            <w:tcBorders>
              <w:top w:val="nil"/>
              <w:left w:val="nil"/>
              <w:bottom w:val="nil"/>
              <w:right w:val="nil"/>
            </w:tcBorders>
          </w:tcPr>
          <w:p w14:paraId="223C7F2E" w14:textId="77777777" w:rsidR="00631BE2" w:rsidRPr="002E3E9C" w:rsidRDefault="00631BE2" w:rsidP="006053EE">
            <w:pPr>
              <w:pStyle w:val="Normal6a"/>
            </w:pPr>
            <w:r w:rsidRPr="002E3E9C">
              <w:rPr>
                <w:b/>
                <w:i/>
              </w:rPr>
              <w:t>–</w:t>
            </w:r>
            <w:r w:rsidRPr="002E3E9C">
              <w:tab/>
            </w:r>
            <w:r w:rsidRPr="002E3E9C">
              <w:rPr>
                <w:b/>
                <w:i/>
              </w:rPr>
              <w:t>der henviser til FN's Generalforsamlings resolution af 25. september 2015 (70/1) med titlen "Ændring af vores samfund: 2030-dagsordenen for bæredygtig udvikling", særlig verdensmål for bæredygtig udvikling nr. 16 "Fremme fredelige og inkluderende samfund for bæredygtig udvikling, give adgang til retfærdighed for alle og bygge effektive, ansvarlige og inkluderende institutioner på alle niveauer",</w:t>
            </w:r>
          </w:p>
        </w:tc>
      </w:tr>
    </w:tbl>
    <w:p w14:paraId="2B3224E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BD8C54" w14:textId="77777777" w:rsidR="00631BE2" w:rsidRPr="002E3E9C" w:rsidRDefault="00631BE2" w:rsidP="00631BE2">
      <w:r w:rsidRPr="002E3E9C">
        <w:rPr>
          <w:rStyle w:val="HideTWBExt"/>
          <w:color w:val="auto"/>
        </w:rPr>
        <w:t>&lt;/Amend&gt;</w:t>
      </w:r>
    </w:p>
    <w:p w14:paraId="280DC7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w:t>
      </w:r>
      <w:r w:rsidRPr="002E3E9C">
        <w:rPr>
          <w:rStyle w:val="HideTWBExt"/>
          <w:color w:val="auto"/>
        </w:rPr>
        <w:t>&lt;/NumAm&gt;</w:t>
      </w:r>
    </w:p>
    <w:p w14:paraId="33B0A66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AEDD195" w14:textId="77777777" w:rsidR="00631BE2" w:rsidRPr="002E3E9C" w:rsidRDefault="00631BE2" w:rsidP="00631BE2">
      <w:pPr>
        <w:pStyle w:val="NormalBold"/>
      </w:pPr>
      <w:r w:rsidRPr="002E3E9C">
        <w:rPr>
          <w:rStyle w:val="HideTWBExt"/>
          <w:b w:val="0"/>
          <w:color w:val="auto"/>
        </w:rPr>
        <w:t>&lt;/RepeatBlock-By&gt;</w:t>
      </w:r>
    </w:p>
    <w:p w14:paraId="308E122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5A3D06" w14:textId="77777777" w:rsidR="00631BE2" w:rsidRPr="002E3E9C" w:rsidRDefault="00631BE2" w:rsidP="00631BE2">
      <w:pPr>
        <w:pStyle w:val="NormalBold"/>
      </w:pPr>
      <w:r w:rsidRPr="002E3E9C">
        <w:rPr>
          <w:rStyle w:val="HideTWBExt"/>
          <w:color w:val="auto"/>
        </w:rPr>
        <w:t>&lt;Article&gt;</w:t>
      </w:r>
      <w:r w:rsidRPr="002E3E9C">
        <w:t>Henvisning 21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408A85" w14:textId="77777777" w:rsidTr="006053EE">
        <w:trPr>
          <w:trHeight w:hRule="exact" w:val="240"/>
          <w:jc w:val="center"/>
        </w:trPr>
        <w:tc>
          <w:tcPr>
            <w:tcW w:w="9752" w:type="dxa"/>
            <w:gridSpan w:val="2"/>
            <w:tcBorders>
              <w:top w:val="nil"/>
              <w:left w:val="nil"/>
              <w:bottom w:val="nil"/>
              <w:right w:val="nil"/>
            </w:tcBorders>
          </w:tcPr>
          <w:p w14:paraId="01E40280" w14:textId="77777777" w:rsidR="00631BE2" w:rsidRPr="002E3E9C" w:rsidRDefault="00631BE2" w:rsidP="006053EE"/>
        </w:tc>
      </w:tr>
      <w:tr w:rsidR="005A00AF" w:rsidRPr="002E3E9C" w14:paraId="4A57109C" w14:textId="77777777" w:rsidTr="006053EE">
        <w:trPr>
          <w:trHeight w:val="240"/>
          <w:jc w:val="center"/>
        </w:trPr>
        <w:tc>
          <w:tcPr>
            <w:tcW w:w="4876" w:type="dxa"/>
            <w:tcBorders>
              <w:top w:val="nil"/>
              <w:left w:val="nil"/>
              <w:bottom w:val="nil"/>
              <w:right w:val="nil"/>
            </w:tcBorders>
          </w:tcPr>
          <w:p w14:paraId="7E0ED5A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264CA5" w14:textId="77777777" w:rsidR="00631BE2" w:rsidRPr="002E3E9C" w:rsidRDefault="00631BE2" w:rsidP="006053EE">
            <w:pPr>
              <w:pStyle w:val="AmColumnHeading"/>
            </w:pPr>
            <w:r w:rsidRPr="002E3E9C">
              <w:t>Ændringsforslag</w:t>
            </w:r>
          </w:p>
        </w:tc>
      </w:tr>
      <w:tr w:rsidR="005A00AF" w:rsidRPr="002E3E9C" w14:paraId="4D0B1628" w14:textId="77777777" w:rsidTr="006053EE">
        <w:trPr>
          <w:jc w:val="center"/>
        </w:trPr>
        <w:tc>
          <w:tcPr>
            <w:tcW w:w="4876" w:type="dxa"/>
            <w:tcBorders>
              <w:top w:val="nil"/>
              <w:left w:val="nil"/>
              <w:bottom w:val="nil"/>
              <w:right w:val="nil"/>
            </w:tcBorders>
          </w:tcPr>
          <w:p w14:paraId="09251322" w14:textId="77777777" w:rsidR="00631BE2" w:rsidRPr="002E3E9C" w:rsidRDefault="00631BE2" w:rsidP="006053EE">
            <w:pPr>
              <w:pStyle w:val="Normal6a"/>
            </w:pPr>
          </w:p>
        </w:tc>
        <w:tc>
          <w:tcPr>
            <w:tcW w:w="4876" w:type="dxa"/>
            <w:tcBorders>
              <w:top w:val="nil"/>
              <w:left w:val="nil"/>
              <w:bottom w:val="nil"/>
              <w:right w:val="nil"/>
            </w:tcBorders>
          </w:tcPr>
          <w:p w14:paraId="6E5BA663" w14:textId="77777777" w:rsidR="00631BE2" w:rsidRPr="002E3E9C" w:rsidRDefault="00631BE2" w:rsidP="006053EE">
            <w:pPr>
              <w:pStyle w:val="Normal6a"/>
            </w:pPr>
            <w:r w:rsidRPr="002E3E9C">
              <w:rPr>
                <w:b/>
                <w:i/>
              </w:rPr>
              <w:t>–</w:t>
            </w:r>
            <w:r w:rsidRPr="002E3E9C">
              <w:tab/>
            </w:r>
            <w:r w:rsidRPr="002E3E9C">
              <w:rPr>
                <w:b/>
                <w:i/>
              </w:rPr>
              <w:t>der henviser til de tre fælles erklæringer om EU-NATO-samarbejdet, som blev undertegnet henholdsvis den 8. juli 2016, den 10. juli 2018 og den 10. januar 2023,</w:t>
            </w:r>
          </w:p>
        </w:tc>
      </w:tr>
    </w:tbl>
    <w:p w14:paraId="3D5DCF7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ED5815" w14:textId="77777777" w:rsidR="00631BE2" w:rsidRPr="002E3E9C" w:rsidRDefault="00631BE2" w:rsidP="00631BE2">
      <w:r w:rsidRPr="002E3E9C">
        <w:rPr>
          <w:rStyle w:val="HideTWBExt"/>
          <w:color w:val="auto"/>
        </w:rPr>
        <w:t>&lt;/Amend&gt;</w:t>
      </w:r>
    </w:p>
    <w:p w14:paraId="6BD0D1F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w:t>
      </w:r>
      <w:r w:rsidRPr="002E3E9C">
        <w:rPr>
          <w:rStyle w:val="HideTWBExt"/>
          <w:color w:val="auto"/>
        </w:rPr>
        <w:t>&lt;/NumAm&gt;</w:t>
      </w:r>
    </w:p>
    <w:p w14:paraId="45130DE6"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7091A6F" w14:textId="77777777" w:rsidR="00631BE2" w:rsidRPr="002E3E9C" w:rsidRDefault="00631BE2" w:rsidP="00631BE2">
      <w:pPr>
        <w:pStyle w:val="NormalBold"/>
      </w:pPr>
      <w:r w:rsidRPr="002E3E9C">
        <w:rPr>
          <w:rStyle w:val="HideTWBExt"/>
          <w:b w:val="0"/>
          <w:color w:val="auto"/>
        </w:rPr>
        <w:t>&lt;/RepeatBlock-By&gt;</w:t>
      </w:r>
    </w:p>
    <w:p w14:paraId="0347BA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D1CBC6" w14:textId="77777777" w:rsidR="00631BE2" w:rsidRPr="002E3E9C" w:rsidRDefault="00631BE2" w:rsidP="00631BE2">
      <w:pPr>
        <w:pStyle w:val="NormalBold"/>
      </w:pPr>
      <w:r w:rsidRPr="002E3E9C">
        <w:rPr>
          <w:rStyle w:val="HideTWBExt"/>
          <w:color w:val="auto"/>
        </w:rPr>
        <w:t>&lt;Article&gt;</w:t>
      </w:r>
      <w:r w:rsidRPr="002E3E9C">
        <w:t>Henvisning 21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788E34" w14:textId="77777777" w:rsidTr="006053EE">
        <w:trPr>
          <w:trHeight w:hRule="exact" w:val="240"/>
          <w:jc w:val="center"/>
        </w:trPr>
        <w:tc>
          <w:tcPr>
            <w:tcW w:w="9752" w:type="dxa"/>
            <w:gridSpan w:val="2"/>
            <w:tcBorders>
              <w:top w:val="nil"/>
              <w:left w:val="nil"/>
              <w:bottom w:val="nil"/>
              <w:right w:val="nil"/>
            </w:tcBorders>
          </w:tcPr>
          <w:p w14:paraId="188362F8" w14:textId="77777777" w:rsidR="00631BE2" w:rsidRPr="002E3E9C" w:rsidRDefault="00631BE2" w:rsidP="006053EE"/>
        </w:tc>
      </w:tr>
      <w:tr w:rsidR="005A00AF" w:rsidRPr="002E3E9C" w14:paraId="4E4E3EB0" w14:textId="77777777" w:rsidTr="006053EE">
        <w:trPr>
          <w:trHeight w:val="240"/>
          <w:jc w:val="center"/>
        </w:trPr>
        <w:tc>
          <w:tcPr>
            <w:tcW w:w="4876" w:type="dxa"/>
            <w:tcBorders>
              <w:top w:val="nil"/>
              <w:left w:val="nil"/>
              <w:bottom w:val="nil"/>
              <w:right w:val="nil"/>
            </w:tcBorders>
          </w:tcPr>
          <w:p w14:paraId="42F406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B0237D" w14:textId="77777777" w:rsidR="00631BE2" w:rsidRPr="002E3E9C" w:rsidRDefault="00631BE2" w:rsidP="006053EE">
            <w:pPr>
              <w:pStyle w:val="AmColumnHeading"/>
            </w:pPr>
            <w:r w:rsidRPr="002E3E9C">
              <w:t>Ændringsforslag</w:t>
            </w:r>
          </w:p>
        </w:tc>
      </w:tr>
      <w:tr w:rsidR="005A00AF" w:rsidRPr="002E3E9C" w14:paraId="0D120427" w14:textId="77777777" w:rsidTr="006053EE">
        <w:trPr>
          <w:jc w:val="center"/>
        </w:trPr>
        <w:tc>
          <w:tcPr>
            <w:tcW w:w="4876" w:type="dxa"/>
            <w:tcBorders>
              <w:top w:val="nil"/>
              <w:left w:val="nil"/>
              <w:bottom w:val="nil"/>
              <w:right w:val="nil"/>
            </w:tcBorders>
          </w:tcPr>
          <w:p w14:paraId="2AC7BC55" w14:textId="77777777" w:rsidR="00631BE2" w:rsidRPr="002E3E9C" w:rsidRDefault="00631BE2" w:rsidP="006053EE">
            <w:pPr>
              <w:pStyle w:val="Normal6a"/>
            </w:pPr>
          </w:p>
        </w:tc>
        <w:tc>
          <w:tcPr>
            <w:tcW w:w="4876" w:type="dxa"/>
            <w:tcBorders>
              <w:top w:val="nil"/>
              <w:left w:val="nil"/>
              <w:bottom w:val="nil"/>
              <w:right w:val="nil"/>
            </w:tcBorders>
          </w:tcPr>
          <w:p w14:paraId="4B90CCEA" w14:textId="77777777" w:rsidR="00631BE2" w:rsidRPr="002E3E9C" w:rsidRDefault="00631BE2" w:rsidP="006053EE">
            <w:pPr>
              <w:pStyle w:val="Normal6a"/>
            </w:pPr>
            <w:r w:rsidRPr="002E3E9C">
              <w:rPr>
                <w:b/>
                <w:i/>
              </w:rPr>
              <w:t>–</w:t>
            </w:r>
            <w:r w:rsidRPr="002E3E9C">
              <w:tab/>
            </w:r>
            <w:r w:rsidRPr="002E3E9C">
              <w:rPr>
                <w:b/>
                <w:i/>
              </w:rPr>
              <w:t>der henviser til den fælles erklæring af 10. januar 2023 om EU-NATO-samarbejdet,</w:t>
            </w:r>
          </w:p>
        </w:tc>
      </w:tr>
    </w:tbl>
    <w:p w14:paraId="0736092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0A3E30" w14:textId="77777777" w:rsidR="00631BE2" w:rsidRPr="002E3E9C" w:rsidRDefault="00631BE2" w:rsidP="00631BE2">
      <w:r w:rsidRPr="002E3E9C">
        <w:rPr>
          <w:rStyle w:val="HideTWBExt"/>
          <w:color w:val="auto"/>
        </w:rPr>
        <w:lastRenderedPageBreak/>
        <w:t>&lt;/Amend&gt;</w:t>
      </w:r>
    </w:p>
    <w:p w14:paraId="657542E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w:t>
      </w:r>
      <w:r w:rsidRPr="002E3E9C">
        <w:rPr>
          <w:rStyle w:val="HideTWBExt"/>
          <w:color w:val="auto"/>
        </w:rPr>
        <w:t>&lt;/NumAm&gt;</w:t>
      </w:r>
    </w:p>
    <w:p w14:paraId="5E95198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900EF97" w14:textId="77777777" w:rsidR="00631BE2" w:rsidRPr="002E3E9C" w:rsidRDefault="00631BE2" w:rsidP="00631BE2">
      <w:pPr>
        <w:pStyle w:val="NormalBold"/>
      </w:pPr>
      <w:r w:rsidRPr="002E3E9C">
        <w:rPr>
          <w:rStyle w:val="HideTWBExt"/>
          <w:b w:val="0"/>
          <w:color w:val="auto"/>
        </w:rPr>
        <w:t>&lt;/RepeatBlock-By&gt;</w:t>
      </w:r>
    </w:p>
    <w:p w14:paraId="53F439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B4A7A62" w14:textId="77777777" w:rsidR="00631BE2" w:rsidRPr="002E3E9C" w:rsidRDefault="00631BE2" w:rsidP="00631BE2">
      <w:pPr>
        <w:pStyle w:val="NormalBold"/>
      </w:pPr>
      <w:r w:rsidRPr="002E3E9C">
        <w:rPr>
          <w:rStyle w:val="HideTWBExt"/>
          <w:color w:val="auto"/>
        </w:rPr>
        <w:t>&lt;Article&gt;</w:t>
      </w:r>
      <w:r w:rsidRPr="002E3E9C">
        <w:t>Henvisning 21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A92E921" w14:textId="77777777" w:rsidTr="006053EE">
        <w:trPr>
          <w:trHeight w:hRule="exact" w:val="240"/>
          <w:jc w:val="center"/>
        </w:trPr>
        <w:tc>
          <w:tcPr>
            <w:tcW w:w="9752" w:type="dxa"/>
            <w:gridSpan w:val="2"/>
            <w:tcBorders>
              <w:top w:val="nil"/>
              <w:left w:val="nil"/>
              <w:bottom w:val="nil"/>
              <w:right w:val="nil"/>
            </w:tcBorders>
          </w:tcPr>
          <w:p w14:paraId="5345DF43" w14:textId="77777777" w:rsidR="00631BE2" w:rsidRPr="002E3E9C" w:rsidRDefault="00631BE2" w:rsidP="006053EE"/>
        </w:tc>
      </w:tr>
      <w:tr w:rsidR="005A00AF" w:rsidRPr="002E3E9C" w14:paraId="4851D4C5" w14:textId="77777777" w:rsidTr="006053EE">
        <w:trPr>
          <w:trHeight w:val="240"/>
          <w:jc w:val="center"/>
        </w:trPr>
        <w:tc>
          <w:tcPr>
            <w:tcW w:w="4876" w:type="dxa"/>
            <w:tcBorders>
              <w:top w:val="nil"/>
              <w:left w:val="nil"/>
              <w:bottom w:val="nil"/>
              <w:right w:val="nil"/>
            </w:tcBorders>
          </w:tcPr>
          <w:p w14:paraId="31065E0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51C726" w14:textId="77777777" w:rsidR="00631BE2" w:rsidRPr="002E3E9C" w:rsidRDefault="00631BE2" w:rsidP="006053EE">
            <w:pPr>
              <w:pStyle w:val="AmColumnHeading"/>
            </w:pPr>
            <w:r w:rsidRPr="002E3E9C">
              <w:t>Ændringsforslag</w:t>
            </w:r>
          </w:p>
        </w:tc>
      </w:tr>
      <w:tr w:rsidR="005A00AF" w:rsidRPr="002E3E9C" w14:paraId="03027FC2" w14:textId="77777777" w:rsidTr="006053EE">
        <w:trPr>
          <w:jc w:val="center"/>
        </w:trPr>
        <w:tc>
          <w:tcPr>
            <w:tcW w:w="4876" w:type="dxa"/>
            <w:tcBorders>
              <w:top w:val="nil"/>
              <w:left w:val="nil"/>
              <w:bottom w:val="nil"/>
              <w:right w:val="nil"/>
            </w:tcBorders>
          </w:tcPr>
          <w:p w14:paraId="065C6CDA" w14:textId="77777777" w:rsidR="00631BE2" w:rsidRPr="002E3E9C" w:rsidRDefault="00631BE2" w:rsidP="006053EE">
            <w:pPr>
              <w:pStyle w:val="Normal6a"/>
            </w:pPr>
          </w:p>
        </w:tc>
        <w:tc>
          <w:tcPr>
            <w:tcW w:w="4876" w:type="dxa"/>
            <w:tcBorders>
              <w:top w:val="nil"/>
              <w:left w:val="nil"/>
              <w:bottom w:val="nil"/>
              <w:right w:val="nil"/>
            </w:tcBorders>
          </w:tcPr>
          <w:p w14:paraId="22C88E29" w14:textId="77777777" w:rsidR="00631BE2" w:rsidRPr="002E3E9C" w:rsidRDefault="00631BE2" w:rsidP="006053EE">
            <w:pPr>
              <w:pStyle w:val="Normal6a"/>
            </w:pPr>
            <w:r w:rsidRPr="002E3E9C">
              <w:rPr>
                <w:b/>
                <w:i/>
              </w:rPr>
              <w:t>–</w:t>
            </w:r>
            <w:r w:rsidRPr="002E3E9C">
              <w:tab/>
            </w:r>
            <w:r w:rsidRPr="002E3E9C">
              <w:rPr>
                <w:b/>
                <w:i/>
              </w:rPr>
              <w:t>der henviser til erklæringen fra topmødet i Madrid, som blev vedtaget på NATO's Nordatlantiske Råds møde i Madrid den 29. juni 2022,</w:t>
            </w:r>
          </w:p>
        </w:tc>
      </w:tr>
    </w:tbl>
    <w:p w14:paraId="11EBE62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1EA4F1A" w14:textId="77777777" w:rsidR="00631BE2" w:rsidRPr="002E3E9C" w:rsidRDefault="00631BE2" w:rsidP="00631BE2">
      <w:r w:rsidRPr="002E3E9C">
        <w:rPr>
          <w:rStyle w:val="HideTWBExt"/>
          <w:color w:val="auto"/>
        </w:rPr>
        <w:t>&lt;/Amend&gt;</w:t>
      </w:r>
    </w:p>
    <w:p w14:paraId="17985F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w:t>
      </w:r>
      <w:r w:rsidRPr="002E3E9C">
        <w:rPr>
          <w:rStyle w:val="HideTWBExt"/>
          <w:color w:val="auto"/>
        </w:rPr>
        <w:t>&lt;/NumAm&gt;</w:t>
      </w:r>
    </w:p>
    <w:p w14:paraId="4BA1A08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299658B" w14:textId="77777777" w:rsidR="00631BE2" w:rsidRPr="002E3E9C" w:rsidRDefault="00631BE2" w:rsidP="00631BE2">
      <w:pPr>
        <w:pStyle w:val="NormalBold"/>
      </w:pPr>
      <w:r w:rsidRPr="002E3E9C">
        <w:rPr>
          <w:rStyle w:val="HideTWBExt"/>
          <w:b w:val="0"/>
          <w:color w:val="auto"/>
        </w:rPr>
        <w:t>&lt;/RepeatBlock-By&gt;</w:t>
      </w:r>
    </w:p>
    <w:p w14:paraId="21D945F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5CC3C2" w14:textId="77777777" w:rsidR="00631BE2" w:rsidRPr="002E3E9C" w:rsidRDefault="00631BE2" w:rsidP="00631BE2">
      <w:pPr>
        <w:pStyle w:val="NormalBold"/>
      </w:pPr>
      <w:r w:rsidRPr="002E3E9C">
        <w:rPr>
          <w:rStyle w:val="HideTWBExt"/>
          <w:color w:val="auto"/>
        </w:rPr>
        <w:t>&lt;Article&gt;</w:t>
      </w:r>
      <w:r w:rsidRPr="002E3E9C">
        <w:t>Henvisning 21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FBB138C" w14:textId="77777777" w:rsidTr="006053EE">
        <w:trPr>
          <w:trHeight w:hRule="exact" w:val="240"/>
          <w:jc w:val="center"/>
        </w:trPr>
        <w:tc>
          <w:tcPr>
            <w:tcW w:w="9752" w:type="dxa"/>
            <w:gridSpan w:val="2"/>
            <w:tcBorders>
              <w:top w:val="nil"/>
              <w:left w:val="nil"/>
              <w:bottom w:val="nil"/>
              <w:right w:val="nil"/>
            </w:tcBorders>
          </w:tcPr>
          <w:p w14:paraId="2CCEAC77" w14:textId="77777777" w:rsidR="00631BE2" w:rsidRPr="002E3E9C" w:rsidRDefault="00631BE2" w:rsidP="006053EE"/>
        </w:tc>
      </w:tr>
      <w:tr w:rsidR="005A00AF" w:rsidRPr="002E3E9C" w14:paraId="2AB6C349" w14:textId="77777777" w:rsidTr="006053EE">
        <w:trPr>
          <w:trHeight w:val="240"/>
          <w:jc w:val="center"/>
        </w:trPr>
        <w:tc>
          <w:tcPr>
            <w:tcW w:w="4876" w:type="dxa"/>
            <w:tcBorders>
              <w:top w:val="nil"/>
              <w:left w:val="nil"/>
              <w:bottom w:val="nil"/>
              <w:right w:val="nil"/>
            </w:tcBorders>
          </w:tcPr>
          <w:p w14:paraId="16E98B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8A5C657" w14:textId="77777777" w:rsidR="00631BE2" w:rsidRPr="002E3E9C" w:rsidRDefault="00631BE2" w:rsidP="006053EE">
            <w:pPr>
              <w:pStyle w:val="AmColumnHeading"/>
            </w:pPr>
            <w:r w:rsidRPr="002E3E9C">
              <w:t>Ændringsforslag</w:t>
            </w:r>
          </w:p>
        </w:tc>
      </w:tr>
      <w:tr w:rsidR="005A00AF" w:rsidRPr="002E3E9C" w14:paraId="08FF2C82" w14:textId="77777777" w:rsidTr="006053EE">
        <w:trPr>
          <w:jc w:val="center"/>
        </w:trPr>
        <w:tc>
          <w:tcPr>
            <w:tcW w:w="4876" w:type="dxa"/>
            <w:tcBorders>
              <w:top w:val="nil"/>
              <w:left w:val="nil"/>
              <w:bottom w:val="nil"/>
              <w:right w:val="nil"/>
            </w:tcBorders>
          </w:tcPr>
          <w:p w14:paraId="406E8C87" w14:textId="77777777" w:rsidR="00631BE2" w:rsidRPr="002E3E9C" w:rsidRDefault="00631BE2" w:rsidP="006053EE">
            <w:pPr>
              <w:pStyle w:val="Normal6a"/>
            </w:pPr>
          </w:p>
        </w:tc>
        <w:tc>
          <w:tcPr>
            <w:tcW w:w="4876" w:type="dxa"/>
            <w:tcBorders>
              <w:top w:val="nil"/>
              <w:left w:val="nil"/>
              <w:bottom w:val="nil"/>
              <w:right w:val="nil"/>
            </w:tcBorders>
          </w:tcPr>
          <w:p w14:paraId="6C11FC0B" w14:textId="77777777" w:rsidR="00631BE2" w:rsidRPr="002E3E9C" w:rsidRDefault="00631BE2" w:rsidP="006053EE">
            <w:pPr>
              <w:pStyle w:val="Normal6a"/>
            </w:pPr>
            <w:r w:rsidRPr="002E3E9C">
              <w:rPr>
                <w:b/>
                <w:i/>
              </w:rPr>
              <w:t>–</w:t>
            </w:r>
            <w:r w:rsidRPr="002E3E9C">
              <w:tab/>
            </w:r>
            <w:r w:rsidRPr="002E3E9C">
              <w:rPr>
                <w:b/>
                <w:i/>
              </w:rPr>
              <w:t>der henviser til NATO's strategiske koncept for 2022 og kommunikéet fra NATO-topmødet i Vilnius i 2023,</w:t>
            </w:r>
          </w:p>
        </w:tc>
      </w:tr>
    </w:tbl>
    <w:p w14:paraId="405B2A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46B0E1A" w14:textId="77777777" w:rsidR="00631BE2" w:rsidRPr="002E3E9C" w:rsidRDefault="00631BE2" w:rsidP="00631BE2">
      <w:r w:rsidRPr="002E3E9C">
        <w:rPr>
          <w:rStyle w:val="HideTWBExt"/>
          <w:color w:val="auto"/>
        </w:rPr>
        <w:t>&lt;/Amend&gt;</w:t>
      </w:r>
    </w:p>
    <w:p w14:paraId="367B0E1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w:t>
      </w:r>
      <w:r w:rsidRPr="002E3E9C">
        <w:rPr>
          <w:rStyle w:val="HideTWBExt"/>
          <w:color w:val="auto"/>
        </w:rPr>
        <w:t>&lt;/NumAm&gt;</w:t>
      </w:r>
    </w:p>
    <w:p w14:paraId="29D75B59"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45D82F83" w14:textId="77777777" w:rsidR="00631BE2" w:rsidRPr="002E3E9C" w:rsidRDefault="00631BE2" w:rsidP="00631BE2">
      <w:pPr>
        <w:pStyle w:val="NormalBold"/>
      </w:pPr>
      <w:r w:rsidRPr="002E3E9C">
        <w:rPr>
          <w:rStyle w:val="HideTWBExt"/>
          <w:b w:val="0"/>
          <w:color w:val="auto"/>
        </w:rPr>
        <w:t>&lt;/RepeatBlock-By&gt;</w:t>
      </w:r>
    </w:p>
    <w:p w14:paraId="11A387B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992F46" w14:textId="77777777" w:rsidR="00631BE2" w:rsidRPr="002E3E9C" w:rsidRDefault="00631BE2" w:rsidP="00631BE2">
      <w:pPr>
        <w:pStyle w:val="NormalBold"/>
      </w:pPr>
      <w:r w:rsidRPr="002E3E9C">
        <w:rPr>
          <w:rStyle w:val="HideTWBExt"/>
          <w:color w:val="auto"/>
        </w:rPr>
        <w:t>&lt;Article&gt;</w:t>
      </w:r>
      <w:r w:rsidRPr="002E3E9C">
        <w:t>Henvisning 21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7AC180" w14:textId="77777777" w:rsidTr="006053EE">
        <w:trPr>
          <w:trHeight w:hRule="exact" w:val="240"/>
          <w:jc w:val="center"/>
        </w:trPr>
        <w:tc>
          <w:tcPr>
            <w:tcW w:w="9752" w:type="dxa"/>
            <w:gridSpan w:val="2"/>
            <w:tcBorders>
              <w:top w:val="nil"/>
              <w:left w:val="nil"/>
              <w:bottom w:val="nil"/>
              <w:right w:val="nil"/>
            </w:tcBorders>
          </w:tcPr>
          <w:p w14:paraId="14B75D16" w14:textId="77777777" w:rsidR="00631BE2" w:rsidRPr="002E3E9C" w:rsidRDefault="00631BE2" w:rsidP="006053EE"/>
        </w:tc>
      </w:tr>
      <w:tr w:rsidR="005A00AF" w:rsidRPr="002E3E9C" w14:paraId="2A5FC317" w14:textId="77777777" w:rsidTr="006053EE">
        <w:trPr>
          <w:trHeight w:val="240"/>
          <w:jc w:val="center"/>
        </w:trPr>
        <w:tc>
          <w:tcPr>
            <w:tcW w:w="4876" w:type="dxa"/>
            <w:tcBorders>
              <w:top w:val="nil"/>
              <w:left w:val="nil"/>
              <w:bottom w:val="nil"/>
              <w:right w:val="nil"/>
            </w:tcBorders>
          </w:tcPr>
          <w:p w14:paraId="555E214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301344" w14:textId="77777777" w:rsidR="00631BE2" w:rsidRPr="002E3E9C" w:rsidRDefault="00631BE2" w:rsidP="006053EE">
            <w:pPr>
              <w:pStyle w:val="AmColumnHeading"/>
            </w:pPr>
            <w:r w:rsidRPr="002E3E9C">
              <w:t>Ændringsforslag</w:t>
            </w:r>
          </w:p>
        </w:tc>
      </w:tr>
      <w:tr w:rsidR="005A00AF" w:rsidRPr="002E3E9C" w14:paraId="3B804D9A" w14:textId="77777777" w:rsidTr="006053EE">
        <w:trPr>
          <w:jc w:val="center"/>
        </w:trPr>
        <w:tc>
          <w:tcPr>
            <w:tcW w:w="4876" w:type="dxa"/>
            <w:tcBorders>
              <w:top w:val="nil"/>
              <w:left w:val="nil"/>
              <w:bottom w:val="nil"/>
              <w:right w:val="nil"/>
            </w:tcBorders>
          </w:tcPr>
          <w:p w14:paraId="36CC035A" w14:textId="77777777" w:rsidR="00631BE2" w:rsidRPr="002E3E9C" w:rsidRDefault="00631BE2" w:rsidP="006053EE">
            <w:pPr>
              <w:pStyle w:val="Normal6a"/>
            </w:pPr>
          </w:p>
        </w:tc>
        <w:tc>
          <w:tcPr>
            <w:tcW w:w="4876" w:type="dxa"/>
            <w:tcBorders>
              <w:top w:val="nil"/>
              <w:left w:val="nil"/>
              <w:bottom w:val="nil"/>
              <w:right w:val="nil"/>
            </w:tcBorders>
          </w:tcPr>
          <w:p w14:paraId="4BA95DCD" w14:textId="77777777" w:rsidR="00631BE2" w:rsidRPr="002E3E9C" w:rsidRDefault="00631BE2" w:rsidP="006053EE">
            <w:pPr>
              <w:pStyle w:val="Normal6a"/>
            </w:pPr>
            <w:r w:rsidRPr="002E3E9C">
              <w:rPr>
                <w:b/>
                <w:i/>
              </w:rPr>
              <w:t>–</w:t>
            </w:r>
            <w:r w:rsidRPr="002E3E9C">
              <w:tab/>
            </w:r>
            <w:r w:rsidRPr="002E3E9C">
              <w:rPr>
                <w:b/>
                <w:i/>
              </w:rPr>
              <w:t xml:space="preserve">der henviser til den niende statusrapport om gennemførelsen af det fælles sæt af forslag, som blev godkendt af EU-Rådet og Det Nordatlantiske Råd den 6. december 2016 og den 5. december 2017, og som Unionens højtstående repræsentant for udenrigsanliggender og </w:t>
            </w:r>
            <w:r w:rsidRPr="002E3E9C">
              <w:rPr>
                <w:b/>
                <w:i/>
              </w:rPr>
              <w:lastRenderedPageBreak/>
              <w:t>sikkerhedspolitik og næstformand for Kommissionen (HR/NF) og NATO's generalsekretær forelagde for EU-Rådet og Det Nordatlantiske Råd den 13. juni 2024,</w:t>
            </w:r>
          </w:p>
        </w:tc>
      </w:tr>
    </w:tbl>
    <w:p w14:paraId="442DD56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D609CB2" w14:textId="77777777" w:rsidR="00631BE2" w:rsidRPr="002E3E9C" w:rsidRDefault="00631BE2" w:rsidP="00631BE2">
      <w:r w:rsidRPr="002E3E9C">
        <w:rPr>
          <w:rStyle w:val="HideTWBExt"/>
          <w:color w:val="auto"/>
        </w:rPr>
        <w:t>&lt;/Amend&gt;</w:t>
      </w:r>
    </w:p>
    <w:p w14:paraId="191D88A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w:t>
      </w:r>
      <w:r w:rsidRPr="002E3E9C">
        <w:rPr>
          <w:rStyle w:val="HideTWBExt"/>
          <w:color w:val="auto"/>
        </w:rPr>
        <w:t>&lt;/NumAm&gt;</w:t>
      </w:r>
    </w:p>
    <w:p w14:paraId="1D103FD1"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136D03E7" w14:textId="77777777" w:rsidR="00631BE2" w:rsidRPr="002E3E9C" w:rsidRDefault="00631BE2" w:rsidP="00631BE2">
      <w:pPr>
        <w:pStyle w:val="NormalBold"/>
      </w:pPr>
      <w:r w:rsidRPr="002E3E9C">
        <w:rPr>
          <w:rStyle w:val="HideTWBExt"/>
          <w:b w:val="0"/>
          <w:color w:val="auto"/>
        </w:rPr>
        <w:t>&lt;/RepeatBlock-By&gt;</w:t>
      </w:r>
    </w:p>
    <w:p w14:paraId="583B79A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CB5DE9D" w14:textId="77777777" w:rsidR="00631BE2" w:rsidRPr="002E3E9C" w:rsidRDefault="00631BE2" w:rsidP="00631BE2">
      <w:pPr>
        <w:pStyle w:val="NormalBold"/>
      </w:pPr>
      <w:r w:rsidRPr="002E3E9C">
        <w:rPr>
          <w:rStyle w:val="HideTWBExt"/>
          <w:color w:val="auto"/>
        </w:rPr>
        <w:t>&lt;Article&gt;</w:t>
      </w:r>
      <w:r w:rsidRPr="002E3E9C">
        <w:t>Henvisning 21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6B43C49" w14:textId="77777777" w:rsidTr="006053EE">
        <w:trPr>
          <w:trHeight w:hRule="exact" w:val="240"/>
          <w:jc w:val="center"/>
        </w:trPr>
        <w:tc>
          <w:tcPr>
            <w:tcW w:w="9752" w:type="dxa"/>
            <w:gridSpan w:val="2"/>
            <w:tcBorders>
              <w:top w:val="nil"/>
              <w:left w:val="nil"/>
              <w:bottom w:val="nil"/>
              <w:right w:val="nil"/>
            </w:tcBorders>
          </w:tcPr>
          <w:p w14:paraId="682A3806" w14:textId="77777777" w:rsidR="00631BE2" w:rsidRPr="002E3E9C" w:rsidRDefault="00631BE2" w:rsidP="006053EE"/>
        </w:tc>
      </w:tr>
      <w:tr w:rsidR="005A00AF" w:rsidRPr="002E3E9C" w14:paraId="5EDC3DD6" w14:textId="77777777" w:rsidTr="006053EE">
        <w:trPr>
          <w:trHeight w:val="240"/>
          <w:jc w:val="center"/>
        </w:trPr>
        <w:tc>
          <w:tcPr>
            <w:tcW w:w="4876" w:type="dxa"/>
            <w:tcBorders>
              <w:top w:val="nil"/>
              <w:left w:val="nil"/>
              <w:bottom w:val="nil"/>
              <w:right w:val="nil"/>
            </w:tcBorders>
          </w:tcPr>
          <w:p w14:paraId="3B798AE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D24CE1" w14:textId="77777777" w:rsidR="00631BE2" w:rsidRPr="002E3E9C" w:rsidRDefault="00631BE2" w:rsidP="006053EE">
            <w:pPr>
              <w:pStyle w:val="AmColumnHeading"/>
            </w:pPr>
            <w:r w:rsidRPr="002E3E9C">
              <w:t>Ændringsforslag</w:t>
            </w:r>
          </w:p>
        </w:tc>
      </w:tr>
      <w:tr w:rsidR="005A00AF" w:rsidRPr="002E3E9C" w14:paraId="00C1BB7F" w14:textId="77777777" w:rsidTr="006053EE">
        <w:trPr>
          <w:jc w:val="center"/>
        </w:trPr>
        <w:tc>
          <w:tcPr>
            <w:tcW w:w="4876" w:type="dxa"/>
            <w:tcBorders>
              <w:top w:val="nil"/>
              <w:left w:val="nil"/>
              <w:bottom w:val="nil"/>
              <w:right w:val="nil"/>
            </w:tcBorders>
          </w:tcPr>
          <w:p w14:paraId="423D1C60" w14:textId="77777777" w:rsidR="00631BE2" w:rsidRPr="002E3E9C" w:rsidRDefault="00631BE2" w:rsidP="006053EE">
            <w:pPr>
              <w:pStyle w:val="Normal6a"/>
            </w:pPr>
          </w:p>
        </w:tc>
        <w:tc>
          <w:tcPr>
            <w:tcW w:w="4876" w:type="dxa"/>
            <w:tcBorders>
              <w:top w:val="nil"/>
              <w:left w:val="nil"/>
              <w:bottom w:val="nil"/>
              <w:right w:val="nil"/>
            </w:tcBorders>
          </w:tcPr>
          <w:p w14:paraId="3D765C5A" w14:textId="77777777" w:rsidR="00631BE2" w:rsidRPr="002E3E9C" w:rsidRDefault="00631BE2" w:rsidP="006053EE">
            <w:pPr>
              <w:pStyle w:val="Normal6a"/>
            </w:pPr>
            <w:r w:rsidRPr="002E3E9C">
              <w:rPr>
                <w:b/>
                <w:i/>
              </w:rPr>
              <w:t>–</w:t>
            </w:r>
            <w:r w:rsidRPr="002E3E9C">
              <w:tab/>
            </w:r>
            <w:r w:rsidRPr="002E3E9C">
              <w:rPr>
                <w:b/>
                <w:i/>
              </w:rPr>
              <w:t>der henviser til den ottende statusrapport om gennemførelsen af det fælles sæt af forslag, som blev godkendt af EU-Rådet og Det Nordatlantiske Råd den 6. december 2016 og den 5. december 2017, og som Unionens højtstående repræsentant for udenrigsanliggender og sikkerhedspolitik og næstformand for Kommissionen (HR/NF) og NATO's generalsekretær forelagde for EU-Rådet og Det Nordatlantiske Råd den 13. juni 2024,</w:t>
            </w:r>
          </w:p>
        </w:tc>
      </w:tr>
    </w:tbl>
    <w:p w14:paraId="23429F9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F18DB8" w14:textId="77777777" w:rsidR="00631BE2" w:rsidRPr="002E3E9C" w:rsidRDefault="00631BE2" w:rsidP="00631BE2">
      <w:r w:rsidRPr="002E3E9C">
        <w:rPr>
          <w:rStyle w:val="HideTWBExt"/>
          <w:color w:val="auto"/>
        </w:rPr>
        <w:t>&lt;/Amend&gt;</w:t>
      </w:r>
    </w:p>
    <w:p w14:paraId="43B8C60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w:t>
      </w:r>
      <w:r w:rsidRPr="002E3E9C">
        <w:rPr>
          <w:rStyle w:val="HideTWBExt"/>
          <w:color w:val="auto"/>
        </w:rPr>
        <w:t>&lt;/NumAm&gt;</w:t>
      </w:r>
    </w:p>
    <w:p w14:paraId="2291491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AADD5B1" w14:textId="77777777" w:rsidR="00631BE2" w:rsidRPr="002E3E9C" w:rsidRDefault="00631BE2" w:rsidP="00631BE2">
      <w:pPr>
        <w:pStyle w:val="NormalBold"/>
      </w:pPr>
      <w:r w:rsidRPr="002E3E9C">
        <w:rPr>
          <w:rStyle w:val="HideTWBExt"/>
          <w:b w:val="0"/>
          <w:color w:val="auto"/>
        </w:rPr>
        <w:t>&lt;/RepeatBlock-By&gt;</w:t>
      </w:r>
    </w:p>
    <w:p w14:paraId="39EBB51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8E8893" w14:textId="77777777" w:rsidR="00631BE2" w:rsidRPr="002E3E9C" w:rsidRDefault="00631BE2" w:rsidP="00631BE2">
      <w:pPr>
        <w:pStyle w:val="NormalBold"/>
      </w:pPr>
      <w:r w:rsidRPr="002E3E9C">
        <w:rPr>
          <w:rStyle w:val="HideTWBExt"/>
          <w:color w:val="auto"/>
        </w:rPr>
        <w:t>&lt;Article&gt;</w:t>
      </w:r>
      <w:r w:rsidRPr="002E3E9C">
        <w:t>Henvisning 21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59B0A8" w14:textId="77777777" w:rsidTr="006053EE">
        <w:trPr>
          <w:trHeight w:hRule="exact" w:val="240"/>
          <w:jc w:val="center"/>
        </w:trPr>
        <w:tc>
          <w:tcPr>
            <w:tcW w:w="9752" w:type="dxa"/>
            <w:gridSpan w:val="2"/>
            <w:tcBorders>
              <w:top w:val="nil"/>
              <w:left w:val="nil"/>
              <w:bottom w:val="nil"/>
              <w:right w:val="nil"/>
            </w:tcBorders>
          </w:tcPr>
          <w:p w14:paraId="511A2DBE" w14:textId="77777777" w:rsidR="00631BE2" w:rsidRPr="002E3E9C" w:rsidRDefault="00631BE2" w:rsidP="006053EE"/>
        </w:tc>
      </w:tr>
      <w:tr w:rsidR="005A00AF" w:rsidRPr="002E3E9C" w14:paraId="00730BA4" w14:textId="77777777" w:rsidTr="006053EE">
        <w:trPr>
          <w:trHeight w:val="240"/>
          <w:jc w:val="center"/>
        </w:trPr>
        <w:tc>
          <w:tcPr>
            <w:tcW w:w="4876" w:type="dxa"/>
            <w:tcBorders>
              <w:top w:val="nil"/>
              <w:left w:val="nil"/>
              <w:bottom w:val="nil"/>
              <w:right w:val="nil"/>
            </w:tcBorders>
          </w:tcPr>
          <w:p w14:paraId="2FDB06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9C1F8D" w14:textId="77777777" w:rsidR="00631BE2" w:rsidRPr="002E3E9C" w:rsidRDefault="00631BE2" w:rsidP="006053EE">
            <w:pPr>
              <w:pStyle w:val="AmColumnHeading"/>
            </w:pPr>
            <w:r w:rsidRPr="002E3E9C">
              <w:t>Ændringsforslag</w:t>
            </w:r>
          </w:p>
        </w:tc>
      </w:tr>
      <w:tr w:rsidR="005A00AF" w:rsidRPr="002E3E9C" w14:paraId="1E343EA3" w14:textId="77777777" w:rsidTr="006053EE">
        <w:trPr>
          <w:jc w:val="center"/>
        </w:trPr>
        <w:tc>
          <w:tcPr>
            <w:tcW w:w="4876" w:type="dxa"/>
            <w:tcBorders>
              <w:top w:val="nil"/>
              <w:left w:val="nil"/>
              <w:bottom w:val="nil"/>
              <w:right w:val="nil"/>
            </w:tcBorders>
          </w:tcPr>
          <w:p w14:paraId="58923485" w14:textId="77777777" w:rsidR="00631BE2" w:rsidRPr="002E3E9C" w:rsidRDefault="00631BE2" w:rsidP="006053EE">
            <w:pPr>
              <w:pStyle w:val="Normal6a"/>
            </w:pPr>
          </w:p>
        </w:tc>
        <w:tc>
          <w:tcPr>
            <w:tcW w:w="4876" w:type="dxa"/>
            <w:tcBorders>
              <w:top w:val="nil"/>
              <w:left w:val="nil"/>
              <w:bottom w:val="nil"/>
              <w:right w:val="nil"/>
            </w:tcBorders>
          </w:tcPr>
          <w:p w14:paraId="7BF5C284" w14:textId="77777777" w:rsidR="00631BE2" w:rsidRPr="002E3E9C" w:rsidRDefault="00631BE2" w:rsidP="006053EE">
            <w:pPr>
              <w:pStyle w:val="Normal6a"/>
            </w:pPr>
            <w:r w:rsidRPr="002E3E9C">
              <w:rPr>
                <w:b/>
                <w:i/>
              </w:rPr>
              <w:t>–</w:t>
            </w:r>
            <w:r w:rsidRPr="002E3E9C">
              <w:tab/>
            </w:r>
            <w:r w:rsidRPr="002E3E9C">
              <w:rPr>
                <w:b/>
                <w:i/>
              </w:rPr>
              <w:t xml:space="preserve">der henviser til den ottende statusrapport om gennemførelsen af det fælles sæt af forslag, som blev godkendt af EU-Rådet og Det Nordatlantiske Råd den 6. december 2016 og den 5. december 2017, og som Unionens højtstående </w:t>
            </w:r>
            <w:r w:rsidRPr="002E3E9C">
              <w:rPr>
                <w:b/>
                <w:i/>
              </w:rPr>
              <w:lastRenderedPageBreak/>
              <w:t>repræsentant for udenrigsanliggender og sikkerhedspolitik og næstformand for Kommissionen (HR/NF) og NATO's generalsekretær forelagde for EU-Rådet og Det Nordatlantiske Råd den 13. juni 2024,</w:t>
            </w:r>
          </w:p>
        </w:tc>
      </w:tr>
    </w:tbl>
    <w:p w14:paraId="5553B04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9E956C" w14:textId="77777777" w:rsidR="00631BE2" w:rsidRPr="002E3E9C" w:rsidRDefault="00631BE2" w:rsidP="00631BE2">
      <w:r w:rsidRPr="002E3E9C">
        <w:rPr>
          <w:rStyle w:val="HideTWBExt"/>
          <w:color w:val="auto"/>
        </w:rPr>
        <w:t>&lt;/Amend&gt;</w:t>
      </w:r>
    </w:p>
    <w:p w14:paraId="781485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w:t>
      </w:r>
      <w:r w:rsidRPr="002E3E9C">
        <w:rPr>
          <w:rStyle w:val="HideTWBExt"/>
          <w:color w:val="auto"/>
        </w:rPr>
        <w:t>&lt;/NumAm&gt;</w:t>
      </w:r>
    </w:p>
    <w:p w14:paraId="4656AC0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6127A37" w14:textId="77777777" w:rsidR="00631BE2" w:rsidRPr="002E3E9C" w:rsidRDefault="00631BE2" w:rsidP="00631BE2">
      <w:pPr>
        <w:pStyle w:val="NormalBold"/>
      </w:pPr>
      <w:r w:rsidRPr="002E3E9C">
        <w:rPr>
          <w:rStyle w:val="HideTWBExt"/>
          <w:b w:val="0"/>
          <w:color w:val="auto"/>
        </w:rPr>
        <w:t>&lt;/RepeatBlock-By&gt;</w:t>
      </w:r>
    </w:p>
    <w:p w14:paraId="0DE732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7BAF0C" w14:textId="77777777" w:rsidR="00631BE2" w:rsidRPr="002E3E9C" w:rsidRDefault="00631BE2" w:rsidP="00631BE2">
      <w:pPr>
        <w:pStyle w:val="NormalBold"/>
      </w:pPr>
      <w:r w:rsidRPr="002E3E9C">
        <w:rPr>
          <w:rStyle w:val="HideTWBExt"/>
          <w:color w:val="auto"/>
        </w:rPr>
        <w:t>&lt;Article&gt;</w:t>
      </w:r>
      <w:r w:rsidRPr="002E3E9C">
        <w:t>Henvisning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F79632" w14:textId="77777777" w:rsidTr="006053EE">
        <w:trPr>
          <w:trHeight w:hRule="exact" w:val="240"/>
          <w:jc w:val="center"/>
        </w:trPr>
        <w:tc>
          <w:tcPr>
            <w:tcW w:w="9752" w:type="dxa"/>
            <w:gridSpan w:val="2"/>
            <w:tcBorders>
              <w:top w:val="nil"/>
              <w:left w:val="nil"/>
              <w:bottom w:val="nil"/>
              <w:right w:val="nil"/>
            </w:tcBorders>
          </w:tcPr>
          <w:p w14:paraId="18F757FF" w14:textId="77777777" w:rsidR="00631BE2" w:rsidRPr="002E3E9C" w:rsidRDefault="00631BE2" w:rsidP="006053EE"/>
        </w:tc>
      </w:tr>
      <w:tr w:rsidR="005A00AF" w:rsidRPr="002E3E9C" w14:paraId="2CDFEB66" w14:textId="77777777" w:rsidTr="006053EE">
        <w:trPr>
          <w:trHeight w:val="240"/>
          <w:jc w:val="center"/>
        </w:trPr>
        <w:tc>
          <w:tcPr>
            <w:tcW w:w="4876" w:type="dxa"/>
            <w:tcBorders>
              <w:top w:val="nil"/>
              <w:left w:val="nil"/>
              <w:bottom w:val="nil"/>
              <w:right w:val="nil"/>
            </w:tcBorders>
          </w:tcPr>
          <w:p w14:paraId="2C49DDB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CBC8B7" w14:textId="77777777" w:rsidR="00631BE2" w:rsidRPr="002E3E9C" w:rsidRDefault="00631BE2" w:rsidP="006053EE">
            <w:pPr>
              <w:pStyle w:val="AmColumnHeading"/>
            </w:pPr>
            <w:r w:rsidRPr="002E3E9C">
              <w:t>Ændringsforslag</w:t>
            </w:r>
          </w:p>
        </w:tc>
      </w:tr>
      <w:tr w:rsidR="005A00AF" w:rsidRPr="002E3E9C" w14:paraId="6DB2BB4B" w14:textId="77777777" w:rsidTr="006053EE">
        <w:trPr>
          <w:jc w:val="center"/>
        </w:trPr>
        <w:tc>
          <w:tcPr>
            <w:tcW w:w="4876" w:type="dxa"/>
            <w:tcBorders>
              <w:top w:val="nil"/>
              <w:left w:val="nil"/>
              <w:bottom w:val="nil"/>
              <w:right w:val="nil"/>
            </w:tcBorders>
          </w:tcPr>
          <w:p w14:paraId="25567682" w14:textId="77777777" w:rsidR="00631BE2" w:rsidRPr="002E3E9C" w:rsidRDefault="00631BE2" w:rsidP="006053EE">
            <w:pPr>
              <w:pStyle w:val="Normal6a"/>
            </w:pPr>
          </w:p>
        </w:tc>
        <w:tc>
          <w:tcPr>
            <w:tcW w:w="4876" w:type="dxa"/>
            <w:tcBorders>
              <w:top w:val="nil"/>
              <w:left w:val="nil"/>
              <w:bottom w:val="nil"/>
              <w:right w:val="nil"/>
            </w:tcBorders>
          </w:tcPr>
          <w:p w14:paraId="010D1386" w14:textId="77777777" w:rsidR="00631BE2" w:rsidRPr="002E3E9C" w:rsidRDefault="00631BE2" w:rsidP="006053EE">
            <w:pPr>
              <w:pStyle w:val="Normal6a"/>
            </w:pPr>
            <w:r w:rsidRPr="002E3E9C">
              <w:rPr>
                <w:b/>
                <w:i/>
              </w:rPr>
              <w:t>–</w:t>
            </w:r>
            <w:r w:rsidRPr="002E3E9C">
              <w:tab/>
            </w:r>
            <w:r w:rsidRPr="002E3E9C">
              <w:rPr>
                <w:b/>
                <w:i/>
              </w:rPr>
              <w:t>der henviser til sin henstilling af 8. juni 2022 til Rådet og HR/NF om EU's udenrigs</w:t>
            </w:r>
            <w:r w:rsidRPr="002E3E9C">
              <w:rPr>
                <w:b/>
                <w:i/>
              </w:rPr>
              <w:noBreakHyphen/>
              <w:t>, sikkerheds</w:t>
            </w:r>
            <w:r w:rsidRPr="002E3E9C">
              <w:rPr>
                <w:b/>
                <w:i/>
              </w:rPr>
              <w:noBreakHyphen/>
              <w:t xml:space="preserve"> og forsvarspolitik efter den russiske angrebskrig mod Ukraine,</w:t>
            </w:r>
          </w:p>
        </w:tc>
      </w:tr>
    </w:tbl>
    <w:p w14:paraId="7CC80E4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1D7A91C" w14:textId="77777777" w:rsidR="00631BE2" w:rsidRPr="002E3E9C" w:rsidRDefault="00631BE2" w:rsidP="00631BE2">
      <w:r w:rsidRPr="002E3E9C">
        <w:rPr>
          <w:rStyle w:val="HideTWBExt"/>
          <w:color w:val="auto"/>
        </w:rPr>
        <w:t>&lt;/Amend&gt;</w:t>
      </w:r>
    </w:p>
    <w:p w14:paraId="7F8BC19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w:t>
      </w:r>
      <w:r w:rsidRPr="002E3E9C">
        <w:rPr>
          <w:rStyle w:val="HideTWBExt"/>
          <w:color w:val="auto"/>
        </w:rPr>
        <w:t>&lt;/NumAm&gt;</w:t>
      </w:r>
    </w:p>
    <w:p w14:paraId="2F8FBA1E"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37E3E425" w14:textId="77777777" w:rsidR="00631BE2" w:rsidRPr="002E3E9C" w:rsidRDefault="00631BE2" w:rsidP="00631BE2">
      <w:pPr>
        <w:pStyle w:val="NormalBold"/>
      </w:pPr>
      <w:r w:rsidRPr="002E3E9C">
        <w:rPr>
          <w:rStyle w:val="HideTWBExt"/>
          <w:b w:val="0"/>
          <w:color w:val="auto"/>
        </w:rPr>
        <w:t>&lt;/RepeatBlock-By&gt;</w:t>
      </w:r>
    </w:p>
    <w:p w14:paraId="3CB431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E3FDE3" w14:textId="77777777" w:rsidR="00631BE2" w:rsidRPr="002E3E9C" w:rsidRDefault="00631BE2" w:rsidP="00631BE2">
      <w:pPr>
        <w:pStyle w:val="NormalBold"/>
      </w:pPr>
      <w:r w:rsidRPr="002E3E9C">
        <w:rPr>
          <w:rStyle w:val="HideTWBExt"/>
          <w:color w:val="auto"/>
        </w:rPr>
        <w:t>&lt;Article&gt;</w:t>
      </w:r>
      <w:r w:rsidRPr="002E3E9C">
        <w:t>Henvisning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AEF588" w14:textId="77777777" w:rsidTr="006053EE">
        <w:trPr>
          <w:trHeight w:hRule="exact" w:val="240"/>
          <w:jc w:val="center"/>
        </w:trPr>
        <w:tc>
          <w:tcPr>
            <w:tcW w:w="9752" w:type="dxa"/>
            <w:gridSpan w:val="2"/>
            <w:tcBorders>
              <w:top w:val="nil"/>
              <w:left w:val="nil"/>
              <w:bottom w:val="nil"/>
              <w:right w:val="nil"/>
            </w:tcBorders>
          </w:tcPr>
          <w:p w14:paraId="308FE773" w14:textId="77777777" w:rsidR="00631BE2" w:rsidRPr="002E3E9C" w:rsidRDefault="00631BE2" w:rsidP="006053EE"/>
        </w:tc>
      </w:tr>
      <w:tr w:rsidR="005A00AF" w:rsidRPr="002E3E9C" w14:paraId="1B2F50AE" w14:textId="77777777" w:rsidTr="006053EE">
        <w:trPr>
          <w:trHeight w:val="240"/>
          <w:jc w:val="center"/>
        </w:trPr>
        <w:tc>
          <w:tcPr>
            <w:tcW w:w="4876" w:type="dxa"/>
            <w:tcBorders>
              <w:top w:val="nil"/>
              <w:left w:val="nil"/>
              <w:bottom w:val="nil"/>
              <w:right w:val="nil"/>
            </w:tcBorders>
          </w:tcPr>
          <w:p w14:paraId="220E123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0DD771D" w14:textId="77777777" w:rsidR="00631BE2" w:rsidRPr="002E3E9C" w:rsidRDefault="00631BE2" w:rsidP="006053EE">
            <w:pPr>
              <w:pStyle w:val="AmColumnHeading"/>
            </w:pPr>
            <w:r w:rsidRPr="002E3E9C">
              <w:t>Ændringsforslag</w:t>
            </w:r>
          </w:p>
        </w:tc>
      </w:tr>
      <w:tr w:rsidR="005A00AF" w:rsidRPr="002E3E9C" w14:paraId="228160D2" w14:textId="77777777" w:rsidTr="006053EE">
        <w:trPr>
          <w:jc w:val="center"/>
        </w:trPr>
        <w:tc>
          <w:tcPr>
            <w:tcW w:w="4876" w:type="dxa"/>
            <w:tcBorders>
              <w:top w:val="nil"/>
              <w:left w:val="nil"/>
              <w:bottom w:val="nil"/>
              <w:right w:val="nil"/>
            </w:tcBorders>
          </w:tcPr>
          <w:p w14:paraId="0136DF15" w14:textId="77777777" w:rsidR="00631BE2" w:rsidRPr="002E3E9C" w:rsidRDefault="00631BE2" w:rsidP="006053EE">
            <w:pPr>
              <w:pStyle w:val="Normal6a"/>
            </w:pPr>
          </w:p>
        </w:tc>
        <w:tc>
          <w:tcPr>
            <w:tcW w:w="4876" w:type="dxa"/>
            <w:tcBorders>
              <w:top w:val="nil"/>
              <w:left w:val="nil"/>
              <w:bottom w:val="nil"/>
              <w:right w:val="nil"/>
            </w:tcBorders>
          </w:tcPr>
          <w:p w14:paraId="3118E120" w14:textId="77777777" w:rsidR="00631BE2" w:rsidRPr="002E3E9C" w:rsidRDefault="00631BE2" w:rsidP="006053EE">
            <w:pPr>
              <w:pStyle w:val="Normal6a"/>
            </w:pPr>
            <w:r w:rsidRPr="002E3E9C">
              <w:rPr>
                <w:b/>
                <w:i/>
              </w:rPr>
              <w:t>–</w:t>
            </w:r>
            <w:r w:rsidRPr="002E3E9C">
              <w:tab/>
            </w:r>
            <w:r w:rsidRPr="002E3E9C">
              <w:rPr>
                <w:b/>
                <w:i/>
              </w:rPr>
              <w:t>der henviser til sin henstilling af 23. november 2022 til Rådet, Kommissionen og næstformanden for Kommissionen/Unionens højtstående repræsentant for udenrigsanliggender og sikkerhedspolitik om EU's nye udvidelsesstrategi,</w:t>
            </w:r>
          </w:p>
        </w:tc>
      </w:tr>
    </w:tbl>
    <w:p w14:paraId="586C0F3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491D9DD" w14:textId="77777777" w:rsidR="00631BE2" w:rsidRPr="002E3E9C" w:rsidRDefault="00631BE2" w:rsidP="00631BE2">
      <w:r w:rsidRPr="002E3E9C">
        <w:rPr>
          <w:rStyle w:val="HideTWBExt"/>
          <w:color w:val="auto"/>
        </w:rPr>
        <w:t>&lt;/Amend&gt;</w:t>
      </w:r>
    </w:p>
    <w:p w14:paraId="77B94EAE"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37</w:t>
      </w:r>
      <w:r w:rsidRPr="002E3E9C">
        <w:rPr>
          <w:rStyle w:val="HideTWBExt"/>
          <w:color w:val="auto"/>
        </w:rPr>
        <w:t>&lt;/NumAm&gt;</w:t>
      </w:r>
    </w:p>
    <w:p w14:paraId="1B0C5436"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43075DC7" w14:textId="77777777" w:rsidR="00631BE2" w:rsidRPr="002E3E9C" w:rsidRDefault="00631BE2" w:rsidP="00631BE2">
      <w:pPr>
        <w:pStyle w:val="NormalBold"/>
      </w:pPr>
      <w:r w:rsidRPr="002E3E9C">
        <w:rPr>
          <w:rStyle w:val="HideTWBExt"/>
          <w:b w:val="0"/>
          <w:color w:val="auto"/>
        </w:rPr>
        <w:t>&lt;/RepeatBlock-By&gt;</w:t>
      </w:r>
    </w:p>
    <w:p w14:paraId="0CA5840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C7714A" w14:textId="77777777" w:rsidR="00631BE2" w:rsidRPr="002E3E9C" w:rsidRDefault="00631BE2" w:rsidP="00631BE2">
      <w:pPr>
        <w:pStyle w:val="NormalBold"/>
      </w:pPr>
      <w:r w:rsidRPr="002E3E9C">
        <w:rPr>
          <w:rStyle w:val="HideTWBExt"/>
          <w:color w:val="auto"/>
        </w:rPr>
        <w:t>&lt;Article&gt;</w:t>
      </w:r>
      <w:r w:rsidRPr="002E3E9C">
        <w:t>Henvisning 22 a (ny)</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C436D9E" w14:textId="77777777" w:rsidTr="006053EE">
        <w:trPr>
          <w:trHeight w:hRule="exact" w:val="240"/>
          <w:jc w:val="center"/>
        </w:trPr>
        <w:tc>
          <w:tcPr>
            <w:tcW w:w="9752" w:type="dxa"/>
            <w:gridSpan w:val="2"/>
            <w:tcBorders>
              <w:top w:val="nil"/>
              <w:left w:val="nil"/>
              <w:bottom w:val="nil"/>
              <w:right w:val="nil"/>
            </w:tcBorders>
          </w:tcPr>
          <w:p w14:paraId="3251EED0" w14:textId="77777777" w:rsidR="00631BE2" w:rsidRPr="002E3E9C" w:rsidRDefault="00631BE2" w:rsidP="006053EE"/>
        </w:tc>
      </w:tr>
      <w:tr w:rsidR="005A00AF" w:rsidRPr="002E3E9C" w14:paraId="76F2774D" w14:textId="77777777" w:rsidTr="006053EE">
        <w:trPr>
          <w:trHeight w:val="240"/>
          <w:jc w:val="center"/>
        </w:trPr>
        <w:tc>
          <w:tcPr>
            <w:tcW w:w="4876" w:type="dxa"/>
            <w:tcBorders>
              <w:top w:val="nil"/>
              <w:left w:val="nil"/>
              <w:bottom w:val="nil"/>
              <w:right w:val="nil"/>
            </w:tcBorders>
          </w:tcPr>
          <w:p w14:paraId="11D107E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285FDE" w14:textId="77777777" w:rsidR="00631BE2" w:rsidRPr="002E3E9C" w:rsidRDefault="00631BE2" w:rsidP="006053EE">
            <w:pPr>
              <w:pStyle w:val="AmColumnHeading"/>
            </w:pPr>
            <w:r w:rsidRPr="002E3E9C">
              <w:t>Ændringsforslag</w:t>
            </w:r>
          </w:p>
        </w:tc>
      </w:tr>
      <w:tr w:rsidR="005A00AF" w:rsidRPr="002E3E9C" w14:paraId="6C4988C1" w14:textId="77777777" w:rsidTr="006053EE">
        <w:trPr>
          <w:jc w:val="center"/>
        </w:trPr>
        <w:tc>
          <w:tcPr>
            <w:tcW w:w="4876" w:type="dxa"/>
            <w:tcBorders>
              <w:top w:val="nil"/>
              <w:left w:val="nil"/>
              <w:bottom w:val="nil"/>
              <w:right w:val="nil"/>
            </w:tcBorders>
          </w:tcPr>
          <w:p w14:paraId="4ED7B2E4" w14:textId="77777777" w:rsidR="00631BE2" w:rsidRPr="002E3E9C" w:rsidRDefault="00631BE2" w:rsidP="006053EE">
            <w:pPr>
              <w:pStyle w:val="Normal6a"/>
            </w:pPr>
          </w:p>
        </w:tc>
        <w:tc>
          <w:tcPr>
            <w:tcW w:w="4876" w:type="dxa"/>
            <w:tcBorders>
              <w:top w:val="nil"/>
              <w:left w:val="nil"/>
              <w:bottom w:val="nil"/>
              <w:right w:val="nil"/>
            </w:tcBorders>
          </w:tcPr>
          <w:p w14:paraId="43F6C0A6" w14:textId="77777777" w:rsidR="00631BE2" w:rsidRPr="002E3E9C" w:rsidRDefault="00631BE2" w:rsidP="006053EE">
            <w:pPr>
              <w:pStyle w:val="Normal6a"/>
            </w:pPr>
            <w:r w:rsidRPr="002E3E9C">
              <w:rPr>
                <w:b/>
                <w:i/>
              </w:rPr>
              <w:t>–</w:t>
            </w:r>
            <w:r w:rsidRPr="002E3E9C">
              <w:tab/>
            </w:r>
            <w:r w:rsidRPr="002E3E9C">
              <w:rPr>
                <w:b/>
                <w:i/>
              </w:rPr>
              <w:t>der henviser til sin beslutning af 23. november 2022 om anerkendelse af Den Russiske Føderation som statssponsor for terrorisme</w:t>
            </w:r>
            <w:r w:rsidRPr="002E3E9C">
              <w:rPr>
                <w:b/>
                <w:i/>
                <w:vertAlign w:val="superscript"/>
              </w:rPr>
              <w:t>3a</w:t>
            </w:r>
            <w:r w:rsidRPr="002E3E9C">
              <w:rPr>
                <w:b/>
                <w:i/>
              </w:rPr>
              <w:t>,</w:t>
            </w:r>
          </w:p>
        </w:tc>
      </w:tr>
      <w:tr w:rsidR="005A00AF" w:rsidRPr="002E3E9C" w14:paraId="46AC7DBC" w14:textId="77777777" w:rsidTr="006053EE">
        <w:trPr>
          <w:jc w:val="center"/>
        </w:trPr>
        <w:tc>
          <w:tcPr>
            <w:tcW w:w="4876" w:type="dxa"/>
            <w:tcBorders>
              <w:top w:val="nil"/>
              <w:left w:val="nil"/>
              <w:bottom w:val="nil"/>
              <w:right w:val="nil"/>
            </w:tcBorders>
          </w:tcPr>
          <w:p w14:paraId="5C1035E5" w14:textId="77777777" w:rsidR="00631BE2" w:rsidRPr="002E3E9C" w:rsidRDefault="00631BE2" w:rsidP="006053EE"/>
        </w:tc>
        <w:tc>
          <w:tcPr>
            <w:tcW w:w="4876" w:type="dxa"/>
            <w:tcBorders>
              <w:top w:val="nil"/>
              <w:left w:val="nil"/>
              <w:bottom w:val="nil"/>
              <w:right w:val="nil"/>
            </w:tcBorders>
          </w:tcPr>
          <w:p w14:paraId="74F06DAD" w14:textId="77777777" w:rsidR="00631BE2" w:rsidRPr="002E3E9C" w:rsidRDefault="00631BE2" w:rsidP="006053EE">
            <w:pPr>
              <w:pStyle w:val="Normal6a"/>
            </w:pPr>
            <w:r w:rsidRPr="002E3E9C">
              <w:rPr>
                <w:b/>
                <w:i/>
              </w:rPr>
              <w:t>_________________</w:t>
            </w:r>
          </w:p>
        </w:tc>
      </w:tr>
      <w:tr w:rsidR="005A00AF" w:rsidRPr="002E3E9C" w14:paraId="2AE63B59" w14:textId="77777777" w:rsidTr="006053EE">
        <w:trPr>
          <w:jc w:val="center"/>
        </w:trPr>
        <w:tc>
          <w:tcPr>
            <w:tcW w:w="4876" w:type="dxa"/>
            <w:tcBorders>
              <w:top w:val="nil"/>
              <w:left w:val="nil"/>
              <w:bottom w:val="nil"/>
              <w:right w:val="nil"/>
            </w:tcBorders>
          </w:tcPr>
          <w:p w14:paraId="626060BF" w14:textId="77777777" w:rsidR="00631BE2" w:rsidRPr="002E3E9C" w:rsidRDefault="00631BE2" w:rsidP="006053EE"/>
        </w:tc>
        <w:tc>
          <w:tcPr>
            <w:tcW w:w="4876" w:type="dxa"/>
            <w:tcBorders>
              <w:top w:val="nil"/>
              <w:left w:val="nil"/>
              <w:bottom w:val="nil"/>
              <w:right w:val="nil"/>
            </w:tcBorders>
          </w:tcPr>
          <w:p w14:paraId="266C7C38" w14:textId="77777777" w:rsidR="00631BE2" w:rsidRPr="002E3E9C" w:rsidRDefault="00631BE2" w:rsidP="006053EE">
            <w:pPr>
              <w:pStyle w:val="Normal6a"/>
            </w:pPr>
            <w:r w:rsidRPr="002E3E9C">
              <w:rPr>
                <w:b/>
                <w:i/>
                <w:vertAlign w:val="superscript"/>
              </w:rPr>
              <w:t>3a</w:t>
            </w:r>
            <w:r w:rsidRPr="002E3E9C">
              <w:rPr>
                <w:b/>
                <w:i/>
              </w:rPr>
              <w:t xml:space="preserve"> Vedtagne tekster, P9_TA(2022)0405.</w:t>
            </w:r>
          </w:p>
        </w:tc>
      </w:tr>
    </w:tbl>
    <w:p w14:paraId="5D7F985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0304986E" w14:textId="77777777" w:rsidR="00631BE2" w:rsidRPr="002E3E9C" w:rsidRDefault="00631BE2" w:rsidP="00631BE2">
      <w:r w:rsidRPr="002E3E9C">
        <w:rPr>
          <w:rStyle w:val="HideTWBExt"/>
          <w:color w:val="auto"/>
        </w:rPr>
        <w:t>&lt;/Amend&gt;</w:t>
      </w:r>
    </w:p>
    <w:p w14:paraId="4AF9001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w:t>
      </w:r>
      <w:r w:rsidRPr="002E3E9C">
        <w:rPr>
          <w:rStyle w:val="HideTWBExt"/>
          <w:color w:val="auto"/>
        </w:rPr>
        <w:t>&lt;/NumAm&gt;</w:t>
      </w:r>
    </w:p>
    <w:p w14:paraId="4D84FA5F"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0185F910" w14:textId="77777777" w:rsidR="00631BE2" w:rsidRPr="002E3E9C" w:rsidRDefault="00631BE2" w:rsidP="00631BE2">
      <w:pPr>
        <w:pStyle w:val="NormalBold"/>
      </w:pPr>
      <w:r w:rsidRPr="002E3E9C">
        <w:rPr>
          <w:rStyle w:val="HideTWBExt"/>
          <w:b w:val="0"/>
          <w:color w:val="auto"/>
        </w:rPr>
        <w:t>&lt;/RepeatBlock-By&gt;</w:t>
      </w:r>
    </w:p>
    <w:p w14:paraId="0BB0998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FEAB29" w14:textId="77777777" w:rsidR="00631BE2" w:rsidRPr="002E3E9C" w:rsidRDefault="00631BE2" w:rsidP="00631BE2">
      <w:pPr>
        <w:pStyle w:val="NormalBold"/>
      </w:pPr>
      <w:r w:rsidRPr="002E3E9C">
        <w:rPr>
          <w:rStyle w:val="HideTWBExt"/>
          <w:color w:val="auto"/>
        </w:rPr>
        <w:t>&lt;Article&gt;</w:t>
      </w:r>
      <w:r w:rsidRPr="002E3E9C">
        <w:t>Henvisning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380D9C" w14:textId="77777777" w:rsidTr="006053EE">
        <w:trPr>
          <w:trHeight w:hRule="exact" w:val="240"/>
          <w:jc w:val="center"/>
        </w:trPr>
        <w:tc>
          <w:tcPr>
            <w:tcW w:w="9752" w:type="dxa"/>
            <w:gridSpan w:val="2"/>
            <w:tcBorders>
              <w:top w:val="nil"/>
              <w:left w:val="nil"/>
              <w:bottom w:val="nil"/>
              <w:right w:val="nil"/>
            </w:tcBorders>
          </w:tcPr>
          <w:p w14:paraId="14F8FE14" w14:textId="77777777" w:rsidR="00631BE2" w:rsidRPr="002E3E9C" w:rsidRDefault="00631BE2" w:rsidP="006053EE"/>
        </w:tc>
      </w:tr>
      <w:tr w:rsidR="005A00AF" w:rsidRPr="002E3E9C" w14:paraId="3FB8C7C8" w14:textId="77777777" w:rsidTr="006053EE">
        <w:trPr>
          <w:trHeight w:val="240"/>
          <w:jc w:val="center"/>
        </w:trPr>
        <w:tc>
          <w:tcPr>
            <w:tcW w:w="4876" w:type="dxa"/>
            <w:tcBorders>
              <w:top w:val="nil"/>
              <w:left w:val="nil"/>
              <w:bottom w:val="nil"/>
              <w:right w:val="nil"/>
            </w:tcBorders>
          </w:tcPr>
          <w:p w14:paraId="146EEE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C7529A" w14:textId="77777777" w:rsidR="00631BE2" w:rsidRPr="002E3E9C" w:rsidRDefault="00631BE2" w:rsidP="006053EE">
            <w:pPr>
              <w:pStyle w:val="AmColumnHeading"/>
            </w:pPr>
            <w:r w:rsidRPr="002E3E9C">
              <w:t>Ændringsforslag</w:t>
            </w:r>
          </w:p>
        </w:tc>
      </w:tr>
      <w:tr w:rsidR="005A00AF" w:rsidRPr="002E3E9C" w14:paraId="70975CA6" w14:textId="77777777" w:rsidTr="006053EE">
        <w:trPr>
          <w:jc w:val="center"/>
        </w:trPr>
        <w:tc>
          <w:tcPr>
            <w:tcW w:w="4876" w:type="dxa"/>
            <w:tcBorders>
              <w:top w:val="nil"/>
              <w:left w:val="nil"/>
              <w:bottom w:val="nil"/>
              <w:right w:val="nil"/>
            </w:tcBorders>
          </w:tcPr>
          <w:p w14:paraId="2ED52032" w14:textId="77777777" w:rsidR="00631BE2" w:rsidRPr="002E3E9C" w:rsidRDefault="00631BE2" w:rsidP="006053EE">
            <w:pPr>
              <w:pStyle w:val="Normal6a"/>
            </w:pPr>
          </w:p>
        </w:tc>
        <w:tc>
          <w:tcPr>
            <w:tcW w:w="4876" w:type="dxa"/>
            <w:tcBorders>
              <w:top w:val="nil"/>
              <w:left w:val="nil"/>
              <w:bottom w:val="nil"/>
              <w:right w:val="nil"/>
            </w:tcBorders>
          </w:tcPr>
          <w:p w14:paraId="4140DE27" w14:textId="77777777" w:rsidR="00631BE2" w:rsidRPr="002E3E9C" w:rsidRDefault="00631BE2" w:rsidP="006053EE">
            <w:pPr>
              <w:pStyle w:val="Normal6a"/>
            </w:pPr>
            <w:r w:rsidRPr="002E3E9C">
              <w:rPr>
                <w:b/>
                <w:i/>
              </w:rPr>
              <w:t>–</w:t>
            </w:r>
            <w:r w:rsidRPr="002E3E9C">
              <w:tab/>
            </w:r>
            <w:r w:rsidRPr="002E3E9C">
              <w:rPr>
                <w:b/>
                <w:i/>
              </w:rPr>
              <w:t>der henviser til sin beslutning af 1. juni 2023 om udenlandsk indblanding, herunder spredning af desinformation, i alle demokratiske processer i Den Europæiske Union (2022/2075(INI)),</w:t>
            </w:r>
          </w:p>
        </w:tc>
      </w:tr>
    </w:tbl>
    <w:p w14:paraId="79CA4E6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2DC5AA" w14:textId="77777777" w:rsidR="00631BE2" w:rsidRPr="002E3E9C" w:rsidRDefault="00631BE2" w:rsidP="00631BE2">
      <w:r w:rsidRPr="002E3E9C">
        <w:rPr>
          <w:rStyle w:val="HideTWBExt"/>
          <w:color w:val="auto"/>
        </w:rPr>
        <w:t>&lt;/Amend&gt;</w:t>
      </w:r>
    </w:p>
    <w:p w14:paraId="08E841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w:t>
      </w:r>
      <w:r w:rsidRPr="002E3E9C">
        <w:rPr>
          <w:rStyle w:val="HideTWBExt"/>
          <w:color w:val="auto"/>
        </w:rPr>
        <w:t>&lt;/NumAm&gt;</w:t>
      </w:r>
    </w:p>
    <w:p w14:paraId="5117119C"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7D0B7538" w14:textId="77777777" w:rsidR="00631BE2" w:rsidRPr="002E3E9C" w:rsidRDefault="00631BE2" w:rsidP="00631BE2">
      <w:pPr>
        <w:pStyle w:val="NormalBold"/>
      </w:pPr>
      <w:r w:rsidRPr="002E3E9C">
        <w:rPr>
          <w:rStyle w:val="HideTWBExt"/>
          <w:b w:val="0"/>
          <w:color w:val="auto"/>
        </w:rPr>
        <w:t>&lt;/RepeatBlock-By&gt;</w:t>
      </w:r>
    </w:p>
    <w:p w14:paraId="3B9CE6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473BCD" w14:textId="77777777" w:rsidR="00631BE2" w:rsidRPr="002E3E9C" w:rsidRDefault="00631BE2" w:rsidP="00631BE2">
      <w:pPr>
        <w:pStyle w:val="NormalBold"/>
      </w:pPr>
      <w:r w:rsidRPr="002E3E9C">
        <w:rPr>
          <w:rStyle w:val="HideTWBExt"/>
          <w:color w:val="auto"/>
        </w:rPr>
        <w:t>&lt;Article&gt;</w:t>
      </w:r>
      <w:r w:rsidRPr="002E3E9C">
        <w:t>Henvisning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269E410" w14:textId="77777777" w:rsidTr="006053EE">
        <w:trPr>
          <w:trHeight w:hRule="exact" w:val="240"/>
          <w:jc w:val="center"/>
        </w:trPr>
        <w:tc>
          <w:tcPr>
            <w:tcW w:w="9752" w:type="dxa"/>
            <w:gridSpan w:val="2"/>
            <w:tcBorders>
              <w:top w:val="nil"/>
              <w:left w:val="nil"/>
              <w:bottom w:val="nil"/>
              <w:right w:val="nil"/>
            </w:tcBorders>
          </w:tcPr>
          <w:p w14:paraId="00CDCE24" w14:textId="77777777" w:rsidR="00631BE2" w:rsidRPr="002E3E9C" w:rsidRDefault="00631BE2" w:rsidP="006053EE"/>
        </w:tc>
      </w:tr>
      <w:tr w:rsidR="005A00AF" w:rsidRPr="002E3E9C" w14:paraId="4FA6A412" w14:textId="77777777" w:rsidTr="006053EE">
        <w:trPr>
          <w:trHeight w:val="240"/>
          <w:jc w:val="center"/>
        </w:trPr>
        <w:tc>
          <w:tcPr>
            <w:tcW w:w="4876" w:type="dxa"/>
            <w:tcBorders>
              <w:top w:val="nil"/>
              <w:left w:val="nil"/>
              <w:bottom w:val="nil"/>
              <w:right w:val="nil"/>
            </w:tcBorders>
          </w:tcPr>
          <w:p w14:paraId="635F215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8FD336" w14:textId="77777777" w:rsidR="00631BE2" w:rsidRPr="002E3E9C" w:rsidRDefault="00631BE2" w:rsidP="006053EE">
            <w:pPr>
              <w:pStyle w:val="AmColumnHeading"/>
            </w:pPr>
            <w:r w:rsidRPr="002E3E9C">
              <w:t>Ændringsforslag</w:t>
            </w:r>
          </w:p>
        </w:tc>
      </w:tr>
      <w:tr w:rsidR="005A00AF" w:rsidRPr="002E3E9C" w14:paraId="2F2D2D51" w14:textId="77777777" w:rsidTr="006053EE">
        <w:trPr>
          <w:jc w:val="center"/>
        </w:trPr>
        <w:tc>
          <w:tcPr>
            <w:tcW w:w="4876" w:type="dxa"/>
            <w:tcBorders>
              <w:top w:val="nil"/>
              <w:left w:val="nil"/>
              <w:bottom w:val="nil"/>
              <w:right w:val="nil"/>
            </w:tcBorders>
          </w:tcPr>
          <w:p w14:paraId="46F11E21" w14:textId="77777777" w:rsidR="00631BE2" w:rsidRPr="002E3E9C" w:rsidRDefault="00631BE2" w:rsidP="006053EE">
            <w:pPr>
              <w:pStyle w:val="Normal6a"/>
            </w:pPr>
          </w:p>
        </w:tc>
        <w:tc>
          <w:tcPr>
            <w:tcW w:w="4876" w:type="dxa"/>
            <w:tcBorders>
              <w:top w:val="nil"/>
              <w:left w:val="nil"/>
              <w:bottom w:val="nil"/>
              <w:right w:val="nil"/>
            </w:tcBorders>
          </w:tcPr>
          <w:p w14:paraId="2B1DBECB" w14:textId="77777777" w:rsidR="00631BE2" w:rsidRPr="002E3E9C" w:rsidRDefault="00631BE2" w:rsidP="006053EE">
            <w:pPr>
              <w:pStyle w:val="Normal6a"/>
            </w:pPr>
            <w:r w:rsidRPr="002E3E9C">
              <w:rPr>
                <w:b/>
                <w:i/>
              </w:rPr>
              <w:t>–</w:t>
            </w:r>
            <w:r w:rsidRPr="002E3E9C">
              <w:tab/>
            </w:r>
            <w:r w:rsidRPr="002E3E9C">
              <w:rPr>
                <w:b/>
                <w:i/>
              </w:rPr>
              <w:t>der henviser til sin beslutning af 17. januar 2024 om sikkerheds</w:t>
            </w:r>
            <w:r w:rsidRPr="002E3E9C">
              <w:rPr>
                <w:b/>
                <w:i/>
              </w:rPr>
              <w:noBreakHyphen/>
              <w:t xml:space="preserve"> og forsvarsmæssige konsekvenser af Kinas indflydelse på kritisk infrastruktur i Den </w:t>
            </w:r>
            <w:r w:rsidRPr="002E3E9C">
              <w:rPr>
                <w:b/>
                <w:i/>
              </w:rPr>
              <w:lastRenderedPageBreak/>
              <w:t>Europæiske Union (2023/2072(INI)),</w:t>
            </w:r>
          </w:p>
        </w:tc>
      </w:tr>
    </w:tbl>
    <w:p w14:paraId="73303F6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FD87D2" w14:textId="77777777" w:rsidR="00631BE2" w:rsidRPr="002E3E9C" w:rsidRDefault="00631BE2" w:rsidP="00631BE2">
      <w:r w:rsidRPr="002E3E9C">
        <w:rPr>
          <w:rStyle w:val="HideTWBExt"/>
          <w:color w:val="auto"/>
        </w:rPr>
        <w:t>&lt;/Amend&gt;</w:t>
      </w:r>
    </w:p>
    <w:p w14:paraId="6BDBA8B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w:t>
      </w:r>
      <w:r w:rsidRPr="002E3E9C">
        <w:rPr>
          <w:rStyle w:val="HideTWBExt"/>
          <w:color w:val="auto"/>
        </w:rPr>
        <w:t>&lt;/NumAm&gt;</w:t>
      </w:r>
    </w:p>
    <w:p w14:paraId="64E46EB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A7739AB" w14:textId="77777777" w:rsidR="00631BE2" w:rsidRPr="002E3E9C" w:rsidRDefault="00631BE2" w:rsidP="00631BE2">
      <w:pPr>
        <w:pStyle w:val="NormalBold"/>
      </w:pPr>
      <w:r w:rsidRPr="002E3E9C">
        <w:rPr>
          <w:rStyle w:val="HideTWBExt"/>
          <w:b w:val="0"/>
          <w:color w:val="auto"/>
        </w:rPr>
        <w:t>&lt;/RepeatBlock-By&gt;</w:t>
      </w:r>
    </w:p>
    <w:p w14:paraId="3AEC25E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7694B1" w14:textId="77777777" w:rsidR="00631BE2" w:rsidRPr="002E3E9C" w:rsidRDefault="00631BE2" w:rsidP="00631BE2">
      <w:pPr>
        <w:pStyle w:val="NormalBold"/>
      </w:pPr>
      <w:r w:rsidRPr="002E3E9C">
        <w:rPr>
          <w:rStyle w:val="HideTWBExt"/>
          <w:color w:val="auto"/>
        </w:rPr>
        <w:t>&lt;Article&gt;</w:t>
      </w:r>
      <w:r w:rsidRPr="002E3E9C">
        <w:t>Henvisning 26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2A6DDF" w14:textId="77777777" w:rsidTr="006053EE">
        <w:trPr>
          <w:trHeight w:hRule="exact" w:val="240"/>
          <w:jc w:val="center"/>
        </w:trPr>
        <w:tc>
          <w:tcPr>
            <w:tcW w:w="9752" w:type="dxa"/>
            <w:gridSpan w:val="2"/>
            <w:tcBorders>
              <w:top w:val="nil"/>
              <w:left w:val="nil"/>
              <w:bottom w:val="nil"/>
              <w:right w:val="nil"/>
            </w:tcBorders>
          </w:tcPr>
          <w:p w14:paraId="3032FD41" w14:textId="77777777" w:rsidR="00631BE2" w:rsidRPr="002E3E9C" w:rsidRDefault="00631BE2" w:rsidP="006053EE"/>
        </w:tc>
      </w:tr>
      <w:tr w:rsidR="005A00AF" w:rsidRPr="002E3E9C" w14:paraId="140AAB95" w14:textId="77777777" w:rsidTr="006053EE">
        <w:trPr>
          <w:trHeight w:val="240"/>
          <w:jc w:val="center"/>
        </w:trPr>
        <w:tc>
          <w:tcPr>
            <w:tcW w:w="4876" w:type="dxa"/>
            <w:tcBorders>
              <w:top w:val="nil"/>
              <w:left w:val="nil"/>
              <w:bottom w:val="nil"/>
              <w:right w:val="nil"/>
            </w:tcBorders>
          </w:tcPr>
          <w:p w14:paraId="09C5D3E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5E7712" w14:textId="77777777" w:rsidR="00631BE2" w:rsidRPr="002E3E9C" w:rsidRDefault="00631BE2" w:rsidP="006053EE">
            <w:pPr>
              <w:pStyle w:val="AmColumnHeading"/>
            </w:pPr>
            <w:r w:rsidRPr="002E3E9C">
              <w:t>Ændringsforslag</w:t>
            </w:r>
          </w:p>
        </w:tc>
      </w:tr>
      <w:tr w:rsidR="005A00AF" w:rsidRPr="002E3E9C" w14:paraId="3F81AD6B" w14:textId="77777777" w:rsidTr="006053EE">
        <w:trPr>
          <w:jc w:val="center"/>
        </w:trPr>
        <w:tc>
          <w:tcPr>
            <w:tcW w:w="4876" w:type="dxa"/>
            <w:tcBorders>
              <w:top w:val="nil"/>
              <w:left w:val="nil"/>
              <w:bottom w:val="nil"/>
              <w:right w:val="nil"/>
            </w:tcBorders>
          </w:tcPr>
          <w:p w14:paraId="786535E3" w14:textId="77777777" w:rsidR="00631BE2" w:rsidRPr="002E3E9C" w:rsidRDefault="00631BE2" w:rsidP="006053EE">
            <w:pPr>
              <w:pStyle w:val="Normal6a"/>
            </w:pPr>
          </w:p>
        </w:tc>
        <w:tc>
          <w:tcPr>
            <w:tcW w:w="4876" w:type="dxa"/>
            <w:tcBorders>
              <w:top w:val="nil"/>
              <w:left w:val="nil"/>
              <w:bottom w:val="nil"/>
              <w:right w:val="nil"/>
            </w:tcBorders>
          </w:tcPr>
          <w:p w14:paraId="5DD13F99" w14:textId="77777777" w:rsidR="00631BE2" w:rsidRPr="002E3E9C" w:rsidRDefault="00631BE2" w:rsidP="006053EE">
            <w:pPr>
              <w:pStyle w:val="Normal6a"/>
            </w:pPr>
            <w:r w:rsidRPr="002E3E9C">
              <w:rPr>
                <w:b/>
                <w:i/>
              </w:rPr>
              <w:t>26b</w:t>
            </w:r>
            <w:r w:rsidRPr="002E3E9C">
              <w:tab/>
            </w:r>
            <w:r w:rsidRPr="002E3E9C">
              <w:rPr>
                <w:b/>
                <w:i/>
              </w:rPr>
              <w:t>der henviser til sin beslutning af 17. januar 2024 om sikkerheds</w:t>
            </w:r>
            <w:r w:rsidRPr="002E3E9C">
              <w:rPr>
                <w:b/>
                <w:i/>
              </w:rPr>
              <w:noBreakHyphen/>
              <w:t xml:space="preserve"> og forsvarsmæssige konsekvenser af Kinas indflydelse på kritisk infrastruktur i Den Europæiske Union,</w:t>
            </w:r>
          </w:p>
        </w:tc>
      </w:tr>
    </w:tbl>
    <w:p w14:paraId="6CE6BDB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09A34C" w14:textId="77777777" w:rsidR="00631BE2" w:rsidRPr="002E3E9C" w:rsidRDefault="00631BE2" w:rsidP="00631BE2">
      <w:r w:rsidRPr="002E3E9C">
        <w:rPr>
          <w:rStyle w:val="HideTWBExt"/>
          <w:color w:val="auto"/>
        </w:rPr>
        <w:t>&lt;/Amend&gt;</w:t>
      </w:r>
    </w:p>
    <w:p w14:paraId="1F76981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w:t>
      </w:r>
      <w:r w:rsidRPr="002E3E9C">
        <w:rPr>
          <w:rStyle w:val="HideTWBExt"/>
          <w:color w:val="auto"/>
        </w:rPr>
        <w:t>&lt;/NumAm&gt;</w:t>
      </w:r>
    </w:p>
    <w:p w14:paraId="23B681C1"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B9C8E33" w14:textId="77777777" w:rsidR="00631BE2" w:rsidRPr="002E3E9C" w:rsidRDefault="00631BE2" w:rsidP="00631BE2">
      <w:pPr>
        <w:pStyle w:val="NormalBold"/>
      </w:pPr>
      <w:r w:rsidRPr="002E3E9C">
        <w:rPr>
          <w:rStyle w:val="HideTWBExt"/>
          <w:b w:val="0"/>
          <w:color w:val="auto"/>
        </w:rPr>
        <w:t>&lt;/RepeatBlock-By&gt;</w:t>
      </w:r>
    </w:p>
    <w:p w14:paraId="3008002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FA0EBD" w14:textId="77777777" w:rsidR="00631BE2" w:rsidRPr="002E3E9C" w:rsidRDefault="00631BE2" w:rsidP="00631BE2">
      <w:pPr>
        <w:pStyle w:val="NormalBold"/>
      </w:pPr>
      <w:r w:rsidRPr="002E3E9C">
        <w:rPr>
          <w:rStyle w:val="HideTWBExt"/>
          <w:color w:val="auto"/>
        </w:rPr>
        <w:t>&lt;Article&gt;</w:t>
      </w:r>
      <w:r w:rsidRPr="002E3E9C">
        <w:t>Henvisning 26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3C7AB0" w14:textId="77777777" w:rsidTr="006053EE">
        <w:trPr>
          <w:trHeight w:hRule="exact" w:val="240"/>
          <w:jc w:val="center"/>
        </w:trPr>
        <w:tc>
          <w:tcPr>
            <w:tcW w:w="9752" w:type="dxa"/>
            <w:gridSpan w:val="2"/>
            <w:tcBorders>
              <w:top w:val="nil"/>
              <w:left w:val="nil"/>
              <w:bottom w:val="nil"/>
              <w:right w:val="nil"/>
            </w:tcBorders>
          </w:tcPr>
          <w:p w14:paraId="3D144233" w14:textId="77777777" w:rsidR="00631BE2" w:rsidRPr="002E3E9C" w:rsidRDefault="00631BE2" w:rsidP="006053EE"/>
        </w:tc>
      </w:tr>
      <w:tr w:rsidR="005A00AF" w:rsidRPr="002E3E9C" w14:paraId="1A1CBBB9" w14:textId="77777777" w:rsidTr="006053EE">
        <w:trPr>
          <w:trHeight w:val="240"/>
          <w:jc w:val="center"/>
        </w:trPr>
        <w:tc>
          <w:tcPr>
            <w:tcW w:w="4876" w:type="dxa"/>
            <w:tcBorders>
              <w:top w:val="nil"/>
              <w:left w:val="nil"/>
              <w:bottom w:val="nil"/>
              <w:right w:val="nil"/>
            </w:tcBorders>
          </w:tcPr>
          <w:p w14:paraId="243B9BD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D5474B" w14:textId="77777777" w:rsidR="00631BE2" w:rsidRPr="002E3E9C" w:rsidRDefault="00631BE2" w:rsidP="006053EE">
            <w:pPr>
              <w:pStyle w:val="AmColumnHeading"/>
            </w:pPr>
            <w:r w:rsidRPr="002E3E9C">
              <w:t>Ændringsforslag</w:t>
            </w:r>
          </w:p>
        </w:tc>
      </w:tr>
      <w:tr w:rsidR="005A00AF" w:rsidRPr="002E3E9C" w14:paraId="30E06E37" w14:textId="77777777" w:rsidTr="006053EE">
        <w:trPr>
          <w:jc w:val="center"/>
        </w:trPr>
        <w:tc>
          <w:tcPr>
            <w:tcW w:w="4876" w:type="dxa"/>
            <w:tcBorders>
              <w:top w:val="nil"/>
              <w:left w:val="nil"/>
              <w:bottom w:val="nil"/>
              <w:right w:val="nil"/>
            </w:tcBorders>
          </w:tcPr>
          <w:p w14:paraId="5B5A79E1" w14:textId="77777777" w:rsidR="00631BE2" w:rsidRPr="002E3E9C" w:rsidRDefault="00631BE2" w:rsidP="006053EE">
            <w:pPr>
              <w:pStyle w:val="Normal6a"/>
            </w:pPr>
          </w:p>
        </w:tc>
        <w:tc>
          <w:tcPr>
            <w:tcW w:w="4876" w:type="dxa"/>
            <w:tcBorders>
              <w:top w:val="nil"/>
              <w:left w:val="nil"/>
              <w:bottom w:val="nil"/>
              <w:right w:val="nil"/>
            </w:tcBorders>
          </w:tcPr>
          <w:p w14:paraId="39028621" w14:textId="77777777" w:rsidR="00631BE2" w:rsidRPr="002E3E9C" w:rsidRDefault="00631BE2" w:rsidP="006053EE">
            <w:pPr>
              <w:pStyle w:val="Normal6a"/>
            </w:pPr>
            <w:r w:rsidRPr="002E3E9C">
              <w:rPr>
                <w:b/>
                <w:i/>
              </w:rPr>
              <w:t>–</w:t>
            </w:r>
            <w:r w:rsidRPr="002E3E9C">
              <w:tab/>
            </w:r>
            <w:r w:rsidRPr="002E3E9C">
              <w:rPr>
                <w:b/>
                <w:i/>
              </w:rPr>
              <w:t>der henviser til sin beslutning af 22. oktober 2024 om oprettelse af samarbejdsmekanismen vedrørende lån til Ukraine og om ekstraordinær makrofinansiel bistand til Ukraine,</w:t>
            </w:r>
          </w:p>
        </w:tc>
      </w:tr>
    </w:tbl>
    <w:p w14:paraId="2CF0FFB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8F9B46" w14:textId="77777777" w:rsidR="00631BE2" w:rsidRPr="002E3E9C" w:rsidRDefault="00631BE2" w:rsidP="00631BE2">
      <w:r w:rsidRPr="002E3E9C">
        <w:rPr>
          <w:rStyle w:val="HideTWBExt"/>
          <w:color w:val="auto"/>
        </w:rPr>
        <w:t>&lt;/Amend&gt;</w:t>
      </w:r>
    </w:p>
    <w:p w14:paraId="62A54CB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w:t>
      </w:r>
      <w:r w:rsidRPr="002E3E9C">
        <w:rPr>
          <w:rStyle w:val="HideTWBExt"/>
          <w:color w:val="auto"/>
        </w:rPr>
        <w:t>&lt;/NumAm&gt;</w:t>
      </w:r>
    </w:p>
    <w:p w14:paraId="7A7D455F" w14:textId="77777777" w:rsidR="00631BE2" w:rsidRPr="002E3E9C" w:rsidRDefault="00631BE2" w:rsidP="00631BE2">
      <w:pPr>
        <w:pStyle w:val="NormalBold"/>
      </w:pPr>
      <w:r w:rsidRPr="002E3E9C">
        <w:rPr>
          <w:rStyle w:val="HideTWBExt"/>
          <w:b w:val="0"/>
          <w:color w:val="auto"/>
        </w:rPr>
        <w:t>&lt;RepeatBlock-By&gt;&lt;Members&gt;</w:t>
      </w:r>
      <w:r w:rsidRPr="002E3E9C">
        <w:t>Michael Gahler, Andrey Kovatchev</w:t>
      </w:r>
      <w:r w:rsidRPr="002E3E9C">
        <w:rPr>
          <w:rStyle w:val="HideTWBExt"/>
          <w:b w:val="0"/>
          <w:color w:val="auto"/>
        </w:rPr>
        <w:t>&lt;/Members&gt;</w:t>
      </w:r>
    </w:p>
    <w:p w14:paraId="32DB4A7E" w14:textId="77777777" w:rsidR="00631BE2" w:rsidRPr="002E3E9C" w:rsidRDefault="00631BE2" w:rsidP="00631BE2">
      <w:pPr>
        <w:pStyle w:val="NormalBold"/>
      </w:pPr>
      <w:r w:rsidRPr="002E3E9C">
        <w:rPr>
          <w:rStyle w:val="HideTWBExt"/>
          <w:b w:val="0"/>
          <w:color w:val="auto"/>
        </w:rPr>
        <w:t>&lt;/RepeatBlock-By&gt;</w:t>
      </w:r>
    </w:p>
    <w:p w14:paraId="21C59C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19E343" w14:textId="77777777" w:rsidR="00631BE2" w:rsidRPr="002E3E9C" w:rsidRDefault="00631BE2" w:rsidP="00631BE2">
      <w:pPr>
        <w:pStyle w:val="NormalBold"/>
      </w:pPr>
      <w:r w:rsidRPr="002E3E9C">
        <w:rPr>
          <w:rStyle w:val="HideTWBExt"/>
          <w:color w:val="auto"/>
        </w:rPr>
        <w:t>&lt;Article&gt;</w:t>
      </w:r>
      <w:r w:rsidRPr="002E3E9C">
        <w:t>Henvisning 26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FF353B" w14:textId="77777777" w:rsidTr="006053EE">
        <w:trPr>
          <w:trHeight w:hRule="exact" w:val="240"/>
          <w:jc w:val="center"/>
        </w:trPr>
        <w:tc>
          <w:tcPr>
            <w:tcW w:w="9752" w:type="dxa"/>
            <w:gridSpan w:val="2"/>
            <w:tcBorders>
              <w:top w:val="nil"/>
              <w:left w:val="nil"/>
              <w:bottom w:val="nil"/>
              <w:right w:val="nil"/>
            </w:tcBorders>
          </w:tcPr>
          <w:p w14:paraId="3D303F75" w14:textId="77777777" w:rsidR="00631BE2" w:rsidRPr="002E3E9C" w:rsidRDefault="00631BE2" w:rsidP="006053EE"/>
        </w:tc>
      </w:tr>
      <w:tr w:rsidR="005A00AF" w:rsidRPr="002E3E9C" w14:paraId="41C9DA98" w14:textId="77777777" w:rsidTr="006053EE">
        <w:trPr>
          <w:trHeight w:val="240"/>
          <w:jc w:val="center"/>
        </w:trPr>
        <w:tc>
          <w:tcPr>
            <w:tcW w:w="4876" w:type="dxa"/>
            <w:tcBorders>
              <w:top w:val="nil"/>
              <w:left w:val="nil"/>
              <w:bottom w:val="nil"/>
              <w:right w:val="nil"/>
            </w:tcBorders>
          </w:tcPr>
          <w:p w14:paraId="1FAA0E73"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9F9088C" w14:textId="77777777" w:rsidR="00631BE2" w:rsidRPr="002E3E9C" w:rsidRDefault="00631BE2" w:rsidP="006053EE">
            <w:pPr>
              <w:pStyle w:val="AmColumnHeading"/>
            </w:pPr>
            <w:r w:rsidRPr="002E3E9C">
              <w:t>Ændringsforslag</w:t>
            </w:r>
          </w:p>
        </w:tc>
      </w:tr>
      <w:tr w:rsidR="005A00AF" w:rsidRPr="002E3E9C" w14:paraId="4A03C400" w14:textId="77777777" w:rsidTr="006053EE">
        <w:trPr>
          <w:jc w:val="center"/>
        </w:trPr>
        <w:tc>
          <w:tcPr>
            <w:tcW w:w="4876" w:type="dxa"/>
            <w:tcBorders>
              <w:top w:val="nil"/>
              <w:left w:val="nil"/>
              <w:bottom w:val="nil"/>
              <w:right w:val="nil"/>
            </w:tcBorders>
          </w:tcPr>
          <w:p w14:paraId="77D3DD18" w14:textId="77777777" w:rsidR="00631BE2" w:rsidRPr="002E3E9C" w:rsidRDefault="00631BE2" w:rsidP="006053EE">
            <w:pPr>
              <w:pStyle w:val="Normal6a"/>
            </w:pPr>
          </w:p>
        </w:tc>
        <w:tc>
          <w:tcPr>
            <w:tcW w:w="4876" w:type="dxa"/>
            <w:tcBorders>
              <w:top w:val="nil"/>
              <w:left w:val="nil"/>
              <w:bottom w:val="nil"/>
              <w:right w:val="nil"/>
            </w:tcBorders>
          </w:tcPr>
          <w:p w14:paraId="15D5E6CB" w14:textId="77777777" w:rsidR="00631BE2" w:rsidRPr="002E3E9C" w:rsidRDefault="00631BE2" w:rsidP="006053EE">
            <w:pPr>
              <w:pStyle w:val="Normal6a"/>
            </w:pPr>
            <w:r w:rsidRPr="002E3E9C">
              <w:rPr>
                <w:b/>
                <w:i/>
              </w:rPr>
              <w:t>–</w:t>
            </w:r>
            <w:r w:rsidRPr="002E3E9C">
              <w:tab/>
            </w:r>
            <w:r w:rsidRPr="002E3E9C">
              <w:rPr>
                <w:b/>
                <w:i/>
              </w:rPr>
              <w:t>der henviser til sin beslutning af 24. oktober 2024 om Folkerepublikken Kinas fejlagtige fortolkning af FN-resolution 2758 og landets fortsatte militære provokationer omkring Taiwan,</w:t>
            </w:r>
          </w:p>
        </w:tc>
      </w:tr>
    </w:tbl>
    <w:p w14:paraId="0D830E1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BF6263" w14:textId="77777777" w:rsidR="00631BE2" w:rsidRPr="002E3E9C" w:rsidRDefault="00631BE2" w:rsidP="00631BE2">
      <w:r w:rsidRPr="002E3E9C">
        <w:rPr>
          <w:rStyle w:val="HideTWBExt"/>
          <w:color w:val="auto"/>
        </w:rPr>
        <w:t>&lt;/Amend&gt;</w:t>
      </w:r>
    </w:p>
    <w:p w14:paraId="1495A99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w:t>
      </w:r>
      <w:r w:rsidRPr="002E3E9C">
        <w:rPr>
          <w:rStyle w:val="HideTWBExt"/>
          <w:color w:val="auto"/>
        </w:rPr>
        <w:t>&lt;/NumAm&gt;</w:t>
      </w:r>
    </w:p>
    <w:p w14:paraId="4C97EDD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B8CC8E4" w14:textId="77777777" w:rsidR="00631BE2" w:rsidRPr="002E3E9C" w:rsidRDefault="00631BE2" w:rsidP="00631BE2">
      <w:pPr>
        <w:pStyle w:val="NormalBold"/>
      </w:pPr>
      <w:r w:rsidRPr="002E3E9C">
        <w:rPr>
          <w:rStyle w:val="HideTWBExt"/>
          <w:b w:val="0"/>
          <w:color w:val="auto"/>
        </w:rPr>
        <w:t>&lt;/RepeatBlock-By&gt;</w:t>
      </w:r>
    </w:p>
    <w:p w14:paraId="6303C6F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F4E08D" w14:textId="77777777" w:rsidR="00631BE2" w:rsidRPr="002E3E9C" w:rsidRDefault="00631BE2" w:rsidP="00631BE2">
      <w:pPr>
        <w:pStyle w:val="NormalBold"/>
      </w:pPr>
      <w:r w:rsidRPr="002E3E9C">
        <w:rPr>
          <w:rStyle w:val="HideTWBExt"/>
          <w:color w:val="auto"/>
        </w:rPr>
        <w:t>&lt;Article&gt;</w:t>
      </w:r>
      <w:r w:rsidRPr="002E3E9C">
        <w:t>Henvisning 26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44FDE4" w14:textId="77777777" w:rsidTr="006053EE">
        <w:trPr>
          <w:trHeight w:hRule="exact" w:val="240"/>
          <w:jc w:val="center"/>
        </w:trPr>
        <w:tc>
          <w:tcPr>
            <w:tcW w:w="9752" w:type="dxa"/>
            <w:gridSpan w:val="2"/>
            <w:tcBorders>
              <w:top w:val="nil"/>
              <w:left w:val="nil"/>
              <w:bottom w:val="nil"/>
              <w:right w:val="nil"/>
            </w:tcBorders>
          </w:tcPr>
          <w:p w14:paraId="27574D80" w14:textId="77777777" w:rsidR="00631BE2" w:rsidRPr="002E3E9C" w:rsidRDefault="00631BE2" w:rsidP="006053EE"/>
        </w:tc>
      </w:tr>
      <w:tr w:rsidR="005A00AF" w:rsidRPr="002E3E9C" w14:paraId="1E90D0FA" w14:textId="77777777" w:rsidTr="006053EE">
        <w:trPr>
          <w:trHeight w:val="240"/>
          <w:jc w:val="center"/>
        </w:trPr>
        <w:tc>
          <w:tcPr>
            <w:tcW w:w="4876" w:type="dxa"/>
            <w:tcBorders>
              <w:top w:val="nil"/>
              <w:left w:val="nil"/>
              <w:bottom w:val="nil"/>
              <w:right w:val="nil"/>
            </w:tcBorders>
          </w:tcPr>
          <w:p w14:paraId="00CCFE3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41CE36" w14:textId="77777777" w:rsidR="00631BE2" w:rsidRPr="002E3E9C" w:rsidRDefault="00631BE2" w:rsidP="006053EE">
            <w:pPr>
              <w:pStyle w:val="AmColumnHeading"/>
            </w:pPr>
            <w:r w:rsidRPr="002E3E9C">
              <w:t>Ændringsforslag</w:t>
            </w:r>
          </w:p>
        </w:tc>
      </w:tr>
      <w:tr w:rsidR="005A00AF" w:rsidRPr="002E3E9C" w14:paraId="77349BE8" w14:textId="77777777" w:rsidTr="006053EE">
        <w:trPr>
          <w:jc w:val="center"/>
        </w:trPr>
        <w:tc>
          <w:tcPr>
            <w:tcW w:w="4876" w:type="dxa"/>
            <w:tcBorders>
              <w:top w:val="nil"/>
              <w:left w:val="nil"/>
              <w:bottom w:val="nil"/>
              <w:right w:val="nil"/>
            </w:tcBorders>
          </w:tcPr>
          <w:p w14:paraId="34ADC037" w14:textId="77777777" w:rsidR="00631BE2" w:rsidRPr="002E3E9C" w:rsidRDefault="00631BE2" w:rsidP="006053EE">
            <w:pPr>
              <w:pStyle w:val="Normal6a"/>
            </w:pPr>
          </w:p>
        </w:tc>
        <w:tc>
          <w:tcPr>
            <w:tcW w:w="4876" w:type="dxa"/>
            <w:tcBorders>
              <w:top w:val="nil"/>
              <w:left w:val="nil"/>
              <w:bottom w:val="nil"/>
              <w:right w:val="nil"/>
            </w:tcBorders>
          </w:tcPr>
          <w:p w14:paraId="08B3DD11" w14:textId="77777777" w:rsidR="00631BE2" w:rsidRPr="002E3E9C" w:rsidRDefault="00631BE2" w:rsidP="006053EE">
            <w:pPr>
              <w:pStyle w:val="Normal6a"/>
            </w:pPr>
            <w:r w:rsidRPr="002E3E9C">
              <w:rPr>
                <w:b/>
                <w:i/>
              </w:rPr>
              <w:t>26c</w:t>
            </w:r>
            <w:r w:rsidRPr="002E3E9C">
              <w:tab/>
            </w:r>
            <w:r w:rsidRPr="002E3E9C">
              <w:rPr>
                <w:b/>
                <w:i/>
              </w:rPr>
              <w:t>der henviser til Ruslands uberettigede og uprovokerede angrebskrig mod Ukraine, Ruslands ulovlige invasion og annektering af Krim og regionerne Donetsk, Kherson, Luhansk og Zaporizjzja samt til besættelsen af Georgiens regioner Abkhasien og Sydossetien og Republikken Moldovas region Transnistrien,</w:t>
            </w:r>
          </w:p>
        </w:tc>
      </w:tr>
    </w:tbl>
    <w:p w14:paraId="384DFF1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4070F9" w14:textId="77777777" w:rsidR="00631BE2" w:rsidRPr="002E3E9C" w:rsidRDefault="00631BE2" w:rsidP="00631BE2">
      <w:r w:rsidRPr="002E3E9C">
        <w:rPr>
          <w:rStyle w:val="HideTWBExt"/>
          <w:color w:val="auto"/>
        </w:rPr>
        <w:t>&lt;/Amend&gt;</w:t>
      </w:r>
    </w:p>
    <w:p w14:paraId="739D322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w:t>
      </w:r>
      <w:r w:rsidRPr="002E3E9C">
        <w:rPr>
          <w:rStyle w:val="HideTWBExt"/>
          <w:color w:val="auto"/>
        </w:rPr>
        <w:t>&lt;/NumAm&gt;</w:t>
      </w:r>
    </w:p>
    <w:p w14:paraId="70998F47"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4E1A8EE7" w14:textId="77777777" w:rsidR="00631BE2" w:rsidRPr="002E3E9C" w:rsidRDefault="00631BE2" w:rsidP="00631BE2">
      <w:pPr>
        <w:pStyle w:val="NormalBold"/>
      </w:pPr>
      <w:r w:rsidRPr="002E3E9C">
        <w:rPr>
          <w:rStyle w:val="HideTWBExt"/>
          <w:b w:val="0"/>
          <w:color w:val="auto"/>
        </w:rPr>
        <w:t>&lt;/RepeatBlock-By&gt;</w:t>
      </w:r>
    </w:p>
    <w:p w14:paraId="6BE9145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BE91C4" w14:textId="77777777" w:rsidR="00631BE2" w:rsidRPr="002E3E9C" w:rsidRDefault="00631BE2" w:rsidP="00631BE2">
      <w:pPr>
        <w:pStyle w:val="NormalBold"/>
      </w:pPr>
      <w:r w:rsidRPr="002E3E9C">
        <w:rPr>
          <w:rStyle w:val="HideTWBExt"/>
          <w:color w:val="auto"/>
        </w:rPr>
        <w:t>&lt;Article&gt;</w:t>
      </w:r>
      <w:r w:rsidRPr="002E3E9C">
        <w:t>Henvisning 26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A161FA" w14:textId="77777777" w:rsidTr="006053EE">
        <w:trPr>
          <w:trHeight w:hRule="exact" w:val="240"/>
          <w:jc w:val="center"/>
        </w:trPr>
        <w:tc>
          <w:tcPr>
            <w:tcW w:w="9752" w:type="dxa"/>
            <w:gridSpan w:val="2"/>
            <w:tcBorders>
              <w:top w:val="nil"/>
              <w:left w:val="nil"/>
              <w:bottom w:val="nil"/>
              <w:right w:val="nil"/>
            </w:tcBorders>
          </w:tcPr>
          <w:p w14:paraId="14EAFABA" w14:textId="77777777" w:rsidR="00631BE2" w:rsidRPr="002E3E9C" w:rsidRDefault="00631BE2" w:rsidP="006053EE"/>
        </w:tc>
      </w:tr>
      <w:tr w:rsidR="005A00AF" w:rsidRPr="002E3E9C" w14:paraId="2AF0BC86" w14:textId="77777777" w:rsidTr="006053EE">
        <w:trPr>
          <w:trHeight w:val="240"/>
          <w:jc w:val="center"/>
        </w:trPr>
        <w:tc>
          <w:tcPr>
            <w:tcW w:w="4876" w:type="dxa"/>
            <w:tcBorders>
              <w:top w:val="nil"/>
              <w:left w:val="nil"/>
              <w:bottom w:val="nil"/>
              <w:right w:val="nil"/>
            </w:tcBorders>
          </w:tcPr>
          <w:p w14:paraId="6B38745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D3C9C7" w14:textId="77777777" w:rsidR="00631BE2" w:rsidRPr="002E3E9C" w:rsidRDefault="00631BE2" w:rsidP="006053EE">
            <w:pPr>
              <w:pStyle w:val="AmColumnHeading"/>
            </w:pPr>
            <w:r w:rsidRPr="002E3E9C">
              <w:t>Ændringsforslag</w:t>
            </w:r>
          </w:p>
        </w:tc>
      </w:tr>
      <w:tr w:rsidR="005A00AF" w:rsidRPr="002E3E9C" w14:paraId="31DF4A20" w14:textId="77777777" w:rsidTr="006053EE">
        <w:trPr>
          <w:jc w:val="center"/>
        </w:trPr>
        <w:tc>
          <w:tcPr>
            <w:tcW w:w="4876" w:type="dxa"/>
            <w:tcBorders>
              <w:top w:val="nil"/>
              <w:left w:val="nil"/>
              <w:bottom w:val="nil"/>
              <w:right w:val="nil"/>
            </w:tcBorders>
          </w:tcPr>
          <w:p w14:paraId="707D2370" w14:textId="77777777" w:rsidR="00631BE2" w:rsidRPr="002E3E9C" w:rsidRDefault="00631BE2" w:rsidP="006053EE">
            <w:pPr>
              <w:pStyle w:val="Normal6a"/>
            </w:pPr>
          </w:p>
        </w:tc>
        <w:tc>
          <w:tcPr>
            <w:tcW w:w="4876" w:type="dxa"/>
            <w:tcBorders>
              <w:top w:val="nil"/>
              <w:left w:val="nil"/>
              <w:bottom w:val="nil"/>
              <w:right w:val="nil"/>
            </w:tcBorders>
          </w:tcPr>
          <w:p w14:paraId="0BC579D3" w14:textId="77777777" w:rsidR="00631BE2" w:rsidRPr="002E3E9C" w:rsidRDefault="00631BE2" w:rsidP="006053EE">
            <w:pPr>
              <w:pStyle w:val="Normal6a"/>
            </w:pPr>
            <w:r w:rsidRPr="002E3E9C">
              <w:rPr>
                <w:b/>
                <w:i/>
              </w:rPr>
              <w:t>–</w:t>
            </w:r>
            <w:r w:rsidRPr="002E3E9C">
              <w:tab/>
            </w:r>
            <w:r w:rsidRPr="002E3E9C">
              <w:rPr>
                <w:b/>
                <w:i/>
              </w:rPr>
              <w:t>der henviser til Ukraines sejrsplan som fremlagt af præsident Zelenskyj for Det Europæiske Råd den 17. oktober 2024,</w:t>
            </w:r>
          </w:p>
        </w:tc>
      </w:tr>
    </w:tbl>
    <w:p w14:paraId="5E2B897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7464E69" w14:textId="77777777" w:rsidR="00631BE2" w:rsidRPr="002E3E9C" w:rsidRDefault="00631BE2" w:rsidP="00631BE2">
      <w:r w:rsidRPr="002E3E9C">
        <w:rPr>
          <w:rStyle w:val="HideTWBExt"/>
          <w:color w:val="auto"/>
        </w:rPr>
        <w:lastRenderedPageBreak/>
        <w:t>&lt;/Amend&gt;</w:t>
      </w:r>
    </w:p>
    <w:p w14:paraId="495E9E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w:t>
      </w:r>
      <w:r w:rsidRPr="002E3E9C">
        <w:rPr>
          <w:rStyle w:val="HideTWBExt"/>
          <w:color w:val="auto"/>
        </w:rPr>
        <w:t>&lt;/NumAm&gt;</w:t>
      </w:r>
    </w:p>
    <w:p w14:paraId="4DF501C1"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4B5118FD" w14:textId="77777777" w:rsidR="00631BE2" w:rsidRPr="002E3E9C" w:rsidRDefault="00631BE2" w:rsidP="00631BE2">
      <w:pPr>
        <w:pStyle w:val="NormalBold"/>
      </w:pPr>
      <w:r w:rsidRPr="002E3E9C">
        <w:rPr>
          <w:rStyle w:val="HideTWBExt"/>
          <w:b w:val="0"/>
          <w:color w:val="auto"/>
        </w:rPr>
        <w:t>&lt;/RepeatBlock-By&gt;</w:t>
      </w:r>
    </w:p>
    <w:p w14:paraId="01386D8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CE1EFE" w14:textId="77777777" w:rsidR="00631BE2" w:rsidRPr="002E3E9C" w:rsidRDefault="00631BE2" w:rsidP="00631BE2">
      <w:pPr>
        <w:pStyle w:val="NormalBold"/>
      </w:pPr>
      <w:r w:rsidRPr="002E3E9C">
        <w:rPr>
          <w:rStyle w:val="HideTWBExt"/>
          <w:color w:val="auto"/>
        </w:rPr>
        <w:t>&lt;Article&gt;</w:t>
      </w:r>
      <w:r w:rsidRPr="002E3E9C">
        <w:t>Betragtning A</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922B71" w14:textId="77777777" w:rsidTr="006053EE">
        <w:trPr>
          <w:trHeight w:hRule="exact" w:val="240"/>
          <w:jc w:val="center"/>
        </w:trPr>
        <w:tc>
          <w:tcPr>
            <w:tcW w:w="9752" w:type="dxa"/>
            <w:gridSpan w:val="2"/>
            <w:tcBorders>
              <w:top w:val="nil"/>
              <w:left w:val="nil"/>
              <w:bottom w:val="nil"/>
              <w:right w:val="nil"/>
            </w:tcBorders>
          </w:tcPr>
          <w:p w14:paraId="3A87DF66" w14:textId="77777777" w:rsidR="00631BE2" w:rsidRPr="002E3E9C" w:rsidRDefault="00631BE2" w:rsidP="006053EE"/>
        </w:tc>
      </w:tr>
      <w:tr w:rsidR="005A00AF" w:rsidRPr="002E3E9C" w14:paraId="1F711014" w14:textId="77777777" w:rsidTr="006053EE">
        <w:trPr>
          <w:trHeight w:val="240"/>
          <w:jc w:val="center"/>
        </w:trPr>
        <w:tc>
          <w:tcPr>
            <w:tcW w:w="4876" w:type="dxa"/>
            <w:tcBorders>
              <w:top w:val="nil"/>
              <w:left w:val="nil"/>
              <w:bottom w:val="nil"/>
              <w:right w:val="nil"/>
            </w:tcBorders>
          </w:tcPr>
          <w:p w14:paraId="47994A4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C3FA95" w14:textId="77777777" w:rsidR="00631BE2" w:rsidRPr="002E3E9C" w:rsidRDefault="00631BE2" w:rsidP="006053EE">
            <w:pPr>
              <w:pStyle w:val="AmColumnHeading"/>
            </w:pPr>
            <w:r w:rsidRPr="002E3E9C">
              <w:t>Ændringsforslag</w:t>
            </w:r>
          </w:p>
        </w:tc>
      </w:tr>
      <w:tr w:rsidR="005A00AF" w:rsidRPr="002E3E9C" w14:paraId="19DB570B" w14:textId="77777777" w:rsidTr="006053EE">
        <w:trPr>
          <w:jc w:val="center"/>
        </w:trPr>
        <w:tc>
          <w:tcPr>
            <w:tcW w:w="4876" w:type="dxa"/>
            <w:tcBorders>
              <w:top w:val="nil"/>
              <w:left w:val="nil"/>
              <w:bottom w:val="nil"/>
              <w:right w:val="nil"/>
            </w:tcBorders>
          </w:tcPr>
          <w:p w14:paraId="4F82A2F6" w14:textId="77777777" w:rsidR="00631BE2" w:rsidRPr="002E3E9C" w:rsidRDefault="00631BE2" w:rsidP="006053EE">
            <w:pPr>
              <w:pStyle w:val="Normal6a"/>
            </w:pPr>
            <w:r w:rsidRPr="002E3E9C">
              <w:t>A.</w:t>
            </w:r>
            <w:r w:rsidRPr="002E3E9C">
              <w:tab/>
              <w:t xml:space="preserve">der henviser til, at </w:t>
            </w:r>
            <w:r w:rsidRPr="002E3E9C">
              <w:rPr>
                <w:b/>
                <w:i/>
              </w:rPr>
              <w:t>dette</w:t>
            </w:r>
            <w:r w:rsidRPr="002E3E9C">
              <w:t xml:space="preserve"> forgangne år har været præget af et fald i den globale fred og sikkerhed, der bl.a. skyldes konflikter, geopolitisk rivalisering, stigende militarisering og hybride trusler </w:t>
            </w:r>
            <w:r w:rsidRPr="002E3E9C">
              <w:rPr>
                <w:b/>
                <w:i/>
              </w:rPr>
              <w:t>som vurderet i Normandiet-indekset</w:t>
            </w:r>
            <w:r w:rsidRPr="002E3E9C">
              <w:t xml:space="preserve"> </w:t>
            </w:r>
            <w:r w:rsidRPr="002E3E9C">
              <w:rPr>
                <w:b/>
                <w:i/>
              </w:rPr>
              <w:t>for 2024</w:t>
            </w:r>
            <w:r w:rsidRPr="002E3E9C">
              <w:rPr>
                <w:b/>
                <w:i/>
                <w:vertAlign w:val="superscript"/>
              </w:rPr>
              <w:t>8</w:t>
            </w:r>
            <w:r w:rsidRPr="002E3E9C">
              <w:t>;</w:t>
            </w:r>
          </w:p>
        </w:tc>
        <w:tc>
          <w:tcPr>
            <w:tcW w:w="4876" w:type="dxa"/>
            <w:tcBorders>
              <w:top w:val="nil"/>
              <w:left w:val="nil"/>
              <w:bottom w:val="nil"/>
              <w:right w:val="nil"/>
            </w:tcBorders>
          </w:tcPr>
          <w:p w14:paraId="61B28D15" w14:textId="77777777" w:rsidR="00631BE2" w:rsidRPr="002E3E9C" w:rsidRDefault="00631BE2" w:rsidP="006053EE">
            <w:pPr>
              <w:pStyle w:val="Normal6a"/>
            </w:pPr>
            <w:r w:rsidRPr="002E3E9C">
              <w:t>A.</w:t>
            </w:r>
            <w:r w:rsidRPr="002E3E9C">
              <w:tab/>
              <w:t xml:space="preserve">der henviser til, at </w:t>
            </w:r>
            <w:r w:rsidRPr="002E3E9C">
              <w:rPr>
                <w:b/>
                <w:i/>
              </w:rPr>
              <w:t>det</w:t>
            </w:r>
            <w:r w:rsidRPr="002E3E9C">
              <w:t xml:space="preserve"> forgangne år har været </w:t>
            </w:r>
            <w:r w:rsidRPr="002E3E9C">
              <w:rPr>
                <w:b/>
                <w:i/>
              </w:rPr>
              <w:t>yderligere</w:t>
            </w:r>
            <w:r w:rsidRPr="002E3E9C">
              <w:t xml:space="preserve"> præget af et fald i den globale fred og sikkerhed, der bl.a. skyldes </w:t>
            </w:r>
            <w:r w:rsidRPr="002E3E9C">
              <w:rPr>
                <w:b/>
                <w:i/>
              </w:rPr>
              <w:t xml:space="preserve">voldshandlinger, </w:t>
            </w:r>
            <w:r w:rsidRPr="002E3E9C">
              <w:t xml:space="preserve">konflikter, </w:t>
            </w:r>
            <w:r w:rsidRPr="002E3E9C">
              <w:rPr>
                <w:b/>
                <w:i/>
              </w:rPr>
              <w:t xml:space="preserve">terrorangreb, </w:t>
            </w:r>
            <w:r w:rsidRPr="002E3E9C">
              <w:t xml:space="preserve">geopolitisk rivalisering, stigende militarisering og </w:t>
            </w:r>
            <w:r w:rsidRPr="002E3E9C">
              <w:rPr>
                <w:b/>
                <w:i/>
              </w:rPr>
              <w:t xml:space="preserve">udbredelsen af </w:t>
            </w:r>
            <w:r w:rsidRPr="002E3E9C">
              <w:t>hybride trusler;</w:t>
            </w:r>
          </w:p>
        </w:tc>
      </w:tr>
      <w:tr w:rsidR="005A00AF" w:rsidRPr="002E3E9C" w14:paraId="081AE8AD" w14:textId="77777777" w:rsidTr="006053EE">
        <w:trPr>
          <w:jc w:val="center"/>
        </w:trPr>
        <w:tc>
          <w:tcPr>
            <w:tcW w:w="4876" w:type="dxa"/>
            <w:tcBorders>
              <w:top w:val="nil"/>
              <w:left w:val="nil"/>
              <w:bottom w:val="nil"/>
              <w:right w:val="nil"/>
            </w:tcBorders>
          </w:tcPr>
          <w:p w14:paraId="0EA6F081" w14:textId="77777777" w:rsidR="00631BE2" w:rsidRPr="002E3E9C" w:rsidRDefault="00631BE2" w:rsidP="006053EE">
            <w:pPr>
              <w:pStyle w:val="Normal6a"/>
            </w:pPr>
            <w:r w:rsidRPr="002E3E9C">
              <w:rPr>
                <w:b/>
                <w:i/>
              </w:rPr>
              <w:t>_________________</w:t>
            </w:r>
          </w:p>
        </w:tc>
        <w:tc>
          <w:tcPr>
            <w:tcW w:w="4876" w:type="dxa"/>
            <w:tcBorders>
              <w:top w:val="nil"/>
              <w:left w:val="nil"/>
              <w:bottom w:val="nil"/>
              <w:right w:val="nil"/>
            </w:tcBorders>
          </w:tcPr>
          <w:p w14:paraId="35653E7C" w14:textId="77777777" w:rsidR="00631BE2" w:rsidRPr="002E3E9C" w:rsidRDefault="00631BE2" w:rsidP="006053EE"/>
        </w:tc>
      </w:tr>
      <w:tr w:rsidR="005A00AF" w:rsidRPr="002E3E9C" w14:paraId="6F874AFB" w14:textId="77777777" w:rsidTr="006053EE">
        <w:trPr>
          <w:jc w:val="center"/>
        </w:trPr>
        <w:tc>
          <w:tcPr>
            <w:tcW w:w="4876" w:type="dxa"/>
            <w:tcBorders>
              <w:top w:val="nil"/>
              <w:left w:val="nil"/>
              <w:bottom w:val="nil"/>
              <w:right w:val="nil"/>
            </w:tcBorders>
          </w:tcPr>
          <w:p w14:paraId="0B5CEF38" w14:textId="77777777" w:rsidR="00631BE2" w:rsidRPr="002E3E9C" w:rsidRDefault="00631BE2" w:rsidP="006053EE">
            <w:pPr>
              <w:pStyle w:val="Normal6a"/>
            </w:pPr>
            <w:r w:rsidRPr="002E3E9C">
              <w:rPr>
                <w:b/>
                <w:i/>
                <w:iCs/>
                <w:vertAlign w:val="superscript"/>
              </w:rPr>
              <w:t>8</w:t>
            </w:r>
            <w:r w:rsidRPr="002E3E9C">
              <w:rPr>
                <w:b/>
                <w:i/>
              </w:rPr>
              <w:t xml:space="preserve"> Undersøgelse – "Mapping threats to peace and democracy worldwide – Normandy Index 2024", Europa-Parlamentet, Europa-Parlamentets Forskningstjeneste, september 2024.</w:t>
            </w:r>
          </w:p>
        </w:tc>
        <w:tc>
          <w:tcPr>
            <w:tcW w:w="4876" w:type="dxa"/>
            <w:tcBorders>
              <w:top w:val="nil"/>
              <w:left w:val="nil"/>
              <w:bottom w:val="nil"/>
              <w:right w:val="nil"/>
            </w:tcBorders>
          </w:tcPr>
          <w:p w14:paraId="0751FDEE" w14:textId="77777777" w:rsidR="00631BE2" w:rsidRPr="002E3E9C" w:rsidRDefault="00631BE2" w:rsidP="006053EE"/>
        </w:tc>
      </w:tr>
    </w:tbl>
    <w:p w14:paraId="34546FE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654C569" w14:textId="77777777" w:rsidR="00631BE2" w:rsidRPr="002E3E9C" w:rsidRDefault="00631BE2" w:rsidP="00631BE2">
      <w:r w:rsidRPr="002E3E9C">
        <w:rPr>
          <w:rStyle w:val="HideTWBExt"/>
          <w:color w:val="auto"/>
        </w:rPr>
        <w:t>&lt;/Amend&gt;</w:t>
      </w:r>
    </w:p>
    <w:p w14:paraId="4C59EAD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w:t>
      </w:r>
      <w:r w:rsidRPr="002E3E9C">
        <w:rPr>
          <w:rStyle w:val="HideTWBExt"/>
          <w:color w:val="auto"/>
        </w:rPr>
        <w:t>&lt;/NumAm&gt;</w:t>
      </w:r>
    </w:p>
    <w:p w14:paraId="30944C3F"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443DE18E" w14:textId="77777777" w:rsidR="00631BE2" w:rsidRPr="002E3E9C" w:rsidRDefault="00631BE2" w:rsidP="00631BE2">
      <w:pPr>
        <w:pStyle w:val="NormalBold"/>
      </w:pPr>
      <w:r w:rsidRPr="002E3E9C">
        <w:rPr>
          <w:rStyle w:val="HideTWBExt"/>
          <w:b w:val="0"/>
          <w:color w:val="auto"/>
        </w:rPr>
        <w:t>&lt;/RepeatBlock-By&gt;</w:t>
      </w:r>
    </w:p>
    <w:p w14:paraId="1502E82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917C75" w14:textId="77777777" w:rsidR="00631BE2" w:rsidRPr="002E3E9C" w:rsidRDefault="00631BE2" w:rsidP="00631BE2">
      <w:pPr>
        <w:pStyle w:val="NormalBold"/>
      </w:pPr>
      <w:r w:rsidRPr="002E3E9C">
        <w:rPr>
          <w:rStyle w:val="HideTWBExt"/>
          <w:color w:val="auto"/>
        </w:rPr>
        <w:t>&lt;Article&gt;</w:t>
      </w:r>
      <w:r w:rsidRPr="002E3E9C">
        <w:t>Betragtning A</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987617" w14:textId="77777777" w:rsidTr="006053EE">
        <w:trPr>
          <w:trHeight w:hRule="exact" w:val="240"/>
          <w:jc w:val="center"/>
        </w:trPr>
        <w:tc>
          <w:tcPr>
            <w:tcW w:w="9752" w:type="dxa"/>
            <w:gridSpan w:val="2"/>
            <w:tcBorders>
              <w:top w:val="nil"/>
              <w:left w:val="nil"/>
              <w:bottom w:val="nil"/>
              <w:right w:val="nil"/>
            </w:tcBorders>
          </w:tcPr>
          <w:p w14:paraId="07606F3F" w14:textId="77777777" w:rsidR="00631BE2" w:rsidRPr="002E3E9C" w:rsidRDefault="00631BE2" w:rsidP="006053EE"/>
        </w:tc>
      </w:tr>
      <w:tr w:rsidR="005A00AF" w:rsidRPr="002E3E9C" w14:paraId="78FDE4F7" w14:textId="77777777" w:rsidTr="006053EE">
        <w:trPr>
          <w:trHeight w:val="240"/>
          <w:jc w:val="center"/>
        </w:trPr>
        <w:tc>
          <w:tcPr>
            <w:tcW w:w="4876" w:type="dxa"/>
            <w:tcBorders>
              <w:top w:val="nil"/>
              <w:left w:val="nil"/>
              <w:bottom w:val="nil"/>
              <w:right w:val="nil"/>
            </w:tcBorders>
          </w:tcPr>
          <w:p w14:paraId="08F71E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5FE5C1" w14:textId="77777777" w:rsidR="00631BE2" w:rsidRPr="002E3E9C" w:rsidRDefault="00631BE2" w:rsidP="006053EE">
            <w:pPr>
              <w:pStyle w:val="AmColumnHeading"/>
            </w:pPr>
            <w:r w:rsidRPr="002E3E9C">
              <w:t>Ændringsforslag</w:t>
            </w:r>
          </w:p>
        </w:tc>
      </w:tr>
      <w:tr w:rsidR="005A00AF" w:rsidRPr="002E3E9C" w14:paraId="7FA83D71" w14:textId="77777777" w:rsidTr="006053EE">
        <w:trPr>
          <w:jc w:val="center"/>
        </w:trPr>
        <w:tc>
          <w:tcPr>
            <w:tcW w:w="4876" w:type="dxa"/>
            <w:tcBorders>
              <w:top w:val="nil"/>
              <w:left w:val="nil"/>
              <w:bottom w:val="nil"/>
              <w:right w:val="nil"/>
            </w:tcBorders>
          </w:tcPr>
          <w:p w14:paraId="3F45DF5A" w14:textId="77777777" w:rsidR="00631BE2" w:rsidRPr="002E3E9C" w:rsidRDefault="00631BE2" w:rsidP="006053EE">
            <w:pPr>
              <w:pStyle w:val="Normal6a"/>
            </w:pPr>
            <w:r w:rsidRPr="002E3E9C">
              <w:t>A.</w:t>
            </w:r>
            <w:r w:rsidRPr="002E3E9C">
              <w:tab/>
              <w:t>der henviser til, at dette forgangne år har været præget af et fald i den globale fred og sikkerhed, der bl.a. skyldes konflikter, geopolitisk rivalisering, stigende militarisering og hybride trusler som vurderet i Normandiet-indekset for 2024</w:t>
            </w:r>
            <w:r w:rsidRPr="002E3E9C">
              <w:rPr>
                <w:vertAlign w:val="superscript"/>
              </w:rPr>
              <w:t>8</w:t>
            </w:r>
            <w:r w:rsidRPr="002E3E9C">
              <w:t>;</w:t>
            </w:r>
          </w:p>
        </w:tc>
        <w:tc>
          <w:tcPr>
            <w:tcW w:w="4876" w:type="dxa"/>
            <w:tcBorders>
              <w:top w:val="nil"/>
              <w:left w:val="nil"/>
              <w:bottom w:val="nil"/>
              <w:right w:val="nil"/>
            </w:tcBorders>
          </w:tcPr>
          <w:p w14:paraId="769650D7" w14:textId="77777777" w:rsidR="00631BE2" w:rsidRPr="002E3E9C" w:rsidRDefault="00631BE2" w:rsidP="006053EE">
            <w:pPr>
              <w:pStyle w:val="Normal6a"/>
            </w:pPr>
            <w:r w:rsidRPr="002E3E9C">
              <w:t>A.</w:t>
            </w:r>
            <w:r w:rsidRPr="002E3E9C">
              <w:tab/>
              <w:t>der henviser til, at dette forgangne år har været præget af et fald i den globale fred og sikkerhed, der bl.a. skyldes konflikter, geopolitisk rivalisering, stigende militarisering</w:t>
            </w:r>
            <w:r w:rsidRPr="002E3E9C">
              <w:rPr>
                <w:b/>
                <w:i/>
              </w:rPr>
              <w:t>, migrationspres</w:t>
            </w:r>
            <w:r w:rsidRPr="002E3E9C">
              <w:t xml:space="preserve"> og hybride trusler som vurderet i Normandiet-indekset for 2024</w:t>
            </w:r>
            <w:r w:rsidRPr="002E3E9C">
              <w:rPr>
                <w:vertAlign w:val="superscript"/>
              </w:rPr>
              <w:t>8</w:t>
            </w:r>
            <w:r w:rsidRPr="002E3E9C">
              <w:t>;</w:t>
            </w:r>
          </w:p>
        </w:tc>
      </w:tr>
      <w:tr w:rsidR="005A00AF" w:rsidRPr="002E3E9C" w14:paraId="1867A379" w14:textId="77777777" w:rsidTr="006053EE">
        <w:trPr>
          <w:jc w:val="center"/>
        </w:trPr>
        <w:tc>
          <w:tcPr>
            <w:tcW w:w="4876" w:type="dxa"/>
            <w:tcBorders>
              <w:top w:val="nil"/>
              <w:left w:val="nil"/>
              <w:bottom w:val="nil"/>
              <w:right w:val="nil"/>
            </w:tcBorders>
          </w:tcPr>
          <w:p w14:paraId="744A0345" w14:textId="77777777" w:rsidR="00631BE2" w:rsidRPr="002E3E9C" w:rsidRDefault="00631BE2" w:rsidP="006053EE">
            <w:pPr>
              <w:pStyle w:val="Normal6a"/>
            </w:pPr>
            <w:r w:rsidRPr="002E3E9C">
              <w:rPr>
                <w:b/>
                <w:i/>
              </w:rPr>
              <w:t>_________________</w:t>
            </w:r>
          </w:p>
        </w:tc>
        <w:tc>
          <w:tcPr>
            <w:tcW w:w="4876" w:type="dxa"/>
            <w:tcBorders>
              <w:top w:val="nil"/>
              <w:left w:val="nil"/>
              <w:bottom w:val="nil"/>
              <w:right w:val="nil"/>
            </w:tcBorders>
          </w:tcPr>
          <w:p w14:paraId="566C6B92" w14:textId="77777777" w:rsidR="00631BE2" w:rsidRPr="002E3E9C" w:rsidRDefault="00631BE2" w:rsidP="006053EE">
            <w:pPr>
              <w:pStyle w:val="Normal6a"/>
            </w:pPr>
            <w:r w:rsidRPr="002E3E9C">
              <w:rPr>
                <w:b/>
                <w:i/>
              </w:rPr>
              <w:t>_________________</w:t>
            </w:r>
          </w:p>
        </w:tc>
      </w:tr>
      <w:tr w:rsidR="005A00AF" w:rsidRPr="002E3E9C" w14:paraId="47061EF3" w14:textId="77777777" w:rsidTr="006053EE">
        <w:trPr>
          <w:jc w:val="center"/>
        </w:trPr>
        <w:tc>
          <w:tcPr>
            <w:tcW w:w="4876" w:type="dxa"/>
            <w:tcBorders>
              <w:top w:val="nil"/>
              <w:left w:val="nil"/>
              <w:bottom w:val="nil"/>
              <w:right w:val="nil"/>
            </w:tcBorders>
          </w:tcPr>
          <w:p w14:paraId="5AF70DDB" w14:textId="77777777" w:rsidR="00631BE2" w:rsidRPr="002E3E9C" w:rsidRDefault="00631BE2" w:rsidP="006053EE">
            <w:pPr>
              <w:pStyle w:val="Normal6a"/>
            </w:pPr>
            <w:r w:rsidRPr="002E3E9C">
              <w:rPr>
                <w:vertAlign w:val="superscript"/>
              </w:rPr>
              <w:t>8</w:t>
            </w:r>
            <w:r w:rsidRPr="002E3E9C">
              <w:t xml:space="preserve"> Undersøgelse – "Mapping threats to peace and democracy worldwide – Normandy Index 2024", Europa-Parlamentet, Europa-Parlamentets </w:t>
            </w:r>
            <w:r w:rsidRPr="002E3E9C">
              <w:lastRenderedPageBreak/>
              <w:t>Forskningstjeneste, september 2024.</w:t>
            </w:r>
          </w:p>
        </w:tc>
        <w:tc>
          <w:tcPr>
            <w:tcW w:w="4876" w:type="dxa"/>
            <w:tcBorders>
              <w:top w:val="nil"/>
              <w:left w:val="nil"/>
              <w:bottom w:val="nil"/>
              <w:right w:val="nil"/>
            </w:tcBorders>
          </w:tcPr>
          <w:p w14:paraId="52DB6D8A" w14:textId="77777777" w:rsidR="00631BE2" w:rsidRPr="002E3E9C" w:rsidRDefault="00631BE2" w:rsidP="006053EE">
            <w:pPr>
              <w:pStyle w:val="Normal6a"/>
            </w:pPr>
            <w:r w:rsidRPr="002E3E9C">
              <w:rPr>
                <w:vertAlign w:val="superscript"/>
              </w:rPr>
              <w:lastRenderedPageBreak/>
              <w:t>8</w:t>
            </w:r>
            <w:r w:rsidRPr="002E3E9C">
              <w:t xml:space="preserve"> Undersøgelse — "Mapping threats to peace and democracy worldwide — Normandy Index 2024", Europa-Parlamentet, Europa-Parlamentets </w:t>
            </w:r>
            <w:r w:rsidRPr="002E3E9C">
              <w:lastRenderedPageBreak/>
              <w:t>Forskningstjeneste, september 2024.</w:t>
            </w:r>
          </w:p>
        </w:tc>
      </w:tr>
    </w:tbl>
    <w:p w14:paraId="50DE259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5561A54" w14:textId="77777777" w:rsidR="00631BE2" w:rsidRPr="002E3E9C" w:rsidRDefault="00631BE2" w:rsidP="00631BE2">
      <w:r w:rsidRPr="002E3E9C">
        <w:rPr>
          <w:rStyle w:val="HideTWBExt"/>
          <w:color w:val="auto"/>
        </w:rPr>
        <w:t>&lt;/Amend&gt;</w:t>
      </w:r>
    </w:p>
    <w:p w14:paraId="2FA2D11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w:t>
      </w:r>
      <w:r w:rsidRPr="002E3E9C">
        <w:rPr>
          <w:rStyle w:val="HideTWBExt"/>
          <w:color w:val="auto"/>
        </w:rPr>
        <w:t>&lt;/NumAm&gt;</w:t>
      </w:r>
    </w:p>
    <w:p w14:paraId="143CC756"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7AB7EF80" w14:textId="77777777" w:rsidR="00631BE2" w:rsidRPr="002E3E9C" w:rsidRDefault="00631BE2" w:rsidP="00631BE2">
      <w:pPr>
        <w:pStyle w:val="NormalBold"/>
      </w:pPr>
      <w:r w:rsidRPr="002E3E9C">
        <w:rPr>
          <w:rStyle w:val="HideTWBExt"/>
          <w:b w:val="0"/>
          <w:color w:val="auto"/>
        </w:rPr>
        <w:t>&lt;/RepeatBlock-By&gt;</w:t>
      </w:r>
    </w:p>
    <w:p w14:paraId="7D6C09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BDBA60"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6F1D77" w14:textId="77777777" w:rsidTr="006053EE">
        <w:trPr>
          <w:trHeight w:hRule="exact" w:val="240"/>
          <w:jc w:val="center"/>
        </w:trPr>
        <w:tc>
          <w:tcPr>
            <w:tcW w:w="9752" w:type="dxa"/>
            <w:gridSpan w:val="2"/>
            <w:tcBorders>
              <w:top w:val="nil"/>
              <w:left w:val="nil"/>
              <w:bottom w:val="nil"/>
              <w:right w:val="nil"/>
            </w:tcBorders>
          </w:tcPr>
          <w:p w14:paraId="6DA3C951" w14:textId="77777777" w:rsidR="00631BE2" w:rsidRPr="002E3E9C" w:rsidRDefault="00631BE2" w:rsidP="006053EE"/>
        </w:tc>
      </w:tr>
      <w:tr w:rsidR="005A00AF" w:rsidRPr="002E3E9C" w14:paraId="64EBF450" w14:textId="77777777" w:rsidTr="006053EE">
        <w:trPr>
          <w:trHeight w:val="240"/>
          <w:jc w:val="center"/>
        </w:trPr>
        <w:tc>
          <w:tcPr>
            <w:tcW w:w="4876" w:type="dxa"/>
            <w:tcBorders>
              <w:top w:val="nil"/>
              <w:left w:val="nil"/>
              <w:bottom w:val="nil"/>
              <w:right w:val="nil"/>
            </w:tcBorders>
          </w:tcPr>
          <w:p w14:paraId="24CA2D9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B436E50" w14:textId="77777777" w:rsidR="00631BE2" w:rsidRPr="002E3E9C" w:rsidRDefault="00631BE2" w:rsidP="006053EE">
            <w:pPr>
              <w:pStyle w:val="AmColumnHeading"/>
            </w:pPr>
            <w:r w:rsidRPr="002E3E9C">
              <w:t>Ændringsforslag</w:t>
            </w:r>
          </w:p>
        </w:tc>
      </w:tr>
      <w:tr w:rsidR="005A00AF" w:rsidRPr="002E3E9C" w14:paraId="7254E8A8" w14:textId="77777777" w:rsidTr="006053EE">
        <w:trPr>
          <w:jc w:val="center"/>
        </w:trPr>
        <w:tc>
          <w:tcPr>
            <w:tcW w:w="4876" w:type="dxa"/>
            <w:tcBorders>
              <w:top w:val="nil"/>
              <w:left w:val="nil"/>
              <w:bottom w:val="nil"/>
              <w:right w:val="nil"/>
            </w:tcBorders>
          </w:tcPr>
          <w:p w14:paraId="4B0887A4" w14:textId="77777777" w:rsidR="00631BE2" w:rsidRPr="002E3E9C" w:rsidRDefault="00631BE2" w:rsidP="006053EE">
            <w:pPr>
              <w:pStyle w:val="Normal6a"/>
            </w:pPr>
          </w:p>
        </w:tc>
        <w:tc>
          <w:tcPr>
            <w:tcW w:w="4876" w:type="dxa"/>
            <w:tcBorders>
              <w:top w:val="nil"/>
              <w:left w:val="nil"/>
              <w:bottom w:val="nil"/>
              <w:right w:val="nil"/>
            </w:tcBorders>
          </w:tcPr>
          <w:p w14:paraId="21486B9B" w14:textId="77777777" w:rsidR="00631BE2" w:rsidRPr="002E3E9C" w:rsidRDefault="00631BE2" w:rsidP="006053EE">
            <w:pPr>
              <w:pStyle w:val="Normal6a"/>
            </w:pPr>
            <w:r w:rsidRPr="002E3E9C">
              <w:rPr>
                <w:b/>
                <w:i/>
              </w:rPr>
              <w:t>Aa.</w:t>
            </w:r>
            <w:r w:rsidRPr="002E3E9C">
              <w:tab/>
            </w:r>
            <w:r w:rsidRPr="002E3E9C">
              <w:rPr>
                <w:b/>
                <w:i/>
              </w:rPr>
              <w:t>der henviser til, at systemet for internationale forbindelser er under betydelig omvæltning i retning af en flerpolet verdensorden, hvor den internationale sikkerhed i det væsentlige sikres gennem magtbalancen og er uløseligt forbundet med magternes selvbegrænsning på den internationale scene;</w:t>
            </w:r>
          </w:p>
        </w:tc>
      </w:tr>
    </w:tbl>
    <w:p w14:paraId="3E6E5C9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2AE29B2B" w14:textId="77777777" w:rsidR="00631BE2" w:rsidRPr="002E3E9C" w:rsidRDefault="00631BE2" w:rsidP="00631BE2">
      <w:r w:rsidRPr="002E3E9C">
        <w:rPr>
          <w:rStyle w:val="HideTWBExt"/>
          <w:color w:val="auto"/>
        </w:rPr>
        <w:t>&lt;/Amend&gt;</w:t>
      </w:r>
    </w:p>
    <w:p w14:paraId="3050A5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w:t>
      </w:r>
      <w:r w:rsidRPr="002E3E9C">
        <w:rPr>
          <w:rStyle w:val="HideTWBExt"/>
          <w:color w:val="auto"/>
        </w:rPr>
        <w:t>&lt;/NumAm&gt;</w:t>
      </w:r>
    </w:p>
    <w:p w14:paraId="20D7AED9"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D5B823E" w14:textId="77777777" w:rsidR="00631BE2" w:rsidRPr="002E3E9C" w:rsidRDefault="00631BE2" w:rsidP="00631BE2">
      <w:pPr>
        <w:pStyle w:val="NormalBold"/>
      </w:pPr>
      <w:r w:rsidRPr="002E3E9C">
        <w:rPr>
          <w:rStyle w:val="HideTWBExt"/>
          <w:b w:val="0"/>
          <w:color w:val="auto"/>
        </w:rPr>
        <w:t>&lt;/RepeatBlock-By&gt;</w:t>
      </w:r>
    </w:p>
    <w:p w14:paraId="0AA03BF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2982D1"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DAEE5A" w14:textId="77777777" w:rsidTr="006053EE">
        <w:trPr>
          <w:trHeight w:hRule="exact" w:val="240"/>
          <w:jc w:val="center"/>
        </w:trPr>
        <w:tc>
          <w:tcPr>
            <w:tcW w:w="9752" w:type="dxa"/>
            <w:gridSpan w:val="2"/>
            <w:tcBorders>
              <w:top w:val="nil"/>
              <w:left w:val="nil"/>
              <w:bottom w:val="nil"/>
              <w:right w:val="nil"/>
            </w:tcBorders>
          </w:tcPr>
          <w:p w14:paraId="138C7115" w14:textId="77777777" w:rsidR="00631BE2" w:rsidRPr="002E3E9C" w:rsidRDefault="00631BE2" w:rsidP="006053EE"/>
        </w:tc>
      </w:tr>
      <w:tr w:rsidR="005A00AF" w:rsidRPr="002E3E9C" w14:paraId="7644486E" w14:textId="77777777" w:rsidTr="006053EE">
        <w:trPr>
          <w:trHeight w:val="240"/>
          <w:jc w:val="center"/>
        </w:trPr>
        <w:tc>
          <w:tcPr>
            <w:tcW w:w="4876" w:type="dxa"/>
            <w:tcBorders>
              <w:top w:val="nil"/>
              <w:left w:val="nil"/>
              <w:bottom w:val="nil"/>
              <w:right w:val="nil"/>
            </w:tcBorders>
          </w:tcPr>
          <w:p w14:paraId="22F69D4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FBA70B" w14:textId="77777777" w:rsidR="00631BE2" w:rsidRPr="002E3E9C" w:rsidRDefault="00631BE2" w:rsidP="006053EE">
            <w:pPr>
              <w:pStyle w:val="AmColumnHeading"/>
            </w:pPr>
            <w:r w:rsidRPr="002E3E9C">
              <w:t>Ændringsforslag</w:t>
            </w:r>
          </w:p>
        </w:tc>
      </w:tr>
      <w:tr w:rsidR="005A00AF" w:rsidRPr="002E3E9C" w14:paraId="541DE1BE" w14:textId="77777777" w:rsidTr="006053EE">
        <w:trPr>
          <w:jc w:val="center"/>
        </w:trPr>
        <w:tc>
          <w:tcPr>
            <w:tcW w:w="4876" w:type="dxa"/>
            <w:tcBorders>
              <w:top w:val="nil"/>
              <w:left w:val="nil"/>
              <w:bottom w:val="nil"/>
              <w:right w:val="nil"/>
            </w:tcBorders>
          </w:tcPr>
          <w:p w14:paraId="349B9255" w14:textId="77777777" w:rsidR="00631BE2" w:rsidRPr="002E3E9C" w:rsidRDefault="00631BE2" w:rsidP="006053EE">
            <w:pPr>
              <w:pStyle w:val="Normal6a"/>
            </w:pPr>
          </w:p>
        </w:tc>
        <w:tc>
          <w:tcPr>
            <w:tcW w:w="4876" w:type="dxa"/>
            <w:tcBorders>
              <w:top w:val="nil"/>
              <w:left w:val="nil"/>
              <w:bottom w:val="nil"/>
              <w:right w:val="nil"/>
            </w:tcBorders>
          </w:tcPr>
          <w:p w14:paraId="4F498FC9" w14:textId="58B8AF6D" w:rsidR="00631BE2" w:rsidRPr="002E3E9C" w:rsidRDefault="00631BE2" w:rsidP="00624E7D">
            <w:pPr>
              <w:pStyle w:val="Normal6a"/>
            </w:pPr>
            <w:r w:rsidRPr="002E3E9C">
              <w:rPr>
                <w:b/>
                <w:i/>
              </w:rPr>
              <w:t>Aa.</w:t>
            </w:r>
            <w:r w:rsidRPr="002E3E9C">
              <w:tab/>
            </w:r>
            <w:r w:rsidRPr="002E3E9C">
              <w:rPr>
                <w:b/>
                <w:i/>
              </w:rPr>
              <w:t xml:space="preserve">der henviser til, Ruslands fortsatte angrebskrig mod Ukraine og det russiske regimes beslutning om at undergrave den europæiske sikkerhedsarkitektur, gå i krig med europæiske lande eller forsøge at destabilisere dem for at gøre sit imperialistiske syn på verden til virkelighed, på nuværende tidspunkt </w:t>
            </w:r>
            <w:r w:rsidR="00624E7D" w:rsidRPr="002E3E9C">
              <w:rPr>
                <w:b/>
                <w:i/>
              </w:rPr>
              <w:t xml:space="preserve">er </w:t>
            </w:r>
            <w:r w:rsidRPr="002E3E9C">
              <w:rPr>
                <w:b/>
                <w:i/>
              </w:rPr>
              <w:t>den største trussel mod EU's sikkerhed og verdensfred; der henviser til, at EU's sikkerhedsmiljø er forværret, ikke blot i Østeuropa, men også i nabolandene mod syd og andre lande;</w:t>
            </w:r>
          </w:p>
        </w:tc>
      </w:tr>
    </w:tbl>
    <w:p w14:paraId="196A1A0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76515F" w14:textId="77777777" w:rsidR="00631BE2" w:rsidRPr="002E3E9C" w:rsidRDefault="00631BE2" w:rsidP="00631BE2">
      <w:r w:rsidRPr="002E3E9C">
        <w:rPr>
          <w:rStyle w:val="HideTWBExt"/>
          <w:color w:val="auto"/>
        </w:rPr>
        <w:t>&lt;/Amend&gt;</w:t>
      </w:r>
    </w:p>
    <w:p w14:paraId="11D8624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w:t>
      </w:r>
      <w:r w:rsidRPr="002E3E9C">
        <w:rPr>
          <w:rStyle w:val="HideTWBExt"/>
          <w:color w:val="auto"/>
        </w:rPr>
        <w:t>&lt;/NumAm&gt;</w:t>
      </w:r>
    </w:p>
    <w:p w14:paraId="354021DA"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85F8807" w14:textId="77777777" w:rsidR="00631BE2" w:rsidRPr="002E3E9C" w:rsidRDefault="00631BE2" w:rsidP="00631BE2">
      <w:pPr>
        <w:pStyle w:val="NormalBold"/>
      </w:pPr>
      <w:r w:rsidRPr="002E3E9C">
        <w:rPr>
          <w:rStyle w:val="HideTWBExt"/>
          <w:b w:val="0"/>
          <w:color w:val="auto"/>
        </w:rPr>
        <w:t>&lt;/RepeatBlock-By&gt;</w:t>
      </w:r>
    </w:p>
    <w:p w14:paraId="03F25A9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8A6259"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00F3858" w14:textId="77777777" w:rsidTr="006053EE">
        <w:trPr>
          <w:trHeight w:hRule="exact" w:val="240"/>
          <w:jc w:val="center"/>
        </w:trPr>
        <w:tc>
          <w:tcPr>
            <w:tcW w:w="9752" w:type="dxa"/>
            <w:gridSpan w:val="2"/>
            <w:tcBorders>
              <w:top w:val="nil"/>
              <w:left w:val="nil"/>
              <w:bottom w:val="nil"/>
              <w:right w:val="nil"/>
            </w:tcBorders>
          </w:tcPr>
          <w:p w14:paraId="6EEB9DBC" w14:textId="77777777" w:rsidR="00631BE2" w:rsidRPr="002E3E9C" w:rsidRDefault="00631BE2" w:rsidP="006053EE"/>
        </w:tc>
      </w:tr>
      <w:tr w:rsidR="005A00AF" w:rsidRPr="002E3E9C" w14:paraId="1C5F98B3" w14:textId="77777777" w:rsidTr="006053EE">
        <w:trPr>
          <w:trHeight w:val="240"/>
          <w:jc w:val="center"/>
        </w:trPr>
        <w:tc>
          <w:tcPr>
            <w:tcW w:w="4876" w:type="dxa"/>
            <w:tcBorders>
              <w:top w:val="nil"/>
              <w:left w:val="nil"/>
              <w:bottom w:val="nil"/>
              <w:right w:val="nil"/>
            </w:tcBorders>
          </w:tcPr>
          <w:p w14:paraId="42F17C5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3BA617" w14:textId="77777777" w:rsidR="00631BE2" w:rsidRPr="002E3E9C" w:rsidRDefault="00631BE2" w:rsidP="006053EE">
            <w:pPr>
              <w:pStyle w:val="AmColumnHeading"/>
            </w:pPr>
            <w:r w:rsidRPr="002E3E9C">
              <w:t>Ændringsforslag</w:t>
            </w:r>
          </w:p>
        </w:tc>
      </w:tr>
      <w:tr w:rsidR="005A00AF" w:rsidRPr="002E3E9C" w14:paraId="41C20A86" w14:textId="77777777" w:rsidTr="006053EE">
        <w:trPr>
          <w:jc w:val="center"/>
        </w:trPr>
        <w:tc>
          <w:tcPr>
            <w:tcW w:w="4876" w:type="dxa"/>
            <w:tcBorders>
              <w:top w:val="nil"/>
              <w:left w:val="nil"/>
              <w:bottom w:val="nil"/>
              <w:right w:val="nil"/>
            </w:tcBorders>
          </w:tcPr>
          <w:p w14:paraId="1A71C46D" w14:textId="77777777" w:rsidR="00631BE2" w:rsidRPr="002E3E9C" w:rsidRDefault="00631BE2" w:rsidP="006053EE">
            <w:pPr>
              <w:pStyle w:val="Normal6a"/>
            </w:pPr>
          </w:p>
        </w:tc>
        <w:tc>
          <w:tcPr>
            <w:tcW w:w="4876" w:type="dxa"/>
            <w:tcBorders>
              <w:top w:val="nil"/>
              <w:left w:val="nil"/>
              <w:bottom w:val="nil"/>
              <w:right w:val="nil"/>
            </w:tcBorders>
          </w:tcPr>
          <w:p w14:paraId="19894252" w14:textId="77777777" w:rsidR="00631BE2" w:rsidRPr="002E3E9C" w:rsidRDefault="00631BE2" w:rsidP="006053EE">
            <w:pPr>
              <w:pStyle w:val="Normal6a"/>
            </w:pPr>
            <w:r w:rsidRPr="002E3E9C">
              <w:rPr>
                <w:b/>
                <w:i/>
              </w:rPr>
              <w:t>Aa.</w:t>
            </w:r>
            <w:r w:rsidRPr="002E3E9C">
              <w:tab/>
            </w:r>
            <w:r w:rsidRPr="002E3E9C">
              <w:rPr>
                <w:b/>
                <w:i/>
              </w:rPr>
              <w:t>der henviser til, at den russiske invasion af Ukraine er et angreb på den regelbaserede internationale orden og den europæiske sikkerhedsarkitektur; der henviser til, at Ruslands vedvarende forsøg på at destabilisere Unionen og underminere den europæiske sikkerhedsarkitektur kræver, at Unionen i væsentlig grad forbedrer samhørigheden og effektiviteten af sin udenrigs</w:t>
            </w:r>
            <w:r w:rsidRPr="002E3E9C">
              <w:rPr>
                <w:b/>
                <w:i/>
              </w:rPr>
              <w:noBreakHyphen/>
              <w:t>, sikkerheds</w:t>
            </w:r>
            <w:r w:rsidRPr="002E3E9C">
              <w:rPr>
                <w:b/>
                <w:i/>
              </w:rPr>
              <w:noBreakHyphen/>
              <w:t xml:space="preserve"> og forsvarspolitik samt sin strategiske suverænitet; der henviser til, at Nordkorea angivelig har sendt 12 000 kampklare nordkoreanske tropper til Rusland og leveret millioner af granater og artilleriladninger til Rusland;</w:t>
            </w:r>
          </w:p>
        </w:tc>
      </w:tr>
    </w:tbl>
    <w:p w14:paraId="4C1A7C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19332B" w14:textId="77777777" w:rsidR="00631BE2" w:rsidRPr="002E3E9C" w:rsidRDefault="00631BE2" w:rsidP="00631BE2">
      <w:r w:rsidRPr="002E3E9C">
        <w:rPr>
          <w:rStyle w:val="HideTWBExt"/>
          <w:color w:val="auto"/>
        </w:rPr>
        <w:t>&lt;/Amend&gt;</w:t>
      </w:r>
    </w:p>
    <w:p w14:paraId="4423FC6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w:t>
      </w:r>
      <w:r w:rsidRPr="002E3E9C">
        <w:rPr>
          <w:rStyle w:val="HideTWBExt"/>
          <w:color w:val="auto"/>
        </w:rPr>
        <w:t>&lt;/NumAm&gt;</w:t>
      </w:r>
    </w:p>
    <w:p w14:paraId="339656E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2991B0B2" w14:textId="77777777" w:rsidR="00631BE2" w:rsidRPr="002E3E9C" w:rsidRDefault="00631BE2" w:rsidP="00631BE2">
      <w:pPr>
        <w:pStyle w:val="NormalBold"/>
      </w:pPr>
      <w:r w:rsidRPr="002E3E9C">
        <w:rPr>
          <w:rStyle w:val="HideTWBExt"/>
          <w:b w:val="0"/>
          <w:color w:val="auto"/>
        </w:rPr>
        <w:t>&lt;/RepeatBlock-By&gt;</w:t>
      </w:r>
    </w:p>
    <w:p w14:paraId="5534540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88C006"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FB36D9" w14:textId="77777777" w:rsidTr="006053EE">
        <w:trPr>
          <w:trHeight w:hRule="exact" w:val="240"/>
          <w:jc w:val="center"/>
        </w:trPr>
        <w:tc>
          <w:tcPr>
            <w:tcW w:w="9752" w:type="dxa"/>
            <w:gridSpan w:val="2"/>
            <w:tcBorders>
              <w:top w:val="nil"/>
              <w:left w:val="nil"/>
              <w:bottom w:val="nil"/>
              <w:right w:val="nil"/>
            </w:tcBorders>
          </w:tcPr>
          <w:p w14:paraId="403B8F74" w14:textId="77777777" w:rsidR="00631BE2" w:rsidRPr="002E3E9C" w:rsidRDefault="00631BE2" w:rsidP="006053EE"/>
        </w:tc>
      </w:tr>
      <w:tr w:rsidR="005A00AF" w:rsidRPr="002E3E9C" w14:paraId="51F723CB" w14:textId="77777777" w:rsidTr="006053EE">
        <w:trPr>
          <w:trHeight w:val="240"/>
          <w:jc w:val="center"/>
        </w:trPr>
        <w:tc>
          <w:tcPr>
            <w:tcW w:w="4876" w:type="dxa"/>
            <w:tcBorders>
              <w:top w:val="nil"/>
              <w:left w:val="nil"/>
              <w:bottom w:val="nil"/>
              <w:right w:val="nil"/>
            </w:tcBorders>
          </w:tcPr>
          <w:p w14:paraId="0B73F74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E22D77" w14:textId="77777777" w:rsidR="00631BE2" w:rsidRPr="002E3E9C" w:rsidRDefault="00631BE2" w:rsidP="006053EE">
            <w:pPr>
              <w:pStyle w:val="AmColumnHeading"/>
            </w:pPr>
            <w:r w:rsidRPr="002E3E9C">
              <w:t>Ændringsforslag</w:t>
            </w:r>
          </w:p>
        </w:tc>
      </w:tr>
      <w:tr w:rsidR="005A00AF" w:rsidRPr="002E3E9C" w14:paraId="1FB6C8DE" w14:textId="77777777" w:rsidTr="006053EE">
        <w:trPr>
          <w:jc w:val="center"/>
        </w:trPr>
        <w:tc>
          <w:tcPr>
            <w:tcW w:w="4876" w:type="dxa"/>
            <w:tcBorders>
              <w:top w:val="nil"/>
              <w:left w:val="nil"/>
              <w:bottom w:val="nil"/>
              <w:right w:val="nil"/>
            </w:tcBorders>
          </w:tcPr>
          <w:p w14:paraId="1124FC70" w14:textId="77777777" w:rsidR="00631BE2" w:rsidRPr="002E3E9C" w:rsidRDefault="00631BE2" w:rsidP="006053EE">
            <w:pPr>
              <w:pStyle w:val="Normal6a"/>
            </w:pPr>
          </w:p>
        </w:tc>
        <w:tc>
          <w:tcPr>
            <w:tcW w:w="4876" w:type="dxa"/>
            <w:tcBorders>
              <w:top w:val="nil"/>
              <w:left w:val="nil"/>
              <w:bottom w:val="nil"/>
              <w:right w:val="nil"/>
            </w:tcBorders>
          </w:tcPr>
          <w:p w14:paraId="52F5186C" w14:textId="77777777" w:rsidR="00631BE2" w:rsidRPr="002E3E9C" w:rsidRDefault="00631BE2" w:rsidP="006053EE">
            <w:pPr>
              <w:pStyle w:val="Normal6a"/>
            </w:pPr>
            <w:r w:rsidRPr="002E3E9C">
              <w:rPr>
                <w:b/>
                <w:i/>
              </w:rPr>
              <w:t>Ac.</w:t>
            </w:r>
            <w:r w:rsidRPr="002E3E9C">
              <w:tab/>
            </w:r>
            <w:r w:rsidRPr="002E3E9C">
              <w:rPr>
                <w:b/>
                <w:i/>
              </w:rPr>
              <w:t xml:space="preserve">der henviser til, at EU stadig står over for den mest forskelligartede række af trusler siden Unionens etablering, hvilket forstærkes af Ruslands uprovokerede, uberettigede og ulovlige angrebskrig mod Ukraine, den stigende multipolaritet og opposition mod den etablerede regelbaserede orden samt </w:t>
            </w:r>
            <w:r w:rsidRPr="002E3E9C">
              <w:rPr>
                <w:b/>
                <w:i/>
              </w:rPr>
              <w:lastRenderedPageBreak/>
              <w:t>fremkomsten af nye former for trusler og teknologier på alle områder; der henviser til, at EU som reaktion på disse trusler hurtigst muligt er nødt til at øge effektiviteten af sin udenrigs</w:t>
            </w:r>
            <w:r w:rsidRPr="002E3E9C">
              <w:rPr>
                <w:b/>
                <w:i/>
              </w:rPr>
              <w:noBreakHyphen/>
              <w:t>, sikkerheds</w:t>
            </w:r>
            <w:r w:rsidRPr="002E3E9C">
              <w:rPr>
                <w:b/>
                <w:i/>
              </w:rPr>
              <w:noBreakHyphen/>
              <w:t xml:space="preserve"> og forsvarspolitik for at forsvare sine interesser, værdier og borgere, både inden for og uden for sine grænser, og først og fremmest i nabolandene, for at skabe fred, sikkerhed for mennesker, bæredygtig udvikling og demokrati og for at støtte sine partnere;</w:t>
            </w:r>
          </w:p>
        </w:tc>
      </w:tr>
    </w:tbl>
    <w:p w14:paraId="4244BA2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A5306B" w14:textId="77777777" w:rsidR="00631BE2" w:rsidRPr="002E3E9C" w:rsidRDefault="00631BE2" w:rsidP="00631BE2">
      <w:r w:rsidRPr="002E3E9C">
        <w:rPr>
          <w:rStyle w:val="HideTWBExt"/>
          <w:color w:val="auto"/>
        </w:rPr>
        <w:t>&lt;/Amend&gt;</w:t>
      </w:r>
    </w:p>
    <w:p w14:paraId="1B601DF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w:t>
      </w:r>
      <w:r w:rsidRPr="002E3E9C">
        <w:rPr>
          <w:rStyle w:val="HideTWBExt"/>
          <w:color w:val="auto"/>
        </w:rPr>
        <w:t>&lt;/NumAm&gt;</w:t>
      </w:r>
    </w:p>
    <w:p w14:paraId="516A7DA6"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D6318E0" w14:textId="77777777" w:rsidR="00631BE2" w:rsidRPr="002E3E9C" w:rsidRDefault="00631BE2" w:rsidP="00631BE2">
      <w:pPr>
        <w:pStyle w:val="NormalBold"/>
      </w:pPr>
      <w:r w:rsidRPr="002E3E9C">
        <w:rPr>
          <w:rStyle w:val="HideTWBExt"/>
          <w:b w:val="0"/>
          <w:color w:val="auto"/>
        </w:rPr>
        <w:t>&lt;/RepeatBlock-By&gt;</w:t>
      </w:r>
    </w:p>
    <w:p w14:paraId="5DBE45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89CAFA"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BB0B3F" w14:textId="77777777" w:rsidTr="006053EE">
        <w:trPr>
          <w:trHeight w:hRule="exact" w:val="240"/>
          <w:jc w:val="center"/>
        </w:trPr>
        <w:tc>
          <w:tcPr>
            <w:tcW w:w="9752" w:type="dxa"/>
            <w:gridSpan w:val="2"/>
            <w:tcBorders>
              <w:top w:val="nil"/>
              <w:left w:val="nil"/>
              <w:bottom w:val="nil"/>
              <w:right w:val="nil"/>
            </w:tcBorders>
          </w:tcPr>
          <w:p w14:paraId="2C3CC76A" w14:textId="77777777" w:rsidR="00631BE2" w:rsidRPr="002E3E9C" w:rsidRDefault="00631BE2" w:rsidP="006053EE"/>
        </w:tc>
      </w:tr>
      <w:tr w:rsidR="005A00AF" w:rsidRPr="002E3E9C" w14:paraId="576D32E2" w14:textId="77777777" w:rsidTr="006053EE">
        <w:trPr>
          <w:trHeight w:val="240"/>
          <w:jc w:val="center"/>
        </w:trPr>
        <w:tc>
          <w:tcPr>
            <w:tcW w:w="4876" w:type="dxa"/>
            <w:tcBorders>
              <w:top w:val="nil"/>
              <w:left w:val="nil"/>
              <w:bottom w:val="nil"/>
              <w:right w:val="nil"/>
            </w:tcBorders>
          </w:tcPr>
          <w:p w14:paraId="4CAB2C4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CE8911" w14:textId="77777777" w:rsidR="00631BE2" w:rsidRPr="002E3E9C" w:rsidRDefault="00631BE2" w:rsidP="006053EE">
            <w:pPr>
              <w:pStyle w:val="AmColumnHeading"/>
            </w:pPr>
            <w:r w:rsidRPr="002E3E9C">
              <w:t>Ændringsforslag</w:t>
            </w:r>
          </w:p>
        </w:tc>
      </w:tr>
      <w:tr w:rsidR="005A00AF" w:rsidRPr="002E3E9C" w14:paraId="538317F8" w14:textId="77777777" w:rsidTr="006053EE">
        <w:trPr>
          <w:jc w:val="center"/>
        </w:trPr>
        <w:tc>
          <w:tcPr>
            <w:tcW w:w="4876" w:type="dxa"/>
            <w:tcBorders>
              <w:top w:val="nil"/>
              <w:left w:val="nil"/>
              <w:bottom w:val="nil"/>
              <w:right w:val="nil"/>
            </w:tcBorders>
          </w:tcPr>
          <w:p w14:paraId="1345DC8C" w14:textId="77777777" w:rsidR="00631BE2" w:rsidRPr="002E3E9C" w:rsidRDefault="00631BE2" w:rsidP="006053EE">
            <w:pPr>
              <w:pStyle w:val="Normal6a"/>
            </w:pPr>
          </w:p>
        </w:tc>
        <w:tc>
          <w:tcPr>
            <w:tcW w:w="4876" w:type="dxa"/>
            <w:tcBorders>
              <w:top w:val="nil"/>
              <w:left w:val="nil"/>
              <w:bottom w:val="nil"/>
              <w:right w:val="nil"/>
            </w:tcBorders>
          </w:tcPr>
          <w:p w14:paraId="7A2AB588" w14:textId="77777777" w:rsidR="00631BE2" w:rsidRPr="002E3E9C" w:rsidRDefault="00631BE2" w:rsidP="006053EE">
            <w:pPr>
              <w:pStyle w:val="Normal6a"/>
            </w:pPr>
            <w:r w:rsidRPr="002E3E9C">
              <w:rPr>
                <w:b/>
                <w:i/>
              </w:rPr>
              <w:t>Ab.</w:t>
            </w:r>
            <w:r w:rsidRPr="002E3E9C">
              <w:tab/>
            </w:r>
            <w:r w:rsidRPr="002E3E9C">
              <w:rPr>
                <w:b/>
                <w:i/>
              </w:rPr>
              <w:t>der henviser til, at Europa står over for den mest komplekse kombination af både militære og ikkemilitære trusler siden afslutningen af den kolde krig, hvilket er blevet forstærket af Ruslands uprovokerede og ulovlige angrebskrig mod Ukraine; der henviser til, at sådanne ikkemilitære midler omfatter desinformation, cyberangreb, økonomisk pres, afpresning med fødevarer og energi, instrumentalisering af migration og undergravende politisk indflydelse for at søge støtte til Ruslands ulovlige militære operationer; der henviser til, at dette kræver, at EU øger effektiviteten af sin sikkerheds</w:t>
            </w:r>
            <w:r w:rsidRPr="002E3E9C">
              <w:rPr>
                <w:b/>
                <w:i/>
              </w:rPr>
              <w:noBreakHyphen/>
              <w:t xml:space="preserve"> og forsvarspolitik for at forsvare sine interesser og værdier;</w:t>
            </w:r>
          </w:p>
        </w:tc>
      </w:tr>
    </w:tbl>
    <w:p w14:paraId="673B5EC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B008C1" w14:textId="77777777" w:rsidR="00631BE2" w:rsidRPr="002E3E9C" w:rsidRDefault="00631BE2" w:rsidP="00631BE2">
      <w:r w:rsidRPr="002E3E9C">
        <w:rPr>
          <w:rStyle w:val="HideTWBExt"/>
          <w:color w:val="auto"/>
        </w:rPr>
        <w:t>&lt;/Amend&gt;</w:t>
      </w:r>
    </w:p>
    <w:p w14:paraId="1625DA8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w:t>
      </w:r>
      <w:r w:rsidRPr="002E3E9C">
        <w:rPr>
          <w:rStyle w:val="HideTWBExt"/>
          <w:color w:val="auto"/>
        </w:rPr>
        <w:t>&lt;/NumAm&gt;</w:t>
      </w:r>
    </w:p>
    <w:p w14:paraId="453E3AA0"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7F5BD913" w14:textId="77777777" w:rsidR="00631BE2" w:rsidRPr="002E3E9C" w:rsidRDefault="00631BE2" w:rsidP="00631BE2">
      <w:pPr>
        <w:pStyle w:val="NormalBold"/>
      </w:pPr>
      <w:r w:rsidRPr="002E3E9C">
        <w:rPr>
          <w:rStyle w:val="HideTWBExt"/>
          <w:b w:val="0"/>
          <w:color w:val="auto"/>
        </w:rPr>
        <w:lastRenderedPageBreak/>
        <w:t>&lt;/RepeatBlock-By&gt;</w:t>
      </w:r>
    </w:p>
    <w:p w14:paraId="01A39CA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CBD51C3"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BD9A34" w14:textId="77777777" w:rsidTr="006053EE">
        <w:trPr>
          <w:trHeight w:hRule="exact" w:val="240"/>
          <w:jc w:val="center"/>
        </w:trPr>
        <w:tc>
          <w:tcPr>
            <w:tcW w:w="9752" w:type="dxa"/>
            <w:gridSpan w:val="2"/>
            <w:tcBorders>
              <w:top w:val="nil"/>
              <w:left w:val="nil"/>
              <w:bottom w:val="nil"/>
              <w:right w:val="nil"/>
            </w:tcBorders>
          </w:tcPr>
          <w:p w14:paraId="05F68E4C" w14:textId="77777777" w:rsidR="00631BE2" w:rsidRPr="002E3E9C" w:rsidRDefault="00631BE2" w:rsidP="006053EE"/>
        </w:tc>
      </w:tr>
      <w:tr w:rsidR="005A00AF" w:rsidRPr="002E3E9C" w14:paraId="511DD9EF" w14:textId="77777777" w:rsidTr="006053EE">
        <w:trPr>
          <w:trHeight w:val="240"/>
          <w:jc w:val="center"/>
        </w:trPr>
        <w:tc>
          <w:tcPr>
            <w:tcW w:w="4876" w:type="dxa"/>
            <w:tcBorders>
              <w:top w:val="nil"/>
              <w:left w:val="nil"/>
              <w:bottom w:val="nil"/>
              <w:right w:val="nil"/>
            </w:tcBorders>
          </w:tcPr>
          <w:p w14:paraId="2AD1974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A474B3" w14:textId="77777777" w:rsidR="00631BE2" w:rsidRPr="002E3E9C" w:rsidRDefault="00631BE2" w:rsidP="006053EE">
            <w:pPr>
              <w:pStyle w:val="AmColumnHeading"/>
            </w:pPr>
            <w:r w:rsidRPr="002E3E9C">
              <w:t>Ændringsforslag</w:t>
            </w:r>
          </w:p>
        </w:tc>
      </w:tr>
      <w:tr w:rsidR="005A00AF" w:rsidRPr="002E3E9C" w14:paraId="54FBA879" w14:textId="77777777" w:rsidTr="006053EE">
        <w:trPr>
          <w:jc w:val="center"/>
        </w:trPr>
        <w:tc>
          <w:tcPr>
            <w:tcW w:w="4876" w:type="dxa"/>
            <w:tcBorders>
              <w:top w:val="nil"/>
              <w:left w:val="nil"/>
              <w:bottom w:val="nil"/>
              <w:right w:val="nil"/>
            </w:tcBorders>
          </w:tcPr>
          <w:p w14:paraId="013E76AD" w14:textId="77777777" w:rsidR="00631BE2" w:rsidRPr="002E3E9C" w:rsidRDefault="00631BE2" w:rsidP="006053EE">
            <w:pPr>
              <w:pStyle w:val="Normal6a"/>
            </w:pPr>
          </w:p>
        </w:tc>
        <w:tc>
          <w:tcPr>
            <w:tcW w:w="4876" w:type="dxa"/>
            <w:tcBorders>
              <w:top w:val="nil"/>
              <w:left w:val="nil"/>
              <w:bottom w:val="nil"/>
              <w:right w:val="nil"/>
            </w:tcBorders>
          </w:tcPr>
          <w:p w14:paraId="545B7DF3" w14:textId="77777777" w:rsidR="00631BE2" w:rsidRPr="002E3E9C" w:rsidRDefault="00631BE2" w:rsidP="006053EE">
            <w:pPr>
              <w:pStyle w:val="Normal6a"/>
            </w:pPr>
            <w:r w:rsidRPr="002E3E9C">
              <w:rPr>
                <w:b/>
                <w:i/>
              </w:rPr>
              <w:t>Aa.</w:t>
            </w:r>
            <w:r w:rsidRPr="002E3E9C">
              <w:tab/>
            </w:r>
            <w:r w:rsidRPr="002E3E9C">
              <w:rPr>
                <w:b/>
                <w:i/>
              </w:rPr>
              <w:t>der henviser til, at Europa står over for den mest komplekse kombination af både militære og ikkemilitære trusler forårsaget af Ruslands ulovlige angrebskrig mod Ukraine, der i alvorlig grad har bragt sikkerheden og stabiliteten i Den Europæiske Union i fare; der henviser til, at sådanne ikkemilitære trusler omfatter desinformation, cyberangreb, økonomisk pres, afpresning med fødevarer og energi, instrumentalisering af migration og undergravende politisk indflydelse;</w:t>
            </w:r>
          </w:p>
        </w:tc>
      </w:tr>
    </w:tbl>
    <w:p w14:paraId="557AFD0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4AC66B" w14:textId="77777777" w:rsidR="00631BE2" w:rsidRPr="002E3E9C" w:rsidRDefault="00631BE2" w:rsidP="00631BE2">
      <w:r w:rsidRPr="002E3E9C">
        <w:rPr>
          <w:rStyle w:val="HideTWBExt"/>
          <w:color w:val="auto"/>
        </w:rPr>
        <w:t>&lt;/Amend&gt;</w:t>
      </w:r>
    </w:p>
    <w:p w14:paraId="0361693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w:t>
      </w:r>
      <w:r w:rsidRPr="002E3E9C">
        <w:rPr>
          <w:rStyle w:val="HideTWBExt"/>
          <w:color w:val="auto"/>
        </w:rPr>
        <w:t>&lt;/NumAm&gt;</w:t>
      </w:r>
    </w:p>
    <w:p w14:paraId="4B0DFF87"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310BFBF" w14:textId="77777777" w:rsidR="00631BE2" w:rsidRPr="002E3E9C" w:rsidRDefault="00631BE2" w:rsidP="00631BE2">
      <w:pPr>
        <w:pStyle w:val="NormalBold"/>
      </w:pPr>
      <w:r w:rsidRPr="002E3E9C">
        <w:rPr>
          <w:rStyle w:val="HideTWBExt"/>
          <w:b w:val="0"/>
          <w:color w:val="auto"/>
        </w:rPr>
        <w:t>&lt;/RepeatBlock-By&gt;</w:t>
      </w:r>
    </w:p>
    <w:p w14:paraId="6498FD3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3635EA"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E751BD8" w14:textId="77777777" w:rsidTr="006053EE">
        <w:trPr>
          <w:trHeight w:hRule="exact" w:val="240"/>
          <w:jc w:val="center"/>
        </w:trPr>
        <w:tc>
          <w:tcPr>
            <w:tcW w:w="9752" w:type="dxa"/>
            <w:gridSpan w:val="2"/>
            <w:tcBorders>
              <w:top w:val="nil"/>
              <w:left w:val="nil"/>
              <w:bottom w:val="nil"/>
              <w:right w:val="nil"/>
            </w:tcBorders>
          </w:tcPr>
          <w:p w14:paraId="26BF282D" w14:textId="77777777" w:rsidR="00631BE2" w:rsidRPr="002E3E9C" w:rsidRDefault="00631BE2" w:rsidP="006053EE"/>
        </w:tc>
      </w:tr>
      <w:tr w:rsidR="005A00AF" w:rsidRPr="002E3E9C" w14:paraId="27E230C7" w14:textId="77777777" w:rsidTr="006053EE">
        <w:trPr>
          <w:trHeight w:val="240"/>
          <w:jc w:val="center"/>
        </w:trPr>
        <w:tc>
          <w:tcPr>
            <w:tcW w:w="4876" w:type="dxa"/>
            <w:tcBorders>
              <w:top w:val="nil"/>
              <w:left w:val="nil"/>
              <w:bottom w:val="nil"/>
              <w:right w:val="nil"/>
            </w:tcBorders>
          </w:tcPr>
          <w:p w14:paraId="3DB9EA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6A44E8" w14:textId="77777777" w:rsidR="00631BE2" w:rsidRPr="002E3E9C" w:rsidRDefault="00631BE2" w:rsidP="006053EE">
            <w:pPr>
              <w:pStyle w:val="AmColumnHeading"/>
            </w:pPr>
            <w:r w:rsidRPr="002E3E9C">
              <w:t>Ændringsforslag</w:t>
            </w:r>
          </w:p>
        </w:tc>
      </w:tr>
      <w:tr w:rsidR="005A00AF" w:rsidRPr="002E3E9C" w14:paraId="55A6A3F9" w14:textId="77777777" w:rsidTr="006053EE">
        <w:trPr>
          <w:jc w:val="center"/>
        </w:trPr>
        <w:tc>
          <w:tcPr>
            <w:tcW w:w="4876" w:type="dxa"/>
            <w:tcBorders>
              <w:top w:val="nil"/>
              <w:left w:val="nil"/>
              <w:bottom w:val="nil"/>
              <w:right w:val="nil"/>
            </w:tcBorders>
          </w:tcPr>
          <w:p w14:paraId="2B761A7C" w14:textId="77777777" w:rsidR="00631BE2" w:rsidRPr="002E3E9C" w:rsidRDefault="00631BE2" w:rsidP="006053EE">
            <w:pPr>
              <w:pStyle w:val="Normal6a"/>
            </w:pPr>
          </w:p>
        </w:tc>
        <w:tc>
          <w:tcPr>
            <w:tcW w:w="4876" w:type="dxa"/>
            <w:tcBorders>
              <w:top w:val="nil"/>
              <w:left w:val="nil"/>
              <w:bottom w:val="nil"/>
              <w:right w:val="nil"/>
            </w:tcBorders>
          </w:tcPr>
          <w:p w14:paraId="6CE2D8DE" w14:textId="6B1F5A6F" w:rsidR="00631BE2" w:rsidRPr="002E3E9C" w:rsidRDefault="00631BE2" w:rsidP="00BF26A6">
            <w:pPr>
              <w:pStyle w:val="Normal6a"/>
            </w:pPr>
            <w:r w:rsidRPr="002E3E9C">
              <w:rPr>
                <w:b/>
                <w:i/>
              </w:rPr>
              <w:t>Aa.</w:t>
            </w:r>
            <w:r w:rsidRPr="002E3E9C">
              <w:tab/>
            </w:r>
            <w:r w:rsidRPr="002E3E9C">
              <w:rPr>
                <w:b/>
                <w:i/>
              </w:rPr>
              <w:t xml:space="preserve">der henviser til, at Rusland med sin fortsatte oprustning og sit samarbejde med Nordkorea på rustningsområdet har langt større lagre og produktionskapacitet end EU og udgør en alvorlig, hidtil uset trussel mod Unionens og medlemsstaternes territoriale integritet og EU-borgernes sikkerhed; der henviser til, at Rusland på nuværende tidspunkt producerer </w:t>
            </w:r>
            <w:r w:rsidR="00BF26A6" w:rsidRPr="002E3E9C">
              <w:rPr>
                <w:b/>
                <w:i/>
              </w:rPr>
              <w:t>3</w:t>
            </w:r>
            <w:r w:rsidRPr="002E3E9C">
              <w:rPr>
                <w:b/>
                <w:i/>
              </w:rPr>
              <w:t xml:space="preserve"> millioner stykker artilleriammunition om året, mens EU's erklærede mål som led i Unionens første strategi for den europæiske forsvarsindustri (EDIS) er en produktionskapacitet på 2 millioner stykker om året </w:t>
            </w:r>
            <w:r w:rsidR="009F11D2" w:rsidRPr="002E3E9C">
              <w:rPr>
                <w:b/>
                <w:i/>
              </w:rPr>
              <w:t>senest i</w:t>
            </w:r>
            <w:r w:rsidRPr="002E3E9C">
              <w:rPr>
                <w:b/>
                <w:i/>
              </w:rPr>
              <w:t xml:space="preserve"> 2025; der henviser til, at eksperter gentagne gange </w:t>
            </w:r>
            <w:r w:rsidRPr="002E3E9C">
              <w:rPr>
                <w:b/>
                <w:i/>
              </w:rPr>
              <w:lastRenderedPageBreak/>
              <w:t>har advaret om, at Ruslands væbnede styrker vil kunne true EU's territorium inden for de kommende tre til fem år;</w:t>
            </w:r>
          </w:p>
        </w:tc>
      </w:tr>
    </w:tbl>
    <w:p w14:paraId="74ED73E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835235" w14:textId="77777777" w:rsidR="00631BE2" w:rsidRPr="002E3E9C" w:rsidRDefault="00631BE2" w:rsidP="00631BE2">
      <w:r w:rsidRPr="002E3E9C">
        <w:rPr>
          <w:rStyle w:val="HideTWBExt"/>
          <w:color w:val="auto"/>
        </w:rPr>
        <w:t>&lt;/Amend&gt;</w:t>
      </w:r>
    </w:p>
    <w:p w14:paraId="48B8D3B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w:t>
      </w:r>
      <w:r w:rsidRPr="002E3E9C">
        <w:rPr>
          <w:rStyle w:val="HideTWBExt"/>
          <w:color w:val="auto"/>
        </w:rPr>
        <w:t>&lt;/NumAm&gt;</w:t>
      </w:r>
    </w:p>
    <w:p w14:paraId="759FFC55"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15A040B1" w14:textId="77777777" w:rsidR="00631BE2" w:rsidRPr="002E3E9C" w:rsidRDefault="00631BE2" w:rsidP="00631BE2">
      <w:pPr>
        <w:pStyle w:val="NormalBold"/>
      </w:pPr>
      <w:r w:rsidRPr="002E3E9C">
        <w:rPr>
          <w:rStyle w:val="HideTWBExt"/>
          <w:b w:val="0"/>
          <w:color w:val="auto"/>
        </w:rPr>
        <w:t>&lt;/RepeatBlock-By&gt;</w:t>
      </w:r>
    </w:p>
    <w:p w14:paraId="3FDE8AD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81FB7A"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7A582B9" w14:textId="77777777" w:rsidTr="006053EE">
        <w:trPr>
          <w:trHeight w:hRule="exact" w:val="240"/>
          <w:jc w:val="center"/>
        </w:trPr>
        <w:tc>
          <w:tcPr>
            <w:tcW w:w="9752" w:type="dxa"/>
            <w:gridSpan w:val="2"/>
            <w:tcBorders>
              <w:top w:val="nil"/>
              <w:left w:val="nil"/>
              <w:bottom w:val="nil"/>
              <w:right w:val="nil"/>
            </w:tcBorders>
          </w:tcPr>
          <w:p w14:paraId="30996431" w14:textId="77777777" w:rsidR="00631BE2" w:rsidRPr="002E3E9C" w:rsidRDefault="00631BE2" w:rsidP="006053EE"/>
        </w:tc>
      </w:tr>
      <w:tr w:rsidR="005A00AF" w:rsidRPr="002E3E9C" w14:paraId="225CC00C" w14:textId="77777777" w:rsidTr="006053EE">
        <w:trPr>
          <w:trHeight w:val="240"/>
          <w:jc w:val="center"/>
        </w:trPr>
        <w:tc>
          <w:tcPr>
            <w:tcW w:w="4876" w:type="dxa"/>
            <w:tcBorders>
              <w:top w:val="nil"/>
              <w:left w:val="nil"/>
              <w:bottom w:val="nil"/>
              <w:right w:val="nil"/>
            </w:tcBorders>
          </w:tcPr>
          <w:p w14:paraId="73949B4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166CE8" w14:textId="77777777" w:rsidR="00631BE2" w:rsidRPr="002E3E9C" w:rsidRDefault="00631BE2" w:rsidP="006053EE">
            <w:pPr>
              <w:pStyle w:val="AmColumnHeading"/>
            </w:pPr>
            <w:r w:rsidRPr="002E3E9C">
              <w:t>Ændringsforslag</w:t>
            </w:r>
          </w:p>
        </w:tc>
      </w:tr>
      <w:tr w:rsidR="005A00AF" w:rsidRPr="002E3E9C" w14:paraId="4C35AFA4" w14:textId="77777777" w:rsidTr="006053EE">
        <w:trPr>
          <w:jc w:val="center"/>
        </w:trPr>
        <w:tc>
          <w:tcPr>
            <w:tcW w:w="4876" w:type="dxa"/>
            <w:tcBorders>
              <w:top w:val="nil"/>
              <w:left w:val="nil"/>
              <w:bottom w:val="nil"/>
              <w:right w:val="nil"/>
            </w:tcBorders>
          </w:tcPr>
          <w:p w14:paraId="5B4055F0" w14:textId="77777777" w:rsidR="00631BE2" w:rsidRPr="002E3E9C" w:rsidRDefault="00631BE2" w:rsidP="006053EE">
            <w:pPr>
              <w:pStyle w:val="Normal6a"/>
            </w:pPr>
          </w:p>
        </w:tc>
        <w:tc>
          <w:tcPr>
            <w:tcW w:w="4876" w:type="dxa"/>
            <w:tcBorders>
              <w:top w:val="nil"/>
              <w:left w:val="nil"/>
              <w:bottom w:val="nil"/>
              <w:right w:val="nil"/>
            </w:tcBorders>
          </w:tcPr>
          <w:p w14:paraId="4E2DC043" w14:textId="77777777" w:rsidR="00631BE2" w:rsidRPr="002E3E9C" w:rsidRDefault="00631BE2" w:rsidP="006053EE">
            <w:pPr>
              <w:pStyle w:val="Normal6a"/>
            </w:pPr>
            <w:r w:rsidRPr="002E3E9C">
              <w:rPr>
                <w:b/>
                <w:i/>
              </w:rPr>
              <w:t>Ab.</w:t>
            </w:r>
            <w:r w:rsidRPr="002E3E9C">
              <w:tab/>
            </w:r>
            <w:r w:rsidRPr="002E3E9C">
              <w:rPr>
                <w:b/>
                <w:i/>
              </w:rPr>
              <w:t>der henviser til, at Ukraine skal forsynes med den nødvendige militære kapacitet, så længe som det tager at bringe Ruslands ulovlige angrebskrig til ophør og genoprette Ukraines suverænitet og territoriale integritet inden for landets internationalt anerkendte grænser; der henviser til, at den russiske invasion af Ukraine er et angreb på den regelbaserede internationale orden og har bragt den nuværende multilaterale verdensorden i fare; der henviser til, at Ukraine ikke blot forsvarer sin suverænitet og territoriale integritet, men også Europas overordnede sikkerhed; der henviser til, at samarbejdet mellem EU og NATO har været afgørende for koordinering af våbenleverancer til Ukraine;</w:t>
            </w:r>
          </w:p>
        </w:tc>
      </w:tr>
    </w:tbl>
    <w:p w14:paraId="42A0169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8FB444" w14:textId="77777777" w:rsidR="00631BE2" w:rsidRPr="002E3E9C" w:rsidRDefault="00631BE2" w:rsidP="00631BE2">
      <w:r w:rsidRPr="002E3E9C">
        <w:rPr>
          <w:rStyle w:val="HideTWBExt"/>
          <w:color w:val="auto"/>
        </w:rPr>
        <w:t>&lt;/Amend&gt;</w:t>
      </w:r>
    </w:p>
    <w:p w14:paraId="789AFCC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w:t>
      </w:r>
      <w:r w:rsidRPr="002E3E9C">
        <w:rPr>
          <w:rStyle w:val="HideTWBExt"/>
          <w:color w:val="auto"/>
        </w:rPr>
        <w:t>&lt;/NumAm&gt;</w:t>
      </w:r>
    </w:p>
    <w:p w14:paraId="6CE0640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76AB64F" w14:textId="77777777" w:rsidR="00631BE2" w:rsidRPr="002E3E9C" w:rsidRDefault="00631BE2" w:rsidP="00631BE2">
      <w:pPr>
        <w:pStyle w:val="NormalBold"/>
      </w:pPr>
      <w:r w:rsidRPr="002E3E9C">
        <w:rPr>
          <w:rStyle w:val="HideTWBExt"/>
          <w:b w:val="0"/>
          <w:color w:val="auto"/>
        </w:rPr>
        <w:t>&lt;/RepeatBlock-By&gt;</w:t>
      </w:r>
    </w:p>
    <w:p w14:paraId="53E0FD7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67C4EB" w14:textId="77777777" w:rsidR="00631BE2" w:rsidRPr="002E3E9C" w:rsidRDefault="00631BE2" w:rsidP="00631BE2">
      <w:pPr>
        <w:pStyle w:val="NormalBold"/>
      </w:pPr>
      <w:r w:rsidRPr="002E3E9C">
        <w:rPr>
          <w:rStyle w:val="HideTWBExt"/>
          <w:color w:val="auto"/>
        </w:rPr>
        <w:t>&lt;Article&gt;</w:t>
      </w:r>
      <w:r w:rsidRPr="002E3E9C">
        <w:t>Betragtning A f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8D9D1E" w14:textId="77777777" w:rsidTr="006053EE">
        <w:trPr>
          <w:trHeight w:hRule="exact" w:val="240"/>
          <w:jc w:val="center"/>
        </w:trPr>
        <w:tc>
          <w:tcPr>
            <w:tcW w:w="9752" w:type="dxa"/>
            <w:gridSpan w:val="2"/>
            <w:tcBorders>
              <w:top w:val="nil"/>
              <w:left w:val="nil"/>
              <w:bottom w:val="nil"/>
              <w:right w:val="nil"/>
            </w:tcBorders>
          </w:tcPr>
          <w:p w14:paraId="1CFA68A7" w14:textId="77777777" w:rsidR="00631BE2" w:rsidRPr="002E3E9C" w:rsidRDefault="00631BE2" w:rsidP="006053EE"/>
        </w:tc>
      </w:tr>
      <w:tr w:rsidR="005A00AF" w:rsidRPr="002E3E9C" w14:paraId="0B6D7752" w14:textId="77777777" w:rsidTr="006053EE">
        <w:trPr>
          <w:trHeight w:val="240"/>
          <w:jc w:val="center"/>
        </w:trPr>
        <w:tc>
          <w:tcPr>
            <w:tcW w:w="4876" w:type="dxa"/>
            <w:tcBorders>
              <w:top w:val="nil"/>
              <w:left w:val="nil"/>
              <w:bottom w:val="nil"/>
              <w:right w:val="nil"/>
            </w:tcBorders>
          </w:tcPr>
          <w:p w14:paraId="4CD168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8A4F591" w14:textId="77777777" w:rsidR="00631BE2" w:rsidRPr="002E3E9C" w:rsidRDefault="00631BE2" w:rsidP="006053EE">
            <w:pPr>
              <w:pStyle w:val="AmColumnHeading"/>
            </w:pPr>
            <w:r w:rsidRPr="002E3E9C">
              <w:t>Ændringsforslag</w:t>
            </w:r>
          </w:p>
        </w:tc>
      </w:tr>
      <w:tr w:rsidR="005A00AF" w:rsidRPr="002E3E9C" w14:paraId="66CA0576" w14:textId="77777777" w:rsidTr="006053EE">
        <w:trPr>
          <w:jc w:val="center"/>
        </w:trPr>
        <w:tc>
          <w:tcPr>
            <w:tcW w:w="4876" w:type="dxa"/>
            <w:tcBorders>
              <w:top w:val="nil"/>
              <w:left w:val="nil"/>
              <w:bottom w:val="nil"/>
              <w:right w:val="nil"/>
            </w:tcBorders>
          </w:tcPr>
          <w:p w14:paraId="01874EBF" w14:textId="77777777" w:rsidR="00631BE2" w:rsidRPr="002E3E9C" w:rsidRDefault="00631BE2" w:rsidP="006053EE">
            <w:pPr>
              <w:pStyle w:val="Normal6a"/>
            </w:pPr>
          </w:p>
        </w:tc>
        <w:tc>
          <w:tcPr>
            <w:tcW w:w="4876" w:type="dxa"/>
            <w:tcBorders>
              <w:top w:val="nil"/>
              <w:left w:val="nil"/>
              <w:bottom w:val="nil"/>
              <w:right w:val="nil"/>
            </w:tcBorders>
          </w:tcPr>
          <w:p w14:paraId="3EE4B394" w14:textId="77777777" w:rsidR="00631BE2" w:rsidRPr="002E3E9C" w:rsidRDefault="00631BE2" w:rsidP="006053EE">
            <w:pPr>
              <w:pStyle w:val="Normal6a"/>
            </w:pPr>
            <w:r w:rsidRPr="002E3E9C">
              <w:rPr>
                <w:b/>
                <w:i/>
              </w:rPr>
              <w:t>Af.</w:t>
            </w:r>
            <w:r w:rsidRPr="002E3E9C">
              <w:tab/>
            </w:r>
            <w:r w:rsidRPr="002E3E9C">
              <w:rPr>
                <w:b/>
                <w:i/>
              </w:rPr>
              <w:t xml:space="preserve">der henviser til, at Ukraine skal </w:t>
            </w:r>
            <w:r w:rsidRPr="002E3E9C">
              <w:rPr>
                <w:b/>
                <w:i/>
              </w:rPr>
              <w:lastRenderedPageBreak/>
              <w:t>forsynes med den nødvendige militære kapacitet, så længe som det tager for Ukraine at opnå en afgørende militær sejr, der kan bringe Ruslands ulovlige angrebskrig til ophør, genoprette Ukraines suverænitet og territoriale integritet inden for landets internationalt anerkendte grænser og afværge ethvert fremtidigt angreb; der henviser til, at Ukraine ved at forsvare sig selv også beskytter og kæmper for europæiske værdier og centrale sikkerhedsinteresser; der henviser til, at samarbejdet mellem EU og NATO har været afgørende for koordinering af våbenleverancer til Ukraine;</w:t>
            </w:r>
          </w:p>
        </w:tc>
      </w:tr>
    </w:tbl>
    <w:p w14:paraId="6F407D3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810C921" w14:textId="77777777" w:rsidR="00631BE2" w:rsidRPr="002E3E9C" w:rsidRDefault="00631BE2" w:rsidP="00631BE2">
      <w:r w:rsidRPr="002E3E9C">
        <w:rPr>
          <w:rStyle w:val="HideTWBExt"/>
          <w:color w:val="auto"/>
        </w:rPr>
        <w:t>&lt;/Amend&gt;</w:t>
      </w:r>
    </w:p>
    <w:p w14:paraId="31F784D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w:t>
      </w:r>
      <w:r w:rsidRPr="002E3E9C">
        <w:rPr>
          <w:rStyle w:val="HideTWBExt"/>
          <w:color w:val="auto"/>
        </w:rPr>
        <w:t>&lt;/NumAm&gt;</w:t>
      </w:r>
    </w:p>
    <w:p w14:paraId="7FAFE56C"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1A015EB7" w14:textId="77777777" w:rsidR="00631BE2" w:rsidRPr="002E3E9C" w:rsidRDefault="00631BE2" w:rsidP="00631BE2">
      <w:pPr>
        <w:pStyle w:val="NormalBold"/>
      </w:pPr>
      <w:r w:rsidRPr="002E3E9C">
        <w:rPr>
          <w:rStyle w:val="HideTWBExt"/>
          <w:b w:val="0"/>
          <w:color w:val="auto"/>
        </w:rPr>
        <w:t>&lt;/RepeatBlock-By&gt;</w:t>
      </w:r>
    </w:p>
    <w:p w14:paraId="419B5D5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587155"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6CDC0A7" w14:textId="77777777" w:rsidTr="006053EE">
        <w:trPr>
          <w:trHeight w:hRule="exact" w:val="240"/>
          <w:jc w:val="center"/>
        </w:trPr>
        <w:tc>
          <w:tcPr>
            <w:tcW w:w="9752" w:type="dxa"/>
            <w:gridSpan w:val="2"/>
            <w:tcBorders>
              <w:top w:val="nil"/>
              <w:left w:val="nil"/>
              <w:bottom w:val="nil"/>
              <w:right w:val="nil"/>
            </w:tcBorders>
          </w:tcPr>
          <w:p w14:paraId="5C00691F" w14:textId="77777777" w:rsidR="00631BE2" w:rsidRPr="002E3E9C" w:rsidRDefault="00631BE2" w:rsidP="006053EE"/>
        </w:tc>
      </w:tr>
      <w:tr w:rsidR="005A00AF" w:rsidRPr="002E3E9C" w14:paraId="07368886" w14:textId="77777777" w:rsidTr="006053EE">
        <w:trPr>
          <w:trHeight w:val="240"/>
          <w:jc w:val="center"/>
        </w:trPr>
        <w:tc>
          <w:tcPr>
            <w:tcW w:w="4876" w:type="dxa"/>
            <w:tcBorders>
              <w:top w:val="nil"/>
              <w:left w:val="nil"/>
              <w:bottom w:val="nil"/>
              <w:right w:val="nil"/>
            </w:tcBorders>
          </w:tcPr>
          <w:p w14:paraId="6E64883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CB16CD" w14:textId="77777777" w:rsidR="00631BE2" w:rsidRPr="002E3E9C" w:rsidRDefault="00631BE2" w:rsidP="006053EE">
            <w:pPr>
              <w:pStyle w:val="AmColumnHeading"/>
            </w:pPr>
            <w:r w:rsidRPr="002E3E9C">
              <w:t>Ændringsforslag</w:t>
            </w:r>
          </w:p>
        </w:tc>
      </w:tr>
      <w:tr w:rsidR="005A00AF" w:rsidRPr="002E3E9C" w14:paraId="75EBF812" w14:textId="77777777" w:rsidTr="006053EE">
        <w:trPr>
          <w:jc w:val="center"/>
        </w:trPr>
        <w:tc>
          <w:tcPr>
            <w:tcW w:w="4876" w:type="dxa"/>
            <w:tcBorders>
              <w:top w:val="nil"/>
              <w:left w:val="nil"/>
              <w:bottom w:val="nil"/>
              <w:right w:val="nil"/>
            </w:tcBorders>
          </w:tcPr>
          <w:p w14:paraId="52202C2F" w14:textId="77777777" w:rsidR="00631BE2" w:rsidRPr="002E3E9C" w:rsidRDefault="00631BE2" w:rsidP="006053EE">
            <w:pPr>
              <w:pStyle w:val="Normal6a"/>
            </w:pPr>
          </w:p>
        </w:tc>
        <w:tc>
          <w:tcPr>
            <w:tcW w:w="4876" w:type="dxa"/>
            <w:tcBorders>
              <w:top w:val="nil"/>
              <w:left w:val="nil"/>
              <w:bottom w:val="nil"/>
              <w:right w:val="nil"/>
            </w:tcBorders>
          </w:tcPr>
          <w:p w14:paraId="374BE70F" w14:textId="77777777" w:rsidR="00631BE2" w:rsidRPr="002E3E9C" w:rsidRDefault="00631BE2" w:rsidP="006053EE">
            <w:pPr>
              <w:pStyle w:val="Normal6a"/>
            </w:pPr>
            <w:r w:rsidRPr="002E3E9C">
              <w:rPr>
                <w:b/>
                <w:i/>
              </w:rPr>
              <w:t>Ab.</w:t>
            </w:r>
            <w:r w:rsidRPr="002E3E9C">
              <w:tab/>
            </w:r>
            <w:r w:rsidRPr="002E3E9C">
              <w:rPr>
                <w:b/>
                <w:i/>
              </w:rPr>
              <w:t>der henviser til, at Kina, som er drevet af sin ambition om at blive en global supermagt, undergraver den regelbaserede internationale orden ved i stigende grad at anvende en selvhævdende udenrigspolitik og fjendtlige økonomi</w:t>
            </w:r>
            <w:r w:rsidRPr="002E3E9C">
              <w:rPr>
                <w:b/>
                <w:i/>
              </w:rPr>
              <w:noBreakHyphen/>
              <w:t xml:space="preserve"> og konkurrencepolitikker og eksportere produkter med dobbelt anvendelse, som Rusland bruger i krigen mod Ukraine, og dermed truer europæiske interesser; der henviser til, at Kina også i vid udstrækning væbner sig militært og bruger sin økonomiske magt til at lægge låg på den internationale kritik samt forsøger at sætte sig på magten i den indopacifiske region ved at intensivere sine konfrontatoriske, aggressive og intimiderende aktioner mod visse af sine nabolande;</w:t>
            </w:r>
          </w:p>
        </w:tc>
      </w:tr>
    </w:tbl>
    <w:p w14:paraId="7898D1A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AF20E0" w14:textId="77777777" w:rsidR="00631BE2" w:rsidRPr="002E3E9C" w:rsidRDefault="00631BE2" w:rsidP="00631BE2">
      <w:r w:rsidRPr="002E3E9C">
        <w:rPr>
          <w:rStyle w:val="HideTWBExt"/>
          <w:color w:val="auto"/>
        </w:rPr>
        <w:t>&lt;/Amend&gt;</w:t>
      </w:r>
    </w:p>
    <w:p w14:paraId="1CB75E7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w:t>
      </w:r>
      <w:r w:rsidRPr="002E3E9C">
        <w:rPr>
          <w:rStyle w:val="HideTWBExt"/>
          <w:color w:val="auto"/>
        </w:rPr>
        <w:t>&lt;/NumAm&gt;</w:t>
      </w:r>
    </w:p>
    <w:p w14:paraId="41B0DF9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397E7933" w14:textId="77777777" w:rsidR="00631BE2" w:rsidRPr="002E3E9C" w:rsidRDefault="00631BE2" w:rsidP="00631BE2">
      <w:pPr>
        <w:pStyle w:val="NormalBold"/>
      </w:pPr>
      <w:r w:rsidRPr="002E3E9C">
        <w:rPr>
          <w:rStyle w:val="HideTWBExt"/>
          <w:b w:val="0"/>
          <w:color w:val="auto"/>
        </w:rPr>
        <w:t>&lt;/RepeatBlock-By&gt;</w:t>
      </w:r>
    </w:p>
    <w:p w14:paraId="43FC6F1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3ED631" w14:textId="77777777" w:rsidR="00631BE2" w:rsidRPr="002E3E9C" w:rsidRDefault="00631BE2" w:rsidP="00631BE2">
      <w:pPr>
        <w:pStyle w:val="NormalBold"/>
      </w:pPr>
      <w:r w:rsidRPr="002E3E9C">
        <w:rPr>
          <w:rStyle w:val="HideTWBExt"/>
          <w:color w:val="auto"/>
        </w:rPr>
        <w:t>&lt;Article&gt;</w:t>
      </w:r>
      <w:r w:rsidRPr="002E3E9C">
        <w:t>Betragtning A m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B910E1" w14:textId="77777777" w:rsidTr="006053EE">
        <w:trPr>
          <w:trHeight w:hRule="exact" w:val="240"/>
          <w:jc w:val="center"/>
        </w:trPr>
        <w:tc>
          <w:tcPr>
            <w:tcW w:w="9752" w:type="dxa"/>
            <w:gridSpan w:val="2"/>
            <w:tcBorders>
              <w:top w:val="nil"/>
              <w:left w:val="nil"/>
              <w:bottom w:val="nil"/>
              <w:right w:val="nil"/>
            </w:tcBorders>
          </w:tcPr>
          <w:p w14:paraId="73ABF3E8" w14:textId="77777777" w:rsidR="00631BE2" w:rsidRPr="002E3E9C" w:rsidRDefault="00631BE2" w:rsidP="006053EE"/>
        </w:tc>
      </w:tr>
      <w:tr w:rsidR="005A00AF" w:rsidRPr="002E3E9C" w14:paraId="4BB44D83" w14:textId="77777777" w:rsidTr="006053EE">
        <w:trPr>
          <w:trHeight w:val="240"/>
          <w:jc w:val="center"/>
        </w:trPr>
        <w:tc>
          <w:tcPr>
            <w:tcW w:w="4876" w:type="dxa"/>
            <w:tcBorders>
              <w:top w:val="nil"/>
              <w:left w:val="nil"/>
              <w:bottom w:val="nil"/>
              <w:right w:val="nil"/>
            </w:tcBorders>
          </w:tcPr>
          <w:p w14:paraId="24C95C7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EDC53B" w14:textId="77777777" w:rsidR="00631BE2" w:rsidRPr="002E3E9C" w:rsidRDefault="00631BE2" w:rsidP="006053EE">
            <w:pPr>
              <w:pStyle w:val="AmColumnHeading"/>
            </w:pPr>
            <w:r w:rsidRPr="002E3E9C">
              <w:t>Ændringsforslag</w:t>
            </w:r>
          </w:p>
        </w:tc>
      </w:tr>
      <w:tr w:rsidR="005A00AF" w:rsidRPr="002E3E9C" w14:paraId="7AE23561" w14:textId="77777777" w:rsidTr="006053EE">
        <w:trPr>
          <w:jc w:val="center"/>
        </w:trPr>
        <w:tc>
          <w:tcPr>
            <w:tcW w:w="4876" w:type="dxa"/>
            <w:tcBorders>
              <w:top w:val="nil"/>
              <w:left w:val="nil"/>
              <w:bottom w:val="nil"/>
              <w:right w:val="nil"/>
            </w:tcBorders>
          </w:tcPr>
          <w:p w14:paraId="5F0E75B3" w14:textId="77777777" w:rsidR="00631BE2" w:rsidRPr="002E3E9C" w:rsidRDefault="00631BE2" w:rsidP="006053EE">
            <w:pPr>
              <w:pStyle w:val="Normal6a"/>
            </w:pPr>
          </w:p>
        </w:tc>
        <w:tc>
          <w:tcPr>
            <w:tcW w:w="4876" w:type="dxa"/>
            <w:tcBorders>
              <w:top w:val="nil"/>
              <w:left w:val="nil"/>
              <w:bottom w:val="nil"/>
              <w:right w:val="nil"/>
            </w:tcBorders>
          </w:tcPr>
          <w:p w14:paraId="48C64F6F" w14:textId="77777777" w:rsidR="00631BE2" w:rsidRPr="002E3E9C" w:rsidRDefault="00631BE2" w:rsidP="006053EE">
            <w:pPr>
              <w:pStyle w:val="Normal6a"/>
            </w:pPr>
            <w:r w:rsidRPr="002E3E9C">
              <w:rPr>
                <w:b/>
                <w:i/>
              </w:rPr>
              <w:t>Am.</w:t>
            </w:r>
            <w:r w:rsidRPr="002E3E9C">
              <w:tab/>
            </w:r>
            <w:r w:rsidRPr="002E3E9C">
              <w:rPr>
                <w:b/>
                <w:i/>
              </w:rPr>
              <w:t>der henviser til, at Kinas stadig mere aggressive adfærd, navnlig i landets eget nabolag såsom Taiwanstrædet og Det Sydkinesiske Hav, udgør en risiko for den regionale og globale sikkerhed; der henviser til, at Kina i mange år har fremmet et alternativt narrativ, der udfordrer demokratiske værdier, åbne markeder og den regelbaserede internationale orden; der henviser til, at Kinas voksende indflydelse i internationale organisationer har hindret positive fremskridt og udelukket Taiwan yderligere fra retmæssig og meningsfuld deltagelse;</w:t>
            </w:r>
          </w:p>
        </w:tc>
      </w:tr>
    </w:tbl>
    <w:p w14:paraId="5326C53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67EBDB" w14:textId="77777777" w:rsidR="00631BE2" w:rsidRPr="002E3E9C" w:rsidRDefault="00631BE2" w:rsidP="00631BE2">
      <w:r w:rsidRPr="002E3E9C">
        <w:rPr>
          <w:rStyle w:val="HideTWBExt"/>
          <w:color w:val="auto"/>
        </w:rPr>
        <w:t>&lt;/Amend&gt;</w:t>
      </w:r>
    </w:p>
    <w:p w14:paraId="393DE91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w:t>
      </w:r>
      <w:r w:rsidRPr="002E3E9C">
        <w:rPr>
          <w:rStyle w:val="HideTWBExt"/>
          <w:color w:val="auto"/>
        </w:rPr>
        <w:t>&lt;/NumAm&gt;</w:t>
      </w:r>
    </w:p>
    <w:p w14:paraId="17245AEC"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8C0C65B" w14:textId="77777777" w:rsidR="00631BE2" w:rsidRPr="002E3E9C" w:rsidRDefault="00631BE2" w:rsidP="00631BE2">
      <w:pPr>
        <w:pStyle w:val="NormalBold"/>
      </w:pPr>
      <w:r w:rsidRPr="002E3E9C">
        <w:rPr>
          <w:rStyle w:val="HideTWBExt"/>
          <w:b w:val="0"/>
          <w:color w:val="auto"/>
        </w:rPr>
        <w:t>&lt;/RepeatBlock-By&gt;</w:t>
      </w:r>
    </w:p>
    <w:p w14:paraId="46867AD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0240FAE"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61BD48" w14:textId="77777777" w:rsidTr="006053EE">
        <w:trPr>
          <w:trHeight w:hRule="exact" w:val="240"/>
          <w:jc w:val="center"/>
        </w:trPr>
        <w:tc>
          <w:tcPr>
            <w:tcW w:w="9752" w:type="dxa"/>
            <w:gridSpan w:val="2"/>
            <w:tcBorders>
              <w:top w:val="nil"/>
              <w:left w:val="nil"/>
              <w:bottom w:val="nil"/>
              <w:right w:val="nil"/>
            </w:tcBorders>
          </w:tcPr>
          <w:p w14:paraId="727A642B" w14:textId="77777777" w:rsidR="00631BE2" w:rsidRPr="002E3E9C" w:rsidRDefault="00631BE2" w:rsidP="006053EE"/>
        </w:tc>
      </w:tr>
      <w:tr w:rsidR="005A00AF" w:rsidRPr="002E3E9C" w14:paraId="6DD6A37E" w14:textId="77777777" w:rsidTr="006053EE">
        <w:trPr>
          <w:trHeight w:val="240"/>
          <w:jc w:val="center"/>
        </w:trPr>
        <w:tc>
          <w:tcPr>
            <w:tcW w:w="4876" w:type="dxa"/>
            <w:tcBorders>
              <w:top w:val="nil"/>
              <w:left w:val="nil"/>
              <w:bottom w:val="nil"/>
              <w:right w:val="nil"/>
            </w:tcBorders>
          </w:tcPr>
          <w:p w14:paraId="2CA7502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BA5EE1" w14:textId="77777777" w:rsidR="00631BE2" w:rsidRPr="002E3E9C" w:rsidRDefault="00631BE2" w:rsidP="006053EE">
            <w:pPr>
              <w:pStyle w:val="AmColumnHeading"/>
            </w:pPr>
            <w:r w:rsidRPr="002E3E9C">
              <w:t>Ændringsforslag</w:t>
            </w:r>
          </w:p>
        </w:tc>
      </w:tr>
      <w:tr w:rsidR="005A00AF" w:rsidRPr="002E3E9C" w14:paraId="05E83AE5" w14:textId="77777777" w:rsidTr="006053EE">
        <w:trPr>
          <w:jc w:val="center"/>
        </w:trPr>
        <w:tc>
          <w:tcPr>
            <w:tcW w:w="4876" w:type="dxa"/>
            <w:tcBorders>
              <w:top w:val="nil"/>
              <w:left w:val="nil"/>
              <w:bottom w:val="nil"/>
              <w:right w:val="nil"/>
            </w:tcBorders>
          </w:tcPr>
          <w:p w14:paraId="5E4B1D18" w14:textId="77777777" w:rsidR="00631BE2" w:rsidRPr="002E3E9C" w:rsidRDefault="00631BE2" w:rsidP="006053EE">
            <w:pPr>
              <w:pStyle w:val="Normal6a"/>
            </w:pPr>
          </w:p>
        </w:tc>
        <w:tc>
          <w:tcPr>
            <w:tcW w:w="4876" w:type="dxa"/>
            <w:tcBorders>
              <w:top w:val="nil"/>
              <w:left w:val="nil"/>
              <w:bottom w:val="nil"/>
              <w:right w:val="nil"/>
            </w:tcBorders>
          </w:tcPr>
          <w:p w14:paraId="02A81988" w14:textId="77777777" w:rsidR="00631BE2" w:rsidRPr="002E3E9C" w:rsidRDefault="00631BE2" w:rsidP="006053EE">
            <w:pPr>
              <w:pStyle w:val="Normal6a"/>
            </w:pPr>
            <w:r w:rsidRPr="002E3E9C">
              <w:rPr>
                <w:b/>
                <w:i/>
              </w:rPr>
              <w:t>Ac.</w:t>
            </w:r>
            <w:r w:rsidRPr="002E3E9C">
              <w:tab/>
            </w:r>
            <w:r w:rsidRPr="002E3E9C">
              <w:rPr>
                <w:b/>
                <w:i/>
              </w:rPr>
              <w:t xml:space="preserve">der henviser til, at konflikten mellem Israel på den ene side og ikkestatslige organisationer, herunder Hamas og Hizbollah, på den anden side, de katastrofale konsekvenser af tidligere eller igangværende krige, ustabilitet, usikkerhed, fattigdom og klimaforandringer i Sahelregionen, det nordøstlige Afrika og Libyen og angreb </w:t>
            </w:r>
            <w:r w:rsidRPr="002E3E9C">
              <w:rPr>
                <w:b/>
                <w:i/>
              </w:rPr>
              <w:lastRenderedPageBreak/>
              <w:t>udført af houthi-militser og somaliske piraters kapringer af handelsskibe fra Det Røde Hav til det nordvestlige Indiske Ocean udgør alvorlige trusler mod EU's sikkerhed samt økonomiske interesser og handelsinteresser;</w:t>
            </w:r>
          </w:p>
        </w:tc>
      </w:tr>
    </w:tbl>
    <w:p w14:paraId="3928176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17457E" w14:textId="77777777" w:rsidR="00631BE2" w:rsidRPr="002E3E9C" w:rsidRDefault="00631BE2" w:rsidP="00631BE2">
      <w:r w:rsidRPr="002E3E9C">
        <w:rPr>
          <w:rStyle w:val="HideTWBExt"/>
          <w:color w:val="auto"/>
        </w:rPr>
        <w:t>&lt;/Amend&gt;</w:t>
      </w:r>
    </w:p>
    <w:p w14:paraId="5F6197A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w:t>
      </w:r>
      <w:r w:rsidRPr="002E3E9C">
        <w:rPr>
          <w:rStyle w:val="HideTWBExt"/>
          <w:color w:val="auto"/>
        </w:rPr>
        <w:t>&lt;/NumAm&gt;</w:t>
      </w:r>
    </w:p>
    <w:p w14:paraId="3E03B48A"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2F31E7ED" w14:textId="77777777" w:rsidR="00631BE2" w:rsidRPr="002E3E9C" w:rsidRDefault="00631BE2" w:rsidP="00631BE2">
      <w:pPr>
        <w:pStyle w:val="NormalBold"/>
      </w:pPr>
      <w:r w:rsidRPr="002E3E9C">
        <w:rPr>
          <w:rStyle w:val="HideTWBExt"/>
          <w:b w:val="0"/>
          <w:color w:val="auto"/>
        </w:rPr>
        <w:t>&lt;/RepeatBlock-By&gt;</w:t>
      </w:r>
    </w:p>
    <w:p w14:paraId="289B481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2A5248"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B9B60F" w14:textId="77777777" w:rsidTr="006053EE">
        <w:trPr>
          <w:trHeight w:hRule="exact" w:val="240"/>
          <w:jc w:val="center"/>
        </w:trPr>
        <w:tc>
          <w:tcPr>
            <w:tcW w:w="9752" w:type="dxa"/>
            <w:gridSpan w:val="2"/>
            <w:tcBorders>
              <w:top w:val="nil"/>
              <w:left w:val="nil"/>
              <w:bottom w:val="nil"/>
              <w:right w:val="nil"/>
            </w:tcBorders>
          </w:tcPr>
          <w:p w14:paraId="3AA37484" w14:textId="77777777" w:rsidR="00631BE2" w:rsidRPr="002E3E9C" w:rsidRDefault="00631BE2" w:rsidP="006053EE"/>
        </w:tc>
      </w:tr>
      <w:tr w:rsidR="005A00AF" w:rsidRPr="002E3E9C" w14:paraId="290BE5FC" w14:textId="77777777" w:rsidTr="006053EE">
        <w:trPr>
          <w:trHeight w:val="240"/>
          <w:jc w:val="center"/>
        </w:trPr>
        <w:tc>
          <w:tcPr>
            <w:tcW w:w="4876" w:type="dxa"/>
            <w:tcBorders>
              <w:top w:val="nil"/>
              <w:left w:val="nil"/>
              <w:bottom w:val="nil"/>
              <w:right w:val="nil"/>
            </w:tcBorders>
          </w:tcPr>
          <w:p w14:paraId="0E8A299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69DB38" w14:textId="77777777" w:rsidR="00631BE2" w:rsidRPr="002E3E9C" w:rsidRDefault="00631BE2" w:rsidP="006053EE">
            <w:pPr>
              <w:pStyle w:val="AmColumnHeading"/>
            </w:pPr>
            <w:r w:rsidRPr="002E3E9C">
              <w:t>Ændringsforslag</w:t>
            </w:r>
          </w:p>
        </w:tc>
      </w:tr>
      <w:tr w:rsidR="005A00AF" w:rsidRPr="002E3E9C" w14:paraId="711DA8A2" w14:textId="77777777" w:rsidTr="006053EE">
        <w:trPr>
          <w:jc w:val="center"/>
        </w:trPr>
        <w:tc>
          <w:tcPr>
            <w:tcW w:w="4876" w:type="dxa"/>
            <w:tcBorders>
              <w:top w:val="nil"/>
              <w:left w:val="nil"/>
              <w:bottom w:val="nil"/>
              <w:right w:val="nil"/>
            </w:tcBorders>
          </w:tcPr>
          <w:p w14:paraId="4882CAF0" w14:textId="77777777" w:rsidR="00631BE2" w:rsidRPr="002E3E9C" w:rsidRDefault="00631BE2" w:rsidP="006053EE">
            <w:pPr>
              <w:pStyle w:val="Normal6a"/>
            </w:pPr>
          </w:p>
        </w:tc>
        <w:tc>
          <w:tcPr>
            <w:tcW w:w="4876" w:type="dxa"/>
            <w:tcBorders>
              <w:top w:val="nil"/>
              <w:left w:val="nil"/>
              <w:bottom w:val="nil"/>
              <w:right w:val="nil"/>
            </w:tcBorders>
          </w:tcPr>
          <w:p w14:paraId="5CB04396" w14:textId="77777777" w:rsidR="00631BE2" w:rsidRPr="002E3E9C" w:rsidRDefault="00631BE2" w:rsidP="006053EE">
            <w:pPr>
              <w:pStyle w:val="Normal6a"/>
            </w:pPr>
            <w:r w:rsidRPr="002E3E9C">
              <w:rPr>
                <w:b/>
                <w:i/>
              </w:rPr>
              <w:t>Ac.</w:t>
            </w:r>
            <w:r w:rsidRPr="002E3E9C">
              <w:tab/>
            </w:r>
            <w:r w:rsidRPr="002E3E9C">
              <w:rPr>
                <w:b/>
                <w:i/>
              </w:rPr>
              <w:t>der henviser til, at Hamas' terrorangreb mod Israel, den fortsatte krig i Gaza og de militære operationer i Libanon har øget faren for en regional militær konfrontation væsentligt;</w:t>
            </w:r>
          </w:p>
        </w:tc>
      </w:tr>
    </w:tbl>
    <w:p w14:paraId="19DB323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21EFB4" w14:textId="77777777" w:rsidR="00631BE2" w:rsidRPr="002E3E9C" w:rsidRDefault="00631BE2" w:rsidP="00631BE2">
      <w:r w:rsidRPr="002E3E9C">
        <w:rPr>
          <w:rStyle w:val="HideTWBExt"/>
          <w:color w:val="auto"/>
        </w:rPr>
        <w:t>&lt;/Amend&gt;</w:t>
      </w:r>
    </w:p>
    <w:p w14:paraId="179D274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w:t>
      </w:r>
      <w:r w:rsidRPr="002E3E9C">
        <w:rPr>
          <w:rStyle w:val="HideTWBExt"/>
          <w:color w:val="auto"/>
        </w:rPr>
        <w:t>&lt;/NumAm&gt;</w:t>
      </w:r>
    </w:p>
    <w:p w14:paraId="02F7B96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48FDD75" w14:textId="77777777" w:rsidR="00631BE2" w:rsidRPr="002E3E9C" w:rsidRDefault="00631BE2" w:rsidP="00631BE2">
      <w:pPr>
        <w:pStyle w:val="NormalBold"/>
      </w:pPr>
      <w:r w:rsidRPr="002E3E9C">
        <w:rPr>
          <w:rStyle w:val="HideTWBExt"/>
          <w:b w:val="0"/>
          <w:color w:val="auto"/>
        </w:rPr>
        <w:t>&lt;/RepeatBlock-By&gt;</w:t>
      </w:r>
    </w:p>
    <w:p w14:paraId="4E2FD12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78D669" w14:textId="77777777" w:rsidR="00631BE2" w:rsidRPr="002E3E9C" w:rsidRDefault="00631BE2" w:rsidP="00631BE2">
      <w:pPr>
        <w:pStyle w:val="NormalBold"/>
      </w:pPr>
      <w:r w:rsidRPr="002E3E9C">
        <w:rPr>
          <w:rStyle w:val="HideTWBExt"/>
          <w:color w:val="auto"/>
        </w:rPr>
        <w:t>&lt;Article&gt;</w:t>
      </w:r>
      <w:r w:rsidRPr="002E3E9C">
        <w:t>Betragtning A k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C1F10B" w14:textId="77777777" w:rsidTr="006053EE">
        <w:trPr>
          <w:trHeight w:hRule="exact" w:val="240"/>
          <w:jc w:val="center"/>
        </w:trPr>
        <w:tc>
          <w:tcPr>
            <w:tcW w:w="9752" w:type="dxa"/>
            <w:gridSpan w:val="2"/>
            <w:tcBorders>
              <w:top w:val="nil"/>
              <w:left w:val="nil"/>
              <w:bottom w:val="nil"/>
              <w:right w:val="nil"/>
            </w:tcBorders>
          </w:tcPr>
          <w:p w14:paraId="05C647ED" w14:textId="77777777" w:rsidR="00631BE2" w:rsidRPr="002E3E9C" w:rsidRDefault="00631BE2" w:rsidP="006053EE"/>
        </w:tc>
      </w:tr>
      <w:tr w:rsidR="005A00AF" w:rsidRPr="002E3E9C" w14:paraId="1561D107" w14:textId="77777777" w:rsidTr="006053EE">
        <w:trPr>
          <w:trHeight w:val="240"/>
          <w:jc w:val="center"/>
        </w:trPr>
        <w:tc>
          <w:tcPr>
            <w:tcW w:w="4876" w:type="dxa"/>
            <w:tcBorders>
              <w:top w:val="nil"/>
              <w:left w:val="nil"/>
              <w:bottom w:val="nil"/>
              <w:right w:val="nil"/>
            </w:tcBorders>
          </w:tcPr>
          <w:p w14:paraId="0548F15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A5F4EE0" w14:textId="77777777" w:rsidR="00631BE2" w:rsidRPr="002E3E9C" w:rsidRDefault="00631BE2" w:rsidP="006053EE">
            <w:pPr>
              <w:pStyle w:val="AmColumnHeading"/>
            </w:pPr>
            <w:r w:rsidRPr="002E3E9C">
              <w:t>Ændringsforslag</w:t>
            </w:r>
          </w:p>
        </w:tc>
      </w:tr>
      <w:tr w:rsidR="005A00AF" w:rsidRPr="002E3E9C" w14:paraId="2C441476" w14:textId="77777777" w:rsidTr="006053EE">
        <w:trPr>
          <w:jc w:val="center"/>
        </w:trPr>
        <w:tc>
          <w:tcPr>
            <w:tcW w:w="4876" w:type="dxa"/>
            <w:tcBorders>
              <w:top w:val="nil"/>
              <w:left w:val="nil"/>
              <w:bottom w:val="nil"/>
              <w:right w:val="nil"/>
            </w:tcBorders>
          </w:tcPr>
          <w:p w14:paraId="649CB15D" w14:textId="77777777" w:rsidR="00631BE2" w:rsidRPr="002E3E9C" w:rsidRDefault="00631BE2" w:rsidP="006053EE">
            <w:pPr>
              <w:pStyle w:val="Normal6a"/>
            </w:pPr>
          </w:p>
        </w:tc>
        <w:tc>
          <w:tcPr>
            <w:tcW w:w="4876" w:type="dxa"/>
            <w:tcBorders>
              <w:top w:val="nil"/>
              <w:left w:val="nil"/>
              <w:bottom w:val="nil"/>
              <w:right w:val="nil"/>
            </w:tcBorders>
          </w:tcPr>
          <w:p w14:paraId="6A4D22FC" w14:textId="77777777" w:rsidR="00631BE2" w:rsidRPr="002E3E9C" w:rsidRDefault="00631BE2" w:rsidP="006053EE">
            <w:pPr>
              <w:pStyle w:val="Normal6a"/>
            </w:pPr>
            <w:r w:rsidRPr="002E3E9C">
              <w:rPr>
                <w:b/>
                <w:i/>
              </w:rPr>
              <w:t>Ak.</w:t>
            </w:r>
            <w:r w:rsidRPr="002E3E9C">
              <w:tab/>
            </w:r>
            <w:r w:rsidRPr="002E3E9C">
              <w:rPr>
                <w:b/>
                <w:i/>
              </w:rPr>
              <w:t xml:space="preserve">der henviser til, at Hamas' terrorangreb mod Israel og angrebene mod Hizbollah på libanesisk territorium har sat fokus på den ustabile og dynamiske sikkerhedssituation i Mellemøsten og behovet for, at EU og andre internationale aktører påtager sig et større ansvar og bistår regeringerne og civilsamfundsorganisationerne i regionen med at opnå varig og holdbar fred, navnlig ved fortsat at støtte en tostatsløsning mellem Israel og Palæstina </w:t>
            </w:r>
            <w:r w:rsidRPr="002E3E9C">
              <w:rPr>
                <w:b/>
                <w:i/>
              </w:rPr>
              <w:lastRenderedPageBreak/>
              <w:t>såvel som ved at træde op imod terrorisme og radikalisering i regionen;</w:t>
            </w:r>
          </w:p>
        </w:tc>
      </w:tr>
    </w:tbl>
    <w:p w14:paraId="4AD1B07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96B5E2E" w14:textId="77777777" w:rsidR="00631BE2" w:rsidRPr="002E3E9C" w:rsidRDefault="00631BE2" w:rsidP="00631BE2">
      <w:r w:rsidRPr="002E3E9C">
        <w:rPr>
          <w:rStyle w:val="HideTWBExt"/>
          <w:color w:val="auto"/>
        </w:rPr>
        <w:t>&lt;/Amend&gt;</w:t>
      </w:r>
    </w:p>
    <w:p w14:paraId="18A9FD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w:t>
      </w:r>
      <w:r w:rsidRPr="002E3E9C">
        <w:rPr>
          <w:rStyle w:val="HideTWBExt"/>
          <w:color w:val="auto"/>
        </w:rPr>
        <w:t>&lt;/NumAm&gt;</w:t>
      </w:r>
    </w:p>
    <w:p w14:paraId="4C73A8F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C25A3F0" w14:textId="77777777" w:rsidR="00631BE2" w:rsidRPr="002E3E9C" w:rsidRDefault="00631BE2" w:rsidP="00631BE2">
      <w:pPr>
        <w:pStyle w:val="NormalBold"/>
      </w:pPr>
      <w:r w:rsidRPr="002E3E9C">
        <w:rPr>
          <w:rStyle w:val="HideTWBExt"/>
          <w:b w:val="0"/>
          <w:color w:val="auto"/>
        </w:rPr>
        <w:t>&lt;/RepeatBlock-By&gt;</w:t>
      </w:r>
    </w:p>
    <w:p w14:paraId="1B0ED50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0E3E4A" w14:textId="77777777" w:rsidR="00631BE2" w:rsidRPr="002E3E9C" w:rsidRDefault="00631BE2" w:rsidP="00631BE2">
      <w:pPr>
        <w:pStyle w:val="NormalBold"/>
      </w:pPr>
      <w:r w:rsidRPr="002E3E9C">
        <w:rPr>
          <w:rStyle w:val="HideTWBExt"/>
          <w:color w:val="auto"/>
        </w:rPr>
        <w:t>&lt;Article&gt;</w:t>
      </w:r>
      <w:r w:rsidRPr="002E3E9C">
        <w:t>Betragtning A l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8181A7" w14:textId="77777777" w:rsidTr="006053EE">
        <w:trPr>
          <w:trHeight w:hRule="exact" w:val="240"/>
          <w:jc w:val="center"/>
        </w:trPr>
        <w:tc>
          <w:tcPr>
            <w:tcW w:w="9752" w:type="dxa"/>
            <w:gridSpan w:val="2"/>
            <w:tcBorders>
              <w:top w:val="nil"/>
              <w:left w:val="nil"/>
              <w:bottom w:val="nil"/>
              <w:right w:val="nil"/>
            </w:tcBorders>
          </w:tcPr>
          <w:p w14:paraId="747855D3" w14:textId="77777777" w:rsidR="00631BE2" w:rsidRPr="002E3E9C" w:rsidRDefault="00631BE2" w:rsidP="006053EE"/>
        </w:tc>
      </w:tr>
      <w:tr w:rsidR="005A00AF" w:rsidRPr="002E3E9C" w14:paraId="4A86C1A2" w14:textId="77777777" w:rsidTr="006053EE">
        <w:trPr>
          <w:trHeight w:val="240"/>
          <w:jc w:val="center"/>
        </w:trPr>
        <w:tc>
          <w:tcPr>
            <w:tcW w:w="4876" w:type="dxa"/>
            <w:tcBorders>
              <w:top w:val="nil"/>
              <w:left w:val="nil"/>
              <w:bottom w:val="nil"/>
              <w:right w:val="nil"/>
            </w:tcBorders>
          </w:tcPr>
          <w:p w14:paraId="4E57C33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E86C13" w14:textId="77777777" w:rsidR="00631BE2" w:rsidRPr="002E3E9C" w:rsidRDefault="00631BE2" w:rsidP="006053EE">
            <w:pPr>
              <w:pStyle w:val="AmColumnHeading"/>
            </w:pPr>
            <w:r w:rsidRPr="002E3E9C">
              <w:t>Ændringsforslag</w:t>
            </w:r>
          </w:p>
        </w:tc>
      </w:tr>
      <w:tr w:rsidR="005A00AF" w:rsidRPr="002E3E9C" w14:paraId="2279BB3F" w14:textId="77777777" w:rsidTr="006053EE">
        <w:trPr>
          <w:jc w:val="center"/>
        </w:trPr>
        <w:tc>
          <w:tcPr>
            <w:tcW w:w="4876" w:type="dxa"/>
            <w:tcBorders>
              <w:top w:val="nil"/>
              <w:left w:val="nil"/>
              <w:bottom w:val="nil"/>
              <w:right w:val="nil"/>
            </w:tcBorders>
          </w:tcPr>
          <w:p w14:paraId="2EBF4E8D" w14:textId="77777777" w:rsidR="00631BE2" w:rsidRPr="002E3E9C" w:rsidRDefault="00631BE2" w:rsidP="006053EE">
            <w:pPr>
              <w:pStyle w:val="Normal6a"/>
            </w:pPr>
          </w:p>
        </w:tc>
        <w:tc>
          <w:tcPr>
            <w:tcW w:w="4876" w:type="dxa"/>
            <w:tcBorders>
              <w:top w:val="nil"/>
              <w:left w:val="nil"/>
              <w:bottom w:val="nil"/>
              <w:right w:val="nil"/>
            </w:tcBorders>
          </w:tcPr>
          <w:p w14:paraId="7C3543DF" w14:textId="77777777" w:rsidR="00631BE2" w:rsidRPr="002E3E9C" w:rsidRDefault="00631BE2" w:rsidP="006053EE">
            <w:pPr>
              <w:pStyle w:val="Normal6a"/>
            </w:pPr>
            <w:r w:rsidRPr="002E3E9C">
              <w:rPr>
                <w:b/>
                <w:i/>
              </w:rPr>
              <w:t>Al.</w:t>
            </w:r>
            <w:r w:rsidRPr="002E3E9C">
              <w:tab/>
            </w:r>
            <w:r w:rsidRPr="002E3E9C">
              <w:rPr>
                <w:b/>
                <w:i/>
              </w:rPr>
              <w:t>der henviser til, at de vedvarende angreb i Det Røde Hav fra de houthi-kontrollerede områder i Yemen med støtte fra Iran udgør en betydelig trussel mod retten til fri sejlads, maritim sikkerhed og international handel; der henviser til, at yderligere angreb fra forskellige iranskstøttede militser i Irak og Syrien øger risikoen for en regional optrapning yderligere; der henviser til, at risikoen for en optrapning i regionen er den største i flere årtier; der henviser til, at EU har indledt sin egen militære operation (EUNAVFOR ASPIDES) for at forbedre sikkerhedssituationen i området;</w:t>
            </w:r>
          </w:p>
        </w:tc>
      </w:tr>
    </w:tbl>
    <w:p w14:paraId="331135D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4AECF8" w14:textId="77777777" w:rsidR="00631BE2" w:rsidRPr="002E3E9C" w:rsidRDefault="00631BE2" w:rsidP="00631BE2">
      <w:r w:rsidRPr="002E3E9C">
        <w:rPr>
          <w:rStyle w:val="HideTWBExt"/>
          <w:color w:val="auto"/>
        </w:rPr>
        <w:t>&lt;/Amend&gt;</w:t>
      </w:r>
    </w:p>
    <w:p w14:paraId="7EA625F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w:t>
      </w:r>
      <w:r w:rsidRPr="002E3E9C">
        <w:rPr>
          <w:rStyle w:val="HideTWBExt"/>
          <w:color w:val="auto"/>
        </w:rPr>
        <w:t>&lt;/NumAm&gt;</w:t>
      </w:r>
    </w:p>
    <w:p w14:paraId="470B2E0D"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12F280EB" w14:textId="77777777" w:rsidR="00631BE2" w:rsidRPr="002E3E9C" w:rsidRDefault="00631BE2" w:rsidP="00631BE2">
      <w:pPr>
        <w:pStyle w:val="NormalBold"/>
      </w:pPr>
      <w:r w:rsidRPr="002E3E9C">
        <w:rPr>
          <w:rStyle w:val="HideTWBExt"/>
          <w:b w:val="0"/>
          <w:color w:val="auto"/>
        </w:rPr>
        <w:t>&lt;/RepeatBlock-By&gt;</w:t>
      </w:r>
    </w:p>
    <w:p w14:paraId="7C4862D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044659" w14:textId="77777777" w:rsidR="00631BE2" w:rsidRPr="002E3E9C" w:rsidRDefault="00631BE2" w:rsidP="00631BE2">
      <w:pPr>
        <w:pStyle w:val="NormalBold"/>
      </w:pPr>
      <w:r w:rsidRPr="002E3E9C">
        <w:rPr>
          <w:rStyle w:val="HideTWBExt"/>
          <w:color w:val="auto"/>
        </w:rPr>
        <w:t>&lt;Article&gt;</w:t>
      </w:r>
      <w:r w:rsidRPr="002E3E9C">
        <w:t>Betragtning A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093404" w14:textId="77777777" w:rsidTr="006053EE">
        <w:trPr>
          <w:trHeight w:hRule="exact" w:val="240"/>
          <w:jc w:val="center"/>
        </w:trPr>
        <w:tc>
          <w:tcPr>
            <w:tcW w:w="9752" w:type="dxa"/>
            <w:gridSpan w:val="2"/>
            <w:tcBorders>
              <w:top w:val="nil"/>
              <w:left w:val="nil"/>
              <w:bottom w:val="nil"/>
              <w:right w:val="nil"/>
            </w:tcBorders>
          </w:tcPr>
          <w:p w14:paraId="3F0B6407" w14:textId="77777777" w:rsidR="00631BE2" w:rsidRPr="002E3E9C" w:rsidRDefault="00631BE2" w:rsidP="006053EE"/>
        </w:tc>
      </w:tr>
      <w:tr w:rsidR="005A00AF" w:rsidRPr="002E3E9C" w14:paraId="5A49D40E" w14:textId="77777777" w:rsidTr="006053EE">
        <w:trPr>
          <w:trHeight w:val="240"/>
          <w:jc w:val="center"/>
        </w:trPr>
        <w:tc>
          <w:tcPr>
            <w:tcW w:w="4876" w:type="dxa"/>
            <w:tcBorders>
              <w:top w:val="nil"/>
              <w:left w:val="nil"/>
              <w:bottom w:val="nil"/>
              <w:right w:val="nil"/>
            </w:tcBorders>
          </w:tcPr>
          <w:p w14:paraId="031D4C2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5FE5D31" w14:textId="77777777" w:rsidR="00631BE2" w:rsidRPr="002E3E9C" w:rsidRDefault="00631BE2" w:rsidP="006053EE">
            <w:pPr>
              <w:pStyle w:val="AmColumnHeading"/>
            </w:pPr>
            <w:r w:rsidRPr="002E3E9C">
              <w:t>Ændringsforslag</w:t>
            </w:r>
          </w:p>
        </w:tc>
      </w:tr>
      <w:tr w:rsidR="005A00AF" w:rsidRPr="002E3E9C" w14:paraId="4686E4D0" w14:textId="77777777" w:rsidTr="006053EE">
        <w:trPr>
          <w:jc w:val="center"/>
        </w:trPr>
        <w:tc>
          <w:tcPr>
            <w:tcW w:w="4876" w:type="dxa"/>
            <w:tcBorders>
              <w:top w:val="nil"/>
              <w:left w:val="nil"/>
              <w:bottom w:val="nil"/>
              <w:right w:val="nil"/>
            </w:tcBorders>
          </w:tcPr>
          <w:p w14:paraId="5D58F0DB" w14:textId="77777777" w:rsidR="00631BE2" w:rsidRPr="002E3E9C" w:rsidRDefault="00631BE2" w:rsidP="006053EE">
            <w:pPr>
              <w:pStyle w:val="Normal6a"/>
            </w:pPr>
          </w:p>
        </w:tc>
        <w:tc>
          <w:tcPr>
            <w:tcW w:w="4876" w:type="dxa"/>
            <w:tcBorders>
              <w:top w:val="nil"/>
              <w:left w:val="nil"/>
              <w:bottom w:val="nil"/>
              <w:right w:val="nil"/>
            </w:tcBorders>
          </w:tcPr>
          <w:p w14:paraId="381CDE3F" w14:textId="77777777" w:rsidR="00631BE2" w:rsidRPr="002E3E9C" w:rsidRDefault="00631BE2" w:rsidP="006053EE">
            <w:pPr>
              <w:pStyle w:val="Normal6a"/>
            </w:pPr>
            <w:r w:rsidRPr="002E3E9C">
              <w:rPr>
                <w:b/>
                <w:i/>
              </w:rPr>
              <w:t>Ad.</w:t>
            </w:r>
            <w:r w:rsidRPr="002E3E9C">
              <w:tab/>
            </w:r>
            <w:r w:rsidRPr="002E3E9C">
              <w:rPr>
                <w:b/>
                <w:i/>
              </w:rPr>
              <w:t xml:space="preserve">der henviser til, at de katastrofale konsekvenser af tidligere eller igangværende krige, ustabilitet, usikkerhed, fattigdom og klimaforandringer i Sahelregionen, det nordøstlige Afrika og Libyen og angreb </w:t>
            </w:r>
            <w:r w:rsidRPr="002E3E9C">
              <w:rPr>
                <w:b/>
                <w:i/>
              </w:rPr>
              <w:lastRenderedPageBreak/>
              <w:t>udført af houthi-militser og somaliske piraters kapringer af handelsskibe fra Det Røde Hav til det nordvestlige Indiske Ocean udgør alvorlige trusler mod EU's sikkerhed samt økonomiske interesser og handelsinteresser;</w:t>
            </w:r>
          </w:p>
        </w:tc>
      </w:tr>
    </w:tbl>
    <w:p w14:paraId="4004D5C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8B1C4D" w14:textId="77777777" w:rsidR="00631BE2" w:rsidRPr="002E3E9C" w:rsidRDefault="00631BE2" w:rsidP="00631BE2">
      <w:r w:rsidRPr="002E3E9C">
        <w:rPr>
          <w:rStyle w:val="HideTWBExt"/>
          <w:color w:val="auto"/>
        </w:rPr>
        <w:t>&lt;/Amend&gt;</w:t>
      </w:r>
    </w:p>
    <w:p w14:paraId="5F3076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w:t>
      </w:r>
      <w:r w:rsidRPr="002E3E9C">
        <w:rPr>
          <w:rStyle w:val="HideTWBExt"/>
          <w:color w:val="auto"/>
        </w:rPr>
        <w:t>&lt;/NumAm&gt;</w:t>
      </w:r>
    </w:p>
    <w:p w14:paraId="612CA091"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818B318" w14:textId="77777777" w:rsidR="00631BE2" w:rsidRPr="002E3E9C" w:rsidRDefault="00631BE2" w:rsidP="00631BE2">
      <w:pPr>
        <w:pStyle w:val="NormalBold"/>
      </w:pPr>
      <w:r w:rsidRPr="002E3E9C">
        <w:rPr>
          <w:rStyle w:val="HideTWBExt"/>
          <w:b w:val="0"/>
          <w:color w:val="auto"/>
        </w:rPr>
        <w:t>&lt;/RepeatBlock-By&gt;</w:t>
      </w:r>
    </w:p>
    <w:p w14:paraId="369B601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C1E099" w14:textId="77777777" w:rsidR="00631BE2" w:rsidRPr="002E3E9C" w:rsidRDefault="00631BE2" w:rsidP="00631BE2">
      <w:pPr>
        <w:pStyle w:val="NormalBold"/>
      </w:pPr>
      <w:r w:rsidRPr="002E3E9C">
        <w:rPr>
          <w:rStyle w:val="HideTWBExt"/>
          <w:color w:val="auto"/>
        </w:rPr>
        <w:t>&lt;Article&gt;</w:t>
      </w:r>
      <w:r w:rsidRPr="002E3E9C">
        <w:t>Betragtning A r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B0CE74" w14:textId="77777777" w:rsidTr="006053EE">
        <w:trPr>
          <w:trHeight w:hRule="exact" w:val="240"/>
          <w:jc w:val="center"/>
        </w:trPr>
        <w:tc>
          <w:tcPr>
            <w:tcW w:w="9752" w:type="dxa"/>
            <w:gridSpan w:val="2"/>
            <w:tcBorders>
              <w:top w:val="nil"/>
              <w:left w:val="nil"/>
              <w:bottom w:val="nil"/>
              <w:right w:val="nil"/>
            </w:tcBorders>
          </w:tcPr>
          <w:p w14:paraId="05D1EE54" w14:textId="77777777" w:rsidR="00631BE2" w:rsidRPr="002E3E9C" w:rsidRDefault="00631BE2" w:rsidP="006053EE"/>
        </w:tc>
      </w:tr>
      <w:tr w:rsidR="005A00AF" w:rsidRPr="002E3E9C" w14:paraId="2828FDF1" w14:textId="77777777" w:rsidTr="006053EE">
        <w:trPr>
          <w:trHeight w:val="240"/>
          <w:jc w:val="center"/>
        </w:trPr>
        <w:tc>
          <w:tcPr>
            <w:tcW w:w="4876" w:type="dxa"/>
            <w:tcBorders>
              <w:top w:val="nil"/>
              <w:left w:val="nil"/>
              <w:bottom w:val="nil"/>
              <w:right w:val="nil"/>
            </w:tcBorders>
          </w:tcPr>
          <w:p w14:paraId="56ED22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263C27C" w14:textId="77777777" w:rsidR="00631BE2" w:rsidRPr="002E3E9C" w:rsidRDefault="00631BE2" w:rsidP="006053EE">
            <w:pPr>
              <w:pStyle w:val="AmColumnHeading"/>
            </w:pPr>
            <w:r w:rsidRPr="002E3E9C">
              <w:t>Ændringsforslag</w:t>
            </w:r>
          </w:p>
        </w:tc>
      </w:tr>
      <w:tr w:rsidR="005A00AF" w:rsidRPr="002E3E9C" w14:paraId="4AC82903" w14:textId="77777777" w:rsidTr="006053EE">
        <w:trPr>
          <w:jc w:val="center"/>
        </w:trPr>
        <w:tc>
          <w:tcPr>
            <w:tcW w:w="4876" w:type="dxa"/>
            <w:tcBorders>
              <w:top w:val="nil"/>
              <w:left w:val="nil"/>
              <w:bottom w:val="nil"/>
              <w:right w:val="nil"/>
            </w:tcBorders>
          </w:tcPr>
          <w:p w14:paraId="47A2D9CC" w14:textId="77777777" w:rsidR="00631BE2" w:rsidRPr="002E3E9C" w:rsidRDefault="00631BE2" w:rsidP="006053EE">
            <w:pPr>
              <w:pStyle w:val="Normal6a"/>
            </w:pPr>
          </w:p>
        </w:tc>
        <w:tc>
          <w:tcPr>
            <w:tcW w:w="4876" w:type="dxa"/>
            <w:tcBorders>
              <w:top w:val="nil"/>
              <w:left w:val="nil"/>
              <w:bottom w:val="nil"/>
              <w:right w:val="nil"/>
            </w:tcBorders>
          </w:tcPr>
          <w:p w14:paraId="4D8A3961" w14:textId="77777777" w:rsidR="00631BE2" w:rsidRPr="002E3E9C" w:rsidRDefault="00631BE2" w:rsidP="006053EE">
            <w:pPr>
              <w:pStyle w:val="Normal6a"/>
            </w:pPr>
            <w:r w:rsidRPr="002E3E9C">
              <w:rPr>
                <w:b/>
                <w:i/>
              </w:rPr>
              <w:t>Ar.</w:t>
            </w:r>
            <w:r w:rsidRPr="002E3E9C">
              <w:tab/>
            </w:r>
            <w:r w:rsidRPr="002E3E9C">
              <w:rPr>
                <w:b/>
                <w:i/>
              </w:rPr>
              <w:t>der henviser til, at de østlige nabolande og Vestbalkan står over for stadig mere forskelligartede trusler mod deres sikkerhed og stabilitet, som kræver øget samarbejde med EU på sikkerhedsområdet; der henviser til, at sikkerheden i disse regioner påvirkes negativt af Ruslands angrebskrig mod Ukraine; der henviser til, at fremtiden for landene på Vestbalkan og de østlige nabolande er i EU;</w:t>
            </w:r>
          </w:p>
        </w:tc>
      </w:tr>
    </w:tbl>
    <w:p w14:paraId="7BDA2BB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CBB3DD" w14:textId="77777777" w:rsidR="00631BE2" w:rsidRPr="002E3E9C" w:rsidRDefault="00631BE2" w:rsidP="00631BE2">
      <w:r w:rsidRPr="002E3E9C">
        <w:rPr>
          <w:rStyle w:val="HideTWBExt"/>
          <w:color w:val="auto"/>
        </w:rPr>
        <w:t>&lt;/Amend&gt;</w:t>
      </w:r>
    </w:p>
    <w:p w14:paraId="36199A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w:t>
      </w:r>
      <w:r w:rsidRPr="002E3E9C">
        <w:rPr>
          <w:rStyle w:val="HideTWBExt"/>
          <w:color w:val="auto"/>
        </w:rPr>
        <w:t>&lt;/NumAm&gt;</w:t>
      </w:r>
    </w:p>
    <w:p w14:paraId="0F4A7F4C"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38022DF3" w14:textId="77777777" w:rsidR="00631BE2" w:rsidRPr="002E3E9C" w:rsidRDefault="00631BE2" w:rsidP="00631BE2">
      <w:pPr>
        <w:pStyle w:val="NormalBold"/>
      </w:pPr>
      <w:r w:rsidRPr="002E3E9C">
        <w:rPr>
          <w:rStyle w:val="HideTWBExt"/>
          <w:b w:val="0"/>
          <w:color w:val="auto"/>
        </w:rPr>
        <w:t>&lt;/RepeatBlock-By&gt;</w:t>
      </w:r>
    </w:p>
    <w:p w14:paraId="46A984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05163DB" w14:textId="77777777" w:rsidR="00631BE2" w:rsidRPr="002E3E9C" w:rsidRDefault="00631BE2" w:rsidP="00631BE2">
      <w:pPr>
        <w:pStyle w:val="NormalBold"/>
      </w:pPr>
      <w:r w:rsidRPr="002E3E9C">
        <w:rPr>
          <w:rStyle w:val="HideTWBExt"/>
          <w:color w:val="auto"/>
        </w:rPr>
        <w:t>&lt;Article&gt;</w:t>
      </w:r>
      <w:r w:rsidRPr="002E3E9C">
        <w:t>Betragtning A i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7C4B07" w14:textId="77777777" w:rsidTr="006053EE">
        <w:trPr>
          <w:trHeight w:hRule="exact" w:val="240"/>
          <w:jc w:val="center"/>
        </w:trPr>
        <w:tc>
          <w:tcPr>
            <w:tcW w:w="9752" w:type="dxa"/>
            <w:gridSpan w:val="2"/>
            <w:tcBorders>
              <w:top w:val="nil"/>
              <w:left w:val="nil"/>
              <w:bottom w:val="nil"/>
              <w:right w:val="nil"/>
            </w:tcBorders>
          </w:tcPr>
          <w:p w14:paraId="7D70CD2E" w14:textId="77777777" w:rsidR="00631BE2" w:rsidRPr="002E3E9C" w:rsidRDefault="00631BE2" w:rsidP="006053EE"/>
        </w:tc>
      </w:tr>
      <w:tr w:rsidR="005A00AF" w:rsidRPr="002E3E9C" w14:paraId="280237D6" w14:textId="77777777" w:rsidTr="006053EE">
        <w:trPr>
          <w:trHeight w:val="240"/>
          <w:jc w:val="center"/>
        </w:trPr>
        <w:tc>
          <w:tcPr>
            <w:tcW w:w="4876" w:type="dxa"/>
            <w:tcBorders>
              <w:top w:val="nil"/>
              <w:left w:val="nil"/>
              <w:bottom w:val="nil"/>
              <w:right w:val="nil"/>
            </w:tcBorders>
          </w:tcPr>
          <w:p w14:paraId="1A574C5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18AF1A" w14:textId="77777777" w:rsidR="00631BE2" w:rsidRPr="002E3E9C" w:rsidRDefault="00631BE2" w:rsidP="006053EE">
            <w:pPr>
              <w:pStyle w:val="AmColumnHeading"/>
            </w:pPr>
            <w:r w:rsidRPr="002E3E9C">
              <w:t>Ændringsforslag</w:t>
            </w:r>
          </w:p>
        </w:tc>
      </w:tr>
      <w:tr w:rsidR="005A00AF" w:rsidRPr="002E3E9C" w14:paraId="20724774" w14:textId="77777777" w:rsidTr="006053EE">
        <w:trPr>
          <w:jc w:val="center"/>
        </w:trPr>
        <w:tc>
          <w:tcPr>
            <w:tcW w:w="4876" w:type="dxa"/>
            <w:tcBorders>
              <w:top w:val="nil"/>
              <w:left w:val="nil"/>
              <w:bottom w:val="nil"/>
              <w:right w:val="nil"/>
            </w:tcBorders>
          </w:tcPr>
          <w:p w14:paraId="7824D9D7" w14:textId="77777777" w:rsidR="00631BE2" w:rsidRPr="002E3E9C" w:rsidRDefault="00631BE2" w:rsidP="006053EE">
            <w:pPr>
              <w:pStyle w:val="Normal6a"/>
            </w:pPr>
          </w:p>
        </w:tc>
        <w:tc>
          <w:tcPr>
            <w:tcW w:w="4876" w:type="dxa"/>
            <w:tcBorders>
              <w:top w:val="nil"/>
              <w:left w:val="nil"/>
              <w:bottom w:val="nil"/>
              <w:right w:val="nil"/>
            </w:tcBorders>
          </w:tcPr>
          <w:p w14:paraId="38C609C9" w14:textId="77777777" w:rsidR="00631BE2" w:rsidRPr="002E3E9C" w:rsidRDefault="00631BE2" w:rsidP="006053EE">
            <w:pPr>
              <w:pStyle w:val="Normal6a"/>
            </w:pPr>
            <w:r w:rsidRPr="002E3E9C">
              <w:rPr>
                <w:b/>
                <w:i/>
              </w:rPr>
              <w:t>Ai.</w:t>
            </w:r>
            <w:r w:rsidRPr="002E3E9C">
              <w:tab/>
            </w:r>
            <w:r w:rsidRPr="002E3E9C">
              <w:rPr>
                <w:b/>
                <w:i/>
              </w:rPr>
              <w:t xml:space="preserve">der henviser til, at ustabiliteten og usikkerheden i de sydlige nabolande og Sahelregionen er tæt forbundet med og fortsat er en vedvarende udfordring for forvaltningen af de ydre europæiske grænser; der henviser til, at Den </w:t>
            </w:r>
            <w:r w:rsidRPr="002E3E9C">
              <w:rPr>
                <w:b/>
                <w:i/>
              </w:rPr>
              <w:lastRenderedPageBreak/>
              <w:t>Europæiske Unions grænsebistandsmission i Libyen og Den Europæiske Unions flådestyrkeoperation IRINI i Middelhavsområdet bidrager til vedvarende fred, sikkerhed og stabilitet ved at gennemføre våbenembargoen og bekæmpe ulovlig våben</w:t>
            </w:r>
            <w:r w:rsidRPr="002E3E9C">
              <w:rPr>
                <w:b/>
                <w:i/>
              </w:rPr>
              <w:noBreakHyphen/>
              <w:t xml:space="preserve"> og menneskehandel og ved at uddanne den libyske kystvagt;</w:t>
            </w:r>
          </w:p>
        </w:tc>
      </w:tr>
    </w:tbl>
    <w:p w14:paraId="5B2BE20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8B7C9D" w14:textId="77777777" w:rsidR="00631BE2" w:rsidRPr="002E3E9C" w:rsidRDefault="00631BE2" w:rsidP="00631BE2">
      <w:r w:rsidRPr="002E3E9C">
        <w:rPr>
          <w:rStyle w:val="HideTWBExt"/>
          <w:color w:val="auto"/>
        </w:rPr>
        <w:t>&lt;/Amend&gt;</w:t>
      </w:r>
    </w:p>
    <w:p w14:paraId="75C6124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w:t>
      </w:r>
      <w:r w:rsidRPr="002E3E9C">
        <w:rPr>
          <w:rStyle w:val="HideTWBExt"/>
          <w:color w:val="auto"/>
        </w:rPr>
        <w:t>&lt;/NumAm&gt;</w:t>
      </w:r>
    </w:p>
    <w:p w14:paraId="4AB73ED3"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72F1FE30" w14:textId="77777777" w:rsidR="00631BE2" w:rsidRPr="002E3E9C" w:rsidRDefault="00631BE2" w:rsidP="00631BE2">
      <w:pPr>
        <w:pStyle w:val="NormalBold"/>
      </w:pPr>
      <w:r w:rsidRPr="002E3E9C">
        <w:rPr>
          <w:rStyle w:val="HideTWBExt"/>
          <w:b w:val="0"/>
          <w:color w:val="auto"/>
        </w:rPr>
        <w:t>&lt;/RepeatBlock-By&gt;</w:t>
      </w:r>
    </w:p>
    <w:p w14:paraId="48B179F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BA0BC64" w14:textId="77777777" w:rsidR="00631BE2" w:rsidRPr="002E3E9C" w:rsidRDefault="00631BE2" w:rsidP="00631BE2">
      <w:pPr>
        <w:pStyle w:val="NormalBold"/>
      </w:pPr>
      <w:r w:rsidRPr="002E3E9C">
        <w:rPr>
          <w:rStyle w:val="HideTWBExt"/>
          <w:color w:val="auto"/>
        </w:rPr>
        <w:t>&lt;Article&gt;</w:t>
      </w:r>
      <w:r w:rsidRPr="002E3E9C">
        <w:t>Betragtning A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6133BDE" w14:textId="77777777" w:rsidTr="006053EE">
        <w:trPr>
          <w:trHeight w:hRule="exact" w:val="240"/>
          <w:jc w:val="center"/>
        </w:trPr>
        <w:tc>
          <w:tcPr>
            <w:tcW w:w="9752" w:type="dxa"/>
            <w:gridSpan w:val="2"/>
            <w:tcBorders>
              <w:top w:val="nil"/>
              <w:left w:val="nil"/>
              <w:bottom w:val="nil"/>
              <w:right w:val="nil"/>
            </w:tcBorders>
          </w:tcPr>
          <w:p w14:paraId="406822FE" w14:textId="77777777" w:rsidR="00631BE2" w:rsidRPr="002E3E9C" w:rsidRDefault="00631BE2" w:rsidP="006053EE"/>
        </w:tc>
      </w:tr>
      <w:tr w:rsidR="005A00AF" w:rsidRPr="002E3E9C" w14:paraId="46E0C1DD" w14:textId="77777777" w:rsidTr="006053EE">
        <w:trPr>
          <w:trHeight w:val="240"/>
          <w:jc w:val="center"/>
        </w:trPr>
        <w:tc>
          <w:tcPr>
            <w:tcW w:w="4876" w:type="dxa"/>
            <w:tcBorders>
              <w:top w:val="nil"/>
              <w:left w:val="nil"/>
              <w:bottom w:val="nil"/>
              <w:right w:val="nil"/>
            </w:tcBorders>
          </w:tcPr>
          <w:p w14:paraId="5AECAC6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9FF0AC" w14:textId="77777777" w:rsidR="00631BE2" w:rsidRPr="002E3E9C" w:rsidRDefault="00631BE2" w:rsidP="006053EE">
            <w:pPr>
              <w:pStyle w:val="AmColumnHeading"/>
            </w:pPr>
            <w:r w:rsidRPr="002E3E9C">
              <w:t>Ændringsforslag</w:t>
            </w:r>
          </w:p>
        </w:tc>
      </w:tr>
      <w:tr w:rsidR="005A00AF" w:rsidRPr="002E3E9C" w14:paraId="7732AE16" w14:textId="77777777" w:rsidTr="006053EE">
        <w:trPr>
          <w:jc w:val="center"/>
        </w:trPr>
        <w:tc>
          <w:tcPr>
            <w:tcW w:w="4876" w:type="dxa"/>
            <w:tcBorders>
              <w:top w:val="nil"/>
              <w:left w:val="nil"/>
              <w:bottom w:val="nil"/>
              <w:right w:val="nil"/>
            </w:tcBorders>
          </w:tcPr>
          <w:p w14:paraId="377A0AC9" w14:textId="77777777" w:rsidR="00631BE2" w:rsidRPr="002E3E9C" w:rsidRDefault="00631BE2" w:rsidP="006053EE">
            <w:pPr>
              <w:pStyle w:val="Normal6a"/>
            </w:pPr>
          </w:p>
        </w:tc>
        <w:tc>
          <w:tcPr>
            <w:tcW w:w="4876" w:type="dxa"/>
            <w:tcBorders>
              <w:top w:val="nil"/>
              <w:left w:val="nil"/>
              <w:bottom w:val="nil"/>
              <w:right w:val="nil"/>
            </w:tcBorders>
          </w:tcPr>
          <w:p w14:paraId="5FFC9024" w14:textId="77777777" w:rsidR="00631BE2" w:rsidRPr="002E3E9C" w:rsidRDefault="00631BE2" w:rsidP="006053EE">
            <w:pPr>
              <w:pStyle w:val="Normal6a"/>
            </w:pPr>
            <w:r w:rsidRPr="002E3E9C">
              <w:rPr>
                <w:b/>
                <w:i/>
              </w:rPr>
              <w:t>Ad.</w:t>
            </w:r>
            <w:r w:rsidRPr="002E3E9C">
              <w:tab/>
            </w:r>
            <w:r w:rsidRPr="002E3E9C">
              <w:rPr>
                <w:b/>
                <w:i/>
              </w:rPr>
              <w:t>der henviser til, at de østlige nabolande og landene på Vestbalkan har brug for større støtte fra Europa for at bevare deres stabilitet og sikkerhed samt øget forsvarssamarbejde, især med hensyn til at bekæmpe desinformation og hybrid krigsførelse; der henviser til, at sikkerheden i disse regioner påvirkes negativt af Ruslands invasion af Ukraine, hvilket indebærer en risiko for en afsmittende virkning;</w:t>
            </w:r>
          </w:p>
        </w:tc>
      </w:tr>
    </w:tbl>
    <w:p w14:paraId="6E4D693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ACB550E" w14:textId="77777777" w:rsidR="00631BE2" w:rsidRPr="002E3E9C" w:rsidRDefault="00631BE2" w:rsidP="00631BE2">
      <w:r w:rsidRPr="002E3E9C">
        <w:rPr>
          <w:rStyle w:val="HideTWBExt"/>
          <w:color w:val="auto"/>
        </w:rPr>
        <w:t>&lt;/Amend&gt;</w:t>
      </w:r>
    </w:p>
    <w:p w14:paraId="34F6D7B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w:t>
      </w:r>
      <w:r w:rsidRPr="002E3E9C">
        <w:rPr>
          <w:rStyle w:val="HideTWBExt"/>
          <w:color w:val="auto"/>
        </w:rPr>
        <w:t>&lt;/NumAm&gt;</w:t>
      </w:r>
    </w:p>
    <w:p w14:paraId="7CBDF3C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E3DD58A" w14:textId="77777777" w:rsidR="00631BE2" w:rsidRPr="002E3E9C" w:rsidRDefault="00631BE2" w:rsidP="00631BE2">
      <w:pPr>
        <w:pStyle w:val="NormalBold"/>
      </w:pPr>
      <w:r w:rsidRPr="002E3E9C">
        <w:rPr>
          <w:rStyle w:val="HideTWBExt"/>
          <w:b w:val="0"/>
          <w:color w:val="auto"/>
        </w:rPr>
        <w:t>&lt;/RepeatBlock-By&gt;</w:t>
      </w:r>
    </w:p>
    <w:p w14:paraId="4535C41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B129C2" w14:textId="77777777" w:rsidR="00631BE2" w:rsidRPr="002E3E9C" w:rsidRDefault="00631BE2" w:rsidP="00631BE2">
      <w:pPr>
        <w:pStyle w:val="NormalBold"/>
      </w:pPr>
      <w:r w:rsidRPr="002E3E9C">
        <w:rPr>
          <w:rStyle w:val="HideTWBExt"/>
          <w:color w:val="auto"/>
        </w:rPr>
        <w:t>&lt;Article&gt;</w:t>
      </w:r>
      <w:r w:rsidRPr="002E3E9C">
        <w:t>Betragtning A e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8CE2CB4" w14:textId="77777777" w:rsidTr="006053EE">
        <w:trPr>
          <w:trHeight w:hRule="exact" w:val="240"/>
          <w:jc w:val="center"/>
        </w:trPr>
        <w:tc>
          <w:tcPr>
            <w:tcW w:w="9752" w:type="dxa"/>
            <w:gridSpan w:val="2"/>
            <w:tcBorders>
              <w:top w:val="nil"/>
              <w:left w:val="nil"/>
              <w:bottom w:val="nil"/>
              <w:right w:val="nil"/>
            </w:tcBorders>
          </w:tcPr>
          <w:p w14:paraId="399BCB2C" w14:textId="77777777" w:rsidR="00631BE2" w:rsidRPr="002E3E9C" w:rsidRDefault="00631BE2" w:rsidP="006053EE"/>
        </w:tc>
      </w:tr>
      <w:tr w:rsidR="005A00AF" w:rsidRPr="002E3E9C" w14:paraId="24DCCC92" w14:textId="77777777" w:rsidTr="006053EE">
        <w:trPr>
          <w:trHeight w:val="240"/>
          <w:jc w:val="center"/>
        </w:trPr>
        <w:tc>
          <w:tcPr>
            <w:tcW w:w="4876" w:type="dxa"/>
            <w:tcBorders>
              <w:top w:val="nil"/>
              <w:left w:val="nil"/>
              <w:bottom w:val="nil"/>
              <w:right w:val="nil"/>
            </w:tcBorders>
          </w:tcPr>
          <w:p w14:paraId="0895C77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10E98D" w14:textId="77777777" w:rsidR="00631BE2" w:rsidRPr="002E3E9C" w:rsidRDefault="00631BE2" w:rsidP="006053EE">
            <w:pPr>
              <w:pStyle w:val="AmColumnHeading"/>
            </w:pPr>
            <w:r w:rsidRPr="002E3E9C">
              <w:t>Ændringsforslag</w:t>
            </w:r>
          </w:p>
        </w:tc>
      </w:tr>
      <w:tr w:rsidR="005A00AF" w:rsidRPr="002E3E9C" w14:paraId="2E115E3F" w14:textId="77777777" w:rsidTr="006053EE">
        <w:trPr>
          <w:jc w:val="center"/>
        </w:trPr>
        <w:tc>
          <w:tcPr>
            <w:tcW w:w="4876" w:type="dxa"/>
            <w:tcBorders>
              <w:top w:val="nil"/>
              <w:left w:val="nil"/>
              <w:bottom w:val="nil"/>
              <w:right w:val="nil"/>
            </w:tcBorders>
          </w:tcPr>
          <w:p w14:paraId="45A0CABD" w14:textId="77777777" w:rsidR="00631BE2" w:rsidRPr="002E3E9C" w:rsidRDefault="00631BE2" w:rsidP="006053EE">
            <w:pPr>
              <w:pStyle w:val="Normal6a"/>
            </w:pPr>
          </w:p>
        </w:tc>
        <w:tc>
          <w:tcPr>
            <w:tcW w:w="4876" w:type="dxa"/>
            <w:tcBorders>
              <w:top w:val="nil"/>
              <w:left w:val="nil"/>
              <w:bottom w:val="nil"/>
              <w:right w:val="nil"/>
            </w:tcBorders>
          </w:tcPr>
          <w:p w14:paraId="448E9C5C" w14:textId="77777777" w:rsidR="00631BE2" w:rsidRPr="002E3E9C" w:rsidRDefault="00631BE2" w:rsidP="006053EE">
            <w:pPr>
              <w:pStyle w:val="Normal6a"/>
            </w:pPr>
            <w:r w:rsidRPr="002E3E9C">
              <w:rPr>
                <w:b/>
                <w:i/>
              </w:rPr>
              <w:t>Ae.</w:t>
            </w:r>
            <w:r w:rsidRPr="002E3E9C">
              <w:tab/>
            </w:r>
            <w:r w:rsidRPr="002E3E9C">
              <w:rPr>
                <w:b/>
                <w:i/>
              </w:rPr>
              <w:t xml:space="preserve">der henviser til, at Ruslands angrebskrig mod Ukraine, såvel som andre regionale og globale aktørers, bl.a. </w:t>
            </w:r>
            <w:r w:rsidRPr="002E3E9C">
              <w:rPr>
                <w:b/>
                <w:i/>
              </w:rPr>
              <w:lastRenderedPageBreak/>
              <w:t>Kinas, Irans og visse Golfstaters, større selvhævdelse destabiliserer EU's umiddelbare nabolande, bl.a. gennem strategiske investeringer og desinformationskampagner, men også i visse tilfælde ved at yde politisk, finansiel, operationel og logistisk støtte til fjendtligtsindede aktører i regionen; der henviser til, at EU er nødt til at sørge for øget støtte, især til kandidatlandene, for at bevare stabiliteten og sikkerheden og øge forsvarssamarbejdet, navnlig med hensyn til at bekæmpe desinformation og hybrid krigsførelse;</w:t>
            </w:r>
          </w:p>
        </w:tc>
      </w:tr>
    </w:tbl>
    <w:p w14:paraId="6B59752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EFF99C" w14:textId="77777777" w:rsidR="00631BE2" w:rsidRPr="002E3E9C" w:rsidRDefault="00631BE2" w:rsidP="00631BE2">
      <w:r w:rsidRPr="002E3E9C">
        <w:rPr>
          <w:rStyle w:val="HideTWBExt"/>
          <w:color w:val="auto"/>
        </w:rPr>
        <w:t>&lt;/Amend&gt;</w:t>
      </w:r>
    </w:p>
    <w:p w14:paraId="09A9FD3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w:t>
      </w:r>
      <w:r w:rsidRPr="002E3E9C">
        <w:rPr>
          <w:rStyle w:val="HideTWBExt"/>
          <w:color w:val="auto"/>
        </w:rPr>
        <w:t>&lt;/NumAm&gt;</w:t>
      </w:r>
    </w:p>
    <w:p w14:paraId="59647B4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ED936A4" w14:textId="77777777" w:rsidR="00631BE2" w:rsidRPr="002E3E9C" w:rsidRDefault="00631BE2" w:rsidP="00631BE2">
      <w:pPr>
        <w:pStyle w:val="NormalBold"/>
      </w:pPr>
      <w:r w:rsidRPr="002E3E9C">
        <w:rPr>
          <w:rStyle w:val="HideTWBExt"/>
          <w:b w:val="0"/>
          <w:color w:val="auto"/>
        </w:rPr>
        <w:t>&lt;/RepeatBlock-By&gt;</w:t>
      </w:r>
    </w:p>
    <w:p w14:paraId="6E121D1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7F33B19" w14:textId="77777777" w:rsidR="00631BE2" w:rsidRPr="002E3E9C" w:rsidRDefault="00631BE2" w:rsidP="00631BE2">
      <w:pPr>
        <w:pStyle w:val="NormalBold"/>
      </w:pPr>
      <w:r w:rsidRPr="002E3E9C">
        <w:rPr>
          <w:rStyle w:val="HideTWBExt"/>
          <w:color w:val="auto"/>
        </w:rPr>
        <w:t>&lt;Article&gt;</w:t>
      </w:r>
      <w:r w:rsidRPr="002E3E9C">
        <w:t>Betragtning A p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47464D" w14:textId="77777777" w:rsidTr="006053EE">
        <w:trPr>
          <w:trHeight w:hRule="exact" w:val="240"/>
          <w:jc w:val="center"/>
        </w:trPr>
        <w:tc>
          <w:tcPr>
            <w:tcW w:w="9752" w:type="dxa"/>
            <w:gridSpan w:val="2"/>
            <w:tcBorders>
              <w:top w:val="nil"/>
              <w:left w:val="nil"/>
              <w:bottom w:val="nil"/>
              <w:right w:val="nil"/>
            </w:tcBorders>
          </w:tcPr>
          <w:p w14:paraId="592F0107" w14:textId="77777777" w:rsidR="00631BE2" w:rsidRPr="002E3E9C" w:rsidRDefault="00631BE2" w:rsidP="006053EE"/>
        </w:tc>
      </w:tr>
      <w:tr w:rsidR="005A00AF" w:rsidRPr="002E3E9C" w14:paraId="0D9F345F" w14:textId="77777777" w:rsidTr="006053EE">
        <w:trPr>
          <w:trHeight w:val="240"/>
          <w:jc w:val="center"/>
        </w:trPr>
        <w:tc>
          <w:tcPr>
            <w:tcW w:w="4876" w:type="dxa"/>
            <w:tcBorders>
              <w:top w:val="nil"/>
              <w:left w:val="nil"/>
              <w:bottom w:val="nil"/>
              <w:right w:val="nil"/>
            </w:tcBorders>
          </w:tcPr>
          <w:p w14:paraId="7860F33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5FF0A1" w14:textId="77777777" w:rsidR="00631BE2" w:rsidRPr="002E3E9C" w:rsidRDefault="00631BE2" w:rsidP="006053EE">
            <w:pPr>
              <w:pStyle w:val="AmColumnHeading"/>
            </w:pPr>
            <w:r w:rsidRPr="002E3E9C">
              <w:t>Ændringsforslag</w:t>
            </w:r>
          </w:p>
        </w:tc>
      </w:tr>
      <w:tr w:rsidR="005A00AF" w:rsidRPr="002E3E9C" w14:paraId="0088AA6A" w14:textId="77777777" w:rsidTr="006053EE">
        <w:trPr>
          <w:jc w:val="center"/>
        </w:trPr>
        <w:tc>
          <w:tcPr>
            <w:tcW w:w="4876" w:type="dxa"/>
            <w:tcBorders>
              <w:top w:val="nil"/>
              <w:left w:val="nil"/>
              <w:bottom w:val="nil"/>
              <w:right w:val="nil"/>
            </w:tcBorders>
          </w:tcPr>
          <w:p w14:paraId="2FA8D8DC" w14:textId="77777777" w:rsidR="00631BE2" w:rsidRPr="002E3E9C" w:rsidRDefault="00631BE2" w:rsidP="006053EE">
            <w:pPr>
              <w:pStyle w:val="Normal6a"/>
            </w:pPr>
          </w:p>
        </w:tc>
        <w:tc>
          <w:tcPr>
            <w:tcW w:w="4876" w:type="dxa"/>
            <w:tcBorders>
              <w:top w:val="nil"/>
              <w:left w:val="nil"/>
              <w:bottom w:val="nil"/>
              <w:right w:val="nil"/>
            </w:tcBorders>
          </w:tcPr>
          <w:p w14:paraId="7B943A2C" w14:textId="77777777" w:rsidR="00631BE2" w:rsidRPr="002E3E9C" w:rsidRDefault="00631BE2" w:rsidP="006053EE">
            <w:pPr>
              <w:pStyle w:val="Normal6a"/>
            </w:pPr>
            <w:r w:rsidRPr="002E3E9C">
              <w:rPr>
                <w:b/>
                <w:i/>
              </w:rPr>
              <w:t>Ap.</w:t>
            </w:r>
            <w:r w:rsidRPr="002E3E9C">
              <w:tab/>
            </w:r>
            <w:r w:rsidRPr="002E3E9C">
              <w:rPr>
                <w:b/>
                <w:i/>
              </w:rPr>
              <w:t>der henviser til, at Kosovo og den EU-formidlede dialog mellem Beograd og Pristina er truet af destabilisering;</w:t>
            </w:r>
          </w:p>
        </w:tc>
      </w:tr>
    </w:tbl>
    <w:p w14:paraId="15FE64E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7099F9" w14:textId="77777777" w:rsidR="00631BE2" w:rsidRPr="002E3E9C" w:rsidRDefault="00631BE2" w:rsidP="00631BE2">
      <w:r w:rsidRPr="002E3E9C">
        <w:rPr>
          <w:rStyle w:val="HideTWBExt"/>
          <w:color w:val="auto"/>
        </w:rPr>
        <w:t>&lt;/Amend&gt;</w:t>
      </w:r>
    </w:p>
    <w:p w14:paraId="5848A6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w:t>
      </w:r>
      <w:r w:rsidRPr="002E3E9C">
        <w:rPr>
          <w:rStyle w:val="HideTWBExt"/>
          <w:color w:val="auto"/>
        </w:rPr>
        <w:t>&lt;/NumAm&gt;</w:t>
      </w:r>
    </w:p>
    <w:p w14:paraId="762D1B11"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B745E4D" w14:textId="77777777" w:rsidR="00631BE2" w:rsidRPr="002E3E9C" w:rsidRDefault="00631BE2" w:rsidP="00631BE2">
      <w:pPr>
        <w:pStyle w:val="NormalBold"/>
      </w:pPr>
      <w:r w:rsidRPr="002E3E9C">
        <w:rPr>
          <w:rStyle w:val="HideTWBExt"/>
          <w:b w:val="0"/>
          <w:color w:val="auto"/>
        </w:rPr>
        <w:t>&lt;/RepeatBlock-By&gt;</w:t>
      </w:r>
    </w:p>
    <w:p w14:paraId="7A52850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C5CA83" w14:textId="77777777" w:rsidR="00631BE2" w:rsidRPr="002E3E9C" w:rsidRDefault="00631BE2" w:rsidP="00631BE2">
      <w:pPr>
        <w:pStyle w:val="NormalBold"/>
      </w:pPr>
      <w:r w:rsidRPr="002E3E9C">
        <w:rPr>
          <w:rStyle w:val="HideTWBExt"/>
          <w:color w:val="auto"/>
        </w:rPr>
        <w:t>&lt;Article&gt;</w:t>
      </w:r>
      <w:r w:rsidRPr="002E3E9C">
        <w:t>Betragtning A u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D61F6D" w14:textId="77777777" w:rsidTr="006053EE">
        <w:trPr>
          <w:trHeight w:hRule="exact" w:val="240"/>
          <w:jc w:val="center"/>
        </w:trPr>
        <w:tc>
          <w:tcPr>
            <w:tcW w:w="9752" w:type="dxa"/>
            <w:gridSpan w:val="2"/>
            <w:tcBorders>
              <w:top w:val="nil"/>
              <w:left w:val="nil"/>
              <w:bottom w:val="nil"/>
              <w:right w:val="nil"/>
            </w:tcBorders>
          </w:tcPr>
          <w:p w14:paraId="20F6D856" w14:textId="77777777" w:rsidR="00631BE2" w:rsidRPr="002E3E9C" w:rsidRDefault="00631BE2" w:rsidP="006053EE"/>
        </w:tc>
      </w:tr>
      <w:tr w:rsidR="005A00AF" w:rsidRPr="002E3E9C" w14:paraId="4EFD2269" w14:textId="77777777" w:rsidTr="006053EE">
        <w:trPr>
          <w:trHeight w:val="240"/>
          <w:jc w:val="center"/>
        </w:trPr>
        <w:tc>
          <w:tcPr>
            <w:tcW w:w="4876" w:type="dxa"/>
            <w:tcBorders>
              <w:top w:val="nil"/>
              <w:left w:val="nil"/>
              <w:bottom w:val="nil"/>
              <w:right w:val="nil"/>
            </w:tcBorders>
          </w:tcPr>
          <w:p w14:paraId="09807D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6230F6" w14:textId="77777777" w:rsidR="00631BE2" w:rsidRPr="002E3E9C" w:rsidRDefault="00631BE2" w:rsidP="006053EE">
            <w:pPr>
              <w:pStyle w:val="AmColumnHeading"/>
            </w:pPr>
            <w:r w:rsidRPr="002E3E9C">
              <w:t>Ændringsforslag</w:t>
            </w:r>
          </w:p>
        </w:tc>
      </w:tr>
      <w:tr w:rsidR="005A00AF" w:rsidRPr="002E3E9C" w14:paraId="215B5AA9" w14:textId="77777777" w:rsidTr="006053EE">
        <w:trPr>
          <w:jc w:val="center"/>
        </w:trPr>
        <w:tc>
          <w:tcPr>
            <w:tcW w:w="4876" w:type="dxa"/>
            <w:tcBorders>
              <w:top w:val="nil"/>
              <w:left w:val="nil"/>
              <w:bottom w:val="nil"/>
              <w:right w:val="nil"/>
            </w:tcBorders>
          </w:tcPr>
          <w:p w14:paraId="601DF633" w14:textId="77777777" w:rsidR="00631BE2" w:rsidRPr="002E3E9C" w:rsidRDefault="00631BE2" w:rsidP="006053EE">
            <w:pPr>
              <w:pStyle w:val="Normal6a"/>
            </w:pPr>
          </w:p>
        </w:tc>
        <w:tc>
          <w:tcPr>
            <w:tcW w:w="4876" w:type="dxa"/>
            <w:tcBorders>
              <w:top w:val="nil"/>
              <w:left w:val="nil"/>
              <w:bottom w:val="nil"/>
              <w:right w:val="nil"/>
            </w:tcBorders>
          </w:tcPr>
          <w:p w14:paraId="787AFD7B" w14:textId="77777777" w:rsidR="00631BE2" w:rsidRPr="002E3E9C" w:rsidRDefault="00631BE2" w:rsidP="006053EE">
            <w:pPr>
              <w:pStyle w:val="Normal6a"/>
            </w:pPr>
            <w:r w:rsidRPr="002E3E9C">
              <w:rPr>
                <w:b/>
                <w:i/>
              </w:rPr>
              <w:t>Au.</w:t>
            </w:r>
            <w:r w:rsidRPr="002E3E9C">
              <w:tab/>
            </w:r>
            <w:r w:rsidRPr="002E3E9C">
              <w:rPr>
                <w:b/>
                <w:i/>
              </w:rPr>
              <w:t xml:space="preserve">der henviser til, at den arktiske region i stigende grad bliver vigtig med hensyn til geopolitik, økonomisk udvikling og transport, samtidig med at den står over for udfordringer i forbindelse med klimaændringer, militarisering og </w:t>
            </w:r>
            <w:r w:rsidRPr="002E3E9C">
              <w:rPr>
                <w:b/>
                <w:i/>
              </w:rPr>
              <w:lastRenderedPageBreak/>
              <w:t>migration;</w:t>
            </w:r>
          </w:p>
        </w:tc>
      </w:tr>
    </w:tbl>
    <w:p w14:paraId="48B1CC5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F9730F" w14:textId="77777777" w:rsidR="00631BE2" w:rsidRPr="002E3E9C" w:rsidRDefault="00631BE2" w:rsidP="00631BE2">
      <w:r w:rsidRPr="002E3E9C">
        <w:rPr>
          <w:rStyle w:val="HideTWBExt"/>
          <w:color w:val="auto"/>
        </w:rPr>
        <w:t>&lt;/Amend&gt;</w:t>
      </w:r>
    </w:p>
    <w:p w14:paraId="1126336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w:t>
      </w:r>
      <w:r w:rsidRPr="002E3E9C">
        <w:rPr>
          <w:rStyle w:val="HideTWBExt"/>
          <w:color w:val="auto"/>
        </w:rPr>
        <w:t>&lt;/NumAm&gt;</w:t>
      </w:r>
    </w:p>
    <w:p w14:paraId="018F8823" w14:textId="77777777" w:rsidR="00631BE2" w:rsidRPr="002E3E9C" w:rsidRDefault="00631BE2" w:rsidP="00631BE2">
      <w:pPr>
        <w:pStyle w:val="NormalBold"/>
      </w:pPr>
      <w:r w:rsidRPr="002E3E9C">
        <w:rPr>
          <w:rStyle w:val="HideTWBExt"/>
          <w:b w:val="0"/>
          <w:color w:val="auto"/>
        </w:rPr>
        <w:t>&lt;RepeatBlock-By&gt;&lt;Members&gt;</w:t>
      </w:r>
      <w:r w:rsidRPr="002E3E9C">
        <w:t>Loucas Fourlas</w:t>
      </w:r>
      <w:r w:rsidRPr="002E3E9C">
        <w:rPr>
          <w:rStyle w:val="HideTWBExt"/>
          <w:b w:val="0"/>
          <w:color w:val="auto"/>
        </w:rPr>
        <w:t>&lt;/Members&gt;</w:t>
      </w:r>
    </w:p>
    <w:p w14:paraId="7A664848" w14:textId="77777777" w:rsidR="00631BE2" w:rsidRPr="002E3E9C" w:rsidRDefault="00631BE2" w:rsidP="00631BE2">
      <w:pPr>
        <w:pStyle w:val="NormalBold"/>
      </w:pPr>
      <w:r w:rsidRPr="002E3E9C">
        <w:rPr>
          <w:rStyle w:val="HideTWBExt"/>
          <w:b w:val="0"/>
          <w:color w:val="auto"/>
        </w:rPr>
        <w:t>&lt;/RepeatBlock-By&gt;</w:t>
      </w:r>
    </w:p>
    <w:p w14:paraId="40EFDA6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99BA17"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46B390" w14:textId="77777777" w:rsidTr="006053EE">
        <w:trPr>
          <w:trHeight w:hRule="exact" w:val="240"/>
          <w:jc w:val="center"/>
        </w:trPr>
        <w:tc>
          <w:tcPr>
            <w:tcW w:w="9752" w:type="dxa"/>
            <w:gridSpan w:val="2"/>
            <w:tcBorders>
              <w:top w:val="nil"/>
              <w:left w:val="nil"/>
              <w:bottom w:val="nil"/>
              <w:right w:val="nil"/>
            </w:tcBorders>
          </w:tcPr>
          <w:p w14:paraId="4084F20D" w14:textId="77777777" w:rsidR="00631BE2" w:rsidRPr="002E3E9C" w:rsidRDefault="00631BE2" w:rsidP="006053EE"/>
        </w:tc>
      </w:tr>
      <w:tr w:rsidR="005A00AF" w:rsidRPr="002E3E9C" w14:paraId="2DF2C461" w14:textId="77777777" w:rsidTr="006053EE">
        <w:trPr>
          <w:trHeight w:val="240"/>
          <w:jc w:val="center"/>
        </w:trPr>
        <w:tc>
          <w:tcPr>
            <w:tcW w:w="4876" w:type="dxa"/>
            <w:tcBorders>
              <w:top w:val="nil"/>
              <w:left w:val="nil"/>
              <w:bottom w:val="nil"/>
              <w:right w:val="nil"/>
            </w:tcBorders>
          </w:tcPr>
          <w:p w14:paraId="7E63892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91A84F" w14:textId="77777777" w:rsidR="00631BE2" w:rsidRPr="002E3E9C" w:rsidRDefault="00631BE2" w:rsidP="006053EE">
            <w:pPr>
              <w:pStyle w:val="AmColumnHeading"/>
            </w:pPr>
            <w:r w:rsidRPr="002E3E9C">
              <w:t>Ændringsforslag</w:t>
            </w:r>
          </w:p>
        </w:tc>
      </w:tr>
      <w:tr w:rsidR="005A00AF" w:rsidRPr="002E3E9C" w14:paraId="76EE2654" w14:textId="77777777" w:rsidTr="006053EE">
        <w:trPr>
          <w:jc w:val="center"/>
        </w:trPr>
        <w:tc>
          <w:tcPr>
            <w:tcW w:w="4876" w:type="dxa"/>
            <w:tcBorders>
              <w:top w:val="nil"/>
              <w:left w:val="nil"/>
              <w:bottom w:val="nil"/>
              <w:right w:val="nil"/>
            </w:tcBorders>
          </w:tcPr>
          <w:p w14:paraId="5564835F" w14:textId="77777777" w:rsidR="00631BE2" w:rsidRPr="002E3E9C" w:rsidRDefault="00631BE2" w:rsidP="006053EE">
            <w:pPr>
              <w:pStyle w:val="Normal6a"/>
            </w:pPr>
          </w:p>
        </w:tc>
        <w:tc>
          <w:tcPr>
            <w:tcW w:w="4876" w:type="dxa"/>
            <w:tcBorders>
              <w:top w:val="nil"/>
              <w:left w:val="nil"/>
              <w:bottom w:val="nil"/>
              <w:right w:val="nil"/>
            </w:tcBorders>
          </w:tcPr>
          <w:p w14:paraId="0C10ADF4" w14:textId="77777777" w:rsidR="00631BE2" w:rsidRPr="002E3E9C" w:rsidRDefault="00631BE2" w:rsidP="006053EE">
            <w:pPr>
              <w:pStyle w:val="Normal6a"/>
            </w:pPr>
            <w:r w:rsidRPr="002E3E9C">
              <w:rPr>
                <w:b/>
                <w:i/>
              </w:rPr>
              <w:t>Aa.</w:t>
            </w:r>
            <w:r w:rsidRPr="002E3E9C">
              <w:tab/>
            </w:r>
            <w:r w:rsidRPr="002E3E9C">
              <w:rPr>
                <w:b/>
                <w:i/>
              </w:rPr>
              <w:t>der henviser til, at en del af Cypern, som er en EU-medlemsstat, stadig er ulovligt besat af Tyrkiet;</w:t>
            </w:r>
          </w:p>
        </w:tc>
      </w:tr>
    </w:tbl>
    <w:p w14:paraId="294169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7F700E" w14:textId="77777777" w:rsidR="00631BE2" w:rsidRPr="002E3E9C" w:rsidRDefault="00631BE2" w:rsidP="00631BE2">
      <w:r w:rsidRPr="002E3E9C">
        <w:rPr>
          <w:rStyle w:val="HideTWBExt"/>
          <w:color w:val="auto"/>
        </w:rPr>
        <w:t>&lt;/Amend&gt;</w:t>
      </w:r>
    </w:p>
    <w:p w14:paraId="4BE5B45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w:t>
      </w:r>
      <w:r w:rsidRPr="002E3E9C">
        <w:rPr>
          <w:rStyle w:val="HideTWBExt"/>
          <w:color w:val="auto"/>
        </w:rPr>
        <w:t>&lt;/NumAm&gt;</w:t>
      </w:r>
    </w:p>
    <w:p w14:paraId="46456512"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6F434518" w14:textId="77777777" w:rsidR="00631BE2" w:rsidRPr="002E3E9C" w:rsidRDefault="00631BE2" w:rsidP="00631BE2">
      <w:pPr>
        <w:pStyle w:val="NormalBold"/>
      </w:pPr>
      <w:r w:rsidRPr="002E3E9C">
        <w:rPr>
          <w:rStyle w:val="HideTWBExt"/>
          <w:b w:val="0"/>
          <w:color w:val="auto"/>
        </w:rPr>
        <w:t>&lt;/RepeatBlock-By&gt;</w:t>
      </w:r>
    </w:p>
    <w:p w14:paraId="02BE96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A3F5D8"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8899CB" w14:textId="77777777" w:rsidTr="006053EE">
        <w:trPr>
          <w:trHeight w:hRule="exact" w:val="240"/>
          <w:jc w:val="center"/>
        </w:trPr>
        <w:tc>
          <w:tcPr>
            <w:tcW w:w="9752" w:type="dxa"/>
            <w:gridSpan w:val="2"/>
            <w:tcBorders>
              <w:top w:val="nil"/>
              <w:left w:val="nil"/>
              <w:bottom w:val="nil"/>
              <w:right w:val="nil"/>
            </w:tcBorders>
          </w:tcPr>
          <w:p w14:paraId="011B5B42" w14:textId="77777777" w:rsidR="00631BE2" w:rsidRPr="002E3E9C" w:rsidRDefault="00631BE2" w:rsidP="006053EE"/>
        </w:tc>
      </w:tr>
      <w:tr w:rsidR="005A00AF" w:rsidRPr="002E3E9C" w14:paraId="65D765B5" w14:textId="77777777" w:rsidTr="006053EE">
        <w:trPr>
          <w:trHeight w:val="240"/>
          <w:jc w:val="center"/>
        </w:trPr>
        <w:tc>
          <w:tcPr>
            <w:tcW w:w="4876" w:type="dxa"/>
            <w:tcBorders>
              <w:top w:val="nil"/>
              <w:left w:val="nil"/>
              <w:bottom w:val="nil"/>
              <w:right w:val="nil"/>
            </w:tcBorders>
          </w:tcPr>
          <w:p w14:paraId="4080B7A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1305EF" w14:textId="77777777" w:rsidR="00631BE2" w:rsidRPr="002E3E9C" w:rsidRDefault="00631BE2" w:rsidP="006053EE">
            <w:pPr>
              <w:pStyle w:val="AmColumnHeading"/>
            </w:pPr>
            <w:r w:rsidRPr="002E3E9C">
              <w:t>Ændringsforslag</w:t>
            </w:r>
          </w:p>
        </w:tc>
      </w:tr>
      <w:tr w:rsidR="005A00AF" w:rsidRPr="002E3E9C" w14:paraId="4AC5AA82" w14:textId="77777777" w:rsidTr="006053EE">
        <w:trPr>
          <w:jc w:val="center"/>
        </w:trPr>
        <w:tc>
          <w:tcPr>
            <w:tcW w:w="4876" w:type="dxa"/>
            <w:tcBorders>
              <w:top w:val="nil"/>
              <w:left w:val="nil"/>
              <w:bottom w:val="nil"/>
              <w:right w:val="nil"/>
            </w:tcBorders>
          </w:tcPr>
          <w:p w14:paraId="1365C053" w14:textId="77777777" w:rsidR="00631BE2" w:rsidRPr="002E3E9C" w:rsidRDefault="00631BE2" w:rsidP="006053EE">
            <w:pPr>
              <w:pStyle w:val="Normal6a"/>
            </w:pPr>
          </w:p>
        </w:tc>
        <w:tc>
          <w:tcPr>
            <w:tcW w:w="4876" w:type="dxa"/>
            <w:tcBorders>
              <w:top w:val="nil"/>
              <w:left w:val="nil"/>
              <w:bottom w:val="nil"/>
              <w:right w:val="nil"/>
            </w:tcBorders>
          </w:tcPr>
          <w:p w14:paraId="418FF563" w14:textId="77777777" w:rsidR="00631BE2" w:rsidRPr="002E3E9C" w:rsidRDefault="00631BE2" w:rsidP="006053EE">
            <w:pPr>
              <w:pStyle w:val="Normal6a"/>
            </w:pPr>
            <w:r w:rsidRPr="002E3E9C">
              <w:rPr>
                <w:b/>
                <w:i/>
              </w:rPr>
              <w:t>Ac.</w:t>
            </w:r>
            <w:r w:rsidRPr="002E3E9C">
              <w:tab/>
            </w:r>
            <w:r w:rsidRPr="002E3E9C">
              <w:rPr>
                <w:b/>
                <w:i/>
              </w:rPr>
              <w:t>der henviser til, at det haster med, at EU som modtræk mod de trusler, Unionen står over for, øger effektiviteten af sin udenrigs</w:t>
            </w:r>
            <w:r w:rsidRPr="002E3E9C">
              <w:rPr>
                <w:b/>
                <w:i/>
              </w:rPr>
              <w:noBreakHyphen/>
              <w:t>, sikkerheds</w:t>
            </w:r>
            <w:r w:rsidRPr="002E3E9C">
              <w:rPr>
                <w:b/>
                <w:i/>
              </w:rPr>
              <w:noBreakHyphen/>
              <w:t xml:space="preserve"> og forsvarspolitik for at forsvare sine interesser og værdier både i EU, på Vestbalkan og i sine umiddelbare østlige og sydlige nabolande;</w:t>
            </w:r>
          </w:p>
        </w:tc>
      </w:tr>
    </w:tbl>
    <w:p w14:paraId="1C2B2B6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2BB5CD" w14:textId="77777777" w:rsidR="00631BE2" w:rsidRPr="002E3E9C" w:rsidRDefault="00631BE2" w:rsidP="00631BE2">
      <w:r w:rsidRPr="002E3E9C">
        <w:rPr>
          <w:rStyle w:val="HideTWBExt"/>
          <w:color w:val="auto"/>
        </w:rPr>
        <w:t>&lt;/Amend&gt;</w:t>
      </w:r>
    </w:p>
    <w:p w14:paraId="12C6B49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w:t>
      </w:r>
      <w:r w:rsidRPr="002E3E9C">
        <w:rPr>
          <w:rStyle w:val="HideTWBExt"/>
          <w:color w:val="auto"/>
        </w:rPr>
        <w:t>&lt;/NumAm&gt;</w:t>
      </w:r>
    </w:p>
    <w:p w14:paraId="6C09D6F2"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5087F710" w14:textId="77777777" w:rsidR="00631BE2" w:rsidRPr="002E3E9C" w:rsidRDefault="00631BE2" w:rsidP="00631BE2">
      <w:pPr>
        <w:pStyle w:val="NormalBold"/>
      </w:pPr>
      <w:r w:rsidRPr="002E3E9C">
        <w:rPr>
          <w:rStyle w:val="HideTWBExt"/>
          <w:b w:val="0"/>
          <w:color w:val="auto"/>
        </w:rPr>
        <w:t>&lt;/RepeatBlock-By&gt;</w:t>
      </w:r>
    </w:p>
    <w:p w14:paraId="0B1E0DB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FFC97E"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AF22C5E" w14:textId="77777777" w:rsidTr="006053EE">
        <w:trPr>
          <w:trHeight w:hRule="exact" w:val="240"/>
          <w:jc w:val="center"/>
        </w:trPr>
        <w:tc>
          <w:tcPr>
            <w:tcW w:w="9752" w:type="dxa"/>
            <w:gridSpan w:val="2"/>
            <w:tcBorders>
              <w:top w:val="nil"/>
              <w:left w:val="nil"/>
              <w:bottom w:val="nil"/>
              <w:right w:val="nil"/>
            </w:tcBorders>
          </w:tcPr>
          <w:p w14:paraId="61E1B539" w14:textId="77777777" w:rsidR="00631BE2" w:rsidRPr="002E3E9C" w:rsidRDefault="00631BE2" w:rsidP="006053EE"/>
        </w:tc>
      </w:tr>
      <w:tr w:rsidR="005A00AF" w:rsidRPr="002E3E9C" w14:paraId="08C1D9CA" w14:textId="77777777" w:rsidTr="006053EE">
        <w:trPr>
          <w:trHeight w:val="240"/>
          <w:jc w:val="center"/>
        </w:trPr>
        <w:tc>
          <w:tcPr>
            <w:tcW w:w="4876" w:type="dxa"/>
            <w:tcBorders>
              <w:top w:val="nil"/>
              <w:left w:val="nil"/>
              <w:bottom w:val="nil"/>
              <w:right w:val="nil"/>
            </w:tcBorders>
          </w:tcPr>
          <w:p w14:paraId="279CD1C4"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462807D9" w14:textId="77777777" w:rsidR="00631BE2" w:rsidRPr="002E3E9C" w:rsidRDefault="00631BE2" w:rsidP="006053EE">
            <w:pPr>
              <w:pStyle w:val="AmColumnHeading"/>
            </w:pPr>
            <w:r w:rsidRPr="002E3E9C">
              <w:t>Ændringsforslag</w:t>
            </w:r>
          </w:p>
        </w:tc>
      </w:tr>
      <w:tr w:rsidR="005A00AF" w:rsidRPr="002E3E9C" w14:paraId="6E16C0F8" w14:textId="77777777" w:rsidTr="006053EE">
        <w:trPr>
          <w:jc w:val="center"/>
        </w:trPr>
        <w:tc>
          <w:tcPr>
            <w:tcW w:w="4876" w:type="dxa"/>
            <w:tcBorders>
              <w:top w:val="nil"/>
              <w:left w:val="nil"/>
              <w:bottom w:val="nil"/>
              <w:right w:val="nil"/>
            </w:tcBorders>
          </w:tcPr>
          <w:p w14:paraId="0FCCD894" w14:textId="77777777" w:rsidR="00631BE2" w:rsidRPr="002E3E9C" w:rsidRDefault="00631BE2" w:rsidP="006053EE">
            <w:pPr>
              <w:pStyle w:val="Normal6a"/>
            </w:pPr>
          </w:p>
        </w:tc>
        <w:tc>
          <w:tcPr>
            <w:tcW w:w="4876" w:type="dxa"/>
            <w:tcBorders>
              <w:top w:val="nil"/>
              <w:left w:val="nil"/>
              <w:bottom w:val="nil"/>
              <w:right w:val="nil"/>
            </w:tcBorders>
          </w:tcPr>
          <w:p w14:paraId="409D501A" w14:textId="77777777" w:rsidR="00631BE2" w:rsidRPr="002E3E9C" w:rsidRDefault="00631BE2" w:rsidP="006053EE">
            <w:pPr>
              <w:pStyle w:val="Normal6a"/>
            </w:pPr>
            <w:r w:rsidRPr="002E3E9C">
              <w:rPr>
                <w:b/>
                <w:i/>
              </w:rPr>
              <w:t>Ab.</w:t>
            </w:r>
            <w:r w:rsidRPr="002E3E9C">
              <w:tab/>
            </w:r>
            <w:r w:rsidRPr="002E3E9C">
              <w:rPr>
                <w:b/>
                <w:i/>
              </w:rPr>
              <w:t>der henviser til, at det er nødvendigt at øge den operationelle værdi af bestemmelsen om gensidig bistand i artikel 42, stk. 7, i TEU yderligere og gøre det mere klart, hvordan den anvendes i praksis, hvis den aktiveres af en medlemsstat;</w:t>
            </w:r>
          </w:p>
        </w:tc>
      </w:tr>
    </w:tbl>
    <w:p w14:paraId="79F5EDE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B43125" w14:textId="77777777" w:rsidR="00631BE2" w:rsidRPr="002E3E9C" w:rsidRDefault="00631BE2" w:rsidP="00631BE2">
      <w:r w:rsidRPr="002E3E9C">
        <w:rPr>
          <w:rStyle w:val="HideTWBExt"/>
          <w:color w:val="auto"/>
        </w:rPr>
        <w:t>&lt;/Amend&gt;</w:t>
      </w:r>
    </w:p>
    <w:p w14:paraId="4CD881A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w:t>
      </w:r>
      <w:r w:rsidRPr="002E3E9C">
        <w:rPr>
          <w:rStyle w:val="HideTWBExt"/>
          <w:color w:val="auto"/>
        </w:rPr>
        <w:t>&lt;/NumAm&gt;</w:t>
      </w:r>
    </w:p>
    <w:p w14:paraId="28F2D38A"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6AA0FE1" w14:textId="77777777" w:rsidR="00631BE2" w:rsidRPr="002E3E9C" w:rsidRDefault="00631BE2" w:rsidP="00631BE2">
      <w:pPr>
        <w:pStyle w:val="NormalBold"/>
      </w:pPr>
      <w:r w:rsidRPr="002E3E9C">
        <w:rPr>
          <w:rStyle w:val="HideTWBExt"/>
          <w:b w:val="0"/>
          <w:color w:val="auto"/>
        </w:rPr>
        <w:t>&lt;/RepeatBlock-By&gt;</w:t>
      </w:r>
    </w:p>
    <w:p w14:paraId="452FED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C29AC0"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0DB4D9" w14:textId="77777777" w:rsidTr="006053EE">
        <w:trPr>
          <w:trHeight w:hRule="exact" w:val="240"/>
          <w:jc w:val="center"/>
        </w:trPr>
        <w:tc>
          <w:tcPr>
            <w:tcW w:w="9752" w:type="dxa"/>
            <w:gridSpan w:val="2"/>
            <w:tcBorders>
              <w:top w:val="nil"/>
              <w:left w:val="nil"/>
              <w:bottom w:val="nil"/>
              <w:right w:val="nil"/>
            </w:tcBorders>
          </w:tcPr>
          <w:p w14:paraId="76B7AA50" w14:textId="77777777" w:rsidR="00631BE2" w:rsidRPr="002E3E9C" w:rsidRDefault="00631BE2" w:rsidP="006053EE"/>
        </w:tc>
      </w:tr>
      <w:tr w:rsidR="005A00AF" w:rsidRPr="002E3E9C" w14:paraId="197E6B9E" w14:textId="77777777" w:rsidTr="006053EE">
        <w:trPr>
          <w:trHeight w:val="240"/>
          <w:jc w:val="center"/>
        </w:trPr>
        <w:tc>
          <w:tcPr>
            <w:tcW w:w="4876" w:type="dxa"/>
            <w:tcBorders>
              <w:top w:val="nil"/>
              <w:left w:val="nil"/>
              <w:bottom w:val="nil"/>
              <w:right w:val="nil"/>
            </w:tcBorders>
          </w:tcPr>
          <w:p w14:paraId="4BDFD75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556E89" w14:textId="77777777" w:rsidR="00631BE2" w:rsidRPr="002E3E9C" w:rsidRDefault="00631BE2" w:rsidP="006053EE">
            <w:pPr>
              <w:pStyle w:val="AmColumnHeading"/>
            </w:pPr>
            <w:r w:rsidRPr="002E3E9C">
              <w:t>Ændringsforslag</w:t>
            </w:r>
          </w:p>
        </w:tc>
      </w:tr>
      <w:tr w:rsidR="005A00AF" w:rsidRPr="002E3E9C" w14:paraId="004277CA" w14:textId="77777777" w:rsidTr="006053EE">
        <w:trPr>
          <w:jc w:val="center"/>
        </w:trPr>
        <w:tc>
          <w:tcPr>
            <w:tcW w:w="4876" w:type="dxa"/>
            <w:tcBorders>
              <w:top w:val="nil"/>
              <w:left w:val="nil"/>
              <w:bottom w:val="nil"/>
              <w:right w:val="nil"/>
            </w:tcBorders>
          </w:tcPr>
          <w:p w14:paraId="21F34AD1" w14:textId="77777777" w:rsidR="00631BE2" w:rsidRPr="002E3E9C" w:rsidRDefault="00631BE2" w:rsidP="006053EE">
            <w:pPr>
              <w:pStyle w:val="Normal6a"/>
            </w:pPr>
          </w:p>
        </w:tc>
        <w:tc>
          <w:tcPr>
            <w:tcW w:w="4876" w:type="dxa"/>
            <w:tcBorders>
              <w:top w:val="nil"/>
              <w:left w:val="nil"/>
              <w:bottom w:val="nil"/>
              <w:right w:val="nil"/>
            </w:tcBorders>
          </w:tcPr>
          <w:p w14:paraId="0D89F32B" w14:textId="77777777" w:rsidR="00631BE2" w:rsidRPr="002E3E9C" w:rsidRDefault="00631BE2" w:rsidP="006053EE">
            <w:pPr>
              <w:pStyle w:val="Normal6a"/>
            </w:pPr>
            <w:r w:rsidRPr="002E3E9C">
              <w:rPr>
                <w:b/>
                <w:i/>
              </w:rPr>
              <w:t>Aa.</w:t>
            </w:r>
            <w:r w:rsidRPr="002E3E9C">
              <w:tab/>
            </w:r>
            <w:r w:rsidRPr="002E3E9C">
              <w:rPr>
                <w:b/>
                <w:i/>
              </w:rPr>
              <w:t>der henviser til, at NATO fortsat er afgørende for at holde Europa frit og sikkert og for EU-borgernes kollektive sikkerhed;</w:t>
            </w:r>
          </w:p>
        </w:tc>
      </w:tr>
    </w:tbl>
    <w:p w14:paraId="10FA389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596872" w14:textId="77777777" w:rsidR="00631BE2" w:rsidRPr="002E3E9C" w:rsidRDefault="00631BE2" w:rsidP="00631BE2">
      <w:r w:rsidRPr="002E3E9C">
        <w:rPr>
          <w:rStyle w:val="HideTWBExt"/>
          <w:color w:val="auto"/>
        </w:rPr>
        <w:t>&lt;/Amend&gt;</w:t>
      </w:r>
    </w:p>
    <w:p w14:paraId="68AA8BF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w:t>
      </w:r>
      <w:r w:rsidRPr="002E3E9C">
        <w:rPr>
          <w:rStyle w:val="HideTWBExt"/>
          <w:color w:val="auto"/>
        </w:rPr>
        <w:t>&lt;/NumAm&gt;</w:t>
      </w:r>
    </w:p>
    <w:p w14:paraId="71C90980" w14:textId="77777777" w:rsidR="00631BE2" w:rsidRPr="002E3E9C" w:rsidRDefault="00631BE2" w:rsidP="00631BE2">
      <w:pPr>
        <w:pStyle w:val="NormalBold"/>
      </w:pPr>
      <w:r w:rsidRPr="002E3E9C">
        <w:rPr>
          <w:rStyle w:val="HideTWBExt"/>
          <w:b w:val="0"/>
          <w:color w:val="auto"/>
        </w:rPr>
        <w:t>&lt;RepeatBlock-By&gt;&lt;Members&gt;</w:t>
      </w:r>
      <w:r w:rsidRPr="002E3E9C">
        <w:t>Tobias Cremer, Sven Mikser</w:t>
      </w:r>
      <w:r w:rsidRPr="002E3E9C">
        <w:rPr>
          <w:rStyle w:val="HideTWBExt"/>
          <w:b w:val="0"/>
          <w:color w:val="auto"/>
        </w:rPr>
        <w:t>&lt;/Members&gt;</w:t>
      </w:r>
    </w:p>
    <w:p w14:paraId="487E743A" w14:textId="77777777" w:rsidR="00631BE2" w:rsidRPr="002E3E9C" w:rsidRDefault="00631BE2" w:rsidP="00631BE2">
      <w:pPr>
        <w:pStyle w:val="NormalBold"/>
      </w:pPr>
      <w:r w:rsidRPr="002E3E9C">
        <w:rPr>
          <w:rStyle w:val="HideTWBExt"/>
          <w:b w:val="0"/>
          <w:color w:val="auto"/>
        </w:rPr>
        <w:t>&lt;/RepeatBlock-By&gt;</w:t>
      </w:r>
    </w:p>
    <w:p w14:paraId="363DB14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7C7EE2D"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9CB4B8" w14:textId="77777777" w:rsidTr="006053EE">
        <w:trPr>
          <w:trHeight w:hRule="exact" w:val="240"/>
          <w:jc w:val="center"/>
        </w:trPr>
        <w:tc>
          <w:tcPr>
            <w:tcW w:w="9752" w:type="dxa"/>
            <w:gridSpan w:val="2"/>
            <w:tcBorders>
              <w:top w:val="nil"/>
              <w:left w:val="nil"/>
              <w:bottom w:val="nil"/>
              <w:right w:val="nil"/>
            </w:tcBorders>
          </w:tcPr>
          <w:p w14:paraId="4C092351" w14:textId="77777777" w:rsidR="00631BE2" w:rsidRPr="002E3E9C" w:rsidRDefault="00631BE2" w:rsidP="006053EE"/>
        </w:tc>
      </w:tr>
      <w:tr w:rsidR="005A00AF" w:rsidRPr="002E3E9C" w14:paraId="06E7C226" w14:textId="77777777" w:rsidTr="006053EE">
        <w:trPr>
          <w:trHeight w:val="240"/>
          <w:jc w:val="center"/>
        </w:trPr>
        <w:tc>
          <w:tcPr>
            <w:tcW w:w="4876" w:type="dxa"/>
            <w:tcBorders>
              <w:top w:val="nil"/>
              <w:left w:val="nil"/>
              <w:bottom w:val="nil"/>
              <w:right w:val="nil"/>
            </w:tcBorders>
          </w:tcPr>
          <w:p w14:paraId="37CDA59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56C59B" w14:textId="77777777" w:rsidR="00631BE2" w:rsidRPr="002E3E9C" w:rsidRDefault="00631BE2" w:rsidP="006053EE">
            <w:pPr>
              <w:pStyle w:val="AmColumnHeading"/>
            </w:pPr>
            <w:r w:rsidRPr="002E3E9C">
              <w:t>Ændringsforslag</w:t>
            </w:r>
          </w:p>
        </w:tc>
      </w:tr>
      <w:tr w:rsidR="005A00AF" w:rsidRPr="002E3E9C" w14:paraId="546863D0" w14:textId="77777777" w:rsidTr="006053EE">
        <w:trPr>
          <w:jc w:val="center"/>
        </w:trPr>
        <w:tc>
          <w:tcPr>
            <w:tcW w:w="4876" w:type="dxa"/>
            <w:tcBorders>
              <w:top w:val="nil"/>
              <w:left w:val="nil"/>
              <w:bottom w:val="nil"/>
              <w:right w:val="nil"/>
            </w:tcBorders>
          </w:tcPr>
          <w:p w14:paraId="040FE26E" w14:textId="77777777" w:rsidR="00631BE2" w:rsidRPr="002E3E9C" w:rsidRDefault="00631BE2" w:rsidP="006053EE">
            <w:pPr>
              <w:pStyle w:val="Normal6a"/>
            </w:pPr>
          </w:p>
        </w:tc>
        <w:tc>
          <w:tcPr>
            <w:tcW w:w="4876" w:type="dxa"/>
            <w:tcBorders>
              <w:top w:val="nil"/>
              <w:left w:val="nil"/>
              <w:bottom w:val="nil"/>
              <w:right w:val="nil"/>
            </w:tcBorders>
          </w:tcPr>
          <w:p w14:paraId="706E5965" w14:textId="77777777" w:rsidR="00631BE2" w:rsidRPr="002E3E9C" w:rsidRDefault="00631BE2" w:rsidP="006053EE">
            <w:pPr>
              <w:pStyle w:val="Normal6a"/>
            </w:pPr>
            <w:r w:rsidRPr="002E3E9C">
              <w:rPr>
                <w:b/>
                <w:i/>
              </w:rPr>
              <w:t>Aa.</w:t>
            </w:r>
            <w:r w:rsidRPr="002E3E9C">
              <w:tab/>
            </w:r>
            <w:r w:rsidRPr="002E3E9C">
              <w:rPr>
                <w:b/>
                <w:i/>
              </w:rPr>
              <w:t>der henviser til, at USA er EU's vigtigste allierede; der henviser til, at det fælles samarbejde, partnerskab og venskab mellem EU og USA, som bl.a. kommer til udtryk i vores fælles samarbejde inden for NATO, er rygraden i vores fælles frihed, velstand, demokrati og sikkerhed;</w:t>
            </w:r>
          </w:p>
        </w:tc>
      </w:tr>
    </w:tbl>
    <w:p w14:paraId="43CA009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85C5D9" w14:textId="77777777" w:rsidR="00631BE2" w:rsidRPr="002E3E9C" w:rsidRDefault="00631BE2" w:rsidP="00631BE2">
      <w:r w:rsidRPr="002E3E9C">
        <w:rPr>
          <w:rStyle w:val="HideTWBExt"/>
          <w:color w:val="auto"/>
        </w:rPr>
        <w:lastRenderedPageBreak/>
        <w:t>&lt;/Amend&gt;</w:t>
      </w:r>
    </w:p>
    <w:p w14:paraId="6EE9D76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w:t>
      </w:r>
      <w:r w:rsidRPr="002E3E9C">
        <w:rPr>
          <w:rStyle w:val="HideTWBExt"/>
          <w:color w:val="auto"/>
        </w:rPr>
        <w:t>&lt;/NumAm&gt;</w:t>
      </w:r>
    </w:p>
    <w:p w14:paraId="1BF8FBCF" w14:textId="77777777" w:rsidR="00631BE2" w:rsidRPr="002E3E9C" w:rsidRDefault="00631BE2" w:rsidP="00631BE2">
      <w:pPr>
        <w:pStyle w:val="NormalBold"/>
      </w:pPr>
      <w:r w:rsidRPr="002E3E9C">
        <w:rPr>
          <w:rStyle w:val="HideTWBExt"/>
          <w:b w:val="0"/>
          <w:color w:val="auto"/>
        </w:rPr>
        <w:t>&lt;RepeatBlock-By&gt;&lt;Members&gt;</w:t>
      </w:r>
      <w:r w:rsidRPr="002E3E9C">
        <w:t>Tobias Cremer, Raphaël Glucksmann, Sven Mikser</w:t>
      </w:r>
      <w:r w:rsidRPr="002E3E9C">
        <w:rPr>
          <w:rStyle w:val="HideTWBExt"/>
          <w:b w:val="0"/>
          <w:color w:val="auto"/>
        </w:rPr>
        <w:t>&lt;/Members&gt;</w:t>
      </w:r>
    </w:p>
    <w:p w14:paraId="39E0FE01" w14:textId="77777777" w:rsidR="00631BE2" w:rsidRPr="002E3E9C" w:rsidRDefault="00631BE2" w:rsidP="00631BE2">
      <w:pPr>
        <w:pStyle w:val="NormalBold"/>
      </w:pPr>
      <w:r w:rsidRPr="002E3E9C">
        <w:rPr>
          <w:rStyle w:val="HideTWBExt"/>
          <w:b w:val="0"/>
          <w:color w:val="auto"/>
        </w:rPr>
        <w:t>&lt;/RepeatBlock-By&gt;</w:t>
      </w:r>
    </w:p>
    <w:p w14:paraId="077D42F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7F701F" w14:textId="77777777" w:rsidR="00631BE2" w:rsidRPr="002E3E9C" w:rsidRDefault="00631BE2" w:rsidP="00631BE2">
      <w:pPr>
        <w:pStyle w:val="NormalBold"/>
      </w:pPr>
      <w:r w:rsidRPr="002E3E9C">
        <w:rPr>
          <w:rStyle w:val="HideTWBExt"/>
          <w:color w:val="auto"/>
        </w:rPr>
        <w:t>&lt;Article&gt;</w:t>
      </w:r>
      <w:r w:rsidRPr="002E3E9C">
        <w:t>Betragtning A g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82C20D" w14:textId="77777777" w:rsidTr="006053EE">
        <w:trPr>
          <w:trHeight w:hRule="exact" w:val="240"/>
          <w:jc w:val="center"/>
        </w:trPr>
        <w:tc>
          <w:tcPr>
            <w:tcW w:w="9752" w:type="dxa"/>
            <w:gridSpan w:val="2"/>
            <w:tcBorders>
              <w:top w:val="nil"/>
              <w:left w:val="nil"/>
              <w:bottom w:val="nil"/>
              <w:right w:val="nil"/>
            </w:tcBorders>
          </w:tcPr>
          <w:p w14:paraId="12FD4668" w14:textId="77777777" w:rsidR="00631BE2" w:rsidRPr="002E3E9C" w:rsidRDefault="00631BE2" w:rsidP="006053EE"/>
        </w:tc>
      </w:tr>
      <w:tr w:rsidR="005A00AF" w:rsidRPr="002E3E9C" w14:paraId="73397D16" w14:textId="77777777" w:rsidTr="006053EE">
        <w:trPr>
          <w:trHeight w:val="240"/>
          <w:jc w:val="center"/>
        </w:trPr>
        <w:tc>
          <w:tcPr>
            <w:tcW w:w="4876" w:type="dxa"/>
            <w:tcBorders>
              <w:top w:val="nil"/>
              <w:left w:val="nil"/>
              <w:bottom w:val="nil"/>
              <w:right w:val="nil"/>
            </w:tcBorders>
          </w:tcPr>
          <w:p w14:paraId="485B1E0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A9BB9F3" w14:textId="77777777" w:rsidR="00631BE2" w:rsidRPr="002E3E9C" w:rsidRDefault="00631BE2" w:rsidP="006053EE">
            <w:pPr>
              <w:pStyle w:val="AmColumnHeading"/>
            </w:pPr>
            <w:r w:rsidRPr="002E3E9C">
              <w:t>Ændringsforslag</w:t>
            </w:r>
          </w:p>
        </w:tc>
      </w:tr>
      <w:tr w:rsidR="005A00AF" w:rsidRPr="002E3E9C" w14:paraId="677583E0" w14:textId="77777777" w:rsidTr="006053EE">
        <w:trPr>
          <w:jc w:val="center"/>
        </w:trPr>
        <w:tc>
          <w:tcPr>
            <w:tcW w:w="4876" w:type="dxa"/>
            <w:tcBorders>
              <w:top w:val="nil"/>
              <w:left w:val="nil"/>
              <w:bottom w:val="nil"/>
              <w:right w:val="nil"/>
            </w:tcBorders>
          </w:tcPr>
          <w:p w14:paraId="7F809EB6" w14:textId="77777777" w:rsidR="00631BE2" w:rsidRPr="002E3E9C" w:rsidRDefault="00631BE2" w:rsidP="006053EE">
            <w:pPr>
              <w:pStyle w:val="Normal6a"/>
            </w:pPr>
          </w:p>
        </w:tc>
        <w:tc>
          <w:tcPr>
            <w:tcW w:w="4876" w:type="dxa"/>
            <w:tcBorders>
              <w:top w:val="nil"/>
              <w:left w:val="nil"/>
              <w:bottom w:val="nil"/>
              <w:right w:val="nil"/>
            </w:tcBorders>
          </w:tcPr>
          <w:p w14:paraId="0455B7B6" w14:textId="77777777" w:rsidR="00631BE2" w:rsidRPr="002E3E9C" w:rsidRDefault="00631BE2" w:rsidP="006053EE">
            <w:pPr>
              <w:pStyle w:val="Normal6a"/>
            </w:pPr>
            <w:r w:rsidRPr="002E3E9C">
              <w:rPr>
                <w:b/>
                <w:i/>
              </w:rPr>
              <w:t>Ag.</w:t>
            </w:r>
            <w:r w:rsidRPr="002E3E9C">
              <w:tab/>
            </w:r>
            <w:r w:rsidRPr="002E3E9C">
              <w:rPr>
                <w:b/>
                <w:i/>
              </w:rPr>
              <w:t>der henviser til, at Ruslands angrebskrig mod Ukraine atter har bekræftet NATO's rolle som hjørnestenen i NATO-medlemmernes fælles forsvar og uundværligheden af en stærk transatlantisk forbindelse; der henviser til, at krigen også har tydeliggjort manglen på investeringer i sikkerhed og forsvar i mange EU</w:t>
            </w:r>
            <w:r w:rsidRPr="002E3E9C">
              <w:rPr>
                <w:b/>
                <w:i/>
              </w:rPr>
              <w:noBreakHyphen/>
              <w:t xml:space="preserve"> og NATO-medlemsstater; der henviser til, at NATO-ledernes beslutning om at forpligte sig til at bruge mindst 2 % af BNP på forsvarsudgifter kun er gennemført af få NATO-medlemsstater; der henviser til, at udgiftsmålet på 2 % bør udgøre et minimum for EU's NATO-lande og ikke et loft for forsvarsudgifterne;</w:t>
            </w:r>
          </w:p>
        </w:tc>
      </w:tr>
    </w:tbl>
    <w:p w14:paraId="2251228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A5B1EA" w14:textId="77777777" w:rsidR="00631BE2" w:rsidRPr="002E3E9C" w:rsidRDefault="00631BE2" w:rsidP="00631BE2">
      <w:r w:rsidRPr="002E3E9C">
        <w:rPr>
          <w:rStyle w:val="HideTWBExt"/>
          <w:color w:val="auto"/>
        </w:rPr>
        <w:t>&lt;/Amend&gt;</w:t>
      </w:r>
    </w:p>
    <w:p w14:paraId="2AD1821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w:t>
      </w:r>
      <w:r w:rsidRPr="002E3E9C">
        <w:rPr>
          <w:rStyle w:val="HideTWBExt"/>
          <w:color w:val="auto"/>
        </w:rPr>
        <w:t>&lt;/NumAm&gt;</w:t>
      </w:r>
    </w:p>
    <w:p w14:paraId="4277F50F"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0F011858" w14:textId="77777777" w:rsidR="00631BE2" w:rsidRPr="002E3E9C" w:rsidRDefault="00631BE2" w:rsidP="00631BE2">
      <w:pPr>
        <w:pStyle w:val="NormalBold"/>
      </w:pPr>
      <w:r w:rsidRPr="002E3E9C">
        <w:rPr>
          <w:rStyle w:val="HideTWBExt"/>
          <w:b w:val="0"/>
          <w:color w:val="auto"/>
        </w:rPr>
        <w:t>&lt;/RepeatBlock-By&gt;</w:t>
      </w:r>
    </w:p>
    <w:p w14:paraId="380F9DE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2A11D1" w14:textId="77777777" w:rsidR="00631BE2" w:rsidRPr="002E3E9C" w:rsidRDefault="00631BE2" w:rsidP="00631BE2">
      <w:pPr>
        <w:pStyle w:val="NormalBold"/>
      </w:pPr>
      <w:r w:rsidRPr="002E3E9C">
        <w:rPr>
          <w:rStyle w:val="HideTWBExt"/>
          <w:color w:val="auto"/>
        </w:rPr>
        <w:t>&lt;Article&gt;</w:t>
      </w:r>
      <w:r w:rsidRPr="002E3E9C">
        <w:t>Betragtning A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B8AB86" w14:textId="77777777" w:rsidTr="006053EE">
        <w:trPr>
          <w:trHeight w:hRule="exact" w:val="240"/>
          <w:jc w:val="center"/>
        </w:trPr>
        <w:tc>
          <w:tcPr>
            <w:tcW w:w="9752" w:type="dxa"/>
            <w:gridSpan w:val="2"/>
            <w:tcBorders>
              <w:top w:val="nil"/>
              <w:left w:val="nil"/>
              <w:bottom w:val="nil"/>
              <w:right w:val="nil"/>
            </w:tcBorders>
          </w:tcPr>
          <w:p w14:paraId="4AFA69C6" w14:textId="77777777" w:rsidR="00631BE2" w:rsidRPr="002E3E9C" w:rsidRDefault="00631BE2" w:rsidP="006053EE"/>
        </w:tc>
      </w:tr>
      <w:tr w:rsidR="005A00AF" w:rsidRPr="002E3E9C" w14:paraId="4B8C9B7A" w14:textId="77777777" w:rsidTr="006053EE">
        <w:trPr>
          <w:trHeight w:val="240"/>
          <w:jc w:val="center"/>
        </w:trPr>
        <w:tc>
          <w:tcPr>
            <w:tcW w:w="4876" w:type="dxa"/>
            <w:tcBorders>
              <w:top w:val="nil"/>
              <w:left w:val="nil"/>
              <w:bottom w:val="nil"/>
              <w:right w:val="nil"/>
            </w:tcBorders>
          </w:tcPr>
          <w:p w14:paraId="5E98D7F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A13575" w14:textId="77777777" w:rsidR="00631BE2" w:rsidRPr="002E3E9C" w:rsidRDefault="00631BE2" w:rsidP="006053EE">
            <w:pPr>
              <w:pStyle w:val="AmColumnHeading"/>
            </w:pPr>
            <w:r w:rsidRPr="002E3E9C">
              <w:t>Ændringsforslag</w:t>
            </w:r>
          </w:p>
        </w:tc>
      </w:tr>
      <w:tr w:rsidR="005A00AF" w:rsidRPr="002E3E9C" w14:paraId="16C44708" w14:textId="77777777" w:rsidTr="006053EE">
        <w:trPr>
          <w:jc w:val="center"/>
        </w:trPr>
        <w:tc>
          <w:tcPr>
            <w:tcW w:w="4876" w:type="dxa"/>
            <w:tcBorders>
              <w:top w:val="nil"/>
              <w:left w:val="nil"/>
              <w:bottom w:val="nil"/>
              <w:right w:val="nil"/>
            </w:tcBorders>
          </w:tcPr>
          <w:p w14:paraId="6C356638" w14:textId="77777777" w:rsidR="00631BE2" w:rsidRPr="002E3E9C" w:rsidRDefault="00631BE2" w:rsidP="006053EE">
            <w:pPr>
              <w:pStyle w:val="Normal6a"/>
            </w:pPr>
          </w:p>
        </w:tc>
        <w:tc>
          <w:tcPr>
            <w:tcW w:w="4876" w:type="dxa"/>
            <w:tcBorders>
              <w:top w:val="nil"/>
              <w:left w:val="nil"/>
              <w:bottom w:val="nil"/>
              <w:right w:val="nil"/>
            </w:tcBorders>
          </w:tcPr>
          <w:p w14:paraId="579F5672" w14:textId="77777777" w:rsidR="00631BE2" w:rsidRPr="002E3E9C" w:rsidRDefault="00631BE2" w:rsidP="006053EE">
            <w:pPr>
              <w:pStyle w:val="Normal6a"/>
            </w:pPr>
            <w:r w:rsidRPr="002E3E9C">
              <w:rPr>
                <w:b/>
                <w:i/>
              </w:rPr>
              <w:t>Ad.</w:t>
            </w:r>
            <w:r w:rsidRPr="002E3E9C">
              <w:tab/>
            </w:r>
            <w:r w:rsidRPr="002E3E9C">
              <w:rPr>
                <w:b/>
                <w:i/>
              </w:rPr>
              <w:t xml:space="preserve">der henviser til, at NATO fortsat udgør fundamentet i sine medlemmers kollektive forsvar, og at EU skal sættes i stand til at beskytte alle EU-medlemsstater og </w:t>
            </w:r>
            <w:r w:rsidRPr="002E3E9C">
              <w:rPr>
                <w:b/>
                <w:i/>
              </w:rPr>
              <w:noBreakHyphen/>
              <w:t>borgere ved at udvikle sin militære kapacitet og dermed blive mere selvstændig;</w:t>
            </w:r>
          </w:p>
        </w:tc>
      </w:tr>
    </w:tbl>
    <w:p w14:paraId="02E5BBC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2625C4C" w14:textId="77777777" w:rsidR="00631BE2" w:rsidRPr="002E3E9C" w:rsidRDefault="00631BE2" w:rsidP="00631BE2">
      <w:r w:rsidRPr="002E3E9C">
        <w:rPr>
          <w:rStyle w:val="HideTWBExt"/>
          <w:color w:val="auto"/>
        </w:rPr>
        <w:lastRenderedPageBreak/>
        <w:t>&lt;/Amend&gt;</w:t>
      </w:r>
    </w:p>
    <w:p w14:paraId="6382087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w:t>
      </w:r>
      <w:r w:rsidRPr="002E3E9C">
        <w:rPr>
          <w:rStyle w:val="HideTWBExt"/>
          <w:color w:val="auto"/>
        </w:rPr>
        <w:t>&lt;/NumAm&gt;</w:t>
      </w:r>
    </w:p>
    <w:p w14:paraId="0E8C7A08"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E32377C" w14:textId="77777777" w:rsidR="00631BE2" w:rsidRPr="002E3E9C" w:rsidRDefault="00631BE2" w:rsidP="00631BE2">
      <w:pPr>
        <w:pStyle w:val="NormalBold"/>
      </w:pPr>
      <w:r w:rsidRPr="002E3E9C">
        <w:rPr>
          <w:rStyle w:val="HideTWBExt"/>
          <w:b w:val="0"/>
          <w:color w:val="auto"/>
        </w:rPr>
        <w:t>&lt;/RepeatBlock-By&gt;</w:t>
      </w:r>
    </w:p>
    <w:p w14:paraId="27875A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B43522"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B9AC47" w14:textId="77777777" w:rsidTr="006053EE">
        <w:trPr>
          <w:trHeight w:hRule="exact" w:val="240"/>
          <w:jc w:val="center"/>
        </w:trPr>
        <w:tc>
          <w:tcPr>
            <w:tcW w:w="9752" w:type="dxa"/>
            <w:gridSpan w:val="2"/>
            <w:tcBorders>
              <w:top w:val="nil"/>
              <w:left w:val="nil"/>
              <w:bottom w:val="nil"/>
              <w:right w:val="nil"/>
            </w:tcBorders>
          </w:tcPr>
          <w:p w14:paraId="32672315" w14:textId="77777777" w:rsidR="00631BE2" w:rsidRPr="002E3E9C" w:rsidRDefault="00631BE2" w:rsidP="006053EE"/>
        </w:tc>
      </w:tr>
      <w:tr w:rsidR="005A00AF" w:rsidRPr="002E3E9C" w14:paraId="51B8F05E" w14:textId="77777777" w:rsidTr="006053EE">
        <w:trPr>
          <w:trHeight w:val="240"/>
          <w:jc w:val="center"/>
        </w:trPr>
        <w:tc>
          <w:tcPr>
            <w:tcW w:w="4876" w:type="dxa"/>
            <w:tcBorders>
              <w:top w:val="nil"/>
              <w:left w:val="nil"/>
              <w:bottom w:val="nil"/>
              <w:right w:val="nil"/>
            </w:tcBorders>
          </w:tcPr>
          <w:p w14:paraId="2312FC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7B27F7" w14:textId="77777777" w:rsidR="00631BE2" w:rsidRPr="002E3E9C" w:rsidRDefault="00631BE2" w:rsidP="006053EE">
            <w:pPr>
              <w:pStyle w:val="AmColumnHeading"/>
            </w:pPr>
            <w:r w:rsidRPr="002E3E9C">
              <w:t>Ændringsforslag</w:t>
            </w:r>
          </w:p>
        </w:tc>
      </w:tr>
      <w:tr w:rsidR="005A00AF" w:rsidRPr="002E3E9C" w14:paraId="3C8944F5" w14:textId="77777777" w:rsidTr="006053EE">
        <w:trPr>
          <w:jc w:val="center"/>
        </w:trPr>
        <w:tc>
          <w:tcPr>
            <w:tcW w:w="4876" w:type="dxa"/>
            <w:tcBorders>
              <w:top w:val="nil"/>
              <w:left w:val="nil"/>
              <w:bottom w:val="nil"/>
              <w:right w:val="nil"/>
            </w:tcBorders>
          </w:tcPr>
          <w:p w14:paraId="3EEA247C" w14:textId="77777777" w:rsidR="00631BE2" w:rsidRPr="002E3E9C" w:rsidRDefault="00631BE2" w:rsidP="006053EE">
            <w:pPr>
              <w:pStyle w:val="Normal6a"/>
            </w:pPr>
          </w:p>
        </w:tc>
        <w:tc>
          <w:tcPr>
            <w:tcW w:w="4876" w:type="dxa"/>
            <w:tcBorders>
              <w:top w:val="nil"/>
              <w:left w:val="nil"/>
              <w:bottom w:val="nil"/>
              <w:right w:val="nil"/>
            </w:tcBorders>
          </w:tcPr>
          <w:p w14:paraId="378676D3" w14:textId="77777777" w:rsidR="00631BE2" w:rsidRPr="002E3E9C" w:rsidRDefault="00631BE2" w:rsidP="006053EE">
            <w:pPr>
              <w:pStyle w:val="Normal6a"/>
            </w:pPr>
            <w:r w:rsidRPr="002E3E9C">
              <w:rPr>
                <w:b/>
                <w:i/>
              </w:rPr>
              <w:t>Ab.</w:t>
            </w:r>
            <w:r w:rsidRPr="002E3E9C">
              <w:tab/>
            </w:r>
            <w:r w:rsidRPr="002E3E9C">
              <w:rPr>
                <w:b/>
                <w:i/>
              </w:rPr>
              <w:t>der henviser til, at det er nødvendigt at sikre komplementaritet med NATO og undgå unødvendig overlapning af kapacitet;</w:t>
            </w:r>
          </w:p>
        </w:tc>
      </w:tr>
    </w:tbl>
    <w:p w14:paraId="79274FB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429B163" w14:textId="77777777" w:rsidR="00631BE2" w:rsidRPr="002E3E9C" w:rsidRDefault="00631BE2" w:rsidP="00631BE2">
      <w:r w:rsidRPr="002E3E9C">
        <w:rPr>
          <w:rStyle w:val="HideTWBExt"/>
          <w:color w:val="auto"/>
        </w:rPr>
        <w:t>&lt;/Amend&gt;</w:t>
      </w:r>
    </w:p>
    <w:p w14:paraId="224D81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w:t>
      </w:r>
      <w:r w:rsidRPr="002E3E9C">
        <w:rPr>
          <w:rStyle w:val="HideTWBExt"/>
          <w:color w:val="auto"/>
        </w:rPr>
        <w:t>&lt;/NumAm&gt;</w:t>
      </w:r>
    </w:p>
    <w:p w14:paraId="127214AB"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D8F932D" w14:textId="77777777" w:rsidR="00631BE2" w:rsidRPr="002E3E9C" w:rsidRDefault="00631BE2" w:rsidP="00631BE2">
      <w:pPr>
        <w:pStyle w:val="NormalBold"/>
      </w:pPr>
      <w:r w:rsidRPr="002E3E9C">
        <w:rPr>
          <w:rStyle w:val="HideTWBExt"/>
          <w:b w:val="0"/>
          <w:color w:val="auto"/>
        </w:rPr>
        <w:t>&lt;/RepeatBlock-By&gt;</w:t>
      </w:r>
    </w:p>
    <w:p w14:paraId="480E01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6B2174" w14:textId="77777777" w:rsidR="00631BE2" w:rsidRPr="002E3E9C" w:rsidRDefault="00631BE2" w:rsidP="00631BE2">
      <w:pPr>
        <w:pStyle w:val="NormalBold"/>
      </w:pPr>
      <w:r w:rsidRPr="002E3E9C">
        <w:rPr>
          <w:rStyle w:val="HideTWBExt"/>
          <w:color w:val="auto"/>
        </w:rPr>
        <w:t>&lt;Article&gt;</w:t>
      </w:r>
      <w:r w:rsidRPr="002E3E9C">
        <w:t>Betragtning A j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1BFED7" w14:textId="77777777" w:rsidTr="006053EE">
        <w:trPr>
          <w:trHeight w:hRule="exact" w:val="240"/>
          <w:jc w:val="center"/>
        </w:trPr>
        <w:tc>
          <w:tcPr>
            <w:tcW w:w="9752" w:type="dxa"/>
            <w:gridSpan w:val="2"/>
            <w:tcBorders>
              <w:top w:val="nil"/>
              <w:left w:val="nil"/>
              <w:bottom w:val="nil"/>
              <w:right w:val="nil"/>
            </w:tcBorders>
          </w:tcPr>
          <w:p w14:paraId="14EF3DA1" w14:textId="77777777" w:rsidR="00631BE2" w:rsidRPr="002E3E9C" w:rsidRDefault="00631BE2" w:rsidP="006053EE"/>
        </w:tc>
      </w:tr>
      <w:tr w:rsidR="005A00AF" w:rsidRPr="002E3E9C" w14:paraId="3762F97F" w14:textId="77777777" w:rsidTr="006053EE">
        <w:trPr>
          <w:trHeight w:val="240"/>
          <w:jc w:val="center"/>
        </w:trPr>
        <w:tc>
          <w:tcPr>
            <w:tcW w:w="4876" w:type="dxa"/>
            <w:tcBorders>
              <w:top w:val="nil"/>
              <w:left w:val="nil"/>
              <w:bottom w:val="nil"/>
              <w:right w:val="nil"/>
            </w:tcBorders>
          </w:tcPr>
          <w:p w14:paraId="020C3E2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B9DD13" w14:textId="77777777" w:rsidR="00631BE2" w:rsidRPr="002E3E9C" w:rsidRDefault="00631BE2" w:rsidP="006053EE">
            <w:pPr>
              <w:pStyle w:val="AmColumnHeading"/>
            </w:pPr>
            <w:r w:rsidRPr="002E3E9C">
              <w:t>Ændringsforslag</w:t>
            </w:r>
          </w:p>
        </w:tc>
      </w:tr>
      <w:tr w:rsidR="005A00AF" w:rsidRPr="002E3E9C" w14:paraId="00E22CD1" w14:textId="77777777" w:rsidTr="006053EE">
        <w:trPr>
          <w:jc w:val="center"/>
        </w:trPr>
        <w:tc>
          <w:tcPr>
            <w:tcW w:w="4876" w:type="dxa"/>
            <w:tcBorders>
              <w:top w:val="nil"/>
              <w:left w:val="nil"/>
              <w:bottom w:val="nil"/>
              <w:right w:val="nil"/>
            </w:tcBorders>
          </w:tcPr>
          <w:p w14:paraId="6B0A5493" w14:textId="77777777" w:rsidR="00631BE2" w:rsidRPr="002E3E9C" w:rsidRDefault="00631BE2" w:rsidP="006053EE">
            <w:pPr>
              <w:pStyle w:val="Normal6a"/>
            </w:pPr>
          </w:p>
        </w:tc>
        <w:tc>
          <w:tcPr>
            <w:tcW w:w="4876" w:type="dxa"/>
            <w:tcBorders>
              <w:top w:val="nil"/>
              <w:left w:val="nil"/>
              <w:bottom w:val="nil"/>
              <w:right w:val="nil"/>
            </w:tcBorders>
          </w:tcPr>
          <w:p w14:paraId="065B8AA2" w14:textId="77777777" w:rsidR="00631BE2" w:rsidRPr="002E3E9C" w:rsidRDefault="00631BE2" w:rsidP="006053EE">
            <w:pPr>
              <w:pStyle w:val="Normal6a"/>
            </w:pPr>
            <w:r w:rsidRPr="002E3E9C">
              <w:rPr>
                <w:b/>
                <w:i/>
              </w:rPr>
              <w:t>Aj.</w:t>
            </w:r>
            <w:r w:rsidRPr="002E3E9C">
              <w:tab/>
            </w:r>
            <w:r w:rsidRPr="002E3E9C">
              <w:rPr>
                <w:b/>
                <w:i/>
              </w:rPr>
              <w:t>der henviser til, at Sverige den 7. marts 2024 blev nyt medlem af Den Nordatlantiske Traktats Organisation (NATO);</w:t>
            </w:r>
          </w:p>
        </w:tc>
      </w:tr>
    </w:tbl>
    <w:p w14:paraId="7FDDF7B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175CEC7" w14:textId="77777777" w:rsidR="00631BE2" w:rsidRPr="002E3E9C" w:rsidRDefault="00631BE2" w:rsidP="00631BE2">
      <w:r w:rsidRPr="002E3E9C">
        <w:rPr>
          <w:rStyle w:val="HideTWBExt"/>
          <w:color w:val="auto"/>
        </w:rPr>
        <w:t>&lt;/Amend&gt;</w:t>
      </w:r>
    </w:p>
    <w:p w14:paraId="454BAD1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w:t>
      </w:r>
      <w:r w:rsidRPr="002E3E9C">
        <w:rPr>
          <w:rStyle w:val="HideTWBExt"/>
          <w:color w:val="auto"/>
        </w:rPr>
        <w:t>&lt;/NumAm&gt;</w:t>
      </w:r>
    </w:p>
    <w:p w14:paraId="033BB14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240CE8E8" w14:textId="77777777" w:rsidR="00631BE2" w:rsidRPr="002E3E9C" w:rsidRDefault="00631BE2" w:rsidP="00631BE2">
      <w:pPr>
        <w:pStyle w:val="NormalBold"/>
      </w:pPr>
      <w:r w:rsidRPr="002E3E9C">
        <w:rPr>
          <w:rStyle w:val="HideTWBExt"/>
          <w:b w:val="0"/>
          <w:color w:val="auto"/>
        </w:rPr>
        <w:t>&lt;/RepeatBlock-By&gt;</w:t>
      </w:r>
    </w:p>
    <w:p w14:paraId="1E4FC64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57672E6" w14:textId="77777777" w:rsidR="00631BE2" w:rsidRPr="002E3E9C" w:rsidRDefault="00631BE2" w:rsidP="00631BE2">
      <w:pPr>
        <w:pStyle w:val="NormalBold"/>
      </w:pPr>
      <w:r w:rsidRPr="002E3E9C">
        <w:rPr>
          <w:rStyle w:val="HideTWBExt"/>
          <w:color w:val="auto"/>
        </w:rPr>
        <w:t>&lt;Article&gt;</w:t>
      </w:r>
      <w:r w:rsidRPr="002E3E9C">
        <w:t>Betragtning A w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DD1C88A" w14:textId="77777777" w:rsidTr="006053EE">
        <w:trPr>
          <w:trHeight w:hRule="exact" w:val="240"/>
          <w:jc w:val="center"/>
        </w:trPr>
        <w:tc>
          <w:tcPr>
            <w:tcW w:w="9752" w:type="dxa"/>
            <w:gridSpan w:val="2"/>
            <w:tcBorders>
              <w:top w:val="nil"/>
              <w:left w:val="nil"/>
              <w:bottom w:val="nil"/>
              <w:right w:val="nil"/>
            </w:tcBorders>
          </w:tcPr>
          <w:p w14:paraId="5C22CAFA" w14:textId="77777777" w:rsidR="00631BE2" w:rsidRPr="002E3E9C" w:rsidRDefault="00631BE2" w:rsidP="006053EE"/>
        </w:tc>
      </w:tr>
      <w:tr w:rsidR="005A00AF" w:rsidRPr="002E3E9C" w14:paraId="4F303C1C" w14:textId="77777777" w:rsidTr="006053EE">
        <w:trPr>
          <w:trHeight w:val="240"/>
          <w:jc w:val="center"/>
        </w:trPr>
        <w:tc>
          <w:tcPr>
            <w:tcW w:w="4876" w:type="dxa"/>
            <w:tcBorders>
              <w:top w:val="nil"/>
              <w:left w:val="nil"/>
              <w:bottom w:val="nil"/>
              <w:right w:val="nil"/>
            </w:tcBorders>
          </w:tcPr>
          <w:p w14:paraId="3407294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1C860A4" w14:textId="77777777" w:rsidR="00631BE2" w:rsidRPr="002E3E9C" w:rsidRDefault="00631BE2" w:rsidP="006053EE">
            <w:pPr>
              <w:pStyle w:val="AmColumnHeading"/>
            </w:pPr>
            <w:r w:rsidRPr="002E3E9C">
              <w:t>Ændringsforslag</w:t>
            </w:r>
          </w:p>
        </w:tc>
      </w:tr>
      <w:tr w:rsidR="005A00AF" w:rsidRPr="002E3E9C" w14:paraId="77EEF7D9" w14:textId="77777777" w:rsidTr="006053EE">
        <w:trPr>
          <w:jc w:val="center"/>
        </w:trPr>
        <w:tc>
          <w:tcPr>
            <w:tcW w:w="4876" w:type="dxa"/>
            <w:tcBorders>
              <w:top w:val="nil"/>
              <w:left w:val="nil"/>
              <w:bottom w:val="nil"/>
              <w:right w:val="nil"/>
            </w:tcBorders>
          </w:tcPr>
          <w:p w14:paraId="087ED16C" w14:textId="77777777" w:rsidR="00631BE2" w:rsidRPr="002E3E9C" w:rsidRDefault="00631BE2" w:rsidP="006053EE">
            <w:pPr>
              <w:pStyle w:val="Normal6a"/>
            </w:pPr>
          </w:p>
        </w:tc>
        <w:tc>
          <w:tcPr>
            <w:tcW w:w="4876" w:type="dxa"/>
            <w:tcBorders>
              <w:top w:val="nil"/>
              <w:left w:val="nil"/>
              <w:bottom w:val="nil"/>
              <w:right w:val="nil"/>
            </w:tcBorders>
          </w:tcPr>
          <w:p w14:paraId="0434C825" w14:textId="77777777" w:rsidR="00631BE2" w:rsidRPr="002E3E9C" w:rsidRDefault="00631BE2" w:rsidP="006053EE">
            <w:pPr>
              <w:pStyle w:val="Normal6a"/>
            </w:pPr>
            <w:r w:rsidRPr="002E3E9C">
              <w:rPr>
                <w:b/>
                <w:i/>
              </w:rPr>
              <w:t>Aw.</w:t>
            </w:r>
            <w:r w:rsidRPr="002E3E9C">
              <w:tab/>
            </w:r>
            <w:r w:rsidRPr="002E3E9C">
              <w:rPr>
                <w:b/>
                <w:i/>
              </w:rPr>
              <w:t xml:space="preserve">der henviser til, at EU som beskrevet i det strategiske kompas skal gå videre med sin ambition om at opnå åben strategisk autonomi og teknologisk suverænitet og samtidig styrke sine partnerskaber med ligesindede partnere </w:t>
            </w:r>
            <w:r w:rsidRPr="002E3E9C">
              <w:rPr>
                <w:b/>
                <w:i/>
              </w:rPr>
              <w:lastRenderedPageBreak/>
              <w:t>for at beskytte sine egne og sine allieredes og naboers værdier og interesser;</w:t>
            </w:r>
          </w:p>
        </w:tc>
      </w:tr>
    </w:tbl>
    <w:p w14:paraId="25A739D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B61D5AE" w14:textId="77777777" w:rsidR="00631BE2" w:rsidRPr="002E3E9C" w:rsidRDefault="00631BE2" w:rsidP="00631BE2">
      <w:r w:rsidRPr="002E3E9C">
        <w:rPr>
          <w:rStyle w:val="HideTWBExt"/>
          <w:color w:val="auto"/>
        </w:rPr>
        <w:t>&lt;/Amend&gt;</w:t>
      </w:r>
    </w:p>
    <w:p w14:paraId="15ED3F1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w:t>
      </w:r>
      <w:r w:rsidRPr="002E3E9C">
        <w:rPr>
          <w:rStyle w:val="HideTWBExt"/>
          <w:color w:val="auto"/>
        </w:rPr>
        <w:t>&lt;/NumAm&gt;</w:t>
      </w:r>
    </w:p>
    <w:p w14:paraId="499ACE6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52EDB005" w14:textId="77777777" w:rsidR="00631BE2" w:rsidRPr="002E3E9C" w:rsidRDefault="00631BE2" w:rsidP="00631BE2">
      <w:pPr>
        <w:pStyle w:val="NormalBold"/>
      </w:pPr>
      <w:r w:rsidRPr="002E3E9C">
        <w:rPr>
          <w:rStyle w:val="HideTWBExt"/>
          <w:b w:val="0"/>
          <w:color w:val="auto"/>
        </w:rPr>
        <w:t>&lt;/RepeatBlock-By&gt;</w:t>
      </w:r>
    </w:p>
    <w:p w14:paraId="03867EC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BAF674" w14:textId="77777777" w:rsidR="00631BE2" w:rsidRPr="002E3E9C" w:rsidRDefault="00631BE2" w:rsidP="00631BE2">
      <w:pPr>
        <w:pStyle w:val="NormalBold"/>
      </w:pPr>
      <w:r w:rsidRPr="002E3E9C">
        <w:rPr>
          <w:rStyle w:val="HideTWBExt"/>
          <w:color w:val="auto"/>
        </w:rPr>
        <w:t>&lt;Article&gt;</w:t>
      </w:r>
      <w:r w:rsidRPr="002E3E9C">
        <w:t>Betragtning A x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A97BE7A" w14:textId="77777777" w:rsidTr="006053EE">
        <w:trPr>
          <w:trHeight w:hRule="exact" w:val="240"/>
          <w:jc w:val="center"/>
        </w:trPr>
        <w:tc>
          <w:tcPr>
            <w:tcW w:w="9752" w:type="dxa"/>
            <w:gridSpan w:val="2"/>
            <w:tcBorders>
              <w:top w:val="nil"/>
              <w:left w:val="nil"/>
              <w:bottom w:val="nil"/>
              <w:right w:val="nil"/>
            </w:tcBorders>
          </w:tcPr>
          <w:p w14:paraId="748DAFA2" w14:textId="77777777" w:rsidR="00631BE2" w:rsidRPr="002E3E9C" w:rsidRDefault="00631BE2" w:rsidP="006053EE"/>
        </w:tc>
      </w:tr>
      <w:tr w:rsidR="005A00AF" w:rsidRPr="002E3E9C" w14:paraId="6F9F6D04" w14:textId="77777777" w:rsidTr="006053EE">
        <w:trPr>
          <w:trHeight w:val="240"/>
          <w:jc w:val="center"/>
        </w:trPr>
        <w:tc>
          <w:tcPr>
            <w:tcW w:w="4876" w:type="dxa"/>
            <w:tcBorders>
              <w:top w:val="nil"/>
              <w:left w:val="nil"/>
              <w:bottom w:val="nil"/>
              <w:right w:val="nil"/>
            </w:tcBorders>
          </w:tcPr>
          <w:p w14:paraId="2A734C6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47C00D" w14:textId="77777777" w:rsidR="00631BE2" w:rsidRPr="002E3E9C" w:rsidRDefault="00631BE2" w:rsidP="006053EE">
            <w:pPr>
              <w:pStyle w:val="AmColumnHeading"/>
            </w:pPr>
            <w:r w:rsidRPr="002E3E9C">
              <w:t>Ændringsforslag</w:t>
            </w:r>
          </w:p>
        </w:tc>
      </w:tr>
      <w:tr w:rsidR="005A00AF" w:rsidRPr="002E3E9C" w14:paraId="584E74EB" w14:textId="77777777" w:rsidTr="006053EE">
        <w:trPr>
          <w:jc w:val="center"/>
        </w:trPr>
        <w:tc>
          <w:tcPr>
            <w:tcW w:w="4876" w:type="dxa"/>
            <w:tcBorders>
              <w:top w:val="nil"/>
              <w:left w:val="nil"/>
              <w:bottom w:val="nil"/>
              <w:right w:val="nil"/>
            </w:tcBorders>
          </w:tcPr>
          <w:p w14:paraId="5226186E" w14:textId="77777777" w:rsidR="00631BE2" w:rsidRPr="002E3E9C" w:rsidRDefault="00631BE2" w:rsidP="006053EE">
            <w:pPr>
              <w:pStyle w:val="Normal6a"/>
            </w:pPr>
          </w:p>
        </w:tc>
        <w:tc>
          <w:tcPr>
            <w:tcW w:w="4876" w:type="dxa"/>
            <w:tcBorders>
              <w:top w:val="nil"/>
              <w:left w:val="nil"/>
              <w:bottom w:val="nil"/>
              <w:right w:val="nil"/>
            </w:tcBorders>
          </w:tcPr>
          <w:p w14:paraId="1A84160B" w14:textId="509AA8C2" w:rsidR="00631BE2" w:rsidRPr="002E3E9C" w:rsidRDefault="00631BE2" w:rsidP="006053EE">
            <w:pPr>
              <w:pStyle w:val="Normal6a"/>
            </w:pPr>
            <w:r w:rsidRPr="002E3E9C">
              <w:rPr>
                <w:b/>
                <w:i/>
              </w:rPr>
              <w:t>Ax.</w:t>
            </w:r>
            <w:r w:rsidRPr="002E3E9C">
              <w:tab/>
            </w:r>
            <w:r w:rsidRPr="002E3E9C">
              <w:rPr>
                <w:b/>
                <w:i/>
              </w:rPr>
              <w:t>der henviser til, at Kommission</w:t>
            </w:r>
            <w:r w:rsidR="00C15F90" w:rsidRPr="002E3E9C">
              <w:rPr>
                <w:b/>
                <w:i/>
              </w:rPr>
              <w:t>en</w:t>
            </w:r>
            <w:r w:rsidRPr="002E3E9C">
              <w:rPr>
                <w:b/>
                <w:i/>
              </w:rPr>
              <w:t xml:space="preserve"> i 2024 har offentliggjort sine forslag til en strategi for den europæiske forsvarsindustri (EDIS) og et program for den europæiske forsvarsindustri (EDIP); der henviser til, at de lovgivningsmæssige forhandlinger i Europa-Parlamentet og Rådet stadig er i gang, og at forslagene skal forhandles mellem institutionerne;</w:t>
            </w:r>
          </w:p>
        </w:tc>
      </w:tr>
    </w:tbl>
    <w:p w14:paraId="54E83B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C4B1EE8" w14:textId="77777777" w:rsidR="00631BE2" w:rsidRPr="002E3E9C" w:rsidRDefault="00631BE2" w:rsidP="00631BE2">
      <w:r w:rsidRPr="002E3E9C">
        <w:rPr>
          <w:rStyle w:val="HideTWBExt"/>
          <w:color w:val="auto"/>
        </w:rPr>
        <w:t>&lt;/Amend&gt;</w:t>
      </w:r>
    </w:p>
    <w:p w14:paraId="6FA752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w:t>
      </w:r>
      <w:r w:rsidRPr="002E3E9C">
        <w:rPr>
          <w:rStyle w:val="HideTWBExt"/>
          <w:color w:val="auto"/>
        </w:rPr>
        <w:t>&lt;/NumAm&gt;</w:t>
      </w:r>
    </w:p>
    <w:p w14:paraId="0116738B"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555B5544" w14:textId="77777777" w:rsidR="00631BE2" w:rsidRPr="002E3E9C" w:rsidRDefault="00631BE2" w:rsidP="00631BE2">
      <w:pPr>
        <w:pStyle w:val="NormalBold"/>
      </w:pPr>
      <w:r w:rsidRPr="002E3E9C">
        <w:rPr>
          <w:rStyle w:val="HideTWBExt"/>
          <w:b w:val="0"/>
          <w:color w:val="auto"/>
        </w:rPr>
        <w:t>&lt;/RepeatBlock-By&gt;</w:t>
      </w:r>
    </w:p>
    <w:p w14:paraId="2BE2ED4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BB52DA8" w14:textId="77777777" w:rsidR="00631BE2" w:rsidRPr="002E3E9C" w:rsidRDefault="00631BE2" w:rsidP="00631BE2">
      <w:pPr>
        <w:pStyle w:val="NormalBold"/>
      </w:pPr>
      <w:r w:rsidRPr="002E3E9C">
        <w:rPr>
          <w:rStyle w:val="HideTWBExt"/>
          <w:color w:val="auto"/>
        </w:rPr>
        <w:t>&lt;Article&gt;</w:t>
      </w:r>
      <w:r w:rsidRPr="002E3E9C">
        <w:t>Betragtning A g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521EB40" w14:textId="77777777" w:rsidTr="006053EE">
        <w:trPr>
          <w:trHeight w:hRule="exact" w:val="240"/>
          <w:jc w:val="center"/>
        </w:trPr>
        <w:tc>
          <w:tcPr>
            <w:tcW w:w="9752" w:type="dxa"/>
            <w:gridSpan w:val="2"/>
            <w:tcBorders>
              <w:top w:val="nil"/>
              <w:left w:val="nil"/>
              <w:bottom w:val="nil"/>
              <w:right w:val="nil"/>
            </w:tcBorders>
          </w:tcPr>
          <w:p w14:paraId="30A56BB6" w14:textId="77777777" w:rsidR="00631BE2" w:rsidRPr="002E3E9C" w:rsidRDefault="00631BE2" w:rsidP="006053EE"/>
        </w:tc>
      </w:tr>
      <w:tr w:rsidR="005A00AF" w:rsidRPr="002E3E9C" w14:paraId="4B8F390F" w14:textId="77777777" w:rsidTr="006053EE">
        <w:trPr>
          <w:trHeight w:val="240"/>
          <w:jc w:val="center"/>
        </w:trPr>
        <w:tc>
          <w:tcPr>
            <w:tcW w:w="4876" w:type="dxa"/>
            <w:tcBorders>
              <w:top w:val="nil"/>
              <w:left w:val="nil"/>
              <w:bottom w:val="nil"/>
              <w:right w:val="nil"/>
            </w:tcBorders>
          </w:tcPr>
          <w:p w14:paraId="114AD0B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34D2FD" w14:textId="77777777" w:rsidR="00631BE2" w:rsidRPr="002E3E9C" w:rsidRDefault="00631BE2" w:rsidP="006053EE">
            <w:pPr>
              <w:pStyle w:val="AmColumnHeading"/>
            </w:pPr>
            <w:r w:rsidRPr="002E3E9C">
              <w:t>Ændringsforslag</w:t>
            </w:r>
          </w:p>
        </w:tc>
      </w:tr>
      <w:tr w:rsidR="005A00AF" w:rsidRPr="002E3E9C" w14:paraId="4889FF71" w14:textId="77777777" w:rsidTr="006053EE">
        <w:trPr>
          <w:jc w:val="center"/>
        </w:trPr>
        <w:tc>
          <w:tcPr>
            <w:tcW w:w="4876" w:type="dxa"/>
            <w:tcBorders>
              <w:top w:val="nil"/>
              <w:left w:val="nil"/>
              <w:bottom w:val="nil"/>
              <w:right w:val="nil"/>
            </w:tcBorders>
          </w:tcPr>
          <w:p w14:paraId="508CC5BF" w14:textId="77777777" w:rsidR="00631BE2" w:rsidRPr="002E3E9C" w:rsidRDefault="00631BE2" w:rsidP="006053EE">
            <w:pPr>
              <w:pStyle w:val="Normal6a"/>
            </w:pPr>
          </w:p>
        </w:tc>
        <w:tc>
          <w:tcPr>
            <w:tcW w:w="4876" w:type="dxa"/>
            <w:tcBorders>
              <w:top w:val="nil"/>
              <w:left w:val="nil"/>
              <w:bottom w:val="nil"/>
              <w:right w:val="nil"/>
            </w:tcBorders>
          </w:tcPr>
          <w:p w14:paraId="438B0D4C" w14:textId="77777777" w:rsidR="00631BE2" w:rsidRPr="002E3E9C" w:rsidRDefault="00631BE2" w:rsidP="006053EE">
            <w:pPr>
              <w:pStyle w:val="Normal6a"/>
            </w:pPr>
            <w:r w:rsidRPr="002E3E9C">
              <w:rPr>
                <w:b/>
                <w:i/>
              </w:rPr>
              <w:t>Ag.</w:t>
            </w:r>
            <w:r w:rsidRPr="002E3E9C">
              <w:tab/>
            </w:r>
            <w:r w:rsidRPr="002E3E9C">
              <w:rPr>
                <w:b/>
                <w:i/>
              </w:rPr>
              <w:t>der henviser til, at den nuværende vanskelige geopolitiske situation tydeliggør det presserende behov for at styrke EU's sikkerheds</w:t>
            </w:r>
            <w:r w:rsidRPr="002E3E9C">
              <w:rPr>
                <w:b/>
                <w:i/>
              </w:rPr>
              <w:noBreakHyphen/>
              <w:t xml:space="preserve"> og forsvarskapacitet, bl.a. ved at bygge videre på den hidtil usete støtte til Ukraine, navnlig igennem den europæiske fredsfacilitet, forordningen om oprettelse af instrumentet til styrkelse af den europæiske forsvarsindustri gennem fælles indkøb (EDIRPA) og forordningen om støtte til produktion af ammunition </w:t>
            </w:r>
            <w:r w:rsidRPr="002E3E9C">
              <w:rPr>
                <w:b/>
                <w:i/>
              </w:rPr>
              <w:lastRenderedPageBreak/>
              <w:t>(ASAP) samt igennem PESCO-projekter og militære og civile FSFP-missioner; der henviser til, at opgraderingen af EU's sikkerheds</w:t>
            </w:r>
            <w:r w:rsidRPr="002E3E9C">
              <w:rPr>
                <w:b/>
                <w:i/>
              </w:rPr>
              <w:noBreakHyphen/>
              <w:t xml:space="preserve"> og forsvarskapacitet også vil skulle bygge på programmet for den europæiske forsvarsindustri (EDIP), som har til formål at dække de behov, der endnu ikke er opfyldt efter vedtagelsen af forordningen om støtte til produktion af ammunition (ASAP) og forordningen om oprettelse af instrumentet til styrkelse af den europæiske forsvarsindustri gennem fælles indkøb (EDIRPA), som er kortsigtede nødforanstaltninger;</w:t>
            </w:r>
          </w:p>
        </w:tc>
      </w:tr>
    </w:tbl>
    <w:p w14:paraId="71195B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4E8970B" w14:textId="77777777" w:rsidR="00631BE2" w:rsidRPr="002E3E9C" w:rsidRDefault="00631BE2" w:rsidP="00631BE2">
      <w:r w:rsidRPr="002E3E9C">
        <w:rPr>
          <w:rStyle w:val="HideTWBExt"/>
          <w:color w:val="auto"/>
        </w:rPr>
        <w:t>&lt;/Amend&gt;</w:t>
      </w:r>
    </w:p>
    <w:p w14:paraId="148D9A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w:t>
      </w:r>
      <w:r w:rsidRPr="002E3E9C">
        <w:rPr>
          <w:rStyle w:val="HideTWBExt"/>
          <w:color w:val="auto"/>
        </w:rPr>
        <w:t>&lt;/NumAm&gt;</w:t>
      </w:r>
    </w:p>
    <w:p w14:paraId="1767155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8AB39C5" w14:textId="77777777" w:rsidR="00631BE2" w:rsidRPr="002E3E9C" w:rsidRDefault="00631BE2" w:rsidP="00631BE2">
      <w:pPr>
        <w:pStyle w:val="NormalBold"/>
      </w:pPr>
      <w:r w:rsidRPr="002E3E9C">
        <w:rPr>
          <w:rStyle w:val="HideTWBExt"/>
          <w:b w:val="0"/>
          <w:color w:val="auto"/>
        </w:rPr>
        <w:t>&lt;/RepeatBlock-By&gt;</w:t>
      </w:r>
    </w:p>
    <w:p w14:paraId="0BD4221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2DB3C9" w14:textId="77777777" w:rsidR="00631BE2" w:rsidRPr="002E3E9C" w:rsidRDefault="00631BE2" w:rsidP="00631BE2">
      <w:pPr>
        <w:pStyle w:val="NormalBold"/>
      </w:pPr>
      <w:r w:rsidRPr="002E3E9C">
        <w:rPr>
          <w:rStyle w:val="HideTWBExt"/>
          <w:color w:val="auto"/>
        </w:rPr>
        <w:t>&lt;Article&gt;</w:t>
      </w:r>
      <w:r w:rsidRPr="002E3E9C">
        <w:t>Betragtning A aa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E8836BD" w14:textId="77777777" w:rsidTr="006053EE">
        <w:trPr>
          <w:trHeight w:hRule="exact" w:val="240"/>
          <w:jc w:val="center"/>
        </w:trPr>
        <w:tc>
          <w:tcPr>
            <w:tcW w:w="9752" w:type="dxa"/>
            <w:gridSpan w:val="2"/>
            <w:tcBorders>
              <w:top w:val="nil"/>
              <w:left w:val="nil"/>
              <w:bottom w:val="nil"/>
              <w:right w:val="nil"/>
            </w:tcBorders>
          </w:tcPr>
          <w:p w14:paraId="48570C85" w14:textId="77777777" w:rsidR="00631BE2" w:rsidRPr="002E3E9C" w:rsidRDefault="00631BE2" w:rsidP="006053EE"/>
        </w:tc>
      </w:tr>
      <w:tr w:rsidR="005A00AF" w:rsidRPr="002E3E9C" w14:paraId="19FAE2AC" w14:textId="77777777" w:rsidTr="006053EE">
        <w:trPr>
          <w:trHeight w:val="240"/>
          <w:jc w:val="center"/>
        </w:trPr>
        <w:tc>
          <w:tcPr>
            <w:tcW w:w="4876" w:type="dxa"/>
            <w:tcBorders>
              <w:top w:val="nil"/>
              <w:left w:val="nil"/>
              <w:bottom w:val="nil"/>
              <w:right w:val="nil"/>
            </w:tcBorders>
          </w:tcPr>
          <w:p w14:paraId="5AA8C42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790D2B" w14:textId="77777777" w:rsidR="00631BE2" w:rsidRPr="002E3E9C" w:rsidRDefault="00631BE2" w:rsidP="006053EE">
            <w:pPr>
              <w:pStyle w:val="AmColumnHeading"/>
            </w:pPr>
            <w:r w:rsidRPr="002E3E9C">
              <w:t>Ændringsforslag</w:t>
            </w:r>
          </w:p>
        </w:tc>
      </w:tr>
      <w:tr w:rsidR="005A00AF" w:rsidRPr="002E3E9C" w14:paraId="59613675" w14:textId="77777777" w:rsidTr="006053EE">
        <w:trPr>
          <w:jc w:val="center"/>
        </w:trPr>
        <w:tc>
          <w:tcPr>
            <w:tcW w:w="4876" w:type="dxa"/>
            <w:tcBorders>
              <w:top w:val="nil"/>
              <w:left w:val="nil"/>
              <w:bottom w:val="nil"/>
              <w:right w:val="nil"/>
            </w:tcBorders>
          </w:tcPr>
          <w:p w14:paraId="48D68EDD" w14:textId="77777777" w:rsidR="00631BE2" w:rsidRPr="002E3E9C" w:rsidRDefault="00631BE2" w:rsidP="006053EE">
            <w:pPr>
              <w:pStyle w:val="Normal6a"/>
            </w:pPr>
          </w:p>
        </w:tc>
        <w:tc>
          <w:tcPr>
            <w:tcW w:w="4876" w:type="dxa"/>
            <w:tcBorders>
              <w:top w:val="nil"/>
              <w:left w:val="nil"/>
              <w:bottom w:val="nil"/>
              <w:right w:val="nil"/>
            </w:tcBorders>
          </w:tcPr>
          <w:p w14:paraId="6A339ED5" w14:textId="77777777" w:rsidR="00631BE2" w:rsidRPr="002E3E9C" w:rsidRDefault="00631BE2" w:rsidP="006053EE">
            <w:pPr>
              <w:pStyle w:val="Normal6a"/>
            </w:pPr>
            <w:r w:rsidRPr="002E3E9C">
              <w:rPr>
                <w:b/>
                <w:i/>
              </w:rPr>
              <w:t>Aaa.</w:t>
            </w:r>
            <w:r w:rsidRPr="002E3E9C">
              <w:tab/>
            </w:r>
            <w:r w:rsidRPr="002E3E9C">
              <w:rPr>
                <w:b/>
                <w:i/>
              </w:rPr>
              <w:t>der henviser til, at opbygning af kapacitet og tilpasning heraf til de militære behov kræver, at der udvikles en fælles strategisk kultur, trusselsopfattelse og fælles løsninger, som kombineres i doktriner og koncepter;</w:t>
            </w:r>
          </w:p>
        </w:tc>
      </w:tr>
    </w:tbl>
    <w:p w14:paraId="0173019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11DF71" w14:textId="77777777" w:rsidR="00631BE2" w:rsidRPr="002E3E9C" w:rsidRDefault="00631BE2" w:rsidP="00631BE2">
      <w:r w:rsidRPr="002E3E9C">
        <w:rPr>
          <w:rStyle w:val="HideTWBExt"/>
          <w:color w:val="auto"/>
        </w:rPr>
        <w:t>&lt;/Amend&gt;</w:t>
      </w:r>
    </w:p>
    <w:p w14:paraId="7F9782C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w:t>
      </w:r>
      <w:r w:rsidRPr="002E3E9C">
        <w:rPr>
          <w:rStyle w:val="HideTWBExt"/>
          <w:color w:val="auto"/>
        </w:rPr>
        <w:t>&lt;/NumAm&gt;</w:t>
      </w:r>
    </w:p>
    <w:p w14:paraId="728048B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3E7227E3" w14:textId="77777777" w:rsidR="00631BE2" w:rsidRPr="002E3E9C" w:rsidRDefault="00631BE2" w:rsidP="00631BE2">
      <w:pPr>
        <w:pStyle w:val="NormalBold"/>
      </w:pPr>
      <w:r w:rsidRPr="002E3E9C">
        <w:rPr>
          <w:rStyle w:val="HideTWBExt"/>
          <w:b w:val="0"/>
          <w:color w:val="auto"/>
        </w:rPr>
        <w:t>&lt;/RepeatBlock-By&gt;</w:t>
      </w:r>
    </w:p>
    <w:p w14:paraId="3C710B1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C3C3E7" w14:textId="77777777" w:rsidR="00631BE2" w:rsidRPr="002E3E9C" w:rsidRDefault="00631BE2" w:rsidP="00631BE2">
      <w:pPr>
        <w:pStyle w:val="NormalBold"/>
      </w:pPr>
      <w:r w:rsidRPr="002E3E9C">
        <w:rPr>
          <w:rStyle w:val="HideTWBExt"/>
          <w:color w:val="auto"/>
        </w:rPr>
        <w:t>&lt;Article&gt;</w:t>
      </w:r>
      <w:r w:rsidRPr="002E3E9C">
        <w:t>Betragtning A ab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618DEFD" w14:textId="77777777" w:rsidTr="006053EE">
        <w:trPr>
          <w:trHeight w:hRule="exact" w:val="240"/>
          <w:jc w:val="center"/>
        </w:trPr>
        <w:tc>
          <w:tcPr>
            <w:tcW w:w="9752" w:type="dxa"/>
            <w:gridSpan w:val="2"/>
            <w:tcBorders>
              <w:top w:val="nil"/>
              <w:left w:val="nil"/>
              <w:bottom w:val="nil"/>
              <w:right w:val="nil"/>
            </w:tcBorders>
          </w:tcPr>
          <w:p w14:paraId="0C3F5E7F" w14:textId="77777777" w:rsidR="00631BE2" w:rsidRPr="002E3E9C" w:rsidRDefault="00631BE2" w:rsidP="006053EE"/>
        </w:tc>
      </w:tr>
      <w:tr w:rsidR="005A00AF" w:rsidRPr="002E3E9C" w14:paraId="71E73470" w14:textId="77777777" w:rsidTr="006053EE">
        <w:trPr>
          <w:trHeight w:val="240"/>
          <w:jc w:val="center"/>
        </w:trPr>
        <w:tc>
          <w:tcPr>
            <w:tcW w:w="4876" w:type="dxa"/>
            <w:tcBorders>
              <w:top w:val="nil"/>
              <w:left w:val="nil"/>
              <w:bottom w:val="nil"/>
              <w:right w:val="nil"/>
            </w:tcBorders>
          </w:tcPr>
          <w:p w14:paraId="332F7A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71200C" w14:textId="77777777" w:rsidR="00631BE2" w:rsidRPr="002E3E9C" w:rsidRDefault="00631BE2" w:rsidP="006053EE">
            <w:pPr>
              <w:pStyle w:val="AmColumnHeading"/>
            </w:pPr>
            <w:r w:rsidRPr="002E3E9C">
              <w:t>Ændringsforslag</w:t>
            </w:r>
          </w:p>
        </w:tc>
      </w:tr>
      <w:tr w:rsidR="005A00AF" w:rsidRPr="002E3E9C" w14:paraId="70EF1269" w14:textId="77777777" w:rsidTr="006053EE">
        <w:trPr>
          <w:jc w:val="center"/>
        </w:trPr>
        <w:tc>
          <w:tcPr>
            <w:tcW w:w="4876" w:type="dxa"/>
            <w:tcBorders>
              <w:top w:val="nil"/>
              <w:left w:val="nil"/>
              <w:bottom w:val="nil"/>
              <w:right w:val="nil"/>
            </w:tcBorders>
          </w:tcPr>
          <w:p w14:paraId="4DD3A2D9" w14:textId="77777777" w:rsidR="00631BE2" w:rsidRPr="002E3E9C" w:rsidRDefault="00631BE2" w:rsidP="006053EE">
            <w:pPr>
              <w:pStyle w:val="Normal6a"/>
            </w:pPr>
          </w:p>
        </w:tc>
        <w:tc>
          <w:tcPr>
            <w:tcW w:w="4876" w:type="dxa"/>
            <w:tcBorders>
              <w:top w:val="nil"/>
              <w:left w:val="nil"/>
              <w:bottom w:val="nil"/>
              <w:right w:val="nil"/>
            </w:tcBorders>
          </w:tcPr>
          <w:p w14:paraId="4B1B49E7" w14:textId="77777777" w:rsidR="00631BE2" w:rsidRPr="002E3E9C" w:rsidRDefault="00631BE2" w:rsidP="006053EE">
            <w:pPr>
              <w:pStyle w:val="Normal6a"/>
            </w:pPr>
            <w:r w:rsidRPr="002E3E9C">
              <w:rPr>
                <w:b/>
                <w:i/>
              </w:rPr>
              <w:t>Aab.</w:t>
            </w:r>
            <w:r w:rsidRPr="002E3E9C">
              <w:tab/>
            </w:r>
            <w:r w:rsidRPr="002E3E9C">
              <w:rPr>
                <w:b/>
                <w:i/>
              </w:rPr>
              <w:t xml:space="preserve">der henviser til, at maksimering af EU's og medlemsstaternes forsvarskapacitet kræver et mere </w:t>
            </w:r>
            <w:r w:rsidRPr="002E3E9C">
              <w:rPr>
                <w:b/>
                <w:i/>
              </w:rPr>
              <w:lastRenderedPageBreak/>
              <w:t>velovervejet udgiftsbudget og fælles indkøb i større omfang;</w:t>
            </w:r>
          </w:p>
        </w:tc>
      </w:tr>
    </w:tbl>
    <w:p w14:paraId="1EA22AC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4FC5AC" w14:textId="77777777" w:rsidR="00631BE2" w:rsidRPr="002E3E9C" w:rsidRDefault="00631BE2" w:rsidP="00631BE2">
      <w:r w:rsidRPr="002E3E9C">
        <w:rPr>
          <w:rStyle w:val="HideTWBExt"/>
          <w:color w:val="auto"/>
        </w:rPr>
        <w:t>&lt;/Amend&gt;</w:t>
      </w:r>
    </w:p>
    <w:p w14:paraId="4EB8DFC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w:t>
      </w:r>
      <w:r w:rsidRPr="002E3E9C">
        <w:rPr>
          <w:rStyle w:val="HideTWBExt"/>
          <w:color w:val="auto"/>
        </w:rPr>
        <w:t>&lt;/NumAm&gt;</w:t>
      </w:r>
    </w:p>
    <w:p w14:paraId="256E30C3"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0F515D4B" w14:textId="77777777" w:rsidR="00631BE2" w:rsidRPr="002E3E9C" w:rsidRDefault="00631BE2" w:rsidP="00631BE2">
      <w:pPr>
        <w:pStyle w:val="NormalBold"/>
      </w:pPr>
      <w:r w:rsidRPr="002E3E9C">
        <w:rPr>
          <w:rStyle w:val="HideTWBExt"/>
          <w:b w:val="0"/>
          <w:color w:val="auto"/>
        </w:rPr>
        <w:t>&lt;/RepeatBlock-By&gt;</w:t>
      </w:r>
    </w:p>
    <w:p w14:paraId="3F74BF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CE0360C"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B033B2" w14:textId="77777777" w:rsidTr="006053EE">
        <w:trPr>
          <w:trHeight w:hRule="exact" w:val="240"/>
          <w:jc w:val="center"/>
        </w:trPr>
        <w:tc>
          <w:tcPr>
            <w:tcW w:w="9752" w:type="dxa"/>
            <w:gridSpan w:val="2"/>
            <w:tcBorders>
              <w:top w:val="nil"/>
              <w:left w:val="nil"/>
              <w:bottom w:val="nil"/>
              <w:right w:val="nil"/>
            </w:tcBorders>
          </w:tcPr>
          <w:p w14:paraId="408663D2" w14:textId="77777777" w:rsidR="00631BE2" w:rsidRPr="002E3E9C" w:rsidRDefault="00631BE2" w:rsidP="006053EE"/>
        </w:tc>
      </w:tr>
      <w:tr w:rsidR="005A00AF" w:rsidRPr="002E3E9C" w14:paraId="2BB1D741" w14:textId="77777777" w:rsidTr="006053EE">
        <w:trPr>
          <w:trHeight w:val="240"/>
          <w:jc w:val="center"/>
        </w:trPr>
        <w:tc>
          <w:tcPr>
            <w:tcW w:w="4876" w:type="dxa"/>
            <w:tcBorders>
              <w:top w:val="nil"/>
              <w:left w:val="nil"/>
              <w:bottom w:val="nil"/>
              <w:right w:val="nil"/>
            </w:tcBorders>
          </w:tcPr>
          <w:p w14:paraId="48BC2DA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630080D" w14:textId="77777777" w:rsidR="00631BE2" w:rsidRPr="002E3E9C" w:rsidRDefault="00631BE2" w:rsidP="006053EE">
            <w:pPr>
              <w:pStyle w:val="AmColumnHeading"/>
            </w:pPr>
            <w:r w:rsidRPr="002E3E9C">
              <w:t>Ændringsforslag</w:t>
            </w:r>
          </w:p>
        </w:tc>
      </w:tr>
      <w:tr w:rsidR="005A00AF" w:rsidRPr="002E3E9C" w14:paraId="6BF82413" w14:textId="77777777" w:rsidTr="006053EE">
        <w:trPr>
          <w:jc w:val="center"/>
        </w:trPr>
        <w:tc>
          <w:tcPr>
            <w:tcW w:w="4876" w:type="dxa"/>
            <w:tcBorders>
              <w:top w:val="nil"/>
              <w:left w:val="nil"/>
              <w:bottom w:val="nil"/>
              <w:right w:val="nil"/>
            </w:tcBorders>
          </w:tcPr>
          <w:p w14:paraId="609BAE41" w14:textId="77777777" w:rsidR="00631BE2" w:rsidRPr="002E3E9C" w:rsidRDefault="00631BE2" w:rsidP="006053EE">
            <w:pPr>
              <w:pStyle w:val="Normal6a"/>
            </w:pPr>
          </w:p>
        </w:tc>
        <w:tc>
          <w:tcPr>
            <w:tcW w:w="4876" w:type="dxa"/>
            <w:tcBorders>
              <w:top w:val="nil"/>
              <w:left w:val="nil"/>
              <w:bottom w:val="nil"/>
              <w:right w:val="nil"/>
            </w:tcBorders>
          </w:tcPr>
          <w:p w14:paraId="4F78E50E" w14:textId="77777777" w:rsidR="00631BE2" w:rsidRPr="002E3E9C" w:rsidRDefault="00631BE2" w:rsidP="006053EE">
            <w:pPr>
              <w:pStyle w:val="Normal6a"/>
            </w:pPr>
            <w:r w:rsidRPr="002E3E9C">
              <w:rPr>
                <w:b/>
                <w:i/>
              </w:rPr>
              <w:t>Ac.</w:t>
            </w:r>
            <w:r w:rsidRPr="002E3E9C">
              <w:tab/>
            </w:r>
            <w:r w:rsidRPr="002E3E9C">
              <w:rPr>
                <w:b/>
                <w:i/>
              </w:rPr>
              <w:t>der henviser til, at EU-medlemsstaternes underinvestering i forsvar i forhold til målet om 2 % af BNP i perioden 2006-2022 gav et investeringsunderskud på 1 170 mia. EUR i 2024-priser; der henviser til, at et stigende antal eksperter og politikere mener, at det er nødvendigt at fastsætte et mål for forsvarsinvesteringer på 3 % af BNP i lyset af den direkte trussel, som Rusland udgør mod Unionen og dens medlemsstater;</w:t>
            </w:r>
          </w:p>
        </w:tc>
      </w:tr>
    </w:tbl>
    <w:p w14:paraId="298CCC8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8E8EBD" w14:textId="77777777" w:rsidR="00631BE2" w:rsidRPr="002E3E9C" w:rsidRDefault="00631BE2" w:rsidP="00631BE2">
      <w:r w:rsidRPr="002E3E9C">
        <w:rPr>
          <w:rStyle w:val="HideTWBExt"/>
          <w:color w:val="auto"/>
        </w:rPr>
        <w:t>&lt;/Amend&gt;</w:t>
      </w:r>
    </w:p>
    <w:p w14:paraId="0706763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w:t>
      </w:r>
      <w:r w:rsidRPr="002E3E9C">
        <w:rPr>
          <w:rStyle w:val="HideTWBExt"/>
          <w:color w:val="auto"/>
        </w:rPr>
        <w:t>&lt;/NumAm&gt;</w:t>
      </w:r>
    </w:p>
    <w:p w14:paraId="1DF0D4F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B271D83" w14:textId="77777777" w:rsidR="00631BE2" w:rsidRPr="002E3E9C" w:rsidRDefault="00631BE2" w:rsidP="00631BE2">
      <w:pPr>
        <w:pStyle w:val="NormalBold"/>
      </w:pPr>
      <w:r w:rsidRPr="002E3E9C">
        <w:rPr>
          <w:rStyle w:val="HideTWBExt"/>
          <w:b w:val="0"/>
          <w:color w:val="auto"/>
        </w:rPr>
        <w:t>&lt;/RepeatBlock-By&gt;</w:t>
      </w:r>
    </w:p>
    <w:p w14:paraId="66A4084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DD5B0A" w14:textId="77777777" w:rsidR="00631BE2" w:rsidRPr="002E3E9C" w:rsidRDefault="00631BE2" w:rsidP="00631BE2">
      <w:pPr>
        <w:pStyle w:val="NormalBold"/>
      </w:pPr>
      <w:r w:rsidRPr="002E3E9C">
        <w:rPr>
          <w:rStyle w:val="HideTWBExt"/>
          <w:color w:val="auto"/>
        </w:rPr>
        <w:t>&lt;Article&gt;</w:t>
      </w:r>
      <w:r w:rsidRPr="002E3E9C">
        <w:t>Betragtning A y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B53C16" w14:textId="77777777" w:rsidTr="006053EE">
        <w:trPr>
          <w:trHeight w:hRule="exact" w:val="240"/>
          <w:jc w:val="center"/>
        </w:trPr>
        <w:tc>
          <w:tcPr>
            <w:tcW w:w="9752" w:type="dxa"/>
            <w:gridSpan w:val="2"/>
            <w:tcBorders>
              <w:top w:val="nil"/>
              <w:left w:val="nil"/>
              <w:bottom w:val="nil"/>
              <w:right w:val="nil"/>
            </w:tcBorders>
          </w:tcPr>
          <w:p w14:paraId="6FFA55AA" w14:textId="77777777" w:rsidR="00631BE2" w:rsidRPr="002E3E9C" w:rsidRDefault="00631BE2" w:rsidP="006053EE"/>
        </w:tc>
      </w:tr>
      <w:tr w:rsidR="005A00AF" w:rsidRPr="002E3E9C" w14:paraId="5E0268A0" w14:textId="77777777" w:rsidTr="006053EE">
        <w:trPr>
          <w:trHeight w:val="240"/>
          <w:jc w:val="center"/>
        </w:trPr>
        <w:tc>
          <w:tcPr>
            <w:tcW w:w="4876" w:type="dxa"/>
            <w:tcBorders>
              <w:top w:val="nil"/>
              <w:left w:val="nil"/>
              <w:bottom w:val="nil"/>
              <w:right w:val="nil"/>
            </w:tcBorders>
          </w:tcPr>
          <w:p w14:paraId="50CF166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39B0B04" w14:textId="77777777" w:rsidR="00631BE2" w:rsidRPr="002E3E9C" w:rsidRDefault="00631BE2" w:rsidP="006053EE">
            <w:pPr>
              <w:pStyle w:val="AmColumnHeading"/>
            </w:pPr>
            <w:r w:rsidRPr="002E3E9C">
              <w:t>Ændringsforslag</w:t>
            </w:r>
          </w:p>
        </w:tc>
      </w:tr>
      <w:tr w:rsidR="005A00AF" w:rsidRPr="002E3E9C" w14:paraId="23E0A4E9" w14:textId="77777777" w:rsidTr="006053EE">
        <w:trPr>
          <w:jc w:val="center"/>
        </w:trPr>
        <w:tc>
          <w:tcPr>
            <w:tcW w:w="4876" w:type="dxa"/>
            <w:tcBorders>
              <w:top w:val="nil"/>
              <w:left w:val="nil"/>
              <w:bottom w:val="nil"/>
              <w:right w:val="nil"/>
            </w:tcBorders>
          </w:tcPr>
          <w:p w14:paraId="1D74A99A" w14:textId="77777777" w:rsidR="00631BE2" w:rsidRPr="002E3E9C" w:rsidRDefault="00631BE2" w:rsidP="006053EE">
            <w:pPr>
              <w:pStyle w:val="Normal6a"/>
            </w:pPr>
          </w:p>
        </w:tc>
        <w:tc>
          <w:tcPr>
            <w:tcW w:w="4876" w:type="dxa"/>
            <w:tcBorders>
              <w:top w:val="nil"/>
              <w:left w:val="nil"/>
              <w:bottom w:val="nil"/>
              <w:right w:val="nil"/>
            </w:tcBorders>
          </w:tcPr>
          <w:p w14:paraId="1F9B4CDE" w14:textId="77777777" w:rsidR="00631BE2" w:rsidRPr="002E3E9C" w:rsidRDefault="00631BE2" w:rsidP="006053EE">
            <w:pPr>
              <w:pStyle w:val="Normal6a"/>
            </w:pPr>
            <w:r w:rsidRPr="002E3E9C">
              <w:rPr>
                <w:b/>
                <w:i/>
              </w:rPr>
              <w:t>Ay.</w:t>
            </w:r>
            <w:r w:rsidRPr="002E3E9C">
              <w:tab/>
            </w:r>
            <w:r w:rsidRPr="002E3E9C">
              <w:rPr>
                <w:b/>
                <w:i/>
              </w:rPr>
              <w:t xml:space="preserve">der henviser til, at Europa-Parlamentet og Rådet i 2023 indgik aftaler om forordningen om oprettelse af instrumentet til styrkelse af den europæiske forsvarsindustri gennem fælles indkøb (EDIRPA) og forordningen om støtte til produktion af ammunition (ASAP), der har til formål at tilskynde til fælles indkøb af forsvarsprodukter, øge </w:t>
            </w:r>
            <w:r w:rsidRPr="002E3E9C">
              <w:rPr>
                <w:b/>
                <w:i/>
              </w:rPr>
              <w:lastRenderedPageBreak/>
              <w:t>den europæiske forsvarsindustris produktionskapacitet, genopfylde tømte lagre og mindske fragmentering i sektoren for forsvarsindkøb; der henviser til, at ingen af disse to initiativer er gennemført;</w:t>
            </w:r>
          </w:p>
        </w:tc>
      </w:tr>
    </w:tbl>
    <w:p w14:paraId="7C23445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012181" w14:textId="77777777" w:rsidR="00631BE2" w:rsidRPr="002E3E9C" w:rsidRDefault="00631BE2" w:rsidP="00631BE2">
      <w:r w:rsidRPr="002E3E9C">
        <w:rPr>
          <w:rStyle w:val="HideTWBExt"/>
          <w:color w:val="auto"/>
        </w:rPr>
        <w:t>&lt;/Amend&gt;</w:t>
      </w:r>
    </w:p>
    <w:p w14:paraId="530A49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w:t>
      </w:r>
      <w:r w:rsidRPr="002E3E9C">
        <w:rPr>
          <w:rStyle w:val="HideTWBExt"/>
          <w:color w:val="auto"/>
        </w:rPr>
        <w:t>&lt;/NumAm&gt;</w:t>
      </w:r>
    </w:p>
    <w:p w14:paraId="4CACAE9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7B2360A" w14:textId="77777777" w:rsidR="00631BE2" w:rsidRPr="002E3E9C" w:rsidRDefault="00631BE2" w:rsidP="00631BE2">
      <w:pPr>
        <w:pStyle w:val="NormalBold"/>
      </w:pPr>
      <w:r w:rsidRPr="002E3E9C">
        <w:rPr>
          <w:rStyle w:val="HideTWBExt"/>
          <w:b w:val="0"/>
          <w:color w:val="auto"/>
        </w:rPr>
        <w:t>&lt;/RepeatBlock-By&gt;</w:t>
      </w:r>
    </w:p>
    <w:p w14:paraId="2ACFE20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1F939F" w14:textId="77777777" w:rsidR="00631BE2" w:rsidRPr="002E3E9C" w:rsidRDefault="00631BE2" w:rsidP="00631BE2">
      <w:pPr>
        <w:pStyle w:val="NormalBold"/>
      </w:pPr>
      <w:r w:rsidRPr="002E3E9C">
        <w:rPr>
          <w:rStyle w:val="HideTWBExt"/>
          <w:color w:val="auto"/>
        </w:rPr>
        <w:t>&lt;Article&gt;</w:t>
      </w:r>
      <w:r w:rsidRPr="002E3E9C">
        <w:t>Betragtning A z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0CFEFA" w14:textId="77777777" w:rsidTr="006053EE">
        <w:trPr>
          <w:trHeight w:hRule="exact" w:val="240"/>
          <w:jc w:val="center"/>
        </w:trPr>
        <w:tc>
          <w:tcPr>
            <w:tcW w:w="9752" w:type="dxa"/>
            <w:gridSpan w:val="2"/>
            <w:tcBorders>
              <w:top w:val="nil"/>
              <w:left w:val="nil"/>
              <w:bottom w:val="nil"/>
              <w:right w:val="nil"/>
            </w:tcBorders>
          </w:tcPr>
          <w:p w14:paraId="4A6EE326" w14:textId="77777777" w:rsidR="00631BE2" w:rsidRPr="002E3E9C" w:rsidRDefault="00631BE2" w:rsidP="006053EE"/>
        </w:tc>
      </w:tr>
      <w:tr w:rsidR="005A00AF" w:rsidRPr="002E3E9C" w14:paraId="4FE2D6E3" w14:textId="77777777" w:rsidTr="006053EE">
        <w:trPr>
          <w:trHeight w:val="240"/>
          <w:jc w:val="center"/>
        </w:trPr>
        <w:tc>
          <w:tcPr>
            <w:tcW w:w="4876" w:type="dxa"/>
            <w:tcBorders>
              <w:top w:val="nil"/>
              <w:left w:val="nil"/>
              <w:bottom w:val="nil"/>
              <w:right w:val="nil"/>
            </w:tcBorders>
          </w:tcPr>
          <w:p w14:paraId="5C9E6B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A02CC8" w14:textId="77777777" w:rsidR="00631BE2" w:rsidRPr="002E3E9C" w:rsidRDefault="00631BE2" w:rsidP="006053EE">
            <w:pPr>
              <w:pStyle w:val="AmColumnHeading"/>
            </w:pPr>
            <w:r w:rsidRPr="002E3E9C">
              <w:t>Ændringsforslag</w:t>
            </w:r>
          </w:p>
        </w:tc>
      </w:tr>
      <w:tr w:rsidR="005A00AF" w:rsidRPr="002E3E9C" w14:paraId="2EFE92CB" w14:textId="77777777" w:rsidTr="006053EE">
        <w:trPr>
          <w:jc w:val="center"/>
        </w:trPr>
        <w:tc>
          <w:tcPr>
            <w:tcW w:w="4876" w:type="dxa"/>
            <w:tcBorders>
              <w:top w:val="nil"/>
              <w:left w:val="nil"/>
              <w:bottom w:val="nil"/>
              <w:right w:val="nil"/>
            </w:tcBorders>
          </w:tcPr>
          <w:p w14:paraId="4C5AA153" w14:textId="77777777" w:rsidR="00631BE2" w:rsidRPr="002E3E9C" w:rsidRDefault="00631BE2" w:rsidP="006053EE">
            <w:pPr>
              <w:pStyle w:val="Normal6a"/>
            </w:pPr>
          </w:p>
        </w:tc>
        <w:tc>
          <w:tcPr>
            <w:tcW w:w="4876" w:type="dxa"/>
            <w:tcBorders>
              <w:top w:val="nil"/>
              <w:left w:val="nil"/>
              <w:bottom w:val="nil"/>
              <w:right w:val="nil"/>
            </w:tcBorders>
          </w:tcPr>
          <w:p w14:paraId="4BEBC558" w14:textId="77777777" w:rsidR="00631BE2" w:rsidRPr="002E3E9C" w:rsidRDefault="00631BE2" w:rsidP="006053EE">
            <w:pPr>
              <w:pStyle w:val="Normal6a"/>
            </w:pPr>
            <w:r w:rsidRPr="002E3E9C">
              <w:rPr>
                <w:b/>
                <w:i/>
              </w:rPr>
              <w:t>Az.</w:t>
            </w:r>
            <w:r w:rsidRPr="002E3E9C">
              <w:tab/>
            </w:r>
            <w:r w:rsidRPr="002E3E9C">
              <w:rPr>
                <w:b/>
                <w:i/>
              </w:rPr>
              <w:t xml:space="preserve">der henviser til, at det vil være nødvendigt med en betydelig budgetmæssig indsats, hvis EDIP skal have væsentlig indvirkning på den militære støtte til Ukraine eller udviklingen af en reel europæisk forsvarskapacitet og en konkurrencedygtig europæisk forsvarsteknologisk og </w:t>
            </w:r>
            <w:r w:rsidRPr="002E3E9C">
              <w:rPr>
                <w:b/>
                <w:i/>
              </w:rPr>
              <w:noBreakHyphen/>
              <w:t>industriel base (EDTIB); der henviser til, at forsvarsudgifterne, i forbindelse med den kommende revision af den flerårige finansielle ramme (FFR), ikke må konkurrere med investeringer i EU's fremtid og i at dække de sociale behov; der henviser til, at det kun er ved at anvende en helhedsorienteret tilgang til sikkerhed, som kombinerer ekstern, intern og social sikkerhed, at støtten til forsvarsindsatsen og den sociale modstandsdygtighed kan opretholdes i hele EU på lang sigt;</w:t>
            </w:r>
          </w:p>
        </w:tc>
      </w:tr>
    </w:tbl>
    <w:p w14:paraId="775236B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09AA1A" w14:textId="77777777" w:rsidR="00631BE2" w:rsidRPr="002E3E9C" w:rsidRDefault="00631BE2" w:rsidP="00631BE2">
      <w:r w:rsidRPr="002E3E9C">
        <w:rPr>
          <w:rStyle w:val="HideTWBExt"/>
          <w:color w:val="auto"/>
        </w:rPr>
        <w:t>&lt;/Amend&gt;</w:t>
      </w:r>
    </w:p>
    <w:p w14:paraId="533260D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86</w:t>
      </w:r>
      <w:r w:rsidRPr="002E3E9C">
        <w:rPr>
          <w:rStyle w:val="HideTWBExt"/>
          <w:color w:val="auto"/>
        </w:rPr>
        <w:t>&lt;/NumAm&gt;</w:t>
      </w:r>
    </w:p>
    <w:p w14:paraId="4EBADC65"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71A5EDEC" w14:textId="77777777" w:rsidR="00631BE2" w:rsidRPr="002E3E9C" w:rsidRDefault="00631BE2" w:rsidP="00631BE2">
      <w:pPr>
        <w:pStyle w:val="NormalBold"/>
      </w:pPr>
      <w:r w:rsidRPr="002E3E9C">
        <w:rPr>
          <w:rStyle w:val="HideTWBExt"/>
          <w:b w:val="0"/>
          <w:color w:val="auto"/>
        </w:rPr>
        <w:t>&lt;/RepeatBlock-By&gt;</w:t>
      </w:r>
    </w:p>
    <w:p w14:paraId="05A571C5"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370A4FEF" w14:textId="77777777" w:rsidR="00631BE2" w:rsidRPr="002E3E9C" w:rsidRDefault="00631BE2" w:rsidP="00631BE2">
      <w:pPr>
        <w:pStyle w:val="NormalBold"/>
      </w:pPr>
      <w:r w:rsidRPr="002E3E9C">
        <w:rPr>
          <w:rStyle w:val="HideTWBExt"/>
          <w:color w:val="auto"/>
        </w:rPr>
        <w:t>&lt;Article&gt;</w:t>
      </w:r>
      <w:r w:rsidRPr="002E3E9C">
        <w:t>Betragtning A e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81F4413" w14:textId="77777777" w:rsidTr="006053EE">
        <w:trPr>
          <w:trHeight w:hRule="exact" w:val="240"/>
          <w:jc w:val="center"/>
        </w:trPr>
        <w:tc>
          <w:tcPr>
            <w:tcW w:w="9752" w:type="dxa"/>
            <w:gridSpan w:val="2"/>
            <w:tcBorders>
              <w:top w:val="nil"/>
              <w:left w:val="nil"/>
              <w:bottom w:val="nil"/>
              <w:right w:val="nil"/>
            </w:tcBorders>
          </w:tcPr>
          <w:p w14:paraId="21A95499" w14:textId="77777777" w:rsidR="00631BE2" w:rsidRPr="002E3E9C" w:rsidRDefault="00631BE2" w:rsidP="006053EE"/>
        </w:tc>
      </w:tr>
      <w:tr w:rsidR="005A00AF" w:rsidRPr="002E3E9C" w14:paraId="188360D7" w14:textId="77777777" w:rsidTr="006053EE">
        <w:trPr>
          <w:trHeight w:val="240"/>
          <w:jc w:val="center"/>
        </w:trPr>
        <w:tc>
          <w:tcPr>
            <w:tcW w:w="4876" w:type="dxa"/>
            <w:tcBorders>
              <w:top w:val="nil"/>
              <w:left w:val="nil"/>
              <w:bottom w:val="nil"/>
              <w:right w:val="nil"/>
            </w:tcBorders>
          </w:tcPr>
          <w:p w14:paraId="62838C9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B4F762" w14:textId="77777777" w:rsidR="00631BE2" w:rsidRPr="002E3E9C" w:rsidRDefault="00631BE2" w:rsidP="006053EE">
            <w:pPr>
              <w:pStyle w:val="AmColumnHeading"/>
            </w:pPr>
            <w:r w:rsidRPr="002E3E9C">
              <w:t>Ændringsforslag</w:t>
            </w:r>
          </w:p>
        </w:tc>
      </w:tr>
      <w:tr w:rsidR="005A00AF" w:rsidRPr="002E3E9C" w14:paraId="51E06A70" w14:textId="77777777" w:rsidTr="006053EE">
        <w:trPr>
          <w:jc w:val="center"/>
        </w:trPr>
        <w:tc>
          <w:tcPr>
            <w:tcW w:w="4876" w:type="dxa"/>
            <w:tcBorders>
              <w:top w:val="nil"/>
              <w:left w:val="nil"/>
              <w:bottom w:val="nil"/>
              <w:right w:val="nil"/>
            </w:tcBorders>
          </w:tcPr>
          <w:p w14:paraId="0326E3DD" w14:textId="77777777" w:rsidR="00631BE2" w:rsidRPr="002E3E9C" w:rsidRDefault="00631BE2" w:rsidP="006053EE">
            <w:pPr>
              <w:pStyle w:val="Normal6a"/>
            </w:pPr>
          </w:p>
        </w:tc>
        <w:tc>
          <w:tcPr>
            <w:tcW w:w="4876" w:type="dxa"/>
            <w:tcBorders>
              <w:top w:val="nil"/>
              <w:left w:val="nil"/>
              <w:bottom w:val="nil"/>
              <w:right w:val="nil"/>
            </w:tcBorders>
          </w:tcPr>
          <w:p w14:paraId="06003AE7" w14:textId="2FF340A5" w:rsidR="00631BE2" w:rsidRPr="002E3E9C" w:rsidRDefault="00631BE2" w:rsidP="006053EE">
            <w:pPr>
              <w:pStyle w:val="Normal6a"/>
            </w:pPr>
            <w:r w:rsidRPr="002E3E9C">
              <w:rPr>
                <w:b/>
                <w:i/>
              </w:rPr>
              <w:t>Ae.</w:t>
            </w:r>
            <w:r w:rsidRPr="002E3E9C">
              <w:tab/>
            </w:r>
            <w:r w:rsidRPr="002E3E9C">
              <w:rPr>
                <w:b/>
                <w:i/>
              </w:rPr>
              <w:t xml:space="preserve">der henviser til, at EU-medlemsstaterne er blevet enige om at øge forsvarsudgifterne og anvende forsvarsmidlerne på en bedre og mere fornuftig måde; der henviser til, at 16 EU-medlemsstater, som også er NATO-allierede, i 2024, mod </w:t>
            </w:r>
            <w:r w:rsidR="00311022" w:rsidRPr="002E3E9C">
              <w:rPr>
                <w:b/>
                <w:i/>
              </w:rPr>
              <w:t>ni</w:t>
            </w:r>
            <w:r w:rsidRPr="002E3E9C">
              <w:rPr>
                <w:b/>
                <w:i/>
              </w:rPr>
              <w:t xml:space="preserve"> i 2023, forventes at overskride NATO's retningslinjer om at bruge mindst 2 % af deres bruttonationalprodukt (BNP) på forsvarsudgifter;</w:t>
            </w:r>
          </w:p>
        </w:tc>
      </w:tr>
    </w:tbl>
    <w:p w14:paraId="2960363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0C262E" w14:textId="77777777" w:rsidR="00631BE2" w:rsidRPr="002E3E9C" w:rsidRDefault="00631BE2" w:rsidP="00631BE2">
      <w:r w:rsidRPr="002E3E9C">
        <w:rPr>
          <w:rStyle w:val="HideTWBExt"/>
          <w:color w:val="auto"/>
        </w:rPr>
        <w:t>&lt;/Amend&gt;</w:t>
      </w:r>
    </w:p>
    <w:p w14:paraId="3811267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87</w:t>
      </w:r>
      <w:r w:rsidRPr="002E3E9C">
        <w:rPr>
          <w:rStyle w:val="HideTWBExt"/>
          <w:color w:val="auto"/>
        </w:rPr>
        <w:t>&lt;/NumAm&gt;</w:t>
      </w:r>
    </w:p>
    <w:p w14:paraId="04FD816B"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C5AA5B7" w14:textId="77777777" w:rsidR="00631BE2" w:rsidRPr="002E3E9C" w:rsidRDefault="00631BE2" w:rsidP="00631BE2">
      <w:pPr>
        <w:pStyle w:val="NormalBold"/>
      </w:pPr>
      <w:r w:rsidRPr="002E3E9C">
        <w:rPr>
          <w:rStyle w:val="HideTWBExt"/>
          <w:b w:val="0"/>
          <w:color w:val="auto"/>
        </w:rPr>
        <w:t>&lt;/RepeatBlock-By&gt;</w:t>
      </w:r>
    </w:p>
    <w:p w14:paraId="0C9407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5F6E8B7"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491F3F" w14:textId="77777777" w:rsidTr="006053EE">
        <w:trPr>
          <w:trHeight w:hRule="exact" w:val="240"/>
          <w:jc w:val="center"/>
        </w:trPr>
        <w:tc>
          <w:tcPr>
            <w:tcW w:w="9752" w:type="dxa"/>
            <w:gridSpan w:val="2"/>
            <w:tcBorders>
              <w:top w:val="nil"/>
              <w:left w:val="nil"/>
              <w:bottom w:val="nil"/>
              <w:right w:val="nil"/>
            </w:tcBorders>
          </w:tcPr>
          <w:p w14:paraId="0C4A73CC" w14:textId="77777777" w:rsidR="00631BE2" w:rsidRPr="002E3E9C" w:rsidRDefault="00631BE2" w:rsidP="006053EE"/>
        </w:tc>
      </w:tr>
      <w:tr w:rsidR="005A00AF" w:rsidRPr="002E3E9C" w14:paraId="214BAD05" w14:textId="77777777" w:rsidTr="006053EE">
        <w:trPr>
          <w:trHeight w:val="240"/>
          <w:jc w:val="center"/>
        </w:trPr>
        <w:tc>
          <w:tcPr>
            <w:tcW w:w="4876" w:type="dxa"/>
            <w:tcBorders>
              <w:top w:val="nil"/>
              <w:left w:val="nil"/>
              <w:bottom w:val="nil"/>
              <w:right w:val="nil"/>
            </w:tcBorders>
          </w:tcPr>
          <w:p w14:paraId="534067F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E12B6C" w14:textId="77777777" w:rsidR="00631BE2" w:rsidRPr="002E3E9C" w:rsidRDefault="00631BE2" w:rsidP="006053EE">
            <w:pPr>
              <w:pStyle w:val="AmColumnHeading"/>
            </w:pPr>
            <w:r w:rsidRPr="002E3E9C">
              <w:t>Ændringsforslag</w:t>
            </w:r>
          </w:p>
        </w:tc>
      </w:tr>
      <w:tr w:rsidR="005A00AF" w:rsidRPr="002E3E9C" w14:paraId="5D4C096D" w14:textId="77777777" w:rsidTr="006053EE">
        <w:trPr>
          <w:jc w:val="center"/>
        </w:trPr>
        <w:tc>
          <w:tcPr>
            <w:tcW w:w="4876" w:type="dxa"/>
            <w:tcBorders>
              <w:top w:val="nil"/>
              <w:left w:val="nil"/>
              <w:bottom w:val="nil"/>
              <w:right w:val="nil"/>
            </w:tcBorders>
          </w:tcPr>
          <w:p w14:paraId="6F396A09" w14:textId="77777777" w:rsidR="00631BE2" w:rsidRPr="002E3E9C" w:rsidRDefault="00631BE2" w:rsidP="006053EE">
            <w:pPr>
              <w:pStyle w:val="Normal6a"/>
            </w:pPr>
          </w:p>
        </w:tc>
        <w:tc>
          <w:tcPr>
            <w:tcW w:w="4876" w:type="dxa"/>
            <w:tcBorders>
              <w:top w:val="nil"/>
              <w:left w:val="nil"/>
              <w:bottom w:val="nil"/>
              <w:right w:val="nil"/>
            </w:tcBorders>
          </w:tcPr>
          <w:p w14:paraId="08A5D794" w14:textId="77777777" w:rsidR="00631BE2" w:rsidRPr="002E3E9C" w:rsidRDefault="00631BE2" w:rsidP="006053EE">
            <w:pPr>
              <w:pStyle w:val="Normal6a"/>
            </w:pPr>
            <w:r w:rsidRPr="002E3E9C">
              <w:rPr>
                <w:b/>
                <w:i/>
              </w:rPr>
              <w:t>Ac.</w:t>
            </w:r>
            <w:r w:rsidRPr="002E3E9C">
              <w:tab/>
            </w:r>
            <w:r w:rsidRPr="002E3E9C">
              <w:rPr>
                <w:b/>
                <w:i/>
              </w:rPr>
              <w:t>der henviser til, at EU-medlemsstaterne er blevet enige om at øge forsvarsudgifterne og anvende forsvarsmidlerne på en bedre og mere fornuftig måde; der henviser til, at de fleste af EU's NATO-lande på det seneste har overskredet NATO's retningslinjer om at bruge mindst 2 % af deres BNP på forsvarsudgifter;</w:t>
            </w:r>
          </w:p>
        </w:tc>
      </w:tr>
    </w:tbl>
    <w:p w14:paraId="4912916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622C4F" w14:textId="77777777" w:rsidR="00631BE2" w:rsidRPr="002E3E9C" w:rsidRDefault="00631BE2" w:rsidP="00631BE2">
      <w:r w:rsidRPr="002E3E9C">
        <w:rPr>
          <w:rStyle w:val="HideTWBExt"/>
          <w:color w:val="auto"/>
        </w:rPr>
        <w:t>&lt;/Amend&gt;</w:t>
      </w:r>
    </w:p>
    <w:p w14:paraId="397AD2C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88</w:t>
      </w:r>
      <w:r w:rsidRPr="002E3E9C">
        <w:rPr>
          <w:rStyle w:val="HideTWBExt"/>
          <w:color w:val="auto"/>
        </w:rPr>
        <w:t>&lt;/NumAm&gt;</w:t>
      </w:r>
    </w:p>
    <w:p w14:paraId="37F621D9"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87D42B8" w14:textId="77777777" w:rsidR="00631BE2" w:rsidRPr="002E3E9C" w:rsidRDefault="00631BE2" w:rsidP="00631BE2">
      <w:pPr>
        <w:pStyle w:val="NormalBold"/>
      </w:pPr>
      <w:r w:rsidRPr="002E3E9C">
        <w:rPr>
          <w:rStyle w:val="HideTWBExt"/>
          <w:b w:val="0"/>
          <w:color w:val="auto"/>
        </w:rPr>
        <w:t>&lt;/RepeatBlock-By&gt;</w:t>
      </w:r>
    </w:p>
    <w:p w14:paraId="7875723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ABC568" w14:textId="77777777" w:rsidR="00631BE2" w:rsidRPr="002E3E9C" w:rsidRDefault="00631BE2" w:rsidP="00631BE2">
      <w:pPr>
        <w:pStyle w:val="NormalBold"/>
      </w:pPr>
      <w:r w:rsidRPr="002E3E9C">
        <w:rPr>
          <w:rStyle w:val="HideTWBExt"/>
          <w:color w:val="auto"/>
        </w:rPr>
        <w:t>&lt;Article&gt;</w:t>
      </w:r>
      <w:r w:rsidRPr="002E3E9C">
        <w:t>Betragtning A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1F7E02" w14:textId="77777777" w:rsidTr="006053EE">
        <w:trPr>
          <w:trHeight w:hRule="exact" w:val="240"/>
          <w:jc w:val="center"/>
        </w:trPr>
        <w:tc>
          <w:tcPr>
            <w:tcW w:w="9752" w:type="dxa"/>
            <w:gridSpan w:val="2"/>
            <w:tcBorders>
              <w:top w:val="nil"/>
              <w:left w:val="nil"/>
              <w:bottom w:val="nil"/>
              <w:right w:val="nil"/>
            </w:tcBorders>
          </w:tcPr>
          <w:p w14:paraId="74C0F262" w14:textId="77777777" w:rsidR="00631BE2" w:rsidRPr="002E3E9C" w:rsidRDefault="00631BE2" w:rsidP="006053EE"/>
        </w:tc>
      </w:tr>
      <w:tr w:rsidR="005A00AF" w:rsidRPr="002E3E9C" w14:paraId="7925F165" w14:textId="77777777" w:rsidTr="006053EE">
        <w:trPr>
          <w:trHeight w:val="240"/>
          <w:jc w:val="center"/>
        </w:trPr>
        <w:tc>
          <w:tcPr>
            <w:tcW w:w="4876" w:type="dxa"/>
            <w:tcBorders>
              <w:top w:val="nil"/>
              <w:left w:val="nil"/>
              <w:bottom w:val="nil"/>
              <w:right w:val="nil"/>
            </w:tcBorders>
          </w:tcPr>
          <w:p w14:paraId="3831D57D"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6AD7F02D" w14:textId="77777777" w:rsidR="00631BE2" w:rsidRPr="002E3E9C" w:rsidRDefault="00631BE2" w:rsidP="006053EE">
            <w:pPr>
              <w:pStyle w:val="AmColumnHeading"/>
            </w:pPr>
            <w:r w:rsidRPr="002E3E9C">
              <w:t>Ændringsforslag</w:t>
            </w:r>
          </w:p>
        </w:tc>
      </w:tr>
      <w:tr w:rsidR="005A00AF" w:rsidRPr="002E3E9C" w14:paraId="7C1D3DD1" w14:textId="77777777" w:rsidTr="006053EE">
        <w:trPr>
          <w:jc w:val="center"/>
        </w:trPr>
        <w:tc>
          <w:tcPr>
            <w:tcW w:w="4876" w:type="dxa"/>
            <w:tcBorders>
              <w:top w:val="nil"/>
              <w:left w:val="nil"/>
              <w:bottom w:val="nil"/>
              <w:right w:val="nil"/>
            </w:tcBorders>
          </w:tcPr>
          <w:p w14:paraId="3FAAA40E" w14:textId="77777777" w:rsidR="00631BE2" w:rsidRPr="002E3E9C" w:rsidRDefault="00631BE2" w:rsidP="006053EE">
            <w:pPr>
              <w:pStyle w:val="Normal6a"/>
            </w:pPr>
          </w:p>
        </w:tc>
        <w:tc>
          <w:tcPr>
            <w:tcW w:w="4876" w:type="dxa"/>
            <w:tcBorders>
              <w:top w:val="nil"/>
              <w:left w:val="nil"/>
              <w:bottom w:val="nil"/>
              <w:right w:val="nil"/>
            </w:tcBorders>
          </w:tcPr>
          <w:p w14:paraId="10648A60" w14:textId="13D6615B" w:rsidR="00631BE2" w:rsidRPr="002E3E9C" w:rsidRDefault="00631BE2" w:rsidP="006053EE">
            <w:pPr>
              <w:pStyle w:val="Normal6a"/>
            </w:pPr>
            <w:r w:rsidRPr="002E3E9C">
              <w:rPr>
                <w:b/>
                <w:i/>
              </w:rPr>
              <w:t>Ad.</w:t>
            </w:r>
            <w:r w:rsidRPr="002E3E9C">
              <w:tab/>
            </w:r>
            <w:r w:rsidRPr="002E3E9C">
              <w:rPr>
                <w:b/>
                <w:i/>
              </w:rPr>
              <w:t>der henviser til, at Draghi</w:t>
            </w:r>
            <w:r w:rsidR="00E8501B" w:rsidRPr="002E3E9C">
              <w:rPr>
                <w:b/>
                <w:i/>
              </w:rPr>
              <w:t xml:space="preserve">s </w:t>
            </w:r>
            <w:r w:rsidRPr="002E3E9C">
              <w:rPr>
                <w:b/>
                <w:i/>
              </w:rPr>
              <w:t xml:space="preserve">rapport på en veldokumenteret og bekymrende måde beskriver en kombination af strukturelle svagheder, der påvirker konkurrencedygtigheden for den europæiske forsvarsteknologiske og </w:t>
            </w:r>
            <w:r w:rsidRPr="002E3E9C">
              <w:rPr>
                <w:b/>
                <w:i/>
              </w:rPr>
              <w:noBreakHyphen/>
              <w:t>industrielle base (EDTIB), og afdækker fragmentering, utilstrækkelige offentlige forsvarsudgifter og begrænset adgang til finansiering; der henviser til, at Den Europæiske Investeringsbanks (EIB) udlånspolitik stadig udelukker finansiering af ammunition og våben såvel som materiel og infrastruktur, der udelukket er beregnet til militære formål/politiarbejde;</w:t>
            </w:r>
          </w:p>
        </w:tc>
      </w:tr>
    </w:tbl>
    <w:p w14:paraId="08D97CE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9A6FA2" w14:textId="77777777" w:rsidR="00631BE2" w:rsidRPr="002E3E9C" w:rsidRDefault="00631BE2" w:rsidP="00631BE2">
      <w:r w:rsidRPr="002E3E9C">
        <w:rPr>
          <w:rStyle w:val="HideTWBExt"/>
          <w:color w:val="auto"/>
        </w:rPr>
        <w:t>&lt;/Amend&gt;</w:t>
      </w:r>
    </w:p>
    <w:p w14:paraId="2322208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89</w:t>
      </w:r>
      <w:r w:rsidRPr="002E3E9C">
        <w:rPr>
          <w:rStyle w:val="HideTWBExt"/>
          <w:color w:val="auto"/>
        </w:rPr>
        <w:t>&lt;/NumAm&gt;</w:t>
      </w:r>
    </w:p>
    <w:p w14:paraId="6F4748B7"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1CBD749E" w14:textId="77777777" w:rsidR="00631BE2" w:rsidRPr="002E3E9C" w:rsidRDefault="00631BE2" w:rsidP="00631BE2">
      <w:pPr>
        <w:pStyle w:val="NormalBold"/>
      </w:pPr>
      <w:r w:rsidRPr="002E3E9C">
        <w:rPr>
          <w:rStyle w:val="HideTWBExt"/>
          <w:b w:val="0"/>
          <w:color w:val="auto"/>
        </w:rPr>
        <w:t>&lt;/RepeatBlock-By&gt;</w:t>
      </w:r>
    </w:p>
    <w:p w14:paraId="2B2F86A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4E53F1"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B158D8" w14:textId="77777777" w:rsidTr="006053EE">
        <w:trPr>
          <w:trHeight w:hRule="exact" w:val="240"/>
          <w:jc w:val="center"/>
        </w:trPr>
        <w:tc>
          <w:tcPr>
            <w:tcW w:w="9752" w:type="dxa"/>
            <w:gridSpan w:val="2"/>
            <w:tcBorders>
              <w:top w:val="nil"/>
              <w:left w:val="nil"/>
              <w:bottom w:val="nil"/>
              <w:right w:val="nil"/>
            </w:tcBorders>
          </w:tcPr>
          <w:p w14:paraId="2CF72E20" w14:textId="77777777" w:rsidR="00631BE2" w:rsidRPr="002E3E9C" w:rsidRDefault="00631BE2" w:rsidP="006053EE"/>
        </w:tc>
      </w:tr>
      <w:tr w:rsidR="005A00AF" w:rsidRPr="002E3E9C" w14:paraId="11BF05D5" w14:textId="77777777" w:rsidTr="006053EE">
        <w:trPr>
          <w:trHeight w:val="240"/>
          <w:jc w:val="center"/>
        </w:trPr>
        <w:tc>
          <w:tcPr>
            <w:tcW w:w="4876" w:type="dxa"/>
            <w:tcBorders>
              <w:top w:val="nil"/>
              <w:left w:val="nil"/>
              <w:bottom w:val="nil"/>
              <w:right w:val="nil"/>
            </w:tcBorders>
          </w:tcPr>
          <w:p w14:paraId="2BAA1A6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C4BE23" w14:textId="77777777" w:rsidR="00631BE2" w:rsidRPr="002E3E9C" w:rsidRDefault="00631BE2" w:rsidP="006053EE">
            <w:pPr>
              <w:pStyle w:val="AmColumnHeading"/>
            </w:pPr>
            <w:r w:rsidRPr="002E3E9C">
              <w:t>Ændringsforslag</w:t>
            </w:r>
          </w:p>
        </w:tc>
      </w:tr>
      <w:tr w:rsidR="005A00AF" w:rsidRPr="002E3E9C" w14:paraId="15726177" w14:textId="77777777" w:rsidTr="006053EE">
        <w:trPr>
          <w:jc w:val="center"/>
        </w:trPr>
        <w:tc>
          <w:tcPr>
            <w:tcW w:w="4876" w:type="dxa"/>
            <w:tcBorders>
              <w:top w:val="nil"/>
              <w:left w:val="nil"/>
              <w:bottom w:val="nil"/>
              <w:right w:val="nil"/>
            </w:tcBorders>
          </w:tcPr>
          <w:p w14:paraId="684F69EF" w14:textId="77777777" w:rsidR="00631BE2" w:rsidRPr="002E3E9C" w:rsidRDefault="00631BE2" w:rsidP="006053EE">
            <w:pPr>
              <w:pStyle w:val="Normal6a"/>
            </w:pPr>
          </w:p>
        </w:tc>
        <w:tc>
          <w:tcPr>
            <w:tcW w:w="4876" w:type="dxa"/>
            <w:tcBorders>
              <w:top w:val="nil"/>
              <w:left w:val="nil"/>
              <w:bottom w:val="nil"/>
              <w:right w:val="nil"/>
            </w:tcBorders>
          </w:tcPr>
          <w:p w14:paraId="499FE072" w14:textId="77777777" w:rsidR="00631BE2" w:rsidRPr="002E3E9C" w:rsidRDefault="00631BE2" w:rsidP="006053EE">
            <w:pPr>
              <w:pStyle w:val="Normal6a"/>
            </w:pPr>
            <w:r w:rsidRPr="002E3E9C">
              <w:rPr>
                <w:b/>
                <w:i/>
              </w:rPr>
              <w:t>Ab.</w:t>
            </w:r>
            <w:r w:rsidRPr="002E3E9C">
              <w:tab/>
            </w:r>
            <w:r w:rsidRPr="002E3E9C">
              <w:rPr>
                <w:b/>
                <w:i/>
              </w:rPr>
              <w:t>der henviser til, at undtagelsen fra princippet om finansiering over EU-budget som fastsat i artikel 41, stk. 2, i TEU kun gælder for udgifter til operationer, der har indvirkning på militær</w:t>
            </w:r>
            <w:r w:rsidRPr="002E3E9C">
              <w:rPr>
                <w:b/>
                <w:i/>
              </w:rPr>
              <w:noBreakHyphen/>
              <w:t xml:space="preserve"> eller forsvarsområdet; der henviser til, at HR/NF, om nødvendigt i samarbejde med Kommissionen, i alle andre tilfælde bør stille forslag om finansiering af FUSP</w:t>
            </w:r>
            <w:r w:rsidRPr="002E3E9C">
              <w:rPr>
                <w:b/>
                <w:i/>
              </w:rPr>
              <w:noBreakHyphen/>
              <w:t xml:space="preserve"> eller FSFP-relaterede udgifter over EU-budgettet; der henviser til, at artikel 14, stk. 1, og artikel 16, stk. 1, i TEU skaber ligevægt mellem Europa-Parlamentet og Rådet for så vidt angår deres budgetfunktioner; der henviser til, at den aktuelle praksis ikke afspejler denne ligevægt;</w:t>
            </w:r>
          </w:p>
        </w:tc>
      </w:tr>
    </w:tbl>
    <w:p w14:paraId="6011C2D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6D4758" w14:textId="77777777" w:rsidR="00631BE2" w:rsidRPr="002E3E9C" w:rsidRDefault="00631BE2" w:rsidP="00631BE2">
      <w:r w:rsidRPr="002E3E9C">
        <w:rPr>
          <w:rStyle w:val="HideTWBExt"/>
          <w:color w:val="auto"/>
        </w:rPr>
        <w:t>&lt;/Amend&gt;</w:t>
      </w:r>
    </w:p>
    <w:p w14:paraId="32DF07A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90</w:t>
      </w:r>
      <w:r w:rsidRPr="002E3E9C">
        <w:rPr>
          <w:rStyle w:val="HideTWBExt"/>
          <w:color w:val="auto"/>
        </w:rPr>
        <w:t>&lt;/NumAm&gt;</w:t>
      </w:r>
    </w:p>
    <w:p w14:paraId="313588A8"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6DC85997" w14:textId="77777777" w:rsidR="00631BE2" w:rsidRPr="002E3E9C" w:rsidRDefault="00631BE2" w:rsidP="00631BE2">
      <w:pPr>
        <w:pStyle w:val="NormalBold"/>
      </w:pPr>
      <w:r w:rsidRPr="002E3E9C">
        <w:rPr>
          <w:rStyle w:val="HideTWBExt"/>
          <w:b w:val="0"/>
          <w:color w:val="auto"/>
        </w:rPr>
        <w:t>&lt;/RepeatBlock-By&gt;</w:t>
      </w:r>
    </w:p>
    <w:p w14:paraId="3A21D76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F51C42A" w14:textId="77777777" w:rsidR="00631BE2" w:rsidRPr="002E3E9C" w:rsidRDefault="00631BE2" w:rsidP="00631BE2">
      <w:pPr>
        <w:pStyle w:val="NormalBold"/>
      </w:pPr>
      <w:r w:rsidRPr="002E3E9C">
        <w:rPr>
          <w:rStyle w:val="HideTWBExt"/>
          <w:color w:val="auto"/>
        </w:rPr>
        <w:t>&lt;Article&gt;</w:t>
      </w:r>
      <w:r w:rsidRPr="002E3E9C">
        <w:t>Betragtning A h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1072BF" w14:textId="77777777" w:rsidTr="006053EE">
        <w:trPr>
          <w:trHeight w:hRule="exact" w:val="240"/>
          <w:jc w:val="center"/>
        </w:trPr>
        <w:tc>
          <w:tcPr>
            <w:tcW w:w="9752" w:type="dxa"/>
            <w:gridSpan w:val="2"/>
            <w:tcBorders>
              <w:top w:val="nil"/>
              <w:left w:val="nil"/>
              <w:bottom w:val="nil"/>
              <w:right w:val="nil"/>
            </w:tcBorders>
          </w:tcPr>
          <w:p w14:paraId="3EDF641D" w14:textId="77777777" w:rsidR="00631BE2" w:rsidRPr="002E3E9C" w:rsidRDefault="00631BE2" w:rsidP="006053EE"/>
        </w:tc>
      </w:tr>
      <w:tr w:rsidR="005A00AF" w:rsidRPr="002E3E9C" w14:paraId="2780C65A" w14:textId="77777777" w:rsidTr="006053EE">
        <w:trPr>
          <w:trHeight w:val="240"/>
          <w:jc w:val="center"/>
        </w:trPr>
        <w:tc>
          <w:tcPr>
            <w:tcW w:w="4876" w:type="dxa"/>
            <w:tcBorders>
              <w:top w:val="nil"/>
              <w:left w:val="nil"/>
              <w:bottom w:val="nil"/>
              <w:right w:val="nil"/>
            </w:tcBorders>
          </w:tcPr>
          <w:p w14:paraId="610EC46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E928EE6" w14:textId="77777777" w:rsidR="00631BE2" w:rsidRPr="002E3E9C" w:rsidRDefault="00631BE2" w:rsidP="006053EE">
            <w:pPr>
              <w:pStyle w:val="AmColumnHeading"/>
            </w:pPr>
            <w:r w:rsidRPr="002E3E9C">
              <w:t>Ændringsforslag</w:t>
            </w:r>
          </w:p>
        </w:tc>
      </w:tr>
      <w:tr w:rsidR="005A00AF" w:rsidRPr="002E3E9C" w14:paraId="16417F28" w14:textId="77777777" w:rsidTr="006053EE">
        <w:trPr>
          <w:jc w:val="center"/>
        </w:trPr>
        <w:tc>
          <w:tcPr>
            <w:tcW w:w="4876" w:type="dxa"/>
            <w:tcBorders>
              <w:top w:val="nil"/>
              <w:left w:val="nil"/>
              <w:bottom w:val="nil"/>
              <w:right w:val="nil"/>
            </w:tcBorders>
          </w:tcPr>
          <w:p w14:paraId="12463866" w14:textId="77777777" w:rsidR="00631BE2" w:rsidRPr="002E3E9C" w:rsidRDefault="00631BE2" w:rsidP="006053EE">
            <w:pPr>
              <w:pStyle w:val="Normal6a"/>
            </w:pPr>
          </w:p>
        </w:tc>
        <w:tc>
          <w:tcPr>
            <w:tcW w:w="4876" w:type="dxa"/>
            <w:tcBorders>
              <w:top w:val="nil"/>
              <w:left w:val="nil"/>
              <w:bottom w:val="nil"/>
              <w:right w:val="nil"/>
            </w:tcBorders>
          </w:tcPr>
          <w:p w14:paraId="2AEE6265" w14:textId="77777777" w:rsidR="00631BE2" w:rsidRPr="002E3E9C" w:rsidRDefault="00631BE2" w:rsidP="006053EE">
            <w:pPr>
              <w:pStyle w:val="Normal6a"/>
            </w:pPr>
            <w:r w:rsidRPr="002E3E9C">
              <w:rPr>
                <w:b/>
                <w:i/>
              </w:rPr>
              <w:t>Ah.</w:t>
            </w:r>
            <w:r w:rsidRPr="002E3E9C">
              <w:tab/>
            </w:r>
            <w:r w:rsidRPr="002E3E9C">
              <w:rPr>
                <w:b/>
                <w:i/>
              </w:rPr>
              <w:t>der henviser til, at EU er nødt til yderligere at fremme forskning, teknologisk udvikling og innovation på sikkerheds</w:t>
            </w:r>
            <w:r w:rsidRPr="002E3E9C">
              <w:rPr>
                <w:b/>
                <w:i/>
              </w:rPr>
              <w:noBreakHyphen/>
              <w:t xml:space="preserve"> og forsvarsområdet, navnlig inden for cybersikkerhed;</w:t>
            </w:r>
          </w:p>
        </w:tc>
      </w:tr>
    </w:tbl>
    <w:p w14:paraId="69B7D9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1D17C5" w14:textId="77777777" w:rsidR="00631BE2" w:rsidRPr="002E3E9C" w:rsidRDefault="00631BE2" w:rsidP="00631BE2">
      <w:r w:rsidRPr="002E3E9C">
        <w:rPr>
          <w:rStyle w:val="HideTWBExt"/>
          <w:color w:val="auto"/>
        </w:rPr>
        <w:t>&lt;/Amend&gt;</w:t>
      </w:r>
    </w:p>
    <w:p w14:paraId="7C628E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91</w:t>
      </w:r>
      <w:r w:rsidRPr="002E3E9C">
        <w:rPr>
          <w:rStyle w:val="HideTWBExt"/>
          <w:color w:val="auto"/>
        </w:rPr>
        <w:t>&lt;/NumAm&gt;</w:t>
      </w:r>
    </w:p>
    <w:p w14:paraId="6BFF0FB0"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309CB59" w14:textId="77777777" w:rsidR="00631BE2" w:rsidRPr="002E3E9C" w:rsidRDefault="00631BE2" w:rsidP="00631BE2">
      <w:pPr>
        <w:pStyle w:val="NormalBold"/>
      </w:pPr>
      <w:r w:rsidRPr="002E3E9C">
        <w:rPr>
          <w:rStyle w:val="HideTWBExt"/>
          <w:b w:val="0"/>
          <w:color w:val="auto"/>
        </w:rPr>
        <w:t>&lt;/RepeatBlock-By&gt;</w:t>
      </w:r>
    </w:p>
    <w:p w14:paraId="19CAEB4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B0C362" w14:textId="77777777" w:rsidR="00631BE2" w:rsidRPr="002E3E9C" w:rsidRDefault="00631BE2" w:rsidP="00631BE2">
      <w:pPr>
        <w:pStyle w:val="NormalBold"/>
      </w:pPr>
      <w:r w:rsidRPr="002E3E9C">
        <w:rPr>
          <w:rStyle w:val="HideTWBExt"/>
          <w:color w:val="auto"/>
        </w:rPr>
        <w:t>&lt;Article&gt;</w:t>
      </w:r>
      <w:r w:rsidRPr="002E3E9C">
        <w:t>Betragtning A g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C1FCEA" w14:textId="77777777" w:rsidTr="006053EE">
        <w:trPr>
          <w:trHeight w:hRule="exact" w:val="240"/>
          <w:jc w:val="center"/>
        </w:trPr>
        <w:tc>
          <w:tcPr>
            <w:tcW w:w="9752" w:type="dxa"/>
            <w:gridSpan w:val="2"/>
            <w:tcBorders>
              <w:top w:val="nil"/>
              <w:left w:val="nil"/>
              <w:bottom w:val="nil"/>
              <w:right w:val="nil"/>
            </w:tcBorders>
          </w:tcPr>
          <w:p w14:paraId="5044501B" w14:textId="77777777" w:rsidR="00631BE2" w:rsidRPr="002E3E9C" w:rsidRDefault="00631BE2" w:rsidP="006053EE"/>
        </w:tc>
      </w:tr>
      <w:tr w:rsidR="005A00AF" w:rsidRPr="002E3E9C" w14:paraId="649D1B82" w14:textId="77777777" w:rsidTr="006053EE">
        <w:trPr>
          <w:trHeight w:val="240"/>
          <w:jc w:val="center"/>
        </w:trPr>
        <w:tc>
          <w:tcPr>
            <w:tcW w:w="4876" w:type="dxa"/>
            <w:tcBorders>
              <w:top w:val="nil"/>
              <w:left w:val="nil"/>
              <w:bottom w:val="nil"/>
              <w:right w:val="nil"/>
            </w:tcBorders>
          </w:tcPr>
          <w:p w14:paraId="1810866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D02199B" w14:textId="77777777" w:rsidR="00631BE2" w:rsidRPr="002E3E9C" w:rsidRDefault="00631BE2" w:rsidP="006053EE">
            <w:pPr>
              <w:pStyle w:val="AmColumnHeading"/>
            </w:pPr>
            <w:r w:rsidRPr="002E3E9C">
              <w:t>Ændringsforslag</w:t>
            </w:r>
          </w:p>
        </w:tc>
      </w:tr>
      <w:tr w:rsidR="005A00AF" w:rsidRPr="002E3E9C" w14:paraId="6F75B483" w14:textId="77777777" w:rsidTr="006053EE">
        <w:trPr>
          <w:jc w:val="center"/>
        </w:trPr>
        <w:tc>
          <w:tcPr>
            <w:tcW w:w="4876" w:type="dxa"/>
            <w:tcBorders>
              <w:top w:val="nil"/>
              <w:left w:val="nil"/>
              <w:bottom w:val="nil"/>
              <w:right w:val="nil"/>
            </w:tcBorders>
          </w:tcPr>
          <w:p w14:paraId="7A354003" w14:textId="77777777" w:rsidR="00631BE2" w:rsidRPr="002E3E9C" w:rsidRDefault="00631BE2" w:rsidP="006053EE">
            <w:pPr>
              <w:pStyle w:val="Normal6a"/>
            </w:pPr>
          </w:p>
        </w:tc>
        <w:tc>
          <w:tcPr>
            <w:tcW w:w="4876" w:type="dxa"/>
            <w:tcBorders>
              <w:top w:val="nil"/>
              <w:left w:val="nil"/>
              <w:bottom w:val="nil"/>
              <w:right w:val="nil"/>
            </w:tcBorders>
          </w:tcPr>
          <w:p w14:paraId="67E5A19B" w14:textId="77777777" w:rsidR="00631BE2" w:rsidRPr="002E3E9C" w:rsidRDefault="00631BE2" w:rsidP="006053EE">
            <w:pPr>
              <w:pStyle w:val="Normal6a"/>
            </w:pPr>
            <w:r w:rsidRPr="002E3E9C">
              <w:rPr>
                <w:b/>
                <w:i/>
              </w:rPr>
              <w:t>Ag.</w:t>
            </w:r>
            <w:r w:rsidRPr="002E3E9C">
              <w:tab/>
            </w:r>
            <w:r w:rsidRPr="002E3E9C">
              <w:rPr>
                <w:b/>
                <w:i/>
              </w:rPr>
              <w:t>der henviser til, at integration af kunstig intelligens på sikkerheds</w:t>
            </w:r>
            <w:r w:rsidRPr="002E3E9C">
              <w:rPr>
                <w:b/>
                <w:i/>
              </w:rPr>
              <w:noBreakHyphen/>
              <w:t xml:space="preserve"> og forsvarsområdet, herunder våbenteknologier, påvirker militære operationer ved at tillade autonome systemer, prædiktive analyser og øget beslutningskapacitet at spille en vigtig rolle på slagmarken; der henviser til, at denne udvikling indebærer såvel hidtil usete muligheder som store risici;</w:t>
            </w:r>
          </w:p>
        </w:tc>
      </w:tr>
    </w:tbl>
    <w:p w14:paraId="119AF37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79CE42" w14:textId="77777777" w:rsidR="00631BE2" w:rsidRPr="002E3E9C" w:rsidRDefault="00631BE2" w:rsidP="00631BE2">
      <w:r w:rsidRPr="002E3E9C">
        <w:rPr>
          <w:rStyle w:val="HideTWBExt"/>
          <w:color w:val="auto"/>
        </w:rPr>
        <w:t>&lt;/Amend&gt;</w:t>
      </w:r>
    </w:p>
    <w:p w14:paraId="7DD61C6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92</w:t>
      </w:r>
      <w:r w:rsidRPr="002E3E9C">
        <w:rPr>
          <w:rStyle w:val="HideTWBExt"/>
          <w:color w:val="auto"/>
        </w:rPr>
        <w:t>&lt;/NumAm&gt;</w:t>
      </w:r>
    </w:p>
    <w:p w14:paraId="1A0DB8E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B7A283E" w14:textId="77777777" w:rsidR="00631BE2" w:rsidRPr="002E3E9C" w:rsidRDefault="00631BE2" w:rsidP="00631BE2">
      <w:pPr>
        <w:pStyle w:val="NormalBold"/>
      </w:pPr>
      <w:r w:rsidRPr="002E3E9C">
        <w:rPr>
          <w:rStyle w:val="HideTWBExt"/>
          <w:b w:val="0"/>
          <w:color w:val="auto"/>
        </w:rPr>
        <w:t>&lt;/RepeatBlock-By&gt;</w:t>
      </w:r>
    </w:p>
    <w:p w14:paraId="3866953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77056B" w14:textId="77777777" w:rsidR="00631BE2" w:rsidRPr="002E3E9C" w:rsidRDefault="00631BE2" w:rsidP="00631BE2">
      <w:pPr>
        <w:pStyle w:val="NormalBold"/>
      </w:pPr>
      <w:r w:rsidRPr="002E3E9C">
        <w:rPr>
          <w:rStyle w:val="HideTWBExt"/>
          <w:color w:val="auto"/>
        </w:rPr>
        <w:lastRenderedPageBreak/>
        <w:t>&lt;Article&gt;</w:t>
      </w:r>
      <w:r w:rsidRPr="002E3E9C">
        <w:t>Betragtning A x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6172C4" w14:textId="77777777" w:rsidTr="006053EE">
        <w:trPr>
          <w:trHeight w:hRule="exact" w:val="240"/>
          <w:jc w:val="center"/>
        </w:trPr>
        <w:tc>
          <w:tcPr>
            <w:tcW w:w="9752" w:type="dxa"/>
            <w:gridSpan w:val="2"/>
            <w:tcBorders>
              <w:top w:val="nil"/>
              <w:left w:val="nil"/>
              <w:bottom w:val="nil"/>
              <w:right w:val="nil"/>
            </w:tcBorders>
          </w:tcPr>
          <w:p w14:paraId="3B17BAAE" w14:textId="77777777" w:rsidR="00631BE2" w:rsidRPr="002E3E9C" w:rsidRDefault="00631BE2" w:rsidP="006053EE"/>
        </w:tc>
      </w:tr>
      <w:tr w:rsidR="005A00AF" w:rsidRPr="002E3E9C" w14:paraId="322A7DAD" w14:textId="77777777" w:rsidTr="006053EE">
        <w:trPr>
          <w:trHeight w:val="240"/>
          <w:jc w:val="center"/>
        </w:trPr>
        <w:tc>
          <w:tcPr>
            <w:tcW w:w="4876" w:type="dxa"/>
            <w:tcBorders>
              <w:top w:val="nil"/>
              <w:left w:val="nil"/>
              <w:bottom w:val="nil"/>
              <w:right w:val="nil"/>
            </w:tcBorders>
          </w:tcPr>
          <w:p w14:paraId="6D7C7C9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C51103" w14:textId="77777777" w:rsidR="00631BE2" w:rsidRPr="002E3E9C" w:rsidRDefault="00631BE2" w:rsidP="006053EE">
            <w:pPr>
              <w:pStyle w:val="AmColumnHeading"/>
            </w:pPr>
            <w:r w:rsidRPr="002E3E9C">
              <w:t>Ændringsforslag</w:t>
            </w:r>
          </w:p>
        </w:tc>
      </w:tr>
      <w:tr w:rsidR="005A00AF" w:rsidRPr="002E3E9C" w14:paraId="4C553763" w14:textId="77777777" w:rsidTr="006053EE">
        <w:trPr>
          <w:jc w:val="center"/>
        </w:trPr>
        <w:tc>
          <w:tcPr>
            <w:tcW w:w="4876" w:type="dxa"/>
            <w:tcBorders>
              <w:top w:val="nil"/>
              <w:left w:val="nil"/>
              <w:bottom w:val="nil"/>
              <w:right w:val="nil"/>
            </w:tcBorders>
          </w:tcPr>
          <w:p w14:paraId="23242AAB" w14:textId="77777777" w:rsidR="00631BE2" w:rsidRPr="002E3E9C" w:rsidRDefault="00631BE2" w:rsidP="006053EE">
            <w:pPr>
              <w:pStyle w:val="Normal6a"/>
            </w:pPr>
          </w:p>
        </w:tc>
        <w:tc>
          <w:tcPr>
            <w:tcW w:w="4876" w:type="dxa"/>
            <w:tcBorders>
              <w:top w:val="nil"/>
              <w:left w:val="nil"/>
              <w:bottom w:val="nil"/>
              <w:right w:val="nil"/>
            </w:tcBorders>
          </w:tcPr>
          <w:p w14:paraId="3D85AD46" w14:textId="77777777" w:rsidR="00631BE2" w:rsidRPr="002E3E9C" w:rsidRDefault="00631BE2" w:rsidP="006053EE">
            <w:pPr>
              <w:pStyle w:val="Normal6a"/>
            </w:pPr>
            <w:r w:rsidRPr="002E3E9C">
              <w:rPr>
                <w:b/>
                <w:i/>
              </w:rPr>
              <w:t>Ax.</w:t>
            </w:r>
            <w:r w:rsidRPr="002E3E9C">
              <w:tab/>
            </w:r>
            <w:r w:rsidRPr="002E3E9C">
              <w:rPr>
                <w:b/>
                <w:i/>
              </w:rPr>
              <w:t>der henviser til, at Kommissionen og Europa-Parlamentet er fast besluttet på at styrke EU som en ekstern aktør, der kan agere mere strategisk og selvstændigt;</w:t>
            </w:r>
          </w:p>
        </w:tc>
      </w:tr>
    </w:tbl>
    <w:p w14:paraId="7C3AAC7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F6AFA9" w14:textId="77777777" w:rsidR="00631BE2" w:rsidRPr="002E3E9C" w:rsidRDefault="00631BE2" w:rsidP="00631BE2">
      <w:r w:rsidRPr="002E3E9C">
        <w:rPr>
          <w:rStyle w:val="HideTWBExt"/>
          <w:color w:val="auto"/>
        </w:rPr>
        <w:t>&lt;/Amend&gt;</w:t>
      </w:r>
    </w:p>
    <w:p w14:paraId="3907A8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93</w:t>
      </w:r>
      <w:r w:rsidRPr="002E3E9C">
        <w:rPr>
          <w:rStyle w:val="HideTWBExt"/>
          <w:color w:val="auto"/>
        </w:rPr>
        <w:t>&lt;/NumAm&gt;</w:t>
      </w:r>
    </w:p>
    <w:p w14:paraId="75D8AF55"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14CB58DA" w14:textId="77777777" w:rsidR="00631BE2" w:rsidRPr="002E3E9C" w:rsidRDefault="00631BE2" w:rsidP="00631BE2">
      <w:pPr>
        <w:pStyle w:val="NormalBold"/>
      </w:pPr>
      <w:r w:rsidRPr="002E3E9C">
        <w:rPr>
          <w:rStyle w:val="HideTWBExt"/>
          <w:b w:val="0"/>
          <w:color w:val="auto"/>
        </w:rPr>
        <w:t>&lt;/RepeatBlock-By&gt;</w:t>
      </w:r>
    </w:p>
    <w:p w14:paraId="581C582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6F5392" w14:textId="77777777" w:rsidR="00631BE2" w:rsidRPr="002E3E9C" w:rsidRDefault="00631BE2" w:rsidP="00631BE2">
      <w:pPr>
        <w:pStyle w:val="NormalBold"/>
      </w:pPr>
      <w:r w:rsidRPr="002E3E9C">
        <w:rPr>
          <w:rStyle w:val="HideTWBExt"/>
          <w:color w:val="auto"/>
        </w:rPr>
        <w:t>&lt;Article&gt;</w:t>
      </w:r>
      <w:r w:rsidRPr="002E3E9C">
        <w:t>Betragtning A c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2B9103" w14:textId="77777777" w:rsidTr="006053EE">
        <w:trPr>
          <w:trHeight w:hRule="exact" w:val="240"/>
          <w:jc w:val="center"/>
        </w:trPr>
        <w:tc>
          <w:tcPr>
            <w:tcW w:w="9752" w:type="dxa"/>
            <w:gridSpan w:val="2"/>
            <w:tcBorders>
              <w:top w:val="nil"/>
              <w:left w:val="nil"/>
              <w:bottom w:val="nil"/>
              <w:right w:val="nil"/>
            </w:tcBorders>
          </w:tcPr>
          <w:p w14:paraId="13E5DBBD" w14:textId="77777777" w:rsidR="00631BE2" w:rsidRPr="002E3E9C" w:rsidRDefault="00631BE2" w:rsidP="006053EE"/>
        </w:tc>
      </w:tr>
      <w:tr w:rsidR="005A00AF" w:rsidRPr="002E3E9C" w14:paraId="02012202" w14:textId="77777777" w:rsidTr="006053EE">
        <w:trPr>
          <w:trHeight w:val="240"/>
          <w:jc w:val="center"/>
        </w:trPr>
        <w:tc>
          <w:tcPr>
            <w:tcW w:w="4876" w:type="dxa"/>
            <w:tcBorders>
              <w:top w:val="nil"/>
              <w:left w:val="nil"/>
              <w:bottom w:val="nil"/>
              <w:right w:val="nil"/>
            </w:tcBorders>
          </w:tcPr>
          <w:p w14:paraId="4667188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23BC70" w14:textId="77777777" w:rsidR="00631BE2" w:rsidRPr="002E3E9C" w:rsidRDefault="00631BE2" w:rsidP="006053EE">
            <w:pPr>
              <w:pStyle w:val="AmColumnHeading"/>
            </w:pPr>
            <w:r w:rsidRPr="002E3E9C">
              <w:t>Ændringsforslag</w:t>
            </w:r>
          </w:p>
        </w:tc>
      </w:tr>
      <w:tr w:rsidR="005A00AF" w:rsidRPr="002E3E9C" w14:paraId="3E288251" w14:textId="77777777" w:rsidTr="006053EE">
        <w:trPr>
          <w:jc w:val="center"/>
        </w:trPr>
        <w:tc>
          <w:tcPr>
            <w:tcW w:w="4876" w:type="dxa"/>
            <w:tcBorders>
              <w:top w:val="nil"/>
              <w:left w:val="nil"/>
              <w:bottom w:val="nil"/>
              <w:right w:val="nil"/>
            </w:tcBorders>
          </w:tcPr>
          <w:p w14:paraId="00824A06" w14:textId="77777777" w:rsidR="00631BE2" w:rsidRPr="002E3E9C" w:rsidRDefault="00631BE2" w:rsidP="006053EE">
            <w:pPr>
              <w:pStyle w:val="Normal6a"/>
            </w:pPr>
          </w:p>
        </w:tc>
        <w:tc>
          <w:tcPr>
            <w:tcW w:w="4876" w:type="dxa"/>
            <w:tcBorders>
              <w:top w:val="nil"/>
              <w:left w:val="nil"/>
              <w:bottom w:val="nil"/>
              <w:right w:val="nil"/>
            </w:tcBorders>
          </w:tcPr>
          <w:p w14:paraId="215E6A80" w14:textId="77777777" w:rsidR="00631BE2" w:rsidRPr="002E3E9C" w:rsidRDefault="00631BE2" w:rsidP="006053EE">
            <w:pPr>
              <w:pStyle w:val="Normal6a"/>
            </w:pPr>
            <w:r w:rsidRPr="002E3E9C">
              <w:rPr>
                <w:b/>
                <w:i/>
              </w:rPr>
              <w:t>Ac.</w:t>
            </w:r>
            <w:r w:rsidRPr="002E3E9C">
              <w:tab/>
            </w:r>
            <w:r w:rsidRPr="002E3E9C">
              <w:rPr>
                <w:b/>
                <w:i/>
              </w:rPr>
              <w:t>der henviser til, at FSFP aktuelt har 13 civile missioner, otte militære operationer og en civil-militær mission og ca. 5 000 medarbejdere udstationeret på tre kontinenter; der henviser til, at det af revisioner fremgår, at missioner og operationer konsekvent lider under, at medlemsstater ikke opfylder deres løfter om at stille tilstrækkeligt militært og civilt personel til rådighed; der henviser til, at de også lider under langsomme beslutningsprocesser, manglende fleksibilitet og manglende tilpasning til de specifikke lokale behov; der henviser til, at EU's missioner og operationer ofte rammes af hybride trusler, herunder desinformation, der bringer deres effektivitet med hensyn til at stabilisere det land, de er indsat i, i fare og i stedet øger den allerede eksisterende ustabilitet, som ofte gavner ondsindede tredjelandsaktører;</w:t>
            </w:r>
          </w:p>
        </w:tc>
      </w:tr>
    </w:tbl>
    <w:p w14:paraId="331C319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A7F71A" w14:textId="77777777" w:rsidR="00631BE2" w:rsidRPr="002E3E9C" w:rsidRDefault="00631BE2" w:rsidP="00631BE2">
      <w:r w:rsidRPr="002E3E9C">
        <w:rPr>
          <w:rStyle w:val="HideTWBExt"/>
          <w:color w:val="auto"/>
        </w:rPr>
        <w:t>&lt;/Amend&gt;</w:t>
      </w:r>
    </w:p>
    <w:p w14:paraId="7099CF9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94</w:t>
      </w:r>
      <w:r w:rsidRPr="002E3E9C">
        <w:rPr>
          <w:rStyle w:val="HideTWBExt"/>
          <w:color w:val="auto"/>
        </w:rPr>
        <w:t>&lt;/NumAm&gt;</w:t>
      </w:r>
    </w:p>
    <w:p w14:paraId="57BE6724"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Tobias Cremer, Yannis Maniatis, Raphaël Glucksmann, Sven Mikser</w:t>
      </w:r>
      <w:r w:rsidRPr="002E3E9C">
        <w:rPr>
          <w:rStyle w:val="HideTWBExt"/>
          <w:b w:val="0"/>
          <w:color w:val="auto"/>
        </w:rPr>
        <w:t>&lt;/Members&gt;</w:t>
      </w:r>
    </w:p>
    <w:p w14:paraId="3E87B768" w14:textId="77777777" w:rsidR="00631BE2" w:rsidRPr="002E3E9C" w:rsidRDefault="00631BE2" w:rsidP="00631BE2">
      <w:pPr>
        <w:pStyle w:val="NormalBold"/>
      </w:pPr>
      <w:r w:rsidRPr="002E3E9C">
        <w:rPr>
          <w:rStyle w:val="HideTWBExt"/>
          <w:b w:val="0"/>
          <w:color w:val="auto"/>
        </w:rPr>
        <w:t>&lt;/RepeatBlock-By&gt;</w:t>
      </w:r>
    </w:p>
    <w:p w14:paraId="7793D6C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A2E9B4" w14:textId="77777777" w:rsidR="00631BE2" w:rsidRPr="002E3E9C" w:rsidRDefault="00631BE2" w:rsidP="00631BE2">
      <w:pPr>
        <w:pStyle w:val="NormalBold"/>
      </w:pPr>
      <w:r w:rsidRPr="002E3E9C">
        <w:rPr>
          <w:rStyle w:val="HideTWBExt"/>
          <w:color w:val="auto"/>
        </w:rPr>
        <w:t>&lt;Article&gt;</w:t>
      </w:r>
      <w:r w:rsidRPr="002E3E9C">
        <w:t>Betragtning A v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6DE2EC" w14:textId="77777777" w:rsidTr="006053EE">
        <w:trPr>
          <w:trHeight w:hRule="exact" w:val="240"/>
          <w:jc w:val="center"/>
        </w:trPr>
        <w:tc>
          <w:tcPr>
            <w:tcW w:w="9752" w:type="dxa"/>
            <w:gridSpan w:val="2"/>
            <w:tcBorders>
              <w:top w:val="nil"/>
              <w:left w:val="nil"/>
              <w:bottom w:val="nil"/>
              <w:right w:val="nil"/>
            </w:tcBorders>
          </w:tcPr>
          <w:p w14:paraId="6DEC89C3" w14:textId="77777777" w:rsidR="00631BE2" w:rsidRPr="002E3E9C" w:rsidRDefault="00631BE2" w:rsidP="006053EE"/>
        </w:tc>
      </w:tr>
      <w:tr w:rsidR="005A00AF" w:rsidRPr="002E3E9C" w14:paraId="3039CA4E" w14:textId="77777777" w:rsidTr="006053EE">
        <w:trPr>
          <w:trHeight w:val="240"/>
          <w:jc w:val="center"/>
        </w:trPr>
        <w:tc>
          <w:tcPr>
            <w:tcW w:w="4876" w:type="dxa"/>
            <w:tcBorders>
              <w:top w:val="nil"/>
              <w:left w:val="nil"/>
              <w:bottom w:val="nil"/>
              <w:right w:val="nil"/>
            </w:tcBorders>
          </w:tcPr>
          <w:p w14:paraId="60A72C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6545F7" w14:textId="77777777" w:rsidR="00631BE2" w:rsidRPr="002E3E9C" w:rsidRDefault="00631BE2" w:rsidP="006053EE">
            <w:pPr>
              <w:pStyle w:val="AmColumnHeading"/>
            </w:pPr>
            <w:r w:rsidRPr="002E3E9C">
              <w:t>Ændringsforslag</w:t>
            </w:r>
          </w:p>
        </w:tc>
      </w:tr>
      <w:tr w:rsidR="005A00AF" w:rsidRPr="002E3E9C" w14:paraId="47BF5250" w14:textId="77777777" w:rsidTr="006053EE">
        <w:trPr>
          <w:jc w:val="center"/>
        </w:trPr>
        <w:tc>
          <w:tcPr>
            <w:tcW w:w="4876" w:type="dxa"/>
            <w:tcBorders>
              <w:top w:val="nil"/>
              <w:left w:val="nil"/>
              <w:bottom w:val="nil"/>
              <w:right w:val="nil"/>
            </w:tcBorders>
          </w:tcPr>
          <w:p w14:paraId="3412E74E" w14:textId="77777777" w:rsidR="00631BE2" w:rsidRPr="002E3E9C" w:rsidRDefault="00631BE2" w:rsidP="006053EE">
            <w:pPr>
              <w:pStyle w:val="Normal6a"/>
            </w:pPr>
          </w:p>
        </w:tc>
        <w:tc>
          <w:tcPr>
            <w:tcW w:w="4876" w:type="dxa"/>
            <w:tcBorders>
              <w:top w:val="nil"/>
              <w:left w:val="nil"/>
              <w:bottom w:val="nil"/>
              <w:right w:val="nil"/>
            </w:tcBorders>
          </w:tcPr>
          <w:p w14:paraId="5440746D" w14:textId="77777777" w:rsidR="00631BE2" w:rsidRPr="002E3E9C" w:rsidRDefault="00631BE2" w:rsidP="006053EE">
            <w:pPr>
              <w:pStyle w:val="Normal6a"/>
            </w:pPr>
            <w:r w:rsidRPr="002E3E9C">
              <w:rPr>
                <w:b/>
                <w:i/>
              </w:rPr>
              <w:t>Av.</w:t>
            </w:r>
            <w:r w:rsidRPr="002E3E9C">
              <w:tab/>
            </w:r>
            <w:r w:rsidRPr="002E3E9C">
              <w:rPr>
                <w:b/>
                <w:i/>
              </w:rPr>
              <w:t xml:space="preserve">der henviser til, at FSFP omfatter militære og civile missioner med over 4 000 medarbejdere; der henviser til, at beslutningsprocesserne i forbindelse med FSFP-missioner og </w:t>
            </w:r>
            <w:r w:rsidRPr="002E3E9C">
              <w:rPr>
                <w:b/>
                <w:i/>
              </w:rPr>
              <w:noBreakHyphen/>
              <w:t xml:space="preserve">operationer ofte ikke er tilstrækkeligt hurtige; der henviser til, at medlemsstaterne udsender færre medarbejdere til missionerne og operationerne; der henviser til, at sådanne hindringer generelt begrænser FSFP-missionernes og </w:t>
            </w:r>
            <w:r w:rsidRPr="002E3E9C">
              <w:rPr>
                <w:b/>
                <w:i/>
              </w:rPr>
              <w:noBreakHyphen/>
              <w:t xml:space="preserve">operationernes effektivitet; der henviser til, at et af målene med EU's strategiske kompas er at styrke EU's civile og militære FSFP-missioner og </w:t>
            </w:r>
            <w:r w:rsidRPr="002E3E9C">
              <w:rPr>
                <w:b/>
                <w:i/>
              </w:rPr>
              <w:noBreakHyphen/>
              <w:t xml:space="preserve">operationer ved at udstyre dem med mere robuste og fleksible mandater, fremme hurtige og mere fleksible beslutningsprocesser og sikre større økonomisk solidaritet; der henviser til, at den militære bistandsmission til støtte for Ukraine har vist den positive indvirkning, som FSFP-missioner og </w:t>
            </w:r>
            <w:r w:rsidRPr="002E3E9C">
              <w:rPr>
                <w:b/>
                <w:i/>
              </w:rPr>
              <w:noBreakHyphen/>
              <w:t xml:space="preserve">operationer har med de nødvendige ressourcer og bidrag fra medlemsstaterne; der henviser til, at EU's FSFP-missioner og </w:t>
            </w:r>
            <w:r w:rsidRPr="002E3E9C">
              <w:rPr>
                <w:b/>
                <w:i/>
              </w:rPr>
              <w:noBreakHyphen/>
              <w:t>operationer ofte er mål for hybride trusler, herunder udenlandsk informationsmanipulation og indblanding, hvilket truer deres effektivitet med hensyn til at stabilisere det land, hvori de indsættes;</w:t>
            </w:r>
          </w:p>
        </w:tc>
      </w:tr>
    </w:tbl>
    <w:p w14:paraId="11C5A34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168B73" w14:textId="77777777" w:rsidR="00631BE2" w:rsidRPr="002E3E9C" w:rsidRDefault="00631BE2" w:rsidP="00631BE2">
      <w:r w:rsidRPr="002E3E9C">
        <w:rPr>
          <w:rStyle w:val="HideTWBExt"/>
          <w:color w:val="auto"/>
        </w:rPr>
        <w:t>&lt;/Amend&gt;</w:t>
      </w:r>
    </w:p>
    <w:p w14:paraId="51DF14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95</w:t>
      </w:r>
      <w:r w:rsidRPr="002E3E9C">
        <w:rPr>
          <w:rStyle w:val="HideTWBExt"/>
          <w:color w:val="auto"/>
        </w:rPr>
        <w:t>&lt;/NumAm&gt;</w:t>
      </w:r>
    </w:p>
    <w:p w14:paraId="7610EA5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1FB37F2" w14:textId="77777777" w:rsidR="00631BE2" w:rsidRPr="002E3E9C" w:rsidRDefault="00631BE2" w:rsidP="00631BE2">
      <w:pPr>
        <w:pStyle w:val="NormalBold"/>
      </w:pPr>
      <w:r w:rsidRPr="002E3E9C">
        <w:rPr>
          <w:rStyle w:val="HideTWBExt"/>
          <w:b w:val="0"/>
          <w:color w:val="auto"/>
        </w:rPr>
        <w:t>&lt;/RepeatBlock-By&gt;</w:t>
      </w:r>
    </w:p>
    <w:p w14:paraId="1D9DE9B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E1B4701" w14:textId="77777777" w:rsidR="00631BE2" w:rsidRPr="002E3E9C" w:rsidRDefault="00631BE2" w:rsidP="00631BE2">
      <w:pPr>
        <w:pStyle w:val="NormalBold"/>
      </w:pPr>
      <w:r w:rsidRPr="002E3E9C">
        <w:rPr>
          <w:rStyle w:val="HideTWBExt"/>
          <w:color w:val="auto"/>
        </w:rPr>
        <w:t>&lt;Article&gt;</w:t>
      </w:r>
      <w:r w:rsidRPr="002E3E9C">
        <w:t>Betragtning A j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EB3854" w14:textId="77777777" w:rsidTr="006053EE">
        <w:trPr>
          <w:trHeight w:hRule="exact" w:val="240"/>
          <w:jc w:val="center"/>
        </w:trPr>
        <w:tc>
          <w:tcPr>
            <w:tcW w:w="9752" w:type="dxa"/>
            <w:gridSpan w:val="2"/>
            <w:tcBorders>
              <w:top w:val="nil"/>
              <w:left w:val="nil"/>
              <w:bottom w:val="nil"/>
              <w:right w:val="nil"/>
            </w:tcBorders>
          </w:tcPr>
          <w:p w14:paraId="077FCD14" w14:textId="77777777" w:rsidR="00631BE2" w:rsidRPr="002E3E9C" w:rsidRDefault="00631BE2" w:rsidP="006053EE"/>
        </w:tc>
      </w:tr>
      <w:tr w:rsidR="005A00AF" w:rsidRPr="002E3E9C" w14:paraId="30A02874" w14:textId="77777777" w:rsidTr="006053EE">
        <w:trPr>
          <w:trHeight w:val="240"/>
          <w:jc w:val="center"/>
        </w:trPr>
        <w:tc>
          <w:tcPr>
            <w:tcW w:w="4876" w:type="dxa"/>
            <w:tcBorders>
              <w:top w:val="nil"/>
              <w:left w:val="nil"/>
              <w:bottom w:val="nil"/>
              <w:right w:val="nil"/>
            </w:tcBorders>
          </w:tcPr>
          <w:p w14:paraId="76DCD3F7"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10BCA8B0" w14:textId="77777777" w:rsidR="00631BE2" w:rsidRPr="002E3E9C" w:rsidRDefault="00631BE2" w:rsidP="006053EE">
            <w:pPr>
              <w:pStyle w:val="AmColumnHeading"/>
            </w:pPr>
            <w:r w:rsidRPr="002E3E9C">
              <w:t>Ændringsforslag</w:t>
            </w:r>
          </w:p>
        </w:tc>
      </w:tr>
      <w:tr w:rsidR="005A00AF" w:rsidRPr="002E3E9C" w14:paraId="2CF517F4" w14:textId="77777777" w:rsidTr="006053EE">
        <w:trPr>
          <w:jc w:val="center"/>
        </w:trPr>
        <w:tc>
          <w:tcPr>
            <w:tcW w:w="4876" w:type="dxa"/>
            <w:tcBorders>
              <w:top w:val="nil"/>
              <w:left w:val="nil"/>
              <w:bottom w:val="nil"/>
              <w:right w:val="nil"/>
            </w:tcBorders>
          </w:tcPr>
          <w:p w14:paraId="0B3CACAE" w14:textId="77777777" w:rsidR="00631BE2" w:rsidRPr="002E3E9C" w:rsidRDefault="00631BE2" w:rsidP="006053EE">
            <w:pPr>
              <w:pStyle w:val="Normal6a"/>
            </w:pPr>
          </w:p>
        </w:tc>
        <w:tc>
          <w:tcPr>
            <w:tcW w:w="4876" w:type="dxa"/>
            <w:tcBorders>
              <w:top w:val="nil"/>
              <w:left w:val="nil"/>
              <w:bottom w:val="nil"/>
              <w:right w:val="nil"/>
            </w:tcBorders>
          </w:tcPr>
          <w:p w14:paraId="31B94E14" w14:textId="77777777" w:rsidR="00631BE2" w:rsidRPr="002E3E9C" w:rsidRDefault="00631BE2" w:rsidP="006053EE">
            <w:pPr>
              <w:pStyle w:val="Normal6a"/>
            </w:pPr>
            <w:r w:rsidRPr="002E3E9C">
              <w:rPr>
                <w:b/>
                <w:i/>
              </w:rPr>
              <w:t>Aj.</w:t>
            </w:r>
            <w:r w:rsidRPr="002E3E9C">
              <w:tab/>
            </w:r>
            <w:r w:rsidRPr="002E3E9C">
              <w:rPr>
                <w:b/>
                <w:i/>
              </w:rPr>
              <w:t>der henviser til, at EU har indledt sin egen militære operation (EUNAVFOR ASPIDES) for at forbedre sikkerhedssituationen i området;</w:t>
            </w:r>
          </w:p>
        </w:tc>
      </w:tr>
    </w:tbl>
    <w:p w14:paraId="51A4B87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44A7DC" w14:textId="77777777" w:rsidR="00631BE2" w:rsidRPr="002E3E9C" w:rsidRDefault="00631BE2" w:rsidP="00631BE2">
      <w:r w:rsidRPr="002E3E9C">
        <w:rPr>
          <w:rStyle w:val="HideTWBExt"/>
          <w:color w:val="auto"/>
        </w:rPr>
        <w:t>&lt;/Amend&gt;</w:t>
      </w:r>
    </w:p>
    <w:p w14:paraId="2F14DF5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96</w:t>
      </w:r>
      <w:r w:rsidRPr="002E3E9C">
        <w:rPr>
          <w:rStyle w:val="HideTWBExt"/>
          <w:color w:val="auto"/>
        </w:rPr>
        <w:t>&lt;/NumAm&gt;</w:t>
      </w:r>
    </w:p>
    <w:p w14:paraId="4EC8DF7A"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0B32211E" w14:textId="77777777" w:rsidR="00631BE2" w:rsidRPr="002E3E9C" w:rsidRDefault="00631BE2" w:rsidP="00631BE2">
      <w:pPr>
        <w:pStyle w:val="NormalBold"/>
      </w:pPr>
      <w:r w:rsidRPr="002E3E9C">
        <w:rPr>
          <w:rStyle w:val="HideTWBExt"/>
          <w:b w:val="0"/>
          <w:color w:val="auto"/>
        </w:rPr>
        <w:t>&lt;/RepeatBlock-By&gt;</w:t>
      </w:r>
    </w:p>
    <w:p w14:paraId="1D2D2E8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5FA8F8" w14:textId="77777777" w:rsidR="00631BE2" w:rsidRPr="002E3E9C" w:rsidRDefault="00631BE2" w:rsidP="00631BE2">
      <w:pPr>
        <w:pStyle w:val="NormalBold"/>
      </w:pPr>
      <w:r w:rsidRPr="002E3E9C">
        <w:rPr>
          <w:rStyle w:val="HideTWBExt"/>
          <w:color w:val="auto"/>
        </w:rPr>
        <w:t>&lt;Article&gt;</w:t>
      </w:r>
      <w:r w:rsidRPr="002E3E9C">
        <w:t>Betragtning A e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EAB63F" w14:textId="77777777" w:rsidTr="006053EE">
        <w:trPr>
          <w:trHeight w:hRule="exact" w:val="240"/>
          <w:jc w:val="center"/>
        </w:trPr>
        <w:tc>
          <w:tcPr>
            <w:tcW w:w="9752" w:type="dxa"/>
            <w:gridSpan w:val="2"/>
            <w:tcBorders>
              <w:top w:val="nil"/>
              <w:left w:val="nil"/>
              <w:bottom w:val="nil"/>
              <w:right w:val="nil"/>
            </w:tcBorders>
          </w:tcPr>
          <w:p w14:paraId="15E21274" w14:textId="77777777" w:rsidR="00631BE2" w:rsidRPr="002E3E9C" w:rsidRDefault="00631BE2" w:rsidP="006053EE"/>
        </w:tc>
      </w:tr>
      <w:tr w:rsidR="005A00AF" w:rsidRPr="002E3E9C" w14:paraId="0EB66700" w14:textId="77777777" w:rsidTr="006053EE">
        <w:trPr>
          <w:trHeight w:val="240"/>
          <w:jc w:val="center"/>
        </w:trPr>
        <w:tc>
          <w:tcPr>
            <w:tcW w:w="4876" w:type="dxa"/>
            <w:tcBorders>
              <w:top w:val="nil"/>
              <w:left w:val="nil"/>
              <w:bottom w:val="nil"/>
              <w:right w:val="nil"/>
            </w:tcBorders>
          </w:tcPr>
          <w:p w14:paraId="735E5B0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D670EA" w14:textId="77777777" w:rsidR="00631BE2" w:rsidRPr="002E3E9C" w:rsidRDefault="00631BE2" w:rsidP="006053EE">
            <w:pPr>
              <w:pStyle w:val="AmColumnHeading"/>
            </w:pPr>
            <w:r w:rsidRPr="002E3E9C">
              <w:t>Ændringsforslag</w:t>
            </w:r>
          </w:p>
        </w:tc>
      </w:tr>
      <w:tr w:rsidR="005A00AF" w:rsidRPr="002E3E9C" w14:paraId="2B49FD87" w14:textId="77777777" w:rsidTr="006053EE">
        <w:trPr>
          <w:jc w:val="center"/>
        </w:trPr>
        <w:tc>
          <w:tcPr>
            <w:tcW w:w="4876" w:type="dxa"/>
            <w:tcBorders>
              <w:top w:val="nil"/>
              <w:left w:val="nil"/>
              <w:bottom w:val="nil"/>
              <w:right w:val="nil"/>
            </w:tcBorders>
          </w:tcPr>
          <w:p w14:paraId="069A2200" w14:textId="77777777" w:rsidR="00631BE2" w:rsidRPr="002E3E9C" w:rsidRDefault="00631BE2" w:rsidP="006053EE">
            <w:pPr>
              <w:pStyle w:val="Normal6a"/>
            </w:pPr>
          </w:p>
        </w:tc>
        <w:tc>
          <w:tcPr>
            <w:tcW w:w="4876" w:type="dxa"/>
            <w:tcBorders>
              <w:top w:val="nil"/>
              <w:left w:val="nil"/>
              <w:bottom w:val="nil"/>
              <w:right w:val="nil"/>
            </w:tcBorders>
          </w:tcPr>
          <w:p w14:paraId="621719E9" w14:textId="77777777" w:rsidR="00631BE2" w:rsidRPr="002E3E9C" w:rsidRDefault="00631BE2" w:rsidP="006053EE">
            <w:pPr>
              <w:pStyle w:val="Normal6a"/>
            </w:pPr>
            <w:r w:rsidRPr="002E3E9C">
              <w:rPr>
                <w:b/>
                <w:i/>
              </w:rPr>
              <w:t>Ae.</w:t>
            </w:r>
            <w:r w:rsidRPr="002E3E9C">
              <w:tab/>
            </w:r>
            <w:r w:rsidRPr="002E3E9C">
              <w:rPr>
                <w:b/>
                <w:i/>
              </w:rPr>
              <w:t xml:space="preserve">der henviser til, at FSFP-missioner og </w:t>
            </w:r>
            <w:r w:rsidRPr="002E3E9C">
              <w:rPr>
                <w:b/>
                <w:i/>
              </w:rPr>
              <w:noBreakHyphen/>
              <w:t>operationer i høj grad øger modstandsdygtigheden og stabiliteten i de europæiske nabolande, f.eks. i Middelhavsområdet, Vestbalkan, Det Østlige Partnerskab, Sahel og Afrikas Horn ved at yde bistand i form af f.eks. militær, politi, kystvagt, uddannelse i grænseforvaltning og kapacitetsopbygning;</w:t>
            </w:r>
          </w:p>
        </w:tc>
      </w:tr>
    </w:tbl>
    <w:p w14:paraId="508FDD8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31D0A5" w14:textId="77777777" w:rsidR="00631BE2" w:rsidRPr="002E3E9C" w:rsidRDefault="00631BE2" w:rsidP="00631BE2">
      <w:r w:rsidRPr="002E3E9C">
        <w:rPr>
          <w:rStyle w:val="HideTWBExt"/>
          <w:color w:val="auto"/>
        </w:rPr>
        <w:t>&lt;/Amend&gt;</w:t>
      </w:r>
    </w:p>
    <w:p w14:paraId="218524A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97</w:t>
      </w:r>
      <w:r w:rsidRPr="002E3E9C">
        <w:rPr>
          <w:rStyle w:val="HideTWBExt"/>
          <w:color w:val="auto"/>
        </w:rPr>
        <w:t>&lt;/NumAm&gt;</w:t>
      </w:r>
    </w:p>
    <w:p w14:paraId="0BDB1C6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FDDE5DF" w14:textId="77777777" w:rsidR="00631BE2" w:rsidRPr="002E3E9C" w:rsidRDefault="00631BE2" w:rsidP="00631BE2">
      <w:pPr>
        <w:pStyle w:val="NormalBold"/>
      </w:pPr>
      <w:r w:rsidRPr="002E3E9C">
        <w:rPr>
          <w:rStyle w:val="HideTWBExt"/>
          <w:b w:val="0"/>
          <w:color w:val="auto"/>
        </w:rPr>
        <w:t>&lt;/RepeatBlock-By&gt;</w:t>
      </w:r>
    </w:p>
    <w:p w14:paraId="2EC8944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ED096F" w14:textId="77777777" w:rsidR="00631BE2" w:rsidRPr="002E3E9C" w:rsidRDefault="00631BE2" w:rsidP="00631BE2">
      <w:pPr>
        <w:pStyle w:val="NormalBold"/>
      </w:pPr>
      <w:r w:rsidRPr="002E3E9C">
        <w:rPr>
          <w:rStyle w:val="HideTWBExt"/>
          <w:color w:val="auto"/>
        </w:rPr>
        <w:t>&lt;Article&gt;</w:t>
      </w:r>
      <w:r w:rsidRPr="002E3E9C">
        <w:t>Betragtning A s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0257512" w14:textId="77777777" w:rsidTr="006053EE">
        <w:trPr>
          <w:trHeight w:hRule="exact" w:val="240"/>
          <w:jc w:val="center"/>
        </w:trPr>
        <w:tc>
          <w:tcPr>
            <w:tcW w:w="9752" w:type="dxa"/>
            <w:gridSpan w:val="2"/>
            <w:tcBorders>
              <w:top w:val="nil"/>
              <w:left w:val="nil"/>
              <w:bottom w:val="nil"/>
              <w:right w:val="nil"/>
            </w:tcBorders>
          </w:tcPr>
          <w:p w14:paraId="238FD685" w14:textId="77777777" w:rsidR="00631BE2" w:rsidRPr="002E3E9C" w:rsidRDefault="00631BE2" w:rsidP="006053EE"/>
        </w:tc>
      </w:tr>
      <w:tr w:rsidR="005A00AF" w:rsidRPr="002E3E9C" w14:paraId="0AB8AC27" w14:textId="77777777" w:rsidTr="006053EE">
        <w:trPr>
          <w:trHeight w:val="240"/>
          <w:jc w:val="center"/>
        </w:trPr>
        <w:tc>
          <w:tcPr>
            <w:tcW w:w="4876" w:type="dxa"/>
            <w:tcBorders>
              <w:top w:val="nil"/>
              <w:left w:val="nil"/>
              <w:bottom w:val="nil"/>
              <w:right w:val="nil"/>
            </w:tcBorders>
          </w:tcPr>
          <w:p w14:paraId="18091BB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781B36" w14:textId="77777777" w:rsidR="00631BE2" w:rsidRPr="002E3E9C" w:rsidRDefault="00631BE2" w:rsidP="006053EE">
            <w:pPr>
              <w:pStyle w:val="AmColumnHeading"/>
            </w:pPr>
            <w:r w:rsidRPr="002E3E9C">
              <w:t>Ændringsforslag</w:t>
            </w:r>
          </w:p>
        </w:tc>
      </w:tr>
      <w:tr w:rsidR="005A00AF" w:rsidRPr="002E3E9C" w14:paraId="00CA7EF1" w14:textId="77777777" w:rsidTr="006053EE">
        <w:trPr>
          <w:jc w:val="center"/>
        </w:trPr>
        <w:tc>
          <w:tcPr>
            <w:tcW w:w="4876" w:type="dxa"/>
            <w:tcBorders>
              <w:top w:val="nil"/>
              <w:left w:val="nil"/>
              <w:bottom w:val="nil"/>
              <w:right w:val="nil"/>
            </w:tcBorders>
          </w:tcPr>
          <w:p w14:paraId="69B11D39" w14:textId="77777777" w:rsidR="00631BE2" w:rsidRPr="002E3E9C" w:rsidRDefault="00631BE2" w:rsidP="006053EE">
            <w:pPr>
              <w:pStyle w:val="Normal6a"/>
            </w:pPr>
          </w:p>
        </w:tc>
        <w:tc>
          <w:tcPr>
            <w:tcW w:w="4876" w:type="dxa"/>
            <w:tcBorders>
              <w:top w:val="nil"/>
              <w:left w:val="nil"/>
              <w:bottom w:val="nil"/>
              <w:right w:val="nil"/>
            </w:tcBorders>
          </w:tcPr>
          <w:p w14:paraId="4ABAF15E" w14:textId="77777777" w:rsidR="00631BE2" w:rsidRPr="002E3E9C" w:rsidRDefault="00631BE2" w:rsidP="006053EE">
            <w:pPr>
              <w:pStyle w:val="Normal6a"/>
            </w:pPr>
            <w:r w:rsidRPr="002E3E9C">
              <w:rPr>
                <w:b/>
                <w:i/>
              </w:rPr>
              <w:t>As.</w:t>
            </w:r>
            <w:r w:rsidRPr="002E3E9C">
              <w:tab/>
            </w:r>
            <w:r w:rsidRPr="002E3E9C">
              <w:rPr>
                <w:b/>
                <w:i/>
              </w:rPr>
              <w:t xml:space="preserve">der henviser til, at EU yder bistand til den libyske kystvagt gennem Den Europæiske Unions bistandsmission vedrørende integreret grænseforvaltning i Libyen (EUBAM Libya) og Den Europæiske Unions militæroperation i Middelhavsområdet (EUNAVFOR MED </w:t>
            </w:r>
            <w:r w:rsidRPr="002E3E9C">
              <w:rPr>
                <w:b/>
                <w:i/>
              </w:rPr>
              <w:lastRenderedPageBreak/>
              <w:t>IRINI); der henviser til, at EUNAVFOR MED IRINI's hovedformål er at støtte gennemførelsen af FN's Sikkerhedsråds våbenembargo i Libyen; der henviser til, at Rådet har forlænget mandatet for EUNAVFOR MED IRINI frem til 31. marts 2025, herunder opgaven med at uddanne den libyske kystvagt og flåde; der henviser til, at personer, der pågribes af den libyske kystvagt, overføres til inhumane detentionscentre, hvor der meldes om systematiske tilfælde af tortur, voldtægter og endda drab;</w:t>
            </w:r>
          </w:p>
        </w:tc>
      </w:tr>
    </w:tbl>
    <w:p w14:paraId="7374843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80139AD" w14:textId="77777777" w:rsidR="00631BE2" w:rsidRPr="002E3E9C" w:rsidRDefault="00631BE2" w:rsidP="00631BE2">
      <w:r w:rsidRPr="002E3E9C">
        <w:rPr>
          <w:rStyle w:val="HideTWBExt"/>
          <w:color w:val="auto"/>
        </w:rPr>
        <w:t>&lt;/Amend&gt;</w:t>
      </w:r>
    </w:p>
    <w:p w14:paraId="123F6C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98</w:t>
      </w:r>
      <w:r w:rsidRPr="002E3E9C">
        <w:rPr>
          <w:rStyle w:val="HideTWBExt"/>
          <w:color w:val="auto"/>
        </w:rPr>
        <w:t>&lt;/NumAm&gt;</w:t>
      </w:r>
    </w:p>
    <w:p w14:paraId="263F462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4731C09" w14:textId="77777777" w:rsidR="00631BE2" w:rsidRPr="002E3E9C" w:rsidRDefault="00631BE2" w:rsidP="00631BE2">
      <w:pPr>
        <w:pStyle w:val="NormalBold"/>
      </w:pPr>
      <w:r w:rsidRPr="002E3E9C">
        <w:rPr>
          <w:rStyle w:val="HideTWBExt"/>
          <w:b w:val="0"/>
          <w:color w:val="auto"/>
        </w:rPr>
        <w:t>&lt;/RepeatBlock-By&gt;</w:t>
      </w:r>
    </w:p>
    <w:p w14:paraId="2F07654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C43C3D" w14:textId="77777777" w:rsidR="00631BE2" w:rsidRPr="002E3E9C" w:rsidRDefault="00631BE2" w:rsidP="00631BE2">
      <w:pPr>
        <w:pStyle w:val="NormalBold"/>
      </w:pPr>
      <w:r w:rsidRPr="002E3E9C">
        <w:rPr>
          <w:rStyle w:val="HideTWBExt"/>
          <w:color w:val="auto"/>
        </w:rPr>
        <w:t>&lt;Article&gt;</w:t>
      </w:r>
      <w:r w:rsidRPr="002E3E9C">
        <w:t>Betragtning A t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25A7C6" w14:textId="77777777" w:rsidTr="006053EE">
        <w:trPr>
          <w:trHeight w:hRule="exact" w:val="240"/>
          <w:jc w:val="center"/>
        </w:trPr>
        <w:tc>
          <w:tcPr>
            <w:tcW w:w="9752" w:type="dxa"/>
            <w:gridSpan w:val="2"/>
            <w:tcBorders>
              <w:top w:val="nil"/>
              <w:left w:val="nil"/>
              <w:bottom w:val="nil"/>
              <w:right w:val="nil"/>
            </w:tcBorders>
          </w:tcPr>
          <w:p w14:paraId="0847D0E5" w14:textId="77777777" w:rsidR="00631BE2" w:rsidRPr="002E3E9C" w:rsidRDefault="00631BE2" w:rsidP="006053EE"/>
        </w:tc>
      </w:tr>
      <w:tr w:rsidR="005A00AF" w:rsidRPr="002E3E9C" w14:paraId="67039EA5" w14:textId="77777777" w:rsidTr="006053EE">
        <w:trPr>
          <w:trHeight w:val="240"/>
          <w:jc w:val="center"/>
        </w:trPr>
        <w:tc>
          <w:tcPr>
            <w:tcW w:w="4876" w:type="dxa"/>
            <w:tcBorders>
              <w:top w:val="nil"/>
              <w:left w:val="nil"/>
              <w:bottom w:val="nil"/>
              <w:right w:val="nil"/>
            </w:tcBorders>
          </w:tcPr>
          <w:p w14:paraId="2DA234D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D10041" w14:textId="77777777" w:rsidR="00631BE2" w:rsidRPr="002E3E9C" w:rsidRDefault="00631BE2" w:rsidP="006053EE">
            <w:pPr>
              <w:pStyle w:val="AmColumnHeading"/>
            </w:pPr>
            <w:r w:rsidRPr="002E3E9C">
              <w:t>Ændringsforslag</w:t>
            </w:r>
          </w:p>
        </w:tc>
      </w:tr>
      <w:tr w:rsidR="005A00AF" w:rsidRPr="002E3E9C" w14:paraId="28CBE455" w14:textId="77777777" w:rsidTr="006053EE">
        <w:trPr>
          <w:jc w:val="center"/>
        </w:trPr>
        <w:tc>
          <w:tcPr>
            <w:tcW w:w="4876" w:type="dxa"/>
            <w:tcBorders>
              <w:top w:val="nil"/>
              <w:left w:val="nil"/>
              <w:bottom w:val="nil"/>
              <w:right w:val="nil"/>
            </w:tcBorders>
          </w:tcPr>
          <w:p w14:paraId="10EA0266" w14:textId="77777777" w:rsidR="00631BE2" w:rsidRPr="002E3E9C" w:rsidRDefault="00631BE2" w:rsidP="006053EE">
            <w:pPr>
              <w:pStyle w:val="Normal6a"/>
            </w:pPr>
          </w:p>
        </w:tc>
        <w:tc>
          <w:tcPr>
            <w:tcW w:w="4876" w:type="dxa"/>
            <w:tcBorders>
              <w:top w:val="nil"/>
              <w:left w:val="nil"/>
              <w:bottom w:val="nil"/>
              <w:right w:val="nil"/>
            </w:tcBorders>
          </w:tcPr>
          <w:p w14:paraId="7C6AD074" w14:textId="77777777" w:rsidR="00631BE2" w:rsidRPr="002E3E9C" w:rsidRDefault="00631BE2" w:rsidP="006053EE">
            <w:pPr>
              <w:pStyle w:val="Normal6a"/>
            </w:pPr>
            <w:r w:rsidRPr="002E3E9C">
              <w:rPr>
                <w:b/>
                <w:i/>
              </w:rPr>
              <w:t>At.</w:t>
            </w:r>
            <w:r w:rsidRPr="002E3E9C">
              <w:tab/>
            </w:r>
            <w:r w:rsidRPr="002E3E9C">
              <w:rPr>
                <w:b/>
                <w:i/>
              </w:rPr>
              <w:t>der henviser til, at FN's uafhængige factfindingmission (FFM) vedrørende Libyen har meddelt, at den har velunderbyggede grunde til at tro, at EU og medlemsstaterne har ydet direkte eller indirekte finansiel og teknisk støtte og materiel som f.eks. skibe til libyske myndigheder, som samarbejder med militser og systematisk begår umenneskelige handlinger mod migranter i Libyen, som kan klassificeres som forbrydelser mod menneskeheden;</w:t>
            </w:r>
          </w:p>
        </w:tc>
      </w:tr>
    </w:tbl>
    <w:p w14:paraId="310363D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197269" w14:textId="77777777" w:rsidR="00631BE2" w:rsidRPr="002E3E9C" w:rsidRDefault="00631BE2" w:rsidP="00631BE2">
      <w:r w:rsidRPr="002E3E9C">
        <w:rPr>
          <w:rStyle w:val="HideTWBExt"/>
          <w:color w:val="auto"/>
        </w:rPr>
        <w:t>&lt;/Amend&gt;</w:t>
      </w:r>
    </w:p>
    <w:p w14:paraId="3B4B9AD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99</w:t>
      </w:r>
      <w:r w:rsidRPr="002E3E9C">
        <w:rPr>
          <w:rStyle w:val="HideTWBExt"/>
          <w:color w:val="auto"/>
        </w:rPr>
        <w:t>&lt;/NumAm&gt;</w:t>
      </w:r>
    </w:p>
    <w:p w14:paraId="5E80BF57"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0C394925" w14:textId="77777777" w:rsidR="00631BE2" w:rsidRPr="002E3E9C" w:rsidRDefault="00631BE2" w:rsidP="00631BE2">
      <w:pPr>
        <w:pStyle w:val="NormalBold"/>
      </w:pPr>
      <w:r w:rsidRPr="002E3E9C">
        <w:rPr>
          <w:rStyle w:val="HideTWBExt"/>
          <w:b w:val="0"/>
          <w:color w:val="auto"/>
        </w:rPr>
        <w:t>&lt;/RepeatBlock-By&gt;</w:t>
      </w:r>
    </w:p>
    <w:p w14:paraId="0CB7D0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C3EA73" w14:textId="77777777" w:rsidR="00631BE2" w:rsidRPr="002E3E9C" w:rsidRDefault="00631BE2" w:rsidP="00631BE2">
      <w:pPr>
        <w:pStyle w:val="NormalBold"/>
      </w:pPr>
      <w:r w:rsidRPr="002E3E9C">
        <w:rPr>
          <w:rStyle w:val="HideTWBExt"/>
          <w:color w:val="auto"/>
        </w:rPr>
        <w:t>&lt;Article&gt;</w:t>
      </w:r>
      <w:r w:rsidRPr="002E3E9C">
        <w:t>Betragtning A f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4CF90E" w14:textId="77777777" w:rsidTr="006053EE">
        <w:trPr>
          <w:trHeight w:hRule="exact" w:val="240"/>
          <w:jc w:val="center"/>
        </w:trPr>
        <w:tc>
          <w:tcPr>
            <w:tcW w:w="9752" w:type="dxa"/>
            <w:gridSpan w:val="2"/>
            <w:tcBorders>
              <w:top w:val="nil"/>
              <w:left w:val="nil"/>
              <w:bottom w:val="nil"/>
              <w:right w:val="nil"/>
            </w:tcBorders>
          </w:tcPr>
          <w:p w14:paraId="3105F321" w14:textId="77777777" w:rsidR="00631BE2" w:rsidRPr="002E3E9C" w:rsidRDefault="00631BE2" w:rsidP="006053EE"/>
        </w:tc>
      </w:tr>
      <w:tr w:rsidR="005A00AF" w:rsidRPr="002E3E9C" w14:paraId="4F05706C" w14:textId="77777777" w:rsidTr="006053EE">
        <w:trPr>
          <w:trHeight w:val="240"/>
          <w:jc w:val="center"/>
        </w:trPr>
        <w:tc>
          <w:tcPr>
            <w:tcW w:w="4876" w:type="dxa"/>
            <w:tcBorders>
              <w:top w:val="nil"/>
              <w:left w:val="nil"/>
              <w:bottom w:val="nil"/>
              <w:right w:val="nil"/>
            </w:tcBorders>
          </w:tcPr>
          <w:p w14:paraId="3FFB642E"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2A3F073D" w14:textId="77777777" w:rsidR="00631BE2" w:rsidRPr="002E3E9C" w:rsidRDefault="00631BE2" w:rsidP="006053EE">
            <w:pPr>
              <w:pStyle w:val="AmColumnHeading"/>
            </w:pPr>
            <w:r w:rsidRPr="002E3E9C">
              <w:t>Ændringsforslag</w:t>
            </w:r>
          </w:p>
        </w:tc>
      </w:tr>
      <w:tr w:rsidR="005A00AF" w:rsidRPr="002E3E9C" w14:paraId="658A2617" w14:textId="77777777" w:rsidTr="006053EE">
        <w:trPr>
          <w:jc w:val="center"/>
        </w:trPr>
        <w:tc>
          <w:tcPr>
            <w:tcW w:w="4876" w:type="dxa"/>
            <w:tcBorders>
              <w:top w:val="nil"/>
              <w:left w:val="nil"/>
              <w:bottom w:val="nil"/>
              <w:right w:val="nil"/>
            </w:tcBorders>
          </w:tcPr>
          <w:p w14:paraId="1EB6C118" w14:textId="77777777" w:rsidR="00631BE2" w:rsidRPr="002E3E9C" w:rsidRDefault="00631BE2" w:rsidP="006053EE">
            <w:pPr>
              <w:pStyle w:val="Normal6a"/>
            </w:pPr>
          </w:p>
        </w:tc>
        <w:tc>
          <w:tcPr>
            <w:tcW w:w="4876" w:type="dxa"/>
            <w:tcBorders>
              <w:top w:val="nil"/>
              <w:left w:val="nil"/>
              <w:bottom w:val="nil"/>
              <w:right w:val="nil"/>
            </w:tcBorders>
          </w:tcPr>
          <w:p w14:paraId="641A71BC" w14:textId="77777777" w:rsidR="00631BE2" w:rsidRPr="002E3E9C" w:rsidRDefault="00631BE2" w:rsidP="006053EE">
            <w:pPr>
              <w:pStyle w:val="Normal6a"/>
            </w:pPr>
            <w:r w:rsidRPr="002E3E9C">
              <w:rPr>
                <w:b/>
                <w:i/>
              </w:rPr>
              <w:t>Af.</w:t>
            </w:r>
            <w:r w:rsidRPr="002E3E9C">
              <w:tab/>
            </w:r>
            <w:r w:rsidRPr="002E3E9C">
              <w:rPr>
                <w:b/>
                <w:i/>
              </w:rPr>
              <w:t>der henviser til, at Den Europæiske Unions militæroperation i Bosnien-Hercegovina (EUFOR ALTHEA) fastlægger en vej for fred, stabilisering og integrering af Bosnien-Hercegovina i EU og stadig spiller en central rolle for sikkerheden og stabiliteten i Bosnien-Hercegovina og regionen;</w:t>
            </w:r>
          </w:p>
        </w:tc>
      </w:tr>
    </w:tbl>
    <w:p w14:paraId="7FE436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1210B0" w14:textId="77777777" w:rsidR="00631BE2" w:rsidRPr="002E3E9C" w:rsidRDefault="00631BE2" w:rsidP="00631BE2">
      <w:r w:rsidRPr="002E3E9C">
        <w:rPr>
          <w:rStyle w:val="HideTWBExt"/>
          <w:color w:val="auto"/>
        </w:rPr>
        <w:t>&lt;/Amend&gt;</w:t>
      </w:r>
    </w:p>
    <w:p w14:paraId="5B1C431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100</w:t>
      </w:r>
      <w:r w:rsidRPr="002E3E9C">
        <w:rPr>
          <w:rStyle w:val="HideTWBExt"/>
          <w:color w:val="auto"/>
        </w:rPr>
        <w:t>&lt;/NumAm&gt;</w:t>
      </w:r>
    </w:p>
    <w:p w14:paraId="6647001B"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4CDBE679" w14:textId="77777777" w:rsidR="00631BE2" w:rsidRPr="002E3E9C" w:rsidRDefault="00631BE2" w:rsidP="00631BE2">
      <w:pPr>
        <w:pStyle w:val="NormalBold"/>
      </w:pPr>
      <w:r w:rsidRPr="002E3E9C">
        <w:rPr>
          <w:rStyle w:val="HideTWBExt"/>
          <w:b w:val="0"/>
          <w:color w:val="auto"/>
        </w:rPr>
        <w:t>&lt;/RepeatBlock-By&gt;</w:t>
      </w:r>
    </w:p>
    <w:p w14:paraId="2B25818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E7F702" w14:textId="77777777" w:rsidR="00631BE2" w:rsidRPr="002E3E9C" w:rsidRDefault="00631BE2" w:rsidP="00631BE2">
      <w:pPr>
        <w:pStyle w:val="NormalBold"/>
      </w:pPr>
      <w:r w:rsidRPr="002E3E9C">
        <w:rPr>
          <w:rStyle w:val="HideTWBExt"/>
          <w:color w:val="auto"/>
        </w:rPr>
        <w:t>&lt;Article&gt;</w:t>
      </w:r>
      <w:r w:rsidRPr="002E3E9C">
        <w:t>Betragtning A i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E9D648" w14:textId="77777777" w:rsidTr="006053EE">
        <w:trPr>
          <w:trHeight w:hRule="exact" w:val="240"/>
          <w:jc w:val="center"/>
        </w:trPr>
        <w:tc>
          <w:tcPr>
            <w:tcW w:w="9752" w:type="dxa"/>
            <w:gridSpan w:val="2"/>
            <w:tcBorders>
              <w:top w:val="nil"/>
              <w:left w:val="nil"/>
              <w:bottom w:val="nil"/>
              <w:right w:val="nil"/>
            </w:tcBorders>
          </w:tcPr>
          <w:p w14:paraId="55FBDA12" w14:textId="77777777" w:rsidR="00631BE2" w:rsidRPr="002E3E9C" w:rsidRDefault="00631BE2" w:rsidP="006053EE"/>
        </w:tc>
      </w:tr>
      <w:tr w:rsidR="005A00AF" w:rsidRPr="002E3E9C" w14:paraId="2684AC2E" w14:textId="77777777" w:rsidTr="006053EE">
        <w:trPr>
          <w:trHeight w:val="240"/>
          <w:jc w:val="center"/>
        </w:trPr>
        <w:tc>
          <w:tcPr>
            <w:tcW w:w="4876" w:type="dxa"/>
            <w:tcBorders>
              <w:top w:val="nil"/>
              <w:left w:val="nil"/>
              <w:bottom w:val="nil"/>
              <w:right w:val="nil"/>
            </w:tcBorders>
          </w:tcPr>
          <w:p w14:paraId="5ACE57A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059728" w14:textId="77777777" w:rsidR="00631BE2" w:rsidRPr="002E3E9C" w:rsidRDefault="00631BE2" w:rsidP="006053EE">
            <w:pPr>
              <w:pStyle w:val="AmColumnHeading"/>
            </w:pPr>
            <w:r w:rsidRPr="002E3E9C">
              <w:t>Ændringsforslag</w:t>
            </w:r>
          </w:p>
        </w:tc>
      </w:tr>
      <w:tr w:rsidR="005A00AF" w:rsidRPr="002E3E9C" w14:paraId="5195E0FD" w14:textId="77777777" w:rsidTr="006053EE">
        <w:trPr>
          <w:jc w:val="center"/>
        </w:trPr>
        <w:tc>
          <w:tcPr>
            <w:tcW w:w="4876" w:type="dxa"/>
            <w:tcBorders>
              <w:top w:val="nil"/>
              <w:left w:val="nil"/>
              <w:bottom w:val="nil"/>
              <w:right w:val="nil"/>
            </w:tcBorders>
          </w:tcPr>
          <w:p w14:paraId="4ACE2199" w14:textId="77777777" w:rsidR="00631BE2" w:rsidRPr="002E3E9C" w:rsidRDefault="00631BE2" w:rsidP="006053EE">
            <w:pPr>
              <w:pStyle w:val="Normal6a"/>
            </w:pPr>
          </w:p>
        </w:tc>
        <w:tc>
          <w:tcPr>
            <w:tcW w:w="4876" w:type="dxa"/>
            <w:tcBorders>
              <w:top w:val="nil"/>
              <w:left w:val="nil"/>
              <w:bottom w:val="nil"/>
              <w:right w:val="nil"/>
            </w:tcBorders>
          </w:tcPr>
          <w:p w14:paraId="60EBCFF5" w14:textId="77777777" w:rsidR="00631BE2" w:rsidRPr="002E3E9C" w:rsidRDefault="00631BE2" w:rsidP="006053EE">
            <w:pPr>
              <w:pStyle w:val="Normal6a"/>
            </w:pPr>
            <w:r w:rsidRPr="002E3E9C">
              <w:rPr>
                <w:b/>
                <w:i/>
              </w:rPr>
              <w:t>Ai.</w:t>
            </w:r>
            <w:r w:rsidRPr="002E3E9C">
              <w:tab/>
            </w:r>
            <w:r w:rsidRPr="002E3E9C">
              <w:rPr>
                <w:b/>
                <w:i/>
              </w:rPr>
              <w:t>der henviser til, at EU den 17. maj 2024 afsluttede mandatet for EU-uddannelsesmissionen (EUTM) i Mali, den 30. juni 2024 afsluttede mandatet for Den Europæiske Unions militære partnerskabsmission i Niger (EUMPM), og den 30. september 2024 afsluttede den lokale mission med personel fra Den Europæiske Unions FSFP-mission i Niger (EUCAP Sahel Niger);</w:t>
            </w:r>
          </w:p>
        </w:tc>
      </w:tr>
    </w:tbl>
    <w:p w14:paraId="7DE534D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D28B0EF" w14:textId="77777777" w:rsidR="00631BE2" w:rsidRPr="002E3E9C" w:rsidRDefault="00631BE2" w:rsidP="00631BE2">
      <w:r w:rsidRPr="002E3E9C">
        <w:rPr>
          <w:rStyle w:val="HideTWBExt"/>
          <w:color w:val="auto"/>
        </w:rPr>
        <w:t>&lt;/Amend&gt;</w:t>
      </w:r>
    </w:p>
    <w:p w14:paraId="0BAE2F8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101</w:t>
      </w:r>
      <w:r w:rsidRPr="002E3E9C">
        <w:rPr>
          <w:rStyle w:val="HideTWBExt"/>
          <w:color w:val="auto"/>
        </w:rPr>
        <w:t>&lt;/NumAm&gt;</w:t>
      </w:r>
    </w:p>
    <w:p w14:paraId="34632E8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5BFBF57C" w14:textId="77777777" w:rsidR="00631BE2" w:rsidRPr="002E3E9C" w:rsidRDefault="00631BE2" w:rsidP="00631BE2">
      <w:pPr>
        <w:pStyle w:val="NormalBold"/>
      </w:pPr>
      <w:r w:rsidRPr="002E3E9C">
        <w:rPr>
          <w:rStyle w:val="HideTWBExt"/>
          <w:b w:val="0"/>
          <w:color w:val="auto"/>
        </w:rPr>
        <w:t>&lt;/RepeatBlock-By&gt;</w:t>
      </w:r>
    </w:p>
    <w:p w14:paraId="6C05821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A5CA9B6" w14:textId="77777777" w:rsidR="00631BE2" w:rsidRPr="002E3E9C" w:rsidRDefault="00631BE2" w:rsidP="00631BE2">
      <w:pPr>
        <w:pStyle w:val="NormalBold"/>
      </w:pPr>
      <w:r w:rsidRPr="002E3E9C">
        <w:rPr>
          <w:rStyle w:val="HideTWBExt"/>
          <w:color w:val="auto"/>
        </w:rPr>
        <w:t>&lt;Article&gt;</w:t>
      </w:r>
      <w:r w:rsidRPr="002E3E9C">
        <w:t>Betragtning A d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3DC42E" w14:textId="77777777" w:rsidTr="006053EE">
        <w:trPr>
          <w:trHeight w:hRule="exact" w:val="240"/>
          <w:jc w:val="center"/>
        </w:trPr>
        <w:tc>
          <w:tcPr>
            <w:tcW w:w="9752" w:type="dxa"/>
            <w:gridSpan w:val="2"/>
            <w:tcBorders>
              <w:top w:val="nil"/>
              <w:left w:val="nil"/>
              <w:bottom w:val="nil"/>
              <w:right w:val="nil"/>
            </w:tcBorders>
          </w:tcPr>
          <w:p w14:paraId="3FE7809C" w14:textId="77777777" w:rsidR="00631BE2" w:rsidRPr="002E3E9C" w:rsidRDefault="00631BE2" w:rsidP="006053EE"/>
        </w:tc>
      </w:tr>
      <w:tr w:rsidR="005A00AF" w:rsidRPr="002E3E9C" w14:paraId="0385A278" w14:textId="77777777" w:rsidTr="006053EE">
        <w:trPr>
          <w:trHeight w:val="240"/>
          <w:jc w:val="center"/>
        </w:trPr>
        <w:tc>
          <w:tcPr>
            <w:tcW w:w="4876" w:type="dxa"/>
            <w:tcBorders>
              <w:top w:val="nil"/>
              <w:left w:val="nil"/>
              <w:bottom w:val="nil"/>
              <w:right w:val="nil"/>
            </w:tcBorders>
          </w:tcPr>
          <w:p w14:paraId="6F9BD49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83710A0" w14:textId="77777777" w:rsidR="00631BE2" w:rsidRPr="002E3E9C" w:rsidRDefault="00631BE2" w:rsidP="006053EE">
            <w:pPr>
              <w:pStyle w:val="AmColumnHeading"/>
            </w:pPr>
            <w:r w:rsidRPr="002E3E9C">
              <w:t>Ændringsforslag</w:t>
            </w:r>
          </w:p>
        </w:tc>
      </w:tr>
      <w:tr w:rsidR="005A00AF" w:rsidRPr="002E3E9C" w14:paraId="4681235E" w14:textId="77777777" w:rsidTr="006053EE">
        <w:trPr>
          <w:jc w:val="center"/>
        </w:trPr>
        <w:tc>
          <w:tcPr>
            <w:tcW w:w="4876" w:type="dxa"/>
            <w:tcBorders>
              <w:top w:val="nil"/>
              <w:left w:val="nil"/>
              <w:bottom w:val="nil"/>
              <w:right w:val="nil"/>
            </w:tcBorders>
          </w:tcPr>
          <w:p w14:paraId="38B68EFD" w14:textId="77777777" w:rsidR="00631BE2" w:rsidRPr="002E3E9C" w:rsidRDefault="00631BE2" w:rsidP="006053EE">
            <w:pPr>
              <w:pStyle w:val="Normal6a"/>
            </w:pPr>
          </w:p>
        </w:tc>
        <w:tc>
          <w:tcPr>
            <w:tcW w:w="4876" w:type="dxa"/>
            <w:tcBorders>
              <w:top w:val="nil"/>
              <w:left w:val="nil"/>
              <w:bottom w:val="nil"/>
              <w:right w:val="nil"/>
            </w:tcBorders>
          </w:tcPr>
          <w:p w14:paraId="4E985EFE" w14:textId="77777777" w:rsidR="00631BE2" w:rsidRPr="002E3E9C" w:rsidRDefault="00631BE2" w:rsidP="006053EE">
            <w:pPr>
              <w:pStyle w:val="Normal6a"/>
            </w:pPr>
            <w:r w:rsidRPr="002E3E9C">
              <w:rPr>
                <w:b/>
                <w:i/>
              </w:rPr>
              <w:t>Ad.</w:t>
            </w:r>
            <w:r w:rsidRPr="002E3E9C">
              <w:tab/>
            </w:r>
            <w:r w:rsidRPr="002E3E9C">
              <w:rPr>
                <w:b/>
                <w:i/>
              </w:rPr>
              <w:t xml:space="preserve">der henviser til, at disse ikkemilitære trusler omfatter </w:t>
            </w:r>
            <w:r w:rsidRPr="002E3E9C">
              <w:rPr>
                <w:b/>
                <w:i/>
              </w:rPr>
              <w:lastRenderedPageBreak/>
              <w:t>desinformation, cyberangreb, økonomisk pression, afpresning ved hjælp af fødevarer og energi, instrumentalisering af migration og undergravende politisk påvirkning for at søge støtte til Ruslands ulovlige militære operationer;</w:t>
            </w:r>
          </w:p>
        </w:tc>
      </w:tr>
    </w:tbl>
    <w:p w14:paraId="6336B8F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562EA8B" w14:textId="77777777" w:rsidR="00631BE2" w:rsidRPr="002E3E9C" w:rsidRDefault="00631BE2" w:rsidP="00631BE2">
      <w:r w:rsidRPr="002E3E9C">
        <w:rPr>
          <w:rStyle w:val="HideTWBExt"/>
          <w:color w:val="auto"/>
        </w:rPr>
        <w:t>&lt;/Amend&gt;</w:t>
      </w:r>
    </w:p>
    <w:p w14:paraId="7A3C03B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102</w:t>
      </w:r>
      <w:r w:rsidRPr="002E3E9C">
        <w:rPr>
          <w:rStyle w:val="HideTWBExt"/>
          <w:color w:val="auto"/>
        </w:rPr>
        <w:t>&lt;/NumAm&gt;</w:t>
      </w:r>
    </w:p>
    <w:p w14:paraId="6B67A433"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02132A33" w14:textId="77777777" w:rsidR="00631BE2" w:rsidRPr="002E3E9C" w:rsidRDefault="00631BE2" w:rsidP="00631BE2">
      <w:pPr>
        <w:pStyle w:val="NormalBold"/>
      </w:pPr>
      <w:r w:rsidRPr="002E3E9C">
        <w:rPr>
          <w:rStyle w:val="HideTWBExt"/>
          <w:b w:val="0"/>
          <w:color w:val="auto"/>
        </w:rPr>
        <w:t>&lt;/RepeatBlock-By&gt;</w:t>
      </w:r>
    </w:p>
    <w:p w14:paraId="344688C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F9C7C9" w14:textId="77777777" w:rsidR="00631BE2" w:rsidRPr="002E3E9C" w:rsidRDefault="00631BE2" w:rsidP="00631BE2">
      <w:pPr>
        <w:pStyle w:val="NormalBold"/>
      </w:pPr>
      <w:r w:rsidRPr="002E3E9C">
        <w:rPr>
          <w:rStyle w:val="HideTWBExt"/>
          <w:color w:val="auto"/>
        </w:rPr>
        <w:t>&lt;Article&gt;</w:t>
      </w:r>
      <w:r w:rsidRPr="002E3E9C">
        <w:t>Betragtning A h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946F49" w14:textId="77777777" w:rsidTr="006053EE">
        <w:trPr>
          <w:trHeight w:hRule="exact" w:val="240"/>
          <w:jc w:val="center"/>
        </w:trPr>
        <w:tc>
          <w:tcPr>
            <w:tcW w:w="9752" w:type="dxa"/>
            <w:gridSpan w:val="2"/>
            <w:tcBorders>
              <w:top w:val="nil"/>
              <w:left w:val="nil"/>
              <w:bottom w:val="nil"/>
              <w:right w:val="nil"/>
            </w:tcBorders>
          </w:tcPr>
          <w:p w14:paraId="597228CF" w14:textId="77777777" w:rsidR="00631BE2" w:rsidRPr="002E3E9C" w:rsidRDefault="00631BE2" w:rsidP="006053EE"/>
        </w:tc>
      </w:tr>
      <w:tr w:rsidR="005A00AF" w:rsidRPr="002E3E9C" w14:paraId="509B8519" w14:textId="77777777" w:rsidTr="006053EE">
        <w:trPr>
          <w:trHeight w:val="240"/>
          <w:jc w:val="center"/>
        </w:trPr>
        <w:tc>
          <w:tcPr>
            <w:tcW w:w="4876" w:type="dxa"/>
            <w:tcBorders>
              <w:top w:val="nil"/>
              <w:left w:val="nil"/>
              <w:bottom w:val="nil"/>
              <w:right w:val="nil"/>
            </w:tcBorders>
          </w:tcPr>
          <w:p w14:paraId="587DEE1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22355B2" w14:textId="77777777" w:rsidR="00631BE2" w:rsidRPr="002E3E9C" w:rsidRDefault="00631BE2" w:rsidP="006053EE">
            <w:pPr>
              <w:pStyle w:val="AmColumnHeading"/>
            </w:pPr>
            <w:r w:rsidRPr="002E3E9C">
              <w:t>Ændringsforslag</w:t>
            </w:r>
          </w:p>
        </w:tc>
      </w:tr>
      <w:tr w:rsidR="005A00AF" w:rsidRPr="002E3E9C" w14:paraId="20B29D25" w14:textId="77777777" w:rsidTr="006053EE">
        <w:trPr>
          <w:jc w:val="center"/>
        </w:trPr>
        <w:tc>
          <w:tcPr>
            <w:tcW w:w="4876" w:type="dxa"/>
            <w:tcBorders>
              <w:top w:val="nil"/>
              <w:left w:val="nil"/>
              <w:bottom w:val="nil"/>
              <w:right w:val="nil"/>
            </w:tcBorders>
          </w:tcPr>
          <w:p w14:paraId="794DFE99" w14:textId="77777777" w:rsidR="00631BE2" w:rsidRPr="002E3E9C" w:rsidRDefault="00631BE2" w:rsidP="006053EE">
            <w:pPr>
              <w:pStyle w:val="Normal6a"/>
            </w:pPr>
          </w:p>
        </w:tc>
        <w:tc>
          <w:tcPr>
            <w:tcW w:w="4876" w:type="dxa"/>
            <w:tcBorders>
              <w:top w:val="nil"/>
              <w:left w:val="nil"/>
              <w:bottom w:val="nil"/>
              <w:right w:val="nil"/>
            </w:tcBorders>
          </w:tcPr>
          <w:p w14:paraId="402D30B6" w14:textId="77777777" w:rsidR="00631BE2" w:rsidRPr="002E3E9C" w:rsidRDefault="00631BE2" w:rsidP="006053EE">
            <w:pPr>
              <w:pStyle w:val="Normal6a"/>
            </w:pPr>
            <w:r w:rsidRPr="002E3E9C">
              <w:rPr>
                <w:b/>
                <w:i/>
              </w:rPr>
              <w:t>Ah.</w:t>
            </w:r>
            <w:r w:rsidRPr="002E3E9C">
              <w:tab/>
            </w:r>
            <w:r w:rsidRPr="002E3E9C">
              <w:rPr>
                <w:b/>
                <w:i/>
              </w:rPr>
              <w:t>der henviser til, at den stigende anvendelse af hybride angreb og trusler, som er blevet påvist gennem Ruslands aktiviteter i EU, Ukraine, Afrika og andre steder, gør det nødvendigt at udvikle alsidige redskaber til at opdage, forebygge og reagere på sådanne hændelser og beskytte Unionens borgere og aktiver ved at omstille traditionel militær kapacitet, forbedre sikkerheden i kritisk infrastruktur, modvirke udenlandsk informationsmanipulation og indblanding og videreudvikle et fælles højt cybersikkerhedsniveau; der henviser til, at Kina også har vist en øget brug af værktøjer inden for hybrid krigsførelse, som har til formål at undergrave stabiliteten og sikkerheden i EU, herunder i den indopacifiske region og Det Sydkinesiske Hav i bl.a. Taiwan;</w:t>
            </w:r>
          </w:p>
        </w:tc>
      </w:tr>
    </w:tbl>
    <w:p w14:paraId="7F4364E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78341FE" w14:textId="77777777" w:rsidR="00631BE2" w:rsidRPr="002E3E9C" w:rsidRDefault="00631BE2" w:rsidP="00631BE2">
      <w:r w:rsidRPr="002E3E9C">
        <w:rPr>
          <w:rStyle w:val="HideTWBExt"/>
          <w:color w:val="auto"/>
        </w:rPr>
        <w:t>&lt;/Amend&gt;</w:t>
      </w:r>
    </w:p>
    <w:p w14:paraId="5D4DC09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103</w:t>
      </w:r>
      <w:r w:rsidRPr="002E3E9C">
        <w:rPr>
          <w:rStyle w:val="HideTWBExt"/>
          <w:color w:val="auto"/>
        </w:rPr>
        <w:t>&lt;/NumAm&gt;</w:t>
      </w:r>
    </w:p>
    <w:p w14:paraId="0AE26F86"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BDD152A" w14:textId="77777777" w:rsidR="00631BE2" w:rsidRPr="002E3E9C" w:rsidRDefault="00631BE2" w:rsidP="00631BE2">
      <w:pPr>
        <w:pStyle w:val="NormalBold"/>
      </w:pPr>
      <w:r w:rsidRPr="002E3E9C">
        <w:rPr>
          <w:rStyle w:val="HideTWBExt"/>
          <w:b w:val="0"/>
          <w:color w:val="auto"/>
        </w:rPr>
        <w:t>&lt;/RepeatBlock-By&gt;</w:t>
      </w:r>
    </w:p>
    <w:p w14:paraId="5B81A98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525008" w14:textId="77777777" w:rsidR="00631BE2" w:rsidRPr="002E3E9C" w:rsidRDefault="00631BE2" w:rsidP="00631BE2">
      <w:pPr>
        <w:pStyle w:val="NormalBold"/>
      </w:pPr>
      <w:r w:rsidRPr="002E3E9C">
        <w:rPr>
          <w:rStyle w:val="HideTWBExt"/>
          <w:color w:val="auto"/>
        </w:rPr>
        <w:t>&lt;Article&gt;</w:t>
      </w:r>
      <w:r w:rsidRPr="002E3E9C">
        <w:t>Betragtning A h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C8144D6" w14:textId="77777777" w:rsidTr="006053EE">
        <w:trPr>
          <w:trHeight w:hRule="exact" w:val="240"/>
          <w:jc w:val="center"/>
        </w:trPr>
        <w:tc>
          <w:tcPr>
            <w:tcW w:w="9752" w:type="dxa"/>
            <w:gridSpan w:val="2"/>
            <w:tcBorders>
              <w:top w:val="nil"/>
              <w:left w:val="nil"/>
              <w:bottom w:val="nil"/>
              <w:right w:val="nil"/>
            </w:tcBorders>
          </w:tcPr>
          <w:p w14:paraId="28D4F329" w14:textId="77777777" w:rsidR="00631BE2" w:rsidRPr="002E3E9C" w:rsidRDefault="00631BE2" w:rsidP="006053EE"/>
        </w:tc>
      </w:tr>
      <w:tr w:rsidR="005A00AF" w:rsidRPr="002E3E9C" w14:paraId="358EB5D7" w14:textId="77777777" w:rsidTr="006053EE">
        <w:trPr>
          <w:trHeight w:val="240"/>
          <w:jc w:val="center"/>
        </w:trPr>
        <w:tc>
          <w:tcPr>
            <w:tcW w:w="4876" w:type="dxa"/>
            <w:tcBorders>
              <w:top w:val="nil"/>
              <w:left w:val="nil"/>
              <w:bottom w:val="nil"/>
              <w:right w:val="nil"/>
            </w:tcBorders>
          </w:tcPr>
          <w:p w14:paraId="563A908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C722CC" w14:textId="77777777" w:rsidR="00631BE2" w:rsidRPr="002E3E9C" w:rsidRDefault="00631BE2" w:rsidP="006053EE">
            <w:pPr>
              <w:pStyle w:val="AmColumnHeading"/>
            </w:pPr>
            <w:r w:rsidRPr="002E3E9C">
              <w:t>Ændringsforslag</w:t>
            </w:r>
          </w:p>
        </w:tc>
      </w:tr>
      <w:tr w:rsidR="005A00AF" w:rsidRPr="002E3E9C" w14:paraId="32CE95C1" w14:textId="77777777" w:rsidTr="006053EE">
        <w:trPr>
          <w:jc w:val="center"/>
        </w:trPr>
        <w:tc>
          <w:tcPr>
            <w:tcW w:w="4876" w:type="dxa"/>
            <w:tcBorders>
              <w:top w:val="nil"/>
              <w:left w:val="nil"/>
              <w:bottom w:val="nil"/>
              <w:right w:val="nil"/>
            </w:tcBorders>
          </w:tcPr>
          <w:p w14:paraId="3EE2C8C1" w14:textId="77777777" w:rsidR="00631BE2" w:rsidRPr="002E3E9C" w:rsidRDefault="00631BE2" w:rsidP="006053EE">
            <w:pPr>
              <w:pStyle w:val="Normal6a"/>
            </w:pPr>
          </w:p>
        </w:tc>
        <w:tc>
          <w:tcPr>
            <w:tcW w:w="4876" w:type="dxa"/>
            <w:tcBorders>
              <w:top w:val="nil"/>
              <w:left w:val="nil"/>
              <w:bottom w:val="nil"/>
              <w:right w:val="nil"/>
            </w:tcBorders>
          </w:tcPr>
          <w:p w14:paraId="1D3C712D" w14:textId="09B3A328" w:rsidR="00631BE2" w:rsidRPr="002E3E9C" w:rsidRDefault="00631BE2" w:rsidP="005416FD">
            <w:pPr>
              <w:pStyle w:val="Normal6a"/>
            </w:pPr>
            <w:r w:rsidRPr="002E3E9C">
              <w:rPr>
                <w:b/>
                <w:i/>
              </w:rPr>
              <w:t>Ah.</w:t>
            </w:r>
            <w:r w:rsidRPr="002E3E9C">
              <w:tab/>
            </w:r>
            <w:r w:rsidRPr="002E3E9C">
              <w:rPr>
                <w:b/>
                <w:i/>
              </w:rPr>
              <w:t>der henviser til, at EU og medlemsstaterne i stigende grad oplever hybride angreb på deres territorium, herunder udenlandsk informationsmanipulation og indblanding (FIMI) samt politisk infiltration og sabotage, som har til formål at undergrave den ordentlige politiske debat og EU-borgernes tillid til de demokratiske institutioner og s</w:t>
            </w:r>
            <w:r w:rsidR="005416FD" w:rsidRPr="002E3E9C">
              <w:rPr>
                <w:b/>
                <w:i/>
              </w:rPr>
              <w:t>kabe</w:t>
            </w:r>
            <w:r w:rsidRPr="002E3E9C">
              <w:rPr>
                <w:b/>
                <w:i/>
              </w:rPr>
              <w:t xml:space="preserve"> splittelse i de europæiske samfund og mellem nationer;</w:t>
            </w:r>
          </w:p>
        </w:tc>
      </w:tr>
    </w:tbl>
    <w:p w14:paraId="3A53CEC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2F7A16" w14:textId="77777777" w:rsidR="00631BE2" w:rsidRPr="002E3E9C" w:rsidRDefault="00631BE2" w:rsidP="00631BE2">
      <w:r w:rsidRPr="002E3E9C">
        <w:rPr>
          <w:rStyle w:val="HideTWBExt"/>
          <w:color w:val="auto"/>
        </w:rPr>
        <w:t>&lt;/Amend&gt;</w:t>
      </w:r>
    </w:p>
    <w:p w14:paraId="36707A3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104</w:t>
      </w:r>
      <w:r w:rsidRPr="002E3E9C">
        <w:rPr>
          <w:rStyle w:val="HideTWBExt"/>
          <w:color w:val="auto"/>
        </w:rPr>
        <w:t>&lt;/NumAm&gt;</w:t>
      </w:r>
    </w:p>
    <w:p w14:paraId="140E1F9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CDF00AD" w14:textId="77777777" w:rsidR="00631BE2" w:rsidRPr="002E3E9C" w:rsidRDefault="00631BE2" w:rsidP="00631BE2">
      <w:pPr>
        <w:pStyle w:val="NormalBold"/>
      </w:pPr>
      <w:r w:rsidRPr="002E3E9C">
        <w:rPr>
          <w:rStyle w:val="HideTWBExt"/>
          <w:b w:val="0"/>
          <w:color w:val="auto"/>
        </w:rPr>
        <w:t>&lt;/RepeatBlock-By&gt;</w:t>
      </w:r>
    </w:p>
    <w:p w14:paraId="1229F3B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77B1E2" w14:textId="77777777" w:rsidR="00631BE2" w:rsidRPr="002E3E9C" w:rsidRDefault="00631BE2" w:rsidP="00631BE2">
      <w:pPr>
        <w:pStyle w:val="NormalBold"/>
      </w:pPr>
      <w:r w:rsidRPr="002E3E9C">
        <w:rPr>
          <w:rStyle w:val="HideTWBExt"/>
          <w:color w:val="auto"/>
        </w:rPr>
        <w:t>&lt;Article&gt;</w:t>
      </w:r>
      <w:r w:rsidRPr="002E3E9C">
        <w:t>Betragtning A n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6FE70E" w14:textId="77777777" w:rsidTr="006053EE">
        <w:trPr>
          <w:trHeight w:hRule="exact" w:val="240"/>
          <w:jc w:val="center"/>
        </w:trPr>
        <w:tc>
          <w:tcPr>
            <w:tcW w:w="9752" w:type="dxa"/>
            <w:gridSpan w:val="2"/>
            <w:tcBorders>
              <w:top w:val="nil"/>
              <w:left w:val="nil"/>
              <w:bottom w:val="nil"/>
              <w:right w:val="nil"/>
            </w:tcBorders>
          </w:tcPr>
          <w:p w14:paraId="00F0155B" w14:textId="77777777" w:rsidR="00631BE2" w:rsidRPr="002E3E9C" w:rsidRDefault="00631BE2" w:rsidP="006053EE"/>
        </w:tc>
      </w:tr>
      <w:tr w:rsidR="005A00AF" w:rsidRPr="002E3E9C" w14:paraId="58CF68D1" w14:textId="77777777" w:rsidTr="006053EE">
        <w:trPr>
          <w:trHeight w:val="240"/>
          <w:jc w:val="center"/>
        </w:trPr>
        <w:tc>
          <w:tcPr>
            <w:tcW w:w="4876" w:type="dxa"/>
            <w:tcBorders>
              <w:top w:val="nil"/>
              <w:left w:val="nil"/>
              <w:bottom w:val="nil"/>
              <w:right w:val="nil"/>
            </w:tcBorders>
          </w:tcPr>
          <w:p w14:paraId="00FFB0E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3217FE" w14:textId="77777777" w:rsidR="00631BE2" w:rsidRPr="002E3E9C" w:rsidRDefault="00631BE2" w:rsidP="006053EE">
            <w:pPr>
              <w:pStyle w:val="AmColumnHeading"/>
            </w:pPr>
            <w:r w:rsidRPr="002E3E9C">
              <w:t>Ændringsforslag</w:t>
            </w:r>
          </w:p>
        </w:tc>
      </w:tr>
      <w:tr w:rsidR="005A00AF" w:rsidRPr="002E3E9C" w14:paraId="44296DE4" w14:textId="77777777" w:rsidTr="006053EE">
        <w:trPr>
          <w:jc w:val="center"/>
        </w:trPr>
        <w:tc>
          <w:tcPr>
            <w:tcW w:w="4876" w:type="dxa"/>
            <w:tcBorders>
              <w:top w:val="nil"/>
              <w:left w:val="nil"/>
              <w:bottom w:val="nil"/>
              <w:right w:val="nil"/>
            </w:tcBorders>
          </w:tcPr>
          <w:p w14:paraId="27F4F929" w14:textId="77777777" w:rsidR="00631BE2" w:rsidRPr="002E3E9C" w:rsidRDefault="00631BE2" w:rsidP="006053EE">
            <w:pPr>
              <w:pStyle w:val="Normal6a"/>
            </w:pPr>
          </w:p>
        </w:tc>
        <w:tc>
          <w:tcPr>
            <w:tcW w:w="4876" w:type="dxa"/>
            <w:tcBorders>
              <w:top w:val="nil"/>
              <w:left w:val="nil"/>
              <w:bottom w:val="nil"/>
              <w:right w:val="nil"/>
            </w:tcBorders>
          </w:tcPr>
          <w:p w14:paraId="7C076E8F" w14:textId="77777777" w:rsidR="00631BE2" w:rsidRPr="002E3E9C" w:rsidRDefault="00631BE2" w:rsidP="006053EE">
            <w:pPr>
              <w:pStyle w:val="Normal6a"/>
            </w:pPr>
            <w:r w:rsidRPr="002E3E9C">
              <w:rPr>
                <w:b/>
                <w:i/>
              </w:rPr>
              <w:t>An.</w:t>
            </w:r>
            <w:r w:rsidRPr="002E3E9C">
              <w:tab/>
            </w:r>
            <w:r w:rsidRPr="002E3E9C">
              <w:rPr>
                <w:b/>
                <w:i/>
              </w:rPr>
              <w:t>der henviser til, at hybride trusler i de kommende år vil bringe øget brug af den systematiske kombination af informationskrig, behændige magtmanøvrer, cyberkrigsførelse i stort omfang samt nye og disruptive teknologier, lige fra havbunden til det ydre rum, med udrulning af avancerede rumbaserede overvågnings</w:t>
            </w:r>
            <w:r w:rsidRPr="002E3E9C">
              <w:rPr>
                <w:b/>
                <w:i/>
              </w:rPr>
              <w:noBreakHyphen/>
              <w:t xml:space="preserve"> og missilsystemer, som alt sammen muliggøres af avanceret kunstig intelligens (AI), kvantedatabehandling, stadig mere "intelligente" dronesværmsteknologier, offensiv cyberkapacitet, hypersoniske missilsystemer samt nanoteknologi og biologisk krigsførelse;</w:t>
            </w:r>
          </w:p>
        </w:tc>
      </w:tr>
    </w:tbl>
    <w:p w14:paraId="0469AD1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22A026" w14:textId="77777777" w:rsidR="00631BE2" w:rsidRPr="002E3E9C" w:rsidRDefault="00631BE2" w:rsidP="00631BE2">
      <w:r w:rsidRPr="002E3E9C">
        <w:rPr>
          <w:rStyle w:val="HideTWBExt"/>
          <w:color w:val="auto"/>
        </w:rPr>
        <w:t>&lt;/Amend&gt;</w:t>
      </w:r>
    </w:p>
    <w:p w14:paraId="6F944638"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105</w:t>
      </w:r>
      <w:r w:rsidRPr="002E3E9C">
        <w:rPr>
          <w:rStyle w:val="HideTWBExt"/>
          <w:color w:val="auto"/>
        </w:rPr>
        <w:t>&lt;/NumAm&gt;</w:t>
      </w:r>
    </w:p>
    <w:p w14:paraId="2656D15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BAA18AC" w14:textId="77777777" w:rsidR="00631BE2" w:rsidRPr="002E3E9C" w:rsidRDefault="00631BE2" w:rsidP="00631BE2">
      <w:pPr>
        <w:pStyle w:val="NormalBold"/>
      </w:pPr>
      <w:r w:rsidRPr="002E3E9C">
        <w:rPr>
          <w:rStyle w:val="HideTWBExt"/>
          <w:b w:val="0"/>
          <w:color w:val="auto"/>
        </w:rPr>
        <w:t>&lt;/RepeatBlock-By&gt;</w:t>
      </w:r>
    </w:p>
    <w:p w14:paraId="77817A6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421F22" w14:textId="77777777" w:rsidR="00631BE2" w:rsidRPr="002E3E9C" w:rsidRDefault="00631BE2" w:rsidP="00631BE2">
      <w:pPr>
        <w:pStyle w:val="NormalBold"/>
      </w:pPr>
      <w:r w:rsidRPr="002E3E9C">
        <w:rPr>
          <w:rStyle w:val="HideTWBExt"/>
          <w:color w:val="auto"/>
        </w:rPr>
        <w:t>&lt;Article&gt;</w:t>
      </w:r>
      <w:r w:rsidRPr="002E3E9C">
        <w:t>Betragtning A i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500D22" w14:textId="77777777" w:rsidTr="006053EE">
        <w:trPr>
          <w:trHeight w:hRule="exact" w:val="240"/>
          <w:jc w:val="center"/>
        </w:trPr>
        <w:tc>
          <w:tcPr>
            <w:tcW w:w="9752" w:type="dxa"/>
            <w:gridSpan w:val="2"/>
            <w:tcBorders>
              <w:top w:val="nil"/>
              <w:left w:val="nil"/>
              <w:bottom w:val="nil"/>
              <w:right w:val="nil"/>
            </w:tcBorders>
          </w:tcPr>
          <w:p w14:paraId="2CB1211C" w14:textId="77777777" w:rsidR="00631BE2" w:rsidRPr="002E3E9C" w:rsidRDefault="00631BE2" w:rsidP="006053EE"/>
        </w:tc>
      </w:tr>
      <w:tr w:rsidR="005A00AF" w:rsidRPr="002E3E9C" w14:paraId="4FA5FBCF" w14:textId="77777777" w:rsidTr="006053EE">
        <w:trPr>
          <w:trHeight w:val="240"/>
          <w:jc w:val="center"/>
        </w:trPr>
        <w:tc>
          <w:tcPr>
            <w:tcW w:w="4876" w:type="dxa"/>
            <w:tcBorders>
              <w:top w:val="nil"/>
              <w:left w:val="nil"/>
              <w:bottom w:val="nil"/>
              <w:right w:val="nil"/>
            </w:tcBorders>
          </w:tcPr>
          <w:p w14:paraId="7414A2A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B09737" w14:textId="77777777" w:rsidR="00631BE2" w:rsidRPr="002E3E9C" w:rsidRDefault="00631BE2" w:rsidP="006053EE">
            <w:pPr>
              <w:pStyle w:val="AmColumnHeading"/>
            </w:pPr>
            <w:r w:rsidRPr="002E3E9C">
              <w:t>Ændringsforslag</w:t>
            </w:r>
          </w:p>
        </w:tc>
      </w:tr>
      <w:tr w:rsidR="005A00AF" w:rsidRPr="002E3E9C" w14:paraId="10FAA209" w14:textId="77777777" w:rsidTr="006053EE">
        <w:trPr>
          <w:jc w:val="center"/>
        </w:trPr>
        <w:tc>
          <w:tcPr>
            <w:tcW w:w="4876" w:type="dxa"/>
            <w:tcBorders>
              <w:top w:val="nil"/>
              <w:left w:val="nil"/>
              <w:bottom w:val="nil"/>
              <w:right w:val="nil"/>
            </w:tcBorders>
          </w:tcPr>
          <w:p w14:paraId="2DBA2471" w14:textId="77777777" w:rsidR="00631BE2" w:rsidRPr="002E3E9C" w:rsidRDefault="00631BE2" w:rsidP="006053EE">
            <w:pPr>
              <w:pStyle w:val="Normal6a"/>
            </w:pPr>
          </w:p>
        </w:tc>
        <w:tc>
          <w:tcPr>
            <w:tcW w:w="4876" w:type="dxa"/>
            <w:tcBorders>
              <w:top w:val="nil"/>
              <w:left w:val="nil"/>
              <w:bottom w:val="nil"/>
              <w:right w:val="nil"/>
            </w:tcBorders>
          </w:tcPr>
          <w:p w14:paraId="5914E0A3" w14:textId="77777777" w:rsidR="00631BE2" w:rsidRPr="002E3E9C" w:rsidRDefault="00631BE2" w:rsidP="006053EE">
            <w:pPr>
              <w:pStyle w:val="Normal6a"/>
            </w:pPr>
            <w:r w:rsidRPr="002E3E9C">
              <w:rPr>
                <w:b/>
                <w:i/>
              </w:rPr>
              <w:t>Ai.</w:t>
            </w:r>
            <w:r w:rsidRPr="002E3E9C">
              <w:tab/>
            </w:r>
            <w:r w:rsidRPr="002E3E9C">
              <w:rPr>
                <w:b/>
                <w:i/>
              </w:rPr>
              <w:t>der henviser til, at Den Russiske Føderation gør brug af private militærvirksomheder såsom Afrikakorpset og Wagnergruppen som en del af en hybrid værktøjskasse for krigsførelse for at kunne fralægge sig ansvar og samtidig øve indflydelse i forskellige regioner og få adgang til naturressourcer og kritisk infrastruktur; der henviser til, at Afrikakorpset og Wagnergruppen angiveligt har begået grusomheder i Ukraine, Mali, Libyen, Syrien og Den Centralafrikanske Republik; der henviser til, at det har styrket den antieuropæiske indstilling, navnlig i lande, som har en stærk europæisk tilstedeværelse eller er vært for FSFP-missioner;</w:t>
            </w:r>
          </w:p>
        </w:tc>
      </w:tr>
    </w:tbl>
    <w:p w14:paraId="7A26FE6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4FB5631" w14:textId="77777777" w:rsidR="00631BE2" w:rsidRPr="002E3E9C" w:rsidRDefault="00631BE2" w:rsidP="00631BE2">
      <w:r w:rsidRPr="002E3E9C">
        <w:rPr>
          <w:rStyle w:val="HideTWBExt"/>
          <w:color w:val="auto"/>
        </w:rPr>
        <w:t>&lt;/Amend&gt;</w:t>
      </w:r>
    </w:p>
    <w:p w14:paraId="5D33903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106</w:t>
      </w:r>
      <w:r w:rsidRPr="002E3E9C">
        <w:rPr>
          <w:rStyle w:val="HideTWBExt"/>
          <w:color w:val="auto"/>
        </w:rPr>
        <w:t>&lt;/NumAm&gt;</w:t>
      </w:r>
    </w:p>
    <w:p w14:paraId="1E301121"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350DEA98" w14:textId="77777777" w:rsidR="00631BE2" w:rsidRPr="002E3E9C" w:rsidRDefault="00631BE2" w:rsidP="00631BE2">
      <w:pPr>
        <w:pStyle w:val="NormalBold"/>
      </w:pPr>
      <w:r w:rsidRPr="002E3E9C">
        <w:rPr>
          <w:rStyle w:val="HideTWBExt"/>
          <w:b w:val="0"/>
          <w:color w:val="auto"/>
        </w:rPr>
        <w:t>&lt;/RepeatBlock-By&gt;</w:t>
      </w:r>
    </w:p>
    <w:p w14:paraId="71ED87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6AD81A" w14:textId="77777777" w:rsidR="00631BE2" w:rsidRPr="002E3E9C" w:rsidRDefault="00631BE2" w:rsidP="00631BE2">
      <w:pPr>
        <w:pStyle w:val="NormalBold"/>
      </w:pPr>
      <w:r w:rsidRPr="002E3E9C">
        <w:rPr>
          <w:rStyle w:val="HideTWBExt"/>
          <w:color w:val="auto"/>
        </w:rPr>
        <w:t>&lt;Article&gt;</w:t>
      </w:r>
      <w:r w:rsidRPr="002E3E9C">
        <w:t>Betragtning A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FCC78B" w14:textId="77777777" w:rsidTr="006053EE">
        <w:trPr>
          <w:trHeight w:hRule="exact" w:val="240"/>
          <w:jc w:val="center"/>
        </w:trPr>
        <w:tc>
          <w:tcPr>
            <w:tcW w:w="9752" w:type="dxa"/>
            <w:gridSpan w:val="2"/>
            <w:tcBorders>
              <w:top w:val="nil"/>
              <w:left w:val="nil"/>
              <w:bottom w:val="nil"/>
              <w:right w:val="nil"/>
            </w:tcBorders>
          </w:tcPr>
          <w:p w14:paraId="5DF1314A" w14:textId="77777777" w:rsidR="00631BE2" w:rsidRPr="002E3E9C" w:rsidRDefault="00631BE2" w:rsidP="006053EE"/>
        </w:tc>
      </w:tr>
      <w:tr w:rsidR="005A00AF" w:rsidRPr="002E3E9C" w14:paraId="32DD82C7" w14:textId="77777777" w:rsidTr="006053EE">
        <w:trPr>
          <w:trHeight w:val="240"/>
          <w:jc w:val="center"/>
        </w:trPr>
        <w:tc>
          <w:tcPr>
            <w:tcW w:w="4876" w:type="dxa"/>
            <w:tcBorders>
              <w:top w:val="nil"/>
              <w:left w:val="nil"/>
              <w:bottom w:val="nil"/>
              <w:right w:val="nil"/>
            </w:tcBorders>
          </w:tcPr>
          <w:p w14:paraId="647FC2E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46647CF" w14:textId="77777777" w:rsidR="00631BE2" w:rsidRPr="002E3E9C" w:rsidRDefault="00631BE2" w:rsidP="006053EE">
            <w:pPr>
              <w:pStyle w:val="AmColumnHeading"/>
            </w:pPr>
            <w:r w:rsidRPr="002E3E9C">
              <w:t>Ændringsforslag</w:t>
            </w:r>
          </w:p>
        </w:tc>
      </w:tr>
      <w:tr w:rsidR="005A00AF" w:rsidRPr="002E3E9C" w14:paraId="5F63339F" w14:textId="77777777" w:rsidTr="006053EE">
        <w:trPr>
          <w:jc w:val="center"/>
        </w:trPr>
        <w:tc>
          <w:tcPr>
            <w:tcW w:w="4876" w:type="dxa"/>
            <w:tcBorders>
              <w:top w:val="nil"/>
              <w:left w:val="nil"/>
              <w:bottom w:val="nil"/>
              <w:right w:val="nil"/>
            </w:tcBorders>
          </w:tcPr>
          <w:p w14:paraId="76EED712" w14:textId="77777777" w:rsidR="00631BE2" w:rsidRPr="002E3E9C" w:rsidRDefault="00631BE2" w:rsidP="006053EE">
            <w:pPr>
              <w:pStyle w:val="Normal6a"/>
            </w:pPr>
          </w:p>
        </w:tc>
        <w:tc>
          <w:tcPr>
            <w:tcW w:w="4876" w:type="dxa"/>
            <w:tcBorders>
              <w:top w:val="nil"/>
              <w:left w:val="nil"/>
              <w:bottom w:val="nil"/>
              <w:right w:val="nil"/>
            </w:tcBorders>
          </w:tcPr>
          <w:p w14:paraId="43BDB205" w14:textId="77777777" w:rsidR="00631BE2" w:rsidRPr="002E3E9C" w:rsidRDefault="00631BE2" w:rsidP="006053EE">
            <w:pPr>
              <w:pStyle w:val="Normal6a"/>
            </w:pPr>
            <w:r w:rsidRPr="002E3E9C">
              <w:rPr>
                <w:b/>
                <w:i/>
              </w:rPr>
              <w:t>Aa.</w:t>
            </w:r>
            <w:r w:rsidRPr="002E3E9C">
              <w:tab/>
            </w:r>
            <w:r w:rsidRPr="002E3E9C">
              <w:rPr>
                <w:b/>
                <w:i/>
              </w:rPr>
              <w:t>der henviser til, at Republikken Finlands præsident og særlig rådgiver for formanden for Kommissionen i sin rapport "Safer Together – Strengthening Europe's Civilian and Military Preparedness and Readiness" opfordrer til, at EU skal være klar til at støtte en medlemsstat i tilfælde af udefrakommende væbnede angreb;</w:t>
            </w:r>
          </w:p>
        </w:tc>
      </w:tr>
    </w:tbl>
    <w:p w14:paraId="7BC0316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332F2E" w14:textId="77777777" w:rsidR="00631BE2" w:rsidRPr="002E3E9C" w:rsidRDefault="00631BE2" w:rsidP="00631BE2">
      <w:r w:rsidRPr="002E3E9C">
        <w:rPr>
          <w:rStyle w:val="HideTWBExt"/>
          <w:color w:val="auto"/>
        </w:rPr>
        <w:lastRenderedPageBreak/>
        <w:t>&lt;/Amend&gt;</w:t>
      </w:r>
    </w:p>
    <w:p w14:paraId="7244D4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107</w:t>
      </w:r>
      <w:r w:rsidRPr="002E3E9C">
        <w:rPr>
          <w:rStyle w:val="HideTWBExt"/>
          <w:color w:val="auto"/>
        </w:rPr>
        <w:t>&lt;/NumAm&gt;</w:t>
      </w:r>
    </w:p>
    <w:p w14:paraId="5596F101" w14:textId="77777777" w:rsidR="00631BE2" w:rsidRPr="002E3E9C" w:rsidRDefault="00631BE2" w:rsidP="00631BE2">
      <w:pPr>
        <w:pStyle w:val="NormalBold"/>
      </w:pPr>
      <w:r w:rsidRPr="002E3E9C">
        <w:rPr>
          <w:rStyle w:val="HideTWBExt"/>
          <w:b w:val="0"/>
          <w:color w:val="auto"/>
        </w:rPr>
        <w:t>&lt;RepeatBlock-By&gt;&lt;Members&gt;</w:t>
      </w:r>
      <w:r w:rsidRPr="002E3E9C">
        <w:t>Nathalie Loiseau</w:t>
      </w:r>
      <w:r w:rsidRPr="002E3E9C">
        <w:rPr>
          <w:rStyle w:val="HideTWBExt"/>
          <w:b w:val="0"/>
          <w:color w:val="auto"/>
        </w:rPr>
        <w:t>&lt;/Members&gt;</w:t>
      </w:r>
    </w:p>
    <w:p w14:paraId="1AA89A3E" w14:textId="77777777" w:rsidR="00631BE2" w:rsidRPr="002E3E9C" w:rsidRDefault="00631BE2" w:rsidP="00631BE2">
      <w:pPr>
        <w:pStyle w:val="NormalBold"/>
      </w:pPr>
      <w:r w:rsidRPr="002E3E9C">
        <w:rPr>
          <w:rStyle w:val="HideTWBExt"/>
          <w:b w:val="0"/>
          <w:color w:val="auto"/>
        </w:rPr>
        <w:t>&lt;/RepeatBlock-By&gt;</w:t>
      </w:r>
    </w:p>
    <w:p w14:paraId="5131FF0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12C7AE" w14:textId="77777777" w:rsidR="00631BE2" w:rsidRPr="002E3E9C" w:rsidRDefault="00631BE2" w:rsidP="00631BE2">
      <w:pPr>
        <w:pStyle w:val="NormalBold"/>
      </w:pPr>
      <w:r w:rsidRPr="002E3E9C">
        <w:rPr>
          <w:rStyle w:val="HideTWBExt"/>
          <w:color w:val="auto"/>
        </w:rPr>
        <w:t>&lt;Article&gt;</w:t>
      </w:r>
      <w:r w:rsidRPr="002E3E9C">
        <w:t>Betragtning A e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91E45B" w14:textId="77777777" w:rsidTr="006053EE">
        <w:trPr>
          <w:trHeight w:hRule="exact" w:val="240"/>
          <w:jc w:val="center"/>
        </w:trPr>
        <w:tc>
          <w:tcPr>
            <w:tcW w:w="9752" w:type="dxa"/>
            <w:gridSpan w:val="2"/>
            <w:tcBorders>
              <w:top w:val="nil"/>
              <w:left w:val="nil"/>
              <w:bottom w:val="nil"/>
              <w:right w:val="nil"/>
            </w:tcBorders>
          </w:tcPr>
          <w:p w14:paraId="198320E6" w14:textId="77777777" w:rsidR="00631BE2" w:rsidRPr="002E3E9C" w:rsidRDefault="00631BE2" w:rsidP="006053EE"/>
        </w:tc>
      </w:tr>
      <w:tr w:rsidR="005A00AF" w:rsidRPr="002E3E9C" w14:paraId="7FFE574A" w14:textId="77777777" w:rsidTr="006053EE">
        <w:trPr>
          <w:trHeight w:val="240"/>
          <w:jc w:val="center"/>
        </w:trPr>
        <w:tc>
          <w:tcPr>
            <w:tcW w:w="4876" w:type="dxa"/>
            <w:tcBorders>
              <w:top w:val="nil"/>
              <w:left w:val="nil"/>
              <w:bottom w:val="nil"/>
              <w:right w:val="nil"/>
            </w:tcBorders>
          </w:tcPr>
          <w:p w14:paraId="35F257D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21AD33" w14:textId="77777777" w:rsidR="00631BE2" w:rsidRPr="002E3E9C" w:rsidRDefault="00631BE2" w:rsidP="006053EE">
            <w:pPr>
              <w:pStyle w:val="AmColumnHeading"/>
            </w:pPr>
            <w:r w:rsidRPr="002E3E9C">
              <w:t>Ændringsforslag</w:t>
            </w:r>
          </w:p>
        </w:tc>
      </w:tr>
      <w:tr w:rsidR="005A00AF" w:rsidRPr="002E3E9C" w14:paraId="7196F01A" w14:textId="77777777" w:rsidTr="006053EE">
        <w:trPr>
          <w:jc w:val="center"/>
        </w:trPr>
        <w:tc>
          <w:tcPr>
            <w:tcW w:w="4876" w:type="dxa"/>
            <w:tcBorders>
              <w:top w:val="nil"/>
              <w:left w:val="nil"/>
              <w:bottom w:val="nil"/>
              <w:right w:val="nil"/>
            </w:tcBorders>
          </w:tcPr>
          <w:p w14:paraId="5B67A2F3" w14:textId="77777777" w:rsidR="00631BE2" w:rsidRPr="002E3E9C" w:rsidRDefault="00631BE2" w:rsidP="006053EE">
            <w:pPr>
              <w:pStyle w:val="Normal6a"/>
            </w:pPr>
          </w:p>
        </w:tc>
        <w:tc>
          <w:tcPr>
            <w:tcW w:w="4876" w:type="dxa"/>
            <w:tcBorders>
              <w:top w:val="nil"/>
              <w:left w:val="nil"/>
              <w:bottom w:val="nil"/>
              <w:right w:val="nil"/>
            </w:tcBorders>
          </w:tcPr>
          <w:p w14:paraId="31E321DD" w14:textId="77777777" w:rsidR="00631BE2" w:rsidRPr="002E3E9C" w:rsidRDefault="00631BE2" w:rsidP="006053EE">
            <w:pPr>
              <w:pStyle w:val="Normal6a"/>
            </w:pPr>
            <w:r w:rsidRPr="002E3E9C">
              <w:rPr>
                <w:b/>
                <w:i/>
              </w:rPr>
              <w:t>Ae.</w:t>
            </w:r>
            <w:r w:rsidRPr="002E3E9C">
              <w:tab/>
            </w:r>
            <w:r w:rsidRPr="002E3E9C">
              <w:rPr>
                <w:b/>
                <w:i/>
              </w:rPr>
              <w:t>der henviser til, at Niinistö i sin rapport påpeger, at EU og medlemsstaterne endnu ikke er fuldt ud forberedt på de mest alvorlige tværsektorielle eller flerdimensionelle krisescenarier – navnlig i lyset af det eksterne miljø, som er i forværring; der henviser til, at det af rapporten fremgår, at mange trusler, herunder hybride operationer, cyberangreb, desinformationskampagner, økonomisk tvang og skader forårsaget af klimaforandringer, allerede forekommer løbende; der henviser til, at rapporten fastholder, at beredskab er nødvendigt for at signalere over for potentielle modstandere, at de ikke vil kunne holde længere end EU, at Unionen mangler en fælles plan i tilfælde af væbnede angreb, og at EU er nødt til at genoverveje sit syn på sin sikkerhed; der henviser til, at EU's potentiale til styrket civil-militært samarbejde og infrastruktur og teknologier med dobbelt anvendelse ifølge rapporten bør udnyttes yderligere ved at optimere brugen af knappe ressourcer og styrke koordineringsmekanismerne i forbindelse med de mest alvorlige krisesituationer;</w:t>
            </w:r>
          </w:p>
        </w:tc>
      </w:tr>
    </w:tbl>
    <w:p w14:paraId="468606F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C5EC67" w14:textId="77777777" w:rsidR="00631BE2" w:rsidRPr="002E3E9C" w:rsidRDefault="00631BE2" w:rsidP="00631BE2">
      <w:r w:rsidRPr="002E3E9C">
        <w:rPr>
          <w:rStyle w:val="HideTWBExt"/>
          <w:color w:val="auto"/>
        </w:rPr>
        <w:t>&lt;/Amend&gt;</w:t>
      </w:r>
    </w:p>
    <w:p w14:paraId="125D68E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108</w:t>
      </w:r>
      <w:r w:rsidRPr="002E3E9C">
        <w:rPr>
          <w:rStyle w:val="HideTWBExt"/>
          <w:color w:val="auto"/>
        </w:rPr>
        <w:t>&lt;/NumAm&gt;</w:t>
      </w:r>
    </w:p>
    <w:p w14:paraId="248DDEE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1AC0E5D" w14:textId="77777777" w:rsidR="00631BE2" w:rsidRPr="002E3E9C" w:rsidRDefault="00631BE2" w:rsidP="00631BE2">
      <w:pPr>
        <w:pStyle w:val="NormalBold"/>
      </w:pPr>
      <w:r w:rsidRPr="002E3E9C">
        <w:rPr>
          <w:rStyle w:val="HideTWBExt"/>
          <w:b w:val="0"/>
          <w:color w:val="auto"/>
        </w:rPr>
        <w:t>&lt;/RepeatBlock-By&gt;</w:t>
      </w:r>
    </w:p>
    <w:p w14:paraId="70B0019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38F437" w14:textId="77777777" w:rsidR="00631BE2" w:rsidRPr="002E3E9C" w:rsidRDefault="00631BE2" w:rsidP="00631BE2">
      <w:pPr>
        <w:pStyle w:val="NormalBold"/>
      </w:pPr>
      <w:r w:rsidRPr="002E3E9C">
        <w:rPr>
          <w:rStyle w:val="HideTWBExt"/>
          <w:color w:val="auto"/>
        </w:rPr>
        <w:t>&lt;Article&gt;</w:t>
      </w:r>
      <w:r w:rsidRPr="002E3E9C">
        <w:t>Betragtning A o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3E6574" w14:textId="77777777" w:rsidTr="006053EE">
        <w:trPr>
          <w:trHeight w:hRule="exact" w:val="240"/>
          <w:jc w:val="center"/>
        </w:trPr>
        <w:tc>
          <w:tcPr>
            <w:tcW w:w="9752" w:type="dxa"/>
            <w:gridSpan w:val="2"/>
            <w:tcBorders>
              <w:top w:val="nil"/>
              <w:left w:val="nil"/>
              <w:bottom w:val="nil"/>
              <w:right w:val="nil"/>
            </w:tcBorders>
          </w:tcPr>
          <w:p w14:paraId="42FDA20B" w14:textId="77777777" w:rsidR="00631BE2" w:rsidRPr="002E3E9C" w:rsidRDefault="00631BE2" w:rsidP="006053EE"/>
        </w:tc>
      </w:tr>
      <w:tr w:rsidR="005A00AF" w:rsidRPr="002E3E9C" w14:paraId="132ABC36" w14:textId="77777777" w:rsidTr="006053EE">
        <w:trPr>
          <w:trHeight w:val="240"/>
          <w:jc w:val="center"/>
        </w:trPr>
        <w:tc>
          <w:tcPr>
            <w:tcW w:w="4876" w:type="dxa"/>
            <w:tcBorders>
              <w:top w:val="nil"/>
              <w:left w:val="nil"/>
              <w:bottom w:val="nil"/>
              <w:right w:val="nil"/>
            </w:tcBorders>
          </w:tcPr>
          <w:p w14:paraId="4FC6C4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6830F4" w14:textId="77777777" w:rsidR="00631BE2" w:rsidRPr="002E3E9C" w:rsidRDefault="00631BE2" w:rsidP="006053EE">
            <w:pPr>
              <w:pStyle w:val="AmColumnHeading"/>
            </w:pPr>
            <w:r w:rsidRPr="002E3E9C">
              <w:t>Ændringsforslag</w:t>
            </w:r>
          </w:p>
        </w:tc>
      </w:tr>
      <w:tr w:rsidR="005A00AF" w:rsidRPr="002E3E9C" w14:paraId="53A60615" w14:textId="77777777" w:rsidTr="006053EE">
        <w:trPr>
          <w:jc w:val="center"/>
        </w:trPr>
        <w:tc>
          <w:tcPr>
            <w:tcW w:w="4876" w:type="dxa"/>
            <w:tcBorders>
              <w:top w:val="nil"/>
              <w:left w:val="nil"/>
              <w:bottom w:val="nil"/>
              <w:right w:val="nil"/>
            </w:tcBorders>
          </w:tcPr>
          <w:p w14:paraId="6983269A" w14:textId="77777777" w:rsidR="00631BE2" w:rsidRPr="002E3E9C" w:rsidRDefault="00631BE2" w:rsidP="006053EE">
            <w:pPr>
              <w:pStyle w:val="Normal6a"/>
            </w:pPr>
          </w:p>
        </w:tc>
        <w:tc>
          <w:tcPr>
            <w:tcW w:w="4876" w:type="dxa"/>
            <w:tcBorders>
              <w:top w:val="nil"/>
              <w:left w:val="nil"/>
              <w:bottom w:val="nil"/>
              <w:right w:val="nil"/>
            </w:tcBorders>
          </w:tcPr>
          <w:p w14:paraId="676CCA9E" w14:textId="77777777" w:rsidR="00631BE2" w:rsidRPr="002E3E9C" w:rsidRDefault="00631BE2" w:rsidP="006053EE">
            <w:pPr>
              <w:pStyle w:val="Normal6a"/>
            </w:pPr>
            <w:r w:rsidRPr="002E3E9C">
              <w:rPr>
                <w:b/>
                <w:i/>
              </w:rPr>
              <w:t>Ao.</w:t>
            </w:r>
            <w:r w:rsidRPr="002E3E9C">
              <w:tab/>
            </w:r>
            <w:r w:rsidRPr="002E3E9C">
              <w:rPr>
                <w:b/>
                <w:i/>
              </w:rPr>
              <w:t>der henviser til, at rapporten "Safer Together – Strengthening Europe's Civilian and Military Preparedness and Readiness", som blev forelagt af Sauli Niinistö, særlig rådgiver for Kommissionen, indeholder strategiske anbefalinger med henblik på at styrke Europas civile og militære beredskab i lyset af de eskalerende og komplekse sikkerhedstrusler;</w:t>
            </w:r>
          </w:p>
        </w:tc>
      </w:tr>
    </w:tbl>
    <w:p w14:paraId="2344490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B2F6AD" w14:textId="77777777" w:rsidR="00631BE2" w:rsidRPr="002E3E9C" w:rsidRDefault="00631BE2" w:rsidP="00631BE2">
      <w:r w:rsidRPr="002E3E9C">
        <w:rPr>
          <w:rStyle w:val="HideTWBExt"/>
          <w:color w:val="auto"/>
        </w:rPr>
        <w:t>&lt;/Amend&gt;</w:t>
      </w:r>
    </w:p>
    <w:p w14:paraId="016817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109</w:t>
      </w:r>
      <w:r w:rsidRPr="002E3E9C">
        <w:rPr>
          <w:rStyle w:val="HideTWBExt"/>
          <w:color w:val="auto"/>
        </w:rPr>
        <w:t>&lt;/NumAm&gt;</w:t>
      </w:r>
    </w:p>
    <w:p w14:paraId="11684EB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9A02BED" w14:textId="77777777" w:rsidR="00631BE2" w:rsidRPr="002E3E9C" w:rsidRDefault="00631BE2" w:rsidP="00631BE2">
      <w:pPr>
        <w:pStyle w:val="NormalBold"/>
      </w:pPr>
      <w:r w:rsidRPr="002E3E9C">
        <w:rPr>
          <w:rStyle w:val="HideTWBExt"/>
          <w:b w:val="0"/>
          <w:color w:val="auto"/>
        </w:rPr>
        <w:t>&lt;/RepeatBlock-By&gt;</w:t>
      </w:r>
    </w:p>
    <w:p w14:paraId="40C214F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0AA9B5F" w14:textId="77777777" w:rsidR="00631BE2" w:rsidRPr="002E3E9C" w:rsidRDefault="00631BE2" w:rsidP="00631BE2">
      <w:pPr>
        <w:pStyle w:val="NormalBold"/>
      </w:pPr>
      <w:r w:rsidRPr="002E3E9C">
        <w:rPr>
          <w:rStyle w:val="HideTWBExt"/>
          <w:color w:val="auto"/>
        </w:rPr>
        <w:t>&lt;Article&gt;</w:t>
      </w:r>
      <w:r w:rsidRPr="002E3E9C">
        <w:t>Betragtning A b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49E068" w14:textId="77777777" w:rsidTr="006053EE">
        <w:trPr>
          <w:trHeight w:hRule="exact" w:val="240"/>
          <w:jc w:val="center"/>
        </w:trPr>
        <w:tc>
          <w:tcPr>
            <w:tcW w:w="9752" w:type="dxa"/>
            <w:gridSpan w:val="2"/>
            <w:tcBorders>
              <w:top w:val="nil"/>
              <w:left w:val="nil"/>
              <w:bottom w:val="nil"/>
              <w:right w:val="nil"/>
            </w:tcBorders>
          </w:tcPr>
          <w:p w14:paraId="5C177755" w14:textId="77777777" w:rsidR="00631BE2" w:rsidRPr="002E3E9C" w:rsidRDefault="00631BE2" w:rsidP="006053EE"/>
        </w:tc>
      </w:tr>
      <w:tr w:rsidR="005A00AF" w:rsidRPr="002E3E9C" w14:paraId="3B8B7BF0" w14:textId="77777777" w:rsidTr="006053EE">
        <w:trPr>
          <w:trHeight w:val="240"/>
          <w:jc w:val="center"/>
        </w:trPr>
        <w:tc>
          <w:tcPr>
            <w:tcW w:w="4876" w:type="dxa"/>
            <w:tcBorders>
              <w:top w:val="nil"/>
              <w:left w:val="nil"/>
              <w:bottom w:val="nil"/>
              <w:right w:val="nil"/>
            </w:tcBorders>
          </w:tcPr>
          <w:p w14:paraId="2C32B82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D020EA" w14:textId="77777777" w:rsidR="00631BE2" w:rsidRPr="002E3E9C" w:rsidRDefault="00631BE2" w:rsidP="006053EE">
            <w:pPr>
              <w:pStyle w:val="AmColumnHeading"/>
            </w:pPr>
            <w:r w:rsidRPr="002E3E9C">
              <w:t>Ændringsforslag</w:t>
            </w:r>
          </w:p>
        </w:tc>
      </w:tr>
      <w:tr w:rsidR="005A00AF" w:rsidRPr="002E3E9C" w14:paraId="10E921A4" w14:textId="77777777" w:rsidTr="006053EE">
        <w:trPr>
          <w:jc w:val="center"/>
        </w:trPr>
        <w:tc>
          <w:tcPr>
            <w:tcW w:w="4876" w:type="dxa"/>
            <w:tcBorders>
              <w:top w:val="nil"/>
              <w:left w:val="nil"/>
              <w:bottom w:val="nil"/>
              <w:right w:val="nil"/>
            </w:tcBorders>
          </w:tcPr>
          <w:p w14:paraId="711E723D" w14:textId="77777777" w:rsidR="00631BE2" w:rsidRPr="002E3E9C" w:rsidRDefault="00631BE2" w:rsidP="006053EE">
            <w:pPr>
              <w:pStyle w:val="Normal6a"/>
            </w:pPr>
          </w:p>
        </w:tc>
        <w:tc>
          <w:tcPr>
            <w:tcW w:w="4876" w:type="dxa"/>
            <w:tcBorders>
              <w:top w:val="nil"/>
              <w:left w:val="nil"/>
              <w:bottom w:val="nil"/>
              <w:right w:val="nil"/>
            </w:tcBorders>
          </w:tcPr>
          <w:p w14:paraId="38117603" w14:textId="77777777" w:rsidR="00631BE2" w:rsidRPr="002E3E9C" w:rsidRDefault="00631BE2" w:rsidP="006053EE">
            <w:pPr>
              <w:pStyle w:val="Normal6a"/>
            </w:pPr>
            <w:r w:rsidRPr="002E3E9C">
              <w:rPr>
                <w:b/>
                <w:i/>
              </w:rPr>
              <w:t>Ab.</w:t>
            </w:r>
            <w:r w:rsidRPr="002E3E9C">
              <w:tab/>
            </w:r>
            <w:r w:rsidRPr="002E3E9C">
              <w:rPr>
                <w:b/>
                <w:i/>
              </w:rPr>
              <w:t>der henviser til, at sikkerheds</w:t>
            </w:r>
            <w:r w:rsidRPr="002E3E9C">
              <w:rPr>
                <w:b/>
                <w:i/>
              </w:rPr>
              <w:noBreakHyphen/>
              <w:t xml:space="preserve"> og forsvarssamarbejde med partnere og allierede er helt afgørende for EU's ambition om at blive en international sikkerhedsgarant; der henviser til, at samarbejdet med FN, NATO, Den Afrikanske Union, OSCE, ASEAN samt talrige allierede og ligesindede partnere såsom bl.a. USA, Det Forenede Kongerige, Canada, Ukraine, Moldova, Japan, Sydkorea, Australien og latinamerikanske lande er afgørende for en vellykket gennemførelse af FSFP;</w:t>
            </w:r>
          </w:p>
        </w:tc>
      </w:tr>
    </w:tbl>
    <w:p w14:paraId="5ABC4E2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50FAD4D" w14:textId="77777777" w:rsidR="00631BE2" w:rsidRPr="002E3E9C" w:rsidRDefault="00631BE2" w:rsidP="00631BE2">
      <w:r w:rsidRPr="002E3E9C">
        <w:rPr>
          <w:rStyle w:val="HideTWBExt"/>
          <w:color w:val="auto"/>
        </w:rPr>
        <w:t>&lt;/Amend&gt;</w:t>
      </w:r>
    </w:p>
    <w:p w14:paraId="5855722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110</w:t>
      </w:r>
      <w:r w:rsidRPr="002E3E9C">
        <w:rPr>
          <w:rStyle w:val="HideTWBExt"/>
          <w:color w:val="auto"/>
        </w:rPr>
        <w:t>&lt;/NumAm&gt;</w:t>
      </w:r>
    </w:p>
    <w:p w14:paraId="6108492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5EB7653" w14:textId="77777777" w:rsidR="00631BE2" w:rsidRPr="002E3E9C" w:rsidRDefault="00631BE2" w:rsidP="00631BE2">
      <w:pPr>
        <w:pStyle w:val="NormalBold"/>
      </w:pPr>
      <w:r w:rsidRPr="002E3E9C">
        <w:rPr>
          <w:rStyle w:val="HideTWBExt"/>
          <w:b w:val="0"/>
          <w:color w:val="auto"/>
        </w:rPr>
        <w:t>&lt;/RepeatBlock-By&gt;</w:t>
      </w:r>
    </w:p>
    <w:p w14:paraId="05270C1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08BD0E" w14:textId="77777777" w:rsidR="00631BE2" w:rsidRPr="002E3E9C" w:rsidRDefault="00631BE2" w:rsidP="00631BE2">
      <w:pPr>
        <w:pStyle w:val="NormalBold"/>
      </w:pPr>
      <w:r w:rsidRPr="002E3E9C">
        <w:rPr>
          <w:rStyle w:val="HideTWBExt"/>
          <w:color w:val="auto"/>
        </w:rPr>
        <w:t>&lt;Article&gt;</w:t>
      </w:r>
      <w:r w:rsidRPr="002E3E9C">
        <w:t>Betragtning A q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A4E822" w14:textId="77777777" w:rsidTr="006053EE">
        <w:trPr>
          <w:trHeight w:hRule="exact" w:val="240"/>
          <w:jc w:val="center"/>
        </w:trPr>
        <w:tc>
          <w:tcPr>
            <w:tcW w:w="9752" w:type="dxa"/>
            <w:gridSpan w:val="2"/>
            <w:tcBorders>
              <w:top w:val="nil"/>
              <w:left w:val="nil"/>
              <w:bottom w:val="nil"/>
              <w:right w:val="nil"/>
            </w:tcBorders>
          </w:tcPr>
          <w:p w14:paraId="584999FA" w14:textId="77777777" w:rsidR="00631BE2" w:rsidRPr="002E3E9C" w:rsidRDefault="00631BE2" w:rsidP="006053EE"/>
        </w:tc>
      </w:tr>
      <w:tr w:rsidR="005A00AF" w:rsidRPr="002E3E9C" w14:paraId="51F31697" w14:textId="77777777" w:rsidTr="006053EE">
        <w:trPr>
          <w:trHeight w:val="240"/>
          <w:jc w:val="center"/>
        </w:trPr>
        <w:tc>
          <w:tcPr>
            <w:tcW w:w="4876" w:type="dxa"/>
            <w:tcBorders>
              <w:top w:val="nil"/>
              <w:left w:val="nil"/>
              <w:bottom w:val="nil"/>
              <w:right w:val="nil"/>
            </w:tcBorders>
          </w:tcPr>
          <w:p w14:paraId="436A31C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0549F5" w14:textId="77777777" w:rsidR="00631BE2" w:rsidRPr="002E3E9C" w:rsidRDefault="00631BE2" w:rsidP="006053EE">
            <w:pPr>
              <w:pStyle w:val="AmColumnHeading"/>
            </w:pPr>
            <w:r w:rsidRPr="002E3E9C">
              <w:t>Ændringsforslag</w:t>
            </w:r>
          </w:p>
        </w:tc>
      </w:tr>
      <w:tr w:rsidR="005A00AF" w:rsidRPr="002E3E9C" w14:paraId="1B008AED" w14:textId="77777777" w:rsidTr="006053EE">
        <w:trPr>
          <w:jc w:val="center"/>
        </w:trPr>
        <w:tc>
          <w:tcPr>
            <w:tcW w:w="4876" w:type="dxa"/>
            <w:tcBorders>
              <w:top w:val="nil"/>
              <w:left w:val="nil"/>
              <w:bottom w:val="nil"/>
              <w:right w:val="nil"/>
            </w:tcBorders>
          </w:tcPr>
          <w:p w14:paraId="75B68FD8" w14:textId="77777777" w:rsidR="00631BE2" w:rsidRPr="002E3E9C" w:rsidRDefault="00631BE2" w:rsidP="006053EE">
            <w:pPr>
              <w:pStyle w:val="Normal6a"/>
            </w:pPr>
          </w:p>
        </w:tc>
        <w:tc>
          <w:tcPr>
            <w:tcW w:w="4876" w:type="dxa"/>
            <w:tcBorders>
              <w:top w:val="nil"/>
              <w:left w:val="nil"/>
              <w:bottom w:val="nil"/>
              <w:right w:val="nil"/>
            </w:tcBorders>
          </w:tcPr>
          <w:p w14:paraId="77B94E5F" w14:textId="77777777" w:rsidR="00631BE2" w:rsidRPr="002E3E9C" w:rsidRDefault="00631BE2" w:rsidP="006053EE">
            <w:pPr>
              <w:pStyle w:val="Normal6a"/>
            </w:pPr>
            <w:r w:rsidRPr="002E3E9C">
              <w:rPr>
                <w:b/>
                <w:i/>
              </w:rPr>
              <w:t>Aq.</w:t>
            </w:r>
            <w:r w:rsidRPr="002E3E9C">
              <w:tab/>
            </w:r>
            <w:r w:rsidRPr="002E3E9C">
              <w:rPr>
                <w:b/>
                <w:i/>
              </w:rPr>
              <w:t>der henviser til, at EU i perioden 2021-2027 vil afsætte 1,5 mia. EUR til at støtte konfliktforebyggelses</w:t>
            </w:r>
            <w:r w:rsidRPr="002E3E9C">
              <w:rPr>
                <w:b/>
                <w:i/>
              </w:rPr>
              <w:noBreakHyphen/>
              <w:t>, freds</w:t>
            </w:r>
            <w:r w:rsidRPr="002E3E9C">
              <w:rPr>
                <w:b/>
                <w:i/>
              </w:rPr>
              <w:noBreakHyphen/>
              <w:t xml:space="preserve"> og sikkerhedsinitiativer på nationalt og regionalt niveau i Afrika syd for Sahara; der henviser til, at der også ydes yderligere støtte i Afrika under den europæiske fredsfacilitet (EPF), som gør det muligt for EU at levere alle former for materiel og infrastruktur til EU-partneres militær;</w:t>
            </w:r>
          </w:p>
        </w:tc>
      </w:tr>
    </w:tbl>
    <w:p w14:paraId="7EDE55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289B4CD" w14:textId="77777777" w:rsidR="00631BE2" w:rsidRPr="002E3E9C" w:rsidRDefault="00631BE2" w:rsidP="00631BE2">
      <w:r w:rsidRPr="002E3E9C">
        <w:rPr>
          <w:rStyle w:val="HideTWBExt"/>
          <w:color w:val="auto"/>
        </w:rPr>
        <w:t>&lt;/Amend&gt;</w:t>
      </w:r>
    </w:p>
    <w:p w14:paraId="255A2E3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111</w:t>
      </w:r>
      <w:r w:rsidRPr="002E3E9C">
        <w:rPr>
          <w:rStyle w:val="HideTWBExt"/>
          <w:color w:val="auto"/>
        </w:rPr>
        <w:t>&lt;/NumAm&gt;</w:t>
      </w:r>
    </w:p>
    <w:p w14:paraId="0FAB3E8F"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78BBA3C" w14:textId="77777777" w:rsidR="00631BE2" w:rsidRPr="002E3E9C" w:rsidRDefault="00631BE2" w:rsidP="00631BE2">
      <w:pPr>
        <w:pStyle w:val="NormalBold"/>
      </w:pPr>
      <w:r w:rsidRPr="002E3E9C">
        <w:rPr>
          <w:rStyle w:val="HideTWBExt"/>
          <w:b w:val="0"/>
          <w:color w:val="auto"/>
        </w:rPr>
        <w:t>&lt;/RepeatBlock-By&gt;</w:t>
      </w:r>
    </w:p>
    <w:p w14:paraId="067451D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734D03" w14:textId="77777777" w:rsidR="00631BE2" w:rsidRPr="002E3E9C" w:rsidRDefault="00631BE2" w:rsidP="00631BE2">
      <w:pPr>
        <w:pStyle w:val="NormalBold"/>
      </w:pPr>
      <w:r w:rsidRPr="002E3E9C">
        <w:rPr>
          <w:rStyle w:val="HideTWBExt"/>
          <w:color w:val="auto"/>
        </w:rPr>
        <w:t>&lt;Article&gt;</w:t>
      </w:r>
      <w:r w:rsidRPr="002E3E9C">
        <w:t>Betragtning A f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88034F" w14:textId="77777777" w:rsidTr="006053EE">
        <w:trPr>
          <w:trHeight w:hRule="exact" w:val="240"/>
          <w:jc w:val="center"/>
        </w:trPr>
        <w:tc>
          <w:tcPr>
            <w:tcW w:w="9752" w:type="dxa"/>
            <w:gridSpan w:val="2"/>
            <w:tcBorders>
              <w:top w:val="nil"/>
              <w:left w:val="nil"/>
              <w:bottom w:val="nil"/>
              <w:right w:val="nil"/>
            </w:tcBorders>
          </w:tcPr>
          <w:p w14:paraId="5D5E4B9F" w14:textId="77777777" w:rsidR="00631BE2" w:rsidRPr="002E3E9C" w:rsidRDefault="00631BE2" w:rsidP="006053EE"/>
        </w:tc>
      </w:tr>
      <w:tr w:rsidR="005A00AF" w:rsidRPr="002E3E9C" w14:paraId="44EE180C" w14:textId="77777777" w:rsidTr="006053EE">
        <w:trPr>
          <w:trHeight w:val="240"/>
          <w:jc w:val="center"/>
        </w:trPr>
        <w:tc>
          <w:tcPr>
            <w:tcW w:w="4876" w:type="dxa"/>
            <w:tcBorders>
              <w:top w:val="nil"/>
              <w:left w:val="nil"/>
              <w:bottom w:val="nil"/>
              <w:right w:val="nil"/>
            </w:tcBorders>
          </w:tcPr>
          <w:p w14:paraId="4DF39A6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57858A9" w14:textId="77777777" w:rsidR="00631BE2" w:rsidRPr="002E3E9C" w:rsidRDefault="00631BE2" w:rsidP="006053EE">
            <w:pPr>
              <w:pStyle w:val="AmColumnHeading"/>
            </w:pPr>
            <w:r w:rsidRPr="002E3E9C">
              <w:t>Ændringsforslag</w:t>
            </w:r>
          </w:p>
        </w:tc>
      </w:tr>
      <w:tr w:rsidR="005A00AF" w:rsidRPr="002E3E9C" w14:paraId="77E7B228" w14:textId="77777777" w:rsidTr="006053EE">
        <w:trPr>
          <w:jc w:val="center"/>
        </w:trPr>
        <w:tc>
          <w:tcPr>
            <w:tcW w:w="4876" w:type="dxa"/>
            <w:tcBorders>
              <w:top w:val="nil"/>
              <w:left w:val="nil"/>
              <w:bottom w:val="nil"/>
              <w:right w:val="nil"/>
            </w:tcBorders>
          </w:tcPr>
          <w:p w14:paraId="7D1D573A" w14:textId="77777777" w:rsidR="00631BE2" w:rsidRPr="002E3E9C" w:rsidRDefault="00631BE2" w:rsidP="006053EE">
            <w:pPr>
              <w:pStyle w:val="Normal6a"/>
            </w:pPr>
          </w:p>
        </w:tc>
        <w:tc>
          <w:tcPr>
            <w:tcW w:w="4876" w:type="dxa"/>
            <w:tcBorders>
              <w:top w:val="nil"/>
              <w:left w:val="nil"/>
              <w:bottom w:val="nil"/>
              <w:right w:val="nil"/>
            </w:tcBorders>
          </w:tcPr>
          <w:p w14:paraId="69A84839" w14:textId="77777777" w:rsidR="00631BE2" w:rsidRPr="002E3E9C" w:rsidRDefault="00631BE2" w:rsidP="006053EE">
            <w:pPr>
              <w:pStyle w:val="Normal6a"/>
            </w:pPr>
            <w:r w:rsidRPr="002E3E9C">
              <w:rPr>
                <w:b/>
                <w:i/>
              </w:rPr>
              <w:t>Af.</w:t>
            </w:r>
            <w:r w:rsidRPr="002E3E9C">
              <w:tab/>
            </w:r>
            <w:r w:rsidRPr="002E3E9C">
              <w:rPr>
                <w:b/>
                <w:i/>
              </w:rPr>
              <w:t>der henviser til, at EU-NATO-samarbejdet og andre partnerskaber, f.eks. med FN, OSCE, USA, Det Forenede Kongerige, Canada, Norge, Ukraine, landene på Vestbalkan, Japan, Australien samt Den Afrikanske Union og visse afrikanske lande, udgør en integreret søjle i FSFP;</w:t>
            </w:r>
          </w:p>
        </w:tc>
      </w:tr>
    </w:tbl>
    <w:p w14:paraId="0EAAA79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3ECE7E9" w14:textId="77777777" w:rsidR="00631BE2" w:rsidRPr="002E3E9C" w:rsidRDefault="00631BE2" w:rsidP="00631BE2">
      <w:r w:rsidRPr="002E3E9C">
        <w:rPr>
          <w:rStyle w:val="HideTWBExt"/>
          <w:color w:val="auto"/>
        </w:rPr>
        <w:t>&lt;/Amend&gt;</w:t>
      </w:r>
    </w:p>
    <w:p w14:paraId="024765B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112</w:t>
      </w:r>
      <w:r w:rsidRPr="002E3E9C">
        <w:rPr>
          <w:rStyle w:val="HideTWBExt"/>
          <w:color w:val="auto"/>
        </w:rPr>
        <w:t>&lt;/NumAm&gt;</w:t>
      </w:r>
    </w:p>
    <w:p w14:paraId="0815A859"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1E81EC6" w14:textId="77777777" w:rsidR="00631BE2" w:rsidRPr="002E3E9C" w:rsidRDefault="00631BE2" w:rsidP="00631BE2">
      <w:pPr>
        <w:pStyle w:val="NormalBold"/>
      </w:pPr>
      <w:r w:rsidRPr="002E3E9C">
        <w:rPr>
          <w:rStyle w:val="HideTWBExt"/>
          <w:b w:val="0"/>
          <w:color w:val="auto"/>
        </w:rPr>
        <w:t>&lt;/RepeatBlock-By&gt;</w:t>
      </w:r>
    </w:p>
    <w:p w14:paraId="00F1647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7A906C5"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C6F482" w14:textId="77777777" w:rsidTr="006053EE">
        <w:trPr>
          <w:trHeight w:hRule="exact" w:val="240"/>
          <w:jc w:val="center"/>
        </w:trPr>
        <w:tc>
          <w:tcPr>
            <w:tcW w:w="9752" w:type="dxa"/>
            <w:gridSpan w:val="2"/>
            <w:tcBorders>
              <w:top w:val="nil"/>
              <w:left w:val="nil"/>
              <w:bottom w:val="nil"/>
              <w:right w:val="nil"/>
            </w:tcBorders>
          </w:tcPr>
          <w:p w14:paraId="3A759AF8" w14:textId="77777777" w:rsidR="00631BE2" w:rsidRPr="002E3E9C" w:rsidRDefault="00631BE2" w:rsidP="006053EE"/>
        </w:tc>
      </w:tr>
      <w:tr w:rsidR="005A00AF" w:rsidRPr="002E3E9C" w14:paraId="6F85CD6A" w14:textId="77777777" w:rsidTr="006053EE">
        <w:trPr>
          <w:trHeight w:val="240"/>
          <w:jc w:val="center"/>
        </w:trPr>
        <w:tc>
          <w:tcPr>
            <w:tcW w:w="4876" w:type="dxa"/>
            <w:tcBorders>
              <w:top w:val="nil"/>
              <w:left w:val="nil"/>
              <w:bottom w:val="nil"/>
              <w:right w:val="nil"/>
            </w:tcBorders>
          </w:tcPr>
          <w:p w14:paraId="079F05F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B43C9A" w14:textId="77777777" w:rsidR="00631BE2" w:rsidRPr="002E3E9C" w:rsidRDefault="00631BE2" w:rsidP="006053EE">
            <w:pPr>
              <w:pStyle w:val="AmColumnHeading"/>
            </w:pPr>
            <w:r w:rsidRPr="002E3E9C">
              <w:t>Ændringsforslag</w:t>
            </w:r>
          </w:p>
        </w:tc>
      </w:tr>
      <w:tr w:rsidR="005A00AF" w:rsidRPr="002E3E9C" w14:paraId="57FD437C" w14:textId="77777777" w:rsidTr="006053EE">
        <w:trPr>
          <w:jc w:val="center"/>
        </w:trPr>
        <w:tc>
          <w:tcPr>
            <w:tcW w:w="4876" w:type="dxa"/>
            <w:tcBorders>
              <w:top w:val="nil"/>
              <w:left w:val="nil"/>
              <w:bottom w:val="nil"/>
              <w:right w:val="nil"/>
            </w:tcBorders>
          </w:tcPr>
          <w:p w14:paraId="7B2643E1" w14:textId="77777777" w:rsidR="00631BE2" w:rsidRPr="002E3E9C" w:rsidRDefault="00631BE2" w:rsidP="006053EE">
            <w:pPr>
              <w:pStyle w:val="Normal6a"/>
            </w:pPr>
            <w:r w:rsidRPr="002E3E9C">
              <w:t>1.</w:t>
            </w:r>
            <w:r w:rsidRPr="002E3E9C">
              <w:tab/>
              <w:t xml:space="preserve">understreger alvoren af truslerne </w:t>
            </w:r>
            <w:r w:rsidRPr="002E3E9C">
              <w:lastRenderedPageBreak/>
              <w:t xml:space="preserve">mod det europæiske </w:t>
            </w:r>
            <w:r w:rsidRPr="002E3E9C">
              <w:rPr>
                <w:b/>
                <w:i/>
              </w:rPr>
              <w:t>kontinents sikkerhed, som har nået et hidtil uset niveau siden Anden Verdenskrig</w:t>
            </w:r>
            <w:r w:rsidRPr="002E3E9C">
              <w:t xml:space="preserve">; udtrykker dyb bekymring over </w:t>
            </w:r>
            <w:r w:rsidRPr="002E3E9C">
              <w:rPr>
                <w:b/>
                <w:i/>
              </w:rPr>
              <w:t>de større</w:t>
            </w:r>
            <w:r w:rsidRPr="002E3E9C">
              <w:t xml:space="preserve"> geopolitiske </w:t>
            </w:r>
            <w:r w:rsidRPr="002E3E9C">
              <w:rPr>
                <w:b/>
                <w:i/>
              </w:rPr>
              <w:t>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w:t>
            </w:r>
            <w:r w:rsidRPr="002E3E9C">
              <w:t xml:space="preserve"> </w:t>
            </w:r>
            <w:r w:rsidRPr="002E3E9C">
              <w:rPr>
                <w:b/>
                <w:i/>
              </w:rPr>
              <w:t>at løse tvister; mener, at denne tendens udgør et paradigmeskift,</w:t>
            </w:r>
            <w:r w:rsidRPr="002E3E9C">
              <w:t xml:space="preserve"> </w:t>
            </w:r>
            <w:r w:rsidRPr="002E3E9C">
              <w:rPr>
                <w:b/>
                <w:i/>
              </w:rPr>
              <w:t>da den omvender logikken bag opbygningen af international sikkerhed på grundlag af respekt for</w:t>
            </w:r>
            <w:r w:rsidRPr="002E3E9C">
              <w:t xml:space="preserve"> folkeretten</w:t>
            </w:r>
            <w:r w:rsidRPr="002E3E9C">
              <w:rPr>
                <w:b/>
                <w:i/>
              </w:rPr>
              <w:t>, en regelbaseret international orden</w:t>
            </w:r>
            <w:r w:rsidRPr="002E3E9C">
              <w:t xml:space="preserve"> og multilateralisme;</w:t>
            </w:r>
          </w:p>
        </w:tc>
        <w:tc>
          <w:tcPr>
            <w:tcW w:w="4876" w:type="dxa"/>
            <w:tcBorders>
              <w:top w:val="nil"/>
              <w:left w:val="nil"/>
              <w:bottom w:val="nil"/>
              <w:right w:val="nil"/>
            </w:tcBorders>
          </w:tcPr>
          <w:p w14:paraId="06070FFE" w14:textId="77777777" w:rsidR="00631BE2" w:rsidRPr="002E3E9C" w:rsidRDefault="00631BE2" w:rsidP="006053EE">
            <w:pPr>
              <w:pStyle w:val="Normal6a"/>
            </w:pPr>
            <w:r w:rsidRPr="002E3E9C">
              <w:lastRenderedPageBreak/>
              <w:t>1.</w:t>
            </w:r>
            <w:r w:rsidRPr="002E3E9C">
              <w:tab/>
              <w:t xml:space="preserve">understreger alvoren af truslerne </w:t>
            </w:r>
            <w:r w:rsidRPr="002E3E9C">
              <w:lastRenderedPageBreak/>
              <w:t xml:space="preserve">mod </w:t>
            </w:r>
            <w:r w:rsidRPr="002E3E9C">
              <w:rPr>
                <w:b/>
                <w:i/>
              </w:rPr>
              <w:t xml:space="preserve">freden på </w:t>
            </w:r>
            <w:r w:rsidRPr="002E3E9C">
              <w:t xml:space="preserve">det europæiske </w:t>
            </w:r>
            <w:r w:rsidRPr="002E3E9C">
              <w:rPr>
                <w:b/>
                <w:i/>
              </w:rPr>
              <w:t>kontinent og globalt</w:t>
            </w:r>
            <w:r w:rsidRPr="002E3E9C">
              <w:t xml:space="preserve">; udtrykker dyb bekymring over </w:t>
            </w:r>
            <w:r w:rsidRPr="002E3E9C">
              <w:rPr>
                <w:b/>
                <w:i/>
              </w:rPr>
              <w:t>den militære optrapning og</w:t>
            </w:r>
            <w:r w:rsidRPr="002E3E9C">
              <w:t xml:space="preserve"> geopolitiske </w:t>
            </w:r>
            <w:r w:rsidRPr="002E3E9C">
              <w:rPr>
                <w:b/>
                <w:i/>
              </w:rPr>
              <w:t>konkurrence samt angreb på</w:t>
            </w:r>
            <w:r w:rsidRPr="002E3E9C">
              <w:t xml:space="preserve"> folkeretten og</w:t>
            </w:r>
            <w:r w:rsidRPr="002E3E9C">
              <w:rPr>
                <w:b/>
                <w:i/>
              </w:rPr>
              <w:t xml:space="preserve"> FN-systemet; understreger, at grundpillen i fred og menneskers sikkerhed er folkeretten, FN-pagten og reel og fuld </w:t>
            </w:r>
            <w:r w:rsidRPr="002E3E9C">
              <w:t>multilateralisme;</w:t>
            </w:r>
          </w:p>
        </w:tc>
      </w:tr>
    </w:tbl>
    <w:p w14:paraId="2A12DF7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129B0A" w14:textId="77777777" w:rsidR="00631BE2" w:rsidRPr="002E3E9C" w:rsidRDefault="00631BE2" w:rsidP="00631BE2">
      <w:r w:rsidRPr="002E3E9C">
        <w:rPr>
          <w:rStyle w:val="HideTWBExt"/>
          <w:color w:val="auto"/>
        </w:rPr>
        <w:t>&lt;/Amend&gt;</w:t>
      </w:r>
    </w:p>
    <w:p w14:paraId="48EBC81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113</w:t>
      </w:r>
      <w:r w:rsidRPr="002E3E9C">
        <w:rPr>
          <w:rStyle w:val="HideTWBExt"/>
          <w:color w:val="auto"/>
        </w:rPr>
        <w:t>&lt;/NumAm&gt;</w:t>
      </w:r>
    </w:p>
    <w:p w14:paraId="18673235"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49FDE2A9" w14:textId="77777777" w:rsidR="00631BE2" w:rsidRPr="002E3E9C" w:rsidRDefault="00631BE2" w:rsidP="00631BE2">
      <w:pPr>
        <w:pStyle w:val="NormalBold"/>
      </w:pPr>
      <w:r w:rsidRPr="002E3E9C">
        <w:rPr>
          <w:rStyle w:val="HideTWBExt"/>
          <w:b w:val="0"/>
          <w:color w:val="auto"/>
        </w:rPr>
        <w:t>&lt;/RepeatBlock-By&gt;</w:t>
      </w:r>
    </w:p>
    <w:p w14:paraId="2BED4B3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6AF39D"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B71A85" w14:textId="77777777" w:rsidTr="006053EE">
        <w:trPr>
          <w:trHeight w:hRule="exact" w:val="240"/>
          <w:jc w:val="center"/>
        </w:trPr>
        <w:tc>
          <w:tcPr>
            <w:tcW w:w="9752" w:type="dxa"/>
            <w:gridSpan w:val="2"/>
            <w:tcBorders>
              <w:top w:val="nil"/>
              <w:left w:val="nil"/>
              <w:bottom w:val="nil"/>
              <w:right w:val="nil"/>
            </w:tcBorders>
          </w:tcPr>
          <w:p w14:paraId="2710B331" w14:textId="77777777" w:rsidR="00631BE2" w:rsidRPr="002E3E9C" w:rsidRDefault="00631BE2" w:rsidP="006053EE"/>
        </w:tc>
      </w:tr>
      <w:tr w:rsidR="005A00AF" w:rsidRPr="002E3E9C" w14:paraId="0D57855F" w14:textId="77777777" w:rsidTr="006053EE">
        <w:trPr>
          <w:trHeight w:val="240"/>
          <w:jc w:val="center"/>
        </w:trPr>
        <w:tc>
          <w:tcPr>
            <w:tcW w:w="4876" w:type="dxa"/>
            <w:tcBorders>
              <w:top w:val="nil"/>
              <w:left w:val="nil"/>
              <w:bottom w:val="nil"/>
              <w:right w:val="nil"/>
            </w:tcBorders>
          </w:tcPr>
          <w:p w14:paraId="798131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4AD197" w14:textId="77777777" w:rsidR="00631BE2" w:rsidRPr="002E3E9C" w:rsidRDefault="00631BE2" w:rsidP="006053EE">
            <w:pPr>
              <w:pStyle w:val="AmColumnHeading"/>
            </w:pPr>
            <w:r w:rsidRPr="002E3E9C">
              <w:t>Ændringsforslag</w:t>
            </w:r>
          </w:p>
        </w:tc>
      </w:tr>
      <w:tr w:rsidR="005A00AF" w:rsidRPr="002E3E9C" w14:paraId="39EDCC6A" w14:textId="77777777" w:rsidTr="006053EE">
        <w:trPr>
          <w:jc w:val="center"/>
        </w:trPr>
        <w:tc>
          <w:tcPr>
            <w:tcW w:w="4876" w:type="dxa"/>
            <w:tcBorders>
              <w:top w:val="nil"/>
              <w:left w:val="nil"/>
              <w:bottom w:val="nil"/>
              <w:right w:val="nil"/>
            </w:tcBorders>
          </w:tcPr>
          <w:p w14:paraId="71A43632"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43C00E34"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w:t>
            </w:r>
            <w:r w:rsidRPr="002E3E9C">
              <w:rPr>
                <w:b/>
                <w:i/>
              </w:rPr>
              <w:t>og fornyede</w:t>
            </w:r>
            <w:r w:rsidRPr="002E3E9C">
              <w:t xml:space="preserve"> imperialistiske ambitioner om dominans, stormagters </w:t>
            </w:r>
            <w:r w:rsidRPr="002E3E9C">
              <w:rPr>
                <w:b/>
                <w:i/>
              </w:rPr>
              <w:t xml:space="preserve">indbyrdes </w:t>
            </w:r>
            <w:r w:rsidRPr="002E3E9C">
              <w:t xml:space="preserve">systemiske rivalisering, nationalistisk unilateralisme og visse staters og ikkestatslige aktørers primære og stigende brug af magt og vold for at </w:t>
            </w:r>
            <w:r w:rsidRPr="002E3E9C">
              <w:rPr>
                <w:b/>
                <w:i/>
              </w:rPr>
              <w:t>nå deres mål,</w:t>
            </w:r>
            <w:r w:rsidRPr="002E3E9C">
              <w:t xml:space="preserve"> fremme deres politiske mål og interesser eller for at løse tvister; mener, at denne tendens udgør et paradigmeskift, da den omvender logikken bag opbygningen af international sikkerhed på grundlag af respekt for folkeretten, en regelbaseret international orden og </w:t>
            </w:r>
            <w:r w:rsidRPr="002E3E9C">
              <w:lastRenderedPageBreak/>
              <w:t>multilateralisme;</w:t>
            </w:r>
            <w:r w:rsidRPr="002E3E9C">
              <w:rPr>
                <w:b/>
                <w:i/>
              </w:rPr>
              <w:t> beklager, at sådanne foruroligende tendenser efterstræbes af permanente medlemmer af FN's Sikkerhedsråd;</w:t>
            </w:r>
          </w:p>
        </w:tc>
      </w:tr>
    </w:tbl>
    <w:p w14:paraId="72C7CB1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5C6D6E4" w14:textId="77777777" w:rsidR="00631BE2" w:rsidRPr="002E3E9C" w:rsidRDefault="00631BE2" w:rsidP="00631BE2">
      <w:r w:rsidRPr="002E3E9C">
        <w:rPr>
          <w:rStyle w:val="HideTWBExt"/>
          <w:color w:val="auto"/>
        </w:rPr>
        <w:t>&lt;/Amend&gt;</w:t>
      </w:r>
    </w:p>
    <w:p w14:paraId="6EF1483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114</w:t>
      </w:r>
      <w:r w:rsidRPr="002E3E9C">
        <w:rPr>
          <w:rStyle w:val="HideTWBExt"/>
          <w:color w:val="auto"/>
        </w:rPr>
        <w:t>&lt;/NumAm&gt;</w:t>
      </w:r>
    </w:p>
    <w:p w14:paraId="396B68DA"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68A25713" w14:textId="77777777" w:rsidR="00631BE2" w:rsidRPr="002E3E9C" w:rsidRDefault="00631BE2" w:rsidP="00631BE2">
      <w:pPr>
        <w:pStyle w:val="NormalBold"/>
      </w:pPr>
      <w:r w:rsidRPr="002E3E9C">
        <w:rPr>
          <w:rStyle w:val="HideTWBExt"/>
          <w:b w:val="0"/>
          <w:color w:val="auto"/>
        </w:rPr>
        <w:t>&lt;/RepeatBlock-By&gt;</w:t>
      </w:r>
    </w:p>
    <w:p w14:paraId="36F352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B51B4A"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A48D7E" w14:textId="77777777" w:rsidTr="006053EE">
        <w:trPr>
          <w:trHeight w:hRule="exact" w:val="240"/>
          <w:jc w:val="center"/>
        </w:trPr>
        <w:tc>
          <w:tcPr>
            <w:tcW w:w="9752" w:type="dxa"/>
            <w:gridSpan w:val="2"/>
            <w:tcBorders>
              <w:top w:val="nil"/>
              <w:left w:val="nil"/>
              <w:bottom w:val="nil"/>
              <w:right w:val="nil"/>
            </w:tcBorders>
          </w:tcPr>
          <w:p w14:paraId="51E4BFF2" w14:textId="77777777" w:rsidR="00631BE2" w:rsidRPr="002E3E9C" w:rsidRDefault="00631BE2" w:rsidP="006053EE"/>
        </w:tc>
      </w:tr>
      <w:tr w:rsidR="005A00AF" w:rsidRPr="002E3E9C" w14:paraId="44BAC9EA" w14:textId="77777777" w:rsidTr="006053EE">
        <w:trPr>
          <w:trHeight w:val="240"/>
          <w:jc w:val="center"/>
        </w:trPr>
        <w:tc>
          <w:tcPr>
            <w:tcW w:w="4876" w:type="dxa"/>
            <w:tcBorders>
              <w:top w:val="nil"/>
              <w:left w:val="nil"/>
              <w:bottom w:val="nil"/>
              <w:right w:val="nil"/>
            </w:tcBorders>
          </w:tcPr>
          <w:p w14:paraId="76D4E7C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CD72D2" w14:textId="77777777" w:rsidR="00631BE2" w:rsidRPr="002E3E9C" w:rsidRDefault="00631BE2" w:rsidP="006053EE">
            <w:pPr>
              <w:pStyle w:val="AmColumnHeading"/>
            </w:pPr>
            <w:r w:rsidRPr="002E3E9C">
              <w:t>Ændringsforslag</w:t>
            </w:r>
          </w:p>
        </w:tc>
      </w:tr>
      <w:tr w:rsidR="005A00AF" w:rsidRPr="002E3E9C" w14:paraId="0AD9558F" w14:textId="77777777" w:rsidTr="006053EE">
        <w:trPr>
          <w:jc w:val="center"/>
        </w:trPr>
        <w:tc>
          <w:tcPr>
            <w:tcW w:w="4876" w:type="dxa"/>
            <w:tcBorders>
              <w:top w:val="nil"/>
              <w:left w:val="nil"/>
              <w:bottom w:val="nil"/>
              <w:right w:val="nil"/>
            </w:tcBorders>
          </w:tcPr>
          <w:p w14:paraId="4CE0F7DD"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w:t>
            </w:r>
            <w:r w:rsidRPr="002E3E9C">
              <w:rPr>
                <w:b/>
                <w:bCs/>
                <w:i/>
                <w:iCs/>
              </w:rPr>
              <w:t>, nationalistisk unilateralisme</w:t>
            </w:r>
            <w:r w:rsidRPr="002E3E9C">
              <w:t xml:space="preserv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6D91BBAA"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4EB3F88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69527257" w14:textId="77777777" w:rsidR="00631BE2" w:rsidRPr="002E3E9C" w:rsidRDefault="00631BE2" w:rsidP="00631BE2">
      <w:r w:rsidRPr="002E3E9C">
        <w:rPr>
          <w:rStyle w:val="HideTWBExt"/>
          <w:color w:val="auto"/>
        </w:rPr>
        <w:t>&lt;/Amend&gt;</w:t>
      </w:r>
    </w:p>
    <w:p w14:paraId="4704201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115</w:t>
      </w:r>
      <w:r w:rsidRPr="002E3E9C">
        <w:rPr>
          <w:rStyle w:val="HideTWBExt"/>
          <w:color w:val="auto"/>
        </w:rPr>
        <w:t>&lt;/NumAm&gt;</w:t>
      </w:r>
    </w:p>
    <w:p w14:paraId="044F37D9" w14:textId="77777777" w:rsidR="00631BE2" w:rsidRPr="002E3E9C" w:rsidRDefault="00631BE2" w:rsidP="00631BE2">
      <w:pPr>
        <w:pStyle w:val="NormalBold"/>
      </w:pPr>
      <w:r w:rsidRPr="002E3E9C">
        <w:rPr>
          <w:rStyle w:val="HideTWBExt"/>
          <w:b w:val="0"/>
          <w:color w:val="auto"/>
        </w:rPr>
        <w:t>&lt;RepeatBlock-By&gt;&lt;Members&gt;</w:t>
      </w:r>
      <w:r w:rsidRPr="002E3E9C">
        <w:t>Ivaylo Valchev</w:t>
      </w:r>
      <w:r w:rsidRPr="002E3E9C">
        <w:rPr>
          <w:rStyle w:val="HideTWBExt"/>
          <w:b w:val="0"/>
          <w:color w:val="auto"/>
        </w:rPr>
        <w:t>&lt;/Members&gt;</w:t>
      </w:r>
    </w:p>
    <w:p w14:paraId="6E1E231F" w14:textId="77777777" w:rsidR="00631BE2" w:rsidRPr="002E3E9C" w:rsidRDefault="00631BE2" w:rsidP="00631BE2">
      <w:pPr>
        <w:pStyle w:val="NormalBold"/>
      </w:pPr>
      <w:r w:rsidRPr="002E3E9C">
        <w:rPr>
          <w:rStyle w:val="HideTWBExt"/>
          <w:b w:val="0"/>
          <w:color w:val="auto"/>
        </w:rPr>
        <w:t>&lt;/RepeatBlock-By&gt;</w:t>
      </w:r>
    </w:p>
    <w:p w14:paraId="15364B4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F3D0AB"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D81745" w14:textId="77777777" w:rsidTr="006053EE">
        <w:trPr>
          <w:trHeight w:hRule="exact" w:val="240"/>
          <w:jc w:val="center"/>
        </w:trPr>
        <w:tc>
          <w:tcPr>
            <w:tcW w:w="9752" w:type="dxa"/>
            <w:gridSpan w:val="2"/>
            <w:tcBorders>
              <w:top w:val="nil"/>
              <w:left w:val="nil"/>
              <w:bottom w:val="nil"/>
              <w:right w:val="nil"/>
            </w:tcBorders>
          </w:tcPr>
          <w:p w14:paraId="4A990816" w14:textId="77777777" w:rsidR="00631BE2" w:rsidRPr="002E3E9C" w:rsidRDefault="00631BE2" w:rsidP="006053EE"/>
        </w:tc>
      </w:tr>
      <w:tr w:rsidR="005A00AF" w:rsidRPr="002E3E9C" w14:paraId="3E52624F" w14:textId="77777777" w:rsidTr="006053EE">
        <w:trPr>
          <w:trHeight w:val="240"/>
          <w:jc w:val="center"/>
        </w:trPr>
        <w:tc>
          <w:tcPr>
            <w:tcW w:w="4876" w:type="dxa"/>
            <w:tcBorders>
              <w:top w:val="nil"/>
              <w:left w:val="nil"/>
              <w:bottom w:val="nil"/>
              <w:right w:val="nil"/>
            </w:tcBorders>
          </w:tcPr>
          <w:p w14:paraId="5C01A5C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40C856" w14:textId="77777777" w:rsidR="00631BE2" w:rsidRPr="002E3E9C" w:rsidRDefault="00631BE2" w:rsidP="006053EE">
            <w:pPr>
              <w:pStyle w:val="AmColumnHeading"/>
            </w:pPr>
            <w:r w:rsidRPr="002E3E9C">
              <w:t>Ændringsforslag</w:t>
            </w:r>
          </w:p>
        </w:tc>
      </w:tr>
      <w:tr w:rsidR="005A00AF" w:rsidRPr="002E3E9C" w14:paraId="3F090582" w14:textId="77777777" w:rsidTr="006053EE">
        <w:trPr>
          <w:jc w:val="center"/>
        </w:trPr>
        <w:tc>
          <w:tcPr>
            <w:tcW w:w="4876" w:type="dxa"/>
            <w:tcBorders>
              <w:top w:val="nil"/>
              <w:left w:val="nil"/>
              <w:bottom w:val="nil"/>
              <w:right w:val="nil"/>
            </w:tcBorders>
          </w:tcPr>
          <w:p w14:paraId="79924D15" w14:textId="77777777" w:rsidR="00631BE2" w:rsidRPr="002E3E9C" w:rsidRDefault="00631BE2" w:rsidP="006053EE">
            <w:pPr>
              <w:pStyle w:val="Normal6a"/>
            </w:pPr>
            <w:r w:rsidRPr="002E3E9C">
              <w:t>1.</w:t>
            </w:r>
            <w:r w:rsidRPr="002E3E9C">
              <w:tab/>
              <w:t xml:space="preserve">understreger alvoren af truslerne </w:t>
            </w:r>
            <w:r w:rsidRPr="002E3E9C">
              <w:lastRenderedPageBreak/>
              <w:t>mod det europæiske kontinents sikkerhed, som har nået et hidtil uset niveau siden Anden Verdenskrig; udtrykker dyb bekymring over de større geopolitiske skillelinjer, autoritære magters nye imperialistiske ambitioner om dominans, stormagters systemiske rivalisering</w:t>
            </w:r>
            <w:r w:rsidRPr="002E3E9C">
              <w:rPr>
                <w:b/>
                <w:bCs/>
                <w:i/>
                <w:iCs/>
              </w:rPr>
              <w:t>, nationalistisk unilateralisme</w:t>
            </w:r>
            <w:r w:rsidRPr="002E3E9C">
              <w:t xml:space="preserv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7CA41D67" w14:textId="77777777" w:rsidR="00631BE2" w:rsidRPr="002E3E9C" w:rsidRDefault="00631BE2" w:rsidP="006053EE">
            <w:pPr>
              <w:pStyle w:val="Normal6a"/>
            </w:pPr>
            <w:r w:rsidRPr="002E3E9C">
              <w:lastRenderedPageBreak/>
              <w:t>1.</w:t>
            </w:r>
            <w:r w:rsidRPr="002E3E9C">
              <w:tab/>
              <w:t xml:space="preserve">understreger alvoren af truslerne </w:t>
            </w:r>
            <w:r w:rsidRPr="002E3E9C">
              <w:lastRenderedPageBreak/>
              <w:t>mod det europæiske kontinents sikkerhed, som har nået et hidtil uset niveau siden Anden Verdenskrig; udtrykker dyb bekymring over de større geopolitiske skillelinjer, autoritære magters nye imperialistiske ambitioner om dominans, stormagters systemiske rivalisering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5825274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{BG}</w:t>
      </w:r>
      <w:r w:rsidRPr="002E3E9C">
        <w:t>bg</w:t>
      </w:r>
      <w:r w:rsidRPr="002E3E9C">
        <w:rPr>
          <w:rStyle w:val="HideTWBExt"/>
          <w:color w:val="auto"/>
        </w:rPr>
        <w:t>&lt;/Original&gt;</w:t>
      </w:r>
    </w:p>
    <w:p w14:paraId="246029C8" w14:textId="77777777" w:rsidR="00631BE2" w:rsidRPr="002E3E9C" w:rsidRDefault="00631BE2" w:rsidP="00631BE2">
      <w:r w:rsidRPr="002E3E9C">
        <w:rPr>
          <w:rStyle w:val="HideTWBExt"/>
          <w:color w:val="auto"/>
        </w:rPr>
        <w:t>&lt;/Amend&gt;</w:t>
      </w:r>
    </w:p>
    <w:p w14:paraId="08FDAAB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116</w:t>
      </w:r>
      <w:r w:rsidRPr="002E3E9C">
        <w:rPr>
          <w:rStyle w:val="HideTWBExt"/>
          <w:color w:val="auto"/>
        </w:rPr>
        <w:t>&lt;/NumAm&gt;</w:t>
      </w:r>
    </w:p>
    <w:p w14:paraId="068C117F"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4687D9C7" w14:textId="77777777" w:rsidR="00631BE2" w:rsidRPr="002E3E9C" w:rsidRDefault="00631BE2" w:rsidP="00631BE2">
      <w:pPr>
        <w:pStyle w:val="NormalBold"/>
      </w:pPr>
      <w:r w:rsidRPr="002E3E9C">
        <w:rPr>
          <w:rStyle w:val="HideTWBExt"/>
          <w:b w:val="0"/>
          <w:color w:val="auto"/>
        </w:rPr>
        <w:t>&lt;/RepeatBlock-By&gt;</w:t>
      </w:r>
    </w:p>
    <w:p w14:paraId="64BA7A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F332CA"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99CED0" w14:textId="77777777" w:rsidTr="006053EE">
        <w:trPr>
          <w:trHeight w:hRule="exact" w:val="240"/>
          <w:jc w:val="center"/>
        </w:trPr>
        <w:tc>
          <w:tcPr>
            <w:tcW w:w="9752" w:type="dxa"/>
            <w:gridSpan w:val="2"/>
            <w:tcBorders>
              <w:top w:val="nil"/>
              <w:left w:val="nil"/>
              <w:bottom w:val="nil"/>
              <w:right w:val="nil"/>
            </w:tcBorders>
          </w:tcPr>
          <w:p w14:paraId="6CF06684" w14:textId="77777777" w:rsidR="00631BE2" w:rsidRPr="002E3E9C" w:rsidRDefault="00631BE2" w:rsidP="006053EE"/>
        </w:tc>
      </w:tr>
      <w:tr w:rsidR="005A00AF" w:rsidRPr="002E3E9C" w14:paraId="67856066" w14:textId="77777777" w:rsidTr="006053EE">
        <w:trPr>
          <w:trHeight w:val="240"/>
          <w:jc w:val="center"/>
        </w:trPr>
        <w:tc>
          <w:tcPr>
            <w:tcW w:w="4876" w:type="dxa"/>
            <w:tcBorders>
              <w:top w:val="nil"/>
              <w:left w:val="nil"/>
              <w:bottom w:val="nil"/>
              <w:right w:val="nil"/>
            </w:tcBorders>
          </w:tcPr>
          <w:p w14:paraId="709FDA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9F90DE" w14:textId="77777777" w:rsidR="00631BE2" w:rsidRPr="002E3E9C" w:rsidRDefault="00631BE2" w:rsidP="006053EE">
            <w:pPr>
              <w:pStyle w:val="AmColumnHeading"/>
            </w:pPr>
            <w:r w:rsidRPr="002E3E9C">
              <w:t>Ændringsforslag</w:t>
            </w:r>
          </w:p>
        </w:tc>
      </w:tr>
      <w:tr w:rsidR="005A00AF" w:rsidRPr="002E3E9C" w14:paraId="1B1625ED" w14:textId="77777777" w:rsidTr="006053EE">
        <w:trPr>
          <w:jc w:val="center"/>
        </w:trPr>
        <w:tc>
          <w:tcPr>
            <w:tcW w:w="4876" w:type="dxa"/>
            <w:tcBorders>
              <w:top w:val="nil"/>
              <w:left w:val="nil"/>
              <w:bottom w:val="nil"/>
              <w:right w:val="nil"/>
            </w:tcBorders>
          </w:tcPr>
          <w:p w14:paraId="02D01B66"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w:t>
            </w:r>
            <w:r w:rsidRPr="002E3E9C">
              <w:rPr>
                <w:b/>
                <w:i/>
              </w:rPr>
              <w:t xml:space="preserve"> eller for at løse tvister</w:t>
            </w:r>
            <w:r w:rsidRPr="002E3E9C">
              <w:t>;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04B7D294"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mener, at denne tendens udgør et paradigmeskift, da den omvender logikken bag opbygningen af international sikkerhed på grundlag af respekt for folkeretten, en regelbaseret international orden og multilateralisme;</w:t>
            </w:r>
          </w:p>
        </w:tc>
      </w:tr>
    </w:tbl>
    <w:p w14:paraId="3BB9BB5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F5604A3" w14:textId="77777777" w:rsidR="00631BE2" w:rsidRPr="002E3E9C" w:rsidRDefault="00631BE2" w:rsidP="00631BE2">
      <w:r w:rsidRPr="002E3E9C">
        <w:rPr>
          <w:rStyle w:val="HideTWBExt"/>
          <w:color w:val="auto"/>
        </w:rPr>
        <w:t>&lt;/Amend&gt;</w:t>
      </w:r>
    </w:p>
    <w:p w14:paraId="3B23FA9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117</w:t>
      </w:r>
      <w:r w:rsidRPr="002E3E9C">
        <w:rPr>
          <w:rStyle w:val="HideTWBExt"/>
          <w:color w:val="auto"/>
        </w:rPr>
        <w:t>&lt;/NumAm&gt;</w:t>
      </w:r>
    </w:p>
    <w:p w14:paraId="6E515F46"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42C0FA43" w14:textId="77777777" w:rsidR="00631BE2" w:rsidRPr="002E3E9C" w:rsidRDefault="00631BE2" w:rsidP="00631BE2">
      <w:pPr>
        <w:pStyle w:val="NormalBold"/>
      </w:pPr>
      <w:r w:rsidRPr="002E3E9C">
        <w:rPr>
          <w:rStyle w:val="HideTWBExt"/>
          <w:b w:val="0"/>
          <w:color w:val="auto"/>
        </w:rPr>
        <w:t>&lt;/RepeatBlock-By&gt;</w:t>
      </w:r>
    </w:p>
    <w:p w14:paraId="004DC3A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583D1B"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982D62" w14:textId="77777777" w:rsidTr="006053EE">
        <w:trPr>
          <w:trHeight w:hRule="exact" w:val="240"/>
          <w:jc w:val="center"/>
        </w:trPr>
        <w:tc>
          <w:tcPr>
            <w:tcW w:w="9752" w:type="dxa"/>
            <w:gridSpan w:val="2"/>
            <w:tcBorders>
              <w:top w:val="nil"/>
              <w:left w:val="nil"/>
              <w:bottom w:val="nil"/>
              <w:right w:val="nil"/>
            </w:tcBorders>
          </w:tcPr>
          <w:p w14:paraId="4E2D0150" w14:textId="77777777" w:rsidR="00631BE2" w:rsidRPr="002E3E9C" w:rsidRDefault="00631BE2" w:rsidP="006053EE"/>
        </w:tc>
      </w:tr>
      <w:tr w:rsidR="005A00AF" w:rsidRPr="002E3E9C" w14:paraId="2928759F" w14:textId="77777777" w:rsidTr="006053EE">
        <w:trPr>
          <w:trHeight w:val="240"/>
          <w:jc w:val="center"/>
        </w:trPr>
        <w:tc>
          <w:tcPr>
            <w:tcW w:w="4876" w:type="dxa"/>
            <w:tcBorders>
              <w:top w:val="nil"/>
              <w:left w:val="nil"/>
              <w:bottom w:val="nil"/>
              <w:right w:val="nil"/>
            </w:tcBorders>
          </w:tcPr>
          <w:p w14:paraId="7C11E1D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511DBC2" w14:textId="77777777" w:rsidR="00631BE2" w:rsidRPr="002E3E9C" w:rsidRDefault="00631BE2" w:rsidP="006053EE">
            <w:pPr>
              <w:pStyle w:val="AmColumnHeading"/>
            </w:pPr>
            <w:r w:rsidRPr="002E3E9C">
              <w:t>Ændringsforslag</w:t>
            </w:r>
          </w:p>
        </w:tc>
      </w:tr>
      <w:tr w:rsidR="005A00AF" w:rsidRPr="002E3E9C" w14:paraId="396A1CC6" w14:textId="77777777" w:rsidTr="006053EE">
        <w:trPr>
          <w:jc w:val="center"/>
        </w:trPr>
        <w:tc>
          <w:tcPr>
            <w:tcW w:w="4876" w:type="dxa"/>
            <w:tcBorders>
              <w:top w:val="nil"/>
              <w:left w:val="nil"/>
              <w:bottom w:val="nil"/>
              <w:right w:val="nil"/>
            </w:tcBorders>
          </w:tcPr>
          <w:p w14:paraId="10352DEE"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w:t>
            </w:r>
            <w:r w:rsidRPr="002E3E9C">
              <w:rPr>
                <w:b/>
                <w:i/>
              </w:rPr>
              <w:t>, en regelbaseret international orden</w:t>
            </w:r>
            <w:r w:rsidRPr="002E3E9C">
              <w:t xml:space="preserve"> og multilateralisme;</w:t>
            </w:r>
          </w:p>
        </w:tc>
        <w:tc>
          <w:tcPr>
            <w:tcW w:w="4876" w:type="dxa"/>
            <w:tcBorders>
              <w:top w:val="nil"/>
              <w:left w:val="nil"/>
              <w:bottom w:val="nil"/>
              <w:right w:val="nil"/>
            </w:tcBorders>
          </w:tcPr>
          <w:p w14:paraId="632FBCC7"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og multilateralisme;</w:t>
            </w:r>
          </w:p>
        </w:tc>
      </w:tr>
    </w:tbl>
    <w:p w14:paraId="36DEA2C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617BE1B" w14:textId="77777777" w:rsidR="00631BE2" w:rsidRPr="002E3E9C" w:rsidRDefault="00631BE2" w:rsidP="00631BE2">
      <w:r w:rsidRPr="002E3E9C">
        <w:rPr>
          <w:rStyle w:val="HideTWBExt"/>
          <w:color w:val="auto"/>
        </w:rPr>
        <w:t>&lt;/Amend&gt;</w:t>
      </w:r>
    </w:p>
    <w:p w14:paraId="011F52E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118</w:t>
      </w:r>
      <w:r w:rsidRPr="002E3E9C">
        <w:rPr>
          <w:rStyle w:val="HideTWBExt"/>
          <w:color w:val="auto"/>
        </w:rPr>
        <w:t>&lt;/NumAm&gt;</w:t>
      </w:r>
    </w:p>
    <w:p w14:paraId="29BCCA94"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4AB46BFF" w14:textId="77777777" w:rsidR="00631BE2" w:rsidRPr="002E3E9C" w:rsidRDefault="00631BE2" w:rsidP="00631BE2">
      <w:pPr>
        <w:pStyle w:val="NormalBold"/>
      </w:pPr>
      <w:r w:rsidRPr="002E3E9C">
        <w:rPr>
          <w:rStyle w:val="HideTWBExt"/>
          <w:b w:val="0"/>
          <w:color w:val="auto"/>
        </w:rPr>
        <w:t>&lt;/RepeatBlock-By&gt;</w:t>
      </w:r>
    </w:p>
    <w:p w14:paraId="069FF35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46F65F"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EF905F" w14:textId="77777777" w:rsidTr="006053EE">
        <w:trPr>
          <w:trHeight w:hRule="exact" w:val="240"/>
          <w:jc w:val="center"/>
        </w:trPr>
        <w:tc>
          <w:tcPr>
            <w:tcW w:w="9752" w:type="dxa"/>
            <w:gridSpan w:val="2"/>
            <w:tcBorders>
              <w:top w:val="nil"/>
              <w:left w:val="nil"/>
              <w:bottom w:val="nil"/>
              <w:right w:val="nil"/>
            </w:tcBorders>
          </w:tcPr>
          <w:p w14:paraId="5A6662F7" w14:textId="77777777" w:rsidR="00631BE2" w:rsidRPr="002E3E9C" w:rsidRDefault="00631BE2" w:rsidP="006053EE"/>
        </w:tc>
      </w:tr>
      <w:tr w:rsidR="005A00AF" w:rsidRPr="002E3E9C" w14:paraId="4D465491" w14:textId="77777777" w:rsidTr="006053EE">
        <w:trPr>
          <w:trHeight w:val="240"/>
          <w:jc w:val="center"/>
        </w:trPr>
        <w:tc>
          <w:tcPr>
            <w:tcW w:w="4876" w:type="dxa"/>
            <w:tcBorders>
              <w:top w:val="nil"/>
              <w:left w:val="nil"/>
              <w:bottom w:val="nil"/>
              <w:right w:val="nil"/>
            </w:tcBorders>
          </w:tcPr>
          <w:p w14:paraId="158262E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192251" w14:textId="77777777" w:rsidR="00631BE2" w:rsidRPr="002E3E9C" w:rsidRDefault="00631BE2" w:rsidP="006053EE">
            <w:pPr>
              <w:pStyle w:val="AmColumnHeading"/>
            </w:pPr>
            <w:r w:rsidRPr="002E3E9C">
              <w:t>Ændringsforslag</w:t>
            </w:r>
          </w:p>
        </w:tc>
      </w:tr>
      <w:tr w:rsidR="005A00AF" w:rsidRPr="002E3E9C" w14:paraId="730AC8A0" w14:textId="77777777" w:rsidTr="006053EE">
        <w:trPr>
          <w:jc w:val="center"/>
        </w:trPr>
        <w:tc>
          <w:tcPr>
            <w:tcW w:w="4876" w:type="dxa"/>
            <w:tcBorders>
              <w:top w:val="nil"/>
              <w:left w:val="nil"/>
              <w:bottom w:val="nil"/>
              <w:right w:val="nil"/>
            </w:tcBorders>
          </w:tcPr>
          <w:p w14:paraId="1E272208"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w:t>
            </w:r>
            <w:r w:rsidRPr="002E3E9C">
              <w:lastRenderedPageBreak/>
              <w:t>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5E516133" w14:textId="77777777" w:rsidR="00631BE2" w:rsidRPr="002E3E9C" w:rsidRDefault="00631BE2" w:rsidP="006053EE">
            <w:pPr>
              <w:pStyle w:val="Normal6a"/>
            </w:pPr>
            <w:r w:rsidRPr="002E3E9C">
              <w:lastRenderedPageBreak/>
              <w:t>1.</w:t>
            </w:r>
            <w:r w:rsidRPr="002E3E9C">
              <w:tab/>
              <w:t>understreger alvoren af truslerne mod det europæiske kontinents sikkerhed, som har nået et hidtil uset niveau siden Anden Verdenskrig</w:t>
            </w:r>
            <w:r w:rsidRPr="002E3E9C">
              <w:rPr>
                <w:b/>
                <w:i/>
              </w:rPr>
              <w:t>, og det forværrede euro-atlantiske sikkerhedsmiljø</w:t>
            </w:r>
            <w:r w:rsidRPr="002E3E9C">
              <w:t xml:space="preserve">; udtrykker dyb bekymring over de større geopolitiske </w:t>
            </w:r>
            <w:r w:rsidRPr="002E3E9C">
              <w:lastRenderedPageBreak/>
              <w:t xml:space="preserve">skillelinjer, autoritære magters nye imperialistiske ambitioner om dominans, </w:t>
            </w:r>
            <w:r w:rsidRPr="002E3E9C">
              <w:rPr>
                <w:b/>
                <w:i/>
              </w:rPr>
              <w:t>navnlig Ruslands krig mod Ukraine og omfattende krigsforbrydelser mod en suveræn stat og dens befolkning,</w:t>
            </w:r>
            <w:r w:rsidRPr="002E3E9C">
              <w:t xml:space="preserve">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7FBF9F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5674666" w14:textId="77777777" w:rsidR="00631BE2" w:rsidRPr="002E3E9C" w:rsidRDefault="00631BE2" w:rsidP="00631BE2">
      <w:r w:rsidRPr="002E3E9C">
        <w:rPr>
          <w:rStyle w:val="HideTWBExt"/>
          <w:color w:val="auto"/>
        </w:rPr>
        <w:t>&lt;/Amend&gt;</w:t>
      </w:r>
    </w:p>
    <w:p w14:paraId="2243EDF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119</w:t>
      </w:r>
      <w:r w:rsidRPr="002E3E9C">
        <w:rPr>
          <w:rStyle w:val="HideTWBExt"/>
          <w:color w:val="auto"/>
        </w:rPr>
        <w:t>&lt;/NumAm&gt;</w:t>
      </w:r>
    </w:p>
    <w:p w14:paraId="230CC319"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3BA5498F" w14:textId="77777777" w:rsidR="00631BE2" w:rsidRPr="002E3E9C" w:rsidRDefault="00631BE2" w:rsidP="00631BE2">
      <w:pPr>
        <w:pStyle w:val="NormalBold"/>
      </w:pPr>
      <w:r w:rsidRPr="002E3E9C">
        <w:rPr>
          <w:rStyle w:val="HideTWBExt"/>
          <w:b w:val="0"/>
          <w:color w:val="auto"/>
        </w:rPr>
        <w:t>&lt;/RepeatBlock-By&gt;</w:t>
      </w:r>
    </w:p>
    <w:p w14:paraId="4F03C49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9AE126"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43DE572" w14:textId="77777777" w:rsidTr="006053EE">
        <w:trPr>
          <w:trHeight w:hRule="exact" w:val="240"/>
          <w:jc w:val="center"/>
        </w:trPr>
        <w:tc>
          <w:tcPr>
            <w:tcW w:w="9752" w:type="dxa"/>
            <w:gridSpan w:val="2"/>
            <w:tcBorders>
              <w:top w:val="nil"/>
              <w:left w:val="nil"/>
              <w:bottom w:val="nil"/>
              <w:right w:val="nil"/>
            </w:tcBorders>
          </w:tcPr>
          <w:p w14:paraId="76BC6364" w14:textId="77777777" w:rsidR="00631BE2" w:rsidRPr="002E3E9C" w:rsidRDefault="00631BE2" w:rsidP="006053EE"/>
        </w:tc>
      </w:tr>
      <w:tr w:rsidR="005A00AF" w:rsidRPr="002E3E9C" w14:paraId="5CF8C107" w14:textId="77777777" w:rsidTr="006053EE">
        <w:trPr>
          <w:trHeight w:val="240"/>
          <w:jc w:val="center"/>
        </w:trPr>
        <w:tc>
          <w:tcPr>
            <w:tcW w:w="4876" w:type="dxa"/>
            <w:tcBorders>
              <w:top w:val="nil"/>
              <w:left w:val="nil"/>
              <w:bottom w:val="nil"/>
              <w:right w:val="nil"/>
            </w:tcBorders>
          </w:tcPr>
          <w:p w14:paraId="4598127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6094714" w14:textId="77777777" w:rsidR="00631BE2" w:rsidRPr="002E3E9C" w:rsidRDefault="00631BE2" w:rsidP="006053EE">
            <w:pPr>
              <w:pStyle w:val="AmColumnHeading"/>
            </w:pPr>
            <w:r w:rsidRPr="002E3E9C">
              <w:t>Ændringsforslag</w:t>
            </w:r>
          </w:p>
        </w:tc>
      </w:tr>
      <w:tr w:rsidR="005A00AF" w:rsidRPr="002E3E9C" w14:paraId="54D5E049" w14:textId="77777777" w:rsidTr="006053EE">
        <w:trPr>
          <w:jc w:val="center"/>
        </w:trPr>
        <w:tc>
          <w:tcPr>
            <w:tcW w:w="4876" w:type="dxa"/>
            <w:tcBorders>
              <w:top w:val="nil"/>
              <w:left w:val="nil"/>
              <w:bottom w:val="nil"/>
              <w:right w:val="nil"/>
            </w:tcBorders>
          </w:tcPr>
          <w:p w14:paraId="4E11FFA3"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2388DEBE"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w:t>
            </w:r>
            <w:r w:rsidRPr="002E3E9C">
              <w:rPr>
                <w:b/>
                <w:i/>
              </w:rPr>
              <w:t>og deres øgede koordinering</w:t>
            </w:r>
            <w:r w:rsidRPr="002E3E9C">
              <w:t xml:space="preserve">, stormagters systemiske rivalisering, nationalistisk unilateralisme og visse staters og ikkestatslige aktørers primære og stigende brug af magt og vold for at fremme deres politiske mål og interesser eller for at løse tvister; mener, at </w:t>
            </w:r>
            <w:r w:rsidRPr="002E3E9C">
              <w:rPr>
                <w:b/>
                <w:i/>
              </w:rPr>
              <w:t>de geopolitiske miljøer i Ukraine, Mellemøsten og Taiwan bliver stadig mere indbyrdes forbundne, efterhånden som Rusland, Kina og Iran knytter stærkere bånd, og at</w:t>
            </w:r>
            <w:r w:rsidRPr="002E3E9C">
              <w:t xml:space="preserve"> denne tendens udgør et paradigmeskift, da den omvender </w:t>
            </w:r>
            <w:r w:rsidRPr="002E3E9C">
              <w:lastRenderedPageBreak/>
              <w:t>logikken bag opbygningen af international sikkerhed på grundlag af respekt for folkeretten, en regelbaseret international orden og multilateralisme;</w:t>
            </w:r>
          </w:p>
        </w:tc>
      </w:tr>
    </w:tbl>
    <w:p w14:paraId="2C0A326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3B6F42" w14:textId="77777777" w:rsidR="00631BE2" w:rsidRPr="002E3E9C" w:rsidRDefault="00631BE2" w:rsidP="00631BE2">
      <w:r w:rsidRPr="002E3E9C">
        <w:rPr>
          <w:rStyle w:val="HideTWBExt"/>
          <w:color w:val="auto"/>
        </w:rPr>
        <w:t>&lt;/Amend&gt;</w:t>
      </w:r>
    </w:p>
    <w:p w14:paraId="44587EA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120</w:t>
      </w:r>
      <w:r w:rsidRPr="002E3E9C">
        <w:rPr>
          <w:rStyle w:val="HideTWBExt"/>
          <w:color w:val="auto"/>
        </w:rPr>
        <w:t>&lt;/NumAm&gt;</w:t>
      </w:r>
    </w:p>
    <w:p w14:paraId="12003087" w14:textId="77777777" w:rsidR="00631BE2" w:rsidRPr="002E3E9C" w:rsidRDefault="00631BE2" w:rsidP="00631BE2">
      <w:pPr>
        <w:pStyle w:val="NormalBold"/>
      </w:pPr>
      <w:r w:rsidRPr="002E3E9C">
        <w:rPr>
          <w:rStyle w:val="HideTWBExt"/>
          <w:b w:val="0"/>
          <w:color w:val="auto"/>
        </w:rPr>
        <w:t>&lt;RepeatBlock-By&gt;&lt;Members&gt;</w:t>
      </w:r>
      <w:r w:rsidRPr="002E3E9C">
        <w:t>Christophe Gomart, Hélder Sousa Silva</w:t>
      </w:r>
      <w:r w:rsidRPr="002E3E9C">
        <w:rPr>
          <w:rStyle w:val="HideTWBExt"/>
          <w:b w:val="0"/>
          <w:color w:val="auto"/>
        </w:rPr>
        <w:t>&lt;/Members&gt;</w:t>
      </w:r>
    </w:p>
    <w:p w14:paraId="2C526CAF" w14:textId="77777777" w:rsidR="00631BE2" w:rsidRPr="002E3E9C" w:rsidRDefault="00631BE2" w:rsidP="00631BE2">
      <w:pPr>
        <w:pStyle w:val="NormalBold"/>
      </w:pPr>
      <w:r w:rsidRPr="002E3E9C">
        <w:rPr>
          <w:rStyle w:val="HideTWBExt"/>
          <w:b w:val="0"/>
          <w:color w:val="auto"/>
        </w:rPr>
        <w:t>&lt;/RepeatBlock-By&gt;</w:t>
      </w:r>
    </w:p>
    <w:p w14:paraId="71202D8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8021A2"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7FBCD6" w14:textId="77777777" w:rsidTr="006053EE">
        <w:trPr>
          <w:trHeight w:hRule="exact" w:val="240"/>
          <w:jc w:val="center"/>
        </w:trPr>
        <w:tc>
          <w:tcPr>
            <w:tcW w:w="9752" w:type="dxa"/>
            <w:gridSpan w:val="2"/>
            <w:tcBorders>
              <w:top w:val="nil"/>
              <w:left w:val="nil"/>
              <w:bottom w:val="nil"/>
              <w:right w:val="nil"/>
            </w:tcBorders>
          </w:tcPr>
          <w:p w14:paraId="209732AC" w14:textId="77777777" w:rsidR="00631BE2" w:rsidRPr="002E3E9C" w:rsidRDefault="00631BE2" w:rsidP="006053EE"/>
        </w:tc>
      </w:tr>
      <w:tr w:rsidR="005A00AF" w:rsidRPr="002E3E9C" w14:paraId="727DA2B8" w14:textId="77777777" w:rsidTr="006053EE">
        <w:trPr>
          <w:trHeight w:val="240"/>
          <w:jc w:val="center"/>
        </w:trPr>
        <w:tc>
          <w:tcPr>
            <w:tcW w:w="4876" w:type="dxa"/>
            <w:tcBorders>
              <w:top w:val="nil"/>
              <w:left w:val="nil"/>
              <w:bottom w:val="nil"/>
              <w:right w:val="nil"/>
            </w:tcBorders>
          </w:tcPr>
          <w:p w14:paraId="367C3B1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F43AB9" w14:textId="77777777" w:rsidR="00631BE2" w:rsidRPr="002E3E9C" w:rsidRDefault="00631BE2" w:rsidP="006053EE">
            <w:pPr>
              <w:pStyle w:val="AmColumnHeading"/>
            </w:pPr>
            <w:r w:rsidRPr="002E3E9C">
              <w:t>Ændringsforslag</w:t>
            </w:r>
          </w:p>
        </w:tc>
      </w:tr>
      <w:tr w:rsidR="005A00AF" w:rsidRPr="002E3E9C" w14:paraId="6E3BFE6B" w14:textId="77777777" w:rsidTr="006053EE">
        <w:trPr>
          <w:jc w:val="center"/>
        </w:trPr>
        <w:tc>
          <w:tcPr>
            <w:tcW w:w="4876" w:type="dxa"/>
            <w:tcBorders>
              <w:top w:val="nil"/>
              <w:left w:val="nil"/>
              <w:bottom w:val="nil"/>
              <w:right w:val="nil"/>
            </w:tcBorders>
          </w:tcPr>
          <w:p w14:paraId="58D8730A"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02C22CC4"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w:t>
            </w:r>
            <w:r w:rsidRPr="002E3E9C">
              <w:rPr>
                <w:b/>
                <w:i/>
              </w:rPr>
              <w:t xml:space="preserve">udbredt radikal islamisk terrorisme, </w:t>
            </w:r>
            <w:r w:rsidRPr="002E3E9C">
              <w:t>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0E9C36F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F4DE39" w14:textId="77777777" w:rsidR="00631BE2" w:rsidRPr="002E3E9C" w:rsidRDefault="00631BE2" w:rsidP="00631BE2">
      <w:r w:rsidRPr="002E3E9C">
        <w:rPr>
          <w:rStyle w:val="HideTWBExt"/>
          <w:color w:val="auto"/>
        </w:rPr>
        <w:t>&lt;/Amend&gt;</w:t>
      </w:r>
    </w:p>
    <w:p w14:paraId="59B55DD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121</w:t>
      </w:r>
      <w:r w:rsidRPr="002E3E9C">
        <w:rPr>
          <w:rStyle w:val="HideTWBExt"/>
          <w:color w:val="auto"/>
        </w:rPr>
        <w:t>&lt;/NumAm&gt;</w:t>
      </w:r>
    </w:p>
    <w:p w14:paraId="1DDDE67C"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64DFF3AB" w14:textId="77777777" w:rsidR="00631BE2" w:rsidRPr="002E3E9C" w:rsidRDefault="00631BE2" w:rsidP="00631BE2">
      <w:pPr>
        <w:pStyle w:val="NormalBold"/>
      </w:pPr>
      <w:r w:rsidRPr="002E3E9C">
        <w:rPr>
          <w:rStyle w:val="HideTWBExt"/>
          <w:b w:val="0"/>
          <w:color w:val="auto"/>
        </w:rPr>
        <w:t>&lt;/RepeatBlock-By&gt;</w:t>
      </w:r>
    </w:p>
    <w:p w14:paraId="7E93D20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EDD18E"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8F5E61" w14:textId="77777777" w:rsidTr="006053EE">
        <w:trPr>
          <w:trHeight w:hRule="exact" w:val="240"/>
          <w:jc w:val="center"/>
        </w:trPr>
        <w:tc>
          <w:tcPr>
            <w:tcW w:w="9752" w:type="dxa"/>
            <w:gridSpan w:val="2"/>
            <w:tcBorders>
              <w:top w:val="nil"/>
              <w:left w:val="nil"/>
              <w:bottom w:val="nil"/>
              <w:right w:val="nil"/>
            </w:tcBorders>
          </w:tcPr>
          <w:p w14:paraId="498CFB3E" w14:textId="77777777" w:rsidR="00631BE2" w:rsidRPr="002E3E9C" w:rsidRDefault="00631BE2" w:rsidP="006053EE"/>
        </w:tc>
      </w:tr>
      <w:tr w:rsidR="005A00AF" w:rsidRPr="002E3E9C" w14:paraId="0893923A" w14:textId="77777777" w:rsidTr="006053EE">
        <w:trPr>
          <w:trHeight w:val="240"/>
          <w:jc w:val="center"/>
        </w:trPr>
        <w:tc>
          <w:tcPr>
            <w:tcW w:w="4876" w:type="dxa"/>
            <w:tcBorders>
              <w:top w:val="nil"/>
              <w:left w:val="nil"/>
              <w:bottom w:val="nil"/>
              <w:right w:val="nil"/>
            </w:tcBorders>
          </w:tcPr>
          <w:p w14:paraId="5724757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CBA77D3" w14:textId="77777777" w:rsidR="00631BE2" w:rsidRPr="002E3E9C" w:rsidRDefault="00631BE2" w:rsidP="006053EE">
            <w:pPr>
              <w:pStyle w:val="AmColumnHeading"/>
            </w:pPr>
            <w:r w:rsidRPr="002E3E9C">
              <w:t>Ændringsforslag</w:t>
            </w:r>
          </w:p>
        </w:tc>
      </w:tr>
      <w:tr w:rsidR="005A00AF" w:rsidRPr="002E3E9C" w14:paraId="05C91309" w14:textId="77777777" w:rsidTr="006053EE">
        <w:trPr>
          <w:jc w:val="center"/>
        </w:trPr>
        <w:tc>
          <w:tcPr>
            <w:tcW w:w="4876" w:type="dxa"/>
            <w:tcBorders>
              <w:top w:val="nil"/>
              <w:left w:val="nil"/>
              <w:bottom w:val="nil"/>
              <w:right w:val="nil"/>
            </w:tcBorders>
          </w:tcPr>
          <w:p w14:paraId="205D73DE" w14:textId="77777777" w:rsidR="00631BE2" w:rsidRPr="002E3E9C" w:rsidRDefault="00631BE2" w:rsidP="006053EE">
            <w:pPr>
              <w:pStyle w:val="Normal6a"/>
            </w:pPr>
            <w:r w:rsidRPr="002E3E9C">
              <w:lastRenderedPageBreak/>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3C32D95A"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w:t>
            </w:r>
            <w:r w:rsidRPr="002E3E9C">
              <w:rPr>
                <w:b/>
                <w:bCs/>
                <w:i/>
                <w:iCs/>
              </w:rPr>
              <w:t xml:space="preserve">terrorisme, </w:t>
            </w:r>
            <w:r w:rsidRPr="002E3E9C">
              <w:t>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0DEC02B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32319E32" w14:textId="77777777" w:rsidR="00631BE2" w:rsidRPr="002E3E9C" w:rsidRDefault="00631BE2" w:rsidP="00631BE2">
      <w:r w:rsidRPr="002E3E9C">
        <w:rPr>
          <w:rStyle w:val="HideTWBExt"/>
          <w:color w:val="auto"/>
        </w:rPr>
        <w:t>&lt;/Amend&gt;</w:t>
      </w:r>
    </w:p>
    <w:p w14:paraId="235C05A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122</w:t>
      </w:r>
      <w:r w:rsidRPr="002E3E9C">
        <w:rPr>
          <w:rStyle w:val="HideTWBExt"/>
          <w:color w:val="auto"/>
        </w:rPr>
        <w:t>&lt;/NumAm&gt;</w:t>
      </w:r>
    </w:p>
    <w:p w14:paraId="1C51979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13106A6" w14:textId="77777777" w:rsidR="00631BE2" w:rsidRPr="002E3E9C" w:rsidRDefault="00631BE2" w:rsidP="00631BE2">
      <w:pPr>
        <w:pStyle w:val="NormalBold"/>
      </w:pPr>
      <w:r w:rsidRPr="002E3E9C">
        <w:rPr>
          <w:rStyle w:val="HideTWBExt"/>
          <w:b w:val="0"/>
          <w:color w:val="auto"/>
        </w:rPr>
        <w:t>&lt;/RepeatBlock-By&gt;</w:t>
      </w:r>
    </w:p>
    <w:p w14:paraId="50D8C7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74DCFC"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3620F0" w14:textId="77777777" w:rsidTr="006053EE">
        <w:trPr>
          <w:trHeight w:hRule="exact" w:val="240"/>
          <w:jc w:val="center"/>
        </w:trPr>
        <w:tc>
          <w:tcPr>
            <w:tcW w:w="9752" w:type="dxa"/>
            <w:gridSpan w:val="2"/>
            <w:tcBorders>
              <w:top w:val="nil"/>
              <w:left w:val="nil"/>
              <w:bottom w:val="nil"/>
              <w:right w:val="nil"/>
            </w:tcBorders>
          </w:tcPr>
          <w:p w14:paraId="494E7D9F" w14:textId="77777777" w:rsidR="00631BE2" w:rsidRPr="002E3E9C" w:rsidRDefault="00631BE2" w:rsidP="006053EE"/>
        </w:tc>
      </w:tr>
      <w:tr w:rsidR="005A00AF" w:rsidRPr="002E3E9C" w14:paraId="27F53897" w14:textId="77777777" w:rsidTr="006053EE">
        <w:trPr>
          <w:trHeight w:val="240"/>
          <w:jc w:val="center"/>
        </w:trPr>
        <w:tc>
          <w:tcPr>
            <w:tcW w:w="4876" w:type="dxa"/>
            <w:tcBorders>
              <w:top w:val="nil"/>
              <w:left w:val="nil"/>
              <w:bottom w:val="nil"/>
              <w:right w:val="nil"/>
            </w:tcBorders>
          </w:tcPr>
          <w:p w14:paraId="2E9A91C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D712B2" w14:textId="77777777" w:rsidR="00631BE2" w:rsidRPr="002E3E9C" w:rsidRDefault="00631BE2" w:rsidP="006053EE">
            <w:pPr>
              <w:pStyle w:val="AmColumnHeading"/>
            </w:pPr>
            <w:r w:rsidRPr="002E3E9C">
              <w:t>Ændringsforslag</w:t>
            </w:r>
          </w:p>
        </w:tc>
      </w:tr>
      <w:tr w:rsidR="005A00AF" w:rsidRPr="002E3E9C" w14:paraId="7A36C661" w14:textId="77777777" w:rsidTr="006053EE">
        <w:trPr>
          <w:jc w:val="center"/>
        </w:trPr>
        <w:tc>
          <w:tcPr>
            <w:tcW w:w="4876" w:type="dxa"/>
            <w:tcBorders>
              <w:top w:val="nil"/>
              <w:left w:val="nil"/>
              <w:bottom w:val="nil"/>
              <w:right w:val="nil"/>
            </w:tcBorders>
          </w:tcPr>
          <w:p w14:paraId="0588D180"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w:t>
            </w:r>
            <w:r w:rsidRPr="002E3E9C">
              <w:lastRenderedPageBreak/>
              <w:t>international orden og multilateralisme;</w:t>
            </w:r>
          </w:p>
        </w:tc>
        <w:tc>
          <w:tcPr>
            <w:tcW w:w="4876" w:type="dxa"/>
            <w:tcBorders>
              <w:top w:val="nil"/>
              <w:left w:val="nil"/>
              <w:bottom w:val="nil"/>
              <w:right w:val="nil"/>
            </w:tcBorders>
          </w:tcPr>
          <w:p w14:paraId="6CD9CA67" w14:textId="77777777" w:rsidR="00631BE2" w:rsidRPr="002E3E9C" w:rsidRDefault="00631BE2" w:rsidP="006053EE">
            <w:pPr>
              <w:pStyle w:val="Normal6a"/>
            </w:pPr>
            <w:r w:rsidRPr="002E3E9C">
              <w:lastRenderedPageBreak/>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w:t>
            </w:r>
            <w:r w:rsidRPr="002E3E9C">
              <w:rPr>
                <w:b/>
                <w:i/>
              </w:rPr>
              <w:t>, afpresning</w:t>
            </w:r>
            <w:r w:rsidRPr="002E3E9C">
              <w:t xml:space="preserve"> og vold for at fremme deres politiske </w:t>
            </w:r>
            <w:r w:rsidRPr="002E3E9C">
              <w:rPr>
                <w:b/>
                <w:i/>
              </w:rPr>
              <w:t xml:space="preserve">og økonomiske </w:t>
            </w:r>
            <w:r w:rsidRPr="002E3E9C">
              <w:t xml:space="preserve">mål og interesser eller for at løse tvister; mener, at denne tendens udgør et paradigmeskift, da den omvender logikken bag opbygningen af international sikkerhed på grundlag af respekt for folkeretten, en regelbaseret international </w:t>
            </w:r>
            <w:r w:rsidRPr="002E3E9C">
              <w:lastRenderedPageBreak/>
              <w:t>orden og multilateralisme;</w:t>
            </w:r>
          </w:p>
        </w:tc>
      </w:tr>
    </w:tbl>
    <w:p w14:paraId="226565E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035A10" w14:textId="77777777" w:rsidR="00631BE2" w:rsidRPr="002E3E9C" w:rsidRDefault="00631BE2" w:rsidP="00631BE2">
      <w:r w:rsidRPr="002E3E9C">
        <w:rPr>
          <w:rStyle w:val="HideTWBExt"/>
          <w:color w:val="auto"/>
        </w:rPr>
        <w:t>&lt;/Amend&gt;</w:t>
      </w:r>
    </w:p>
    <w:p w14:paraId="24D3CD5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123</w:t>
      </w:r>
      <w:r w:rsidRPr="002E3E9C">
        <w:rPr>
          <w:rStyle w:val="HideTWBExt"/>
          <w:color w:val="auto"/>
        </w:rPr>
        <w:t>&lt;/NumAm&gt;</w:t>
      </w:r>
    </w:p>
    <w:p w14:paraId="6C78DB91" w14:textId="77777777" w:rsidR="00631BE2" w:rsidRPr="002E3E9C" w:rsidRDefault="00631BE2" w:rsidP="00631BE2">
      <w:pPr>
        <w:pStyle w:val="NormalBold"/>
      </w:pPr>
      <w:r w:rsidRPr="002E3E9C">
        <w:rPr>
          <w:rStyle w:val="HideTWBExt"/>
          <w:b w:val="0"/>
          <w:color w:val="auto"/>
        </w:rPr>
        <w:t>&lt;RepeatBlock-By&gt;&lt;Members&gt;</w:t>
      </w:r>
      <w:r w:rsidRPr="002E3E9C">
        <w:t>Kristian Vigenin</w:t>
      </w:r>
      <w:r w:rsidRPr="002E3E9C">
        <w:rPr>
          <w:rStyle w:val="HideTWBExt"/>
          <w:b w:val="0"/>
          <w:color w:val="auto"/>
        </w:rPr>
        <w:t>&lt;/Members&gt;</w:t>
      </w:r>
    </w:p>
    <w:p w14:paraId="738C3186" w14:textId="77777777" w:rsidR="00631BE2" w:rsidRPr="002E3E9C" w:rsidRDefault="00631BE2" w:rsidP="00631BE2">
      <w:pPr>
        <w:pStyle w:val="NormalBold"/>
      </w:pPr>
      <w:r w:rsidRPr="002E3E9C">
        <w:rPr>
          <w:rStyle w:val="HideTWBExt"/>
          <w:b w:val="0"/>
          <w:color w:val="auto"/>
        </w:rPr>
        <w:t>&lt;/RepeatBlock-By&gt;</w:t>
      </w:r>
    </w:p>
    <w:p w14:paraId="6454D89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05FCE3"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6E3C5C3" w14:textId="77777777" w:rsidTr="006053EE">
        <w:trPr>
          <w:trHeight w:hRule="exact" w:val="240"/>
          <w:jc w:val="center"/>
        </w:trPr>
        <w:tc>
          <w:tcPr>
            <w:tcW w:w="9752" w:type="dxa"/>
            <w:gridSpan w:val="2"/>
            <w:tcBorders>
              <w:top w:val="nil"/>
              <w:left w:val="nil"/>
              <w:bottom w:val="nil"/>
              <w:right w:val="nil"/>
            </w:tcBorders>
          </w:tcPr>
          <w:p w14:paraId="4EC356BF" w14:textId="77777777" w:rsidR="00631BE2" w:rsidRPr="002E3E9C" w:rsidRDefault="00631BE2" w:rsidP="006053EE"/>
        </w:tc>
      </w:tr>
      <w:tr w:rsidR="005A00AF" w:rsidRPr="002E3E9C" w14:paraId="0C67E713" w14:textId="77777777" w:rsidTr="006053EE">
        <w:trPr>
          <w:trHeight w:val="240"/>
          <w:jc w:val="center"/>
        </w:trPr>
        <w:tc>
          <w:tcPr>
            <w:tcW w:w="4876" w:type="dxa"/>
            <w:tcBorders>
              <w:top w:val="nil"/>
              <w:left w:val="nil"/>
              <w:bottom w:val="nil"/>
              <w:right w:val="nil"/>
            </w:tcBorders>
          </w:tcPr>
          <w:p w14:paraId="5B26A4A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877A33" w14:textId="77777777" w:rsidR="00631BE2" w:rsidRPr="002E3E9C" w:rsidRDefault="00631BE2" w:rsidP="006053EE">
            <w:pPr>
              <w:pStyle w:val="AmColumnHeading"/>
            </w:pPr>
            <w:r w:rsidRPr="002E3E9C">
              <w:t>Ændringsforslag</w:t>
            </w:r>
          </w:p>
        </w:tc>
      </w:tr>
      <w:tr w:rsidR="005A00AF" w:rsidRPr="002E3E9C" w14:paraId="18577EA9" w14:textId="77777777" w:rsidTr="006053EE">
        <w:trPr>
          <w:jc w:val="center"/>
        </w:trPr>
        <w:tc>
          <w:tcPr>
            <w:tcW w:w="4876" w:type="dxa"/>
            <w:tcBorders>
              <w:top w:val="nil"/>
              <w:left w:val="nil"/>
              <w:bottom w:val="nil"/>
              <w:right w:val="nil"/>
            </w:tcBorders>
          </w:tcPr>
          <w:p w14:paraId="091870CA" w14:textId="77777777" w:rsidR="00631BE2" w:rsidRPr="002E3E9C" w:rsidRDefault="00631BE2" w:rsidP="006053EE">
            <w:pPr>
              <w:pStyle w:val="Normal6a"/>
            </w:pPr>
            <w:r w:rsidRPr="002E3E9C">
              <w:t>1.</w:t>
            </w:r>
            <w:r w:rsidRPr="002E3E9C">
              <w:tab/>
              <w:t>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09ABA14B"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w:t>
            </w:r>
            <w:r w:rsidRPr="002E3E9C">
              <w:rPr>
                <w:b/>
                <w:i/>
              </w:rPr>
              <w:t xml:space="preserve">og økonomiske </w:t>
            </w:r>
            <w:r w:rsidRPr="002E3E9C">
              <w:t>mål og interesser eller for at løse tvister; mener, at denne tendens udgør et paradigmeskift, da den omvender logikken bag opbygningen af international sikkerhed på grundlag af respekt for folkeretten, en regelbaseret international orden og multilateralisme;</w:t>
            </w:r>
          </w:p>
        </w:tc>
      </w:tr>
    </w:tbl>
    <w:p w14:paraId="6FA2C6A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ABC36B" w14:textId="77777777" w:rsidR="00631BE2" w:rsidRPr="002E3E9C" w:rsidRDefault="00631BE2" w:rsidP="00631BE2">
      <w:r w:rsidRPr="002E3E9C">
        <w:rPr>
          <w:rStyle w:val="HideTWBExt"/>
          <w:color w:val="auto"/>
        </w:rPr>
        <w:t>&lt;/Amend&gt;</w:t>
      </w:r>
    </w:p>
    <w:p w14:paraId="197977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124</w:t>
      </w:r>
      <w:r w:rsidRPr="002E3E9C">
        <w:rPr>
          <w:rStyle w:val="HideTWBExt"/>
          <w:color w:val="auto"/>
        </w:rPr>
        <w:t>&lt;/NumAm&gt;</w:t>
      </w:r>
    </w:p>
    <w:p w14:paraId="63F22754"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BDBB3C8" w14:textId="77777777" w:rsidR="00631BE2" w:rsidRPr="002E3E9C" w:rsidRDefault="00631BE2" w:rsidP="00631BE2">
      <w:pPr>
        <w:pStyle w:val="NormalBold"/>
      </w:pPr>
      <w:r w:rsidRPr="002E3E9C">
        <w:rPr>
          <w:rStyle w:val="HideTWBExt"/>
          <w:b w:val="0"/>
          <w:color w:val="auto"/>
        </w:rPr>
        <w:t>&lt;/RepeatBlock-By&gt;</w:t>
      </w:r>
    </w:p>
    <w:p w14:paraId="168CD99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838EAE"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D20349" w14:textId="77777777" w:rsidTr="006053EE">
        <w:trPr>
          <w:trHeight w:hRule="exact" w:val="240"/>
          <w:jc w:val="center"/>
        </w:trPr>
        <w:tc>
          <w:tcPr>
            <w:tcW w:w="9752" w:type="dxa"/>
            <w:gridSpan w:val="2"/>
            <w:tcBorders>
              <w:top w:val="nil"/>
              <w:left w:val="nil"/>
              <w:bottom w:val="nil"/>
              <w:right w:val="nil"/>
            </w:tcBorders>
          </w:tcPr>
          <w:p w14:paraId="36057E7B" w14:textId="77777777" w:rsidR="00631BE2" w:rsidRPr="002E3E9C" w:rsidRDefault="00631BE2" w:rsidP="006053EE"/>
        </w:tc>
      </w:tr>
      <w:tr w:rsidR="005A00AF" w:rsidRPr="002E3E9C" w14:paraId="7E5B35CD" w14:textId="77777777" w:rsidTr="006053EE">
        <w:trPr>
          <w:trHeight w:val="240"/>
          <w:jc w:val="center"/>
        </w:trPr>
        <w:tc>
          <w:tcPr>
            <w:tcW w:w="4876" w:type="dxa"/>
            <w:tcBorders>
              <w:top w:val="nil"/>
              <w:left w:val="nil"/>
              <w:bottom w:val="nil"/>
              <w:right w:val="nil"/>
            </w:tcBorders>
          </w:tcPr>
          <w:p w14:paraId="12D4CFC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32D67D" w14:textId="77777777" w:rsidR="00631BE2" w:rsidRPr="002E3E9C" w:rsidRDefault="00631BE2" w:rsidP="006053EE">
            <w:pPr>
              <w:pStyle w:val="AmColumnHeading"/>
            </w:pPr>
            <w:r w:rsidRPr="002E3E9C">
              <w:t>Ændringsforslag</w:t>
            </w:r>
          </w:p>
        </w:tc>
      </w:tr>
      <w:tr w:rsidR="005A00AF" w:rsidRPr="002E3E9C" w14:paraId="349B9C09" w14:textId="77777777" w:rsidTr="006053EE">
        <w:trPr>
          <w:jc w:val="center"/>
        </w:trPr>
        <w:tc>
          <w:tcPr>
            <w:tcW w:w="4876" w:type="dxa"/>
            <w:tcBorders>
              <w:top w:val="nil"/>
              <w:left w:val="nil"/>
              <w:bottom w:val="nil"/>
              <w:right w:val="nil"/>
            </w:tcBorders>
          </w:tcPr>
          <w:p w14:paraId="0C2BE2C0"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w:t>
            </w:r>
            <w:r w:rsidRPr="002E3E9C">
              <w:lastRenderedPageBreak/>
              <w:t>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w:t>
            </w:r>
          </w:p>
        </w:tc>
        <w:tc>
          <w:tcPr>
            <w:tcW w:w="4876" w:type="dxa"/>
            <w:tcBorders>
              <w:top w:val="nil"/>
              <w:left w:val="nil"/>
              <w:bottom w:val="nil"/>
              <w:right w:val="nil"/>
            </w:tcBorders>
          </w:tcPr>
          <w:p w14:paraId="0AA69B2C" w14:textId="77777777" w:rsidR="00631BE2" w:rsidRPr="002E3E9C" w:rsidRDefault="00631BE2" w:rsidP="006053EE">
            <w:pPr>
              <w:pStyle w:val="Normal6a"/>
            </w:pPr>
            <w:r w:rsidRPr="002E3E9C">
              <w:lastRenderedPageBreak/>
              <w:t>1.</w:t>
            </w:r>
            <w:r w:rsidRPr="002E3E9C">
              <w:tab/>
              <w:t xml:space="preserve">understreger alvoren af truslerne mod det europæiske kontinents sikkerhed, som har nået et hidtil uset niveau siden </w:t>
            </w:r>
            <w:r w:rsidRPr="002E3E9C">
              <w:lastRenderedPageBreak/>
              <w:t xml:space="preserve">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w:t>
            </w:r>
            <w:r w:rsidRPr="002E3E9C">
              <w:rPr>
                <w:b/>
                <w:i/>
              </w:rPr>
              <w:t>noterer sig den begrænsede virkning, i nyere tid, af diplomatiske relationer med det formål at opbygge forsvaret;</w:t>
            </w:r>
            <w:r w:rsidRPr="002E3E9C">
              <w:t xml:space="preserve"> mener, at denne tendens udgør et paradigmeskift, da den omvender logikken bag opbygningen af international sikkerhed på grundlag af respekt for folkeretten, en regelbaseret international orden og multilateralisme;</w:t>
            </w:r>
          </w:p>
        </w:tc>
      </w:tr>
    </w:tbl>
    <w:p w14:paraId="50BDCFD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DAA13B" w14:textId="77777777" w:rsidR="00631BE2" w:rsidRPr="002E3E9C" w:rsidRDefault="00631BE2" w:rsidP="00631BE2">
      <w:r w:rsidRPr="002E3E9C">
        <w:rPr>
          <w:rStyle w:val="HideTWBExt"/>
          <w:color w:val="auto"/>
        </w:rPr>
        <w:t>&lt;/Amend&gt;</w:t>
      </w:r>
    </w:p>
    <w:p w14:paraId="5545B8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125</w:t>
      </w:r>
      <w:r w:rsidRPr="002E3E9C">
        <w:rPr>
          <w:rStyle w:val="HideTWBExt"/>
          <w:color w:val="auto"/>
        </w:rPr>
        <w:t>&lt;/NumAm&gt;</w:t>
      </w:r>
    </w:p>
    <w:p w14:paraId="6EBE6C46"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1A4CBBE2" w14:textId="77777777" w:rsidR="00631BE2" w:rsidRPr="002E3E9C" w:rsidRDefault="00631BE2" w:rsidP="00631BE2">
      <w:pPr>
        <w:pStyle w:val="NormalBold"/>
      </w:pPr>
      <w:r w:rsidRPr="002E3E9C">
        <w:rPr>
          <w:rStyle w:val="HideTWBExt"/>
          <w:b w:val="0"/>
          <w:color w:val="auto"/>
        </w:rPr>
        <w:t>&lt;/RepeatBlock-By&gt;</w:t>
      </w:r>
    </w:p>
    <w:p w14:paraId="0CD089B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402FA9" w14:textId="77777777" w:rsidR="00631BE2" w:rsidRPr="002E3E9C" w:rsidRDefault="00631BE2" w:rsidP="00631BE2">
      <w:pPr>
        <w:pStyle w:val="NormalBold"/>
      </w:pPr>
      <w:r w:rsidRPr="002E3E9C">
        <w:rPr>
          <w:rStyle w:val="HideTWBExt"/>
          <w:color w:val="auto"/>
        </w:rPr>
        <w:t>&lt;Article&gt;</w:t>
      </w:r>
      <w:r w:rsidRPr="002E3E9C">
        <w:t>Punkt 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0D973A" w14:textId="77777777" w:rsidTr="006053EE">
        <w:trPr>
          <w:trHeight w:hRule="exact" w:val="240"/>
          <w:jc w:val="center"/>
        </w:trPr>
        <w:tc>
          <w:tcPr>
            <w:tcW w:w="9752" w:type="dxa"/>
            <w:gridSpan w:val="2"/>
            <w:tcBorders>
              <w:top w:val="nil"/>
              <w:left w:val="nil"/>
              <w:bottom w:val="nil"/>
              <w:right w:val="nil"/>
            </w:tcBorders>
          </w:tcPr>
          <w:p w14:paraId="34713BBD" w14:textId="77777777" w:rsidR="00631BE2" w:rsidRPr="002E3E9C" w:rsidRDefault="00631BE2" w:rsidP="006053EE"/>
        </w:tc>
      </w:tr>
      <w:tr w:rsidR="005A00AF" w:rsidRPr="002E3E9C" w14:paraId="3972496A" w14:textId="77777777" w:rsidTr="006053EE">
        <w:trPr>
          <w:trHeight w:val="240"/>
          <w:jc w:val="center"/>
        </w:trPr>
        <w:tc>
          <w:tcPr>
            <w:tcW w:w="4876" w:type="dxa"/>
            <w:tcBorders>
              <w:top w:val="nil"/>
              <w:left w:val="nil"/>
              <w:bottom w:val="nil"/>
              <w:right w:val="nil"/>
            </w:tcBorders>
          </w:tcPr>
          <w:p w14:paraId="5F6F768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2390AE" w14:textId="77777777" w:rsidR="00631BE2" w:rsidRPr="002E3E9C" w:rsidRDefault="00631BE2" w:rsidP="006053EE">
            <w:pPr>
              <w:pStyle w:val="AmColumnHeading"/>
            </w:pPr>
            <w:r w:rsidRPr="002E3E9C">
              <w:t>Ændringsforslag</w:t>
            </w:r>
          </w:p>
        </w:tc>
      </w:tr>
      <w:tr w:rsidR="005A00AF" w:rsidRPr="002E3E9C" w14:paraId="43014676" w14:textId="77777777" w:rsidTr="006053EE">
        <w:trPr>
          <w:jc w:val="center"/>
        </w:trPr>
        <w:tc>
          <w:tcPr>
            <w:tcW w:w="4876" w:type="dxa"/>
            <w:tcBorders>
              <w:top w:val="nil"/>
              <w:left w:val="nil"/>
              <w:bottom w:val="nil"/>
              <w:right w:val="nil"/>
            </w:tcBorders>
          </w:tcPr>
          <w:p w14:paraId="7077380E" w14:textId="77777777" w:rsidR="00631BE2" w:rsidRPr="002E3E9C" w:rsidRDefault="00631BE2" w:rsidP="006053EE">
            <w:pPr>
              <w:pStyle w:val="Normal6a"/>
            </w:pPr>
            <w:r w:rsidRPr="002E3E9C">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w:t>
            </w:r>
            <w:r w:rsidRPr="002E3E9C">
              <w:lastRenderedPageBreak/>
              <w:t>international orden og multilateralisme;</w:t>
            </w:r>
          </w:p>
        </w:tc>
        <w:tc>
          <w:tcPr>
            <w:tcW w:w="4876" w:type="dxa"/>
            <w:tcBorders>
              <w:top w:val="nil"/>
              <w:left w:val="nil"/>
              <w:bottom w:val="nil"/>
              <w:right w:val="nil"/>
            </w:tcBorders>
          </w:tcPr>
          <w:p w14:paraId="28AE550B" w14:textId="77777777" w:rsidR="00631BE2" w:rsidRPr="002E3E9C" w:rsidRDefault="00631BE2" w:rsidP="006053EE">
            <w:pPr>
              <w:pStyle w:val="Normal6a"/>
            </w:pPr>
            <w:r w:rsidRPr="002E3E9C">
              <w:lastRenderedPageBreak/>
              <w:t>1.</w:t>
            </w:r>
            <w:r w:rsidRPr="002E3E9C">
              <w:tab/>
              <w:t xml:space="preserve">understreger alvoren af truslerne mod det europæiske kontinents sikkerhed, som har nået et hidtil uset niveau siden Anden Verdenskrig; udtrykker dyb bekymring over de større geopolitiske skillelinjer, autoritære magters nye imperialistiske ambitioner om dominans, stormagters systemiske rivalisering, nationalistisk unilateralisme og visse staters og ikkestatslige aktørers primære og stigende brug af magt og vold for at fremme deres politiske mål og interesser eller for at løse tvister; mener, at denne tendens udgør et paradigmeskift, da den omvender logikken bag opbygningen af international sikkerhed på grundlag af respekt for folkeretten, en regelbaseret international orden og multilateralisme; </w:t>
            </w:r>
            <w:r w:rsidRPr="002E3E9C">
              <w:rPr>
                <w:b/>
                <w:i/>
              </w:rPr>
              <w:lastRenderedPageBreak/>
              <w:t>fremhæver betydningen af en diplomatisk tilgang til at afhjælpe sikkerhedstrusler, som prioriterer fredelige løsninger frem for en militær indsats, når det er muligt;</w:t>
            </w:r>
          </w:p>
        </w:tc>
      </w:tr>
    </w:tbl>
    <w:p w14:paraId="22F8F0F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33FF962" w14:textId="77777777" w:rsidR="00631BE2" w:rsidRPr="002E3E9C" w:rsidRDefault="00631BE2" w:rsidP="00631BE2">
      <w:r w:rsidRPr="002E3E9C">
        <w:rPr>
          <w:rStyle w:val="HideTWBExt"/>
          <w:color w:val="auto"/>
        </w:rPr>
        <w:t>&lt;/Amend&gt;</w:t>
      </w:r>
    </w:p>
    <w:p w14:paraId="4E481D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126</w:t>
      </w:r>
      <w:r w:rsidRPr="002E3E9C">
        <w:rPr>
          <w:rStyle w:val="HideTWBExt"/>
          <w:color w:val="auto"/>
        </w:rPr>
        <w:t>&lt;/NumAm&gt;</w:t>
      </w:r>
    </w:p>
    <w:p w14:paraId="3FADD0E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A33AA7A" w14:textId="77777777" w:rsidR="00631BE2" w:rsidRPr="002E3E9C" w:rsidRDefault="00631BE2" w:rsidP="00631BE2">
      <w:pPr>
        <w:pStyle w:val="NormalBold"/>
      </w:pPr>
      <w:r w:rsidRPr="002E3E9C">
        <w:rPr>
          <w:rStyle w:val="HideTWBExt"/>
          <w:b w:val="0"/>
          <w:color w:val="auto"/>
        </w:rPr>
        <w:t>&lt;/RepeatBlock-By&gt;</w:t>
      </w:r>
    </w:p>
    <w:p w14:paraId="7B1FB02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9B5E452"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F64BAF" w14:textId="77777777" w:rsidTr="006053EE">
        <w:trPr>
          <w:trHeight w:hRule="exact" w:val="240"/>
          <w:jc w:val="center"/>
        </w:trPr>
        <w:tc>
          <w:tcPr>
            <w:tcW w:w="9752" w:type="dxa"/>
            <w:gridSpan w:val="2"/>
            <w:tcBorders>
              <w:top w:val="nil"/>
              <w:left w:val="nil"/>
              <w:bottom w:val="nil"/>
              <w:right w:val="nil"/>
            </w:tcBorders>
          </w:tcPr>
          <w:p w14:paraId="2204E5F2" w14:textId="77777777" w:rsidR="00631BE2" w:rsidRPr="002E3E9C" w:rsidRDefault="00631BE2" w:rsidP="006053EE"/>
        </w:tc>
      </w:tr>
      <w:tr w:rsidR="005A00AF" w:rsidRPr="002E3E9C" w14:paraId="265DB50F" w14:textId="77777777" w:rsidTr="006053EE">
        <w:trPr>
          <w:trHeight w:val="240"/>
          <w:jc w:val="center"/>
        </w:trPr>
        <w:tc>
          <w:tcPr>
            <w:tcW w:w="4876" w:type="dxa"/>
            <w:tcBorders>
              <w:top w:val="nil"/>
              <w:left w:val="nil"/>
              <w:bottom w:val="nil"/>
              <w:right w:val="nil"/>
            </w:tcBorders>
          </w:tcPr>
          <w:p w14:paraId="73C2391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14E9E3" w14:textId="77777777" w:rsidR="00631BE2" w:rsidRPr="002E3E9C" w:rsidRDefault="00631BE2" w:rsidP="006053EE">
            <w:pPr>
              <w:pStyle w:val="AmColumnHeading"/>
            </w:pPr>
            <w:r w:rsidRPr="002E3E9C">
              <w:t>Ændringsforslag</w:t>
            </w:r>
          </w:p>
        </w:tc>
      </w:tr>
      <w:tr w:rsidR="005A00AF" w:rsidRPr="002E3E9C" w14:paraId="02162CCE" w14:textId="77777777" w:rsidTr="006053EE">
        <w:trPr>
          <w:jc w:val="center"/>
        </w:trPr>
        <w:tc>
          <w:tcPr>
            <w:tcW w:w="4876" w:type="dxa"/>
            <w:tcBorders>
              <w:top w:val="nil"/>
              <w:left w:val="nil"/>
              <w:bottom w:val="nil"/>
              <w:right w:val="nil"/>
            </w:tcBorders>
          </w:tcPr>
          <w:p w14:paraId="73F7C335" w14:textId="77777777" w:rsidR="00631BE2" w:rsidRPr="002E3E9C" w:rsidRDefault="00631BE2" w:rsidP="006053EE">
            <w:pPr>
              <w:pStyle w:val="Normal6a"/>
            </w:pPr>
          </w:p>
        </w:tc>
        <w:tc>
          <w:tcPr>
            <w:tcW w:w="4876" w:type="dxa"/>
            <w:tcBorders>
              <w:top w:val="nil"/>
              <w:left w:val="nil"/>
              <w:bottom w:val="nil"/>
              <w:right w:val="nil"/>
            </w:tcBorders>
          </w:tcPr>
          <w:p w14:paraId="0308C264" w14:textId="77777777" w:rsidR="00631BE2" w:rsidRPr="002E3E9C" w:rsidRDefault="00631BE2" w:rsidP="006053EE">
            <w:pPr>
              <w:pStyle w:val="Normal6a"/>
            </w:pPr>
            <w:r w:rsidRPr="002E3E9C">
              <w:rPr>
                <w:b/>
                <w:i/>
              </w:rPr>
              <w:t>1a.</w:t>
            </w:r>
            <w:r w:rsidRPr="002E3E9C">
              <w:tab/>
            </w:r>
            <w:r w:rsidRPr="002E3E9C">
              <w:rPr>
                <w:b/>
                <w:i/>
              </w:rPr>
              <w:t>understreger, at dette paradigmeskift har ført til et globalt og koordineret angreb på demokratiske værdier og strukturer; mener, at denne offensiv har været særligt tydelig i forbindelse med valg, hvor målet har været at svække tilslutningen til et værdibaseret samfund og retsstatsprincippet; understreger, at EU og medlemsstaterne ikke kan udvikle sammenhængende udenrigs</w:t>
            </w:r>
            <w:r w:rsidRPr="002E3E9C">
              <w:rPr>
                <w:b/>
                <w:i/>
              </w:rPr>
              <w:noBreakHyphen/>
              <w:t xml:space="preserve"> og forsvarspolitikker uden stærk opbakning til demokratiske strukturer og beslutningsprocesser;</w:t>
            </w:r>
          </w:p>
        </w:tc>
      </w:tr>
    </w:tbl>
    <w:p w14:paraId="27C1905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7CB183E" w14:textId="77777777" w:rsidR="00631BE2" w:rsidRPr="002E3E9C" w:rsidRDefault="00631BE2" w:rsidP="00631BE2">
      <w:r w:rsidRPr="002E3E9C">
        <w:rPr>
          <w:rStyle w:val="HideTWBExt"/>
          <w:color w:val="auto"/>
        </w:rPr>
        <w:t>&lt;/Amend&gt;</w:t>
      </w:r>
    </w:p>
    <w:p w14:paraId="7A29DF8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127</w:t>
      </w:r>
      <w:r w:rsidRPr="002E3E9C">
        <w:rPr>
          <w:rStyle w:val="HideTWBExt"/>
          <w:color w:val="auto"/>
        </w:rPr>
        <w:t>&lt;/NumAm&gt;</w:t>
      </w:r>
    </w:p>
    <w:p w14:paraId="33724C5D"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42E85657" w14:textId="77777777" w:rsidR="00631BE2" w:rsidRPr="002E3E9C" w:rsidRDefault="00631BE2" w:rsidP="00631BE2">
      <w:pPr>
        <w:pStyle w:val="NormalBold"/>
      </w:pPr>
      <w:r w:rsidRPr="002E3E9C">
        <w:rPr>
          <w:rStyle w:val="HideTWBExt"/>
          <w:b w:val="0"/>
          <w:color w:val="auto"/>
        </w:rPr>
        <w:t>&lt;/RepeatBlock-By&gt;</w:t>
      </w:r>
    </w:p>
    <w:p w14:paraId="6645172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9715CF"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C7070B" w14:textId="77777777" w:rsidTr="006053EE">
        <w:trPr>
          <w:trHeight w:hRule="exact" w:val="240"/>
          <w:jc w:val="center"/>
        </w:trPr>
        <w:tc>
          <w:tcPr>
            <w:tcW w:w="9752" w:type="dxa"/>
            <w:gridSpan w:val="2"/>
            <w:tcBorders>
              <w:top w:val="nil"/>
              <w:left w:val="nil"/>
              <w:bottom w:val="nil"/>
              <w:right w:val="nil"/>
            </w:tcBorders>
          </w:tcPr>
          <w:p w14:paraId="562C4E5C" w14:textId="77777777" w:rsidR="00631BE2" w:rsidRPr="002E3E9C" w:rsidRDefault="00631BE2" w:rsidP="006053EE"/>
        </w:tc>
      </w:tr>
      <w:tr w:rsidR="005A00AF" w:rsidRPr="002E3E9C" w14:paraId="2DE4D709" w14:textId="77777777" w:rsidTr="006053EE">
        <w:trPr>
          <w:trHeight w:val="240"/>
          <w:jc w:val="center"/>
        </w:trPr>
        <w:tc>
          <w:tcPr>
            <w:tcW w:w="4876" w:type="dxa"/>
            <w:tcBorders>
              <w:top w:val="nil"/>
              <w:left w:val="nil"/>
              <w:bottom w:val="nil"/>
              <w:right w:val="nil"/>
            </w:tcBorders>
          </w:tcPr>
          <w:p w14:paraId="7A66393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ADD583" w14:textId="77777777" w:rsidR="00631BE2" w:rsidRPr="002E3E9C" w:rsidRDefault="00631BE2" w:rsidP="006053EE">
            <w:pPr>
              <w:pStyle w:val="AmColumnHeading"/>
            </w:pPr>
            <w:r w:rsidRPr="002E3E9C">
              <w:t>Ændringsforslag</w:t>
            </w:r>
          </w:p>
        </w:tc>
      </w:tr>
      <w:tr w:rsidR="005A00AF" w:rsidRPr="002E3E9C" w14:paraId="710EEB26" w14:textId="77777777" w:rsidTr="006053EE">
        <w:trPr>
          <w:jc w:val="center"/>
        </w:trPr>
        <w:tc>
          <w:tcPr>
            <w:tcW w:w="4876" w:type="dxa"/>
            <w:tcBorders>
              <w:top w:val="nil"/>
              <w:left w:val="nil"/>
              <w:bottom w:val="nil"/>
              <w:right w:val="nil"/>
            </w:tcBorders>
          </w:tcPr>
          <w:p w14:paraId="3F1A42F2" w14:textId="77777777" w:rsidR="00631BE2" w:rsidRPr="002E3E9C" w:rsidRDefault="00631BE2" w:rsidP="006053EE">
            <w:pPr>
              <w:pStyle w:val="Normal6a"/>
            </w:pPr>
          </w:p>
        </w:tc>
        <w:tc>
          <w:tcPr>
            <w:tcW w:w="4876" w:type="dxa"/>
            <w:tcBorders>
              <w:top w:val="nil"/>
              <w:left w:val="nil"/>
              <w:bottom w:val="nil"/>
              <w:right w:val="nil"/>
            </w:tcBorders>
          </w:tcPr>
          <w:p w14:paraId="6D870D1C" w14:textId="77777777" w:rsidR="00631BE2" w:rsidRPr="002E3E9C" w:rsidRDefault="00631BE2" w:rsidP="006053EE">
            <w:pPr>
              <w:pStyle w:val="Normal6a"/>
            </w:pPr>
            <w:r w:rsidRPr="002E3E9C">
              <w:rPr>
                <w:b/>
                <w:i/>
              </w:rPr>
              <w:t>1a.</w:t>
            </w:r>
            <w:r w:rsidRPr="002E3E9C">
              <w:tab/>
            </w:r>
            <w:r w:rsidRPr="002E3E9C">
              <w:rPr>
                <w:b/>
                <w:i/>
              </w:rPr>
              <w:t xml:space="preserve">er af den opfattelse, at den europæiske sikkerhed hovedsagelig trues af Ruslands aggressive og hensynsløse handling; fordømmer på det kraftigste Ruslands angrebskrig mod Ukraine og </w:t>
            </w:r>
            <w:r w:rsidRPr="002E3E9C">
              <w:rPr>
                <w:b/>
                <w:i/>
              </w:rPr>
              <w:lastRenderedPageBreak/>
              <w:t>Ruslands destabiliserende handlinger andre steder i sine naboregioner; gentager sit syn på dette spørgsmål, nemlig at Rusland er en stat, der både støtter terrorisme og anvender terrormetoder;</w:t>
            </w:r>
          </w:p>
        </w:tc>
      </w:tr>
    </w:tbl>
    <w:p w14:paraId="645FF3E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501DFDA7" w14:textId="77777777" w:rsidR="00631BE2" w:rsidRPr="002E3E9C" w:rsidRDefault="00631BE2" w:rsidP="00631BE2">
      <w:r w:rsidRPr="002E3E9C">
        <w:rPr>
          <w:rStyle w:val="HideTWBExt"/>
          <w:color w:val="auto"/>
        </w:rPr>
        <w:t>&lt;/Amend&gt;</w:t>
      </w:r>
    </w:p>
    <w:p w14:paraId="280E09A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128</w:t>
      </w:r>
      <w:r w:rsidRPr="002E3E9C">
        <w:rPr>
          <w:rStyle w:val="HideTWBExt"/>
          <w:color w:val="auto"/>
        </w:rPr>
        <w:t>&lt;/NumAm&gt;</w:t>
      </w:r>
    </w:p>
    <w:p w14:paraId="3D9425ED"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777FD707" w14:textId="77777777" w:rsidR="00631BE2" w:rsidRPr="002E3E9C" w:rsidRDefault="00631BE2" w:rsidP="00631BE2">
      <w:pPr>
        <w:pStyle w:val="NormalBold"/>
      </w:pPr>
      <w:r w:rsidRPr="002E3E9C">
        <w:rPr>
          <w:rStyle w:val="HideTWBExt"/>
          <w:b w:val="0"/>
          <w:color w:val="auto"/>
        </w:rPr>
        <w:t>&lt;/RepeatBlock-By&gt;</w:t>
      </w:r>
    </w:p>
    <w:p w14:paraId="7E6910E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B9E3A8"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596024" w14:textId="77777777" w:rsidTr="006053EE">
        <w:trPr>
          <w:trHeight w:hRule="exact" w:val="240"/>
          <w:jc w:val="center"/>
        </w:trPr>
        <w:tc>
          <w:tcPr>
            <w:tcW w:w="9752" w:type="dxa"/>
            <w:gridSpan w:val="2"/>
            <w:tcBorders>
              <w:top w:val="nil"/>
              <w:left w:val="nil"/>
              <w:bottom w:val="nil"/>
              <w:right w:val="nil"/>
            </w:tcBorders>
          </w:tcPr>
          <w:p w14:paraId="395F5C01" w14:textId="77777777" w:rsidR="00631BE2" w:rsidRPr="002E3E9C" w:rsidRDefault="00631BE2" w:rsidP="006053EE"/>
        </w:tc>
      </w:tr>
      <w:tr w:rsidR="005A00AF" w:rsidRPr="002E3E9C" w14:paraId="425287F8" w14:textId="77777777" w:rsidTr="006053EE">
        <w:trPr>
          <w:trHeight w:val="240"/>
          <w:jc w:val="center"/>
        </w:trPr>
        <w:tc>
          <w:tcPr>
            <w:tcW w:w="4876" w:type="dxa"/>
            <w:tcBorders>
              <w:top w:val="nil"/>
              <w:left w:val="nil"/>
              <w:bottom w:val="nil"/>
              <w:right w:val="nil"/>
            </w:tcBorders>
          </w:tcPr>
          <w:p w14:paraId="71CA0D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704D4D" w14:textId="77777777" w:rsidR="00631BE2" w:rsidRPr="002E3E9C" w:rsidRDefault="00631BE2" w:rsidP="006053EE">
            <w:pPr>
              <w:pStyle w:val="AmColumnHeading"/>
            </w:pPr>
            <w:r w:rsidRPr="002E3E9C">
              <w:t>Ændringsforslag</w:t>
            </w:r>
          </w:p>
        </w:tc>
      </w:tr>
      <w:tr w:rsidR="005A00AF" w:rsidRPr="002E3E9C" w14:paraId="13B66A80" w14:textId="77777777" w:rsidTr="006053EE">
        <w:trPr>
          <w:jc w:val="center"/>
        </w:trPr>
        <w:tc>
          <w:tcPr>
            <w:tcW w:w="4876" w:type="dxa"/>
            <w:tcBorders>
              <w:top w:val="nil"/>
              <w:left w:val="nil"/>
              <w:bottom w:val="nil"/>
              <w:right w:val="nil"/>
            </w:tcBorders>
          </w:tcPr>
          <w:p w14:paraId="73371ED1" w14:textId="77777777" w:rsidR="00631BE2" w:rsidRPr="002E3E9C" w:rsidRDefault="00631BE2" w:rsidP="006053EE">
            <w:pPr>
              <w:pStyle w:val="Normal6a"/>
            </w:pPr>
          </w:p>
        </w:tc>
        <w:tc>
          <w:tcPr>
            <w:tcW w:w="4876" w:type="dxa"/>
            <w:tcBorders>
              <w:top w:val="nil"/>
              <w:left w:val="nil"/>
              <w:bottom w:val="nil"/>
              <w:right w:val="nil"/>
            </w:tcBorders>
          </w:tcPr>
          <w:p w14:paraId="24A61D15" w14:textId="77777777" w:rsidR="00631BE2" w:rsidRPr="002E3E9C" w:rsidRDefault="00631BE2" w:rsidP="006053EE">
            <w:pPr>
              <w:pStyle w:val="Normal6a"/>
            </w:pPr>
            <w:r w:rsidRPr="002E3E9C">
              <w:rPr>
                <w:b/>
                <w:i/>
              </w:rPr>
              <w:t>1a.</w:t>
            </w:r>
            <w:r w:rsidRPr="002E3E9C">
              <w:tab/>
            </w:r>
            <w:r w:rsidRPr="002E3E9C">
              <w:rPr>
                <w:b/>
                <w:i/>
              </w:rPr>
              <w:t>mener, at de trusler, der rammer EU's østlige nabolande, ikke kun skyldes konflikter med Rusland, men også terrorisme, organiseret kriminalitet, menneskehandel, korruption, ulovlig massemigration og en lang række andre trusler mod samhørigheden i samfund både i og uden for EU;</w:t>
            </w:r>
          </w:p>
        </w:tc>
      </w:tr>
    </w:tbl>
    <w:p w14:paraId="582068F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68D6D3" w14:textId="77777777" w:rsidR="00631BE2" w:rsidRPr="002E3E9C" w:rsidRDefault="00631BE2" w:rsidP="00631BE2">
      <w:r w:rsidRPr="002E3E9C">
        <w:rPr>
          <w:rStyle w:val="HideTWBExt"/>
          <w:color w:val="auto"/>
        </w:rPr>
        <w:t>&lt;/Amend&gt;</w:t>
      </w:r>
    </w:p>
    <w:p w14:paraId="2E287E2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129</w:t>
      </w:r>
      <w:r w:rsidRPr="002E3E9C">
        <w:rPr>
          <w:rStyle w:val="HideTWBExt"/>
          <w:color w:val="auto"/>
        </w:rPr>
        <w:t>&lt;/NumAm&gt;</w:t>
      </w:r>
    </w:p>
    <w:p w14:paraId="627C85CB"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5E259E9A" w14:textId="77777777" w:rsidR="00631BE2" w:rsidRPr="002E3E9C" w:rsidRDefault="00631BE2" w:rsidP="00631BE2">
      <w:pPr>
        <w:pStyle w:val="NormalBold"/>
      </w:pPr>
      <w:r w:rsidRPr="002E3E9C">
        <w:rPr>
          <w:rStyle w:val="HideTWBExt"/>
          <w:b w:val="0"/>
          <w:color w:val="auto"/>
        </w:rPr>
        <w:t>&lt;/RepeatBlock-By&gt;</w:t>
      </w:r>
    </w:p>
    <w:p w14:paraId="64425C5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DCC8F2"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F949DA5" w14:textId="77777777" w:rsidTr="006053EE">
        <w:trPr>
          <w:trHeight w:hRule="exact" w:val="240"/>
          <w:jc w:val="center"/>
        </w:trPr>
        <w:tc>
          <w:tcPr>
            <w:tcW w:w="9752" w:type="dxa"/>
            <w:gridSpan w:val="2"/>
            <w:tcBorders>
              <w:top w:val="nil"/>
              <w:left w:val="nil"/>
              <w:bottom w:val="nil"/>
              <w:right w:val="nil"/>
            </w:tcBorders>
          </w:tcPr>
          <w:p w14:paraId="1115E23B" w14:textId="77777777" w:rsidR="00631BE2" w:rsidRPr="002E3E9C" w:rsidRDefault="00631BE2" w:rsidP="006053EE"/>
        </w:tc>
      </w:tr>
      <w:tr w:rsidR="005A00AF" w:rsidRPr="002E3E9C" w14:paraId="5D0B187B" w14:textId="77777777" w:rsidTr="006053EE">
        <w:trPr>
          <w:trHeight w:val="240"/>
          <w:jc w:val="center"/>
        </w:trPr>
        <w:tc>
          <w:tcPr>
            <w:tcW w:w="4876" w:type="dxa"/>
            <w:tcBorders>
              <w:top w:val="nil"/>
              <w:left w:val="nil"/>
              <w:bottom w:val="nil"/>
              <w:right w:val="nil"/>
            </w:tcBorders>
          </w:tcPr>
          <w:p w14:paraId="53707CD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72ED6C" w14:textId="77777777" w:rsidR="00631BE2" w:rsidRPr="002E3E9C" w:rsidRDefault="00631BE2" w:rsidP="006053EE">
            <w:pPr>
              <w:pStyle w:val="AmColumnHeading"/>
            </w:pPr>
            <w:r w:rsidRPr="002E3E9C">
              <w:t>Ændringsforslag</w:t>
            </w:r>
          </w:p>
        </w:tc>
      </w:tr>
      <w:tr w:rsidR="005A00AF" w:rsidRPr="002E3E9C" w14:paraId="2D84A405" w14:textId="77777777" w:rsidTr="006053EE">
        <w:trPr>
          <w:jc w:val="center"/>
        </w:trPr>
        <w:tc>
          <w:tcPr>
            <w:tcW w:w="4876" w:type="dxa"/>
            <w:tcBorders>
              <w:top w:val="nil"/>
              <w:left w:val="nil"/>
              <w:bottom w:val="nil"/>
              <w:right w:val="nil"/>
            </w:tcBorders>
          </w:tcPr>
          <w:p w14:paraId="0DB71522" w14:textId="77777777" w:rsidR="00631BE2" w:rsidRPr="002E3E9C" w:rsidRDefault="00631BE2" w:rsidP="006053EE">
            <w:pPr>
              <w:pStyle w:val="Normal6a"/>
            </w:pPr>
          </w:p>
        </w:tc>
        <w:tc>
          <w:tcPr>
            <w:tcW w:w="4876" w:type="dxa"/>
            <w:tcBorders>
              <w:top w:val="nil"/>
              <w:left w:val="nil"/>
              <w:bottom w:val="nil"/>
              <w:right w:val="nil"/>
            </w:tcBorders>
          </w:tcPr>
          <w:p w14:paraId="43B262C9" w14:textId="77777777" w:rsidR="00631BE2" w:rsidRPr="002E3E9C" w:rsidRDefault="00631BE2" w:rsidP="006053EE">
            <w:pPr>
              <w:pStyle w:val="Normal6a"/>
            </w:pPr>
            <w:r w:rsidRPr="002E3E9C">
              <w:rPr>
                <w:b/>
                <w:i/>
              </w:rPr>
              <w:t>1a.</w:t>
            </w:r>
            <w:r w:rsidRPr="002E3E9C">
              <w:tab/>
            </w:r>
            <w:r w:rsidRPr="002E3E9C">
              <w:rPr>
                <w:b/>
                <w:i/>
              </w:rPr>
              <w:t>understreger, at EU-medlemsstaterne har underinvesteret i deres militære kapacitet siden den kolde krigs afslutning, og at deres militære og teknologiske overlegenhed dermed er blevet udvandet i forhold til de magter, der udfordrer dem;</w:t>
            </w:r>
          </w:p>
        </w:tc>
      </w:tr>
    </w:tbl>
    <w:p w14:paraId="549515F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790091" w14:textId="77777777" w:rsidR="00631BE2" w:rsidRPr="002E3E9C" w:rsidRDefault="00631BE2" w:rsidP="00631BE2">
      <w:r w:rsidRPr="002E3E9C">
        <w:rPr>
          <w:rStyle w:val="HideTWBExt"/>
          <w:color w:val="auto"/>
        </w:rPr>
        <w:lastRenderedPageBreak/>
        <w:t>&lt;/Amend&gt;</w:t>
      </w:r>
    </w:p>
    <w:p w14:paraId="7770392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130</w:t>
      </w:r>
      <w:r w:rsidRPr="002E3E9C">
        <w:rPr>
          <w:rStyle w:val="HideTWBExt"/>
          <w:color w:val="auto"/>
        </w:rPr>
        <w:t>&lt;/NumAm&gt;</w:t>
      </w:r>
    </w:p>
    <w:p w14:paraId="274D1F3A"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54B3C55E" w14:textId="77777777" w:rsidR="00631BE2" w:rsidRPr="002E3E9C" w:rsidRDefault="00631BE2" w:rsidP="00631BE2">
      <w:pPr>
        <w:pStyle w:val="NormalBold"/>
      </w:pPr>
      <w:r w:rsidRPr="002E3E9C">
        <w:rPr>
          <w:rStyle w:val="HideTWBExt"/>
          <w:b w:val="0"/>
          <w:color w:val="auto"/>
        </w:rPr>
        <w:t>&lt;/RepeatBlock-By&gt;</w:t>
      </w:r>
    </w:p>
    <w:p w14:paraId="0FA7841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8821648"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4F840DB" w14:textId="77777777" w:rsidTr="006053EE">
        <w:trPr>
          <w:trHeight w:hRule="exact" w:val="240"/>
          <w:jc w:val="center"/>
        </w:trPr>
        <w:tc>
          <w:tcPr>
            <w:tcW w:w="9752" w:type="dxa"/>
            <w:gridSpan w:val="2"/>
            <w:tcBorders>
              <w:top w:val="nil"/>
              <w:left w:val="nil"/>
              <w:bottom w:val="nil"/>
              <w:right w:val="nil"/>
            </w:tcBorders>
          </w:tcPr>
          <w:p w14:paraId="219D920A" w14:textId="77777777" w:rsidR="00631BE2" w:rsidRPr="002E3E9C" w:rsidRDefault="00631BE2" w:rsidP="006053EE"/>
        </w:tc>
      </w:tr>
      <w:tr w:rsidR="005A00AF" w:rsidRPr="002E3E9C" w14:paraId="21BFF74A" w14:textId="77777777" w:rsidTr="006053EE">
        <w:trPr>
          <w:trHeight w:val="240"/>
          <w:jc w:val="center"/>
        </w:trPr>
        <w:tc>
          <w:tcPr>
            <w:tcW w:w="4876" w:type="dxa"/>
            <w:tcBorders>
              <w:top w:val="nil"/>
              <w:left w:val="nil"/>
              <w:bottom w:val="nil"/>
              <w:right w:val="nil"/>
            </w:tcBorders>
          </w:tcPr>
          <w:p w14:paraId="32DCE66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F7EE264" w14:textId="77777777" w:rsidR="00631BE2" w:rsidRPr="002E3E9C" w:rsidRDefault="00631BE2" w:rsidP="006053EE">
            <w:pPr>
              <w:pStyle w:val="AmColumnHeading"/>
            </w:pPr>
            <w:r w:rsidRPr="002E3E9C">
              <w:t>Ændringsforslag</w:t>
            </w:r>
          </w:p>
        </w:tc>
      </w:tr>
      <w:tr w:rsidR="005A00AF" w:rsidRPr="002E3E9C" w14:paraId="235147B4" w14:textId="77777777" w:rsidTr="006053EE">
        <w:trPr>
          <w:jc w:val="center"/>
        </w:trPr>
        <w:tc>
          <w:tcPr>
            <w:tcW w:w="4876" w:type="dxa"/>
            <w:tcBorders>
              <w:top w:val="nil"/>
              <w:left w:val="nil"/>
              <w:bottom w:val="nil"/>
              <w:right w:val="nil"/>
            </w:tcBorders>
          </w:tcPr>
          <w:p w14:paraId="5C7E8701" w14:textId="77777777" w:rsidR="00631BE2" w:rsidRPr="002E3E9C" w:rsidRDefault="00631BE2" w:rsidP="006053EE">
            <w:pPr>
              <w:pStyle w:val="Normal6a"/>
            </w:pPr>
          </w:p>
        </w:tc>
        <w:tc>
          <w:tcPr>
            <w:tcW w:w="4876" w:type="dxa"/>
            <w:tcBorders>
              <w:top w:val="nil"/>
              <w:left w:val="nil"/>
              <w:bottom w:val="nil"/>
              <w:right w:val="nil"/>
            </w:tcBorders>
          </w:tcPr>
          <w:p w14:paraId="7D0E293F" w14:textId="77777777" w:rsidR="00631BE2" w:rsidRPr="002E3E9C" w:rsidRDefault="00631BE2" w:rsidP="006053EE">
            <w:pPr>
              <w:pStyle w:val="Normal6a"/>
            </w:pPr>
            <w:r w:rsidRPr="002E3E9C">
              <w:rPr>
                <w:b/>
                <w:i/>
              </w:rPr>
              <w:t>1a.</w:t>
            </w:r>
            <w:r w:rsidRPr="002E3E9C">
              <w:tab/>
            </w:r>
            <w:r w:rsidRPr="002E3E9C">
              <w:rPr>
                <w:b/>
                <w:i/>
              </w:rPr>
              <w:t>understreger, at den nye akse, der består af Rusland, Iran, Nordkorea, Cuba og andre ikkedemokratiske aktører giver store udfordringer, som skal løftes på en tilfredsstillende måde af det internationale samfund;</w:t>
            </w:r>
          </w:p>
        </w:tc>
      </w:tr>
    </w:tbl>
    <w:p w14:paraId="00389AF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9C94CC" w14:textId="77777777" w:rsidR="00631BE2" w:rsidRPr="002E3E9C" w:rsidRDefault="00631BE2" w:rsidP="00631BE2">
      <w:r w:rsidRPr="002E3E9C">
        <w:rPr>
          <w:rStyle w:val="HideTWBExt"/>
          <w:color w:val="auto"/>
        </w:rPr>
        <w:t>&lt;/Amend&gt;</w:t>
      </w:r>
    </w:p>
    <w:p w14:paraId="71F7CFC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131</w:t>
      </w:r>
      <w:r w:rsidRPr="002E3E9C">
        <w:rPr>
          <w:rStyle w:val="HideTWBExt"/>
          <w:color w:val="auto"/>
        </w:rPr>
        <w:t>&lt;/NumAm&gt;</w:t>
      </w:r>
    </w:p>
    <w:p w14:paraId="4AEA599C"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1B7C938F" w14:textId="77777777" w:rsidR="00631BE2" w:rsidRPr="002E3E9C" w:rsidRDefault="00631BE2" w:rsidP="00631BE2">
      <w:pPr>
        <w:pStyle w:val="NormalBold"/>
      </w:pPr>
      <w:r w:rsidRPr="002E3E9C">
        <w:rPr>
          <w:rStyle w:val="HideTWBExt"/>
          <w:b w:val="0"/>
          <w:color w:val="auto"/>
        </w:rPr>
        <w:t>&lt;/RepeatBlock-By&gt;</w:t>
      </w:r>
    </w:p>
    <w:p w14:paraId="15359F4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2C47D3" w14:textId="77777777" w:rsidR="00631BE2" w:rsidRPr="002E3E9C" w:rsidRDefault="00631BE2" w:rsidP="00631BE2">
      <w:pPr>
        <w:pStyle w:val="NormalBold"/>
      </w:pPr>
      <w:r w:rsidRPr="002E3E9C">
        <w:rPr>
          <w:rStyle w:val="HideTWBExt"/>
          <w:color w:val="auto"/>
        </w:rPr>
        <w:t>&lt;Article&gt;</w:t>
      </w:r>
      <w:r w:rsidRPr="002E3E9C">
        <w:t>Punkt 1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E909B93" w14:textId="77777777" w:rsidTr="006053EE">
        <w:trPr>
          <w:trHeight w:hRule="exact" w:val="240"/>
          <w:jc w:val="center"/>
        </w:trPr>
        <w:tc>
          <w:tcPr>
            <w:tcW w:w="9752" w:type="dxa"/>
            <w:gridSpan w:val="2"/>
            <w:tcBorders>
              <w:top w:val="nil"/>
              <w:left w:val="nil"/>
              <w:bottom w:val="nil"/>
              <w:right w:val="nil"/>
            </w:tcBorders>
          </w:tcPr>
          <w:p w14:paraId="4ECC4C1C" w14:textId="77777777" w:rsidR="00631BE2" w:rsidRPr="002E3E9C" w:rsidRDefault="00631BE2" w:rsidP="006053EE"/>
        </w:tc>
      </w:tr>
      <w:tr w:rsidR="005A00AF" w:rsidRPr="002E3E9C" w14:paraId="1D3FDA01" w14:textId="77777777" w:rsidTr="006053EE">
        <w:trPr>
          <w:trHeight w:val="240"/>
          <w:jc w:val="center"/>
        </w:trPr>
        <w:tc>
          <w:tcPr>
            <w:tcW w:w="4876" w:type="dxa"/>
            <w:tcBorders>
              <w:top w:val="nil"/>
              <w:left w:val="nil"/>
              <w:bottom w:val="nil"/>
              <w:right w:val="nil"/>
            </w:tcBorders>
          </w:tcPr>
          <w:p w14:paraId="5CAD223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9070460" w14:textId="77777777" w:rsidR="00631BE2" w:rsidRPr="002E3E9C" w:rsidRDefault="00631BE2" w:rsidP="006053EE">
            <w:pPr>
              <w:pStyle w:val="AmColumnHeading"/>
            </w:pPr>
            <w:r w:rsidRPr="002E3E9C">
              <w:t>Ændringsforslag</w:t>
            </w:r>
          </w:p>
        </w:tc>
      </w:tr>
      <w:tr w:rsidR="005A00AF" w:rsidRPr="002E3E9C" w14:paraId="5B1D1AAE" w14:textId="77777777" w:rsidTr="006053EE">
        <w:trPr>
          <w:jc w:val="center"/>
        </w:trPr>
        <w:tc>
          <w:tcPr>
            <w:tcW w:w="4876" w:type="dxa"/>
            <w:tcBorders>
              <w:top w:val="nil"/>
              <w:left w:val="nil"/>
              <w:bottom w:val="nil"/>
              <w:right w:val="nil"/>
            </w:tcBorders>
          </w:tcPr>
          <w:p w14:paraId="359B070B" w14:textId="77777777" w:rsidR="00631BE2" w:rsidRPr="002E3E9C" w:rsidRDefault="00631BE2" w:rsidP="006053EE">
            <w:pPr>
              <w:pStyle w:val="Normal6a"/>
            </w:pPr>
          </w:p>
        </w:tc>
        <w:tc>
          <w:tcPr>
            <w:tcW w:w="4876" w:type="dxa"/>
            <w:tcBorders>
              <w:top w:val="nil"/>
              <w:left w:val="nil"/>
              <w:bottom w:val="nil"/>
              <w:right w:val="nil"/>
            </w:tcBorders>
          </w:tcPr>
          <w:p w14:paraId="176A110F" w14:textId="77777777" w:rsidR="00631BE2" w:rsidRPr="002E3E9C" w:rsidRDefault="00631BE2" w:rsidP="006053EE">
            <w:pPr>
              <w:pStyle w:val="Normal6a"/>
            </w:pPr>
            <w:r w:rsidRPr="002E3E9C">
              <w:rPr>
                <w:b/>
                <w:i/>
              </w:rPr>
              <w:t>1a.</w:t>
            </w:r>
            <w:r w:rsidRPr="002E3E9C">
              <w:tab/>
            </w:r>
            <w:r w:rsidRPr="002E3E9C">
              <w:rPr>
                <w:b/>
                <w:i/>
              </w:rPr>
              <w:t>bemærker, at befolkningsmigrationer fra Afrika og Asien til EU i mange tilfælde er ideologisk drevne og udgør en voksende sikkerhedstrussel;</w:t>
            </w:r>
          </w:p>
        </w:tc>
      </w:tr>
    </w:tbl>
    <w:p w14:paraId="069561D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2BD6A29C" w14:textId="77777777" w:rsidR="00631BE2" w:rsidRPr="002E3E9C" w:rsidRDefault="00631BE2" w:rsidP="00631BE2">
      <w:r w:rsidRPr="002E3E9C">
        <w:rPr>
          <w:rStyle w:val="HideTWBExt"/>
          <w:color w:val="auto"/>
        </w:rPr>
        <w:t>&lt;/Amend&gt;</w:t>
      </w:r>
    </w:p>
    <w:p w14:paraId="732DA34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132</w:t>
      </w:r>
      <w:r w:rsidRPr="002E3E9C">
        <w:rPr>
          <w:rStyle w:val="HideTWBExt"/>
          <w:color w:val="auto"/>
        </w:rPr>
        <w:t>&lt;/NumAm&gt;</w:t>
      </w:r>
    </w:p>
    <w:p w14:paraId="38DF0A0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F8FAF63" w14:textId="77777777" w:rsidR="00631BE2" w:rsidRPr="002E3E9C" w:rsidRDefault="00631BE2" w:rsidP="00631BE2">
      <w:pPr>
        <w:pStyle w:val="NormalBold"/>
      </w:pPr>
      <w:r w:rsidRPr="002E3E9C">
        <w:rPr>
          <w:rStyle w:val="HideTWBExt"/>
          <w:b w:val="0"/>
          <w:color w:val="auto"/>
        </w:rPr>
        <w:t>&lt;/RepeatBlock-By&gt;</w:t>
      </w:r>
    </w:p>
    <w:p w14:paraId="26485FC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901875" w14:textId="77777777" w:rsidR="00631BE2" w:rsidRPr="002E3E9C" w:rsidRDefault="00631BE2" w:rsidP="00631BE2">
      <w:pPr>
        <w:pStyle w:val="NormalBold"/>
      </w:pPr>
      <w:r w:rsidRPr="002E3E9C">
        <w:rPr>
          <w:rStyle w:val="HideTWBExt"/>
          <w:color w:val="auto"/>
        </w:rPr>
        <w:t>&lt;Article&gt;</w:t>
      </w:r>
      <w:r w:rsidRPr="002E3E9C">
        <w:t>Punkt 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DEEB818" w14:textId="77777777" w:rsidTr="006053EE">
        <w:trPr>
          <w:trHeight w:hRule="exact" w:val="240"/>
          <w:jc w:val="center"/>
        </w:trPr>
        <w:tc>
          <w:tcPr>
            <w:tcW w:w="9752" w:type="dxa"/>
            <w:gridSpan w:val="2"/>
            <w:tcBorders>
              <w:top w:val="nil"/>
              <w:left w:val="nil"/>
              <w:bottom w:val="nil"/>
              <w:right w:val="nil"/>
            </w:tcBorders>
          </w:tcPr>
          <w:p w14:paraId="50072A4D" w14:textId="77777777" w:rsidR="00631BE2" w:rsidRPr="002E3E9C" w:rsidRDefault="00631BE2" w:rsidP="006053EE"/>
        </w:tc>
      </w:tr>
      <w:tr w:rsidR="005A00AF" w:rsidRPr="002E3E9C" w14:paraId="0C8D6A24" w14:textId="77777777" w:rsidTr="006053EE">
        <w:trPr>
          <w:trHeight w:val="240"/>
          <w:jc w:val="center"/>
        </w:trPr>
        <w:tc>
          <w:tcPr>
            <w:tcW w:w="4876" w:type="dxa"/>
            <w:tcBorders>
              <w:top w:val="nil"/>
              <w:left w:val="nil"/>
              <w:bottom w:val="nil"/>
              <w:right w:val="nil"/>
            </w:tcBorders>
          </w:tcPr>
          <w:p w14:paraId="0A194EA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EC3A83" w14:textId="77777777" w:rsidR="00631BE2" w:rsidRPr="002E3E9C" w:rsidRDefault="00631BE2" w:rsidP="006053EE">
            <w:pPr>
              <w:pStyle w:val="AmColumnHeading"/>
            </w:pPr>
            <w:r w:rsidRPr="002E3E9C">
              <w:t>Ændringsforslag</w:t>
            </w:r>
          </w:p>
        </w:tc>
      </w:tr>
      <w:tr w:rsidR="005A00AF" w:rsidRPr="002E3E9C" w14:paraId="53B15F3F" w14:textId="77777777" w:rsidTr="006053EE">
        <w:trPr>
          <w:jc w:val="center"/>
        </w:trPr>
        <w:tc>
          <w:tcPr>
            <w:tcW w:w="4876" w:type="dxa"/>
            <w:tcBorders>
              <w:top w:val="nil"/>
              <w:left w:val="nil"/>
              <w:bottom w:val="nil"/>
              <w:right w:val="nil"/>
            </w:tcBorders>
          </w:tcPr>
          <w:p w14:paraId="282DA38C" w14:textId="77777777" w:rsidR="00631BE2" w:rsidRPr="002E3E9C" w:rsidRDefault="00631BE2" w:rsidP="006053EE">
            <w:pPr>
              <w:pStyle w:val="Normal6a"/>
            </w:pPr>
          </w:p>
        </w:tc>
        <w:tc>
          <w:tcPr>
            <w:tcW w:w="4876" w:type="dxa"/>
            <w:tcBorders>
              <w:top w:val="nil"/>
              <w:left w:val="nil"/>
              <w:bottom w:val="nil"/>
              <w:right w:val="nil"/>
            </w:tcBorders>
          </w:tcPr>
          <w:p w14:paraId="79E7FBBC" w14:textId="77777777" w:rsidR="00631BE2" w:rsidRPr="002E3E9C" w:rsidRDefault="00631BE2" w:rsidP="006053EE">
            <w:pPr>
              <w:pStyle w:val="Normal6a"/>
            </w:pPr>
            <w:r w:rsidRPr="002E3E9C">
              <w:rPr>
                <w:b/>
                <w:i/>
              </w:rPr>
              <w:t>1b.</w:t>
            </w:r>
            <w:r w:rsidRPr="002E3E9C">
              <w:tab/>
            </w:r>
            <w:r w:rsidRPr="002E3E9C">
              <w:rPr>
                <w:b/>
                <w:i/>
              </w:rPr>
              <w:t xml:space="preserve">anerkender, at de globale sikkerhedstrusler hele tiden ændrer sig, og fremhæver den afgørende rolle, som </w:t>
            </w:r>
            <w:r w:rsidRPr="002E3E9C">
              <w:rPr>
                <w:b/>
                <w:i/>
              </w:rPr>
              <w:lastRenderedPageBreak/>
              <w:t>diplomati og udviklingssamarbejde spiller sammen med den militære indsats for at sikre langsigtet international sikkerhed; understreger, at varig fred ikke kan opnås ved hjælp af militære foranstaltninger alene, men kræver omfattende strategier, der tager fat i de tilgrundliggende årsager til ustabilitet såsom fattigdom, ulighed, mangelfuld forvaltning og klimaforandringer; understreger, at EU's "Global Gateway"-initiativ og andre udviklingsprogrammer bør tilpasses til sikkerhedsmålene og fremme modstandsdygtige samfund ved at fremme inklusiv økonomisk vækst, god forvaltningspraksis og menneskerettigheder;</w:t>
            </w:r>
          </w:p>
        </w:tc>
      </w:tr>
    </w:tbl>
    <w:p w14:paraId="569FC8C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AE672C7" w14:textId="77777777" w:rsidR="00631BE2" w:rsidRPr="002E3E9C" w:rsidRDefault="00631BE2" w:rsidP="00631BE2">
      <w:r w:rsidRPr="002E3E9C">
        <w:rPr>
          <w:rStyle w:val="HideTWBExt"/>
          <w:color w:val="auto"/>
        </w:rPr>
        <w:t>&lt;/Amend&gt;</w:t>
      </w:r>
    </w:p>
    <w:p w14:paraId="10060A2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133</w:t>
      </w:r>
      <w:r w:rsidRPr="002E3E9C">
        <w:rPr>
          <w:rStyle w:val="HideTWBExt"/>
          <w:color w:val="auto"/>
        </w:rPr>
        <w:t>&lt;/NumAm&gt;</w:t>
      </w:r>
    </w:p>
    <w:p w14:paraId="52BFD0BB"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23B784FB" w14:textId="77777777" w:rsidR="00631BE2" w:rsidRPr="002E3E9C" w:rsidRDefault="00631BE2" w:rsidP="00631BE2">
      <w:pPr>
        <w:pStyle w:val="NormalBold"/>
      </w:pPr>
      <w:r w:rsidRPr="002E3E9C">
        <w:rPr>
          <w:rStyle w:val="HideTWBExt"/>
          <w:b w:val="0"/>
          <w:color w:val="auto"/>
        </w:rPr>
        <w:t>&lt;/RepeatBlock-By&gt;</w:t>
      </w:r>
    </w:p>
    <w:p w14:paraId="52754C0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F18C64" w14:textId="77777777" w:rsidR="00631BE2" w:rsidRPr="002E3E9C" w:rsidRDefault="00631BE2" w:rsidP="00631BE2">
      <w:pPr>
        <w:pStyle w:val="NormalBold"/>
      </w:pPr>
      <w:r w:rsidRPr="002E3E9C">
        <w:rPr>
          <w:rStyle w:val="HideTWBExt"/>
          <w:color w:val="auto"/>
        </w:rPr>
        <w:t>&lt;Article&gt;</w:t>
      </w:r>
      <w:r w:rsidRPr="002E3E9C">
        <w:t>Punkt 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9D4ED9" w14:textId="77777777" w:rsidTr="006053EE">
        <w:trPr>
          <w:trHeight w:hRule="exact" w:val="240"/>
          <w:jc w:val="center"/>
        </w:trPr>
        <w:tc>
          <w:tcPr>
            <w:tcW w:w="9752" w:type="dxa"/>
            <w:gridSpan w:val="2"/>
            <w:tcBorders>
              <w:top w:val="nil"/>
              <w:left w:val="nil"/>
              <w:bottom w:val="nil"/>
              <w:right w:val="nil"/>
            </w:tcBorders>
          </w:tcPr>
          <w:p w14:paraId="65A3C3D9" w14:textId="77777777" w:rsidR="00631BE2" w:rsidRPr="002E3E9C" w:rsidRDefault="00631BE2" w:rsidP="006053EE"/>
        </w:tc>
      </w:tr>
      <w:tr w:rsidR="005A00AF" w:rsidRPr="002E3E9C" w14:paraId="7A1AEC29" w14:textId="77777777" w:rsidTr="006053EE">
        <w:trPr>
          <w:trHeight w:val="240"/>
          <w:jc w:val="center"/>
        </w:trPr>
        <w:tc>
          <w:tcPr>
            <w:tcW w:w="4876" w:type="dxa"/>
            <w:tcBorders>
              <w:top w:val="nil"/>
              <w:left w:val="nil"/>
              <w:bottom w:val="nil"/>
              <w:right w:val="nil"/>
            </w:tcBorders>
          </w:tcPr>
          <w:p w14:paraId="6BE6ADB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A2A830" w14:textId="77777777" w:rsidR="00631BE2" w:rsidRPr="002E3E9C" w:rsidRDefault="00631BE2" w:rsidP="006053EE">
            <w:pPr>
              <w:pStyle w:val="AmColumnHeading"/>
            </w:pPr>
            <w:r w:rsidRPr="002E3E9C">
              <w:t>Ændringsforslag</w:t>
            </w:r>
          </w:p>
        </w:tc>
      </w:tr>
      <w:tr w:rsidR="005A00AF" w:rsidRPr="002E3E9C" w14:paraId="5DAD8A37" w14:textId="77777777" w:rsidTr="006053EE">
        <w:trPr>
          <w:jc w:val="center"/>
        </w:trPr>
        <w:tc>
          <w:tcPr>
            <w:tcW w:w="4876" w:type="dxa"/>
            <w:tcBorders>
              <w:top w:val="nil"/>
              <w:left w:val="nil"/>
              <w:bottom w:val="nil"/>
              <w:right w:val="nil"/>
            </w:tcBorders>
          </w:tcPr>
          <w:p w14:paraId="75E2DFF8" w14:textId="77777777" w:rsidR="00631BE2" w:rsidRPr="002E3E9C" w:rsidRDefault="00631BE2" w:rsidP="006053EE">
            <w:pPr>
              <w:pStyle w:val="Normal6a"/>
            </w:pPr>
          </w:p>
        </w:tc>
        <w:tc>
          <w:tcPr>
            <w:tcW w:w="4876" w:type="dxa"/>
            <w:tcBorders>
              <w:top w:val="nil"/>
              <w:left w:val="nil"/>
              <w:bottom w:val="nil"/>
              <w:right w:val="nil"/>
            </w:tcBorders>
          </w:tcPr>
          <w:p w14:paraId="1BB72FB2" w14:textId="77777777" w:rsidR="00631BE2" w:rsidRPr="002E3E9C" w:rsidRDefault="00631BE2" w:rsidP="006053EE">
            <w:pPr>
              <w:pStyle w:val="Normal6a"/>
            </w:pPr>
            <w:r w:rsidRPr="002E3E9C">
              <w:rPr>
                <w:b/>
                <w:i/>
              </w:rPr>
              <w:t>1b.</w:t>
            </w:r>
            <w:r w:rsidRPr="002E3E9C">
              <w:tab/>
            </w:r>
            <w:r w:rsidRPr="002E3E9C">
              <w:rPr>
                <w:b/>
                <w:i/>
              </w:rPr>
              <w:t>anerkender, at Ruslands uberettigede militære aggression mod Ukraine har afsløret de mange lag af korruption og ineffektivitet inden for de russiske væbnede styrker kombineret med et vidtrækkende sanktionsregime, der plager Ruslands økonomiske udsigter; mener, at disse faktorer sandsynligvis vil føre til, at Kreml øger sine forsvarsudgifter i et forsøg på at genopbygge sine væbnede styrker og holde trit med NATO-landenes forsvarsudgifter, hvilket tvinger Kreml til i endnu højere grad at bruge rivaliserende stater som Folkerepublikken Kina, Iran og Nordkorea til sine politiske, finansielle og operationelle mål;</w:t>
            </w:r>
          </w:p>
        </w:tc>
      </w:tr>
    </w:tbl>
    <w:p w14:paraId="659C55E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98EE77" w14:textId="77777777" w:rsidR="00631BE2" w:rsidRPr="002E3E9C" w:rsidRDefault="00631BE2" w:rsidP="00631BE2">
      <w:r w:rsidRPr="002E3E9C">
        <w:rPr>
          <w:rStyle w:val="HideTWBExt"/>
          <w:color w:val="auto"/>
        </w:rPr>
        <w:lastRenderedPageBreak/>
        <w:t>&lt;/Amend&gt;</w:t>
      </w:r>
    </w:p>
    <w:p w14:paraId="5336BA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134</w:t>
      </w:r>
      <w:r w:rsidRPr="002E3E9C">
        <w:rPr>
          <w:rStyle w:val="HideTWBExt"/>
          <w:color w:val="auto"/>
        </w:rPr>
        <w:t>&lt;/NumAm&gt;</w:t>
      </w:r>
    </w:p>
    <w:p w14:paraId="75A30542"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A0DB376" w14:textId="77777777" w:rsidR="00631BE2" w:rsidRPr="002E3E9C" w:rsidRDefault="00631BE2" w:rsidP="00631BE2">
      <w:pPr>
        <w:pStyle w:val="NormalBold"/>
      </w:pPr>
      <w:r w:rsidRPr="002E3E9C">
        <w:rPr>
          <w:rStyle w:val="HideTWBExt"/>
          <w:b w:val="0"/>
          <w:color w:val="auto"/>
        </w:rPr>
        <w:t>&lt;/RepeatBlock-By&gt;</w:t>
      </w:r>
    </w:p>
    <w:p w14:paraId="4AAA5A5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594082" w14:textId="77777777" w:rsidR="00631BE2" w:rsidRPr="002E3E9C" w:rsidRDefault="00631BE2" w:rsidP="00631BE2">
      <w:pPr>
        <w:pStyle w:val="NormalBold"/>
      </w:pPr>
      <w:r w:rsidRPr="002E3E9C">
        <w:rPr>
          <w:rStyle w:val="HideTWBExt"/>
          <w:color w:val="auto"/>
        </w:rPr>
        <w:t>&lt;Article&gt;</w:t>
      </w:r>
      <w:r w:rsidRPr="002E3E9C">
        <w:t>Overskrift afsnit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B761C4" w14:textId="77777777" w:rsidTr="006053EE">
        <w:trPr>
          <w:trHeight w:hRule="exact" w:val="240"/>
          <w:jc w:val="center"/>
        </w:trPr>
        <w:tc>
          <w:tcPr>
            <w:tcW w:w="9752" w:type="dxa"/>
            <w:gridSpan w:val="2"/>
            <w:tcBorders>
              <w:top w:val="nil"/>
              <w:left w:val="nil"/>
              <w:bottom w:val="nil"/>
              <w:right w:val="nil"/>
            </w:tcBorders>
          </w:tcPr>
          <w:p w14:paraId="6F0C80D5" w14:textId="77777777" w:rsidR="00631BE2" w:rsidRPr="002E3E9C" w:rsidRDefault="00631BE2" w:rsidP="006053EE"/>
        </w:tc>
      </w:tr>
      <w:tr w:rsidR="005A00AF" w:rsidRPr="002E3E9C" w14:paraId="1E90B2F3" w14:textId="77777777" w:rsidTr="006053EE">
        <w:trPr>
          <w:trHeight w:val="240"/>
          <w:jc w:val="center"/>
        </w:trPr>
        <w:tc>
          <w:tcPr>
            <w:tcW w:w="4876" w:type="dxa"/>
            <w:tcBorders>
              <w:top w:val="nil"/>
              <w:left w:val="nil"/>
              <w:bottom w:val="nil"/>
              <w:right w:val="nil"/>
            </w:tcBorders>
          </w:tcPr>
          <w:p w14:paraId="0F2E75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67D630" w14:textId="77777777" w:rsidR="00631BE2" w:rsidRPr="002E3E9C" w:rsidRDefault="00631BE2" w:rsidP="006053EE">
            <w:pPr>
              <w:pStyle w:val="AmColumnHeading"/>
            </w:pPr>
            <w:r w:rsidRPr="002E3E9C">
              <w:t>Ændringsforslag</w:t>
            </w:r>
          </w:p>
        </w:tc>
      </w:tr>
      <w:tr w:rsidR="005A00AF" w:rsidRPr="002E3E9C" w14:paraId="6EF0458F" w14:textId="77777777" w:rsidTr="006053EE">
        <w:trPr>
          <w:jc w:val="center"/>
        </w:trPr>
        <w:tc>
          <w:tcPr>
            <w:tcW w:w="4876" w:type="dxa"/>
            <w:tcBorders>
              <w:top w:val="nil"/>
              <w:left w:val="nil"/>
              <w:bottom w:val="nil"/>
              <w:right w:val="nil"/>
            </w:tcBorders>
          </w:tcPr>
          <w:p w14:paraId="302DE101" w14:textId="77777777" w:rsidR="00631BE2" w:rsidRPr="002E3E9C" w:rsidRDefault="00631BE2" w:rsidP="006053EE">
            <w:pPr>
              <w:pStyle w:val="Normal6a"/>
            </w:pPr>
            <w:r w:rsidRPr="002E3E9C">
              <w:t xml:space="preserve">EU's reaktion: en ny æra for europæisk </w:t>
            </w:r>
            <w:r w:rsidRPr="002E3E9C">
              <w:rPr>
                <w:b/>
                <w:i/>
              </w:rPr>
              <w:t>sikkerhed og forsvar</w:t>
            </w:r>
          </w:p>
        </w:tc>
        <w:tc>
          <w:tcPr>
            <w:tcW w:w="4876" w:type="dxa"/>
            <w:tcBorders>
              <w:top w:val="nil"/>
              <w:left w:val="nil"/>
              <w:bottom w:val="nil"/>
              <w:right w:val="nil"/>
            </w:tcBorders>
          </w:tcPr>
          <w:p w14:paraId="6B1DBD33" w14:textId="77777777" w:rsidR="00631BE2" w:rsidRPr="002E3E9C" w:rsidRDefault="00631BE2" w:rsidP="006053EE">
            <w:pPr>
              <w:pStyle w:val="Normal6a"/>
            </w:pPr>
            <w:r w:rsidRPr="002E3E9C">
              <w:t xml:space="preserve">EU's reaktion: en ny ære for europæisk </w:t>
            </w:r>
            <w:r w:rsidRPr="002E3E9C">
              <w:rPr>
                <w:b/>
                <w:i/>
              </w:rPr>
              <w:t>diplomati</w:t>
            </w:r>
          </w:p>
        </w:tc>
      </w:tr>
    </w:tbl>
    <w:p w14:paraId="12A97ED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744D70" w14:textId="77777777" w:rsidR="00631BE2" w:rsidRPr="002E3E9C" w:rsidRDefault="00631BE2" w:rsidP="00631BE2">
      <w:r w:rsidRPr="002E3E9C">
        <w:rPr>
          <w:rStyle w:val="HideTWBExt"/>
          <w:color w:val="auto"/>
        </w:rPr>
        <w:t>&lt;/Amend&gt;</w:t>
      </w:r>
    </w:p>
    <w:p w14:paraId="10D65FF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135</w:t>
      </w:r>
      <w:r w:rsidRPr="002E3E9C">
        <w:rPr>
          <w:rStyle w:val="HideTWBExt"/>
          <w:color w:val="auto"/>
        </w:rPr>
        <w:t>&lt;/NumAm&gt;</w:t>
      </w:r>
    </w:p>
    <w:p w14:paraId="0B2C7062"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2E0176C" w14:textId="77777777" w:rsidR="00631BE2" w:rsidRPr="002E3E9C" w:rsidRDefault="00631BE2" w:rsidP="00631BE2">
      <w:pPr>
        <w:pStyle w:val="NormalBold"/>
      </w:pPr>
      <w:r w:rsidRPr="002E3E9C">
        <w:rPr>
          <w:rStyle w:val="HideTWBExt"/>
          <w:b w:val="0"/>
          <w:color w:val="auto"/>
        </w:rPr>
        <w:t>&lt;/RepeatBlock-By&gt;</w:t>
      </w:r>
    </w:p>
    <w:p w14:paraId="29EF70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1B9493C"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E1B96E" w14:textId="77777777" w:rsidTr="006053EE">
        <w:trPr>
          <w:trHeight w:hRule="exact" w:val="240"/>
          <w:jc w:val="center"/>
        </w:trPr>
        <w:tc>
          <w:tcPr>
            <w:tcW w:w="9752" w:type="dxa"/>
            <w:gridSpan w:val="2"/>
            <w:tcBorders>
              <w:top w:val="nil"/>
              <w:left w:val="nil"/>
              <w:bottom w:val="nil"/>
              <w:right w:val="nil"/>
            </w:tcBorders>
          </w:tcPr>
          <w:p w14:paraId="1C3B66C1" w14:textId="77777777" w:rsidR="00631BE2" w:rsidRPr="002E3E9C" w:rsidRDefault="00631BE2" w:rsidP="006053EE"/>
        </w:tc>
      </w:tr>
      <w:tr w:rsidR="005A00AF" w:rsidRPr="002E3E9C" w14:paraId="3BC21796" w14:textId="77777777" w:rsidTr="006053EE">
        <w:trPr>
          <w:trHeight w:val="240"/>
          <w:jc w:val="center"/>
        </w:trPr>
        <w:tc>
          <w:tcPr>
            <w:tcW w:w="4876" w:type="dxa"/>
            <w:tcBorders>
              <w:top w:val="nil"/>
              <w:left w:val="nil"/>
              <w:bottom w:val="nil"/>
              <w:right w:val="nil"/>
            </w:tcBorders>
          </w:tcPr>
          <w:p w14:paraId="479377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4CAE27" w14:textId="77777777" w:rsidR="00631BE2" w:rsidRPr="002E3E9C" w:rsidRDefault="00631BE2" w:rsidP="006053EE">
            <w:pPr>
              <w:pStyle w:val="AmColumnHeading"/>
            </w:pPr>
            <w:r w:rsidRPr="002E3E9C">
              <w:t>Ændringsforslag</w:t>
            </w:r>
          </w:p>
        </w:tc>
      </w:tr>
      <w:tr w:rsidR="005A00AF" w:rsidRPr="002E3E9C" w14:paraId="5AB6182D" w14:textId="77777777" w:rsidTr="006053EE">
        <w:trPr>
          <w:jc w:val="center"/>
        </w:trPr>
        <w:tc>
          <w:tcPr>
            <w:tcW w:w="4876" w:type="dxa"/>
            <w:tcBorders>
              <w:top w:val="nil"/>
              <w:left w:val="nil"/>
              <w:bottom w:val="nil"/>
              <w:right w:val="nil"/>
            </w:tcBorders>
          </w:tcPr>
          <w:p w14:paraId="200FB46E"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w:t>
            </w:r>
            <w:r w:rsidRPr="002E3E9C">
              <w:rPr>
                <w:b/>
                <w:i/>
              </w:rPr>
              <w:t>dets sikkerhed</w:t>
            </w:r>
            <w:r w:rsidRPr="002E3E9C">
              <w:t xml:space="preserve">, og med henblik herpå engagerer sig i nye politikker og tiltag, der sætter EU og dets medlemsstater i stand til kollektivt og konsekvent at styrke deres </w:t>
            </w:r>
            <w:r w:rsidRPr="002E3E9C">
              <w:rPr>
                <w:b/>
                <w:i/>
              </w:rPr>
              <w:t>forsvar i Europa</w:t>
            </w:r>
            <w:r w:rsidRPr="002E3E9C">
              <w:t xml:space="preserve"> og </w:t>
            </w:r>
            <w:r w:rsidRPr="002E3E9C">
              <w:rPr>
                <w:b/>
                <w:i/>
              </w:rPr>
              <w:t>deres evne til at handle på globalt plan</w:t>
            </w:r>
            <w:r w:rsidRPr="002E3E9C">
              <w:t>;</w:t>
            </w:r>
          </w:p>
        </w:tc>
        <w:tc>
          <w:tcPr>
            <w:tcW w:w="4876" w:type="dxa"/>
            <w:tcBorders>
              <w:top w:val="nil"/>
              <w:left w:val="nil"/>
              <w:bottom w:val="nil"/>
              <w:right w:val="nil"/>
            </w:tcBorders>
          </w:tcPr>
          <w:p w14:paraId="158998C2"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w:t>
            </w:r>
            <w:r w:rsidRPr="002E3E9C">
              <w:rPr>
                <w:b/>
                <w:i/>
              </w:rPr>
              <w:t>freden</w:t>
            </w:r>
            <w:r w:rsidRPr="002E3E9C">
              <w:t xml:space="preserve">, og med henblik herpå engagerer sig i nye politikker og tiltag, der sætter </w:t>
            </w:r>
            <w:r w:rsidRPr="002E3E9C">
              <w:rPr>
                <w:b/>
                <w:i/>
              </w:rPr>
              <w:t xml:space="preserve">en ny retning for EU væk fra skadelig og ukonstruktiv militarisme, og som i stedet sætter </w:t>
            </w:r>
            <w:r w:rsidRPr="002E3E9C">
              <w:t xml:space="preserve">EU og dets medlemsstater i stand til kollektivt og konsekvent at styrke deres </w:t>
            </w:r>
            <w:r w:rsidRPr="002E3E9C">
              <w:rPr>
                <w:b/>
                <w:i/>
              </w:rPr>
              <w:t>engagement i multilateralisme</w:t>
            </w:r>
            <w:r w:rsidRPr="002E3E9C">
              <w:t xml:space="preserve"> og </w:t>
            </w:r>
            <w:r w:rsidRPr="002E3E9C">
              <w:rPr>
                <w:b/>
                <w:i/>
              </w:rPr>
              <w:t>diplomati</w:t>
            </w:r>
            <w:r w:rsidRPr="002E3E9C">
              <w:t>;</w:t>
            </w:r>
          </w:p>
        </w:tc>
      </w:tr>
    </w:tbl>
    <w:p w14:paraId="16CA5E0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C86DB2F" w14:textId="77777777" w:rsidR="00631BE2" w:rsidRPr="002E3E9C" w:rsidRDefault="00631BE2" w:rsidP="00631BE2">
      <w:r w:rsidRPr="002E3E9C">
        <w:rPr>
          <w:rStyle w:val="HideTWBExt"/>
          <w:color w:val="auto"/>
        </w:rPr>
        <w:t>&lt;/Amend&gt;</w:t>
      </w:r>
    </w:p>
    <w:p w14:paraId="1DD1DA7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136</w:t>
      </w:r>
      <w:r w:rsidRPr="002E3E9C">
        <w:rPr>
          <w:rStyle w:val="HideTWBExt"/>
          <w:color w:val="auto"/>
        </w:rPr>
        <w:t>&lt;/NumAm&gt;</w:t>
      </w:r>
    </w:p>
    <w:p w14:paraId="16B6558E"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6BFCF203" w14:textId="77777777" w:rsidR="00631BE2" w:rsidRPr="002E3E9C" w:rsidRDefault="00631BE2" w:rsidP="00631BE2">
      <w:pPr>
        <w:pStyle w:val="NormalBold"/>
      </w:pPr>
      <w:r w:rsidRPr="002E3E9C">
        <w:rPr>
          <w:rStyle w:val="HideTWBExt"/>
          <w:b w:val="0"/>
          <w:color w:val="auto"/>
        </w:rPr>
        <w:t>&lt;/RepeatBlock-By&gt;</w:t>
      </w:r>
    </w:p>
    <w:p w14:paraId="61DD5D9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5C577B"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AB50C5" w14:textId="77777777" w:rsidTr="006053EE">
        <w:trPr>
          <w:trHeight w:hRule="exact" w:val="240"/>
          <w:jc w:val="center"/>
        </w:trPr>
        <w:tc>
          <w:tcPr>
            <w:tcW w:w="9752" w:type="dxa"/>
            <w:gridSpan w:val="2"/>
            <w:tcBorders>
              <w:top w:val="nil"/>
              <w:left w:val="nil"/>
              <w:bottom w:val="nil"/>
              <w:right w:val="nil"/>
            </w:tcBorders>
          </w:tcPr>
          <w:p w14:paraId="6594B331" w14:textId="77777777" w:rsidR="00631BE2" w:rsidRPr="002E3E9C" w:rsidRDefault="00631BE2" w:rsidP="006053EE"/>
        </w:tc>
      </w:tr>
      <w:tr w:rsidR="005A00AF" w:rsidRPr="002E3E9C" w14:paraId="06EE5819" w14:textId="77777777" w:rsidTr="006053EE">
        <w:trPr>
          <w:trHeight w:val="240"/>
          <w:jc w:val="center"/>
        </w:trPr>
        <w:tc>
          <w:tcPr>
            <w:tcW w:w="4876" w:type="dxa"/>
            <w:tcBorders>
              <w:top w:val="nil"/>
              <w:left w:val="nil"/>
              <w:bottom w:val="nil"/>
              <w:right w:val="nil"/>
            </w:tcBorders>
          </w:tcPr>
          <w:p w14:paraId="0B4653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024A6F" w14:textId="77777777" w:rsidR="00631BE2" w:rsidRPr="002E3E9C" w:rsidRDefault="00631BE2" w:rsidP="006053EE">
            <w:pPr>
              <w:pStyle w:val="AmColumnHeading"/>
            </w:pPr>
            <w:r w:rsidRPr="002E3E9C">
              <w:t>Ændringsforslag</w:t>
            </w:r>
          </w:p>
        </w:tc>
      </w:tr>
      <w:tr w:rsidR="005A00AF" w:rsidRPr="002E3E9C" w14:paraId="3BDE8200" w14:textId="77777777" w:rsidTr="006053EE">
        <w:trPr>
          <w:jc w:val="center"/>
        </w:trPr>
        <w:tc>
          <w:tcPr>
            <w:tcW w:w="4876" w:type="dxa"/>
            <w:tcBorders>
              <w:top w:val="nil"/>
              <w:left w:val="nil"/>
              <w:bottom w:val="nil"/>
              <w:right w:val="nil"/>
            </w:tcBorders>
          </w:tcPr>
          <w:p w14:paraId="00B66D69" w14:textId="77777777" w:rsidR="00631BE2" w:rsidRPr="002E3E9C" w:rsidRDefault="00631BE2" w:rsidP="006053EE">
            <w:pPr>
              <w:pStyle w:val="Normal6a"/>
            </w:pPr>
            <w:r w:rsidRPr="002E3E9C">
              <w:t>2.</w:t>
            </w:r>
            <w:r w:rsidRPr="002E3E9C">
              <w:tab/>
            </w:r>
            <w:r w:rsidRPr="002E3E9C">
              <w:rPr>
                <w:b/>
                <w:i/>
              </w:rPr>
              <w:t xml:space="preserve">understreger det absolutte behov </w:t>
            </w:r>
            <w:r w:rsidRPr="002E3E9C">
              <w:rPr>
                <w:b/>
                <w:i/>
              </w:rPr>
              <w:lastRenderedPageBreak/>
              <w:t>for</w:t>
            </w:r>
            <w:r w:rsidRPr="002E3E9C">
              <w:t xml:space="preserve">, at </w:t>
            </w:r>
            <w:r w:rsidRPr="002E3E9C">
              <w:rPr>
                <w:b/>
                <w:i/>
              </w:rPr>
              <w:t>EU</w:t>
            </w:r>
            <w:r w:rsidRPr="002E3E9C">
              <w:t xml:space="preserve"> </w:t>
            </w:r>
            <w:r w:rsidRPr="002E3E9C">
              <w:rPr>
                <w:b/>
                <w:i/>
              </w:rPr>
              <w:t>tackler</w:t>
            </w:r>
            <w:r w:rsidRPr="002E3E9C">
              <w:t xml:space="preserve"> de udfordringer, der er forbundet med de mange og konstant skiftende trusler </w:t>
            </w:r>
            <w:r w:rsidRPr="002E3E9C">
              <w:rPr>
                <w:b/>
                <w:i/>
              </w:rPr>
              <w:t>mod</w:t>
            </w:r>
            <w:r w:rsidRPr="002E3E9C">
              <w:t xml:space="preserve"> dets </w:t>
            </w:r>
            <w:r w:rsidRPr="002E3E9C">
              <w:rPr>
                <w:b/>
                <w:i/>
              </w:rPr>
              <w:t>sikkerhed</w:t>
            </w:r>
            <w:r w:rsidRPr="002E3E9C">
              <w:t xml:space="preserve">, og med henblik herpå </w:t>
            </w:r>
            <w:r w:rsidRPr="002E3E9C">
              <w:rPr>
                <w:b/>
                <w:i/>
              </w:rPr>
              <w:t>engagerer</w:t>
            </w:r>
            <w:r w:rsidRPr="002E3E9C">
              <w:t xml:space="preserve"> sig i nye </w:t>
            </w:r>
            <w:r w:rsidRPr="002E3E9C">
              <w:rPr>
                <w:b/>
                <w:i/>
              </w:rPr>
              <w:t>politikker</w:t>
            </w:r>
            <w:r w:rsidRPr="002E3E9C">
              <w:t xml:space="preserve"> og </w:t>
            </w:r>
            <w:r w:rsidRPr="002E3E9C">
              <w:rPr>
                <w:b/>
                <w:i/>
              </w:rPr>
              <w:t>tiltag, der sætter EU og dets medlemsstater i stand til kollektivt og</w:t>
            </w:r>
            <w:r w:rsidRPr="002E3E9C">
              <w:t xml:space="preserve"> konsekvent at styrke </w:t>
            </w:r>
            <w:r w:rsidRPr="002E3E9C">
              <w:rPr>
                <w:b/>
                <w:i/>
              </w:rPr>
              <w:t>deres forsvar</w:t>
            </w:r>
            <w:r w:rsidRPr="002E3E9C">
              <w:t xml:space="preserve"> i Europa og </w:t>
            </w:r>
            <w:r w:rsidRPr="002E3E9C">
              <w:rPr>
                <w:b/>
                <w:i/>
              </w:rPr>
              <w:t>deres</w:t>
            </w:r>
            <w:r w:rsidRPr="002E3E9C">
              <w:t xml:space="preserve"> evne til at handle på globalt plan;</w:t>
            </w:r>
          </w:p>
        </w:tc>
        <w:tc>
          <w:tcPr>
            <w:tcW w:w="4876" w:type="dxa"/>
            <w:tcBorders>
              <w:top w:val="nil"/>
              <w:left w:val="nil"/>
              <w:bottom w:val="nil"/>
              <w:right w:val="nil"/>
            </w:tcBorders>
          </w:tcPr>
          <w:p w14:paraId="718FFCB4" w14:textId="77777777" w:rsidR="00631BE2" w:rsidRPr="002E3E9C" w:rsidRDefault="00631BE2" w:rsidP="006053EE">
            <w:pPr>
              <w:pStyle w:val="Normal6a"/>
            </w:pPr>
            <w:r w:rsidRPr="002E3E9C">
              <w:lastRenderedPageBreak/>
              <w:t>2.</w:t>
            </w:r>
            <w:r w:rsidRPr="002E3E9C">
              <w:tab/>
            </w:r>
            <w:r w:rsidRPr="002E3E9C">
              <w:rPr>
                <w:b/>
                <w:i/>
              </w:rPr>
              <w:t>bemærker</w:t>
            </w:r>
            <w:r w:rsidRPr="002E3E9C">
              <w:t xml:space="preserve">, at </w:t>
            </w:r>
            <w:r w:rsidRPr="002E3E9C">
              <w:rPr>
                <w:b/>
                <w:i/>
              </w:rPr>
              <w:t>Europa</w:t>
            </w:r>
            <w:r w:rsidRPr="002E3E9C">
              <w:t xml:space="preserve"> </w:t>
            </w:r>
            <w:r w:rsidRPr="002E3E9C">
              <w:rPr>
                <w:b/>
                <w:i/>
              </w:rPr>
              <w:t xml:space="preserve">ikke alene </w:t>
            </w:r>
            <w:r w:rsidRPr="002E3E9C">
              <w:rPr>
                <w:b/>
                <w:i/>
              </w:rPr>
              <w:lastRenderedPageBreak/>
              <w:t>kan tackle</w:t>
            </w:r>
            <w:r w:rsidRPr="002E3E9C">
              <w:t xml:space="preserve"> de udfordringer, der er forbundet med de mange og konstant skiftende trusler </w:t>
            </w:r>
            <w:r w:rsidRPr="002E3E9C">
              <w:rPr>
                <w:b/>
                <w:i/>
              </w:rPr>
              <w:t xml:space="preserve">ved </w:t>
            </w:r>
            <w:r w:rsidRPr="002E3E9C">
              <w:t xml:space="preserve">dets </w:t>
            </w:r>
            <w:r w:rsidRPr="002E3E9C">
              <w:rPr>
                <w:b/>
                <w:i/>
              </w:rPr>
              <w:t>grænser</w:t>
            </w:r>
            <w:r w:rsidRPr="002E3E9C">
              <w:t xml:space="preserve">, og med henblik herpå </w:t>
            </w:r>
            <w:r w:rsidRPr="002E3E9C">
              <w:rPr>
                <w:b/>
                <w:i/>
              </w:rPr>
              <w:t>er nødt til at engagere</w:t>
            </w:r>
            <w:r w:rsidRPr="002E3E9C">
              <w:t xml:space="preserve"> sig i nye </w:t>
            </w:r>
            <w:r w:rsidRPr="002E3E9C">
              <w:rPr>
                <w:b/>
                <w:i/>
              </w:rPr>
              <w:t xml:space="preserve">partnerskaber </w:t>
            </w:r>
            <w:r w:rsidRPr="002E3E9C">
              <w:t xml:space="preserve">og </w:t>
            </w:r>
            <w:r w:rsidRPr="002E3E9C">
              <w:rPr>
                <w:b/>
                <w:i/>
              </w:rPr>
              <w:t>puste nyt liv i eksisterende partnerskaber</w:t>
            </w:r>
            <w:r w:rsidRPr="002E3E9C">
              <w:t xml:space="preserve"> </w:t>
            </w:r>
            <w:r w:rsidRPr="002E3E9C">
              <w:rPr>
                <w:b/>
                <w:i/>
              </w:rPr>
              <w:t xml:space="preserve">med henblik på </w:t>
            </w:r>
            <w:r w:rsidRPr="002E3E9C">
              <w:t xml:space="preserve">konsekvent at styrke </w:t>
            </w:r>
            <w:r w:rsidRPr="002E3E9C">
              <w:rPr>
                <w:b/>
                <w:i/>
              </w:rPr>
              <w:t>sikkerheden og forsvaret</w:t>
            </w:r>
            <w:r w:rsidRPr="002E3E9C">
              <w:t xml:space="preserve"> i Europa og </w:t>
            </w:r>
            <w:r w:rsidRPr="002E3E9C">
              <w:rPr>
                <w:b/>
                <w:i/>
              </w:rPr>
              <w:t>dets nabolande og</w:t>
            </w:r>
            <w:r w:rsidRPr="002E3E9C">
              <w:t xml:space="preserve"> </w:t>
            </w:r>
            <w:r w:rsidRPr="002E3E9C">
              <w:rPr>
                <w:b/>
                <w:i/>
              </w:rPr>
              <w:t>dermed øge sin</w:t>
            </w:r>
            <w:r w:rsidRPr="002E3E9C">
              <w:t xml:space="preserve"> evne til at handle på globalt plan;</w:t>
            </w:r>
          </w:p>
        </w:tc>
      </w:tr>
    </w:tbl>
    <w:p w14:paraId="622DFBB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1E5A6C" w14:textId="77777777" w:rsidR="00631BE2" w:rsidRPr="002E3E9C" w:rsidRDefault="00631BE2" w:rsidP="00631BE2">
      <w:r w:rsidRPr="002E3E9C">
        <w:rPr>
          <w:rStyle w:val="HideTWBExt"/>
          <w:color w:val="auto"/>
        </w:rPr>
        <w:t>&lt;/Amend&gt;</w:t>
      </w:r>
    </w:p>
    <w:p w14:paraId="2945401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137</w:t>
      </w:r>
      <w:r w:rsidRPr="002E3E9C">
        <w:rPr>
          <w:rStyle w:val="HideTWBExt"/>
          <w:color w:val="auto"/>
        </w:rPr>
        <w:t>&lt;/NumAm&gt;</w:t>
      </w:r>
    </w:p>
    <w:p w14:paraId="60B989FA"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48EF15CF" w14:textId="77777777" w:rsidR="00631BE2" w:rsidRPr="002E3E9C" w:rsidRDefault="00631BE2" w:rsidP="00631BE2">
      <w:pPr>
        <w:pStyle w:val="NormalBold"/>
      </w:pPr>
      <w:r w:rsidRPr="002E3E9C">
        <w:rPr>
          <w:rStyle w:val="HideTWBExt"/>
          <w:b w:val="0"/>
          <w:color w:val="auto"/>
        </w:rPr>
        <w:t>&lt;/RepeatBlock-By&gt;</w:t>
      </w:r>
    </w:p>
    <w:p w14:paraId="172485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F2E2758"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1DAB8F" w14:textId="77777777" w:rsidTr="006053EE">
        <w:trPr>
          <w:trHeight w:hRule="exact" w:val="240"/>
          <w:jc w:val="center"/>
        </w:trPr>
        <w:tc>
          <w:tcPr>
            <w:tcW w:w="9752" w:type="dxa"/>
            <w:gridSpan w:val="2"/>
            <w:tcBorders>
              <w:top w:val="nil"/>
              <w:left w:val="nil"/>
              <w:bottom w:val="nil"/>
              <w:right w:val="nil"/>
            </w:tcBorders>
          </w:tcPr>
          <w:p w14:paraId="58A8504E" w14:textId="77777777" w:rsidR="00631BE2" w:rsidRPr="002E3E9C" w:rsidRDefault="00631BE2" w:rsidP="006053EE"/>
        </w:tc>
      </w:tr>
      <w:tr w:rsidR="005A00AF" w:rsidRPr="002E3E9C" w14:paraId="1F741586" w14:textId="77777777" w:rsidTr="006053EE">
        <w:trPr>
          <w:trHeight w:val="240"/>
          <w:jc w:val="center"/>
        </w:trPr>
        <w:tc>
          <w:tcPr>
            <w:tcW w:w="4876" w:type="dxa"/>
            <w:tcBorders>
              <w:top w:val="nil"/>
              <w:left w:val="nil"/>
              <w:bottom w:val="nil"/>
              <w:right w:val="nil"/>
            </w:tcBorders>
          </w:tcPr>
          <w:p w14:paraId="294B64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C48C9D7" w14:textId="77777777" w:rsidR="00631BE2" w:rsidRPr="002E3E9C" w:rsidRDefault="00631BE2" w:rsidP="006053EE">
            <w:pPr>
              <w:pStyle w:val="AmColumnHeading"/>
            </w:pPr>
            <w:r w:rsidRPr="002E3E9C">
              <w:t>Ændringsforslag</w:t>
            </w:r>
          </w:p>
        </w:tc>
      </w:tr>
      <w:tr w:rsidR="005A00AF" w:rsidRPr="002E3E9C" w14:paraId="282ACA7A" w14:textId="77777777" w:rsidTr="006053EE">
        <w:trPr>
          <w:jc w:val="center"/>
        </w:trPr>
        <w:tc>
          <w:tcPr>
            <w:tcW w:w="4876" w:type="dxa"/>
            <w:tcBorders>
              <w:top w:val="nil"/>
              <w:left w:val="nil"/>
              <w:bottom w:val="nil"/>
              <w:right w:val="nil"/>
            </w:tcBorders>
          </w:tcPr>
          <w:p w14:paraId="436A760B" w14:textId="77777777" w:rsidR="00631BE2" w:rsidRPr="002E3E9C" w:rsidRDefault="00631BE2" w:rsidP="006053EE">
            <w:pPr>
              <w:pStyle w:val="Normal6a"/>
            </w:pPr>
            <w:r w:rsidRPr="002E3E9C">
              <w:t>2.</w:t>
            </w:r>
            <w:r w:rsidRPr="002E3E9C">
              <w:tab/>
              <w:t xml:space="preserve">understreger det absolutte behov for, at </w:t>
            </w:r>
            <w:r w:rsidRPr="002E3E9C">
              <w:rPr>
                <w:b/>
                <w:i/>
              </w:rPr>
              <w:t>EU</w:t>
            </w:r>
            <w:r w:rsidRPr="002E3E9C">
              <w:t xml:space="preserve"> tackler de udfordringer, der er forbundet med de mange og konstant skiftende trusler mod dets sikkerhed, og med henblik herpå engagerer sig i nye politikker og tiltag, der sætter EU og dets medlemsstater i stand til </w:t>
            </w:r>
            <w:r w:rsidRPr="002E3E9C">
              <w:rPr>
                <w:b/>
                <w:i/>
              </w:rPr>
              <w:t xml:space="preserve">kollektivt og konsekvent </w:t>
            </w:r>
            <w:r w:rsidRPr="002E3E9C">
              <w:t xml:space="preserve">at styrke deres </w:t>
            </w:r>
            <w:r w:rsidRPr="002E3E9C">
              <w:rPr>
                <w:b/>
                <w:i/>
              </w:rPr>
              <w:t>forsvar</w:t>
            </w:r>
            <w:r w:rsidRPr="002E3E9C">
              <w:t xml:space="preserve"> i Europa og deres evne til at handle på globalt plan;</w:t>
            </w:r>
          </w:p>
        </w:tc>
        <w:tc>
          <w:tcPr>
            <w:tcW w:w="4876" w:type="dxa"/>
            <w:tcBorders>
              <w:top w:val="nil"/>
              <w:left w:val="nil"/>
              <w:bottom w:val="nil"/>
              <w:right w:val="nil"/>
            </w:tcBorders>
          </w:tcPr>
          <w:p w14:paraId="663F5EF5" w14:textId="77777777" w:rsidR="00631BE2" w:rsidRPr="002E3E9C" w:rsidRDefault="00631BE2" w:rsidP="006053EE">
            <w:pPr>
              <w:pStyle w:val="Normal6a"/>
            </w:pPr>
            <w:r w:rsidRPr="002E3E9C">
              <w:t>2.</w:t>
            </w:r>
            <w:r w:rsidRPr="002E3E9C">
              <w:tab/>
              <w:t xml:space="preserve">understreger det absolutte behov for, at </w:t>
            </w:r>
            <w:r w:rsidRPr="002E3E9C">
              <w:rPr>
                <w:b/>
                <w:i/>
              </w:rPr>
              <w:t>medlemsstaterne</w:t>
            </w:r>
            <w:r w:rsidRPr="002E3E9C">
              <w:t xml:space="preserve"> tackler de udfordringer, der er forbundet med de mange og konstant skiftende trusler mod dets sikkerhed, og med henblik herpå engagerer sig i nye politikker og tiltag, der sætter EU og dets medlemsstater i stand til at styrke deres </w:t>
            </w:r>
            <w:r w:rsidRPr="002E3E9C">
              <w:rPr>
                <w:b/>
                <w:i/>
              </w:rPr>
              <w:t>forsvarssamarbejde</w:t>
            </w:r>
            <w:r w:rsidRPr="002E3E9C">
              <w:t xml:space="preserve"> i Europa og deres evne til at handle på globalt plan;</w:t>
            </w:r>
          </w:p>
        </w:tc>
      </w:tr>
    </w:tbl>
    <w:p w14:paraId="0CA66C4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93F3D2" w14:textId="77777777" w:rsidR="00631BE2" w:rsidRPr="002E3E9C" w:rsidRDefault="00631BE2" w:rsidP="00631BE2">
      <w:r w:rsidRPr="002E3E9C">
        <w:rPr>
          <w:rStyle w:val="HideTWBExt"/>
          <w:color w:val="auto"/>
        </w:rPr>
        <w:t>&lt;/Amend&gt;</w:t>
      </w:r>
    </w:p>
    <w:p w14:paraId="0550F8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138</w:t>
      </w:r>
      <w:r w:rsidRPr="002E3E9C">
        <w:rPr>
          <w:rStyle w:val="HideTWBExt"/>
          <w:color w:val="auto"/>
        </w:rPr>
        <w:t>&lt;/NumAm&gt;</w:t>
      </w:r>
    </w:p>
    <w:p w14:paraId="0E591E37"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0BE8D8CF" w14:textId="77777777" w:rsidR="00631BE2" w:rsidRPr="002E3E9C" w:rsidRDefault="00631BE2" w:rsidP="00631BE2">
      <w:pPr>
        <w:pStyle w:val="NormalBold"/>
      </w:pPr>
      <w:r w:rsidRPr="002E3E9C">
        <w:rPr>
          <w:rStyle w:val="HideTWBExt"/>
          <w:b w:val="0"/>
          <w:color w:val="auto"/>
        </w:rPr>
        <w:t>&lt;/RepeatBlock-By&gt;</w:t>
      </w:r>
    </w:p>
    <w:p w14:paraId="7ED232D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F58AC4"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08E4CBB" w14:textId="77777777" w:rsidTr="006053EE">
        <w:trPr>
          <w:trHeight w:hRule="exact" w:val="240"/>
          <w:jc w:val="center"/>
        </w:trPr>
        <w:tc>
          <w:tcPr>
            <w:tcW w:w="9752" w:type="dxa"/>
            <w:gridSpan w:val="2"/>
            <w:tcBorders>
              <w:top w:val="nil"/>
              <w:left w:val="nil"/>
              <w:bottom w:val="nil"/>
              <w:right w:val="nil"/>
            </w:tcBorders>
          </w:tcPr>
          <w:p w14:paraId="46D97C9C" w14:textId="77777777" w:rsidR="00631BE2" w:rsidRPr="002E3E9C" w:rsidRDefault="00631BE2" w:rsidP="006053EE"/>
        </w:tc>
      </w:tr>
      <w:tr w:rsidR="005A00AF" w:rsidRPr="002E3E9C" w14:paraId="73C1F4FC" w14:textId="77777777" w:rsidTr="006053EE">
        <w:trPr>
          <w:trHeight w:val="240"/>
          <w:jc w:val="center"/>
        </w:trPr>
        <w:tc>
          <w:tcPr>
            <w:tcW w:w="4876" w:type="dxa"/>
            <w:tcBorders>
              <w:top w:val="nil"/>
              <w:left w:val="nil"/>
              <w:bottom w:val="nil"/>
              <w:right w:val="nil"/>
            </w:tcBorders>
          </w:tcPr>
          <w:p w14:paraId="0E22768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29F5A7" w14:textId="77777777" w:rsidR="00631BE2" w:rsidRPr="002E3E9C" w:rsidRDefault="00631BE2" w:rsidP="006053EE">
            <w:pPr>
              <w:pStyle w:val="AmColumnHeading"/>
            </w:pPr>
            <w:r w:rsidRPr="002E3E9C">
              <w:t>Ændringsforslag</w:t>
            </w:r>
          </w:p>
        </w:tc>
      </w:tr>
      <w:tr w:rsidR="005A00AF" w:rsidRPr="002E3E9C" w14:paraId="60D167AC" w14:textId="77777777" w:rsidTr="006053EE">
        <w:trPr>
          <w:jc w:val="center"/>
        </w:trPr>
        <w:tc>
          <w:tcPr>
            <w:tcW w:w="4876" w:type="dxa"/>
            <w:tcBorders>
              <w:top w:val="nil"/>
              <w:left w:val="nil"/>
              <w:bottom w:val="nil"/>
              <w:right w:val="nil"/>
            </w:tcBorders>
          </w:tcPr>
          <w:p w14:paraId="72E06845"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w:t>
            </w:r>
            <w:r w:rsidRPr="002E3E9C">
              <w:lastRenderedPageBreak/>
              <w:t>skiftende trusler mod dets sikkerhed, og med henblik herpå engagerer sig i</w:t>
            </w:r>
            <w:r w:rsidRPr="002E3E9C">
              <w:rPr>
                <w:b/>
                <w:i/>
              </w:rPr>
              <w:t xml:space="preserve"> nye politikker og tiltag</w:t>
            </w:r>
            <w:r w:rsidRPr="002E3E9C">
              <w:t>, der</w:t>
            </w:r>
            <w:r w:rsidRPr="002E3E9C">
              <w:rPr>
                <w:b/>
                <w:i/>
              </w:rPr>
              <w:t xml:space="preserve"> sætter EU og dets medlemsstater i stand til kollektivt og konsekvent at styrke deres forsvar i Europa og deres evne til at</w:t>
            </w:r>
            <w:r w:rsidRPr="002E3E9C">
              <w:t xml:space="preserve"> </w:t>
            </w:r>
            <w:r w:rsidRPr="002E3E9C">
              <w:rPr>
                <w:b/>
                <w:i/>
              </w:rPr>
              <w:t>handle på globalt plan</w:t>
            </w:r>
            <w:r w:rsidRPr="002E3E9C">
              <w:t>;</w:t>
            </w:r>
          </w:p>
        </w:tc>
        <w:tc>
          <w:tcPr>
            <w:tcW w:w="4876" w:type="dxa"/>
            <w:tcBorders>
              <w:top w:val="nil"/>
              <w:left w:val="nil"/>
              <w:bottom w:val="nil"/>
              <w:right w:val="nil"/>
            </w:tcBorders>
          </w:tcPr>
          <w:p w14:paraId="260D21AB" w14:textId="77777777" w:rsidR="00631BE2" w:rsidRPr="002E3E9C" w:rsidRDefault="00631BE2" w:rsidP="006053EE">
            <w:pPr>
              <w:pStyle w:val="Normal6a"/>
            </w:pPr>
            <w:r w:rsidRPr="002E3E9C">
              <w:lastRenderedPageBreak/>
              <w:t>2.</w:t>
            </w:r>
            <w:r w:rsidRPr="002E3E9C">
              <w:tab/>
              <w:t xml:space="preserve">understreger det absolutte behov for, at EU tackler de udfordringer, der er forbundet med de mange og konstant </w:t>
            </w:r>
            <w:r w:rsidRPr="002E3E9C">
              <w:lastRenderedPageBreak/>
              <w:t xml:space="preserve">skiftende trusler mod dets sikkerhed, og med henblik herpå engagerer sig i </w:t>
            </w:r>
            <w:r w:rsidRPr="002E3E9C">
              <w:rPr>
                <w:b/>
                <w:i/>
              </w:rPr>
              <w:t>diplomatiske foranstaltninger og forsvarspolitikker, som</w:t>
            </w:r>
            <w:r w:rsidRPr="002E3E9C">
              <w:t xml:space="preserve"> </w:t>
            </w:r>
            <w:r w:rsidRPr="002E3E9C">
              <w:rPr>
                <w:b/>
                <w:i/>
              </w:rPr>
              <w:t>respekterer nationers suverænitet, og afholder sig fra at blande sig i konflikter</w:t>
            </w:r>
            <w:r w:rsidRPr="002E3E9C">
              <w:t>, der</w:t>
            </w:r>
            <w:r w:rsidRPr="002E3E9C">
              <w:rPr>
                <w:b/>
                <w:i/>
              </w:rPr>
              <w:t xml:space="preserve"> ikke direkte påvirker EU's territorium</w:t>
            </w:r>
            <w:r w:rsidRPr="002E3E9C">
              <w:t>;</w:t>
            </w:r>
          </w:p>
        </w:tc>
      </w:tr>
    </w:tbl>
    <w:p w14:paraId="5C83276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8C3054" w14:textId="77777777" w:rsidR="00631BE2" w:rsidRPr="002E3E9C" w:rsidRDefault="00631BE2" w:rsidP="00631BE2">
      <w:r w:rsidRPr="002E3E9C">
        <w:rPr>
          <w:rStyle w:val="HideTWBExt"/>
          <w:color w:val="auto"/>
        </w:rPr>
        <w:t>&lt;/Amend&gt;</w:t>
      </w:r>
    </w:p>
    <w:p w14:paraId="34F1344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139</w:t>
      </w:r>
      <w:r w:rsidRPr="002E3E9C">
        <w:rPr>
          <w:rStyle w:val="HideTWBExt"/>
          <w:color w:val="auto"/>
        </w:rPr>
        <w:t>&lt;/NumAm&gt;</w:t>
      </w:r>
    </w:p>
    <w:p w14:paraId="246ED49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ADF88EA" w14:textId="77777777" w:rsidR="00631BE2" w:rsidRPr="002E3E9C" w:rsidRDefault="00631BE2" w:rsidP="00631BE2">
      <w:pPr>
        <w:pStyle w:val="NormalBold"/>
      </w:pPr>
      <w:r w:rsidRPr="002E3E9C">
        <w:rPr>
          <w:rStyle w:val="HideTWBExt"/>
          <w:b w:val="0"/>
          <w:color w:val="auto"/>
        </w:rPr>
        <w:t>&lt;/RepeatBlock-By&gt;</w:t>
      </w:r>
    </w:p>
    <w:p w14:paraId="7C9458D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2211628"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8631CE" w14:textId="77777777" w:rsidTr="006053EE">
        <w:trPr>
          <w:trHeight w:hRule="exact" w:val="240"/>
          <w:jc w:val="center"/>
        </w:trPr>
        <w:tc>
          <w:tcPr>
            <w:tcW w:w="9752" w:type="dxa"/>
            <w:gridSpan w:val="2"/>
            <w:tcBorders>
              <w:top w:val="nil"/>
              <w:left w:val="nil"/>
              <w:bottom w:val="nil"/>
              <w:right w:val="nil"/>
            </w:tcBorders>
          </w:tcPr>
          <w:p w14:paraId="2A5BE5A8" w14:textId="77777777" w:rsidR="00631BE2" w:rsidRPr="002E3E9C" w:rsidRDefault="00631BE2" w:rsidP="006053EE"/>
        </w:tc>
      </w:tr>
      <w:tr w:rsidR="005A00AF" w:rsidRPr="002E3E9C" w14:paraId="541A2A88" w14:textId="77777777" w:rsidTr="006053EE">
        <w:trPr>
          <w:trHeight w:val="240"/>
          <w:jc w:val="center"/>
        </w:trPr>
        <w:tc>
          <w:tcPr>
            <w:tcW w:w="4876" w:type="dxa"/>
            <w:tcBorders>
              <w:top w:val="nil"/>
              <w:left w:val="nil"/>
              <w:bottom w:val="nil"/>
              <w:right w:val="nil"/>
            </w:tcBorders>
          </w:tcPr>
          <w:p w14:paraId="1131622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8F8CD2" w14:textId="77777777" w:rsidR="00631BE2" w:rsidRPr="002E3E9C" w:rsidRDefault="00631BE2" w:rsidP="006053EE">
            <w:pPr>
              <w:pStyle w:val="AmColumnHeading"/>
            </w:pPr>
            <w:r w:rsidRPr="002E3E9C">
              <w:t>Ændringsforslag</w:t>
            </w:r>
          </w:p>
        </w:tc>
      </w:tr>
      <w:tr w:rsidR="005A00AF" w:rsidRPr="002E3E9C" w14:paraId="619DE083" w14:textId="77777777" w:rsidTr="006053EE">
        <w:trPr>
          <w:jc w:val="center"/>
        </w:trPr>
        <w:tc>
          <w:tcPr>
            <w:tcW w:w="4876" w:type="dxa"/>
            <w:tcBorders>
              <w:top w:val="nil"/>
              <w:left w:val="nil"/>
              <w:bottom w:val="nil"/>
              <w:right w:val="nil"/>
            </w:tcBorders>
          </w:tcPr>
          <w:p w14:paraId="0ADE7FDF"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w:t>
            </w:r>
            <w:r w:rsidRPr="002E3E9C">
              <w:rPr>
                <w:b/>
                <w:i/>
              </w:rPr>
              <w:t>kollektivt</w:t>
            </w:r>
            <w:r w:rsidRPr="002E3E9C">
              <w:t xml:space="preserve"> og konsekvent at styrke deres forsvar i Europa og </w:t>
            </w:r>
            <w:r w:rsidRPr="002E3E9C">
              <w:rPr>
                <w:b/>
                <w:i/>
              </w:rPr>
              <w:t>deres</w:t>
            </w:r>
            <w:r w:rsidRPr="002E3E9C">
              <w:t xml:space="preserve"> evne til at handle på globalt plan;</w:t>
            </w:r>
          </w:p>
        </w:tc>
        <w:tc>
          <w:tcPr>
            <w:tcW w:w="4876" w:type="dxa"/>
            <w:tcBorders>
              <w:top w:val="nil"/>
              <w:left w:val="nil"/>
              <w:bottom w:val="nil"/>
              <w:right w:val="nil"/>
            </w:tcBorders>
          </w:tcPr>
          <w:p w14:paraId="14DC4709"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w:t>
            </w:r>
            <w:r w:rsidRPr="002E3E9C">
              <w:rPr>
                <w:b/>
                <w:i/>
              </w:rPr>
              <w:t>i fællesskab</w:t>
            </w:r>
            <w:r w:rsidRPr="002E3E9C">
              <w:t xml:space="preserve"> og konsekvent at styrke deres forsvar i Europa og </w:t>
            </w:r>
            <w:r w:rsidRPr="002E3E9C">
              <w:rPr>
                <w:b/>
                <w:i/>
              </w:rPr>
              <w:t xml:space="preserve">øge EU's </w:t>
            </w:r>
            <w:r w:rsidRPr="002E3E9C">
              <w:t xml:space="preserve">evne til at handle på globalt plan; </w:t>
            </w:r>
            <w:r w:rsidRPr="002E3E9C">
              <w:rPr>
                <w:b/>
                <w:i/>
              </w:rPr>
              <w:t>fremhæver behovet for, at EU udvikler sin kapacitet til at blive mere selvstændig i NATO-regi;</w:t>
            </w:r>
          </w:p>
        </w:tc>
      </w:tr>
    </w:tbl>
    <w:p w14:paraId="00BADCE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BBA5A0C" w14:textId="77777777" w:rsidR="00631BE2" w:rsidRPr="002E3E9C" w:rsidRDefault="00631BE2" w:rsidP="00631BE2">
      <w:r w:rsidRPr="002E3E9C">
        <w:rPr>
          <w:rStyle w:val="HideTWBExt"/>
          <w:color w:val="auto"/>
        </w:rPr>
        <w:t>&lt;/Amend&gt;</w:t>
      </w:r>
    </w:p>
    <w:p w14:paraId="3A84462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140</w:t>
      </w:r>
      <w:r w:rsidRPr="002E3E9C">
        <w:rPr>
          <w:rStyle w:val="HideTWBExt"/>
          <w:color w:val="auto"/>
        </w:rPr>
        <w:t>&lt;/NumAm&gt;</w:t>
      </w:r>
    </w:p>
    <w:p w14:paraId="7F837099"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70838D26" w14:textId="77777777" w:rsidR="00631BE2" w:rsidRPr="002E3E9C" w:rsidRDefault="00631BE2" w:rsidP="00631BE2">
      <w:pPr>
        <w:pStyle w:val="NormalBold"/>
      </w:pPr>
      <w:r w:rsidRPr="002E3E9C">
        <w:rPr>
          <w:rStyle w:val="HideTWBExt"/>
          <w:b w:val="0"/>
          <w:color w:val="auto"/>
        </w:rPr>
        <w:t>&lt;/RepeatBlock-By&gt;</w:t>
      </w:r>
    </w:p>
    <w:p w14:paraId="01CAD67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92E0E8"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FC0BFA" w14:textId="77777777" w:rsidTr="006053EE">
        <w:trPr>
          <w:trHeight w:hRule="exact" w:val="240"/>
          <w:jc w:val="center"/>
        </w:trPr>
        <w:tc>
          <w:tcPr>
            <w:tcW w:w="9752" w:type="dxa"/>
            <w:gridSpan w:val="2"/>
            <w:tcBorders>
              <w:top w:val="nil"/>
              <w:left w:val="nil"/>
              <w:bottom w:val="nil"/>
              <w:right w:val="nil"/>
            </w:tcBorders>
          </w:tcPr>
          <w:p w14:paraId="66CB1546" w14:textId="77777777" w:rsidR="00631BE2" w:rsidRPr="002E3E9C" w:rsidRDefault="00631BE2" w:rsidP="006053EE"/>
        </w:tc>
      </w:tr>
      <w:tr w:rsidR="005A00AF" w:rsidRPr="002E3E9C" w14:paraId="68546246" w14:textId="77777777" w:rsidTr="006053EE">
        <w:trPr>
          <w:trHeight w:val="240"/>
          <w:jc w:val="center"/>
        </w:trPr>
        <w:tc>
          <w:tcPr>
            <w:tcW w:w="4876" w:type="dxa"/>
            <w:tcBorders>
              <w:top w:val="nil"/>
              <w:left w:val="nil"/>
              <w:bottom w:val="nil"/>
              <w:right w:val="nil"/>
            </w:tcBorders>
          </w:tcPr>
          <w:p w14:paraId="3B643EB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C7354C" w14:textId="77777777" w:rsidR="00631BE2" w:rsidRPr="002E3E9C" w:rsidRDefault="00631BE2" w:rsidP="006053EE">
            <w:pPr>
              <w:pStyle w:val="AmColumnHeading"/>
            </w:pPr>
            <w:r w:rsidRPr="002E3E9C">
              <w:t>Ændringsforslag</w:t>
            </w:r>
          </w:p>
        </w:tc>
      </w:tr>
      <w:tr w:rsidR="005A00AF" w:rsidRPr="002E3E9C" w14:paraId="2750BF9C" w14:textId="77777777" w:rsidTr="006053EE">
        <w:trPr>
          <w:jc w:val="center"/>
        </w:trPr>
        <w:tc>
          <w:tcPr>
            <w:tcW w:w="4876" w:type="dxa"/>
            <w:tcBorders>
              <w:top w:val="nil"/>
              <w:left w:val="nil"/>
              <w:bottom w:val="nil"/>
              <w:right w:val="nil"/>
            </w:tcBorders>
          </w:tcPr>
          <w:p w14:paraId="084B0414"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w:t>
            </w:r>
            <w:r w:rsidRPr="002E3E9C">
              <w:lastRenderedPageBreak/>
              <w:t>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40E83547" w14:textId="77777777" w:rsidR="00631BE2" w:rsidRPr="002E3E9C" w:rsidRDefault="00631BE2" w:rsidP="006053EE">
            <w:pPr>
              <w:pStyle w:val="Normal6a"/>
            </w:pPr>
            <w:r w:rsidRPr="002E3E9C">
              <w:lastRenderedPageBreak/>
              <w:t>2.</w:t>
            </w:r>
            <w:r w:rsidRPr="002E3E9C">
              <w:tab/>
              <w:t xml:space="preserve">understreger det absolutte behov for, at EU </w:t>
            </w:r>
            <w:r w:rsidRPr="002E3E9C">
              <w:rPr>
                <w:b/>
                <w:i/>
              </w:rPr>
              <w:t>anerkender og</w:t>
            </w:r>
            <w:r w:rsidRPr="002E3E9C">
              <w:t xml:space="preserve"> tackler de udfordringer, der er forbundet med de mange og konstant skiftende trusler mod </w:t>
            </w:r>
            <w:r w:rsidRPr="002E3E9C">
              <w:lastRenderedPageBreak/>
              <w:t>dets sikkerhed, og med henblik herpå engagerer sig i nye politikker og tiltag, der sætter EU og dets medlemsstater i stand til kollektivt og konsekvent at styrke deres forsvar i Europa og deres evne til at handle på globalt plan;</w:t>
            </w:r>
          </w:p>
        </w:tc>
      </w:tr>
    </w:tbl>
    <w:p w14:paraId="5FD37CD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F6934A6" w14:textId="77777777" w:rsidR="00631BE2" w:rsidRPr="002E3E9C" w:rsidRDefault="00631BE2" w:rsidP="00631BE2">
      <w:r w:rsidRPr="002E3E9C">
        <w:rPr>
          <w:rStyle w:val="HideTWBExt"/>
          <w:color w:val="auto"/>
        </w:rPr>
        <w:t>&lt;/Amend&gt;</w:t>
      </w:r>
    </w:p>
    <w:p w14:paraId="6383831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141</w:t>
      </w:r>
      <w:r w:rsidRPr="002E3E9C">
        <w:rPr>
          <w:rStyle w:val="HideTWBExt"/>
          <w:color w:val="auto"/>
        </w:rPr>
        <w:t>&lt;/NumAm&gt;</w:t>
      </w:r>
    </w:p>
    <w:p w14:paraId="47485DBF"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3E414D2A" w14:textId="77777777" w:rsidR="00631BE2" w:rsidRPr="002E3E9C" w:rsidRDefault="00631BE2" w:rsidP="00631BE2">
      <w:pPr>
        <w:pStyle w:val="NormalBold"/>
      </w:pPr>
      <w:r w:rsidRPr="002E3E9C">
        <w:rPr>
          <w:rStyle w:val="HideTWBExt"/>
          <w:b w:val="0"/>
          <w:color w:val="auto"/>
        </w:rPr>
        <w:t>&lt;/RepeatBlock-By&gt;</w:t>
      </w:r>
    </w:p>
    <w:p w14:paraId="6A3A29D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64C273"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13B89EC" w14:textId="77777777" w:rsidTr="006053EE">
        <w:trPr>
          <w:trHeight w:hRule="exact" w:val="240"/>
          <w:jc w:val="center"/>
        </w:trPr>
        <w:tc>
          <w:tcPr>
            <w:tcW w:w="9752" w:type="dxa"/>
            <w:gridSpan w:val="2"/>
            <w:tcBorders>
              <w:top w:val="nil"/>
              <w:left w:val="nil"/>
              <w:bottom w:val="nil"/>
              <w:right w:val="nil"/>
            </w:tcBorders>
          </w:tcPr>
          <w:p w14:paraId="38849456" w14:textId="77777777" w:rsidR="00631BE2" w:rsidRPr="002E3E9C" w:rsidRDefault="00631BE2" w:rsidP="006053EE"/>
        </w:tc>
      </w:tr>
      <w:tr w:rsidR="005A00AF" w:rsidRPr="002E3E9C" w14:paraId="4EAB2103" w14:textId="77777777" w:rsidTr="006053EE">
        <w:trPr>
          <w:trHeight w:val="240"/>
          <w:jc w:val="center"/>
        </w:trPr>
        <w:tc>
          <w:tcPr>
            <w:tcW w:w="4876" w:type="dxa"/>
            <w:tcBorders>
              <w:top w:val="nil"/>
              <w:left w:val="nil"/>
              <w:bottom w:val="nil"/>
              <w:right w:val="nil"/>
            </w:tcBorders>
          </w:tcPr>
          <w:p w14:paraId="7427050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F93677" w14:textId="77777777" w:rsidR="00631BE2" w:rsidRPr="002E3E9C" w:rsidRDefault="00631BE2" w:rsidP="006053EE">
            <w:pPr>
              <w:pStyle w:val="AmColumnHeading"/>
            </w:pPr>
            <w:r w:rsidRPr="002E3E9C">
              <w:t>Ændringsforslag</w:t>
            </w:r>
          </w:p>
        </w:tc>
      </w:tr>
      <w:tr w:rsidR="005A00AF" w:rsidRPr="002E3E9C" w14:paraId="7E4995B9" w14:textId="77777777" w:rsidTr="006053EE">
        <w:trPr>
          <w:jc w:val="center"/>
        </w:trPr>
        <w:tc>
          <w:tcPr>
            <w:tcW w:w="4876" w:type="dxa"/>
            <w:tcBorders>
              <w:top w:val="nil"/>
              <w:left w:val="nil"/>
              <w:bottom w:val="nil"/>
              <w:right w:val="nil"/>
            </w:tcBorders>
          </w:tcPr>
          <w:p w14:paraId="161E4942"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22ED224C"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w:t>
            </w:r>
            <w:r w:rsidRPr="002E3E9C">
              <w:rPr>
                <w:b/>
                <w:i/>
              </w:rPr>
              <w:t>fælles</w:t>
            </w:r>
            <w:r w:rsidRPr="002E3E9C">
              <w:t xml:space="preserve"> forsvar i Europa</w:t>
            </w:r>
            <w:r w:rsidRPr="002E3E9C">
              <w:rPr>
                <w:b/>
                <w:i/>
              </w:rPr>
              <w:t xml:space="preserve"> og garantere alle EU-medlemsstaters og </w:t>
            </w:r>
            <w:r w:rsidRPr="002E3E9C">
              <w:rPr>
                <w:b/>
                <w:i/>
              </w:rPr>
              <w:noBreakHyphen/>
              <w:t>borgeres sikkerhed</w:t>
            </w:r>
            <w:r w:rsidRPr="002E3E9C">
              <w:t xml:space="preserve"> og deres evne til at handle på globalt plan </w:t>
            </w:r>
            <w:r w:rsidRPr="002E3E9C">
              <w:rPr>
                <w:b/>
                <w:i/>
              </w:rPr>
              <w:t>for at sikre fred, menneskerettigheder, bæredygtig udvikling og demokrati</w:t>
            </w:r>
            <w:r w:rsidRPr="002E3E9C">
              <w:t>;</w:t>
            </w:r>
          </w:p>
        </w:tc>
      </w:tr>
    </w:tbl>
    <w:p w14:paraId="6801CB6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E5D9C2" w14:textId="77777777" w:rsidR="00631BE2" w:rsidRPr="002E3E9C" w:rsidRDefault="00631BE2" w:rsidP="00631BE2">
      <w:r w:rsidRPr="002E3E9C">
        <w:rPr>
          <w:rStyle w:val="HideTWBExt"/>
          <w:color w:val="auto"/>
        </w:rPr>
        <w:t>&lt;/Amend&gt;</w:t>
      </w:r>
    </w:p>
    <w:p w14:paraId="1C07DDE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142</w:t>
      </w:r>
      <w:r w:rsidRPr="002E3E9C">
        <w:rPr>
          <w:rStyle w:val="HideTWBExt"/>
          <w:color w:val="auto"/>
        </w:rPr>
        <w:t>&lt;/NumAm&gt;</w:t>
      </w:r>
    </w:p>
    <w:p w14:paraId="74D8A34F"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5FDF6F9" w14:textId="77777777" w:rsidR="00631BE2" w:rsidRPr="002E3E9C" w:rsidRDefault="00631BE2" w:rsidP="00631BE2">
      <w:pPr>
        <w:pStyle w:val="NormalBold"/>
      </w:pPr>
      <w:r w:rsidRPr="002E3E9C">
        <w:rPr>
          <w:rStyle w:val="HideTWBExt"/>
          <w:b w:val="0"/>
          <w:color w:val="auto"/>
        </w:rPr>
        <w:t>&lt;/RepeatBlock-By&gt;</w:t>
      </w:r>
    </w:p>
    <w:p w14:paraId="6AF8903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C24F92"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C07A94" w14:textId="77777777" w:rsidTr="006053EE">
        <w:trPr>
          <w:trHeight w:hRule="exact" w:val="240"/>
          <w:jc w:val="center"/>
        </w:trPr>
        <w:tc>
          <w:tcPr>
            <w:tcW w:w="9752" w:type="dxa"/>
            <w:gridSpan w:val="2"/>
            <w:tcBorders>
              <w:top w:val="nil"/>
              <w:left w:val="nil"/>
              <w:bottom w:val="nil"/>
              <w:right w:val="nil"/>
            </w:tcBorders>
          </w:tcPr>
          <w:p w14:paraId="257384F5" w14:textId="77777777" w:rsidR="00631BE2" w:rsidRPr="002E3E9C" w:rsidRDefault="00631BE2" w:rsidP="006053EE"/>
        </w:tc>
      </w:tr>
      <w:tr w:rsidR="005A00AF" w:rsidRPr="002E3E9C" w14:paraId="62E9A80A" w14:textId="77777777" w:rsidTr="006053EE">
        <w:trPr>
          <w:trHeight w:val="240"/>
          <w:jc w:val="center"/>
        </w:trPr>
        <w:tc>
          <w:tcPr>
            <w:tcW w:w="4876" w:type="dxa"/>
            <w:tcBorders>
              <w:top w:val="nil"/>
              <w:left w:val="nil"/>
              <w:bottom w:val="nil"/>
              <w:right w:val="nil"/>
            </w:tcBorders>
          </w:tcPr>
          <w:p w14:paraId="022B55D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89A772" w14:textId="77777777" w:rsidR="00631BE2" w:rsidRPr="002E3E9C" w:rsidRDefault="00631BE2" w:rsidP="006053EE">
            <w:pPr>
              <w:pStyle w:val="AmColumnHeading"/>
            </w:pPr>
            <w:r w:rsidRPr="002E3E9C">
              <w:t>Ændringsforslag</w:t>
            </w:r>
          </w:p>
        </w:tc>
      </w:tr>
      <w:tr w:rsidR="005A00AF" w:rsidRPr="002E3E9C" w14:paraId="121DA89E" w14:textId="77777777" w:rsidTr="006053EE">
        <w:trPr>
          <w:jc w:val="center"/>
        </w:trPr>
        <w:tc>
          <w:tcPr>
            <w:tcW w:w="4876" w:type="dxa"/>
            <w:tcBorders>
              <w:top w:val="nil"/>
              <w:left w:val="nil"/>
              <w:bottom w:val="nil"/>
              <w:right w:val="nil"/>
            </w:tcBorders>
          </w:tcPr>
          <w:p w14:paraId="38E0807E"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w:t>
            </w:r>
            <w:r w:rsidRPr="002E3E9C">
              <w:lastRenderedPageBreak/>
              <w:t>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17AE3B17" w14:textId="77777777" w:rsidR="00631BE2" w:rsidRPr="002E3E9C" w:rsidRDefault="00631BE2" w:rsidP="006053EE">
            <w:pPr>
              <w:pStyle w:val="Normal6a"/>
            </w:pPr>
            <w:r w:rsidRPr="002E3E9C">
              <w:lastRenderedPageBreak/>
              <w:t>2.</w:t>
            </w:r>
            <w:r w:rsidRPr="002E3E9C">
              <w:tab/>
              <w:t xml:space="preserve">understreger det absolutte behov for, at EU tackler de udfordringer, der er forbundet med de mange og konstant skiftende trusler mod dets sikkerhed, og </w:t>
            </w:r>
            <w:r w:rsidRPr="002E3E9C">
              <w:lastRenderedPageBreak/>
              <w:t>med henblik herpå engagerer sig i nye politikker og tiltag, der sætter EU og dets medlemsstater i stand til kollektivt og konsekvent at styrke deres forsvar i Europa og deres evne til at handle på globalt plan</w:t>
            </w:r>
            <w:r w:rsidRPr="002E3E9C">
              <w:rPr>
                <w:b/>
                <w:i/>
              </w:rPr>
              <w:t>, øge den diplomatiske kapacitet og afskrækkende virkning og lade EU fremstå som en stærk og forenet international aktør, som er i stand til at forsvare sig selv mod potentielle fjendtlige angreb</w:t>
            </w:r>
            <w:r w:rsidRPr="002E3E9C">
              <w:t xml:space="preserve">; </w:t>
            </w:r>
            <w:r w:rsidRPr="002E3E9C">
              <w:rPr>
                <w:b/>
                <w:i/>
              </w:rPr>
              <w:t>mener i denne henseende, at der bør foretages en omhyggelig gennemgang af forpligtelsen som fastsat i artikel 42, stk. 7, i traktaten om Den Europæiske Union, som er den eneste forsvarsbestemmelse, der beskytter de EU-medlemsstater, der ikke er medlem af NATO, nemlig Østrig, Cypern, Irland og Malta;</w:t>
            </w:r>
          </w:p>
        </w:tc>
      </w:tr>
    </w:tbl>
    <w:p w14:paraId="16DA5EE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77DC3F" w14:textId="77777777" w:rsidR="00631BE2" w:rsidRPr="002E3E9C" w:rsidRDefault="00631BE2" w:rsidP="00631BE2">
      <w:r w:rsidRPr="002E3E9C">
        <w:rPr>
          <w:rStyle w:val="HideTWBExt"/>
          <w:color w:val="auto"/>
        </w:rPr>
        <w:t>&lt;/Amend&gt;</w:t>
      </w:r>
    </w:p>
    <w:p w14:paraId="143F046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143</w:t>
      </w:r>
      <w:r w:rsidRPr="002E3E9C">
        <w:rPr>
          <w:rStyle w:val="HideTWBExt"/>
          <w:color w:val="auto"/>
        </w:rPr>
        <w:t>&lt;/NumAm&gt;</w:t>
      </w:r>
    </w:p>
    <w:p w14:paraId="5098E3D8"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1469BC0C" w14:textId="77777777" w:rsidR="00631BE2" w:rsidRPr="002E3E9C" w:rsidRDefault="00631BE2" w:rsidP="00631BE2">
      <w:pPr>
        <w:pStyle w:val="NormalBold"/>
      </w:pPr>
      <w:r w:rsidRPr="002E3E9C">
        <w:rPr>
          <w:rStyle w:val="HideTWBExt"/>
          <w:b w:val="0"/>
          <w:color w:val="auto"/>
        </w:rPr>
        <w:t>&lt;/RepeatBlock-By&gt;</w:t>
      </w:r>
    </w:p>
    <w:p w14:paraId="375FE5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EFD650"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543C13" w14:textId="77777777" w:rsidTr="006053EE">
        <w:trPr>
          <w:trHeight w:hRule="exact" w:val="240"/>
          <w:jc w:val="center"/>
        </w:trPr>
        <w:tc>
          <w:tcPr>
            <w:tcW w:w="9752" w:type="dxa"/>
            <w:gridSpan w:val="2"/>
            <w:tcBorders>
              <w:top w:val="nil"/>
              <w:left w:val="nil"/>
              <w:bottom w:val="nil"/>
              <w:right w:val="nil"/>
            </w:tcBorders>
          </w:tcPr>
          <w:p w14:paraId="2FFDA29D" w14:textId="77777777" w:rsidR="00631BE2" w:rsidRPr="002E3E9C" w:rsidRDefault="00631BE2" w:rsidP="006053EE"/>
        </w:tc>
      </w:tr>
      <w:tr w:rsidR="005A00AF" w:rsidRPr="002E3E9C" w14:paraId="51366538" w14:textId="77777777" w:rsidTr="006053EE">
        <w:trPr>
          <w:trHeight w:val="240"/>
          <w:jc w:val="center"/>
        </w:trPr>
        <w:tc>
          <w:tcPr>
            <w:tcW w:w="4876" w:type="dxa"/>
            <w:tcBorders>
              <w:top w:val="nil"/>
              <w:left w:val="nil"/>
              <w:bottom w:val="nil"/>
              <w:right w:val="nil"/>
            </w:tcBorders>
          </w:tcPr>
          <w:p w14:paraId="2A9172F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F4C500" w14:textId="77777777" w:rsidR="00631BE2" w:rsidRPr="002E3E9C" w:rsidRDefault="00631BE2" w:rsidP="006053EE">
            <w:pPr>
              <w:pStyle w:val="AmColumnHeading"/>
            </w:pPr>
            <w:r w:rsidRPr="002E3E9C">
              <w:t>Ændringsforslag</w:t>
            </w:r>
          </w:p>
        </w:tc>
      </w:tr>
      <w:tr w:rsidR="005A00AF" w:rsidRPr="002E3E9C" w14:paraId="1B8ECA98" w14:textId="77777777" w:rsidTr="006053EE">
        <w:trPr>
          <w:jc w:val="center"/>
        </w:trPr>
        <w:tc>
          <w:tcPr>
            <w:tcW w:w="4876" w:type="dxa"/>
            <w:tcBorders>
              <w:top w:val="nil"/>
              <w:left w:val="nil"/>
              <w:bottom w:val="nil"/>
              <w:right w:val="nil"/>
            </w:tcBorders>
          </w:tcPr>
          <w:p w14:paraId="2ED5F57A"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613724E2"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r w:rsidRPr="002E3E9C">
              <w:rPr>
                <w:b/>
                <w:i/>
              </w:rPr>
              <w:t>, og samtidig respekterer princippet om, at forsvarsområdet fortsat henhører under de enkelte medlemsstaters suveræne kontrol</w:t>
            </w:r>
            <w:r w:rsidRPr="002E3E9C">
              <w:t>;</w:t>
            </w:r>
          </w:p>
        </w:tc>
      </w:tr>
    </w:tbl>
    <w:p w14:paraId="4FFEF08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5F2812" w14:textId="77777777" w:rsidR="00631BE2" w:rsidRPr="002E3E9C" w:rsidRDefault="00631BE2" w:rsidP="00631BE2">
      <w:r w:rsidRPr="002E3E9C">
        <w:rPr>
          <w:rStyle w:val="HideTWBExt"/>
          <w:color w:val="auto"/>
        </w:rPr>
        <w:t>&lt;/Amend&gt;</w:t>
      </w:r>
    </w:p>
    <w:p w14:paraId="349E8621"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144</w:t>
      </w:r>
      <w:r w:rsidRPr="002E3E9C">
        <w:rPr>
          <w:rStyle w:val="HideTWBExt"/>
          <w:color w:val="auto"/>
        </w:rPr>
        <w:t>&lt;/NumAm&gt;</w:t>
      </w:r>
    </w:p>
    <w:p w14:paraId="408C7D59"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68B1A59B" w14:textId="77777777" w:rsidR="00631BE2" w:rsidRPr="002E3E9C" w:rsidRDefault="00631BE2" w:rsidP="00631BE2">
      <w:pPr>
        <w:pStyle w:val="NormalBold"/>
      </w:pPr>
      <w:r w:rsidRPr="002E3E9C">
        <w:rPr>
          <w:rStyle w:val="HideTWBExt"/>
          <w:b w:val="0"/>
          <w:color w:val="auto"/>
        </w:rPr>
        <w:t>&lt;/RepeatBlock-By&gt;</w:t>
      </w:r>
    </w:p>
    <w:p w14:paraId="022B293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D7F645"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5BECDE0" w14:textId="77777777" w:rsidTr="006053EE">
        <w:trPr>
          <w:trHeight w:hRule="exact" w:val="240"/>
          <w:jc w:val="center"/>
        </w:trPr>
        <w:tc>
          <w:tcPr>
            <w:tcW w:w="9752" w:type="dxa"/>
            <w:gridSpan w:val="2"/>
            <w:tcBorders>
              <w:top w:val="nil"/>
              <w:left w:val="nil"/>
              <w:bottom w:val="nil"/>
              <w:right w:val="nil"/>
            </w:tcBorders>
          </w:tcPr>
          <w:p w14:paraId="140F9B20" w14:textId="77777777" w:rsidR="00631BE2" w:rsidRPr="002E3E9C" w:rsidRDefault="00631BE2" w:rsidP="006053EE"/>
        </w:tc>
      </w:tr>
      <w:tr w:rsidR="005A00AF" w:rsidRPr="002E3E9C" w14:paraId="0174A1A7" w14:textId="77777777" w:rsidTr="006053EE">
        <w:trPr>
          <w:trHeight w:val="240"/>
          <w:jc w:val="center"/>
        </w:trPr>
        <w:tc>
          <w:tcPr>
            <w:tcW w:w="4876" w:type="dxa"/>
            <w:tcBorders>
              <w:top w:val="nil"/>
              <w:left w:val="nil"/>
              <w:bottom w:val="nil"/>
              <w:right w:val="nil"/>
            </w:tcBorders>
          </w:tcPr>
          <w:p w14:paraId="73ECED8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360539D" w14:textId="77777777" w:rsidR="00631BE2" w:rsidRPr="002E3E9C" w:rsidRDefault="00631BE2" w:rsidP="006053EE">
            <w:pPr>
              <w:pStyle w:val="AmColumnHeading"/>
            </w:pPr>
            <w:r w:rsidRPr="002E3E9C">
              <w:t>Ændringsforslag</w:t>
            </w:r>
          </w:p>
        </w:tc>
      </w:tr>
      <w:tr w:rsidR="005A00AF" w:rsidRPr="002E3E9C" w14:paraId="53C6B457" w14:textId="77777777" w:rsidTr="006053EE">
        <w:trPr>
          <w:jc w:val="center"/>
        </w:trPr>
        <w:tc>
          <w:tcPr>
            <w:tcW w:w="4876" w:type="dxa"/>
            <w:tcBorders>
              <w:top w:val="nil"/>
              <w:left w:val="nil"/>
              <w:bottom w:val="nil"/>
              <w:right w:val="nil"/>
            </w:tcBorders>
          </w:tcPr>
          <w:p w14:paraId="726A418E"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7161E623"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 </w:t>
            </w:r>
            <w:r w:rsidRPr="002E3E9C">
              <w:rPr>
                <w:b/>
                <w:i/>
              </w:rPr>
              <w:t>understreger, at enstemmighed i Rådet i forbindelse med alle udenrigs</w:t>
            </w:r>
            <w:r w:rsidRPr="002E3E9C">
              <w:rPr>
                <w:b/>
                <w:i/>
              </w:rPr>
              <w:noBreakHyphen/>
              <w:t>, sikkerheds</w:t>
            </w:r>
            <w:r w:rsidRPr="002E3E9C">
              <w:rPr>
                <w:b/>
                <w:i/>
              </w:rPr>
              <w:noBreakHyphen/>
              <w:t xml:space="preserve"> og forsvarspolitiske beslutninger bør opretholdes;</w:t>
            </w:r>
          </w:p>
        </w:tc>
      </w:tr>
    </w:tbl>
    <w:p w14:paraId="09014F8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55241F" w14:textId="77777777" w:rsidR="00631BE2" w:rsidRPr="002E3E9C" w:rsidRDefault="00631BE2" w:rsidP="00631BE2">
      <w:r w:rsidRPr="002E3E9C">
        <w:rPr>
          <w:rStyle w:val="HideTWBExt"/>
          <w:color w:val="auto"/>
        </w:rPr>
        <w:t>&lt;/Amend&gt;</w:t>
      </w:r>
    </w:p>
    <w:p w14:paraId="3E1178A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145</w:t>
      </w:r>
      <w:r w:rsidRPr="002E3E9C">
        <w:rPr>
          <w:rStyle w:val="HideTWBExt"/>
          <w:color w:val="auto"/>
        </w:rPr>
        <w:t>&lt;/NumAm&gt;</w:t>
      </w:r>
    </w:p>
    <w:p w14:paraId="3F4E317A" w14:textId="77777777" w:rsidR="00631BE2" w:rsidRPr="002E3E9C" w:rsidRDefault="00631BE2" w:rsidP="00631BE2">
      <w:pPr>
        <w:pStyle w:val="NormalBold"/>
      </w:pPr>
      <w:r w:rsidRPr="002E3E9C">
        <w:rPr>
          <w:rStyle w:val="HideTWBExt"/>
          <w:b w:val="0"/>
          <w:color w:val="auto"/>
        </w:rPr>
        <w:t>&lt;RepeatBlock-By&gt;&lt;Members&gt;</w:t>
      </w:r>
      <w:r w:rsidRPr="002E3E9C">
        <w:t>Nacho Sánchez Amor, Tobias Cremer</w:t>
      </w:r>
      <w:r w:rsidRPr="002E3E9C">
        <w:rPr>
          <w:rStyle w:val="HideTWBExt"/>
          <w:b w:val="0"/>
          <w:color w:val="auto"/>
        </w:rPr>
        <w:t>&lt;/Members&gt;</w:t>
      </w:r>
    </w:p>
    <w:p w14:paraId="35CCDF80" w14:textId="77777777" w:rsidR="00631BE2" w:rsidRPr="002E3E9C" w:rsidRDefault="00631BE2" w:rsidP="00631BE2">
      <w:pPr>
        <w:pStyle w:val="NormalBold"/>
      </w:pPr>
      <w:r w:rsidRPr="002E3E9C">
        <w:rPr>
          <w:rStyle w:val="HideTWBExt"/>
          <w:b w:val="0"/>
          <w:color w:val="auto"/>
        </w:rPr>
        <w:t>&lt;/RepeatBlock-By&gt;</w:t>
      </w:r>
    </w:p>
    <w:p w14:paraId="0FA7049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6825EB"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2D3A0C" w14:textId="77777777" w:rsidTr="006053EE">
        <w:trPr>
          <w:trHeight w:hRule="exact" w:val="240"/>
          <w:jc w:val="center"/>
        </w:trPr>
        <w:tc>
          <w:tcPr>
            <w:tcW w:w="9752" w:type="dxa"/>
            <w:gridSpan w:val="2"/>
            <w:tcBorders>
              <w:top w:val="nil"/>
              <w:left w:val="nil"/>
              <w:bottom w:val="nil"/>
              <w:right w:val="nil"/>
            </w:tcBorders>
          </w:tcPr>
          <w:p w14:paraId="57837506" w14:textId="77777777" w:rsidR="00631BE2" w:rsidRPr="002E3E9C" w:rsidRDefault="00631BE2" w:rsidP="006053EE"/>
        </w:tc>
      </w:tr>
      <w:tr w:rsidR="005A00AF" w:rsidRPr="002E3E9C" w14:paraId="5F4145D7" w14:textId="77777777" w:rsidTr="006053EE">
        <w:trPr>
          <w:trHeight w:val="240"/>
          <w:jc w:val="center"/>
        </w:trPr>
        <w:tc>
          <w:tcPr>
            <w:tcW w:w="4876" w:type="dxa"/>
            <w:tcBorders>
              <w:top w:val="nil"/>
              <w:left w:val="nil"/>
              <w:bottom w:val="nil"/>
              <w:right w:val="nil"/>
            </w:tcBorders>
          </w:tcPr>
          <w:p w14:paraId="0718DA8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F83D2F7" w14:textId="77777777" w:rsidR="00631BE2" w:rsidRPr="002E3E9C" w:rsidRDefault="00631BE2" w:rsidP="006053EE">
            <w:pPr>
              <w:pStyle w:val="AmColumnHeading"/>
            </w:pPr>
            <w:r w:rsidRPr="002E3E9C">
              <w:t>Ændringsforslag</w:t>
            </w:r>
          </w:p>
        </w:tc>
      </w:tr>
      <w:tr w:rsidR="005A00AF" w:rsidRPr="002E3E9C" w14:paraId="4321A35F" w14:textId="77777777" w:rsidTr="006053EE">
        <w:trPr>
          <w:jc w:val="center"/>
        </w:trPr>
        <w:tc>
          <w:tcPr>
            <w:tcW w:w="4876" w:type="dxa"/>
            <w:tcBorders>
              <w:top w:val="nil"/>
              <w:left w:val="nil"/>
              <w:bottom w:val="nil"/>
              <w:right w:val="nil"/>
            </w:tcBorders>
          </w:tcPr>
          <w:p w14:paraId="66212976"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21408456"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 </w:t>
            </w:r>
            <w:r w:rsidRPr="002E3E9C">
              <w:rPr>
                <w:b/>
                <w:i/>
              </w:rPr>
              <w:t>understreger, at det er meget vigtigt fortsat at arbejde hen imod en fælles europæisk sikkerhedskultur;</w:t>
            </w:r>
          </w:p>
        </w:tc>
      </w:tr>
    </w:tbl>
    <w:p w14:paraId="7C853BF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5A6560" w14:textId="77777777" w:rsidR="00631BE2" w:rsidRPr="002E3E9C" w:rsidRDefault="00631BE2" w:rsidP="00631BE2">
      <w:r w:rsidRPr="002E3E9C">
        <w:rPr>
          <w:rStyle w:val="HideTWBExt"/>
          <w:color w:val="auto"/>
        </w:rPr>
        <w:lastRenderedPageBreak/>
        <w:t>&lt;/Amend&gt;</w:t>
      </w:r>
    </w:p>
    <w:p w14:paraId="1057AB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146</w:t>
      </w:r>
      <w:r w:rsidRPr="002E3E9C">
        <w:rPr>
          <w:rStyle w:val="HideTWBExt"/>
          <w:color w:val="auto"/>
        </w:rPr>
        <w:t>&lt;/NumAm&gt;</w:t>
      </w:r>
    </w:p>
    <w:p w14:paraId="0E4B686D"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7DF1D39E" w14:textId="77777777" w:rsidR="00631BE2" w:rsidRPr="002E3E9C" w:rsidRDefault="00631BE2" w:rsidP="00631BE2">
      <w:pPr>
        <w:pStyle w:val="NormalBold"/>
      </w:pPr>
      <w:r w:rsidRPr="002E3E9C">
        <w:rPr>
          <w:rStyle w:val="HideTWBExt"/>
          <w:b w:val="0"/>
          <w:color w:val="auto"/>
        </w:rPr>
        <w:t>&lt;/RepeatBlock-By&gt;</w:t>
      </w:r>
    </w:p>
    <w:p w14:paraId="4150532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93CC13"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1B3EC2" w14:textId="77777777" w:rsidTr="006053EE">
        <w:trPr>
          <w:trHeight w:hRule="exact" w:val="240"/>
          <w:jc w:val="center"/>
        </w:trPr>
        <w:tc>
          <w:tcPr>
            <w:tcW w:w="9752" w:type="dxa"/>
            <w:gridSpan w:val="2"/>
            <w:tcBorders>
              <w:top w:val="nil"/>
              <w:left w:val="nil"/>
              <w:bottom w:val="nil"/>
              <w:right w:val="nil"/>
            </w:tcBorders>
          </w:tcPr>
          <w:p w14:paraId="5E08CFDD" w14:textId="77777777" w:rsidR="00631BE2" w:rsidRPr="002E3E9C" w:rsidRDefault="00631BE2" w:rsidP="006053EE"/>
        </w:tc>
      </w:tr>
      <w:tr w:rsidR="005A00AF" w:rsidRPr="002E3E9C" w14:paraId="5AE02859" w14:textId="77777777" w:rsidTr="006053EE">
        <w:trPr>
          <w:trHeight w:val="240"/>
          <w:jc w:val="center"/>
        </w:trPr>
        <w:tc>
          <w:tcPr>
            <w:tcW w:w="4876" w:type="dxa"/>
            <w:tcBorders>
              <w:top w:val="nil"/>
              <w:left w:val="nil"/>
              <w:bottom w:val="nil"/>
              <w:right w:val="nil"/>
            </w:tcBorders>
          </w:tcPr>
          <w:p w14:paraId="17435A6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DF0685B" w14:textId="77777777" w:rsidR="00631BE2" w:rsidRPr="002E3E9C" w:rsidRDefault="00631BE2" w:rsidP="006053EE">
            <w:pPr>
              <w:pStyle w:val="AmColumnHeading"/>
            </w:pPr>
            <w:r w:rsidRPr="002E3E9C">
              <w:t>Ændringsforslag</w:t>
            </w:r>
          </w:p>
        </w:tc>
      </w:tr>
      <w:tr w:rsidR="005A00AF" w:rsidRPr="002E3E9C" w14:paraId="7B60E6D6" w14:textId="77777777" w:rsidTr="006053EE">
        <w:trPr>
          <w:jc w:val="center"/>
        </w:trPr>
        <w:tc>
          <w:tcPr>
            <w:tcW w:w="4876" w:type="dxa"/>
            <w:tcBorders>
              <w:top w:val="nil"/>
              <w:left w:val="nil"/>
              <w:bottom w:val="nil"/>
              <w:right w:val="nil"/>
            </w:tcBorders>
          </w:tcPr>
          <w:p w14:paraId="6478CE7F"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0996DB1F"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 </w:t>
            </w:r>
            <w:r w:rsidRPr="002E3E9C">
              <w:rPr>
                <w:b/>
                <w:i/>
              </w:rPr>
              <w:t>for at bevare freden og redde liv</w:t>
            </w:r>
            <w:r w:rsidRPr="002E3E9C">
              <w:t>;</w:t>
            </w:r>
          </w:p>
        </w:tc>
      </w:tr>
    </w:tbl>
    <w:p w14:paraId="4F8490E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BB712BB" w14:textId="77777777" w:rsidR="00631BE2" w:rsidRPr="002E3E9C" w:rsidRDefault="00631BE2" w:rsidP="00631BE2">
      <w:r w:rsidRPr="002E3E9C">
        <w:rPr>
          <w:rStyle w:val="HideTWBExt"/>
          <w:color w:val="auto"/>
        </w:rPr>
        <w:t>&lt;/Amend&gt;</w:t>
      </w:r>
    </w:p>
    <w:p w14:paraId="243F432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147</w:t>
      </w:r>
      <w:r w:rsidRPr="002E3E9C">
        <w:rPr>
          <w:rStyle w:val="HideTWBExt"/>
          <w:color w:val="auto"/>
        </w:rPr>
        <w:t>&lt;/NumAm&gt;</w:t>
      </w:r>
    </w:p>
    <w:p w14:paraId="2A005FA0"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6B614DE5" w14:textId="77777777" w:rsidR="00631BE2" w:rsidRPr="002E3E9C" w:rsidRDefault="00631BE2" w:rsidP="00631BE2">
      <w:pPr>
        <w:pStyle w:val="NormalBold"/>
      </w:pPr>
      <w:r w:rsidRPr="002E3E9C">
        <w:rPr>
          <w:rStyle w:val="HideTWBExt"/>
          <w:b w:val="0"/>
          <w:color w:val="auto"/>
        </w:rPr>
        <w:t>&lt;/RepeatBlock-By&gt;</w:t>
      </w:r>
    </w:p>
    <w:p w14:paraId="0EF643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77231D"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6A4D98" w14:textId="77777777" w:rsidTr="006053EE">
        <w:trPr>
          <w:trHeight w:hRule="exact" w:val="240"/>
          <w:jc w:val="center"/>
        </w:trPr>
        <w:tc>
          <w:tcPr>
            <w:tcW w:w="9752" w:type="dxa"/>
            <w:gridSpan w:val="2"/>
            <w:tcBorders>
              <w:top w:val="nil"/>
              <w:left w:val="nil"/>
              <w:bottom w:val="nil"/>
              <w:right w:val="nil"/>
            </w:tcBorders>
          </w:tcPr>
          <w:p w14:paraId="2D8ADDC3" w14:textId="77777777" w:rsidR="00631BE2" w:rsidRPr="002E3E9C" w:rsidRDefault="00631BE2" w:rsidP="006053EE"/>
        </w:tc>
      </w:tr>
      <w:tr w:rsidR="005A00AF" w:rsidRPr="002E3E9C" w14:paraId="0B400FE2" w14:textId="77777777" w:rsidTr="006053EE">
        <w:trPr>
          <w:trHeight w:val="240"/>
          <w:jc w:val="center"/>
        </w:trPr>
        <w:tc>
          <w:tcPr>
            <w:tcW w:w="4876" w:type="dxa"/>
            <w:tcBorders>
              <w:top w:val="nil"/>
              <w:left w:val="nil"/>
              <w:bottom w:val="nil"/>
              <w:right w:val="nil"/>
            </w:tcBorders>
          </w:tcPr>
          <w:p w14:paraId="602F8C3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223B0D" w14:textId="77777777" w:rsidR="00631BE2" w:rsidRPr="002E3E9C" w:rsidRDefault="00631BE2" w:rsidP="006053EE">
            <w:pPr>
              <w:pStyle w:val="AmColumnHeading"/>
            </w:pPr>
            <w:r w:rsidRPr="002E3E9C">
              <w:t>Ændringsforslag</w:t>
            </w:r>
          </w:p>
        </w:tc>
      </w:tr>
      <w:tr w:rsidR="005A00AF" w:rsidRPr="002E3E9C" w14:paraId="11DC3F34" w14:textId="77777777" w:rsidTr="006053EE">
        <w:trPr>
          <w:jc w:val="center"/>
        </w:trPr>
        <w:tc>
          <w:tcPr>
            <w:tcW w:w="4876" w:type="dxa"/>
            <w:tcBorders>
              <w:top w:val="nil"/>
              <w:left w:val="nil"/>
              <w:bottom w:val="nil"/>
              <w:right w:val="nil"/>
            </w:tcBorders>
          </w:tcPr>
          <w:p w14:paraId="33AE0062"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35517AAE"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politikker og tiltag, der sætter EU og dets medlemsstater i stand til </w:t>
            </w:r>
            <w:r w:rsidRPr="002E3E9C">
              <w:rPr>
                <w:b/>
                <w:i/>
              </w:rPr>
              <w:t>selvstændigt,</w:t>
            </w:r>
            <w:r w:rsidRPr="002E3E9C">
              <w:t xml:space="preserve"> kollektivt og konsekvent at styrke deres forsvar i Europa og deres evne til at handle på globalt plan;</w:t>
            </w:r>
          </w:p>
        </w:tc>
      </w:tr>
    </w:tbl>
    <w:p w14:paraId="497167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E8E7ADD" w14:textId="77777777" w:rsidR="00631BE2" w:rsidRPr="002E3E9C" w:rsidRDefault="00631BE2" w:rsidP="00631BE2">
      <w:r w:rsidRPr="002E3E9C">
        <w:rPr>
          <w:rStyle w:val="HideTWBExt"/>
          <w:color w:val="auto"/>
        </w:rPr>
        <w:t>&lt;/Amend&gt;</w:t>
      </w:r>
    </w:p>
    <w:p w14:paraId="0FF576C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148</w:t>
      </w:r>
      <w:r w:rsidRPr="002E3E9C">
        <w:rPr>
          <w:rStyle w:val="HideTWBExt"/>
          <w:color w:val="auto"/>
        </w:rPr>
        <w:t>&lt;/NumAm&gt;</w:t>
      </w:r>
    </w:p>
    <w:p w14:paraId="56D9DB40"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Mārtiņš Staķis</w:t>
      </w:r>
      <w:r w:rsidRPr="002E3E9C">
        <w:rPr>
          <w:rStyle w:val="HideTWBExt"/>
          <w:b w:val="0"/>
          <w:color w:val="auto"/>
        </w:rPr>
        <w:t>&lt;/Members&gt;</w:t>
      </w:r>
    </w:p>
    <w:p w14:paraId="7EBCF9DE"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32CAAEC3" w14:textId="77777777" w:rsidR="00631BE2" w:rsidRPr="002E3E9C" w:rsidRDefault="00631BE2" w:rsidP="00631BE2">
      <w:pPr>
        <w:pStyle w:val="NormalBold"/>
      </w:pPr>
      <w:r w:rsidRPr="002E3E9C">
        <w:rPr>
          <w:rStyle w:val="HideTWBExt"/>
          <w:b w:val="0"/>
          <w:color w:val="auto"/>
        </w:rPr>
        <w:t>&lt;/RepeatBlock-By&gt;</w:t>
      </w:r>
    </w:p>
    <w:p w14:paraId="249F451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2A1318" w14:textId="77777777" w:rsidR="00631BE2" w:rsidRPr="002E3E9C" w:rsidRDefault="00631BE2" w:rsidP="00631BE2">
      <w:pPr>
        <w:pStyle w:val="NormalBold"/>
      </w:pPr>
      <w:r w:rsidRPr="002E3E9C">
        <w:rPr>
          <w:rStyle w:val="HideTWBExt"/>
          <w:color w:val="auto"/>
        </w:rPr>
        <w:t>&lt;Article&gt;</w:t>
      </w:r>
      <w:r w:rsidRPr="002E3E9C">
        <w:t>Punkt 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2C8D43" w14:textId="77777777" w:rsidTr="006053EE">
        <w:trPr>
          <w:trHeight w:hRule="exact" w:val="240"/>
          <w:jc w:val="center"/>
        </w:trPr>
        <w:tc>
          <w:tcPr>
            <w:tcW w:w="9752" w:type="dxa"/>
            <w:gridSpan w:val="2"/>
            <w:tcBorders>
              <w:top w:val="nil"/>
              <w:left w:val="nil"/>
              <w:bottom w:val="nil"/>
              <w:right w:val="nil"/>
            </w:tcBorders>
          </w:tcPr>
          <w:p w14:paraId="222B38BE" w14:textId="77777777" w:rsidR="00631BE2" w:rsidRPr="002E3E9C" w:rsidRDefault="00631BE2" w:rsidP="006053EE"/>
        </w:tc>
      </w:tr>
      <w:tr w:rsidR="005A00AF" w:rsidRPr="002E3E9C" w14:paraId="00F359B3" w14:textId="77777777" w:rsidTr="006053EE">
        <w:trPr>
          <w:trHeight w:val="240"/>
          <w:jc w:val="center"/>
        </w:trPr>
        <w:tc>
          <w:tcPr>
            <w:tcW w:w="4876" w:type="dxa"/>
            <w:tcBorders>
              <w:top w:val="nil"/>
              <w:left w:val="nil"/>
              <w:bottom w:val="nil"/>
              <w:right w:val="nil"/>
            </w:tcBorders>
          </w:tcPr>
          <w:p w14:paraId="1B34450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497AA8" w14:textId="77777777" w:rsidR="00631BE2" w:rsidRPr="002E3E9C" w:rsidRDefault="00631BE2" w:rsidP="006053EE">
            <w:pPr>
              <w:pStyle w:val="AmColumnHeading"/>
            </w:pPr>
            <w:r w:rsidRPr="002E3E9C">
              <w:t>Ændringsforslag</w:t>
            </w:r>
          </w:p>
        </w:tc>
      </w:tr>
      <w:tr w:rsidR="005A00AF" w:rsidRPr="002E3E9C" w14:paraId="5070ADB0" w14:textId="77777777" w:rsidTr="006053EE">
        <w:trPr>
          <w:jc w:val="center"/>
        </w:trPr>
        <w:tc>
          <w:tcPr>
            <w:tcW w:w="4876" w:type="dxa"/>
            <w:tcBorders>
              <w:top w:val="nil"/>
              <w:left w:val="nil"/>
              <w:bottom w:val="nil"/>
              <w:right w:val="nil"/>
            </w:tcBorders>
          </w:tcPr>
          <w:p w14:paraId="12C4D344" w14:textId="77777777" w:rsidR="00631BE2" w:rsidRPr="002E3E9C" w:rsidRDefault="00631BE2" w:rsidP="006053EE">
            <w:pPr>
              <w:pStyle w:val="Normal6a"/>
            </w:pPr>
            <w:r w:rsidRPr="002E3E9C">
              <w:t>2.</w:t>
            </w:r>
            <w:r w:rsidRPr="002E3E9C">
              <w:tab/>
              <w:t>understreger det absolutte behov for, at EU tackler de udfordringer, der er forbundet med de mange og konstant skiftende trusler mod dets sikkerhed, og med henblik herpå engagerer sig i nye politikker og tiltag, der sætter EU og dets medlemsstater i stand til kollektivt og konsekvent at styrke deres forsvar i Europa og deres evne til at handle på globalt plan;</w:t>
            </w:r>
          </w:p>
        </w:tc>
        <w:tc>
          <w:tcPr>
            <w:tcW w:w="4876" w:type="dxa"/>
            <w:tcBorders>
              <w:top w:val="nil"/>
              <w:left w:val="nil"/>
              <w:bottom w:val="nil"/>
              <w:right w:val="nil"/>
            </w:tcBorders>
          </w:tcPr>
          <w:p w14:paraId="23E983C4" w14:textId="77777777" w:rsidR="00631BE2" w:rsidRPr="002E3E9C" w:rsidRDefault="00631BE2" w:rsidP="006053EE">
            <w:pPr>
              <w:pStyle w:val="Normal6a"/>
            </w:pPr>
            <w:r w:rsidRPr="002E3E9C">
              <w:t>2.</w:t>
            </w:r>
            <w:r w:rsidRPr="002E3E9C">
              <w:tab/>
              <w:t xml:space="preserve">understreger det absolutte behov for, at EU tackler de udfordringer, der er forbundet med de mange og konstant skiftende trusler mod dets sikkerhed, og med henblik herpå engagerer sig i nye </w:t>
            </w:r>
            <w:r w:rsidRPr="002E3E9C">
              <w:rPr>
                <w:b/>
                <w:i/>
              </w:rPr>
              <w:t>og bedre</w:t>
            </w:r>
            <w:r w:rsidRPr="002E3E9C">
              <w:t xml:space="preserve"> politikker og tiltag, der sætter EU og dets medlemsstater i stand til kollektivt og konsekvent at styrke deres forsvar i Europa og deres evne til at handle på globalt plan;</w:t>
            </w:r>
          </w:p>
        </w:tc>
      </w:tr>
    </w:tbl>
    <w:p w14:paraId="0DC412F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185D9B" w14:textId="77777777" w:rsidR="00631BE2" w:rsidRPr="002E3E9C" w:rsidRDefault="00631BE2" w:rsidP="00631BE2">
      <w:r w:rsidRPr="002E3E9C">
        <w:rPr>
          <w:rStyle w:val="HideTWBExt"/>
          <w:color w:val="auto"/>
        </w:rPr>
        <w:t>&lt;/Amend&gt;</w:t>
      </w:r>
    </w:p>
    <w:p w14:paraId="10A344B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149</w:t>
      </w:r>
      <w:r w:rsidRPr="002E3E9C">
        <w:rPr>
          <w:rStyle w:val="HideTWBExt"/>
          <w:color w:val="auto"/>
        </w:rPr>
        <w:t>&lt;/NumAm&gt;</w:t>
      </w:r>
    </w:p>
    <w:p w14:paraId="628F75EB"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34ABB1FB" w14:textId="77777777" w:rsidR="00631BE2" w:rsidRPr="002E3E9C" w:rsidRDefault="00631BE2" w:rsidP="00631BE2">
      <w:pPr>
        <w:pStyle w:val="NormalBold"/>
      </w:pPr>
      <w:r w:rsidRPr="002E3E9C">
        <w:rPr>
          <w:rStyle w:val="HideTWBExt"/>
          <w:b w:val="0"/>
          <w:color w:val="auto"/>
        </w:rPr>
        <w:t>&lt;/RepeatBlock-By&gt;</w:t>
      </w:r>
    </w:p>
    <w:p w14:paraId="39D7BC7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6598EA"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5F1B3E" w14:textId="77777777" w:rsidTr="006053EE">
        <w:trPr>
          <w:trHeight w:hRule="exact" w:val="240"/>
          <w:jc w:val="center"/>
        </w:trPr>
        <w:tc>
          <w:tcPr>
            <w:tcW w:w="9752" w:type="dxa"/>
            <w:gridSpan w:val="2"/>
            <w:tcBorders>
              <w:top w:val="nil"/>
              <w:left w:val="nil"/>
              <w:bottom w:val="nil"/>
              <w:right w:val="nil"/>
            </w:tcBorders>
          </w:tcPr>
          <w:p w14:paraId="68A81CA0" w14:textId="77777777" w:rsidR="00631BE2" w:rsidRPr="002E3E9C" w:rsidRDefault="00631BE2" w:rsidP="006053EE"/>
        </w:tc>
      </w:tr>
      <w:tr w:rsidR="005A00AF" w:rsidRPr="002E3E9C" w14:paraId="31183D3C" w14:textId="77777777" w:rsidTr="006053EE">
        <w:trPr>
          <w:trHeight w:val="240"/>
          <w:jc w:val="center"/>
        </w:trPr>
        <w:tc>
          <w:tcPr>
            <w:tcW w:w="4876" w:type="dxa"/>
            <w:tcBorders>
              <w:top w:val="nil"/>
              <w:left w:val="nil"/>
              <w:bottom w:val="nil"/>
              <w:right w:val="nil"/>
            </w:tcBorders>
          </w:tcPr>
          <w:p w14:paraId="1FA4C95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CC7103" w14:textId="77777777" w:rsidR="00631BE2" w:rsidRPr="002E3E9C" w:rsidRDefault="00631BE2" w:rsidP="006053EE">
            <w:pPr>
              <w:pStyle w:val="AmColumnHeading"/>
            </w:pPr>
            <w:r w:rsidRPr="002E3E9C">
              <w:t>Ændringsforslag</w:t>
            </w:r>
          </w:p>
        </w:tc>
      </w:tr>
      <w:tr w:rsidR="005A00AF" w:rsidRPr="002E3E9C" w14:paraId="29E6EF97" w14:textId="77777777" w:rsidTr="006053EE">
        <w:trPr>
          <w:jc w:val="center"/>
        </w:trPr>
        <w:tc>
          <w:tcPr>
            <w:tcW w:w="4876" w:type="dxa"/>
            <w:tcBorders>
              <w:top w:val="nil"/>
              <w:left w:val="nil"/>
              <w:bottom w:val="nil"/>
              <w:right w:val="nil"/>
            </w:tcBorders>
          </w:tcPr>
          <w:p w14:paraId="09F1E2AB" w14:textId="77777777" w:rsidR="00631BE2" w:rsidRPr="002E3E9C" w:rsidRDefault="00631BE2" w:rsidP="006053EE">
            <w:pPr>
              <w:pStyle w:val="Normal6a"/>
            </w:pPr>
          </w:p>
        </w:tc>
        <w:tc>
          <w:tcPr>
            <w:tcW w:w="4876" w:type="dxa"/>
            <w:tcBorders>
              <w:top w:val="nil"/>
              <w:left w:val="nil"/>
              <w:bottom w:val="nil"/>
              <w:right w:val="nil"/>
            </w:tcBorders>
          </w:tcPr>
          <w:p w14:paraId="1F91729F" w14:textId="77777777" w:rsidR="00631BE2" w:rsidRPr="002E3E9C" w:rsidRDefault="00631BE2" w:rsidP="006053EE">
            <w:pPr>
              <w:pStyle w:val="Normal6a"/>
            </w:pPr>
            <w:r w:rsidRPr="002E3E9C">
              <w:rPr>
                <w:b/>
                <w:i/>
              </w:rPr>
              <w:t>2a.</w:t>
            </w:r>
            <w:r w:rsidRPr="002E3E9C">
              <w:tab/>
            </w:r>
            <w:r w:rsidRPr="002E3E9C">
              <w:rPr>
                <w:b/>
                <w:i/>
              </w:rPr>
              <w:t>minder om, at det er vigtigt, at EU opnår større strategisk suverænitet for at sikre, at Unionens missioner og mål er i overensstemmelse med medlemsstaternes kollektive interesser og den overordnede vision for EU's sikkerhed og forsvar; understreger, at EU, i lyset af det skiftende geopolitiske paradigme, som er kendetegnet ved stigende militarisering, regional rivalisering og hybride trusler, skal styrke sin kapacitet til uafhængig beslutningstagning og operationel autonomi; fremhæver behovet for politikker, der sætter EU i stand til at handle beslutsomt og effektivt, både inden for EU's grænser og på globalt niveau, for at beskytte sine værdier, interesser og strategiske mål;</w:t>
            </w:r>
          </w:p>
        </w:tc>
      </w:tr>
    </w:tbl>
    <w:p w14:paraId="1B8245A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FB7E52C" w14:textId="77777777" w:rsidR="00631BE2" w:rsidRPr="002E3E9C" w:rsidRDefault="00631BE2" w:rsidP="00631BE2">
      <w:r w:rsidRPr="002E3E9C">
        <w:rPr>
          <w:rStyle w:val="HideTWBExt"/>
          <w:color w:val="auto"/>
        </w:rPr>
        <w:t>&lt;/Amend&gt;</w:t>
      </w:r>
    </w:p>
    <w:p w14:paraId="2A82E9E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150</w:t>
      </w:r>
      <w:r w:rsidRPr="002E3E9C">
        <w:rPr>
          <w:rStyle w:val="HideTWBExt"/>
          <w:color w:val="auto"/>
        </w:rPr>
        <w:t>&lt;/NumAm&gt;</w:t>
      </w:r>
    </w:p>
    <w:p w14:paraId="7B549337"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76A0A3AE" w14:textId="77777777" w:rsidR="00631BE2" w:rsidRPr="002E3E9C" w:rsidRDefault="00631BE2" w:rsidP="00631BE2">
      <w:pPr>
        <w:pStyle w:val="NormalBold"/>
      </w:pPr>
      <w:r w:rsidRPr="002E3E9C">
        <w:rPr>
          <w:rStyle w:val="HideTWBExt"/>
          <w:b w:val="0"/>
          <w:color w:val="auto"/>
        </w:rPr>
        <w:t>&lt;/RepeatBlock-By&gt;</w:t>
      </w:r>
    </w:p>
    <w:p w14:paraId="0BB450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7D8BE9"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E52F9C9" w14:textId="77777777" w:rsidTr="006053EE">
        <w:trPr>
          <w:trHeight w:hRule="exact" w:val="240"/>
          <w:jc w:val="center"/>
        </w:trPr>
        <w:tc>
          <w:tcPr>
            <w:tcW w:w="9752" w:type="dxa"/>
            <w:gridSpan w:val="2"/>
            <w:tcBorders>
              <w:top w:val="nil"/>
              <w:left w:val="nil"/>
              <w:bottom w:val="nil"/>
              <w:right w:val="nil"/>
            </w:tcBorders>
          </w:tcPr>
          <w:p w14:paraId="2E6D333A" w14:textId="77777777" w:rsidR="00631BE2" w:rsidRPr="002E3E9C" w:rsidRDefault="00631BE2" w:rsidP="006053EE"/>
        </w:tc>
      </w:tr>
      <w:tr w:rsidR="005A00AF" w:rsidRPr="002E3E9C" w14:paraId="2CD8BBDD" w14:textId="77777777" w:rsidTr="006053EE">
        <w:trPr>
          <w:trHeight w:val="240"/>
          <w:jc w:val="center"/>
        </w:trPr>
        <w:tc>
          <w:tcPr>
            <w:tcW w:w="4876" w:type="dxa"/>
            <w:tcBorders>
              <w:top w:val="nil"/>
              <w:left w:val="nil"/>
              <w:bottom w:val="nil"/>
              <w:right w:val="nil"/>
            </w:tcBorders>
          </w:tcPr>
          <w:p w14:paraId="404552F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8C7106" w14:textId="77777777" w:rsidR="00631BE2" w:rsidRPr="002E3E9C" w:rsidRDefault="00631BE2" w:rsidP="006053EE">
            <w:pPr>
              <w:pStyle w:val="AmColumnHeading"/>
            </w:pPr>
            <w:r w:rsidRPr="002E3E9C">
              <w:t>Ændringsforslag</w:t>
            </w:r>
          </w:p>
        </w:tc>
      </w:tr>
      <w:tr w:rsidR="005A00AF" w:rsidRPr="002E3E9C" w14:paraId="5A706643" w14:textId="77777777" w:rsidTr="006053EE">
        <w:trPr>
          <w:jc w:val="center"/>
        </w:trPr>
        <w:tc>
          <w:tcPr>
            <w:tcW w:w="4876" w:type="dxa"/>
            <w:tcBorders>
              <w:top w:val="nil"/>
              <w:left w:val="nil"/>
              <w:bottom w:val="nil"/>
              <w:right w:val="nil"/>
            </w:tcBorders>
          </w:tcPr>
          <w:p w14:paraId="11ABC81B" w14:textId="77777777" w:rsidR="00631BE2" w:rsidRPr="002E3E9C" w:rsidRDefault="00631BE2" w:rsidP="006053EE">
            <w:pPr>
              <w:pStyle w:val="Normal6a"/>
            </w:pPr>
          </w:p>
        </w:tc>
        <w:tc>
          <w:tcPr>
            <w:tcW w:w="4876" w:type="dxa"/>
            <w:tcBorders>
              <w:top w:val="nil"/>
              <w:left w:val="nil"/>
              <w:bottom w:val="nil"/>
              <w:right w:val="nil"/>
            </w:tcBorders>
          </w:tcPr>
          <w:p w14:paraId="06287DD7" w14:textId="77777777" w:rsidR="00631BE2" w:rsidRPr="002E3E9C" w:rsidRDefault="00631BE2" w:rsidP="006053EE">
            <w:pPr>
              <w:pStyle w:val="Normal6a"/>
            </w:pPr>
            <w:r w:rsidRPr="002E3E9C">
              <w:rPr>
                <w:b/>
                <w:i/>
              </w:rPr>
              <w:t>2a.</w:t>
            </w:r>
            <w:r w:rsidRPr="002E3E9C">
              <w:tab/>
            </w:r>
            <w:r w:rsidRPr="002E3E9C">
              <w:rPr>
                <w:b/>
                <w:i/>
              </w:rPr>
              <w:t>understreger, at EU som en prioritet bør beskytte sine medlemsstaters suverænitet og suveræne rettigheder, da de stammer fra folkeretten; opfordrer i den forbindelse til øget samarbejde med stater, der respekterer folkeretten og opvejer de kræfter, der søger at underminere EU-medlemsstaternes suverænitet og suveræne rettigheder;</w:t>
            </w:r>
          </w:p>
        </w:tc>
      </w:tr>
    </w:tbl>
    <w:p w14:paraId="25100B4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38D950E" w14:textId="77777777" w:rsidR="00631BE2" w:rsidRPr="002E3E9C" w:rsidRDefault="00631BE2" w:rsidP="00631BE2">
      <w:r w:rsidRPr="002E3E9C">
        <w:rPr>
          <w:rStyle w:val="HideTWBExt"/>
          <w:color w:val="auto"/>
        </w:rPr>
        <w:t>&lt;/Amend&gt;</w:t>
      </w:r>
    </w:p>
    <w:p w14:paraId="72F1A67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151</w:t>
      </w:r>
      <w:r w:rsidRPr="002E3E9C">
        <w:rPr>
          <w:rStyle w:val="HideTWBExt"/>
          <w:color w:val="auto"/>
        </w:rPr>
        <w:t>&lt;/NumAm&gt;</w:t>
      </w:r>
    </w:p>
    <w:p w14:paraId="3B8D1DFE" w14:textId="77777777" w:rsidR="00631BE2" w:rsidRPr="002E3E9C" w:rsidRDefault="00631BE2" w:rsidP="00631BE2">
      <w:pPr>
        <w:pStyle w:val="NormalBold"/>
      </w:pPr>
      <w:r w:rsidRPr="002E3E9C">
        <w:rPr>
          <w:rStyle w:val="HideTWBExt"/>
          <w:b w:val="0"/>
          <w:color w:val="auto"/>
        </w:rPr>
        <w:t>&lt;RepeatBlock-By&gt;&lt;Members&gt;</w:t>
      </w:r>
      <w:r w:rsidRPr="002E3E9C">
        <w:t>Seán Kelly</w:t>
      </w:r>
      <w:r w:rsidRPr="002E3E9C">
        <w:rPr>
          <w:rStyle w:val="HideTWBExt"/>
          <w:b w:val="0"/>
          <w:color w:val="auto"/>
        </w:rPr>
        <w:t>&lt;/Members&gt;</w:t>
      </w:r>
    </w:p>
    <w:p w14:paraId="2FC47A9B" w14:textId="77777777" w:rsidR="00631BE2" w:rsidRPr="002E3E9C" w:rsidRDefault="00631BE2" w:rsidP="00631BE2">
      <w:pPr>
        <w:pStyle w:val="NormalBold"/>
      </w:pPr>
      <w:r w:rsidRPr="002E3E9C">
        <w:rPr>
          <w:rStyle w:val="HideTWBExt"/>
          <w:b w:val="0"/>
          <w:color w:val="auto"/>
        </w:rPr>
        <w:t>&lt;/RepeatBlock-By&gt;</w:t>
      </w:r>
    </w:p>
    <w:p w14:paraId="1FA0644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33B4B5"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AFB1545" w14:textId="77777777" w:rsidTr="006053EE">
        <w:trPr>
          <w:trHeight w:hRule="exact" w:val="240"/>
          <w:jc w:val="center"/>
        </w:trPr>
        <w:tc>
          <w:tcPr>
            <w:tcW w:w="9752" w:type="dxa"/>
            <w:gridSpan w:val="2"/>
            <w:tcBorders>
              <w:top w:val="nil"/>
              <w:left w:val="nil"/>
              <w:bottom w:val="nil"/>
              <w:right w:val="nil"/>
            </w:tcBorders>
          </w:tcPr>
          <w:p w14:paraId="45A87771" w14:textId="77777777" w:rsidR="00631BE2" w:rsidRPr="002E3E9C" w:rsidRDefault="00631BE2" w:rsidP="006053EE"/>
        </w:tc>
      </w:tr>
      <w:tr w:rsidR="005A00AF" w:rsidRPr="002E3E9C" w14:paraId="6A38DDD6" w14:textId="77777777" w:rsidTr="006053EE">
        <w:trPr>
          <w:trHeight w:val="240"/>
          <w:jc w:val="center"/>
        </w:trPr>
        <w:tc>
          <w:tcPr>
            <w:tcW w:w="4876" w:type="dxa"/>
            <w:tcBorders>
              <w:top w:val="nil"/>
              <w:left w:val="nil"/>
              <w:bottom w:val="nil"/>
              <w:right w:val="nil"/>
            </w:tcBorders>
          </w:tcPr>
          <w:p w14:paraId="3D6BF57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B5E5AC" w14:textId="77777777" w:rsidR="00631BE2" w:rsidRPr="002E3E9C" w:rsidRDefault="00631BE2" w:rsidP="006053EE">
            <w:pPr>
              <w:pStyle w:val="AmColumnHeading"/>
            </w:pPr>
            <w:r w:rsidRPr="002E3E9C">
              <w:t>Ændringsforslag</w:t>
            </w:r>
          </w:p>
        </w:tc>
      </w:tr>
      <w:tr w:rsidR="005A00AF" w:rsidRPr="002E3E9C" w14:paraId="3B904FDD" w14:textId="77777777" w:rsidTr="006053EE">
        <w:trPr>
          <w:jc w:val="center"/>
        </w:trPr>
        <w:tc>
          <w:tcPr>
            <w:tcW w:w="4876" w:type="dxa"/>
            <w:tcBorders>
              <w:top w:val="nil"/>
              <w:left w:val="nil"/>
              <w:bottom w:val="nil"/>
              <w:right w:val="nil"/>
            </w:tcBorders>
          </w:tcPr>
          <w:p w14:paraId="22A33961" w14:textId="77777777" w:rsidR="00631BE2" w:rsidRPr="002E3E9C" w:rsidRDefault="00631BE2" w:rsidP="006053EE">
            <w:pPr>
              <w:pStyle w:val="Normal6a"/>
            </w:pPr>
          </w:p>
        </w:tc>
        <w:tc>
          <w:tcPr>
            <w:tcW w:w="4876" w:type="dxa"/>
            <w:tcBorders>
              <w:top w:val="nil"/>
              <w:left w:val="nil"/>
              <w:bottom w:val="nil"/>
              <w:right w:val="nil"/>
            </w:tcBorders>
          </w:tcPr>
          <w:p w14:paraId="6ADD0186" w14:textId="77777777" w:rsidR="00631BE2" w:rsidRPr="002E3E9C" w:rsidRDefault="00631BE2" w:rsidP="006053EE">
            <w:pPr>
              <w:pStyle w:val="Normal6a"/>
            </w:pPr>
            <w:r w:rsidRPr="002E3E9C">
              <w:rPr>
                <w:b/>
                <w:i/>
              </w:rPr>
              <w:t>2a.</w:t>
            </w:r>
            <w:r w:rsidRPr="002E3E9C">
              <w:tab/>
            </w:r>
            <w:r w:rsidRPr="002E3E9C">
              <w:rPr>
                <w:b/>
                <w:i/>
              </w:rPr>
              <w:t>anerkender, at visse medlemsstater politisk har tradition for militær neutralitet, og respekterer deres ubestridelige ret til at træffe afgørelse om, i hvor høj grad de vil deltage i militære aktiviteter;</w:t>
            </w:r>
          </w:p>
        </w:tc>
      </w:tr>
    </w:tbl>
    <w:p w14:paraId="2A54B7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12E6D5" w14:textId="77777777" w:rsidR="00631BE2" w:rsidRPr="002E3E9C" w:rsidRDefault="00631BE2" w:rsidP="00631BE2">
      <w:r w:rsidRPr="002E3E9C">
        <w:rPr>
          <w:rStyle w:val="HideTWBExt"/>
          <w:color w:val="auto"/>
        </w:rPr>
        <w:t>&lt;/Amend&gt;</w:t>
      </w:r>
    </w:p>
    <w:p w14:paraId="2757F4F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152</w:t>
      </w:r>
      <w:r w:rsidRPr="002E3E9C">
        <w:rPr>
          <w:rStyle w:val="HideTWBExt"/>
          <w:color w:val="auto"/>
        </w:rPr>
        <w:t>&lt;/NumAm&gt;</w:t>
      </w:r>
    </w:p>
    <w:p w14:paraId="745E1D0B" w14:textId="77777777" w:rsidR="00631BE2" w:rsidRPr="002E3E9C" w:rsidRDefault="00631BE2" w:rsidP="00631BE2">
      <w:pPr>
        <w:pStyle w:val="NormalBold"/>
      </w:pPr>
      <w:r w:rsidRPr="002E3E9C">
        <w:rPr>
          <w:rStyle w:val="HideTWBExt"/>
          <w:b w:val="0"/>
          <w:color w:val="auto"/>
        </w:rPr>
        <w:t>&lt;RepeatBlock-By&gt;&lt;Members&gt;</w:t>
      </w:r>
      <w:r w:rsidRPr="002E3E9C">
        <w:t>Marc Botenga, Özlem Demirel</w:t>
      </w:r>
      <w:r w:rsidRPr="002E3E9C">
        <w:rPr>
          <w:rStyle w:val="HideTWBExt"/>
          <w:b w:val="0"/>
          <w:color w:val="auto"/>
        </w:rPr>
        <w:t>&lt;/Members&gt;</w:t>
      </w:r>
    </w:p>
    <w:p w14:paraId="598D235C" w14:textId="77777777" w:rsidR="00631BE2" w:rsidRPr="002E3E9C" w:rsidRDefault="00631BE2" w:rsidP="00631BE2">
      <w:r w:rsidRPr="002E3E9C">
        <w:rPr>
          <w:rStyle w:val="HideTWBExt"/>
          <w:color w:val="auto"/>
        </w:rPr>
        <w:t>&lt;AuNomDe&gt;</w:t>
      </w:r>
      <w:r w:rsidRPr="002E3E9C">
        <w:rPr>
          <w:rStyle w:val="HideTWBInt"/>
          <w:color w:val="auto"/>
        </w:rPr>
        <w:t>{The Left}</w:t>
      </w:r>
      <w:r w:rsidRPr="002E3E9C">
        <w:t>for The Left-Gruppen</w:t>
      </w:r>
      <w:r w:rsidRPr="002E3E9C">
        <w:rPr>
          <w:rStyle w:val="HideTWBExt"/>
          <w:color w:val="auto"/>
        </w:rPr>
        <w:t>&lt;/AuNomDe&gt;</w:t>
      </w:r>
    </w:p>
    <w:p w14:paraId="16925DB6" w14:textId="77777777" w:rsidR="00631BE2" w:rsidRPr="002E3E9C" w:rsidRDefault="00631BE2" w:rsidP="00631BE2">
      <w:pPr>
        <w:pStyle w:val="NormalBold"/>
      </w:pPr>
      <w:r w:rsidRPr="002E3E9C">
        <w:rPr>
          <w:rStyle w:val="HideTWBExt"/>
          <w:b w:val="0"/>
          <w:color w:val="auto"/>
        </w:rPr>
        <w:t>&lt;/RepeatBlock-By&gt;</w:t>
      </w:r>
    </w:p>
    <w:p w14:paraId="0821C811"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1304E974"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E7A75F" w14:textId="77777777" w:rsidTr="006053EE">
        <w:trPr>
          <w:trHeight w:hRule="exact" w:val="240"/>
          <w:jc w:val="center"/>
        </w:trPr>
        <w:tc>
          <w:tcPr>
            <w:tcW w:w="9752" w:type="dxa"/>
            <w:gridSpan w:val="2"/>
            <w:tcBorders>
              <w:top w:val="nil"/>
              <w:left w:val="nil"/>
              <w:bottom w:val="nil"/>
              <w:right w:val="nil"/>
            </w:tcBorders>
          </w:tcPr>
          <w:p w14:paraId="3E7CC03D" w14:textId="77777777" w:rsidR="00631BE2" w:rsidRPr="002E3E9C" w:rsidRDefault="00631BE2" w:rsidP="006053EE"/>
        </w:tc>
      </w:tr>
      <w:tr w:rsidR="005A00AF" w:rsidRPr="002E3E9C" w14:paraId="371D545E" w14:textId="77777777" w:rsidTr="006053EE">
        <w:trPr>
          <w:trHeight w:val="240"/>
          <w:jc w:val="center"/>
        </w:trPr>
        <w:tc>
          <w:tcPr>
            <w:tcW w:w="4876" w:type="dxa"/>
            <w:tcBorders>
              <w:top w:val="nil"/>
              <w:left w:val="nil"/>
              <w:bottom w:val="nil"/>
              <w:right w:val="nil"/>
            </w:tcBorders>
          </w:tcPr>
          <w:p w14:paraId="1C0CBE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FFDCFE5" w14:textId="77777777" w:rsidR="00631BE2" w:rsidRPr="002E3E9C" w:rsidRDefault="00631BE2" w:rsidP="006053EE">
            <w:pPr>
              <w:pStyle w:val="AmColumnHeading"/>
            </w:pPr>
            <w:r w:rsidRPr="002E3E9C">
              <w:t>Ændringsforslag</w:t>
            </w:r>
          </w:p>
        </w:tc>
      </w:tr>
      <w:tr w:rsidR="005A00AF" w:rsidRPr="002E3E9C" w14:paraId="1259E79A" w14:textId="77777777" w:rsidTr="006053EE">
        <w:trPr>
          <w:jc w:val="center"/>
        </w:trPr>
        <w:tc>
          <w:tcPr>
            <w:tcW w:w="4876" w:type="dxa"/>
            <w:tcBorders>
              <w:top w:val="nil"/>
              <w:left w:val="nil"/>
              <w:bottom w:val="nil"/>
              <w:right w:val="nil"/>
            </w:tcBorders>
          </w:tcPr>
          <w:p w14:paraId="7B3A5B42" w14:textId="77777777" w:rsidR="00631BE2" w:rsidRPr="002E3E9C" w:rsidRDefault="00631BE2" w:rsidP="006053EE">
            <w:pPr>
              <w:pStyle w:val="Normal6a"/>
            </w:pPr>
          </w:p>
        </w:tc>
        <w:tc>
          <w:tcPr>
            <w:tcW w:w="4876" w:type="dxa"/>
            <w:tcBorders>
              <w:top w:val="nil"/>
              <w:left w:val="nil"/>
              <w:bottom w:val="nil"/>
              <w:right w:val="nil"/>
            </w:tcBorders>
          </w:tcPr>
          <w:p w14:paraId="08CBED43" w14:textId="77777777" w:rsidR="00631BE2" w:rsidRPr="002E3E9C" w:rsidRDefault="00631BE2" w:rsidP="006053EE">
            <w:pPr>
              <w:pStyle w:val="Normal6a"/>
            </w:pPr>
            <w:r w:rsidRPr="002E3E9C">
              <w:rPr>
                <w:b/>
                <w:i/>
              </w:rPr>
              <w:t>2a.</w:t>
            </w:r>
            <w:r w:rsidRPr="002E3E9C">
              <w:tab/>
            </w:r>
            <w:r w:rsidRPr="002E3E9C">
              <w:rPr>
                <w:b/>
                <w:i/>
              </w:rPr>
              <w:t>fastholder, at sikkerhed ikke blot handler om det militære aspekt; mener, at et våbenkapløb vil være yderst skadeligt for den europæiske sikkerhed, og opfordrer Kommissionen og Rådet til at anvende principper som kollektiv sikkerhed, våbenkontrol og nedrustning samt diplomati med det formål at arbejde hen imod varig fred og nedtrapning af væbnede konflikter;</w:t>
            </w:r>
          </w:p>
        </w:tc>
      </w:tr>
    </w:tbl>
    <w:p w14:paraId="1E16C4A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822B7A" w14:textId="77777777" w:rsidR="00631BE2" w:rsidRPr="002E3E9C" w:rsidRDefault="00631BE2" w:rsidP="00631BE2">
      <w:r w:rsidRPr="002E3E9C">
        <w:rPr>
          <w:rStyle w:val="HideTWBExt"/>
          <w:color w:val="auto"/>
        </w:rPr>
        <w:t>&lt;/Amend&gt;</w:t>
      </w:r>
    </w:p>
    <w:p w14:paraId="63A460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153</w:t>
      </w:r>
      <w:r w:rsidRPr="002E3E9C">
        <w:rPr>
          <w:rStyle w:val="HideTWBExt"/>
          <w:color w:val="auto"/>
        </w:rPr>
        <w:t>&lt;/NumAm&gt;</w:t>
      </w:r>
    </w:p>
    <w:p w14:paraId="341BB9CF" w14:textId="77777777" w:rsidR="00631BE2" w:rsidRPr="002E3E9C" w:rsidRDefault="00631BE2" w:rsidP="00631BE2">
      <w:pPr>
        <w:pStyle w:val="NormalBold"/>
      </w:pPr>
      <w:r w:rsidRPr="002E3E9C">
        <w:rPr>
          <w:rStyle w:val="HideTWBExt"/>
          <w:b w:val="0"/>
          <w:color w:val="auto"/>
        </w:rPr>
        <w:t>&lt;RepeatBlock-By&gt;&lt;Members&gt;</w:t>
      </w:r>
      <w:r w:rsidRPr="002E3E9C">
        <w:t>Marc Botenga, Özlem Demirel</w:t>
      </w:r>
      <w:r w:rsidRPr="002E3E9C">
        <w:rPr>
          <w:rStyle w:val="HideTWBExt"/>
          <w:b w:val="0"/>
          <w:color w:val="auto"/>
        </w:rPr>
        <w:t>&lt;/Members&gt;</w:t>
      </w:r>
    </w:p>
    <w:p w14:paraId="26B41251" w14:textId="77777777" w:rsidR="00631BE2" w:rsidRPr="002E3E9C" w:rsidRDefault="00631BE2" w:rsidP="00631BE2">
      <w:r w:rsidRPr="002E3E9C">
        <w:rPr>
          <w:rStyle w:val="HideTWBExt"/>
          <w:color w:val="auto"/>
        </w:rPr>
        <w:t>&lt;AuNomDe&gt;</w:t>
      </w:r>
      <w:r w:rsidRPr="002E3E9C">
        <w:rPr>
          <w:rStyle w:val="HideTWBInt"/>
          <w:color w:val="auto"/>
        </w:rPr>
        <w:t>{The Left}</w:t>
      </w:r>
      <w:r w:rsidRPr="002E3E9C">
        <w:t>for The Left-Gruppen</w:t>
      </w:r>
      <w:r w:rsidRPr="002E3E9C">
        <w:rPr>
          <w:rStyle w:val="HideTWBExt"/>
          <w:color w:val="auto"/>
        </w:rPr>
        <w:t>&lt;/AuNomDe&gt;</w:t>
      </w:r>
    </w:p>
    <w:p w14:paraId="652F7847" w14:textId="77777777" w:rsidR="00631BE2" w:rsidRPr="002E3E9C" w:rsidRDefault="00631BE2" w:rsidP="00631BE2">
      <w:pPr>
        <w:pStyle w:val="NormalBold"/>
      </w:pPr>
      <w:r w:rsidRPr="002E3E9C">
        <w:rPr>
          <w:rStyle w:val="HideTWBExt"/>
          <w:b w:val="0"/>
          <w:color w:val="auto"/>
        </w:rPr>
        <w:t>&lt;/RepeatBlock-By&gt;</w:t>
      </w:r>
    </w:p>
    <w:p w14:paraId="6926273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7BC3B21" w14:textId="77777777" w:rsidR="00631BE2" w:rsidRPr="002E3E9C" w:rsidRDefault="00631BE2" w:rsidP="00631BE2">
      <w:pPr>
        <w:pStyle w:val="NormalBold"/>
      </w:pPr>
      <w:r w:rsidRPr="002E3E9C">
        <w:rPr>
          <w:rStyle w:val="HideTWBExt"/>
          <w:color w:val="auto"/>
        </w:rPr>
        <w:t>&lt;Article&gt;</w:t>
      </w:r>
      <w:r w:rsidRPr="002E3E9C">
        <w:t>Punkt 2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65D76B" w14:textId="77777777" w:rsidTr="006053EE">
        <w:trPr>
          <w:trHeight w:hRule="exact" w:val="240"/>
          <w:jc w:val="center"/>
        </w:trPr>
        <w:tc>
          <w:tcPr>
            <w:tcW w:w="9752" w:type="dxa"/>
            <w:gridSpan w:val="2"/>
            <w:tcBorders>
              <w:top w:val="nil"/>
              <w:left w:val="nil"/>
              <w:bottom w:val="nil"/>
              <w:right w:val="nil"/>
            </w:tcBorders>
          </w:tcPr>
          <w:p w14:paraId="0B355761" w14:textId="77777777" w:rsidR="00631BE2" w:rsidRPr="002E3E9C" w:rsidRDefault="00631BE2" w:rsidP="006053EE"/>
        </w:tc>
      </w:tr>
      <w:tr w:rsidR="005A00AF" w:rsidRPr="002E3E9C" w14:paraId="3355295D" w14:textId="77777777" w:rsidTr="006053EE">
        <w:trPr>
          <w:trHeight w:val="240"/>
          <w:jc w:val="center"/>
        </w:trPr>
        <w:tc>
          <w:tcPr>
            <w:tcW w:w="4876" w:type="dxa"/>
            <w:tcBorders>
              <w:top w:val="nil"/>
              <w:left w:val="nil"/>
              <w:bottom w:val="nil"/>
              <w:right w:val="nil"/>
            </w:tcBorders>
          </w:tcPr>
          <w:p w14:paraId="1605D9A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97C5EFE" w14:textId="77777777" w:rsidR="00631BE2" w:rsidRPr="002E3E9C" w:rsidRDefault="00631BE2" w:rsidP="006053EE">
            <w:pPr>
              <w:pStyle w:val="AmColumnHeading"/>
            </w:pPr>
            <w:r w:rsidRPr="002E3E9C">
              <w:t>Ændringsforslag</w:t>
            </w:r>
          </w:p>
        </w:tc>
      </w:tr>
      <w:tr w:rsidR="005A00AF" w:rsidRPr="002E3E9C" w14:paraId="46C9C880" w14:textId="77777777" w:rsidTr="006053EE">
        <w:trPr>
          <w:jc w:val="center"/>
        </w:trPr>
        <w:tc>
          <w:tcPr>
            <w:tcW w:w="4876" w:type="dxa"/>
            <w:tcBorders>
              <w:top w:val="nil"/>
              <w:left w:val="nil"/>
              <w:bottom w:val="nil"/>
              <w:right w:val="nil"/>
            </w:tcBorders>
          </w:tcPr>
          <w:p w14:paraId="6520AE9F" w14:textId="77777777" w:rsidR="00631BE2" w:rsidRPr="002E3E9C" w:rsidRDefault="00631BE2" w:rsidP="006053EE">
            <w:pPr>
              <w:pStyle w:val="Normal6a"/>
            </w:pPr>
          </w:p>
        </w:tc>
        <w:tc>
          <w:tcPr>
            <w:tcW w:w="4876" w:type="dxa"/>
            <w:tcBorders>
              <w:top w:val="nil"/>
              <w:left w:val="nil"/>
              <w:bottom w:val="nil"/>
              <w:right w:val="nil"/>
            </w:tcBorders>
          </w:tcPr>
          <w:p w14:paraId="31D801CC" w14:textId="77777777" w:rsidR="00631BE2" w:rsidRPr="002E3E9C" w:rsidRDefault="00631BE2" w:rsidP="006053EE">
            <w:pPr>
              <w:pStyle w:val="Normal6a"/>
            </w:pPr>
            <w:r w:rsidRPr="002E3E9C">
              <w:rPr>
                <w:b/>
                <w:i/>
              </w:rPr>
              <w:t>2b.</w:t>
            </w:r>
            <w:r w:rsidRPr="002E3E9C">
              <w:tab/>
            </w:r>
            <w:r w:rsidRPr="002E3E9C">
              <w:rPr>
                <w:b/>
                <w:i/>
              </w:rPr>
              <w:t>udtrykker dyb bekymring over øgede subsidier og øget offentlig støtte til det militærindustrielle kompleks i en situation med rekordhøje globale forsvarsudgifter på 2,2 billioner EUR, men med en mangelfuld indsats fra EU's side for at finde diplomatiske løsninger på de aktuelle konflikter og krige;</w:t>
            </w:r>
          </w:p>
        </w:tc>
      </w:tr>
    </w:tbl>
    <w:p w14:paraId="461DA4B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453F52" w14:textId="77777777" w:rsidR="00631BE2" w:rsidRPr="002E3E9C" w:rsidRDefault="00631BE2" w:rsidP="00631BE2">
      <w:r w:rsidRPr="002E3E9C">
        <w:rPr>
          <w:rStyle w:val="HideTWBExt"/>
          <w:color w:val="auto"/>
        </w:rPr>
        <w:t>&lt;/Amend&gt;</w:t>
      </w:r>
    </w:p>
    <w:p w14:paraId="23AC0EB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154</w:t>
      </w:r>
      <w:r w:rsidRPr="002E3E9C">
        <w:rPr>
          <w:rStyle w:val="HideTWBExt"/>
          <w:color w:val="auto"/>
        </w:rPr>
        <w:t>&lt;/NumAm&gt;</w:t>
      </w:r>
    </w:p>
    <w:p w14:paraId="1ABCC425"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56BD6E1F" w14:textId="77777777" w:rsidR="00631BE2" w:rsidRPr="002E3E9C" w:rsidRDefault="00631BE2" w:rsidP="00631BE2">
      <w:pPr>
        <w:pStyle w:val="NormalBold"/>
      </w:pPr>
      <w:r w:rsidRPr="002E3E9C">
        <w:rPr>
          <w:rStyle w:val="HideTWBExt"/>
          <w:b w:val="0"/>
          <w:color w:val="auto"/>
        </w:rPr>
        <w:t>&lt;/RepeatBlock-By&gt;</w:t>
      </w:r>
    </w:p>
    <w:p w14:paraId="3C367B5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25CD63"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E5D5F0" w14:textId="77777777" w:rsidTr="006053EE">
        <w:trPr>
          <w:trHeight w:hRule="exact" w:val="240"/>
          <w:jc w:val="center"/>
        </w:trPr>
        <w:tc>
          <w:tcPr>
            <w:tcW w:w="9752" w:type="dxa"/>
            <w:gridSpan w:val="2"/>
            <w:tcBorders>
              <w:top w:val="nil"/>
              <w:left w:val="nil"/>
              <w:bottom w:val="nil"/>
              <w:right w:val="nil"/>
            </w:tcBorders>
          </w:tcPr>
          <w:p w14:paraId="72450536" w14:textId="77777777" w:rsidR="00631BE2" w:rsidRPr="002E3E9C" w:rsidRDefault="00631BE2" w:rsidP="006053EE"/>
        </w:tc>
      </w:tr>
      <w:tr w:rsidR="005A00AF" w:rsidRPr="002E3E9C" w14:paraId="30CC4EA5" w14:textId="77777777" w:rsidTr="006053EE">
        <w:trPr>
          <w:trHeight w:val="240"/>
          <w:jc w:val="center"/>
        </w:trPr>
        <w:tc>
          <w:tcPr>
            <w:tcW w:w="4876" w:type="dxa"/>
            <w:tcBorders>
              <w:top w:val="nil"/>
              <w:left w:val="nil"/>
              <w:bottom w:val="nil"/>
              <w:right w:val="nil"/>
            </w:tcBorders>
          </w:tcPr>
          <w:p w14:paraId="784D329F"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449C072E" w14:textId="77777777" w:rsidR="00631BE2" w:rsidRPr="002E3E9C" w:rsidRDefault="00631BE2" w:rsidP="006053EE">
            <w:pPr>
              <w:pStyle w:val="AmColumnHeading"/>
            </w:pPr>
            <w:r w:rsidRPr="002E3E9C">
              <w:t>Ændringsforslag</w:t>
            </w:r>
          </w:p>
        </w:tc>
      </w:tr>
      <w:tr w:rsidR="005A00AF" w:rsidRPr="002E3E9C" w14:paraId="7F1D2123" w14:textId="77777777" w:rsidTr="006053EE">
        <w:trPr>
          <w:jc w:val="center"/>
        </w:trPr>
        <w:tc>
          <w:tcPr>
            <w:tcW w:w="4876" w:type="dxa"/>
            <w:tcBorders>
              <w:top w:val="nil"/>
              <w:left w:val="nil"/>
              <w:bottom w:val="nil"/>
              <w:right w:val="nil"/>
            </w:tcBorders>
          </w:tcPr>
          <w:p w14:paraId="28F1EF1A" w14:textId="77777777" w:rsidR="00631BE2" w:rsidRPr="002E3E9C" w:rsidRDefault="00631BE2" w:rsidP="006053EE">
            <w:pPr>
              <w:pStyle w:val="Normal6a"/>
            </w:pPr>
          </w:p>
        </w:tc>
        <w:tc>
          <w:tcPr>
            <w:tcW w:w="4876" w:type="dxa"/>
            <w:tcBorders>
              <w:top w:val="nil"/>
              <w:left w:val="nil"/>
              <w:bottom w:val="nil"/>
              <w:right w:val="nil"/>
            </w:tcBorders>
          </w:tcPr>
          <w:p w14:paraId="646E8625" w14:textId="6803E7B1" w:rsidR="00631BE2" w:rsidRPr="002E3E9C" w:rsidRDefault="00631BE2" w:rsidP="00E452AA">
            <w:pPr>
              <w:pStyle w:val="Normal6a"/>
            </w:pPr>
            <w:r w:rsidRPr="002E3E9C">
              <w:rPr>
                <w:b/>
                <w:i/>
              </w:rPr>
              <w:t>2a.</w:t>
            </w:r>
            <w:r w:rsidRPr="002E3E9C">
              <w:tab/>
            </w:r>
            <w:r w:rsidRPr="002E3E9C">
              <w:rPr>
                <w:b/>
                <w:i/>
              </w:rPr>
              <w:t xml:space="preserve">mener, at dette ustabile og stadig mere farlige geopolitiske miljø kræver, at Unionen og medlemsstaterne hurtigt træffer alle de foranstaltninger, der er nødvendige for at sikre Unionens og medlemsstaternes forsvarsberedskab, navnlig i forhold til den trussel, som Rusland udgør; kritiserer de generelt begrænsede fremskridt i den europæiske kapacitetsopbygning siden etableringen af FSFP </w:t>
            </w:r>
            <w:r w:rsidR="00E452AA" w:rsidRPr="002E3E9C">
              <w:rPr>
                <w:b/>
                <w:i/>
              </w:rPr>
              <w:t xml:space="preserve">for </w:t>
            </w:r>
            <w:r w:rsidRPr="002E3E9C">
              <w:rPr>
                <w:b/>
                <w:i/>
              </w:rPr>
              <w:t>25 år siden; beklager, at der trods ambitionen om at etablere en europæisk forsvarsunion som fastsat i artikel 42, stk. 2, i TEU mangler konkrete tiltag; bemærker med stigende bekymring EU-medlemsstaternes manglende tillid til Kommissionen, som kommer til udtryk ved udtalelser om Kommissionens påståede forsøg på at tilegne sig magt i forbindelse med nye lovgivningsinitiativer på forsvarsområdet; understreger, at varetagelse af de europæiske borgeres sikkerhed i det aktuelle geopolitiske miljø kræver en reelt fælles tilgang og en fælles indsats på forsvarsområdet, som ikke blot handler om at beskytte den nationale suverænitet;</w:t>
            </w:r>
          </w:p>
        </w:tc>
      </w:tr>
    </w:tbl>
    <w:p w14:paraId="1B8D4AE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7F5E41" w14:textId="77777777" w:rsidR="00631BE2" w:rsidRPr="002E3E9C" w:rsidRDefault="00631BE2" w:rsidP="00631BE2">
      <w:r w:rsidRPr="002E3E9C">
        <w:rPr>
          <w:rStyle w:val="HideTWBExt"/>
          <w:color w:val="auto"/>
        </w:rPr>
        <w:t>&lt;/Amend&gt;</w:t>
      </w:r>
    </w:p>
    <w:p w14:paraId="5ABCCE4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155</w:t>
      </w:r>
      <w:r w:rsidRPr="002E3E9C">
        <w:rPr>
          <w:rStyle w:val="HideTWBExt"/>
          <w:color w:val="auto"/>
        </w:rPr>
        <w:t>&lt;/NumAm&gt;</w:t>
      </w:r>
    </w:p>
    <w:p w14:paraId="1842EF30"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5ADEB30B" w14:textId="77777777" w:rsidR="00631BE2" w:rsidRPr="002E3E9C" w:rsidRDefault="00631BE2" w:rsidP="00631BE2">
      <w:pPr>
        <w:pStyle w:val="NormalBold"/>
      </w:pPr>
      <w:r w:rsidRPr="002E3E9C">
        <w:rPr>
          <w:rStyle w:val="HideTWBExt"/>
          <w:b w:val="0"/>
          <w:color w:val="auto"/>
        </w:rPr>
        <w:t>&lt;/RepeatBlock-By&gt;</w:t>
      </w:r>
    </w:p>
    <w:p w14:paraId="2C87861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2FD2B5"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90EBC1" w14:textId="77777777" w:rsidTr="006053EE">
        <w:trPr>
          <w:trHeight w:hRule="exact" w:val="240"/>
          <w:jc w:val="center"/>
        </w:trPr>
        <w:tc>
          <w:tcPr>
            <w:tcW w:w="9752" w:type="dxa"/>
            <w:gridSpan w:val="2"/>
            <w:tcBorders>
              <w:top w:val="nil"/>
              <w:left w:val="nil"/>
              <w:bottom w:val="nil"/>
              <w:right w:val="nil"/>
            </w:tcBorders>
          </w:tcPr>
          <w:p w14:paraId="53B345FD" w14:textId="77777777" w:rsidR="00631BE2" w:rsidRPr="002E3E9C" w:rsidRDefault="00631BE2" w:rsidP="006053EE"/>
        </w:tc>
      </w:tr>
      <w:tr w:rsidR="005A00AF" w:rsidRPr="002E3E9C" w14:paraId="68FB9199" w14:textId="77777777" w:rsidTr="006053EE">
        <w:trPr>
          <w:trHeight w:val="240"/>
          <w:jc w:val="center"/>
        </w:trPr>
        <w:tc>
          <w:tcPr>
            <w:tcW w:w="4876" w:type="dxa"/>
            <w:tcBorders>
              <w:top w:val="nil"/>
              <w:left w:val="nil"/>
              <w:bottom w:val="nil"/>
              <w:right w:val="nil"/>
            </w:tcBorders>
          </w:tcPr>
          <w:p w14:paraId="15B113B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4E540F" w14:textId="77777777" w:rsidR="00631BE2" w:rsidRPr="002E3E9C" w:rsidRDefault="00631BE2" w:rsidP="006053EE">
            <w:pPr>
              <w:pStyle w:val="AmColumnHeading"/>
            </w:pPr>
            <w:r w:rsidRPr="002E3E9C">
              <w:t>Ændringsforslag</w:t>
            </w:r>
          </w:p>
        </w:tc>
      </w:tr>
      <w:tr w:rsidR="005A00AF" w:rsidRPr="002E3E9C" w14:paraId="0F763E6B" w14:textId="77777777" w:rsidTr="006053EE">
        <w:trPr>
          <w:jc w:val="center"/>
        </w:trPr>
        <w:tc>
          <w:tcPr>
            <w:tcW w:w="4876" w:type="dxa"/>
            <w:tcBorders>
              <w:top w:val="nil"/>
              <w:left w:val="nil"/>
              <w:bottom w:val="nil"/>
              <w:right w:val="nil"/>
            </w:tcBorders>
          </w:tcPr>
          <w:p w14:paraId="160D85BB" w14:textId="77777777" w:rsidR="00631BE2" w:rsidRPr="002E3E9C" w:rsidRDefault="00631BE2" w:rsidP="006053EE">
            <w:pPr>
              <w:pStyle w:val="Normal6a"/>
            </w:pPr>
          </w:p>
        </w:tc>
        <w:tc>
          <w:tcPr>
            <w:tcW w:w="4876" w:type="dxa"/>
            <w:tcBorders>
              <w:top w:val="nil"/>
              <w:left w:val="nil"/>
              <w:bottom w:val="nil"/>
              <w:right w:val="nil"/>
            </w:tcBorders>
          </w:tcPr>
          <w:p w14:paraId="1FD02709" w14:textId="77777777" w:rsidR="00631BE2" w:rsidRPr="002E3E9C" w:rsidRDefault="00631BE2" w:rsidP="006053EE">
            <w:pPr>
              <w:pStyle w:val="Normal6a"/>
            </w:pPr>
            <w:r w:rsidRPr="002E3E9C">
              <w:rPr>
                <w:b/>
                <w:i/>
              </w:rPr>
              <w:t>2a.</w:t>
            </w:r>
            <w:r w:rsidRPr="002E3E9C">
              <w:tab/>
            </w:r>
            <w:r w:rsidRPr="002E3E9C">
              <w:rPr>
                <w:b/>
                <w:i/>
              </w:rPr>
              <w:t xml:space="preserve">anerkender, at det aktuelle geopolitiske paradigme er resultatet af årtier med underinvestering i europæisk sikkerhed og for stor afhængighed af allierede og partnere, og mener, at FSFP's højeste prioritet er at genoplive og fremskynde afskrækkende </w:t>
            </w:r>
            <w:r w:rsidRPr="002E3E9C">
              <w:rPr>
                <w:b/>
                <w:i/>
              </w:rPr>
              <w:lastRenderedPageBreak/>
              <w:t>foranstaltninger ved Europas grænser med en kombination af civile og militære uddannelsesmissioner, der specialiserer sig i kombineret våbentræning, C-UAV</w:t>
            </w:r>
            <w:r w:rsidRPr="002E3E9C">
              <w:rPr>
                <w:b/>
                <w:i/>
              </w:rPr>
              <w:noBreakHyphen/>
              <w:t xml:space="preserve"> og C-IED-kapacitet og øger interoperabiliteten mellem medlemsstater og tredjelande;</w:t>
            </w:r>
          </w:p>
        </w:tc>
      </w:tr>
    </w:tbl>
    <w:p w14:paraId="4645408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9CA251B" w14:textId="77777777" w:rsidR="00631BE2" w:rsidRPr="002E3E9C" w:rsidRDefault="00631BE2" w:rsidP="00631BE2">
      <w:r w:rsidRPr="002E3E9C">
        <w:rPr>
          <w:rStyle w:val="HideTWBExt"/>
          <w:color w:val="auto"/>
        </w:rPr>
        <w:t>&lt;/Amend&gt;</w:t>
      </w:r>
    </w:p>
    <w:p w14:paraId="42F8A38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156</w:t>
      </w:r>
      <w:r w:rsidRPr="002E3E9C">
        <w:rPr>
          <w:rStyle w:val="HideTWBExt"/>
          <w:color w:val="auto"/>
        </w:rPr>
        <w:t>&lt;/NumAm&gt;</w:t>
      </w:r>
    </w:p>
    <w:p w14:paraId="57A55704"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7D081568" w14:textId="77777777" w:rsidR="00631BE2" w:rsidRPr="002E3E9C" w:rsidRDefault="00631BE2" w:rsidP="00631BE2">
      <w:pPr>
        <w:pStyle w:val="NormalBold"/>
      </w:pPr>
      <w:r w:rsidRPr="002E3E9C">
        <w:rPr>
          <w:rStyle w:val="HideTWBExt"/>
          <w:b w:val="0"/>
          <w:color w:val="auto"/>
        </w:rPr>
        <w:t>&lt;/RepeatBlock-By&gt;</w:t>
      </w:r>
    </w:p>
    <w:p w14:paraId="3A2A38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CB7074"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7E7CE0" w14:textId="77777777" w:rsidTr="006053EE">
        <w:trPr>
          <w:trHeight w:hRule="exact" w:val="240"/>
          <w:jc w:val="center"/>
        </w:trPr>
        <w:tc>
          <w:tcPr>
            <w:tcW w:w="9752" w:type="dxa"/>
            <w:gridSpan w:val="2"/>
            <w:tcBorders>
              <w:top w:val="nil"/>
              <w:left w:val="nil"/>
              <w:bottom w:val="nil"/>
              <w:right w:val="nil"/>
            </w:tcBorders>
          </w:tcPr>
          <w:p w14:paraId="17A5BE34" w14:textId="77777777" w:rsidR="00631BE2" w:rsidRPr="002E3E9C" w:rsidRDefault="00631BE2" w:rsidP="006053EE"/>
        </w:tc>
      </w:tr>
      <w:tr w:rsidR="005A00AF" w:rsidRPr="002E3E9C" w14:paraId="02F0FB72" w14:textId="77777777" w:rsidTr="006053EE">
        <w:trPr>
          <w:trHeight w:val="240"/>
          <w:jc w:val="center"/>
        </w:trPr>
        <w:tc>
          <w:tcPr>
            <w:tcW w:w="4876" w:type="dxa"/>
            <w:tcBorders>
              <w:top w:val="nil"/>
              <w:left w:val="nil"/>
              <w:bottom w:val="nil"/>
              <w:right w:val="nil"/>
            </w:tcBorders>
          </w:tcPr>
          <w:p w14:paraId="2B89744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3DBFB9" w14:textId="77777777" w:rsidR="00631BE2" w:rsidRPr="002E3E9C" w:rsidRDefault="00631BE2" w:rsidP="006053EE">
            <w:pPr>
              <w:pStyle w:val="AmColumnHeading"/>
            </w:pPr>
            <w:r w:rsidRPr="002E3E9C">
              <w:t>Ændringsforslag</w:t>
            </w:r>
          </w:p>
        </w:tc>
      </w:tr>
      <w:tr w:rsidR="005A00AF" w:rsidRPr="002E3E9C" w14:paraId="6E760F6F" w14:textId="77777777" w:rsidTr="006053EE">
        <w:trPr>
          <w:jc w:val="center"/>
        </w:trPr>
        <w:tc>
          <w:tcPr>
            <w:tcW w:w="4876" w:type="dxa"/>
            <w:tcBorders>
              <w:top w:val="nil"/>
              <w:left w:val="nil"/>
              <w:bottom w:val="nil"/>
              <w:right w:val="nil"/>
            </w:tcBorders>
          </w:tcPr>
          <w:p w14:paraId="71EAF2B8" w14:textId="77777777" w:rsidR="00631BE2" w:rsidRPr="002E3E9C" w:rsidRDefault="00631BE2" w:rsidP="006053EE">
            <w:pPr>
              <w:pStyle w:val="Normal6a"/>
            </w:pPr>
          </w:p>
        </w:tc>
        <w:tc>
          <w:tcPr>
            <w:tcW w:w="4876" w:type="dxa"/>
            <w:tcBorders>
              <w:top w:val="nil"/>
              <w:left w:val="nil"/>
              <w:bottom w:val="nil"/>
              <w:right w:val="nil"/>
            </w:tcBorders>
          </w:tcPr>
          <w:p w14:paraId="5D6E606D" w14:textId="77777777" w:rsidR="00631BE2" w:rsidRPr="002E3E9C" w:rsidRDefault="00631BE2" w:rsidP="006053EE">
            <w:pPr>
              <w:pStyle w:val="Normal6a"/>
            </w:pPr>
            <w:r w:rsidRPr="002E3E9C">
              <w:rPr>
                <w:b/>
                <w:i/>
              </w:rPr>
              <w:t>2a.</w:t>
            </w:r>
            <w:r w:rsidRPr="002E3E9C">
              <w:tab/>
            </w:r>
            <w:r w:rsidRPr="002E3E9C">
              <w:rPr>
                <w:b/>
                <w:i/>
              </w:rPr>
              <w:t xml:space="preserve">opfordrer EU-medlemsstaterne til sammen at overveje fremtiden for deres afskrækkelsespolitikker og </w:t>
            </w:r>
            <w:r w:rsidRPr="002E3E9C">
              <w:rPr>
                <w:b/>
                <w:i/>
              </w:rPr>
              <w:noBreakHyphen/>
              <w:t>doktriner og tilpasningen heraf til det skiftende sikkerhedsmiljø i Europa;</w:t>
            </w:r>
          </w:p>
        </w:tc>
      </w:tr>
    </w:tbl>
    <w:p w14:paraId="423B0D5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7C5BF5" w14:textId="77777777" w:rsidR="00631BE2" w:rsidRPr="002E3E9C" w:rsidRDefault="00631BE2" w:rsidP="00631BE2">
      <w:r w:rsidRPr="002E3E9C">
        <w:rPr>
          <w:rStyle w:val="HideTWBExt"/>
          <w:color w:val="auto"/>
        </w:rPr>
        <w:t>&lt;/Amend&gt;</w:t>
      </w:r>
    </w:p>
    <w:p w14:paraId="134A987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157</w:t>
      </w:r>
      <w:r w:rsidRPr="002E3E9C">
        <w:rPr>
          <w:rStyle w:val="HideTWBExt"/>
          <w:color w:val="auto"/>
        </w:rPr>
        <w:t>&lt;/NumAm&gt;</w:t>
      </w:r>
    </w:p>
    <w:p w14:paraId="2FC7C2CE"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1D892DCF" w14:textId="77777777" w:rsidR="00631BE2" w:rsidRPr="002E3E9C" w:rsidRDefault="00631BE2" w:rsidP="00631BE2">
      <w:pPr>
        <w:pStyle w:val="NormalBold"/>
      </w:pPr>
      <w:r w:rsidRPr="002E3E9C">
        <w:rPr>
          <w:rStyle w:val="HideTWBExt"/>
          <w:b w:val="0"/>
          <w:color w:val="auto"/>
        </w:rPr>
        <w:t>&lt;/RepeatBlock-By&gt;</w:t>
      </w:r>
    </w:p>
    <w:p w14:paraId="32AF10E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292CD1"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0399F4" w14:textId="77777777" w:rsidTr="006053EE">
        <w:trPr>
          <w:trHeight w:hRule="exact" w:val="240"/>
          <w:jc w:val="center"/>
        </w:trPr>
        <w:tc>
          <w:tcPr>
            <w:tcW w:w="9752" w:type="dxa"/>
            <w:gridSpan w:val="2"/>
            <w:tcBorders>
              <w:top w:val="nil"/>
              <w:left w:val="nil"/>
              <w:bottom w:val="nil"/>
              <w:right w:val="nil"/>
            </w:tcBorders>
          </w:tcPr>
          <w:p w14:paraId="23A903CD" w14:textId="77777777" w:rsidR="00631BE2" w:rsidRPr="002E3E9C" w:rsidRDefault="00631BE2" w:rsidP="006053EE"/>
        </w:tc>
      </w:tr>
      <w:tr w:rsidR="005A00AF" w:rsidRPr="002E3E9C" w14:paraId="38924EDA" w14:textId="77777777" w:rsidTr="006053EE">
        <w:trPr>
          <w:trHeight w:val="240"/>
          <w:jc w:val="center"/>
        </w:trPr>
        <w:tc>
          <w:tcPr>
            <w:tcW w:w="4876" w:type="dxa"/>
            <w:tcBorders>
              <w:top w:val="nil"/>
              <w:left w:val="nil"/>
              <w:bottom w:val="nil"/>
              <w:right w:val="nil"/>
            </w:tcBorders>
          </w:tcPr>
          <w:p w14:paraId="7335F9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BAFD3F" w14:textId="77777777" w:rsidR="00631BE2" w:rsidRPr="002E3E9C" w:rsidRDefault="00631BE2" w:rsidP="006053EE">
            <w:pPr>
              <w:pStyle w:val="AmColumnHeading"/>
            </w:pPr>
            <w:r w:rsidRPr="002E3E9C">
              <w:t>Ændringsforslag</w:t>
            </w:r>
          </w:p>
        </w:tc>
      </w:tr>
      <w:tr w:rsidR="005A00AF" w:rsidRPr="002E3E9C" w14:paraId="1BEF6187" w14:textId="77777777" w:rsidTr="006053EE">
        <w:trPr>
          <w:jc w:val="center"/>
        </w:trPr>
        <w:tc>
          <w:tcPr>
            <w:tcW w:w="4876" w:type="dxa"/>
            <w:tcBorders>
              <w:top w:val="nil"/>
              <w:left w:val="nil"/>
              <w:bottom w:val="nil"/>
              <w:right w:val="nil"/>
            </w:tcBorders>
          </w:tcPr>
          <w:p w14:paraId="5FE7C980" w14:textId="77777777" w:rsidR="00631BE2" w:rsidRPr="002E3E9C" w:rsidRDefault="00631BE2" w:rsidP="006053EE">
            <w:pPr>
              <w:pStyle w:val="Normal6a"/>
            </w:pPr>
          </w:p>
        </w:tc>
        <w:tc>
          <w:tcPr>
            <w:tcW w:w="4876" w:type="dxa"/>
            <w:tcBorders>
              <w:top w:val="nil"/>
              <w:left w:val="nil"/>
              <w:bottom w:val="nil"/>
              <w:right w:val="nil"/>
            </w:tcBorders>
          </w:tcPr>
          <w:p w14:paraId="5A2A1834" w14:textId="77777777" w:rsidR="00631BE2" w:rsidRPr="002E3E9C" w:rsidRDefault="00631BE2" w:rsidP="006053EE">
            <w:pPr>
              <w:pStyle w:val="Normal6a"/>
            </w:pPr>
            <w:r w:rsidRPr="002E3E9C">
              <w:rPr>
                <w:b/>
                <w:i/>
              </w:rPr>
              <w:t>2a.</w:t>
            </w:r>
            <w:r w:rsidRPr="002E3E9C">
              <w:tab/>
            </w:r>
            <w:r w:rsidRPr="002E3E9C">
              <w:rPr>
                <w:b/>
                <w:i/>
              </w:rPr>
              <w:t>opfordrer til en konstruktiv europæisk debat om nuklear afskrækkelse i Europa, som er nødvendig for Europas og dets befolkningers langsigtede sikkerhed;</w:t>
            </w:r>
          </w:p>
        </w:tc>
      </w:tr>
    </w:tbl>
    <w:p w14:paraId="497D3B5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6459E3B3" w14:textId="77777777" w:rsidR="00631BE2" w:rsidRPr="002E3E9C" w:rsidRDefault="00631BE2" w:rsidP="00631BE2">
      <w:r w:rsidRPr="002E3E9C">
        <w:rPr>
          <w:rStyle w:val="HideTWBExt"/>
          <w:color w:val="auto"/>
        </w:rPr>
        <w:t>&lt;/Amend&gt;</w:t>
      </w:r>
    </w:p>
    <w:p w14:paraId="4460E40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158</w:t>
      </w:r>
      <w:r w:rsidRPr="002E3E9C">
        <w:rPr>
          <w:rStyle w:val="HideTWBExt"/>
          <w:color w:val="auto"/>
        </w:rPr>
        <w:t>&lt;/NumAm&gt;</w:t>
      </w:r>
    </w:p>
    <w:p w14:paraId="5419F4DB"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Bart Groothuis, Hilde Vautmans, Lucia Yar, Ilhan Kyuchyuk, Nathalie Loiseau, Petras Auštrevičius</w:t>
      </w:r>
      <w:r w:rsidRPr="002E3E9C">
        <w:rPr>
          <w:rStyle w:val="HideTWBExt"/>
          <w:b w:val="0"/>
          <w:color w:val="auto"/>
        </w:rPr>
        <w:t>&lt;/Members&gt;</w:t>
      </w:r>
    </w:p>
    <w:p w14:paraId="02D3547F" w14:textId="77777777" w:rsidR="00631BE2" w:rsidRPr="002E3E9C" w:rsidRDefault="00631BE2" w:rsidP="00631BE2">
      <w:pPr>
        <w:pStyle w:val="NormalBold"/>
      </w:pPr>
      <w:r w:rsidRPr="002E3E9C">
        <w:rPr>
          <w:rStyle w:val="HideTWBExt"/>
          <w:b w:val="0"/>
          <w:color w:val="auto"/>
        </w:rPr>
        <w:t>&lt;/RepeatBlock-By&gt;</w:t>
      </w:r>
    </w:p>
    <w:p w14:paraId="005D44F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2A5288" w14:textId="77777777" w:rsidR="00631BE2" w:rsidRPr="002E3E9C" w:rsidRDefault="00631BE2" w:rsidP="00631BE2">
      <w:pPr>
        <w:pStyle w:val="NormalBold"/>
      </w:pPr>
      <w:r w:rsidRPr="002E3E9C">
        <w:rPr>
          <w:rStyle w:val="HideTWBExt"/>
          <w:color w:val="auto"/>
        </w:rPr>
        <w:t>&lt;Article&gt;</w:t>
      </w:r>
      <w:r w:rsidRPr="002E3E9C">
        <w:t>Punkt 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B5A1BC" w14:textId="77777777" w:rsidTr="006053EE">
        <w:trPr>
          <w:trHeight w:hRule="exact" w:val="240"/>
          <w:jc w:val="center"/>
        </w:trPr>
        <w:tc>
          <w:tcPr>
            <w:tcW w:w="9752" w:type="dxa"/>
            <w:gridSpan w:val="2"/>
            <w:tcBorders>
              <w:top w:val="nil"/>
              <w:left w:val="nil"/>
              <w:bottom w:val="nil"/>
              <w:right w:val="nil"/>
            </w:tcBorders>
          </w:tcPr>
          <w:p w14:paraId="13ACDD62" w14:textId="77777777" w:rsidR="00631BE2" w:rsidRPr="002E3E9C" w:rsidRDefault="00631BE2" w:rsidP="006053EE"/>
        </w:tc>
      </w:tr>
      <w:tr w:rsidR="005A00AF" w:rsidRPr="002E3E9C" w14:paraId="5281FC15" w14:textId="77777777" w:rsidTr="006053EE">
        <w:trPr>
          <w:trHeight w:val="240"/>
          <w:jc w:val="center"/>
        </w:trPr>
        <w:tc>
          <w:tcPr>
            <w:tcW w:w="4876" w:type="dxa"/>
            <w:tcBorders>
              <w:top w:val="nil"/>
              <w:left w:val="nil"/>
              <w:bottom w:val="nil"/>
              <w:right w:val="nil"/>
            </w:tcBorders>
          </w:tcPr>
          <w:p w14:paraId="780A9EC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7A57AA" w14:textId="77777777" w:rsidR="00631BE2" w:rsidRPr="002E3E9C" w:rsidRDefault="00631BE2" w:rsidP="006053EE">
            <w:pPr>
              <w:pStyle w:val="AmColumnHeading"/>
            </w:pPr>
            <w:r w:rsidRPr="002E3E9C">
              <w:t>Ændringsforslag</w:t>
            </w:r>
          </w:p>
        </w:tc>
      </w:tr>
      <w:tr w:rsidR="005A00AF" w:rsidRPr="002E3E9C" w14:paraId="1AE1D117" w14:textId="77777777" w:rsidTr="006053EE">
        <w:trPr>
          <w:jc w:val="center"/>
        </w:trPr>
        <w:tc>
          <w:tcPr>
            <w:tcW w:w="4876" w:type="dxa"/>
            <w:tcBorders>
              <w:top w:val="nil"/>
              <w:left w:val="nil"/>
              <w:bottom w:val="nil"/>
              <w:right w:val="nil"/>
            </w:tcBorders>
          </w:tcPr>
          <w:p w14:paraId="5FB09DF9" w14:textId="77777777" w:rsidR="00631BE2" w:rsidRPr="002E3E9C" w:rsidRDefault="00631BE2" w:rsidP="006053EE">
            <w:pPr>
              <w:pStyle w:val="Normal6a"/>
            </w:pPr>
          </w:p>
        </w:tc>
        <w:tc>
          <w:tcPr>
            <w:tcW w:w="4876" w:type="dxa"/>
            <w:tcBorders>
              <w:top w:val="nil"/>
              <w:left w:val="nil"/>
              <w:bottom w:val="nil"/>
              <w:right w:val="nil"/>
            </w:tcBorders>
          </w:tcPr>
          <w:p w14:paraId="15A94C53" w14:textId="77777777" w:rsidR="00631BE2" w:rsidRPr="002E3E9C" w:rsidRDefault="00631BE2" w:rsidP="006053EE">
            <w:pPr>
              <w:pStyle w:val="Normal6a"/>
            </w:pPr>
            <w:r w:rsidRPr="002E3E9C">
              <w:rPr>
                <w:b/>
                <w:i/>
              </w:rPr>
              <w:t>2a.</w:t>
            </w:r>
            <w:r w:rsidRPr="002E3E9C">
              <w:tab/>
            </w:r>
            <w:r w:rsidRPr="002E3E9C">
              <w:rPr>
                <w:b/>
                <w:i/>
              </w:rPr>
              <w:t>anerkender, at de geopolitiske miljøer i Ukraine, Mellemøsten og Taiwan bliver stadig mere indbyrdes forbundne, efterhånden som Rusland, Kina og Iran knytter stærkere bånd i et forsøg på at true den liberale verdensorden; opfordrer derfor til et hårdt tiltrængt paradigmeskift i EU's FSFP og et tættere samarbejde med Unionens allierede;</w:t>
            </w:r>
          </w:p>
        </w:tc>
      </w:tr>
    </w:tbl>
    <w:p w14:paraId="641F170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C33FD0" w14:textId="77777777" w:rsidR="00631BE2" w:rsidRPr="002E3E9C" w:rsidRDefault="00631BE2" w:rsidP="00631BE2">
      <w:r w:rsidRPr="002E3E9C">
        <w:rPr>
          <w:rStyle w:val="HideTWBExt"/>
          <w:color w:val="auto"/>
        </w:rPr>
        <w:t>&lt;/Amend&gt;</w:t>
      </w:r>
    </w:p>
    <w:p w14:paraId="2A5B212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159</w:t>
      </w:r>
      <w:r w:rsidRPr="002E3E9C">
        <w:rPr>
          <w:rStyle w:val="HideTWBExt"/>
          <w:color w:val="auto"/>
        </w:rPr>
        <w:t>&lt;/NumAm&gt;</w:t>
      </w:r>
    </w:p>
    <w:p w14:paraId="0514338F"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730AAC9E" w14:textId="77777777" w:rsidR="00631BE2" w:rsidRPr="002E3E9C" w:rsidRDefault="00631BE2" w:rsidP="00631BE2">
      <w:pPr>
        <w:pStyle w:val="NormalBold"/>
      </w:pPr>
      <w:r w:rsidRPr="002E3E9C">
        <w:rPr>
          <w:rStyle w:val="HideTWBExt"/>
          <w:b w:val="0"/>
          <w:color w:val="auto"/>
        </w:rPr>
        <w:t>&lt;/RepeatBlock-By&gt;</w:t>
      </w:r>
    </w:p>
    <w:p w14:paraId="7B8D280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456D7B"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AA7B14" w14:textId="77777777" w:rsidTr="006053EE">
        <w:trPr>
          <w:trHeight w:hRule="exact" w:val="240"/>
          <w:jc w:val="center"/>
        </w:trPr>
        <w:tc>
          <w:tcPr>
            <w:tcW w:w="9752" w:type="dxa"/>
            <w:gridSpan w:val="2"/>
            <w:tcBorders>
              <w:top w:val="nil"/>
              <w:left w:val="nil"/>
              <w:bottom w:val="nil"/>
              <w:right w:val="nil"/>
            </w:tcBorders>
          </w:tcPr>
          <w:p w14:paraId="0F85F8E7" w14:textId="77777777" w:rsidR="00631BE2" w:rsidRPr="002E3E9C" w:rsidRDefault="00631BE2" w:rsidP="006053EE"/>
        </w:tc>
      </w:tr>
      <w:tr w:rsidR="005A00AF" w:rsidRPr="002E3E9C" w14:paraId="4571226D" w14:textId="77777777" w:rsidTr="006053EE">
        <w:trPr>
          <w:trHeight w:val="240"/>
          <w:jc w:val="center"/>
        </w:trPr>
        <w:tc>
          <w:tcPr>
            <w:tcW w:w="4876" w:type="dxa"/>
            <w:tcBorders>
              <w:top w:val="nil"/>
              <w:left w:val="nil"/>
              <w:bottom w:val="nil"/>
              <w:right w:val="nil"/>
            </w:tcBorders>
          </w:tcPr>
          <w:p w14:paraId="24407A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8B57C5F" w14:textId="77777777" w:rsidR="00631BE2" w:rsidRPr="002E3E9C" w:rsidRDefault="00631BE2" w:rsidP="006053EE">
            <w:pPr>
              <w:pStyle w:val="AmColumnHeading"/>
            </w:pPr>
            <w:r w:rsidRPr="002E3E9C">
              <w:t>Ændringsforslag</w:t>
            </w:r>
          </w:p>
        </w:tc>
      </w:tr>
      <w:tr w:rsidR="005A00AF" w:rsidRPr="002E3E9C" w14:paraId="1FB38790" w14:textId="77777777" w:rsidTr="006053EE">
        <w:trPr>
          <w:jc w:val="center"/>
        </w:trPr>
        <w:tc>
          <w:tcPr>
            <w:tcW w:w="4876" w:type="dxa"/>
            <w:tcBorders>
              <w:top w:val="nil"/>
              <w:left w:val="nil"/>
              <w:bottom w:val="nil"/>
              <w:right w:val="nil"/>
            </w:tcBorders>
          </w:tcPr>
          <w:p w14:paraId="2042883D" w14:textId="77777777" w:rsidR="00631BE2" w:rsidRPr="002E3E9C" w:rsidRDefault="00631BE2" w:rsidP="006053EE">
            <w:pPr>
              <w:pStyle w:val="Normal6a"/>
            </w:pPr>
            <w:r w:rsidRPr="002E3E9C">
              <w:rPr>
                <w:b/>
                <w:i/>
              </w:rPr>
              <w:t>3.</w:t>
            </w:r>
            <w:r w:rsidRPr="002E3E9C">
              <w:tab/>
            </w:r>
            <w:r w:rsidRPr="002E3E9C">
              <w:rPr>
                <w:b/>
                <w:i/>
              </w:rPr>
              <w:t>glæder sig i denne forbindelse over Kommissionens formands mål om at skabe en ny æra for europæisk forsvar og sikkerhed ved at opbygge en ægte europæisk forsvarsunion; glæder sig over udpegelsen den 17. september 2024 af den første kommissær nogensinde med ansvar for forsvar og rummet, der fik til opgave at samarbejde med næstformanden for Kommissionen/Unionens højtstående repræsentant for udenrigsanliggender og sikkerhedspolitik (NF/HR) om en hvidbog om fremtiden for det europæiske forsvar inden for de første hundrede dage af deres mandat;</w:t>
            </w:r>
          </w:p>
        </w:tc>
        <w:tc>
          <w:tcPr>
            <w:tcW w:w="4876" w:type="dxa"/>
            <w:tcBorders>
              <w:top w:val="nil"/>
              <w:left w:val="nil"/>
              <w:bottom w:val="nil"/>
              <w:right w:val="nil"/>
            </w:tcBorders>
          </w:tcPr>
          <w:p w14:paraId="3371616E" w14:textId="77777777" w:rsidR="00631BE2" w:rsidRPr="002E3E9C" w:rsidRDefault="00631BE2" w:rsidP="006053EE">
            <w:pPr>
              <w:pStyle w:val="Normal6a"/>
            </w:pPr>
            <w:r w:rsidRPr="002E3E9C">
              <w:rPr>
                <w:b/>
                <w:i/>
              </w:rPr>
              <w:t>udgår</w:t>
            </w:r>
          </w:p>
        </w:tc>
      </w:tr>
    </w:tbl>
    <w:p w14:paraId="4564678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E51D3B" w14:textId="77777777" w:rsidR="00631BE2" w:rsidRPr="002E3E9C" w:rsidRDefault="00631BE2" w:rsidP="00631BE2">
      <w:r w:rsidRPr="002E3E9C">
        <w:rPr>
          <w:rStyle w:val="HideTWBExt"/>
          <w:color w:val="auto"/>
        </w:rPr>
        <w:lastRenderedPageBreak/>
        <w:t>&lt;/Amend&gt;</w:t>
      </w:r>
    </w:p>
    <w:p w14:paraId="1987D1A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160</w:t>
      </w:r>
      <w:r w:rsidRPr="002E3E9C">
        <w:rPr>
          <w:rStyle w:val="HideTWBExt"/>
          <w:color w:val="auto"/>
        </w:rPr>
        <w:t>&lt;/NumAm&gt;</w:t>
      </w:r>
    </w:p>
    <w:p w14:paraId="0A837F04"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71AC7386" w14:textId="77777777" w:rsidR="00631BE2" w:rsidRPr="002E3E9C" w:rsidRDefault="00631BE2" w:rsidP="00631BE2">
      <w:pPr>
        <w:pStyle w:val="NormalBold"/>
      </w:pPr>
      <w:r w:rsidRPr="002E3E9C">
        <w:rPr>
          <w:rStyle w:val="HideTWBExt"/>
          <w:b w:val="0"/>
          <w:color w:val="auto"/>
        </w:rPr>
        <w:t>&lt;/RepeatBlock-By&gt;</w:t>
      </w:r>
    </w:p>
    <w:p w14:paraId="7FD8C8E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A0FFA5"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E9C875E" w14:textId="77777777" w:rsidTr="006053EE">
        <w:trPr>
          <w:trHeight w:hRule="exact" w:val="240"/>
          <w:jc w:val="center"/>
        </w:trPr>
        <w:tc>
          <w:tcPr>
            <w:tcW w:w="9752" w:type="dxa"/>
            <w:gridSpan w:val="2"/>
            <w:tcBorders>
              <w:top w:val="nil"/>
              <w:left w:val="nil"/>
              <w:bottom w:val="nil"/>
              <w:right w:val="nil"/>
            </w:tcBorders>
          </w:tcPr>
          <w:p w14:paraId="4D7C24CC" w14:textId="77777777" w:rsidR="00631BE2" w:rsidRPr="002E3E9C" w:rsidRDefault="00631BE2" w:rsidP="006053EE"/>
        </w:tc>
      </w:tr>
      <w:tr w:rsidR="005A00AF" w:rsidRPr="002E3E9C" w14:paraId="22FD976C" w14:textId="77777777" w:rsidTr="006053EE">
        <w:trPr>
          <w:trHeight w:val="240"/>
          <w:jc w:val="center"/>
        </w:trPr>
        <w:tc>
          <w:tcPr>
            <w:tcW w:w="4876" w:type="dxa"/>
            <w:tcBorders>
              <w:top w:val="nil"/>
              <w:left w:val="nil"/>
              <w:bottom w:val="nil"/>
              <w:right w:val="nil"/>
            </w:tcBorders>
          </w:tcPr>
          <w:p w14:paraId="4601F22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B35CD7" w14:textId="77777777" w:rsidR="00631BE2" w:rsidRPr="002E3E9C" w:rsidRDefault="00631BE2" w:rsidP="006053EE">
            <w:pPr>
              <w:pStyle w:val="AmColumnHeading"/>
            </w:pPr>
            <w:r w:rsidRPr="002E3E9C">
              <w:t>Ændringsforslag</w:t>
            </w:r>
          </w:p>
        </w:tc>
      </w:tr>
      <w:tr w:rsidR="005A00AF" w:rsidRPr="002E3E9C" w14:paraId="17564658" w14:textId="77777777" w:rsidTr="006053EE">
        <w:trPr>
          <w:jc w:val="center"/>
        </w:trPr>
        <w:tc>
          <w:tcPr>
            <w:tcW w:w="4876" w:type="dxa"/>
            <w:tcBorders>
              <w:top w:val="nil"/>
              <w:left w:val="nil"/>
              <w:bottom w:val="nil"/>
              <w:right w:val="nil"/>
            </w:tcBorders>
          </w:tcPr>
          <w:p w14:paraId="75A6D29D" w14:textId="77777777" w:rsidR="00631BE2" w:rsidRPr="002E3E9C" w:rsidRDefault="00631BE2" w:rsidP="006053EE">
            <w:pPr>
              <w:pStyle w:val="Normal6a"/>
            </w:pPr>
            <w:r w:rsidRPr="002E3E9C">
              <w:t>3.</w:t>
            </w:r>
            <w:r w:rsidRPr="002E3E9C">
              <w:tab/>
            </w:r>
            <w:r w:rsidRPr="002E3E9C">
              <w:rPr>
                <w:b/>
                <w:i/>
              </w:rPr>
              <w:t>glæder sig</w:t>
            </w:r>
            <w:r w:rsidRPr="002E3E9C">
              <w:t xml:space="preserve"> i denne forbindelse over Kommissionens formands mål om at </w:t>
            </w:r>
            <w:r w:rsidRPr="002E3E9C">
              <w:rPr>
                <w:b/>
                <w:i/>
              </w:rPr>
              <w:t>skabe en ny æra for europæisk forsvar og sikkerhed</w:t>
            </w:r>
            <w:r w:rsidRPr="002E3E9C">
              <w:t xml:space="preserve"> ved at opbygge en </w:t>
            </w:r>
            <w:r w:rsidRPr="002E3E9C">
              <w:rPr>
                <w:b/>
                <w:i/>
              </w:rPr>
              <w:t>ægte</w:t>
            </w:r>
            <w:r w:rsidRPr="002E3E9C">
              <w:t xml:space="preserve"> europæisk forsvarsunion;</w:t>
            </w:r>
            <w:r w:rsidRPr="002E3E9C">
              <w:rPr>
                <w:b/>
                <w:i/>
              </w:rPr>
              <w:t xml:space="preserve"> glæder sig</w:t>
            </w:r>
            <w:r w:rsidRPr="002E3E9C">
              <w:t xml:space="preserve"> over udpegelsen </w:t>
            </w:r>
            <w:r w:rsidRPr="002E3E9C">
              <w:rPr>
                <w:b/>
                <w:i/>
              </w:rPr>
              <w:t>den 17. september 2024</w:t>
            </w:r>
            <w:r w:rsidRPr="002E3E9C">
              <w:t xml:space="preserve"> af den første kommissær nogensinde med ansvar for forsvar og rummet</w:t>
            </w:r>
            <w:r w:rsidRPr="002E3E9C">
              <w:rPr>
                <w:b/>
                <w:i/>
              </w:rPr>
              <w:t>, der fik til opgave at samarbejde med næstformanden for Kommissionen/Unionens højtstående repræsentant for udenrigsanliggender og sikkerhedspolitik (NF/HR) om en hvidbog om fremtiden for</w:t>
            </w:r>
            <w:r w:rsidRPr="002E3E9C">
              <w:t xml:space="preserve"> </w:t>
            </w:r>
            <w:r w:rsidRPr="002E3E9C">
              <w:rPr>
                <w:b/>
                <w:i/>
              </w:rPr>
              <w:t>det europæiske forsvar inden for de første hundrede dage af deres mandat</w:t>
            </w:r>
            <w:r w:rsidRPr="002E3E9C">
              <w:t>;</w:t>
            </w:r>
          </w:p>
        </w:tc>
        <w:tc>
          <w:tcPr>
            <w:tcW w:w="4876" w:type="dxa"/>
            <w:tcBorders>
              <w:top w:val="nil"/>
              <w:left w:val="nil"/>
              <w:bottom w:val="nil"/>
              <w:right w:val="nil"/>
            </w:tcBorders>
          </w:tcPr>
          <w:p w14:paraId="1BEABCB6" w14:textId="77777777" w:rsidR="00631BE2" w:rsidRPr="002E3E9C" w:rsidRDefault="00631BE2" w:rsidP="006053EE">
            <w:pPr>
              <w:pStyle w:val="Normal6a"/>
            </w:pPr>
            <w:r w:rsidRPr="002E3E9C">
              <w:t>3.</w:t>
            </w:r>
            <w:r w:rsidRPr="002E3E9C">
              <w:tab/>
            </w:r>
            <w:r w:rsidRPr="002E3E9C">
              <w:rPr>
                <w:b/>
                <w:i/>
              </w:rPr>
              <w:t>er</w:t>
            </w:r>
            <w:r w:rsidRPr="002E3E9C">
              <w:t xml:space="preserve"> i denne forbindelse </w:t>
            </w:r>
            <w:r w:rsidRPr="002E3E9C">
              <w:rPr>
                <w:b/>
                <w:i/>
              </w:rPr>
              <w:t xml:space="preserve">dybt bekymret </w:t>
            </w:r>
            <w:r w:rsidRPr="002E3E9C">
              <w:t xml:space="preserve">over Kommissionens formands mål om at </w:t>
            </w:r>
            <w:r w:rsidRPr="002E3E9C">
              <w:rPr>
                <w:b/>
                <w:i/>
              </w:rPr>
              <w:t>opgive tanken om Europa som et fredsprojekt</w:t>
            </w:r>
            <w:r w:rsidRPr="002E3E9C">
              <w:t xml:space="preserve"> ved at opbygge en </w:t>
            </w:r>
            <w:r w:rsidRPr="002E3E9C">
              <w:rPr>
                <w:b/>
                <w:i/>
              </w:rPr>
              <w:t>militariseret</w:t>
            </w:r>
            <w:r w:rsidRPr="002E3E9C">
              <w:t xml:space="preserve"> europæisk forsvarsunion </w:t>
            </w:r>
            <w:r w:rsidRPr="002E3E9C">
              <w:rPr>
                <w:b/>
                <w:i/>
              </w:rPr>
              <w:t>og derved undergrave Europas fremtidsudsigter</w:t>
            </w:r>
            <w:r w:rsidRPr="002E3E9C">
              <w:t>;</w:t>
            </w:r>
            <w:r w:rsidRPr="002E3E9C">
              <w:rPr>
                <w:b/>
                <w:i/>
              </w:rPr>
              <w:t xml:space="preserve"> er dybt bekymret </w:t>
            </w:r>
            <w:r w:rsidRPr="002E3E9C">
              <w:t xml:space="preserve">over </w:t>
            </w:r>
            <w:r w:rsidRPr="002E3E9C">
              <w:rPr>
                <w:b/>
                <w:i/>
              </w:rPr>
              <w:t>konsekvenserne</w:t>
            </w:r>
            <w:r w:rsidRPr="002E3E9C">
              <w:t xml:space="preserve"> </w:t>
            </w:r>
            <w:r w:rsidRPr="002E3E9C">
              <w:rPr>
                <w:b/>
                <w:i/>
              </w:rPr>
              <w:t>af</w:t>
            </w:r>
            <w:r w:rsidRPr="002E3E9C">
              <w:t xml:space="preserve"> udpegelsen af den første kommissær nogensinde med ansvar for forsvar og rummet;</w:t>
            </w:r>
          </w:p>
        </w:tc>
      </w:tr>
    </w:tbl>
    <w:p w14:paraId="63D5689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1A8C21" w14:textId="77777777" w:rsidR="00631BE2" w:rsidRPr="002E3E9C" w:rsidRDefault="00631BE2" w:rsidP="00631BE2">
      <w:r w:rsidRPr="002E3E9C">
        <w:rPr>
          <w:rStyle w:val="HideTWBExt"/>
          <w:color w:val="auto"/>
        </w:rPr>
        <w:t>&lt;/Amend&gt;</w:t>
      </w:r>
    </w:p>
    <w:p w14:paraId="7452A58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161</w:t>
      </w:r>
      <w:r w:rsidRPr="002E3E9C">
        <w:rPr>
          <w:rStyle w:val="HideTWBExt"/>
          <w:color w:val="auto"/>
        </w:rPr>
        <w:t>&lt;/NumAm&gt;</w:t>
      </w:r>
    </w:p>
    <w:p w14:paraId="21A444CB"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35EFEE32" w14:textId="77777777" w:rsidR="00631BE2" w:rsidRPr="002E3E9C" w:rsidRDefault="00631BE2" w:rsidP="00631BE2">
      <w:pPr>
        <w:pStyle w:val="NormalBold"/>
      </w:pPr>
      <w:r w:rsidRPr="002E3E9C">
        <w:rPr>
          <w:rStyle w:val="HideTWBExt"/>
          <w:b w:val="0"/>
          <w:color w:val="auto"/>
        </w:rPr>
        <w:t>&lt;/RepeatBlock-By&gt;</w:t>
      </w:r>
    </w:p>
    <w:p w14:paraId="5091D4D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9E6245"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EA8C12" w14:textId="77777777" w:rsidTr="006053EE">
        <w:trPr>
          <w:trHeight w:hRule="exact" w:val="240"/>
          <w:jc w:val="center"/>
        </w:trPr>
        <w:tc>
          <w:tcPr>
            <w:tcW w:w="9752" w:type="dxa"/>
            <w:gridSpan w:val="2"/>
            <w:tcBorders>
              <w:top w:val="nil"/>
              <w:left w:val="nil"/>
              <w:bottom w:val="nil"/>
              <w:right w:val="nil"/>
            </w:tcBorders>
          </w:tcPr>
          <w:p w14:paraId="282CACB6" w14:textId="77777777" w:rsidR="00631BE2" w:rsidRPr="002E3E9C" w:rsidRDefault="00631BE2" w:rsidP="006053EE"/>
        </w:tc>
      </w:tr>
      <w:tr w:rsidR="005A00AF" w:rsidRPr="002E3E9C" w14:paraId="14564467" w14:textId="77777777" w:rsidTr="006053EE">
        <w:trPr>
          <w:trHeight w:val="240"/>
          <w:jc w:val="center"/>
        </w:trPr>
        <w:tc>
          <w:tcPr>
            <w:tcW w:w="4876" w:type="dxa"/>
            <w:tcBorders>
              <w:top w:val="nil"/>
              <w:left w:val="nil"/>
              <w:bottom w:val="nil"/>
              <w:right w:val="nil"/>
            </w:tcBorders>
          </w:tcPr>
          <w:p w14:paraId="450C73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A8306C" w14:textId="77777777" w:rsidR="00631BE2" w:rsidRPr="002E3E9C" w:rsidRDefault="00631BE2" w:rsidP="006053EE">
            <w:pPr>
              <w:pStyle w:val="AmColumnHeading"/>
            </w:pPr>
            <w:r w:rsidRPr="002E3E9C">
              <w:t>Ændringsforslag</w:t>
            </w:r>
          </w:p>
        </w:tc>
      </w:tr>
      <w:tr w:rsidR="005A00AF" w:rsidRPr="002E3E9C" w14:paraId="6A8D326D" w14:textId="77777777" w:rsidTr="006053EE">
        <w:trPr>
          <w:jc w:val="center"/>
        </w:trPr>
        <w:tc>
          <w:tcPr>
            <w:tcW w:w="4876" w:type="dxa"/>
            <w:tcBorders>
              <w:top w:val="nil"/>
              <w:left w:val="nil"/>
              <w:bottom w:val="nil"/>
              <w:right w:val="nil"/>
            </w:tcBorders>
          </w:tcPr>
          <w:p w14:paraId="4C8ADA7D" w14:textId="77777777" w:rsidR="00631BE2" w:rsidRPr="002E3E9C" w:rsidRDefault="00631BE2" w:rsidP="006053EE">
            <w:pPr>
              <w:pStyle w:val="Normal6a"/>
            </w:pPr>
            <w:r w:rsidRPr="002E3E9C">
              <w:t>3.</w:t>
            </w:r>
            <w:r w:rsidRPr="002E3E9C">
              <w:tab/>
              <w:t>glæder sig i denne forbindelse over Kommissionens formands mål om at skabe en ny æra for europæisk forsvar og sikkerhed</w:t>
            </w:r>
            <w:r w:rsidRPr="002E3E9C">
              <w:rPr>
                <w:b/>
                <w:i/>
              </w:rPr>
              <w:t xml:space="preserve"> ved at opbygge</w:t>
            </w:r>
            <w:r w:rsidRPr="002E3E9C">
              <w:t xml:space="preserve"> en </w:t>
            </w:r>
            <w:r w:rsidRPr="002E3E9C">
              <w:rPr>
                <w:b/>
                <w:i/>
              </w:rPr>
              <w:t>ægte europæisk</w:t>
            </w:r>
            <w:r w:rsidRPr="002E3E9C">
              <w:t xml:space="preserve"> </w:t>
            </w:r>
            <w:r w:rsidRPr="002E3E9C">
              <w:rPr>
                <w:b/>
                <w:i/>
              </w:rPr>
              <w:t>forsvarsunion</w:t>
            </w:r>
            <w:r w:rsidRPr="002E3E9C">
              <w:t>;</w:t>
            </w:r>
            <w:r w:rsidRPr="002E3E9C">
              <w:rPr>
                <w:b/>
                <w:i/>
              </w:rPr>
              <w:t xml:space="preserve"> glæder sig over udpegelsen den 17. september 2024 af den første kommissær nogensinde med ansvar for forsvar og rummet, der fik til opgave at samarbejde med næstformanden for Kommissionen/Unionens højtstående repræsentant for udenrigsanliggender og </w:t>
            </w:r>
            <w:r w:rsidRPr="002E3E9C">
              <w:rPr>
                <w:b/>
                <w:i/>
              </w:rPr>
              <w:lastRenderedPageBreak/>
              <w:t>sikkerhedspolitik (NF/HR) om en hvidbog om fremtiden for det europæiske forsvar inden for de første hundrede dage af deres mandat;</w:t>
            </w:r>
          </w:p>
        </w:tc>
        <w:tc>
          <w:tcPr>
            <w:tcW w:w="4876" w:type="dxa"/>
            <w:tcBorders>
              <w:top w:val="nil"/>
              <w:left w:val="nil"/>
              <w:bottom w:val="nil"/>
              <w:right w:val="nil"/>
            </w:tcBorders>
          </w:tcPr>
          <w:p w14:paraId="05ECDAA9" w14:textId="77777777" w:rsidR="00631BE2" w:rsidRPr="002E3E9C" w:rsidRDefault="00631BE2" w:rsidP="006053EE">
            <w:pPr>
              <w:pStyle w:val="Normal6a"/>
            </w:pPr>
            <w:r w:rsidRPr="002E3E9C">
              <w:lastRenderedPageBreak/>
              <w:t>3.</w:t>
            </w:r>
            <w:r w:rsidRPr="002E3E9C">
              <w:tab/>
              <w:t>glæder sig i denne forbindelse over Kommissionens formands mål om at skabe en ny æra for europæisk forsvar og sikkerhed</w:t>
            </w:r>
            <w:r w:rsidRPr="002E3E9C">
              <w:rPr>
                <w:b/>
                <w:i/>
              </w:rPr>
              <w:t>, som bør fokusere på, hvordan medlemsstaternes forsvarskapacitet kan koordineres</w:t>
            </w:r>
            <w:r w:rsidRPr="002E3E9C">
              <w:t xml:space="preserve"> </w:t>
            </w:r>
            <w:r w:rsidRPr="002E3E9C">
              <w:rPr>
                <w:b/>
                <w:i/>
              </w:rPr>
              <w:t xml:space="preserve">på </w:t>
            </w:r>
            <w:r w:rsidRPr="002E3E9C">
              <w:t xml:space="preserve">en </w:t>
            </w:r>
            <w:r w:rsidRPr="002E3E9C">
              <w:rPr>
                <w:b/>
                <w:i/>
              </w:rPr>
              <w:t>bedre måde</w:t>
            </w:r>
            <w:r w:rsidRPr="002E3E9C">
              <w:t>;</w:t>
            </w:r>
          </w:p>
        </w:tc>
      </w:tr>
    </w:tbl>
    <w:p w14:paraId="45D45F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6C445D" w14:textId="77777777" w:rsidR="00631BE2" w:rsidRPr="002E3E9C" w:rsidRDefault="00631BE2" w:rsidP="00631BE2">
      <w:r w:rsidRPr="002E3E9C">
        <w:rPr>
          <w:rStyle w:val="HideTWBExt"/>
          <w:color w:val="auto"/>
        </w:rPr>
        <w:t>&lt;/Amend&gt;</w:t>
      </w:r>
    </w:p>
    <w:p w14:paraId="6623109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162</w:t>
      </w:r>
      <w:r w:rsidRPr="002E3E9C">
        <w:rPr>
          <w:rStyle w:val="HideTWBExt"/>
          <w:color w:val="auto"/>
        </w:rPr>
        <w:t>&lt;/NumAm&gt;</w:t>
      </w:r>
    </w:p>
    <w:p w14:paraId="6A4049CB"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3F5BE1E3" w14:textId="77777777" w:rsidR="00631BE2" w:rsidRPr="002E3E9C" w:rsidRDefault="00631BE2" w:rsidP="00631BE2">
      <w:pPr>
        <w:pStyle w:val="NormalBold"/>
      </w:pPr>
      <w:r w:rsidRPr="002E3E9C">
        <w:rPr>
          <w:rStyle w:val="HideTWBExt"/>
          <w:b w:val="0"/>
          <w:color w:val="auto"/>
        </w:rPr>
        <w:t>&lt;/RepeatBlock-By&gt;</w:t>
      </w:r>
    </w:p>
    <w:p w14:paraId="42F5A5F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EBFEA4"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ECB0EC" w14:textId="77777777" w:rsidTr="006053EE">
        <w:trPr>
          <w:trHeight w:hRule="exact" w:val="240"/>
          <w:jc w:val="center"/>
        </w:trPr>
        <w:tc>
          <w:tcPr>
            <w:tcW w:w="9752" w:type="dxa"/>
            <w:gridSpan w:val="2"/>
            <w:tcBorders>
              <w:top w:val="nil"/>
              <w:left w:val="nil"/>
              <w:bottom w:val="nil"/>
              <w:right w:val="nil"/>
            </w:tcBorders>
          </w:tcPr>
          <w:p w14:paraId="4C94CF97" w14:textId="77777777" w:rsidR="00631BE2" w:rsidRPr="002E3E9C" w:rsidRDefault="00631BE2" w:rsidP="006053EE"/>
        </w:tc>
      </w:tr>
      <w:tr w:rsidR="005A00AF" w:rsidRPr="002E3E9C" w14:paraId="610728CB" w14:textId="77777777" w:rsidTr="006053EE">
        <w:trPr>
          <w:trHeight w:val="240"/>
          <w:jc w:val="center"/>
        </w:trPr>
        <w:tc>
          <w:tcPr>
            <w:tcW w:w="4876" w:type="dxa"/>
            <w:tcBorders>
              <w:top w:val="nil"/>
              <w:left w:val="nil"/>
              <w:bottom w:val="nil"/>
              <w:right w:val="nil"/>
            </w:tcBorders>
          </w:tcPr>
          <w:p w14:paraId="2A4BF1C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8720EE" w14:textId="77777777" w:rsidR="00631BE2" w:rsidRPr="002E3E9C" w:rsidRDefault="00631BE2" w:rsidP="006053EE">
            <w:pPr>
              <w:pStyle w:val="AmColumnHeading"/>
            </w:pPr>
            <w:r w:rsidRPr="002E3E9C">
              <w:t>Ændringsforslag</w:t>
            </w:r>
          </w:p>
        </w:tc>
      </w:tr>
      <w:tr w:rsidR="005A00AF" w:rsidRPr="002E3E9C" w14:paraId="1D06E546" w14:textId="77777777" w:rsidTr="006053EE">
        <w:trPr>
          <w:jc w:val="center"/>
        </w:trPr>
        <w:tc>
          <w:tcPr>
            <w:tcW w:w="4876" w:type="dxa"/>
            <w:tcBorders>
              <w:top w:val="nil"/>
              <w:left w:val="nil"/>
              <w:bottom w:val="nil"/>
              <w:right w:val="nil"/>
            </w:tcBorders>
          </w:tcPr>
          <w:p w14:paraId="6AB4E7E2"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w:t>
            </w:r>
            <w:r w:rsidRPr="002E3E9C">
              <w:rPr>
                <w:b/>
                <w:i/>
              </w:rPr>
              <w:t>opbygge en ægte europæisk forsvarsunion</w:t>
            </w:r>
            <w:r w:rsidRPr="002E3E9C">
              <w:t>;</w:t>
            </w:r>
            <w:r w:rsidRPr="002E3E9C">
              <w:rPr>
                <w:b/>
                <w:i/>
              </w:rPr>
              <w:t xml:space="preserve"> glæder</w:t>
            </w:r>
            <w:r w:rsidRPr="002E3E9C">
              <w:t xml:space="preserve"> sig </w:t>
            </w:r>
            <w:r w:rsidRPr="002E3E9C">
              <w:rPr>
                <w:b/>
                <w:i/>
              </w:rPr>
              <w:t>over</w:t>
            </w:r>
            <w:r w:rsidRPr="002E3E9C">
              <w:t xml:space="preserve"> udpegelsen den 17. september 2024 af den første kommissær nogensinde med ansvar for forsvar og rummet, der fik til opgave at samarbejde med </w:t>
            </w:r>
            <w:r w:rsidRPr="002E3E9C">
              <w:rPr>
                <w:b/>
                <w:i/>
              </w:rPr>
              <w:t>næstformanden for Kommissionen/Unionens</w:t>
            </w:r>
            <w:r w:rsidRPr="002E3E9C">
              <w:t xml:space="preserve"> højtstående repræsentant for udenrigsanliggender og sikkerhedspolitik (</w:t>
            </w:r>
            <w:r w:rsidRPr="002E3E9C">
              <w:rPr>
                <w:b/>
                <w:i/>
              </w:rPr>
              <w:t>NF/HR</w:t>
            </w:r>
            <w:r w:rsidRPr="002E3E9C">
              <w:t>) om en hvidbog om fremtiden for det europæiske forsvar inden for de første hundrede dage af deres mandat;</w:t>
            </w:r>
          </w:p>
        </w:tc>
        <w:tc>
          <w:tcPr>
            <w:tcW w:w="4876" w:type="dxa"/>
            <w:tcBorders>
              <w:top w:val="nil"/>
              <w:left w:val="nil"/>
              <w:bottom w:val="nil"/>
              <w:right w:val="nil"/>
            </w:tcBorders>
          </w:tcPr>
          <w:p w14:paraId="3930B7C5"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w:t>
            </w:r>
            <w:r w:rsidRPr="002E3E9C">
              <w:rPr>
                <w:b/>
                <w:i/>
              </w:rPr>
              <w:t>fremme samarbejde mellem medlemsstaterne om fælles forsvars</w:t>
            </w:r>
            <w:r w:rsidRPr="002E3E9C">
              <w:rPr>
                <w:b/>
                <w:i/>
              </w:rPr>
              <w:noBreakHyphen/>
              <w:t xml:space="preserve"> og sikkerhedsmål</w:t>
            </w:r>
            <w:r w:rsidRPr="002E3E9C">
              <w:t>;</w:t>
            </w:r>
            <w:r w:rsidRPr="002E3E9C">
              <w:rPr>
                <w:b/>
                <w:i/>
              </w:rPr>
              <w:t xml:space="preserve"> noterer</w:t>
            </w:r>
            <w:r w:rsidRPr="002E3E9C">
              <w:t xml:space="preserve"> sig udpegelsen den 17. september 2024 af den første kommissær nogensinde med ansvar for forsvar og rummet, der fik til opgave at samarbejde med </w:t>
            </w:r>
            <w:r w:rsidRPr="002E3E9C">
              <w:rPr>
                <w:b/>
                <w:i/>
              </w:rPr>
              <w:t>Unionens</w:t>
            </w:r>
            <w:r w:rsidRPr="002E3E9C">
              <w:t xml:space="preserve"> højtstående repræsentant for udenrigsanliggender og sikkerhedspolitik </w:t>
            </w:r>
            <w:r w:rsidRPr="002E3E9C">
              <w:rPr>
                <w:b/>
                <w:i/>
              </w:rPr>
              <w:t>og næstformand for Kommissionen</w:t>
            </w:r>
            <w:r w:rsidRPr="002E3E9C">
              <w:t xml:space="preserve"> (</w:t>
            </w:r>
            <w:r w:rsidRPr="002E3E9C">
              <w:rPr>
                <w:b/>
                <w:i/>
              </w:rPr>
              <w:t>HR/NF</w:t>
            </w:r>
            <w:r w:rsidRPr="002E3E9C">
              <w:t>) om en hvidbog om fremtiden for det europæiske forsvar inden for de første hundrede dage af deres mandat;</w:t>
            </w:r>
          </w:p>
        </w:tc>
      </w:tr>
    </w:tbl>
    <w:p w14:paraId="2C9666B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EECAAE" w14:textId="77777777" w:rsidR="00631BE2" w:rsidRPr="002E3E9C" w:rsidRDefault="00631BE2" w:rsidP="00631BE2">
      <w:r w:rsidRPr="002E3E9C">
        <w:rPr>
          <w:rStyle w:val="HideTWBExt"/>
          <w:color w:val="auto"/>
        </w:rPr>
        <w:t>&lt;/Amend&gt;</w:t>
      </w:r>
    </w:p>
    <w:p w14:paraId="32E8D20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163</w:t>
      </w:r>
      <w:r w:rsidRPr="002E3E9C">
        <w:rPr>
          <w:rStyle w:val="HideTWBExt"/>
          <w:color w:val="auto"/>
        </w:rPr>
        <w:t>&lt;/NumAm&gt;</w:t>
      </w:r>
    </w:p>
    <w:p w14:paraId="28CD7118"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6C785B71" w14:textId="77777777" w:rsidR="00631BE2" w:rsidRPr="002E3E9C" w:rsidRDefault="00631BE2" w:rsidP="00631BE2">
      <w:pPr>
        <w:pStyle w:val="NormalBold"/>
      </w:pPr>
      <w:r w:rsidRPr="002E3E9C">
        <w:rPr>
          <w:rStyle w:val="HideTWBExt"/>
          <w:b w:val="0"/>
          <w:color w:val="auto"/>
        </w:rPr>
        <w:t>&lt;/RepeatBlock-By&gt;</w:t>
      </w:r>
    </w:p>
    <w:p w14:paraId="6058E0F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BAE7DA"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917B96" w14:textId="77777777" w:rsidTr="006053EE">
        <w:trPr>
          <w:trHeight w:hRule="exact" w:val="240"/>
          <w:jc w:val="center"/>
        </w:trPr>
        <w:tc>
          <w:tcPr>
            <w:tcW w:w="9752" w:type="dxa"/>
            <w:gridSpan w:val="2"/>
            <w:tcBorders>
              <w:top w:val="nil"/>
              <w:left w:val="nil"/>
              <w:bottom w:val="nil"/>
              <w:right w:val="nil"/>
            </w:tcBorders>
          </w:tcPr>
          <w:p w14:paraId="395D6FA9" w14:textId="77777777" w:rsidR="00631BE2" w:rsidRPr="002E3E9C" w:rsidRDefault="00631BE2" w:rsidP="006053EE"/>
        </w:tc>
      </w:tr>
      <w:tr w:rsidR="005A00AF" w:rsidRPr="002E3E9C" w14:paraId="4A2C3046" w14:textId="77777777" w:rsidTr="006053EE">
        <w:trPr>
          <w:trHeight w:val="240"/>
          <w:jc w:val="center"/>
        </w:trPr>
        <w:tc>
          <w:tcPr>
            <w:tcW w:w="4876" w:type="dxa"/>
            <w:tcBorders>
              <w:top w:val="nil"/>
              <w:left w:val="nil"/>
              <w:bottom w:val="nil"/>
              <w:right w:val="nil"/>
            </w:tcBorders>
          </w:tcPr>
          <w:p w14:paraId="783F177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74E2C4" w14:textId="77777777" w:rsidR="00631BE2" w:rsidRPr="002E3E9C" w:rsidRDefault="00631BE2" w:rsidP="006053EE">
            <w:pPr>
              <w:pStyle w:val="AmColumnHeading"/>
            </w:pPr>
            <w:r w:rsidRPr="002E3E9C">
              <w:t>Ændringsforslag</w:t>
            </w:r>
          </w:p>
        </w:tc>
      </w:tr>
      <w:tr w:rsidR="005A00AF" w:rsidRPr="002E3E9C" w14:paraId="65AB14BB" w14:textId="77777777" w:rsidTr="006053EE">
        <w:trPr>
          <w:jc w:val="center"/>
        </w:trPr>
        <w:tc>
          <w:tcPr>
            <w:tcW w:w="4876" w:type="dxa"/>
            <w:tcBorders>
              <w:top w:val="nil"/>
              <w:left w:val="nil"/>
              <w:bottom w:val="nil"/>
              <w:right w:val="nil"/>
            </w:tcBorders>
          </w:tcPr>
          <w:p w14:paraId="1C44DAAD" w14:textId="77777777" w:rsidR="00631BE2" w:rsidRPr="002E3E9C" w:rsidRDefault="00631BE2" w:rsidP="006053EE">
            <w:pPr>
              <w:pStyle w:val="Normal6a"/>
            </w:pPr>
            <w:r w:rsidRPr="002E3E9C">
              <w:t>3.</w:t>
            </w:r>
            <w:r w:rsidRPr="002E3E9C">
              <w:tab/>
            </w:r>
            <w:r w:rsidRPr="002E3E9C">
              <w:rPr>
                <w:b/>
                <w:i/>
              </w:rPr>
              <w:t>glæder sig</w:t>
            </w:r>
            <w:r w:rsidRPr="002E3E9C">
              <w:t xml:space="preserve"> i denne forbindelse </w:t>
            </w:r>
            <w:r w:rsidRPr="002E3E9C">
              <w:rPr>
                <w:b/>
                <w:i/>
              </w:rPr>
              <w:t>over</w:t>
            </w:r>
            <w:r w:rsidRPr="002E3E9C">
              <w:t xml:space="preserve"> Kommissionens formands </w:t>
            </w:r>
            <w:r w:rsidRPr="002E3E9C">
              <w:rPr>
                <w:b/>
                <w:i/>
              </w:rPr>
              <w:t>mål</w:t>
            </w:r>
            <w:r w:rsidRPr="002E3E9C">
              <w:t xml:space="preserve"> om at skabe en ny æra for europæisk forsvar og </w:t>
            </w:r>
            <w:r w:rsidRPr="002E3E9C">
              <w:lastRenderedPageBreak/>
              <w:t xml:space="preserve">sikkerhed </w:t>
            </w:r>
            <w:r w:rsidRPr="002E3E9C">
              <w:rPr>
                <w:b/>
                <w:i/>
              </w:rPr>
              <w:t>ved at opbygge en ægte europæisk forsvarsunion</w:t>
            </w:r>
            <w:r w:rsidRPr="002E3E9C">
              <w:t xml:space="preserve">; glæder sig over udpegelsen den 17. september 2024 af den første kommissær nogensinde med ansvar for forsvar og rummet, der fik til opgave at samarbejde med </w:t>
            </w:r>
            <w:r w:rsidRPr="002E3E9C">
              <w:rPr>
                <w:b/>
                <w:i/>
              </w:rPr>
              <w:t>næstformanden for Kommissionen/Unionens</w:t>
            </w:r>
            <w:r w:rsidRPr="002E3E9C">
              <w:t xml:space="preserve"> højtstående repræsentant for udenrigsanliggender og sikkerhedspolitik (</w:t>
            </w:r>
            <w:r w:rsidRPr="002E3E9C">
              <w:rPr>
                <w:b/>
                <w:i/>
              </w:rPr>
              <w:t>NF/HR</w:t>
            </w:r>
            <w:r w:rsidRPr="002E3E9C">
              <w:t xml:space="preserve">) om en hvidbog om </w:t>
            </w:r>
            <w:r w:rsidRPr="002E3E9C">
              <w:rPr>
                <w:b/>
                <w:i/>
              </w:rPr>
              <w:t>fremtiden</w:t>
            </w:r>
            <w:r w:rsidRPr="002E3E9C">
              <w:t xml:space="preserve"> for det europæiske forsvar inden for de første hundrede dage af deres mandat;</w:t>
            </w:r>
          </w:p>
        </w:tc>
        <w:tc>
          <w:tcPr>
            <w:tcW w:w="4876" w:type="dxa"/>
            <w:tcBorders>
              <w:top w:val="nil"/>
              <w:left w:val="nil"/>
              <w:bottom w:val="nil"/>
              <w:right w:val="nil"/>
            </w:tcBorders>
          </w:tcPr>
          <w:p w14:paraId="1885F23F" w14:textId="77777777" w:rsidR="00631BE2" w:rsidRPr="002E3E9C" w:rsidRDefault="00631BE2" w:rsidP="006053EE">
            <w:pPr>
              <w:pStyle w:val="Normal6a"/>
            </w:pPr>
            <w:r w:rsidRPr="002E3E9C">
              <w:lastRenderedPageBreak/>
              <w:t>3.</w:t>
            </w:r>
            <w:r w:rsidRPr="002E3E9C">
              <w:tab/>
            </w:r>
            <w:r w:rsidRPr="002E3E9C">
              <w:rPr>
                <w:b/>
                <w:i/>
              </w:rPr>
              <w:t>tager</w:t>
            </w:r>
            <w:r w:rsidRPr="002E3E9C">
              <w:t xml:space="preserve"> i denne forbindelse Kommissionens formands </w:t>
            </w:r>
            <w:r w:rsidRPr="002E3E9C">
              <w:rPr>
                <w:b/>
                <w:i/>
              </w:rPr>
              <w:t>forslag</w:t>
            </w:r>
            <w:r w:rsidRPr="002E3E9C">
              <w:t xml:space="preserve"> om at skabe en ny æra for europæisk forsvar og </w:t>
            </w:r>
            <w:r w:rsidRPr="002E3E9C">
              <w:lastRenderedPageBreak/>
              <w:t xml:space="preserve">sikkerhed </w:t>
            </w:r>
            <w:r w:rsidRPr="002E3E9C">
              <w:rPr>
                <w:b/>
                <w:i/>
              </w:rPr>
              <w:t>til efterretning</w:t>
            </w:r>
            <w:r w:rsidRPr="002E3E9C">
              <w:t xml:space="preserve">; glæder sig over udpegelsen den 17. september 2024 af den første kommissær nogensinde med ansvar for forsvar og rummet, der fik til opgave at samarbejde med </w:t>
            </w:r>
            <w:r w:rsidRPr="002E3E9C">
              <w:rPr>
                <w:b/>
                <w:i/>
              </w:rPr>
              <w:t>Unionens</w:t>
            </w:r>
            <w:r w:rsidRPr="002E3E9C">
              <w:t xml:space="preserve"> højtstående repræsentant for udenrigsanliggender og sikkerhedspolitik </w:t>
            </w:r>
            <w:r w:rsidRPr="002E3E9C">
              <w:rPr>
                <w:b/>
                <w:i/>
              </w:rPr>
              <w:t>og næstformand for Kommissionen</w:t>
            </w:r>
            <w:r w:rsidRPr="002E3E9C">
              <w:t xml:space="preserve"> (</w:t>
            </w:r>
            <w:r w:rsidRPr="002E3E9C">
              <w:rPr>
                <w:b/>
                <w:i/>
              </w:rPr>
              <w:t>HR/NF</w:t>
            </w:r>
            <w:r w:rsidRPr="002E3E9C">
              <w:t xml:space="preserve">) om en hvidbog om </w:t>
            </w:r>
            <w:r w:rsidRPr="002E3E9C">
              <w:rPr>
                <w:b/>
                <w:i/>
              </w:rPr>
              <w:t>udfordringerne</w:t>
            </w:r>
            <w:r w:rsidRPr="002E3E9C">
              <w:t xml:space="preserve"> for det europæiske forsvar inden for de første hundrede dage af deres mandat</w:t>
            </w:r>
            <w:r w:rsidRPr="002E3E9C">
              <w:rPr>
                <w:b/>
                <w:i/>
              </w:rPr>
              <w:t>, som bør hænge sammen med og supplere NATO's behov og krav</w:t>
            </w:r>
            <w:r w:rsidRPr="002E3E9C">
              <w:t>;</w:t>
            </w:r>
          </w:p>
        </w:tc>
      </w:tr>
    </w:tbl>
    <w:p w14:paraId="6F472C7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881A59A" w14:textId="77777777" w:rsidR="00631BE2" w:rsidRPr="002E3E9C" w:rsidRDefault="00631BE2" w:rsidP="00631BE2">
      <w:r w:rsidRPr="002E3E9C">
        <w:rPr>
          <w:rStyle w:val="HideTWBExt"/>
          <w:color w:val="auto"/>
        </w:rPr>
        <w:t>&lt;/Amend&gt;</w:t>
      </w:r>
    </w:p>
    <w:p w14:paraId="10CC0C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164</w:t>
      </w:r>
      <w:r w:rsidRPr="002E3E9C">
        <w:rPr>
          <w:rStyle w:val="HideTWBExt"/>
          <w:color w:val="auto"/>
        </w:rPr>
        <w:t>&lt;/NumAm&gt;</w:t>
      </w:r>
    </w:p>
    <w:p w14:paraId="7EF6DDB4"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5FA44F2E" w14:textId="77777777" w:rsidR="00631BE2" w:rsidRPr="002E3E9C" w:rsidRDefault="00631BE2" w:rsidP="00631BE2">
      <w:pPr>
        <w:pStyle w:val="NormalBold"/>
      </w:pPr>
      <w:r w:rsidRPr="002E3E9C">
        <w:rPr>
          <w:rStyle w:val="HideTWBExt"/>
          <w:b w:val="0"/>
          <w:color w:val="auto"/>
        </w:rPr>
        <w:t>&lt;/RepeatBlock-By&gt;</w:t>
      </w:r>
    </w:p>
    <w:p w14:paraId="3D7E7D3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976BB8"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137AFD" w14:textId="77777777" w:rsidTr="006053EE">
        <w:trPr>
          <w:trHeight w:hRule="exact" w:val="240"/>
          <w:jc w:val="center"/>
        </w:trPr>
        <w:tc>
          <w:tcPr>
            <w:tcW w:w="9752" w:type="dxa"/>
            <w:gridSpan w:val="2"/>
            <w:tcBorders>
              <w:top w:val="nil"/>
              <w:left w:val="nil"/>
              <w:bottom w:val="nil"/>
              <w:right w:val="nil"/>
            </w:tcBorders>
          </w:tcPr>
          <w:p w14:paraId="240C5487" w14:textId="77777777" w:rsidR="00631BE2" w:rsidRPr="002E3E9C" w:rsidRDefault="00631BE2" w:rsidP="006053EE"/>
        </w:tc>
      </w:tr>
      <w:tr w:rsidR="005A00AF" w:rsidRPr="002E3E9C" w14:paraId="4454C743" w14:textId="77777777" w:rsidTr="006053EE">
        <w:trPr>
          <w:trHeight w:val="240"/>
          <w:jc w:val="center"/>
        </w:trPr>
        <w:tc>
          <w:tcPr>
            <w:tcW w:w="4876" w:type="dxa"/>
            <w:tcBorders>
              <w:top w:val="nil"/>
              <w:left w:val="nil"/>
              <w:bottom w:val="nil"/>
              <w:right w:val="nil"/>
            </w:tcBorders>
          </w:tcPr>
          <w:p w14:paraId="6E61FB5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F565F2" w14:textId="77777777" w:rsidR="00631BE2" w:rsidRPr="002E3E9C" w:rsidRDefault="00631BE2" w:rsidP="006053EE">
            <w:pPr>
              <w:pStyle w:val="AmColumnHeading"/>
            </w:pPr>
            <w:r w:rsidRPr="002E3E9C">
              <w:t>Ændringsforslag</w:t>
            </w:r>
          </w:p>
        </w:tc>
      </w:tr>
      <w:tr w:rsidR="005A00AF" w:rsidRPr="002E3E9C" w14:paraId="189FB919" w14:textId="77777777" w:rsidTr="006053EE">
        <w:trPr>
          <w:jc w:val="center"/>
        </w:trPr>
        <w:tc>
          <w:tcPr>
            <w:tcW w:w="4876" w:type="dxa"/>
            <w:tcBorders>
              <w:top w:val="nil"/>
              <w:left w:val="nil"/>
              <w:bottom w:val="nil"/>
              <w:right w:val="nil"/>
            </w:tcBorders>
          </w:tcPr>
          <w:p w14:paraId="036D20B9" w14:textId="77777777" w:rsidR="00631BE2" w:rsidRPr="002E3E9C" w:rsidRDefault="00631BE2" w:rsidP="006053EE">
            <w:pPr>
              <w:pStyle w:val="Normal6a"/>
            </w:pPr>
            <w:r w:rsidRPr="002E3E9C">
              <w:t>3.</w:t>
            </w:r>
            <w:r w:rsidRPr="002E3E9C">
              <w:tab/>
            </w:r>
            <w:r w:rsidRPr="002E3E9C">
              <w:rPr>
                <w:b/>
                <w:i/>
              </w:rPr>
              <w:t>glæder sig</w:t>
            </w:r>
            <w:r w:rsidRPr="002E3E9C">
              <w:t xml:space="preserve"> i denne forbindelse </w:t>
            </w:r>
            <w:r w:rsidRPr="002E3E9C">
              <w:rPr>
                <w:b/>
                <w:i/>
              </w:rPr>
              <w:t>over</w:t>
            </w:r>
            <w:r w:rsidRPr="002E3E9C">
              <w:t xml:space="preserve"> Kommissionens formands mål om at skabe en ny æra for europæisk forsvar og sikkerhed ved at opbygge en ægte europæisk forsvarsunion; </w:t>
            </w:r>
            <w:r w:rsidRPr="002E3E9C">
              <w:rPr>
                <w:b/>
                <w:i/>
              </w:rPr>
              <w:t>glæder</w:t>
            </w:r>
            <w:r w:rsidRPr="002E3E9C">
              <w:t xml:space="preserve"> sig </w:t>
            </w:r>
            <w:r w:rsidRPr="002E3E9C">
              <w:rPr>
                <w:b/>
                <w:i/>
              </w:rPr>
              <w:t>over</w:t>
            </w:r>
            <w:r w:rsidRPr="002E3E9C">
              <w:t xml:space="preserve"> udpegelsen den 17. september 2024 af den første kommissær nogensinde med ansvar for forsvar og rummet, der fik til opgave at samarbejde med </w:t>
            </w:r>
            <w:r w:rsidRPr="002E3E9C">
              <w:rPr>
                <w:b/>
                <w:i/>
              </w:rPr>
              <w:t>næstformanden for Kommissionen/Unionens</w:t>
            </w:r>
            <w:r w:rsidRPr="002E3E9C">
              <w:t xml:space="preserve"> højtstående repræsentant for udenrigsanliggender og sikkerhedspolitik (</w:t>
            </w:r>
            <w:r w:rsidRPr="002E3E9C">
              <w:rPr>
                <w:b/>
                <w:i/>
              </w:rPr>
              <w:t>NF/HR</w:t>
            </w:r>
            <w:r w:rsidRPr="002E3E9C">
              <w:t>) om en hvidbog om fremtiden for det europæiske forsvar inden for de første hundrede dage af deres mandat;</w:t>
            </w:r>
          </w:p>
        </w:tc>
        <w:tc>
          <w:tcPr>
            <w:tcW w:w="4876" w:type="dxa"/>
            <w:tcBorders>
              <w:top w:val="nil"/>
              <w:left w:val="nil"/>
              <w:bottom w:val="nil"/>
              <w:right w:val="nil"/>
            </w:tcBorders>
          </w:tcPr>
          <w:p w14:paraId="0C8D0259" w14:textId="77777777" w:rsidR="00631BE2" w:rsidRPr="002E3E9C" w:rsidRDefault="00631BE2" w:rsidP="006053EE">
            <w:pPr>
              <w:pStyle w:val="Normal6a"/>
            </w:pPr>
            <w:r w:rsidRPr="002E3E9C">
              <w:t>3.</w:t>
            </w:r>
            <w:r w:rsidRPr="002E3E9C">
              <w:tab/>
            </w:r>
            <w:r w:rsidRPr="002E3E9C">
              <w:rPr>
                <w:b/>
                <w:i/>
              </w:rPr>
              <w:t>tager</w:t>
            </w:r>
            <w:r w:rsidRPr="002E3E9C">
              <w:t xml:space="preserve"> i denne forbindelse Kommissionens formands mål om at skabe en ny æra for europæisk forsvar og sikkerhed ved at opbygge en ægte europæisk forsvarsunion </w:t>
            </w:r>
            <w:r w:rsidRPr="002E3E9C">
              <w:rPr>
                <w:b/>
                <w:i/>
              </w:rPr>
              <w:t>til efterretning</w:t>
            </w:r>
            <w:r w:rsidRPr="002E3E9C">
              <w:t xml:space="preserve">; </w:t>
            </w:r>
            <w:r w:rsidRPr="002E3E9C">
              <w:rPr>
                <w:b/>
                <w:i/>
              </w:rPr>
              <w:t xml:space="preserve">noterer </w:t>
            </w:r>
            <w:r w:rsidRPr="002E3E9C">
              <w:t xml:space="preserve">sig udpegelsen den 17. september 2024 af den første kommissær nogensinde med ansvar for forsvar og rummet, der fik til opgave at samarbejde med </w:t>
            </w:r>
            <w:r w:rsidRPr="002E3E9C">
              <w:rPr>
                <w:b/>
                <w:i/>
              </w:rPr>
              <w:t>Unionens</w:t>
            </w:r>
            <w:r w:rsidRPr="002E3E9C">
              <w:t xml:space="preserve"> højtstående repræsentant for udenrigsanliggender og sikkerhedspolitik </w:t>
            </w:r>
            <w:r w:rsidRPr="002E3E9C">
              <w:rPr>
                <w:b/>
                <w:i/>
              </w:rPr>
              <w:t>og næstformand for Kommissionen</w:t>
            </w:r>
            <w:r w:rsidRPr="002E3E9C">
              <w:t xml:space="preserve"> (</w:t>
            </w:r>
            <w:r w:rsidRPr="002E3E9C">
              <w:rPr>
                <w:b/>
                <w:i/>
              </w:rPr>
              <w:t>HR/NF</w:t>
            </w:r>
            <w:r w:rsidRPr="002E3E9C">
              <w:t>) om en hvidbog om fremtiden for det europæiske forsvar inden for de første hundrede dage af deres mandat;</w:t>
            </w:r>
          </w:p>
        </w:tc>
      </w:tr>
    </w:tbl>
    <w:p w14:paraId="428CA05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F0F70A" w14:textId="77777777" w:rsidR="00631BE2" w:rsidRPr="002E3E9C" w:rsidRDefault="00631BE2" w:rsidP="00631BE2">
      <w:r w:rsidRPr="002E3E9C">
        <w:rPr>
          <w:rStyle w:val="HideTWBExt"/>
          <w:color w:val="auto"/>
        </w:rPr>
        <w:t>&lt;/Amend&gt;</w:t>
      </w:r>
    </w:p>
    <w:p w14:paraId="7A5D79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165</w:t>
      </w:r>
      <w:r w:rsidRPr="002E3E9C">
        <w:rPr>
          <w:rStyle w:val="HideTWBExt"/>
          <w:color w:val="auto"/>
        </w:rPr>
        <w:t>&lt;/NumAm&gt;</w:t>
      </w:r>
    </w:p>
    <w:p w14:paraId="6F08CD19"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3FB12B66" w14:textId="77777777" w:rsidR="00631BE2" w:rsidRPr="002E3E9C" w:rsidRDefault="00631BE2" w:rsidP="00631BE2">
      <w:pPr>
        <w:pStyle w:val="NormalBold"/>
      </w:pPr>
      <w:r w:rsidRPr="002E3E9C">
        <w:rPr>
          <w:rStyle w:val="HideTWBExt"/>
          <w:b w:val="0"/>
          <w:color w:val="auto"/>
        </w:rPr>
        <w:t>&lt;/RepeatBlock-By&gt;</w:t>
      </w:r>
    </w:p>
    <w:p w14:paraId="0ADAB08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B25DDF" w14:textId="77777777" w:rsidR="00631BE2" w:rsidRPr="002E3E9C" w:rsidRDefault="00631BE2" w:rsidP="00631BE2">
      <w:pPr>
        <w:pStyle w:val="NormalBold"/>
      </w:pPr>
      <w:r w:rsidRPr="002E3E9C">
        <w:rPr>
          <w:rStyle w:val="HideTWBExt"/>
          <w:color w:val="auto"/>
        </w:rPr>
        <w:lastRenderedPageBreak/>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843E0A" w14:textId="77777777" w:rsidTr="006053EE">
        <w:trPr>
          <w:trHeight w:hRule="exact" w:val="240"/>
          <w:jc w:val="center"/>
        </w:trPr>
        <w:tc>
          <w:tcPr>
            <w:tcW w:w="9752" w:type="dxa"/>
            <w:gridSpan w:val="2"/>
            <w:tcBorders>
              <w:top w:val="nil"/>
              <w:left w:val="nil"/>
              <w:bottom w:val="nil"/>
              <w:right w:val="nil"/>
            </w:tcBorders>
          </w:tcPr>
          <w:p w14:paraId="0FC7E40B" w14:textId="77777777" w:rsidR="00631BE2" w:rsidRPr="002E3E9C" w:rsidRDefault="00631BE2" w:rsidP="006053EE"/>
        </w:tc>
      </w:tr>
      <w:tr w:rsidR="005A00AF" w:rsidRPr="002E3E9C" w14:paraId="6455F736" w14:textId="77777777" w:rsidTr="006053EE">
        <w:trPr>
          <w:trHeight w:val="240"/>
          <w:jc w:val="center"/>
        </w:trPr>
        <w:tc>
          <w:tcPr>
            <w:tcW w:w="4876" w:type="dxa"/>
            <w:tcBorders>
              <w:top w:val="nil"/>
              <w:left w:val="nil"/>
              <w:bottom w:val="nil"/>
              <w:right w:val="nil"/>
            </w:tcBorders>
          </w:tcPr>
          <w:p w14:paraId="264CA70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B17803" w14:textId="77777777" w:rsidR="00631BE2" w:rsidRPr="002E3E9C" w:rsidRDefault="00631BE2" w:rsidP="006053EE">
            <w:pPr>
              <w:pStyle w:val="AmColumnHeading"/>
            </w:pPr>
            <w:r w:rsidRPr="002E3E9C">
              <w:t>Ændringsforslag</w:t>
            </w:r>
          </w:p>
        </w:tc>
      </w:tr>
      <w:tr w:rsidR="005A00AF" w:rsidRPr="002E3E9C" w14:paraId="639B15B9" w14:textId="77777777" w:rsidTr="006053EE">
        <w:trPr>
          <w:jc w:val="center"/>
        </w:trPr>
        <w:tc>
          <w:tcPr>
            <w:tcW w:w="4876" w:type="dxa"/>
            <w:tcBorders>
              <w:top w:val="nil"/>
              <w:left w:val="nil"/>
              <w:bottom w:val="nil"/>
              <w:right w:val="nil"/>
            </w:tcBorders>
          </w:tcPr>
          <w:p w14:paraId="50F9B094"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w:t>
            </w:r>
            <w:r w:rsidRPr="002E3E9C">
              <w:rPr>
                <w:b/>
                <w:i/>
              </w:rPr>
              <w:t>opbygge</w:t>
            </w:r>
            <w:r w:rsidRPr="002E3E9C">
              <w:t xml:space="preserve"> en </w:t>
            </w:r>
            <w:r w:rsidRPr="002E3E9C">
              <w:rPr>
                <w:b/>
                <w:i/>
              </w:rPr>
              <w:t>ægte europæisk forsvarsunion</w:t>
            </w:r>
            <w:r w:rsidRPr="002E3E9C">
              <w:t xml:space="preserve">; glæder sig over udpegelsen den 17. september 2024 af den første kommissær nogensinde med ansvar for forsvar og rummet, der fik til opgave at samarbejde med </w:t>
            </w:r>
            <w:r w:rsidRPr="002E3E9C">
              <w:rPr>
                <w:b/>
                <w:i/>
              </w:rPr>
              <w:t>næstformanden</w:t>
            </w:r>
            <w:r w:rsidRPr="002E3E9C">
              <w:t xml:space="preserve"> </w:t>
            </w:r>
            <w:r w:rsidRPr="002E3E9C">
              <w:rPr>
                <w:b/>
                <w:i/>
              </w:rPr>
              <w:t xml:space="preserve">for Kommissionen/Unionens højtstående repræsentant for udenrigsanliggender og sikkerhedspolitik (NF/HR) </w:t>
            </w:r>
            <w:r w:rsidRPr="002E3E9C">
              <w:t>om en hvidbog om fremtiden for det europæiske forsvar inden for de første hundrede dage af deres mandat;</w:t>
            </w:r>
          </w:p>
        </w:tc>
        <w:tc>
          <w:tcPr>
            <w:tcW w:w="4876" w:type="dxa"/>
            <w:tcBorders>
              <w:top w:val="nil"/>
              <w:left w:val="nil"/>
              <w:bottom w:val="nil"/>
              <w:right w:val="nil"/>
            </w:tcBorders>
          </w:tcPr>
          <w:p w14:paraId="15F7EF11"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w:t>
            </w:r>
            <w:r w:rsidRPr="002E3E9C">
              <w:rPr>
                <w:b/>
                <w:i/>
              </w:rPr>
              <w:t xml:space="preserve">øge den operationelle kapacitet og fremme afskrækkende virkninger ved hjælp af </w:t>
            </w:r>
            <w:r w:rsidRPr="002E3E9C">
              <w:t xml:space="preserve">en </w:t>
            </w:r>
            <w:r w:rsidRPr="002E3E9C">
              <w:rPr>
                <w:b/>
                <w:i/>
              </w:rPr>
              <w:t>kombination af øgede forsvarsudgifter, solid militær rekruttering og øget inddragelse af den private sektor for at sikre levedygtige langsigtede civil-militære partnerskaber</w:t>
            </w:r>
            <w:r w:rsidRPr="002E3E9C">
              <w:t xml:space="preserve">; glæder sig </w:t>
            </w:r>
            <w:r w:rsidRPr="002E3E9C">
              <w:rPr>
                <w:b/>
                <w:i/>
              </w:rPr>
              <w:t>desuden</w:t>
            </w:r>
            <w:r w:rsidRPr="002E3E9C">
              <w:t xml:space="preserve"> over udpegelsen den 17. september 2024 af den første kommissær nogensinde med ansvar for forsvar og rummet, der fik til opgave at samarbejde med </w:t>
            </w:r>
            <w:r w:rsidRPr="002E3E9C">
              <w:rPr>
                <w:b/>
                <w:i/>
              </w:rPr>
              <w:t>HR/NF</w:t>
            </w:r>
            <w:r w:rsidRPr="002E3E9C">
              <w:t xml:space="preserve"> om en hvidbog om fremtiden for det europæiske forsvar inden for de første hundrede dage af deres mandat;</w:t>
            </w:r>
          </w:p>
        </w:tc>
      </w:tr>
    </w:tbl>
    <w:p w14:paraId="4F9D3D0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3B7283" w14:textId="77777777" w:rsidR="00631BE2" w:rsidRPr="002E3E9C" w:rsidRDefault="00631BE2" w:rsidP="00631BE2">
      <w:r w:rsidRPr="002E3E9C">
        <w:rPr>
          <w:rStyle w:val="HideTWBExt"/>
          <w:color w:val="auto"/>
        </w:rPr>
        <w:t>&lt;/Amend&gt;</w:t>
      </w:r>
    </w:p>
    <w:p w14:paraId="019C907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166</w:t>
      </w:r>
      <w:r w:rsidRPr="002E3E9C">
        <w:rPr>
          <w:rStyle w:val="HideTWBExt"/>
          <w:color w:val="auto"/>
        </w:rPr>
        <w:t>&lt;/NumAm&gt;</w:t>
      </w:r>
    </w:p>
    <w:p w14:paraId="6E5DC711"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1EAAC1BA" w14:textId="77777777" w:rsidR="00631BE2" w:rsidRPr="002E3E9C" w:rsidRDefault="00631BE2" w:rsidP="00631BE2">
      <w:pPr>
        <w:pStyle w:val="NormalBold"/>
      </w:pPr>
      <w:r w:rsidRPr="002E3E9C">
        <w:rPr>
          <w:rStyle w:val="HideTWBExt"/>
          <w:b w:val="0"/>
          <w:color w:val="auto"/>
        </w:rPr>
        <w:t>&lt;/RepeatBlock-By&gt;</w:t>
      </w:r>
    </w:p>
    <w:p w14:paraId="17D6C6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59666B8"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6B497A" w14:textId="77777777" w:rsidTr="006053EE">
        <w:trPr>
          <w:trHeight w:hRule="exact" w:val="240"/>
          <w:jc w:val="center"/>
        </w:trPr>
        <w:tc>
          <w:tcPr>
            <w:tcW w:w="9752" w:type="dxa"/>
            <w:gridSpan w:val="2"/>
            <w:tcBorders>
              <w:top w:val="nil"/>
              <w:left w:val="nil"/>
              <w:bottom w:val="nil"/>
              <w:right w:val="nil"/>
            </w:tcBorders>
          </w:tcPr>
          <w:p w14:paraId="15EF610F" w14:textId="77777777" w:rsidR="00631BE2" w:rsidRPr="002E3E9C" w:rsidRDefault="00631BE2" w:rsidP="006053EE"/>
        </w:tc>
      </w:tr>
      <w:tr w:rsidR="005A00AF" w:rsidRPr="002E3E9C" w14:paraId="1DB42886" w14:textId="77777777" w:rsidTr="006053EE">
        <w:trPr>
          <w:trHeight w:val="240"/>
          <w:jc w:val="center"/>
        </w:trPr>
        <w:tc>
          <w:tcPr>
            <w:tcW w:w="4876" w:type="dxa"/>
            <w:tcBorders>
              <w:top w:val="nil"/>
              <w:left w:val="nil"/>
              <w:bottom w:val="nil"/>
              <w:right w:val="nil"/>
            </w:tcBorders>
          </w:tcPr>
          <w:p w14:paraId="7DEE9CA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FD33AC" w14:textId="77777777" w:rsidR="00631BE2" w:rsidRPr="002E3E9C" w:rsidRDefault="00631BE2" w:rsidP="006053EE">
            <w:pPr>
              <w:pStyle w:val="AmColumnHeading"/>
            </w:pPr>
            <w:r w:rsidRPr="002E3E9C">
              <w:t>Ændringsforslag</w:t>
            </w:r>
          </w:p>
        </w:tc>
      </w:tr>
      <w:tr w:rsidR="005A00AF" w:rsidRPr="002E3E9C" w14:paraId="2B98DB78" w14:textId="77777777" w:rsidTr="006053EE">
        <w:trPr>
          <w:jc w:val="center"/>
        </w:trPr>
        <w:tc>
          <w:tcPr>
            <w:tcW w:w="4876" w:type="dxa"/>
            <w:tcBorders>
              <w:top w:val="nil"/>
              <w:left w:val="nil"/>
              <w:bottom w:val="nil"/>
              <w:right w:val="nil"/>
            </w:tcBorders>
          </w:tcPr>
          <w:p w14:paraId="23836AC2"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opbygge en ægte europæisk forsvarsunion; glæder sig over udpegelsen den 17. september 2024 af den første kommissær nogensinde med ansvar for forsvar og rummet, der fik til opgave at samarbejde med </w:t>
            </w:r>
            <w:r w:rsidRPr="002E3E9C">
              <w:rPr>
                <w:b/>
                <w:bCs/>
                <w:i/>
                <w:iCs/>
              </w:rPr>
              <w:t>næstformanden for Kommissionen/Unionens</w:t>
            </w:r>
            <w:r w:rsidRPr="002E3E9C">
              <w:t xml:space="preserve"> højtstående repræsentant for udenrigsanliggender og sikkerhedspolitik (</w:t>
            </w:r>
            <w:r w:rsidRPr="002E3E9C">
              <w:rPr>
                <w:b/>
                <w:bCs/>
                <w:i/>
                <w:iCs/>
              </w:rPr>
              <w:t>NF/HR</w:t>
            </w:r>
            <w:r w:rsidRPr="002E3E9C">
              <w:t xml:space="preserve">) om en hvidbog om fremtiden for det europæiske forsvar inden for de første hundrede dage af deres </w:t>
            </w:r>
            <w:r w:rsidRPr="002E3E9C">
              <w:lastRenderedPageBreak/>
              <w:t>mandat;</w:t>
            </w:r>
          </w:p>
        </w:tc>
        <w:tc>
          <w:tcPr>
            <w:tcW w:w="4876" w:type="dxa"/>
            <w:tcBorders>
              <w:top w:val="nil"/>
              <w:left w:val="nil"/>
              <w:bottom w:val="nil"/>
              <w:right w:val="nil"/>
            </w:tcBorders>
          </w:tcPr>
          <w:p w14:paraId="03A3524C" w14:textId="77777777" w:rsidR="00631BE2" w:rsidRPr="002E3E9C" w:rsidRDefault="00631BE2" w:rsidP="006053EE">
            <w:pPr>
              <w:pStyle w:val="Normal6a"/>
            </w:pPr>
            <w:r w:rsidRPr="002E3E9C">
              <w:lastRenderedPageBreak/>
              <w:t>3.</w:t>
            </w:r>
            <w:r w:rsidRPr="002E3E9C">
              <w:tab/>
              <w:t>glæder sig i denne forbindelse over Kommissionens formands mål om at skabe en ny æra for europæisk forsvar og sikkerhed ved at opbygge en ægte europæisk forsvarsunion</w:t>
            </w:r>
            <w:r w:rsidRPr="002E3E9C">
              <w:rPr>
                <w:b/>
                <w:i/>
              </w:rPr>
              <w:t>,</w:t>
            </w:r>
            <w:r w:rsidRPr="002E3E9C">
              <w:t xml:space="preserve"> </w:t>
            </w:r>
            <w:r w:rsidRPr="002E3E9C">
              <w:rPr>
                <w:b/>
                <w:i/>
              </w:rPr>
              <w:t>der bygger på begrebet "dobbelt anvendelse", dvs. at der ikke blot er tale om et redskab til forsvar mod krig, men også et redskab til at opfylde civile og humanitære behov (og f.eks. fremme øget samarbejde om civilbeskyttelse – EU-civilbeskyttelsesmekanismen), som er afgørende for at forbedre gennemførelsen af forsvarspolitikken</w:t>
            </w:r>
            <w:r w:rsidRPr="002E3E9C">
              <w:t xml:space="preserve">; glæder sig over </w:t>
            </w:r>
            <w:r w:rsidRPr="002E3E9C">
              <w:lastRenderedPageBreak/>
              <w:t xml:space="preserve">udpegelsen den 17. september 2024 af den første kommissær nogensinde med ansvar for forsvar og rummet, der fik til opgave at samarbejde med </w:t>
            </w:r>
            <w:r w:rsidRPr="002E3E9C">
              <w:rPr>
                <w:b/>
                <w:i/>
              </w:rPr>
              <w:t>Unionens</w:t>
            </w:r>
            <w:r w:rsidRPr="002E3E9C">
              <w:t xml:space="preserve"> højtstående repræsentant for udenrigsanliggender og sikkerhedspolitik </w:t>
            </w:r>
            <w:r w:rsidRPr="002E3E9C">
              <w:rPr>
                <w:b/>
                <w:i/>
              </w:rPr>
              <w:t>og næstformand for Kommissionen</w:t>
            </w:r>
            <w:r w:rsidRPr="002E3E9C">
              <w:t xml:space="preserve"> (</w:t>
            </w:r>
            <w:r w:rsidRPr="002E3E9C">
              <w:rPr>
                <w:b/>
                <w:i/>
              </w:rPr>
              <w:t>HR/NF</w:t>
            </w:r>
            <w:r w:rsidRPr="002E3E9C">
              <w:t>) om en hvidbog om fremtiden for det europæiske forsvar inden for de første hundrede dage af deres mandat;</w:t>
            </w:r>
          </w:p>
        </w:tc>
      </w:tr>
    </w:tbl>
    <w:p w14:paraId="2228445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D37F58" w14:textId="77777777" w:rsidR="00631BE2" w:rsidRPr="002E3E9C" w:rsidRDefault="00631BE2" w:rsidP="00631BE2">
      <w:r w:rsidRPr="002E3E9C">
        <w:rPr>
          <w:rStyle w:val="HideTWBExt"/>
          <w:color w:val="auto"/>
        </w:rPr>
        <w:t>&lt;/Amend&gt;</w:t>
      </w:r>
    </w:p>
    <w:p w14:paraId="5FEEECF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167</w:t>
      </w:r>
      <w:r w:rsidRPr="002E3E9C">
        <w:rPr>
          <w:rStyle w:val="HideTWBExt"/>
          <w:color w:val="auto"/>
        </w:rPr>
        <w:t>&lt;/NumAm&gt;</w:t>
      </w:r>
    </w:p>
    <w:p w14:paraId="6C06549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9E804EA" w14:textId="77777777" w:rsidR="00631BE2" w:rsidRPr="002E3E9C" w:rsidRDefault="00631BE2" w:rsidP="00631BE2">
      <w:pPr>
        <w:pStyle w:val="NormalBold"/>
      </w:pPr>
      <w:r w:rsidRPr="002E3E9C">
        <w:rPr>
          <w:rStyle w:val="HideTWBExt"/>
          <w:b w:val="0"/>
          <w:color w:val="auto"/>
        </w:rPr>
        <w:t>&lt;/RepeatBlock-By&gt;</w:t>
      </w:r>
    </w:p>
    <w:p w14:paraId="651159C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AD054C" w14:textId="77777777" w:rsidR="00631BE2" w:rsidRPr="002E3E9C" w:rsidRDefault="00631BE2" w:rsidP="00631BE2">
      <w:pPr>
        <w:pStyle w:val="NormalBold"/>
      </w:pPr>
      <w:r w:rsidRPr="002E3E9C">
        <w:rPr>
          <w:rStyle w:val="HideTWBExt"/>
          <w:color w:val="auto"/>
        </w:rPr>
        <w:t>&lt;Article&gt;</w:t>
      </w:r>
      <w:r w:rsidRPr="002E3E9C">
        <w:t>Punkt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33500D" w14:textId="77777777" w:rsidTr="006053EE">
        <w:trPr>
          <w:trHeight w:hRule="exact" w:val="240"/>
          <w:jc w:val="center"/>
        </w:trPr>
        <w:tc>
          <w:tcPr>
            <w:tcW w:w="9752" w:type="dxa"/>
            <w:gridSpan w:val="2"/>
            <w:tcBorders>
              <w:top w:val="nil"/>
              <w:left w:val="nil"/>
              <w:bottom w:val="nil"/>
              <w:right w:val="nil"/>
            </w:tcBorders>
          </w:tcPr>
          <w:p w14:paraId="39B119B0" w14:textId="77777777" w:rsidR="00631BE2" w:rsidRPr="002E3E9C" w:rsidRDefault="00631BE2" w:rsidP="006053EE"/>
        </w:tc>
      </w:tr>
      <w:tr w:rsidR="005A00AF" w:rsidRPr="002E3E9C" w14:paraId="28CF9116" w14:textId="77777777" w:rsidTr="006053EE">
        <w:trPr>
          <w:trHeight w:val="240"/>
          <w:jc w:val="center"/>
        </w:trPr>
        <w:tc>
          <w:tcPr>
            <w:tcW w:w="4876" w:type="dxa"/>
            <w:tcBorders>
              <w:top w:val="nil"/>
              <w:left w:val="nil"/>
              <w:bottom w:val="nil"/>
              <w:right w:val="nil"/>
            </w:tcBorders>
          </w:tcPr>
          <w:p w14:paraId="7D92D7C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6C5A44" w14:textId="77777777" w:rsidR="00631BE2" w:rsidRPr="002E3E9C" w:rsidRDefault="00631BE2" w:rsidP="006053EE">
            <w:pPr>
              <w:pStyle w:val="AmColumnHeading"/>
            </w:pPr>
            <w:r w:rsidRPr="002E3E9C">
              <w:t>Ændringsforslag</w:t>
            </w:r>
          </w:p>
        </w:tc>
      </w:tr>
      <w:tr w:rsidR="005A00AF" w:rsidRPr="002E3E9C" w14:paraId="5F33CCB5" w14:textId="77777777" w:rsidTr="006053EE">
        <w:trPr>
          <w:jc w:val="center"/>
        </w:trPr>
        <w:tc>
          <w:tcPr>
            <w:tcW w:w="4876" w:type="dxa"/>
            <w:tcBorders>
              <w:top w:val="nil"/>
              <w:left w:val="nil"/>
              <w:bottom w:val="nil"/>
              <w:right w:val="nil"/>
            </w:tcBorders>
          </w:tcPr>
          <w:p w14:paraId="3DFDBD2D"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opbygge en ægte europæisk forsvarsunion; glæder sig over udpegelsen den 17. september 2024 af den første kommissær nogensinde med ansvar for forsvar og rummet, der fik til opgave at samarbejde med </w:t>
            </w:r>
            <w:r w:rsidRPr="002E3E9C">
              <w:rPr>
                <w:b/>
                <w:bCs/>
                <w:i/>
                <w:iCs/>
              </w:rPr>
              <w:t>næstformanden for Kommissionen/Unionens</w:t>
            </w:r>
            <w:r w:rsidRPr="002E3E9C">
              <w:t xml:space="preserve"> højtstående repræsentant for udenrigsanliggender og sikkerhedspolitik (</w:t>
            </w:r>
            <w:r w:rsidRPr="002E3E9C">
              <w:rPr>
                <w:b/>
                <w:bCs/>
                <w:i/>
                <w:iCs/>
              </w:rPr>
              <w:t>NF/HR</w:t>
            </w:r>
            <w:r w:rsidRPr="002E3E9C">
              <w:t>) om en hvidbog om fremtiden for det europæiske forsvar inden for de første hundrede dage af deres mandat;</w:t>
            </w:r>
          </w:p>
        </w:tc>
        <w:tc>
          <w:tcPr>
            <w:tcW w:w="4876" w:type="dxa"/>
            <w:tcBorders>
              <w:top w:val="nil"/>
              <w:left w:val="nil"/>
              <w:bottom w:val="nil"/>
              <w:right w:val="nil"/>
            </w:tcBorders>
          </w:tcPr>
          <w:p w14:paraId="4A4F4C6D" w14:textId="77777777" w:rsidR="00631BE2" w:rsidRPr="002E3E9C" w:rsidRDefault="00631BE2" w:rsidP="006053EE">
            <w:pPr>
              <w:pStyle w:val="Normal6a"/>
            </w:pPr>
            <w:r w:rsidRPr="002E3E9C">
              <w:t>3.</w:t>
            </w:r>
            <w:r w:rsidRPr="002E3E9C">
              <w:tab/>
              <w:t xml:space="preserve">glæder sig i denne forbindelse over Kommissionens formands mål om at skabe en ny æra for europæisk forsvar og sikkerhed ved at opbygge en ægte europæisk forsvarsunion; glæder sig over udpegelsen den 17. september 2024 af den første kommissær nogensinde med ansvar for forsvar og rummet, der fik til opgave at samarbejde med </w:t>
            </w:r>
            <w:r w:rsidRPr="002E3E9C">
              <w:rPr>
                <w:b/>
                <w:bCs/>
                <w:i/>
                <w:iCs/>
              </w:rPr>
              <w:t>Unionens</w:t>
            </w:r>
            <w:r w:rsidRPr="002E3E9C">
              <w:t xml:space="preserve"> højtstående repræsentant for udenrigsanliggender og sikkerhedspolitik </w:t>
            </w:r>
            <w:r w:rsidRPr="002E3E9C">
              <w:rPr>
                <w:b/>
                <w:bCs/>
                <w:i/>
                <w:iCs/>
              </w:rPr>
              <w:t>og næstformand for Kommissionen</w:t>
            </w:r>
            <w:r w:rsidRPr="002E3E9C">
              <w:t xml:space="preserve"> (</w:t>
            </w:r>
            <w:r w:rsidRPr="002E3E9C">
              <w:rPr>
                <w:b/>
                <w:bCs/>
                <w:i/>
                <w:iCs/>
              </w:rPr>
              <w:t>HR/NF</w:t>
            </w:r>
            <w:r w:rsidRPr="002E3E9C">
              <w:t xml:space="preserve">) om en hvidbog om fremtiden for det europæiske forsvar inden for de første hundrede dage af deres mandat; </w:t>
            </w:r>
            <w:r w:rsidRPr="002E3E9C">
              <w:rPr>
                <w:b/>
                <w:i/>
              </w:rPr>
              <w:t>beklager dog den uklare fordeling af porteføljer mellem kommissærerne, som kan give anledning til overlapning af kompetencer og manglende effektivitet i den politiske beslutningsproces, navnlig inden for sikkerhed og forsvar, og opfordrer derfor Kommissionen til klart at afgrænse kommissærernes kompetencer;</w:t>
            </w:r>
          </w:p>
        </w:tc>
      </w:tr>
    </w:tbl>
    <w:p w14:paraId="6141372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EDFFF4" w14:textId="77777777" w:rsidR="00631BE2" w:rsidRPr="002E3E9C" w:rsidRDefault="00631BE2" w:rsidP="00631BE2">
      <w:r w:rsidRPr="002E3E9C">
        <w:rPr>
          <w:rStyle w:val="HideTWBExt"/>
          <w:color w:val="auto"/>
        </w:rPr>
        <w:t>&lt;/Amend&gt;</w:t>
      </w:r>
    </w:p>
    <w:p w14:paraId="3358D878"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168</w:t>
      </w:r>
      <w:r w:rsidRPr="002E3E9C">
        <w:rPr>
          <w:rStyle w:val="HideTWBExt"/>
          <w:color w:val="auto"/>
        </w:rPr>
        <w:t>&lt;/NumAm&gt;</w:t>
      </w:r>
    </w:p>
    <w:p w14:paraId="7275322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15121C13" w14:textId="77777777" w:rsidR="00631BE2" w:rsidRPr="002E3E9C" w:rsidRDefault="00631BE2" w:rsidP="00631BE2">
      <w:pPr>
        <w:pStyle w:val="NormalBold"/>
      </w:pPr>
      <w:r w:rsidRPr="002E3E9C">
        <w:rPr>
          <w:rStyle w:val="HideTWBExt"/>
          <w:b w:val="0"/>
          <w:color w:val="auto"/>
        </w:rPr>
        <w:t>&lt;/RepeatBlock-By&gt;</w:t>
      </w:r>
    </w:p>
    <w:p w14:paraId="72CBBBF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F72CB5"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7B66F8" w14:textId="77777777" w:rsidTr="006053EE">
        <w:trPr>
          <w:trHeight w:hRule="exact" w:val="240"/>
          <w:jc w:val="center"/>
        </w:trPr>
        <w:tc>
          <w:tcPr>
            <w:tcW w:w="9752" w:type="dxa"/>
            <w:gridSpan w:val="2"/>
            <w:tcBorders>
              <w:top w:val="nil"/>
              <w:left w:val="nil"/>
              <w:bottom w:val="nil"/>
              <w:right w:val="nil"/>
            </w:tcBorders>
          </w:tcPr>
          <w:p w14:paraId="017AC8F1" w14:textId="77777777" w:rsidR="00631BE2" w:rsidRPr="002E3E9C" w:rsidRDefault="00631BE2" w:rsidP="006053EE"/>
        </w:tc>
      </w:tr>
      <w:tr w:rsidR="005A00AF" w:rsidRPr="002E3E9C" w14:paraId="20C95C16" w14:textId="77777777" w:rsidTr="006053EE">
        <w:trPr>
          <w:trHeight w:val="240"/>
          <w:jc w:val="center"/>
        </w:trPr>
        <w:tc>
          <w:tcPr>
            <w:tcW w:w="4876" w:type="dxa"/>
            <w:tcBorders>
              <w:top w:val="nil"/>
              <w:left w:val="nil"/>
              <w:bottom w:val="nil"/>
              <w:right w:val="nil"/>
            </w:tcBorders>
          </w:tcPr>
          <w:p w14:paraId="3F2A12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C101A2F" w14:textId="77777777" w:rsidR="00631BE2" w:rsidRPr="002E3E9C" w:rsidRDefault="00631BE2" w:rsidP="006053EE">
            <w:pPr>
              <w:pStyle w:val="AmColumnHeading"/>
            </w:pPr>
            <w:r w:rsidRPr="002E3E9C">
              <w:t>Ændringsforslag</w:t>
            </w:r>
          </w:p>
        </w:tc>
      </w:tr>
      <w:tr w:rsidR="005A00AF" w:rsidRPr="002E3E9C" w14:paraId="44725C29" w14:textId="77777777" w:rsidTr="006053EE">
        <w:trPr>
          <w:jc w:val="center"/>
        </w:trPr>
        <w:tc>
          <w:tcPr>
            <w:tcW w:w="4876" w:type="dxa"/>
            <w:tcBorders>
              <w:top w:val="nil"/>
              <w:left w:val="nil"/>
              <w:bottom w:val="nil"/>
              <w:right w:val="nil"/>
            </w:tcBorders>
          </w:tcPr>
          <w:p w14:paraId="67DE77C1" w14:textId="77777777" w:rsidR="00631BE2" w:rsidRPr="002E3E9C" w:rsidRDefault="00631BE2" w:rsidP="006053EE">
            <w:pPr>
              <w:pStyle w:val="Normal6a"/>
            </w:pPr>
            <w:r w:rsidRPr="002E3E9C">
              <w:rPr>
                <w:b/>
                <w:i/>
              </w:rPr>
              <w:t>4.</w:t>
            </w:r>
            <w:r w:rsidRPr="002E3E9C">
              <w:tab/>
            </w:r>
            <w:r w:rsidRPr="002E3E9C">
              <w:rPr>
                <w:b/>
                <w:i/>
              </w:rPr>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5CA5170E" w14:textId="77777777" w:rsidR="00631BE2" w:rsidRPr="002E3E9C" w:rsidRDefault="00631BE2" w:rsidP="006053EE">
            <w:pPr>
              <w:pStyle w:val="Normal6a"/>
            </w:pPr>
            <w:r w:rsidRPr="002E3E9C">
              <w:rPr>
                <w:b/>
                <w:i/>
              </w:rPr>
              <w:t>udgår</w:t>
            </w:r>
          </w:p>
        </w:tc>
      </w:tr>
    </w:tbl>
    <w:p w14:paraId="7246763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314C2F" w14:textId="77777777" w:rsidR="00631BE2" w:rsidRPr="002E3E9C" w:rsidRDefault="00631BE2" w:rsidP="00631BE2">
      <w:r w:rsidRPr="002E3E9C">
        <w:rPr>
          <w:rStyle w:val="HideTWBExt"/>
          <w:color w:val="auto"/>
        </w:rPr>
        <w:t>&lt;/Amend&gt;</w:t>
      </w:r>
    </w:p>
    <w:p w14:paraId="06D57B0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169</w:t>
      </w:r>
      <w:r w:rsidRPr="002E3E9C">
        <w:rPr>
          <w:rStyle w:val="HideTWBExt"/>
          <w:color w:val="auto"/>
        </w:rPr>
        <w:t>&lt;/NumAm&gt;</w:t>
      </w:r>
    </w:p>
    <w:p w14:paraId="46DDE388"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496EBB63" w14:textId="77777777" w:rsidR="00631BE2" w:rsidRPr="002E3E9C" w:rsidRDefault="00631BE2" w:rsidP="00631BE2">
      <w:pPr>
        <w:pStyle w:val="NormalBold"/>
      </w:pPr>
      <w:r w:rsidRPr="002E3E9C">
        <w:rPr>
          <w:rStyle w:val="HideTWBExt"/>
          <w:b w:val="0"/>
          <w:color w:val="auto"/>
        </w:rPr>
        <w:t>&lt;/RepeatBlock-By&gt;</w:t>
      </w:r>
    </w:p>
    <w:p w14:paraId="38179CC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CE679FF"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71D04D" w14:textId="77777777" w:rsidTr="006053EE">
        <w:trPr>
          <w:trHeight w:hRule="exact" w:val="240"/>
          <w:jc w:val="center"/>
        </w:trPr>
        <w:tc>
          <w:tcPr>
            <w:tcW w:w="9752" w:type="dxa"/>
            <w:gridSpan w:val="2"/>
            <w:tcBorders>
              <w:top w:val="nil"/>
              <w:left w:val="nil"/>
              <w:bottom w:val="nil"/>
              <w:right w:val="nil"/>
            </w:tcBorders>
          </w:tcPr>
          <w:p w14:paraId="30E32792" w14:textId="77777777" w:rsidR="00631BE2" w:rsidRPr="002E3E9C" w:rsidRDefault="00631BE2" w:rsidP="006053EE"/>
        </w:tc>
      </w:tr>
      <w:tr w:rsidR="005A00AF" w:rsidRPr="002E3E9C" w14:paraId="0B97469A" w14:textId="77777777" w:rsidTr="006053EE">
        <w:trPr>
          <w:trHeight w:val="240"/>
          <w:jc w:val="center"/>
        </w:trPr>
        <w:tc>
          <w:tcPr>
            <w:tcW w:w="4876" w:type="dxa"/>
            <w:tcBorders>
              <w:top w:val="nil"/>
              <w:left w:val="nil"/>
              <w:bottom w:val="nil"/>
              <w:right w:val="nil"/>
            </w:tcBorders>
          </w:tcPr>
          <w:p w14:paraId="4A50DF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A10707" w14:textId="77777777" w:rsidR="00631BE2" w:rsidRPr="002E3E9C" w:rsidRDefault="00631BE2" w:rsidP="006053EE">
            <w:pPr>
              <w:pStyle w:val="AmColumnHeading"/>
            </w:pPr>
            <w:r w:rsidRPr="002E3E9C">
              <w:t>Ændringsforslag</w:t>
            </w:r>
          </w:p>
        </w:tc>
      </w:tr>
      <w:tr w:rsidR="005A00AF" w:rsidRPr="002E3E9C" w14:paraId="11461EBD" w14:textId="77777777" w:rsidTr="006053EE">
        <w:trPr>
          <w:jc w:val="center"/>
        </w:trPr>
        <w:tc>
          <w:tcPr>
            <w:tcW w:w="4876" w:type="dxa"/>
            <w:tcBorders>
              <w:top w:val="nil"/>
              <w:left w:val="nil"/>
              <w:bottom w:val="nil"/>
              <w:right w:val="nil"/>
            </w:tcBorders>
          </w:tcPr>
          <w:p w14:paraId="457C381E" w14:textId="77777777" w:rsidR="00631BE2" w:rsidRPr="002E3E9C" w:rsidRDefault="00631BE2" w:rsidP="006053EE">
            <w:pPr>
              <w:pStyle w:val="Normal6a"/>
            </w:pPr>
            <w:r w:rsidRPr="002E3E9C">
              <w:t>4.</w:t>
            </w:r>
            <w:r w:rsidRPr="002E3E9C">
              <w:tab/>
              <w:t xml:space="preserve">opfordrer EU og dets medlemsstater til at </w:t>
            </w:r>
            <w:r w:rsidRPr="002E3E9C">
              <w:rPr>
                <w:b/>
                <w:i/>
              </w:rPr>
              <w:t>fremskynde</w:t>
            </w:r>
            <w:r w:rsidRPr="002E3E9C">
              <w:t xml:space="preserve"> deres tilsagn i Versailleserklæringen, der blev vedtaget den 11. marts 2022, om at påtage sig et større ansvar for deres forsvar og sikkerhed</w:t>
            </w:r>
            <w:r w:rsidRPr="002E3E9C">
              <w:rPr>
                <w:b/>
                <w:i/>
              </w:rPr>
              <w:t>, herunder ved at opnå større strategisk autonomi</w:t>
            </w:r>
            <w:r w:rsidRPr="002E3E9C">
              <w:t xml:space="preserve">; understreger, at NATO og det transatlantiske partnerskab med USA fortsat er hjørnestenene i det europæiske kollektive forsvar; understreger behovet for, at EU's medlemsstater </w:t>
            </w:r>
            <w:r w:rsidRPr="002E3E9C">
              <w:lastRenderedPageBreak/>
              <w:t>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4981BD40" w14:textId="77777777" w:rsidR="00631BE2" w:rsidRPr="002E3E9C" w:rsidRDefault="00631BE2" w:rsidP="006053EE">
            <w:pPr>
              <w:pStyle w:val="Normal6a"/>
            </w:pPr>
            <w:r w:rsidRPr="002E3E9C">
              <w:lastRenderedPageBreak/>
              <w:t>4.</w:t>
            </w:r>
            <w:r w:rsidRPr="002E3E9C">
              <w:tab/>
              <w:t xml:space="preserve">opfordrer EU og dets medlemsstater til at </w:t>
            </w:r>
            <w:r w:rsidRPr="002E3E9C">
              <w:rPr>
                <w:b/>
                <w:i/>
              </w:rPr>
              <w:t>arbejde på</w:t>
            </w:r>
            <w:r w:rsidRPr="002E3E9C">
              <w:t xml:space="preserve"> deres tilsagn i Versailleserklæringen, der blev vedtaget den 11. marts 2022, om at påtage sig et større ansvar for deres forsvar og sikkerhed; understreger, at NATO og det transatlantiske partnerskab med USA fortsat er hjørnestenene i det europæiske kollektive forsvar; understreger behovet for, at EU's medlemsstater intensiverer deres indsats ved at øge deres udgifter og </w:t>
            </w:r>
            <w:r w:rsidRPr="002E3E9C">
              <w:lastRenderedPageBreak/>
              <w:t>erhverve flere fælles kapaciteter og dermed styrke deres væbnede styrker, hvad enten det er til nationale, NATO- eller EU-operationelle formål;</w:t>
            </w:r>
          </w:p>
        </w:tc>
      </w:tr>
    </w:tbl>
    <w:p w14:paraId="4A15EE0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58A927" w14:textId="77777777" w:rsidR="00631BE2" w:rsidRPr="002E3E9C" w:rsidRDefault="00631BE2" w:rsidP="00631BE2">
      <w:r w:rsidRPr="002E3E9C">
        <w:rPr>
          <w:rStyle w:val="HideTWBExt"/>
          <w:color w:val="auto"/>
        </w:rPr>
        <w:t>&lt;/Amend&gt;</w:t>
      </w:r>
    </w:p>
    <w:p w14:paraId="26CC39F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170</w:t>
      </w:r>
      <w:r w:rsidRPr="002E3E9C">
        <w:rPr>
          <w:rStyle w:val="HideTWBExt"/>
          <w:color w:val="auto"/>
        </w:rPr>
        <w:t>&lt;/NumAm&gt;</w:t>
      </w:r>
    </w:p>
    <w:p w14:paraId="03D96040"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54E39B6" w14:textId="77777777" w:rsidR="00631BE2" w:rsidRPr="002E3E9C" w:rsidRDefault="00631BE2" w:rsidP="00631BE2">
      <w:pPr>
        <w:pStyle w:val="NormalBold"/>
      </w:pPr>
      <w:r w:rsidRPr="002E3E9C">
        <w:rPr>
          <w:rStyle w:val="HideTWBExt"/>
          <w:b w:val="0"/>
          <w:color w:val="auto"/>
        </w:rPr>
        <w:t>&lt;/RepeatBlock-By&gt;</w:t>
      </w:r>
    </w:p>
    <w:p w14:paraId="6508D96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88250C"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A3E4858" w14:textId="77777777" w:rsidTr="006053EE">
        <w:trPr>
          <w:trHeight w:hRule="exact" w:val="240"/>
          <w:jc w:val="center"/>
        </w:trPr>
        <w:tc>
          <w:tcPr>
            <w:tcW w:w="9752" w:type="dxa"/>
            <w:gridSpan w:val="2"/>
            <w:tcBorders>
              <w:top w:val="nil"/>
              <w:left w:val="nil"/>
              <w:bottom w:val="nil"/>
              <w:right w:val="nil"/>
            </w:tcBorders>
          </w:tcPr>
          <w:p w14:paraId="450209C9" w14:textId="77777777" w:rsidR="00631BE2" w:rsidRPr="002E3E9C" w:rsidRDefault="00631BE2" w:rsidP="006053EE"/>
        </w:tc>
      </w:tr>
      <w:tr w:rsidR="005A00AF" w:rsidRPr="002E3E9C" w14:paraId="73CDED06" w14:textId="77777777" w:rsidTr="006053EE">
        <w:trPr>
          <w:trHeight w:val="240"/>
          <w:jc w:val="center"/>
        </w:trPr>
        <w:tc>
          <w:tcPr>
            <w:tcW w:w="4876" w:type="dxa"/>
            <w:tcBorders>
              <w:top w:val="nil"/>
              <w:left w:val="nil"/>
              <w:bottom w:val="nil"/>
              <w:right w:val="nil"/>
            </w:tcBorders>
          </w:tcPr>
          <w:p w14:paraId="426A607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6047374" w14:textId="77777777" w:rsidR="00631BE2" w:rsidRPr="002E3E9C" w:rsidRDefault="00631BE2" w:rsidP="006053EE">
            <w:pPr>
              <w:pStyle w:val="AmColumnHeading"/>
            </w:pPr>
            <w:r w:rsidRPr="002E3E9C">
              <w:t>Ændringsforslag</w:t>
            </w:r>
          </w:p>
        </w:tc>
      </w:tr>
      <w:tr w:rsidR="005A00AF" w:rsidRPr="002E3E9C" w14:paraId="7E1376F6" w14:textId="77777777" w:rsidTr="006053EE">
        <w:trPr>
          <w:jc w:val="center"/>
        </w:trPr>
        <w:tc>
          <w:tcPr>
            <w:tcW w:w="4876" w:type="dxa"/>
            <w:tcBorders>
              <w:top w:val="nil"/>
              <w:left w:val="nil"/>
              <w:bottom w:val="nil"/>
              <w:right w:val="nil"/>
            </w:tcBorders>
          </w:tcPr>
          <w:p w14:paraId="3E0AEEC0"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w:t>
            </w:r>
            <w:r w:rsidRPr="002E3E9C">
              <w:rPr>
                <w:b/>
                <w:i/>
              </w:rPr>
              <w:t>strategisk autonomi</w:t>
            </w:r>
            <w:r w:rsidRPr="002E3E9C">
              <w:t>;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4476010F"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w:t>
            </w:r>
            <w:r w:rsidRPr="002E3E9C">
              <w:rPr>
                <w:b/>
                <w:i/>
              </w:rPr>
              <w:t>operationel kapacitet</w:t>
            </w:r>
            <w:r w:rsidRPr="002E3E9C">
              <w:t>;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r>
    </w:tbl>
    <w:p w14:paraId="4BC7A56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520C811" w14:textId="77777777" w:rsidR="00631BE2" w:rsidRPr="002E3E9C" w:rsidRDefault="00631BE2" w:rsidP="00631BE2">
      <w:r w:rsidRPr="002E3E9C">
        <w:rPr>
          <w:rStyle w:val="HideTWBExt"/>
          <w:color w:val="auto"/>
        </w:rPr>
        <w:t>&lt;/Amend&gt;</w:t>
      </w:r>
    </w:p>
    <w:p w14:paraId="3A94E96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171</w:t>
      </w:r>
      <w:r w:rsidRPr="002E3E9C">
        <w:rPr>
          <w:rStyle w:val="HideTWBExt"/>
          <w:color w:val="auto"/>
        </w:rPr>
        <w:t>&lt;/NumAm&gt;</w:t>
      </w:r>
    </w:p>
    <w:p w14:paraId="7DCABD2D"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65C86BD2" w14:textId="77777777" w:rsidR="00631BE2" w:rsidRPr="002E3E9C" w:rsidRDefault="00631BE2" w:rsidP="00631BE2">
      <w:pPr>
        <w:pStyle w:val="NormalBold"/>
      </w:pPr>
      <w:r w:rsidRPr="002E3E9C">
        <w:rPr>
          <w:rStyle w:val="HideTWBExt"/>
          <w:b w:val="0"/>
          <w:color w:val="auto"/>
        </w:rPr>
        <w:t>&lt;/RepeatBlock-By&gt;</w:t>
      </w:r>
    </w:p>
    <w:p w14:paraId="54DD368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818759"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8A87D8" w14:textId="77777777" w:rsidTr="006053EE">
        <w:trPr>
          <w:trHeight w:hRule="exact" w:val="240"/>
          <w:jc w:val="center"/>
        </w:trPr>
        <w:tc>
          <w:tcPr>
            <w:tcW w:w="9752" w:type="dxa"/>
            <w:gridSpan w:val="2"/>
            <w:tcBorders>
              <w:top w:val="nil"/>
              <w:left w:val="nil"/>
              <w:bottom w:val="nil"/>
              <w:right w:val="nil"/>
            </w:tcBorders>
          </w:tcPr>
          <w:p w14:paraId="153244EA" w14:textId="77777777" w:rsidR="00631BE2" w:rsidRPr="002E3E9C" w:rsidRDefault="00631BE2" w:rsidP="006053EE"/>
        </w:tc>
      </w:tr>
      <w:tr w:rsidR="005A00AF" w:rsidRPr="002E3E9C" w14:paraId="1D52AF97" w14:textId="77777777" w:rsidTr="006053EE">
        <w:trPr>
          <w:trHeight w:val="240"/>
          <w:jc w:val="center"/>
        </w:trPr>
        <w:tc>
          <w:tcPr>
            <w:tcW w:w="4876" w:type="dxa"/>
            <w:tcBorders>
              <w:top w:val="nil"/>
              <w:left w:val="nil"/>
              <w:bottom w:val="nil"/>
              <w:right w:val="nil"/>
            </w:tcBorders>
          </w:tcPr>
          <w:p w14:paraId="118A443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677DD3" w14:textId="77777777" w:rsidR="00631BE2" w:rsidRPr="002E3E9C" w:rsidRDefault="00631BE2" w:rsidP="006053EE">
            <w:pPr>
              <w:pStyle w:val="AmColumnHeading"/>
            </w:pPr>
            <w:r w:rsidRPr="002E3E9C">
              <w:t>Ændringsforslag</w:t>
            </w:r>
          </w:p>
        </w:tc>
      </w:tr>
      <w:tr w:rsidR="005A00AF" w:rsidRPr="002E3E9C" w14:paraId="596F5330" w14:textId="77777777" w:rsidTr="006053EE">
        <w:trPr>
          <w:jc w:val="center"/>
        </w:trPr>
        <w:tc>
          <w:tcPr>
            <w:tcW w:w="4876" w:type="dxa"/>
            <w:tcBorders>
              <w:top w:val="nil"/>
              <w:left w:val="nil"/>
              <w:bottom w:val="nil"/>
              <w:right w:val="nil"/>
            </w:tcBorders>
          </w:tcPr>
          <w:p w14:paraId="08270695" w14:textId="77777777" w:rsidR="00631BE2" w:rsidRPr="002E3E9C" w:rsidRDefault="00631BE2" w:rsidP="006053EE">
            <w:pPr>
              <w:pStyle w:val="Normal6a"/>
            </w:pPr>
            <w:r w:rsidRPr="002E3E9C">
              <w:lastRenderedPageBreak/>
              <w:t>4.</w:t>
            </w:r>
            <w:r w:rsidRPr="002E3E9C">
              <w:tab/>
              <w:t xml:space="preserve">opfordrer EU og dets medlemsstater til at fremskynde deres tilsagn i Versailleserklæringen, der blev vedtaget den 11. marts 2022, om at påtage sig et større ansvar for deres forsvar og sikkerhed, </w:t>
            </w:r>
            <w:r w:rsidRPr="002E3E9C">
              <w:rPr>
                <w:b/>
                <w:i/>
              </w:rPr>
              <w:t>herunder ved at opnå større</w:t>
            </w:r>
            <w:r w:rsidRPr="002E3E9C">
              <w:t xml:space="preserve"> strategisk autonomi;</w:t>
            </w:r>
            <w:r w:rsidRPr="002E3E9C">
              <w:rPr>
                <w:b/>
                <w:i/>
              </w:rPr>
              <w:t xml:space="preserve"> </w:t>
            </w:r>
            <w:r w:rsidRPr="002E3E9C">
              <w:t xml:space="preserve">understreger, at NATO og det transatlantiske partnerskab med USA fortsat er hjørnestenene i det europæiske kollektive forsvar; understreger behovet for, at EU's medlemsstater intensiverer deres indsats ved at øge deres </w:t>
            </w:r>
            <w:r w:rsidRPr="002E3E9C">
              <w:rPr>
                <w:b/>
                <w:i/>
              </w:rPr>
              <w:t>udgifter</w:t>
            </w:r>
            <w:r w:rsidRPr="002E3E9C">
              <w:t xml:space="preserve"> og erhverve flere </w:t>
            </w:r>
            <w:r w:rsidRPr="002E3E9C">
              <w:rPr>
                <w:b/>
                <w:i/>
              </w:rPr>
              <w:t>fælles</w:t>
            </w:r>
            <w:r w:rsidRPr="002E3E9C">
              <w:t xml:space="preserve"> kapaciteter og dermed styrke deres væbnede styrker, hvad enten det er til nationale, NATO- eller EU-operationelle formål;</w:t>
            </w:r>
          </w:p>
        </w:tc>
        <w:tc>
          <w:tcPr>
            <w:tcW w:w="4876" w:type="dxa"/>
            <w:tcBorders>
              <w:top w:val="nil"/>
              <w:left w:val="nil"/>
              <w:bottom w:val="nil"/>
              <w:right w:val="nil"/>
            </w:tcBorders>
          </w:tcPr>
          <w:p w14:paraId="5C343202"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w:t>
            </w:r>
            <w:r w:rsidRPr="002E3E9C">
              <w:rPr>
                <w:b/>
                <w:i/>
              </w:rPr>
              <w:t>og afvise splittende begreber</w:t>
            </w:r>
            <w:r w:rsidRPr="002E3E9C">
              <w:t xml:space="preserve">, </w:t>
            </w:r>
            <w:r w:rsidRPr="002E3E9C">
              <w:rPr>
                <w:b/>
                <w:i/>
              </w:rPr>
              <w:t xml:space="preserve">der truer det transatlantiske bånd, såsom </w:t>
            </w:r>
            <w:r w:rsidRPr="002E3E9C">
              <w:t xml:space="preserve">strategisk autonomi </w:t>
            </w:r>
            <w:r w:rsidRPr="002E3E9C">
              <w:rPr>
                <w:b/>
                <w:i/>
              </w:rPr>
              <w:t>– et udtryk, der ikke bruges i Versailleserklæringen</w:t>
            </w:r>
            <w:r w:rsidRPr="002E3E9C">
              <w:t>;</w:t>
            </w:r>
            <w:r w:rsidRPr="002E3E9C">
              <w:rPr>
                <w:b/>
                <w:i/>
              </w:rPr>
              <w:t xml:space="preserve"> </w:t>
            </w:r>
            <w:r w:rsidRPr="002E3E9C">
              <w:t xml:space="preserve">understreger </w:t>
            </w:r>
            <w:r w:rsidRPr="002E3E9C">
              <w:rPr>
                <w:b/>
                <w:i/>
              </w:rPr>
              <w:t>på det kraftigste</w:t>
            </w:r>
            <w:r w:rsidRPr="002E3E9C">
              <w:t>, at NATO og det transatlantiske partnerskab med USA fortsat er hjørnestenene i det europæiske kollektive forsvar</w:t>
            </w:r>
            <w:r w:rsidRPr="002E3E9C">
              <w:rPr>
                <w:b/>
                <w:i/>
              </w:rPr>
              <w:t>, og afviser ethvert EU-projekt, der risikerer at skade Den Atlantiske Alliances samhørighed</w:t>
            </w:r>
            <w:r w:rsidRPr="002E3E9C">
              <w:t>; understreger behovet for, at EU's medlemsstater</w:t>
            </w:r>
            <w:r w:rsidRPr="002E3E9C">
              <w:rPr>
                <w:b/>
                <w:i/>
              </w:rPr>
              <w:t>, NATO-allierede og ligesindede partnere</w:t>
            </w:r>
            <w:r w:rsidRPr="002E3E9C">
              <w:t xml:space="preserve"> intensiverer deres indsats ved at øge deres </w:t>
            </w:r>
            <w:r w:rsidRPr="002E3E9C">
              <w:rPr>
                <w:b/>
                <w:i/>
              </w:rPr>
              <w:t>forsvarsudgifter</w:t>
            </w:r>
            <w:r w:rsidRPr="002E3E9C">
              <w:t xml:space="preserve"> og erhverve flere kapaciteter og dermed styrke deres væbnede styrker, hvad enten det er til nationale,</w:t>
            </w:r>
            <w:r w:rsidRPr="002E3E9C">
              <w:rPr>
                <w:b/>
                <w:i/>
              </w:rPr>
              <w:t xml:space="preserve"> FN</w:t>
            </w:r>
            <w:r w:rsidRPr="002E3E9C">
              <w:rPr>
                <w:b/>
                <w:i/>
              </w:rPr>
              <w:noBreakHyphen/>
              <w:t xml:space="preserve">, </w:t>
            </w:r>
            <w:r w:rsidRPr="002E3E9C">
              <w:t>NATO- eller EU-operationelle formål;</w:t>
            </w:r>
          </w:p>
        </w:tc>
      </w:tr>
    </w:tbl>
    <w:p w14:paraId="1ED737D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18555E5" w14:textId="77777777" w:rsidR="00631BE2" w:rsidRPr="002E3E9C" w:rsidRDefault="00631BE2" w:rsidP="00631BE2">
      <w:r w:rsidRPr="002E3E9C">
        <w:rPr>
          <w:rStyle w:val="HideTWBExt"/>
          <w:color w:val="auto"/>
        </w:rPr>
        <w:t>&lt;/Amend&gt;</w:t>
      </w:r>
    </w:p>
    <w:p w14:paraId="2C1B104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172</w:t>
      </w:r>
      <w:r w:rsidRPr="002E3E9C">
        <w:rPr>
          <w:rStyle w:val="HideTWBExt"/>
          <w:color w:val="auto"/>
        </w:rPr>
        <w:t>&lt;/NumAm&gt;</w:t>
      </w:r>
    </w:p>
    <w:p w14:paraId="254D50A9"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221C3272" w14:textId="77777777" w:rsidR="00631BE2" w:rsidRPr="002E3E9C" w:rsidRDefault="00631BE2" w:rsidP="00631BE2">
      <w:pPr>
        <w:pStyle w:val="NormalBold"/>
      </w:pPr>
      <w:r w:rsidRPr="002E3E9C">
        <w:rPr>
          <w:rStyle w:val="HideTWBExt"/>
          <w:b w:val="0"/>
          <w:color w:val="auto"/>
        </w:rPr>
        <w:t>&lt;/RepeatBlock-By&gt;</w:t>
      </w:r>
    </w:p>
    <w:p w14:paraId="2EC80B1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5E5CBA"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0C4B8D" w14:textId="77777777" w:rsidTr="006053EE">
        <w:trPr>
          <w:trHeight w:hRule="exact" w:val="240"/>
          <w:jc w:val="center"/>
        </w:trPr>
        <w:tc>
          <w:tcPr>
            <w:tcW w:w="9752" w:type="dxa"/>
            <w:gridSpan w:val="2"/>
            <w:tcBorders>
              <w:top w:val="nil"/>
              <w:left w:val="nil"/>
              <w:bottom w:val="nil"/>
              <w:right w:val="nil"/>
            </w:tcBorders>
          </w:tcPr>
          <w:p w14:paraId="7E183092" w14:textId="77777777" w:rsidR="00631BE2" w:rsidRPr="002E3E9C" w:rsidRDefault="00631BE2" w:rsidP="006053EE"/>
        </w:tc>
      </w:tr>
      <w:tr w:rsidR="005A00AF" w:rsidRPr="002E3E9C" w14:paraId="4C9BE7C1" w14:textId="77777777" w:rsidTr="006053EE">
        <w:trPr>
          <w:trHeight w:val="240"/>
          <w:jc w:val="center"/>
        </w:trPr>
        <w:tc>
          <w:tcPr>
            <w:tcW w:w="4876" w:type="dxa"/>
            <w:tcBorders>
              <w:top w:val="nil"/>
              <w:left w:val="nil"/>
              <w:bottom w:val="nil"/>
              <w:right w:val="nil"/>
            </w:tcBorders>
          </w:tcPr>
          <w:p w14:paraId="4FBB131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D88CBC" w14:textId="77777777" w:rsidR="00631BE2" w:rsidRPr="002E3E9C" w:rsidRDefault="00631BE2" w:rsidP="006053EE">
            <w:pPr>
              <w:pStyle w:val="AmColumnHeading"/>
            </w:pPr>
            <w:r w:rsidRPr="002E3E9C">
              <w:t>Ændringsforslag</w:t>
            </w:r>
          </w:p>
        </w:tc>
      </w:tr>
      <w:tr w:rsidR="005A00AF" w:rsidRPr="002E3E9C" w14:paraId="1C187D7E" w14:textId="77777777" w:rsidTr="006053EE">
        <w:trPr>
          <w:jc w:val="center"/>
        </w:trPr>
        <w:tc>
          <w:tcPr>
            <w:tcW w:w="4876" w:type="dxa"/>
            <w:tcBorders>
              <w:top w:val="nil"/>
              <w:left w:val="nil"/>
              <w:bottom w:val="nil"/>
              <w:right w:val="nil"/>
            </w:tcBorders>
          </w:tcPr>
          <w:p w14:paraId="1416C0B1"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w:t>
            </w:r>
            <w:r w:rsidRPr="002E3E9C">
              <w:rPr>
                <w:b/>
                <w:i/>
              </w:rPr>
              <w:t>større</w:t>
            </w:r>
            <w:r w:rsidRPr="002E3E9C">
              <w:t xml:space="preserv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w:t>
            </w:r>
            <w:r w:rsidRPr="002E3E9C">
              <w:lastRenderedPageBreak/>
              <w:t>kapaciteter og dermed styrke deres væbnede styrker, hvad enten det er til nationale, NATO- eller EU-operationelle formål;</w:t>
            </w:r>
          </w:p>
        </w:tc>
        <w:tc>
          <w:tcPr>
            <w:tcW w:w="4876" w:type="dxa"/>
            <w:tcBorders>
              <w:top w:val="nil"/>
              <w:left w:val="nil"/>
              <w:bottom w:val="nil"/>
              <w:right w:val="nil"/>
            </w:tcBorders>
          </w:tcPr>
          <w:p w14:paraId="47EAF727" w14:textId="77777777" w:rsidR="00631BE2" w:rsidRPr="002E3E9C" w:rsidRDefault="00631BE2" w:rsidP="006053EE">
            <w:pPr>
              <w:pStyle w:val="Normal6a"/>
            </w:pPr>
            <w:r w:rsidRPr="002E3E9C">
              <w:lastRenderedPageBreak/>
              <w:t>4.</w:t>
            </w:r>
            <w:r w:rsidRPr="002E3E9C">
              <w:tab/>
              <w:t xml:space="preserve">opfordrer EU og dets medlemsstater til at fremskynde deres tilsagn i Versailleserklæringen, der blev vedtaget den 11. marts 2022, om at påtage sig et </w:t>
            </w:r>
            <w:r w:rsidRPr="002E3E9C">
              <w:rPr>
                <w:b/>
                <w:i/>
              </w:rPr>
              <w:t>selvstændigt</w:t>
            </w:r>
            <w:r w:rsidRPr="002E3E9C">
              <w:t xml:space="preserve"> ansvar for deres forsvar og sikkerhed, herunder ved at opnå større strategisk autonomi; understreger, at NATO og det transatlantiske partnerskab med USA fortsat </w:t>
            </w:r>
            <w:r w:rsidRPr="002E3E9C">
              <w:rPr>
                <w:b/>
                <w:i/>
              </w:rPr>
              <w:t>først og fremmest</w:t>
            </w:r>
            <w:r w:rsidRPr="002E3E9C">
              <w:t xml:space="preserve"> er hjørnestenene i det europæiske kollektive forsvar; understreger behovet for, at EU's medlemsstater intensiverer deres indsats ved at øge deres udgifter og erhverve flere </w:t>
            </w:r>
            <w:r w:rsidRPr="002E3E9C">
              <w:lastRenderedPageBreak/>
              <w:t>fælles kapaciteter og dermed styrke deres væbnede styrker, hvad enten det er til nationale, NATO- eller EU-operationelle formål;</w:t>
            </w:r>
          </w:p>
        </w:tc>
      </w:tr>
    </w:tbl>
    <w:p w14:paraId="72931AF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07D9D65" w14:textId="77777777" w:rsidR="00631BE2" w:rsidRPr="002E3E9C" w:rsidRDefault="00631BE2" w:rsidP="00631BE2">
      <w:r w:rsidRPr="002E3E9C">
        <w:rPr>
          <w:rStyle w:val="HideTWBExt"/>
          <w:color w:val="auto"/>
        </w:rPr>
        <w:t>&lt;/Amend&gt;</w:t>
      </w:r>
    </w:p>
    <w:p w14:paraId="02D46B4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173</w:t>
      </w:r>
      <w:r w:rsidRPr="002E3E9C">
        <w:rPr>
          <w:rStyle w:val="HideTWBExt"/>
          <w:color w:val="auto"/>
        </w:rPr>
        <w:t>&lt;/NumAm&gt;</w:t>
      </w:r>
    </w:p>
    <w:p w14:paraId="2A2469D2"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51FC6DC3" w14:textId="77777777" w:rsidR="00631BE2" w:rsidRPr="002E3E9C" w:rsidRDefault="00631BE2" w:rsidP="00631BE2">
      <w:pPr>
        <w:pStyle w:val="NormalBold"/>
      </w:pPr>
      <w:r w:rsidRPr="002E3E9C">
        <w:rPr>
          <w:rStyle w:val="HideTWBExt"/>
          <w:b w:val="0"/>
          <w:color w:val="auto"/>
        </w:rPr>
        <w:t>&lt;/RepeatBlock-By&gt;</w:t>
      </w:r>
    </w:p>
    <w:p w14:paraId="5C0BC5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B136BF"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FADCC3" w14:textId="77777777" w:rsidTr="006053EE">
        <w:trPr>
          <w:trHeight w:hRule="exact" w:val="240"/>
          <w:jc w:val="center"/>
        </w:trPr>
        <w:tc>
          <w:tcPr>
            <w:tcW w:w="9752" w:type="dxa"/>
            <w:gridSpan w:val="2"/>
            <w:tcBorders>
              <w:top w:val="nil"/>
              <w:left w:val="nil"/>
              <w:bottom w:val="nil"/>
              <w:right w:val="nil"/>
            </w:tcBorders>
          </w:tcPr>
          <w:p w14:paraId="0B8E2A56" w14:textId="77777777" w:rsidR="00631BE2" w:rsidRPr="002E3E9C" w:rsidRDefault="00631BE2" w:rsidP="006053EE"/>
        </w:tc>
      </w:tr>
      <w:tr w:rsidR="005A00AF" w:rsidRPr="002E3E9C" w14:paraId="49242225" w14:textId="77777777" w:rsidTr="006053EE">
        <w:trPr>
          <w:trHeight w:val="240"/>
          <w:jc w:val="center"/>
        </w:trPr>
        <w:tc>
          <w:tcPr>
            <w:tcW w:w="4876" w:type="dxa"/>
            <w:tcBorders>
              <w:top w:val="nil"/>
              <w:left w:val="nil"/>
              <w:bottom w:val="nil"/>
              <w:right w:val="nil"/>
            </w:tcBorders>
          </w:tcPr>
          <w:p w14:paraId="1DF4158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EAE370" w14:textId="77777777" w:rsidR="00631BE2" w:rsidRPr="002E3E9C" w:rsidRDefault="00631BE2" w:rsidP="006053EE">
            <w:pPr>
              <w:pStyle w:val="AmColumnHeading"/>
            </w:pPr>
            <w:r w:rsidRPr="002E3E9C">
              <w:t>Ændringsforslag</w:t>
            </w:r>
          </w:p>
        </w:tc>
      </w:tr>
      <w:tr w:rsidR="005A00AF" w:rsidRPr="002E3E9C" w14:paraId="51603A8E" w14:textId="77777777" w:rsidTr="006053EE">
        <w:trPr>
          <w:jc w:val="center"/>
        </w:trPr>
        <w:tc>
          <w:tcPr>
            <w:tcW w:w="4876" w:type="dxa"/>
            <w:tcBorders>
              <w:top w:val="nil"/>
              <w:left w:val="nil"/>
              <w:bottom w:val="nil"/>
              <w:right w:val="nil"/>
            </w:tcBorders>
          </w:tcPr>
          <w:p w14:paraId="0A3EB2D9"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w:t>
            </w:r>
            <w:r w:rsidRPr="002E3E9C">
              <w:rPr>
                <w:b/>
                <w:i/>
              </w:rPr>
              <w:t>øge deres udgifter</w:t>
            </w:r>
            <w:r w:rsidRPr="002E3E9C">
              <w:t xml:space="preserve"> og </w:t>
            </w:r>
            <w:r w:rsidRPr="002E3E9C">
              <w:rPr>
                <w:b/>
                <w:i/>
              </w:rPr>
              <w:t>erhverve flere fælles kapaciteter og dermed styrke deres væbnede styrker, hvad enten det er til nationale, NATO- eller EU-operationelle formål</w:t>
            </w:r>
            <w:r w:rsidRPr="002E3E9C">
              <w:t>;</w:t>
            </w:r>
          </w:p>
        </w:tc>
        <w:tc>
          <w:tcPr>
            <w:tcW w:w="4876" w:type="dxa"/>
            <w:tcBorders>
              <w:top w:val="nil"/>
              <w:left w:val="nil"/>
              <w:bottom w:val="nil"/>
              <w:right w:val="nil"/>
            </w:tcBorders>
          </w:tcPr>
          <w:p w14:paraId="225FD44C"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w:t>
            </w:r>
            <w:r w:rsidRPr="002E3E9C">
              <w:rPr>
                <w:b/>
                <w:i/>
              </w:rPr>
              <w:t>rationalisere</w:t>
            </w:r>
            <w:r w:rsidRPr="002E3E9C">
              <w:t xml:space="preserve"> </w:t>
            </w:r>
            <w:r w:rsidRPr="002E3E9C">
              <w:rPr>
                <w:b/>
                <w:i/>
              </w:rPr>
              <w:t>udgifterne for at undgå at pålægge europæiske skatteydere unødvendige byrder</w:t>
            </w:r>
            <w:r w:rsidRPr="002E3E9C">
              <w:t xml:space="preserve"> og </w:t>
            </w:r>
            <w:r w:rsidRPr="002E3E9C">
              <w:rPr>
                <w:b/>
                <w:i/>
              </w:rPr>
              <w:t>fokusere på diplomatiske løsninger frem for omfattende militære investeringer</w:t>
            </w:r>
            <w:r w:rsidRPr="002E3E9C">
              <w:t>;</w:t>
            </w:r>
          </w:p>
        </w:tc>
      </w:tr>
    </w:tbl>
    <w:p w14:paraId="73B3365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38C93A" w14:textId="77777777" w:rsidR="00631BE2" w:rsidRPr="002E3E9C" w:rsidRDefault="00631BE2" w:rsidP="00631BE2">
      <w:r w:rsidRPr="002E3E9C">
        <w:rPr>
          <w:rStyle w:val="HideTWBExt"/>
          <w:color w:val="auto"/>
        </w:rPr>
        <w:t>&lt;/Amend&gt;</w:t>
      </w:r>
    </w:p>
    <w:p w14:paraId="449FEA0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174</w:t>
      </w:r>
      <w:r w:rsidRPr="002E3E9C">
        <w:rPr>
          <w:rStyle w:val="HideTWBExt"/>
          <w:color w:val="auto"/>
        </w:rPr>
        <w:t>&lt;/NumAm&gt;</w:t>
      </w:r>
    </w:p>
    <w:p w14:paraId="45E18EFE"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7937838E" w14:textId="77777777" w:rsidR="00631BE2" w:rsidRPr="002E3E9C" w:rsidRDefault="00631BE2" w:rsidP="00631BE2">
      <w:pPr>
        <w:pStyle w:val="NormalBold"/>
      </w:pPr>
      <w:r w:rsidRPr="002E3E9C">
        <w:rPr>
          <w:rStyle w:val="HideTWBExt"/>
          <w:b w:val="0"/>
          <w:color w:val="auto"/>
        </w:rPr>
        <w:t>&lt;/RepeatBlock-By&gt;</w:t>
      </w:r>
    </w:p>
    <w:p w14:paraId="61BEE4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347939C"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36447F" w14:textId="77777777" w:rsidTr="006053EE">
        <w:trPr>
          <w:trHeight w:hRule="exact" w:val="240"/>
          <w:jc w:val="center"/>
        </w:trPr>
        <w:tc>
          <w:tcPr>
            <w:tcW w:w="9752" w:type="dxa"/>
            <w:gridSpan w:val="2"/>
            <w:tcBorders>
              <w:top w:val="nil"/>
              <w:left w:val="nil"/>
              <w:bottom w:val="nil"/>
              <w:right w:val="nil"/>
            </w:tcBorders>
          </w:tcPr>
          <w:p w14:paraId="1BF6CD7F" w14:textId="77777777" w:rsidR="00631BE2" w:rsidRPr="002E3E9C" w:rsidRDefault="00631BE2" w:rsidP="006053EE"/>
        </w:tc>
      </w:tr>
      <w:tr w:rsidR="005A00AF" w:rsidRPr="002E3E9C" w14:paraId="22F055A8" w14:textId="77777777" w:rsidTr="006053EE">
        <w:trPr>
          <w:trHeight w:val="240"/>
          <w:jc w:val="center"/>
        </w:trPr>
        <w:tc>
          <w:tcPr>
            <w:tcW w:w="4876" w:type="dxa"/>
            <w:tcBorders>
              <w:top w:val="nil"/>
              <w:left w:val="nil"/>
              <w:bottom w:val="nil"/>
              <w:right w:val="nil"/>
            </w:tcBorders>
          </w:tcPr>
          <w:p w14:paraId="4AEEA14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AE75F7" w14:textId="77777777" w:rsidR="00631BE2" w:rsidRPr="002E3E9C" w:rsidRDefault="00631BE2" w:rsidP="006053EE">
            <w:pPr>
              <w:pStyle w:val="AmColumnHeading"/>
            </w:pPr>
            <w:r w:rsidRPr="002E3E9C">
              <w:t>Ændringsforslag</w:t>
            </w:r>
          </w:p>
        </w:tc>
      </w:tr>
      <w:tr w:rsidR="005A00AF" w:rsidRPr="002E3E9C" w14:paraId="109DDC7A" w14:textId="77777777" w:rsidTr="006053EE">
        <w:trPr>
          <w:jc w:val="center"/>
        </w:trPr>
        <w:tc>
          <w:tcPr>
            <w:tcW w:w="4876" w:type="dxa"/>
            <w:tcBorders>
              <w:top w:val="nil"/>
              <w:left w:val="nil"/>
              <w:bottom w:val="nil"/>
              <w:right w:val="nil"/>
            </w:tcBorders>
          </w:tcPr>
          <w:p w14:paraId="7912C819" w14:textId="77777777" w:rsidR="00631BE2" w:rsidRPr="002E3E9C" w:rsidRDefault="00631BE2" w:rsidP="006053EE">
            <w:pPr>
              <w:pStyle w:val="Normal6a"/>
            </w:pPr>
            <w:r w:rsidRPr="002E3E9C">
              <w:t>4.</w:t>
            </w:r>
            <w:r w:rsidRPr="002E3E9C">
              <w:tab/>
              <w:t xml:space="preserve">opfordrer EU og dets medlemsstater til at fremskynde deres </w:t>
            </w:r>
            <w:r w:rsidRPr="002E3E9C">
              <w:lastRenderedPageBreak/>
              <w:t xml:space="preserve">tilsagn i Versailleserklæringen, der blev vedtaget den 11. marts 2022, om at påtage sig et større ansvar for deres forsvar og sikkerhed, herunder ved at opnå større strategisk autonomi; understreger, at NATO og </w:t>
            </w:r>
            <w:r w:rsidRPr="002E3E9C">
              <w:rPr>
                <w:b/>
                <w:bCs/>
                <w:i/>
                <w:iCs/>
              </w:rPr>
              <w:t>det transatlantiske partnerskab med</w:t>
            </w:r>
            <w:r w:rsidRPr="002E3E9C">
              <w:t xml:space="preserve"> USA fortsat er </w:t>
            </w:r>
            <w:r w:rsidRPr="002E3E9C">
              <w:rPr>
                <w:b/>
                <w:bCs/>
                <w:i/>
                <w:iCs/>
              </w:rPr>
              <w:t>hjørnestenene i det europæiske kollektive forsvar</w:t>
            </w:r>
            <w:r w:rsidRPr="002E3E9C">
              <w:t>;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60935E84" w14:textId="77777777" w:rsidR="00631BE2" w:rsidRPr="002E3E9C" w:rsidRDefault="00631BE2" w:rsidP="006053EE">
            <w:pPr>
              <w:pStyle w:val="Normal6a"/>
            </w:pPr>
            <w:r w:rsidRPr="002E3E9C">
              <w:lastRenderedPageBreak/>
              <w:t>4.</w:t>
            </w:r>
            <w:r w:rsidRPr="002E3E9C">
              <w:tab/>
              <w:t xml:space="preserve">opfordrer EU og dets medlemsstater til at fremskynde deres </w:t>
            </w:r>
            <w:r w:rsidRPr="002E3E9C">
              <w:lastRenderedPageBreak/>
              <w:t xml:space="preserve">tilsagn i Versailleserklæringen, der blev vedtaget den 11. marts 2022, om at påtage sig et større ansvar for deres forsvar og sikkerhed, herunder ved at opnå større strategisk autonomi; understreger, at NATO og USA fortsat er </w:t>
            </w:r>
            <w:r w:rsidRPr="002E3E9C">
              <w:rPr>
                <w:b/>
                <w:bCs/>
                <w:i/>
                <w:iCs/>
              </w:rPr>
              <w:t>kritiske forsvarspartnere for EU</w:t>
            </w:r>
            <w:r w:rsidRPr="002E3E9C">
              <w:t>; understreger behovet for, at EU's medlemsstater intensiverer deres indsats ved at øge deres udgifter og erhverve flere fælles kapaciteter og dermed styrke deres væbnede styrker, hvad enten det er til nationale, NATO- eller EU-operationelle formål;</w:t>
            </w:r>
          </w:p>
        </w:tc>
      </w:tr>
    </w:tbl>
    <w:p w14:paraId="131FE4B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49967415" w14:textId="77777777" w:rsidR="00631BE2" w:rsidRPr="002E3E9C" w:rsidRDefault="00631BE2" w:rsidP="00631BE2">
      <w:r w:rsidRPr="002E3E9C">
        <w:rPr>
          <w:rStyle w:val="HideTWBExt"/>
          <w:color w:val="auto"/>
        </w:rPr>
        <w:t>&lt;/Amend&gt;</w:t>
      </w:r>
    </w:p>
    <w:p w14:paraId="1BDB9FB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175</w:t>
      </w:r>
      <w:r w:rsidRPr="002E3E9C">
        <w:rPr>
          <w:rStyle w:val="HideTWBExt"/>
          <w:color w:val="auto"/>
        </w:rPr>
        <w:t>&lt;/NumAm&gt;</w:t>
      </w:r>
    </w:p>
    <w:p w14:paraId="538B051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75067B5" w14:textId="77777777" w:rsidR="00631BE2" w:rsidRPr="002E3E9C" w:rsidRDefault="00631BE2" w:rsidP="00631BE2">
      <w:pPr>
        <w:pStyle w:val="NormalBold"/>
      </w:pPr>
      <w:r w:rsidRPr="002E3E9C">
        <w:rPr>
          <w:rStyle w:val="HideTWBExt"/>
          <w:b w:val="0"/>
          <w:color w:val="auto"/>
        </w:rPr>
        <w:t>&lt;/RepeatBlock-By&gt;</w:t>
      </w:r>
    </w:p>
    <w:p w14:paraId="02A73E6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10EED8"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49422A" w14:textId="77777777" w:rsidTr="006053EE">
        <w:trPr>
          <w:trHeight w:hRule="exact" w:val="240"/>
          <w:jc w:val="center"/>
        </w:trPr>
        <w:tc>
          <w:tcPr>
            <w:tcW w:w="9752" w:type="dxa"/>
            <w:gridSpan w:val="2"/>
            <w:tcBorders>
              <w:top w:val="nil"/>
              <w:left w:val="nil"/>
              <w:bottom w:val="nil"/>
              <w:right w:val="nil"/>
            </w:tcBorders>
          </w:tcPr>
          <w:p w14:paraId="55A7CBFB" w14:textId="77777777" w:rsidR="00631BE2" w:rsidRPr="002E3E9C" w:rsidRDefault="00631BE2" w:rsidP="006053EE"/>
        </w:tc>
      </w:tr>
      <w:tr w:rsidR="005A00AF" w:rsidRPr="002E3E9C" w14:paraId="140CBA92" w14:textId="77777777" w:rsidTr="006053EE">
        <w:trPr>
          <w:trHeight w:val="240"/>
          <w:jc w:val="center"/>
        </w:trPr>
        <w:tc>
          <w:tcPr>
            <w:tcW w:w="4876" w:type="dxa"/>
            <w:tcBorders>
              <w:top w:val="nil"/>
              <w:left w:val="nil"/>
              <w:bottom w:val="nil"/>
              <w:right w:val="nil"/>
            </w:tcBorders>
          </w:tcPr>
          <w:p w14:paraId="127C00E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3B67DF" w14:textId="77777777" w:rsidR="00631BE2" w:rsidRPr="002E3E9C" w:rsidRDefault="00631BE2" w:rsidP="006053EE">
            <w:pPr>
              <w:pStyle w:val="AmColumnHeading"/>
            </w:pPr>
            <w:r w:rsidRPr="002E3E9C">
              <w:t>Ændringsforslag</w:t>
            </w:r>
          </w:p>
        </w:tc>
      </w:tr>
      <w:tr w:rsidR="005A00AF" w:rsidRPr="002E3E9C" w14:paraId="241DC7DB" w14:textId="77777777" w:rsidTr="006053EE">
        <w:trPr>
          <w:jc w:val="center"/>
        </w:trPr>
        <w:tc>
          <w:tcPr>
            <w:tcW w:w="4876" w:type="dxa"/>
            <w:tcBorders>
              <w:top w:val="nil"/>
              <w:left w:val="nil"/>
              <w:bottom w:val="nil"/>
              <w:right w:val="nil"/>
            </w:tcBorders>
          </w:tcPr>
          <w:p w14:paraId="475E1D60" w14:textId="77777777" w:rsidR="00631BE2" w:rsidRPr="002E3E9C" w:rsidRDefault="00631BE2" w:rsidP="006053EE">
            <w:pPr>
              <w:pStyle w:val="Normal6a"/>
            </w:pPr>
            <w:r w:rsidRPr="002E3E9C">
              <w:t>4.</w:t>
            </w:r>
            <w:r w:rsidRPr="002E3E9C">
              <w:tab/>
              <w:t>opfordrer EU og dets medlemsstater til at fremskynde deres tilsagn i Versailleserklæringen</w:t>
            </w:r>
            <w:r w:rsidRPr="002E3E9C">
              <w:rPr>
                <w:b/>
                <w:i/>
              </w:rPr>
              <w:t>, der blev vedtaget den</w:t>
            </w:r>
            <w:r w:rsidRPr="002E3E9C">
              <w:t xml:space="preserve"> </w:t>
            </w:r>
            <w:r w:rsidRPr="002E3E9C">
              <w:rPr>
                <w:b/>
                <w:i/>
              </w:rPr>
              <w:t>11. marts 2022,</w:t>
            </w:r>
            <w:r w:rsidRPr="002E3E9C">
              <w:t xml:space="preserve"> om at påtage sig et større ansvar for deres forsvar og sikkerhed</w:t>
            </w:r>
            <w:r w:rsidRPr="002E3E9C">
              <w:rPr>
                <w:b/>
                <w:i/>
              </w:rPr>
              <w:t>, herunder</w:t>
            </w:r>
            <w:r w:rsidRPr="002E3E9C">
              <w:t xml:space="preserve"> </w:t>
            </w:r>
            <w:r w:rsidRPr="002E3E9C">
              <w:rPr>
                <w:b/>
                <w:i/>
              </w:rPr>
              <w:t>ved at</w:t>
            </w:r>
            <w:r w:rsidRPr="002E3E9C">
              <w:t xml:space="preserve"> opnå større strategisk autonomi; understreger, at NATO og det transatlantiske partnerskab med USA fortsat er hjørnestenene i det europæiske kollektive forsvar; understreger behovet for, at EU's medlemsstater intensiverer deres indsats ved </w:t>
            </w:r>
            <w:r w:rsidRPr="002E3E9C">
              <w:rPr>
                <w:b/>
                <w:i/>
              </w:rPr>
              <w:t>at øge deres</w:t>
            </w:r>
            <w:r w:rsidRPr="002E3E9C">
              <w:t xml:space="preserve"> udgifter og </w:t>
            </w:r>
            <w:r w:rsidRPr="002E3E9C">
              <w:rPr>
                <w:b/>
                <w:i/>
              </w:rPr>
              <w:t>erhverve</w:t>
            </w:r>
            <w:r w:rsidRPr="002E3E9C">
              <w:t xml:space="preserve"> flere fælles kapaciteter og dermed </w:t>
            </w:r>
            <w:r w:rsidRPr="002E3E9C">
              <w:rPr>
                <w:b/>
                <w:i/>
              </w:rPr>
              <w:t>styrke</w:t>
            </w:r>
            <w:r w:rsidRPr="002E3E9C">
              <w:t xml:space="preserve"> deres væbnede styrker, hvad enten det er til nationale, NATO- eller EU-operationelle formål;</w:t>
            </w:r>
          </w:p>
        </w:tc>
        <w:tc>
          <w:tcPr>
            <w:tcW w:w="4876" w:type="dxa"/>
            <w:tcBorders>
              <w:top w:val="nil"/>
              <w:left w:val="nil"/>
              <w:bottom w:val="nil"/>
              <w:right w:val="nil"/>
            </w:tcBorders>
          </w:tcPr>
          <w:p w14:paraId="0099B768"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om at påtage sig et større ansvar for deres forsvar og sikkerhed </w:t>
            </w:r>
            <w:r w:rsidRPr="002E3E9C">
              <w:rPr>
                <w:b/>
                <w:i/>
              </w:rPr>
              <w:t>og</w:t>
            </w:r>
            <w:r w:rsidRPr="002E3E9C">
              <w:t xml:space="preserve"> opnå større strategisk autonomi; understreger, at NATO og det transatlantiske partnerskab med USA fortsat er hjørnestenene i det europæiske kollektive forsvar; understreger behovet for, at EU's medlemsstater intensiverer deres indsats ved </w:t>
            </w:r>
            <w:r w:rsidRPr="002E3E9C">
              <w:rPr>
                <w:b/>
                <w:i/>
              </w:rPr>
              <w:t>hjælp af målrettede</w:t>
            </w:r>
            <w:r w:rsidRPr="002E3E9C">
              <w:t xml:space="preserve"> udgifter</w:t>
            </w:r>
            <w:r w:rsidRPr="002E3E9C">
              <w:rPr>
                <w:b/>
                <w:i/>
              </w:rPr>
              <w:t>, øget brug af fælles indkøb af forsvarsprodukter</w:t>
            </w:r>
            <w:r w:rsidRPr="002E3E9C">
              <w:t xml:space="preserve"> og </w:t>
            </w:r>
            <w:r w:rsidRPr="002E3E9C">
              <w:rPr>
                <w:b/>
                <w:i/>
              </w:rPr>
              <w:t>udvikling af</w:t>
            </w:r>
            <w:r w:rsidRPr="002E3E9C">
              <w:t xml:space="preserve"> flere fælles kapaciteter og dermed </w:t>
            </w:r>
            <w:r w:rsidRPr="002E3E9C">
              <w:rPr>
                <w:b/>
                <w:i/>
              </w:rPr>
              <w:t>styrker</w:t>
            </w:r>
            <w:r w:rsidRPr="002E3E9C">
              <w:t xml:space="preserve"> deres væbnede styrker, hvad enten det er til nationale, NATO- eller EU-operationelle formål;</w:t>
            </w:r>
          </w:p>
        </w:tc>
      </w:tr>
    </w:tbl>
    <w:p w14:paraId="2588E37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8A44F3" w14:textId="77777777" w:rsidR="00631BE2" w:rsidRPr="002E3E9C" w:rsidRDefault="00631BE2" w:rsidP="00631BE2">
      <w:r w:rsidRPr="002E3E9C">
        <w:rPr>
          <w:rStyle w:val="HideTWBExt"/>
          <w:color w:val="auto"/>
        </w:rPr>
        <w:t>&lt;/Amend&gt;</w:t>
      </w:r>
    </w:p>
    <w:p w14:paraId="4133E344"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176</w:t>
      </w:r>
      <w:r w:rsidRPr="002E3E9C">
        <w:rPr>
          <w:rStyle w:val="HideTWBExt"/>
          <w:color w:val="auto"/>
        </w:rPr>
        <w:t>&lt;/NumAm&gt;</w:t>
      </w:r>
    </w:p>
    <w:p w14:paraId="7EA28429"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BB51EA4"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E655C43" w14:textId="77777777" w:rsidR="00631BE2" w:rsidRPr="002E3E9C" w:rsidRDefault="00631BE2" w:rsidP="00631BE2">
      <w:pPr>
        <w:pStyle w:val="NormalBold"/>
      </w:pPr>
      <w:r w:rsidRPr="002E3E9C">
        <w:rPr>
          <w:rStyle w:val="HideTWBExt"/>
          <w:b w:val="0"/>
          <w:color w:val="auto"/>
        </w:rPr>
        <w:t>&lt;/RepeatBlock-By&gt;</w:t>
      </w:r>
    </w:p>
    <w:p w14:paraId="0191324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42D9FC"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A0C70E" w14:textId="77777777" w:rsidTr="006053EE">
        <w:trPr>
          <w:trHeight w:hRule="exact" w:val="240"/>
          <w:jc w:val="center"/>
        </w:trPr>
        <w:tc>
          <w:tcPr>
            <w:tcW w:w="9752" w:type="dxa"/>
            <w:gridSpan w:val="2"/>
            <w:tcBorders>
              <w:top w:val="nil"/>
              <w:left w:val="nil"/>
              <w:bottom w:val="nil"/>
              <w:right w:val="nil"/>
            </w:tcBorders>
          </w:tcPr>
          <w:p w14:paraId="31B16C9E" w14:textId="77777777" w:rsidR="00631BE2" w:rsidRPr="002E3E9C" w:rsidRDefault="00631BE2" w:rsidP="006053EE"/>
        </w:tc>
      </w:tr>
      <w:tr w:rsidR="005A00AF" w:rsidRPr="002E3E9C" w14:paraId="57568E14" w14:textId="77777777" w:rsidTr="006053EE">
        <w:trPr>
          <w:trHeight w:val="240"/>
          <w:jc w:val="center"/>
        </w:trPr>
        <w:tc>
          <w:tcPr>
            <w:tcW w:w="4876" w:type="dxa"/>
            <w:tcBorders>
              <w:top w:val="nil"/>
              <w:left w:val="nil"/>
              <w:bottom w:val="nil"/>
              <w:right w:val="nil"/>
            </w:tcBorders>
          </w:tcPr>
          <w:p w14:paraId="790166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BBF944" w14:textId="77777777" w:rsidR="00631BE2" w:rsidRPr="002E3E9C" w:rsidRDefault="00631BE2" w:rsidP="006053EE">
            <w:pPr>
              <w:pStyle w:val="AmColumnHeading"/>
            </w:pPr>
            <w:r w:rsidRPr="002E3E9C">
              <w:t>Ændringsforslag</w:t>
            </w:r>
          </w:p>
        </w:tc>
      </w:tr>
      <w:tr w:rsidR="005A00AF" w:rsidRPr="002E3E9C" w14:paraId="41E818A7" w14:textId="77777777" w:rsidTr="006053EE">
        <w:trPr>
          <w:jc w:val="center"/>
        </w:trPr>
        <w:tc>
          <w:tcPr>
            <w:tcW w:w="4876" w:type="dxa"/>
            <w:tcBorders>
              <w:top w:val="nil"/>
              <w:left w:val="nil"/>
              <w:bottom w:val="nil"/>
              <w:right w:val="nil"/>
            </w:tcBorders>
          </w:tcPr>
          <w:p w14:paraId="2E957015"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w:t>
            </w:r>
            <w:r w:rsidRPr="002E3E9C">
              <w:rPr>
                <w:b/>
                <w:i/>
              </w:rPr>
              <w:t>og</w:t>
            </w:r>
            <w:r w:rsidRPr="002E3E9C">
              <w:t xml:space="preserve"> erhverve flere </w:t>
            </w:r>
            <w:r w:rsidRPr="002E3E9C">
              <w:rPr>
                <w:b/>
                <w:i/>
              </w:rPr>
              <w:t>fælles</w:t>
            </w:r>
            <w:r w:rsidRPr="002E3E9C">
              <w:t xml:space="preserve"> kapaciteter og dermed styrke deres væbnede styrker, hvad enten det er til nationale, NATO- eller EU-operationelle formål;</w:t>
            </w:r>
          </w:p>
        </w:tc>
        <w:tc>
          <w:tcPr>
            <w:tcW w:w="4876" w:type="dxa"/>
            <w:tcBorders>
              <w:top w:val="nil"/>
              <w:left w:val="nil"/>
              <w:bottom w:val="nil"/>
              <w:right w:val="nil"/>
            </w:tcBorders>
          </w:tcPr>
          <w:p w14:paraId="35F98ECD"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w:t>
            </w:r>
            <w:r w:rsidRPr="002E3E9C">
              <w:rPr>
                <w:b/>
                <w:i/>
              </w:rPr>
              <w:t>forsvarsberedskab og</w:t>
            </w:r>
            <w:r w:rsidRPr="002E3E9C">
              <w:t xml:space="preserve"> strategisk autonomi; understreger, at NATO og det transatlantiske partnerskab med USA fortsat er hjørnestenene i det europæiske kollektive forsvar; understreger behovet for, at EU's medlemsstater intensiverer deres indsats ved at øge deres </w:t>
            </w:r>
            <w:r w:rsidRPr="002E3E9C">
              <w:rPr>
                <w:b/>
                <w:i/>
              </w:rPr>
              <w:t>fælles</w:t>
            </w:r>
            <w:r w:rsidRPr="002E3E9C">
              <w:t xml:space="preserve"> udgifter</w:t>
            </w:r>
            <w:r w:rsidRPr="002E3E9C">
              <w:rPr>
                <w:b/>
                <w:i/>
              </w:rPr>
              <w:t>, i fællesskab</w:t>
            </w:r>
            <w:r w:rsidRPr="002E3E9C">
              <w:t xml:space="preserve"> erhverve flere kapaciteter</w:t>
            </w:r>
            <w:r w:rsidRPr="002E3E9C">
              <w:rPr>
                <w:b/>
                <w:i/>
              </w:rPr>
              <w:t>, udvikle kapaciteter sammen ved hjælp af bl.a. pooling og deling</w:t>
            </w:r>
            <w:r w:rsidRPr="002E3E9C">
              <w:t xml:space="preserve"> og dermed styrke deres væbnede styrker, hvad enten det er til nationale, NATO- eller EU-operationelle formål;</w:t>
            </w:r>
          </w:p>
        </w:tc>
      </w:tr>
    </w:tbl>
    <w:p w14:paraId="000691C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12D08A" w14:textId="77777777" w:rsidR="00631BE2" w:rsidRPr="002E3E9C" w:rsidRDefault="00631BE2" w:rsidP="00631BE2">
      <w:r w:rsidRPr="002E3E9C">
        <w:rPr>
          <w:rStyle w:val="HideTWBExt"/>
          <w:color w:val="auto"/>
        </w:rPr>
        <w:t>&lt;/Amend&gt;</w:t>
      </w:r>
    </w:p>
    <w:p w14:paraId="3345FA3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177</w:t>
      </w:r>
      <w:r w:rsidRPr="002E3E9C">
        <w:rPr>
          <w:rStyle w:val="HideTWBExt"/>
          <w:color w:val="auto"/>
        </w:rPr>
        <w:t>&lt;/NumAm&gt;</w:t>
      </w:r>
    </w:p>
    <w:p w14:paraId="1E9DE07C"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29B9C539" w14:textId="77777777" w:rsidR="00631BE2" w:rsidRPr="002E3E9C" w:rsidRDefault="00631BE2" w:rsidP="00631BE2">
      <w:pPr>
        <w:pStyle w:val="NormalBold"/>
      </w:pPr>
      <w:r w:rsidRPr="002E3E9C">
        <w:rPr>
          <w:rStyle w:val="HideTWBExt"/>
          <w:b w:val="0"/>
          <w:color w:val="auto"/>
        </w:rPr>
        <w:t>&lt;/RepeatBlock-By&gt;</w:t>
      </w:r>
    </w:p>
    <w:p w14:paraId="56CFDCD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573835"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17047F" w14:textId="77777777" w:rsidTr="006053EE">
        <w:trPr>
          <w:trHeight w:hRule="exact" w:val="240"/>
          <w:jc w:val="center"/>
        </w:trPr>
        <w:tc>
          <w:tcPr>
            <w:tcW w:w="9752" w:type="dxa"/>
            <w:gridSpan w:val="2"/>
            <w:tcBorders>
              <w:top w:val="nil"/>
              <w:left w:val="nil"/>
              <w:bottom w:val="nil"/>
              <w:right w:val="nil"/>
            </w:tcBorders>
          </w:tcPr>
          <w:p w14:paraId="501433E0" w14:textId="77777777" w:rsidR="00631BE2" w:rsidRPr="002E3E9C" w:rsidRDefault="00631BE2" w:rsidP="006053EE"/>
        </w:tc>
      </w:tr>
      <w:tr w:rsidR="005A00AF" w:rsidRPr="002E3E9C" w14:paraId="19EC6027" w14:textId="77777777" w:rsidTr="006053EE">
        <w:trPr>
          <w:trHeight w:val="240"/>
          <w:jc w:val="center"/>
        </w:trPr>
        <w:tc>
          <w:tcPr>
            <w:tcW w:w="4876" w:type="dxa"/>
            <w:tcBorders>
              <w:top w:val="nil"/>
              <w:left w:val="nil"/>
              <w:bottom w:val="nil"/>
              <w:right w:val="nil"/>
            </w:tcBorders>
          </w:tcPr>
          <w:p w14:paraId="38145A1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D14260" w14:textId="77777777" w:rsidR="00631BE2" w:rsidRPr="002E3E9C" w:rsidRDefault="00631BE2" w:rsidP="006053EE">
            <w:pPr>
              <w:pStyle w:val="AmColumnHeading"/>
            </w:pPr>
            <w:r w:rsidRPr="002E3E9C">
              <w:t>Ændringsforslag</w:t>
            </w:r>
          </w:p>
        </w:tc>
      </w:tr>
      <w:tr w:rsidR="005A00AF" w:rsidRPr="002E3E9C" w14:paraId="2F37854E" w14:textId="77777777" w:rsidTr="006053EE">
        <w:trPr>
          <w:jc w:val="center"/>
        </w:trPr>
        <w:tc>
          <w:tcPr>
            <w:tcW w:w="4876" w:type="dxa"/>
            <w:tcBorders>
              <w:top w:val="nil"/>
              <w:left w:val="nil"/>
              <w:bottom w:val="nil"/>
              <w:right w:val="nil"/>
            </w:tcBorders>
          </w:tcPr>
          <w:p w14:paraId="1C3174A3"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w:t>
            </w:r>
            <w:r w:rsidRPr="002E3E9C">
              <w:lastRenderedPageBreak/>
              <w:t xml:space="preserve">med USA fortsat er hjørnestenene i det europæiske kollektive forsvar; understreger behovet for, at EU's medlemsstater intensiverer deres indsats ved at øge deres </w:t>
            </w:r>
            <w:r w:rsidRPr="002E3E9C">
              <w:rPr>
                <w:b/>
                <w:i/>
              </w:rPr>
              <w:t>udgifter</w:t>
            </w:r>
            <w:r w:rsidRPr="002E3E9C">
              <w:t xml:space="preserve">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30545B18" w14:textId="77777777" w:rsidR="00631BE2" w:rsidRPr="002E3E9C" w:rsidRDefault="00631BE2" w:rsidP="006053EE">
            <w:pPr>
              <w:pStyle w:val="Normal6a"/>
            </w:pPr>
            <w:r w:rsidRPr="002E3E9C">
              <w:lastRenderedPageBreak/>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w:t>
            </w:r>
            <w:r w:rsidRPr="002E3E9C">
              <w:lastRenderedPageBreak/>
              <w:t xml:space="preserve">med USA fortsat er hjørnestenene i det europæiske kollektive forsvar; understreger behovet for, at EU's medlemsstater </w:t>
            </w:r>
            <w:r w:rsidRPr="002E3E9C">
              <w:rPr>
                <w:b/>
                <w:i/>
              </w:rPr>
              <w:t>og EU som helhed</w:t>
            </w:r>
            <w:r w:rsidRPr="002E3E9C">
              <w:t xml:space="preserve"> intensiverer deres indsats ved at øge deres </w:t>
            </w:r>
            <w:r w:rsidRPr="002E3E9C">
              <w:rPr>
                <w:b/>
                <w:i/>
              </w:rPr>
              <w:t>investeringer</w:t>
            </w:r>
            <w:r w:rsidRPr="002E3E9C">
              <w:t xml:space="preserve"> og erhverve flere fælles kapaciteter og dermed styrke deres væbnede styrker, hvad enten det er til nationale, NATO- eller EU-operationelle formål; </w:t>
            </w:r>
            <w:r w:rsidRPr="002E3E9C">
              <w:rPr>
                <w:b/>
                <w:i/>
              </w:rPr>
              <w:t>mener, at især EU bør etablere sin egne fælles aktiver til brug ved omgående/hurtige indsatser, oversøiske missioner og magtdemonstrationer;</w:t>
            </w:r>
          </w:p>
        </w:tc>
      </w:tr>
    </w:tbl>
    <w:p w14:paraId="0001D62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8187AF" w14:textId="77777777" w:rsidR="00631BE2" w:rsidRPr="002E3E9C" w:rsidRDefault="00631BE2" w:rsidP="00631BE2">
      <w:r w:rsidRPr="002E3E9C">
        <w:rPr>
          <w:rStyle w:val="HideTWBExt"/>
          <w:color w:val="auto"/>
        </w:rPr>
        <w:t>&lt;/Amend&gt;</w:t>
      </w:r>
    </w:p>
    <w:p w14:paraId="2B9ADE6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178</w:t>
      </w:r>
      <w:r w:rsidRPr="002E3E9C">
        <w:rPr>
          <w:rStyle w:val="HideTWBExt"/>
          <w:color w:val="auto"/>
        </w:rPr>
        <w:t>&lt;/NumAm&gt;</w:t>
      </w:r>
    </w:p>
    <w:p w14:paraId="6F52197C"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3BA8999E" w14:textId="77777777" w:rsidR="00631BE2" w:rsidRPr="002E3E9C" w:rsidRDefault="00631BE2" w:rsidP="00631BE2">
      <w:pPr>
        <w:pStyle w:val="NormalBold"/>
      </w:pPr>
      <w:r w:rsidRPr="002E3E9C">
        <w:rPr>
          <w:rStyle w:val="HideTWBExt"/>
          <w:b w:val="0"/>
          <w:color w:val="auto"/>
        </w:rPr>
        <w:t>&lt;/RepeatBlock-By&gt;</w:t>
      </w:r>
    </w:p>
    <w:p w14:paraId="4E1A07B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A68544"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58993B" w14:textId="77777777" w:rsidTr="006053EE">
        <w:trPr>
          <w:trHeight w:hRule="exact" w:val="240"/>
          <w:jc w:val="center"/>
        </w:trPr>
        <w:tc>
          <w:tcPr>
            <w:tcW w:w="9752" w:type="dxa"/>
            <w:gridSpan w:val="2"/>
            <w:tcBorders>
              <w:top w:val="nil"/>
              <w:left w:val="nil"/>
              <w:bottom w:val="nil"/>
              <w:right w:val="nil"/>
            </w:tcBorders>
          </w:tcPr>
          <w:p w14:paraId="2A536BBA" w14:textId="77777777" w:rsidR="00631BE2" w:rsidRPr="002E3E9C" w:rsidRDefault="00631BE2" w:rsidP="006053EE"/>
        </w:tc>
      </w:tr>
      <w:tr w:rsidR="005A00AF" w:rsidRPr="002E3E9C" w14:paraId="0ECCAFE2" w14:textId="77777777" w:rsidTr="006053EE">
        <w:trPr>
          <w:trHeight w:val="240"/>
          <w:jc w:val="center"/>
        </w:trPr>
        <w:tc>
          <w:tcPr>
            <w:tcW w:w="4876" w:type="dxa"/>
            <w:tcBorders>
              <w:top w:val="nil"/>
              <w:left w:val="nil"/>
              <w:bottom w:val="nil"/>
              <w:right w:val="nil"/>
            </w:tcBorders>
          </w:tcPr>
          <w:p w14:paraId="2AFB646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47491E" w14:textId="77777777" w:rsidR="00631BE2" w:rsidRPr="002E3E9C" w:rsidRDefault="00631BE2" w:rsidP="006053EE">
            <w:pPr>
              <w:pStyle w:val="AmColumnHeading"/>
            </w:pPr>
            <w:r w:rsidRPr="002E3E9C">
              <w:t>Ændringsforslag</w:t>
            </w:r>
          </w:p>
        </w:tc>
      </w:tr>
      <w:tr w:rsidR="005A00AF" w:rsidRPr="002E3E9C" w14:paraId="69C07C32" w14:textId="77777777" w:rsidTr="006053EE">
        <w:trPr>
          <w:jc w:val="center"/>
        </w:trPr>
        <w:tc>
          <w:tcPr>
            <w:tcW w:w="4876" w:type="dxa"/>
            <w:tcBorders>
              <w:top w:val="nil"/>
              <w:left w:val="nil"/>
              <w:bottom w:val="nil"/>
              <w:right w:val="nil"/>
            </w:tcBorders>
          </w:tcPr>
          <w:p w14:paraId="5D843C7A" w14:textId="77777777" w:rsidR="00631BE2" w:rsidRPr="002E3E9C" w:rsidRDefault="00631BE2" w:rsidP="006053EE">
            <w:pPr>
              <w:pStyle w:val="Normal6a"/>
            </w:pPr>
            <w:r w:rsidRPr="002E3E9C">
              <w:t>4.</w:t>
            </w:r>
            <w:r w:rsidRPr="002E3E9C">
              <w:tab/>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35110A2F" w14:textId="77777777" w:rsidR="00631BE2" w:rsidRPr="002E3E9C" w:rsidRDefault="00631BE2" w:rsidP="006053EE">
            <w:pPr>
              <w:pStyle w:val="Normal6a"/>
            </w:pPr>
            <w:r w:rsidRPr="002E3E9C">
              <w:t>4.</w:t>
            </w:r>
            <w:r w:rsidRPr="002E3E9C">
              <w:tab/>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w:t>
            </w:r>
            <w:r w:rsidRPr="002E3E9C">
              <w:rPr>
                <w:b/>
                <w:i/>
              </w:rPr>
              <w:t xml:space="preserve"> fremhæver den grundlæggende komplementaritet mellem EU og NATO; understreger behovet for, at EU's medlemsstater intensiverer deres indsats ved at øge deres udgifter og erhverve flere fælles kapaciteter og dermed styrke deres væbnede styrker, hvad enten det er til nationale, NATO- eller EU-operationelle formål;</w:t>
            </w:r>
          </w:p>
        </w:tc>
      </w:tr>
    </w:tbl>
    <w:p w14:paraId="1869832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DA163D" w14:textId="77777777" w:rsidR="00631BE2" w:rsidRPr="002E3E9C" w:rsidRDefault="00631BE2" w:rsidP="00631BE2">
      <w:r w:rsidRPr="002E3E9C">
        <w:rPr>
          <w:rStyle w:val="HideTWBExt"/>
          <w:color w:val="auto"/>
        </w:rPr>
        <w:t>&lt;/Amend&gt;</w:t>
      </w:r>
    </w:p>
    <w:p w14:paraId="7B6FE83F"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179</w:t>
      </w:r>
      <w:r w:rsidRPr="002E3E9C">
        <w:rPr>
          <w:rStyle w:val="HideTWBExt"/>
          <w:color w:val="auto"/>
        </w:rPr>
        <w:t>&lt;/NumAm&gt;</w:t>
      </w:r>
    </w:p>
    <w:p w14:paraId="0F2DAA7B"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65F1F23E" w14:textId="77777777" w:rsidR="00631BE2" w:rsidRPr="002E3E9C" w:rsidRDefault="00631BE2" w:rsidP="00631BE2">
      <w:pPr>
        <w:pStyle w:val="NormalBold"/>
      </w:pPr>
      <w:r w:rsidRPr="002E3E9C">
        <w:rPr>
          <w:rStyle w:val="HideTWBExt"/>
          <w:b w:val="0"/>
          <w:color w:val="auto"/>
        </w:rPr>
        <w:t>&lt;/RepeatBlock-By&gt;</w:t>
      </w:r>
    </w:p>
    <w:p w14:paraId="0DE732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7FB982"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D5A3C8A" w14:textId="77777777" w:rsidTr="006053EE">
        <w:trPr>
          <w:trHeight w:hRule="exact" w:val="240"/>
          <w:jc w:val="center"/>
        </w:trPr>
        <w:tc>
          <w:tcPr>
            <w:tcW w:w="9752" w:type="dxa"/>
            <w:gridSpan w:val="2"/>
            <w:tcBorders>
              <w:top w:val="nil"/>
              <w:left w:val="nil"/>
              <w:bottom w:val="nil"/>
              <w:right w:val="nil"/>
            </w:tcBorders>
          </w:tcPr>
          <w:p w14:paraId="33FC9E86" w14:textId="77777777" w:rsidR="00631BE2" w:rsidRPr="002E3E9C" w:rsidRDefault="00631BE2" w:rsidP="006053EE"/>
        </w:tc>
      </w:tr>
      <w:tr w:rsidR="005A00AF" w:rsidRPr="002E3E9C" w14:paraId="2139490E" w14:textId="77777777" w:rsidTr="006053EE">
        <w:trPr>
          <w:trHeight w:val="240"/>
          <w:jc w:val="center"/>
        </w:trPr>
        <w:tc>
          <w:tcPr>
            <w:tcW w:w="4876" w:type="dxa"/>
            <w:tcBorders>
              <w:top w:val="nil"/>
              <w:left w:val="nil"/>
              <w:bottom w:val="nil"/>
              <w:right w:val="nil"/>
            </w:tcBorders>
          </w:tcPr>
          <w:p w14:paraId="09D16D6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5DBD70" w14:textId="77777777" w:rsidR="00631BE2" w:rsidRPr="002E3E9C" w:rsidRDefault="00631BE2" w:rsidP="006053EE">
            <w:pPr>
              <w:pStyle w:val="AmColumnHeading"/>
            </w:pPr>
            <w:r w:rsidRPr="002E3E9C">
              <w:t>Ændringsforslag</w:t>
            </w:r>
          </w:p>
        </w:tc>
      </w:tr>
      <w:tr w:rsidR="005A00AF" w:rsidRPr="002E3E9C" w14:paraId="66BBD68B" w14:textId="77777777" w:rsidTr="006053EE">
        <w:trPr>
          <w:jc w:val="center"/>
        </w:trPr>
        <w:tc>
          <w:tcPr>
            <w:tcW w:w="4876" w:type="dxa"/>
            <w:tcBorders>
              <w:top w:val="nil"/>
              <w:left w:val="nil"/>
              <w:bottom w:val="nil"/>
              <w:right w:val="nil"/>
            </w:tcBorders>
          </w:tcPr>
          <w:p w14:paraId="2DB46FFC" w14:textId="77777777" w:rsidR="00631BE2" w:rsidRPr="002E3E9C" w:rsidRDefault="00631BE2" w:rsidP="006053EE">
            <w:pPr>
              <w:pStyle w:val="Normal6a"/>
            </w:pPr>
            <w:r w:rsidRPr="002E3E9C">
              <w:t>4.</w:t>
            </w:r>
            <w:r w:rsidRPr="002E3E9C">
              <w:tab/>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7E38DE79" w14:textId="77777777" w:rsidR="00631BE2" w:rsidRPr="002E3E9C" w:rsidRDefault="00631BE2" w:rsidP="006053EE">
            <w:pPr>
              <w:pStyle w:val="Normal6a"/>
            </w:pPr>
            <w:r w:rsidRPr="002E3E9C">
              <w:t>4.</w:t>
            </w:r>
            <w:r w:rsidRPr="002E3E9C">
              <w:tab/>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r w:rsidRPr="002E3E9C">
              <w:rPr>
                <w:b/>
                <w:i/>
              </w:rPr>
              <w:t> understreger, at NATO og EU har komplementære, sammenhængende og gensidigt forstærkende roller i støtten til international fred og sikkerhed;</w:t>
            </w:r>
          </w:p>
        </w:tc>
      </w:tr>
    </w:tbl>
    <w:p w14:paraId="4F2285C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7444F1" w14:textId="77777777" w:rsidR="00631BE2" w:rsidRPr="002E3E9C" w:rsidRDefault="00631BE2" w:rsidP="00631BE2">
      <w:r w:rsidRPr="002E3E9C">
        <w:rPr>
          <w:rStyle w:val="HideTWBExt"/>
          <w:color w:val="auto"/>
        </w:rPr>
        <w:t>&lt;/Amend&gt;</w:t>
      </w:r>
    </w:p>
    <w:p w14:paraId="20C3E4C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180</w:t>
      </w:r>
      <w:r w:rsidRPr="002E3E9C">
        <w:rPr>
          <w:rStyle w:val="HideTWBExt"/>
          <w:color w:val="auto"/>
        </w:rPr>
        <w:t>&lt;/NumAm&gt;</w:t>
      </w:r>
    </w:p>
    <w:p w14:paraId="162C15E3" w14:textId="77777777" w:rsidR="00631BE2" w:rsidRPr="002E3E9C" w:rsidRDefault="00631BE2" w:rsidP="00631BE2">
      <w:pPr>
        <w:pStyle w:val="NormalBold"/>
      </w:pPr>
      <w:r w:rsidRPr="002E3E9C">
        <w:rPr>
          <w:rStyle w:val="HideTWBExt"/>
          <w:b w:val="0"/>
          <w:color w:val="auto"/>
        </w:rPr>
        <w:t>&lt;RepeatBlock-By&gt;&lt;Members&gt;</w:t>
      </w:r>
      <w:r w:rsidRPr="002E3E9C">
        <w:t>Christophe Gomart, Hélder Sousa Silva</w:t>
      </w:r>
      <w:r w:rsidRPr="002E3E9C">
        <w:rPr>
          <w:rStyle w:val="HideTWBExt"/>
          <w:b w:val="0"/>
          <w:color w:val="auto"/>
        </w:rPr>
        <w:t>&lt;/Members&gt;</w:t>
      </w:r>
    </w:p>
    <w:p w14:paraId="34506169" w14:textId="77777777" w:rsidR="00631BE2" w:rsidRPr="002E3E9C" w:rsidRDefault="00631BE2" w:rsidP="00631BE2">
      <w:pPr>
        <w:pStyle w:val="NormalBold"/>
      </w:pPr>
      <w:r w:rsidRPr="002E3E9C">
        <w:rPr>
          <w:rStyle w:val="HideTWBExt"/>
          <w:b w:val="0"/>
          <w:color w:val="auto"/>
        </w:rPr>
        <w:t>&lt;/RepeatBlock-By&gt;</w:t>
      </w:r>
    </w:p>
    <w:p w14:paraId="0AB5B8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780CBD"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54F339" w14:textId="77777777" w:rsidTr="006053EE">
        <w:trPr>
          <w:trHeight w:hRule="exact" w:val="240"/>
          <w:jc w:val="center"/>
        </w:trPr>
        <w:tc>
          <w:tcPr>
            <w:tcW w:w="9752" w:type="dxa"/>
            <w:gridSpan w:val="2"/>
            <w:tcBorders>
              <w:top w:val="nil"/>
              <w:left w:val="nil"/>
              <w:bottom w:val="nil"/>
              <w:right w:val="nil"/>
            </w:tcBorders>
          </w:tcPr>
          <w:p w14:paraId="308DA739" w14:textId="77777777" w:rsidR="00631BE2" w:rsidRPr="002E3E9C" w:rsidRDefault="00631BE2" w:rsidP="006053EE"/>
        </w:tc>
      </w:tr>
      <w:tr w:rsidR="005A00AF" w:rsidRPr="002E3E9C" w14:paraId="26B17CB1" w14:textId="77777777" w:rsidTr="006053EE">
        <w:trPr>
          <w:trHeight w:val="240"/>
          <w:jc w:val="center"/>
        </w:trPr>
        <w:tc>
          <w:tcPr>
            <w:tcW w:w="4876" w:type="dxa"/>
            <w:tcBorders>
              <w:top w:val="nil"/>
              <w:left w:val="nil"/>
              <w:bottom w:val="nil"/>
              <w:right w:val="nil"/>
            </w:tcBorders>
          </w:tcPr>
          <w:p w14:paraId="6703B06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393C321" w14:textId="77777777" w:rsidR="00631BE2" w:rsidRPr="002E3E9C" w:rsidRDefault="00631BE2" w:rsidP="006053EE">
            <w:pPr>
              <w:pStyle w:val="AmColumnHeading"/>
            </w:pPr>
            <w:r w:rsidRPr="002E3E9C">
              <w:t>Ændringsforslag</w:t>
            </w:r>
          </w:p>
        </w:tc>
      </w:tr>
      <w:tr w:rsidR="005A00AF" w:rsidRPr="002E3E9C" w14:paraId="74DB9288" w14:textId="77777777" w:rsidTr="006053EE">
        <w:trPr>
          <w:jc w:val="center"/>
        </w:trPr>
        <w:tc>
          <w:tcPr>
            <w:tcW w:w="4876" w:type="dxa"/>
            <w:tcBorders>
              <w:top w:val="nil"/>
              <w:left w:val="nil"/>
              <w:bottom w:val="nil"/>
              <w:right w:val="nil"/>
            </w:tcBorders>
          </w:tcPr>
          <w:p w14:paraId="02095285"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w:t>
            </w:r>
            <w:r w:rsidRPr="002E3E9C">
              <w:lastRenderedPageBreak/>
              <w:t>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3AAF5EFB" w14:textId="77777777" w:rsidR="00631BE2" w:rsidRPr="002E3E9C" w:rsidRDefault="00631BE2" w:rsidP="006053EE">
            <w:pPr>
              <w:pStyle w:val="Normal6a"/>
            </w:pPr>
            <w:r w:rsidRPr="002E3E9C">
              <w:lastRenderedPageBreak/>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w:t>
            </w:r>
            <w:r w:rsidRPr="002E3E9C">
              <w:lastRenderedPageBreak/>
              <w:t xml:space="preserve">med USA fortsat er hjørnestenene i det europæiske kollektive forsvar; understreger behovet for, at EU's medlemsstater intensiverer deres indsats ved at øge deres udgifter og erhverve flere fælles kapaciteter </w:t>
            </w:r>
            <w:r w:rsidRPr="002E3E9C">
              <w:rPr>
                <w:b/>
                <w:i/>
              </w:rPr>
              <w:t xml:space="preserve">designet i EU og produceret lokalt </w:t>
            </w:r>
            <w:r w:rsidRPr="002E3E9C">
              <w:t>og dermed styrke deres væbnede styrker, hvad enten det er til nationale, NATO- eller EU-operationelle formål;</w:t>
            </w:r>
          </w:p>
        </w:tc>
      </w:tr>
    </w:tbl>
    <w:p w14:paraId="269169F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9AD444" w14:textId="77777777" w:rsidR="00631BE2" w:rsidRPr="002E3E9C" w:rsidRDefault="00631BE2" w:rsidP="00631BE2">
      <w:r w:rsidRPr="002E3E9C">
        <w:rPr>
          <w:rStyle w:val="HideTWBExt"/>
          <w:color w:val="auto"/>
        </w:rPr>
        <w:t>&lt;/Amend&gt;</w:t>
      </w:r>
    </w:p>
    <w:p w14:paraId="3EC9F1F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181</w:t>
      </w:r>
      <w:r w:rsidRPr="002E3E9C">
        <w:rPr>
          <w:rStyle w:val="HideTWBExt"/>
          <w:color w:val="auto"/>
        </w:rPr>
        <w:t>&lt;/NumAm&gt;</w:t>
      </w:r>
    </w:p>
    <w:p w14:paraId="64545823"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12C61487" w14:textId="77777777" w:rsidR="00631BE2" w:rsidRPr="002E3E9C" w:rsidRDefault="00631BE2" w:rsidP="00631BE2">
      <w:pPr>
        <w:pStyle w:val="NormalBold"/>
      </w:pPr>
      <w:r w:rsidRPr="002E3E9C">
        <w:rPr>
          <w:rStyle w:val="HideTWBExt"/>
          <w:b w:val="0"/>
          <w:color w:val="auto"/>
        </w:rPr>
        <w:t>&lt;/RepeatBlock-By&gt;</w:t>
      </w:r>
    </w:p>
    <w:p w14:paraId="540E426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164E92" w14:textId="77777777" w:rsidR="00631BE2" w:rsidRPr="002E3E9C" w:rsidRDefault="00631BE2" w:rsidP="00631BE2">
      <w:pPr>
        <w:pStyle w:val="NormalBold"/>
      </w:pPr>
      <w:r w:rsidRPr="002E3E9C">
        <w:rPr>
          <w:rStyle w:val="HideTWBExt"/>
          <w:color w:val="auto"/>
        </w:rPr>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CBD8B30" w14:textId="77777777" w:rsidTr="006053EE">
        <w:trPr>
          <w:trHeight w:hRule="exact" w:val="240"/>
          <w:jc w:val="center"/>
        </w:trPr>
        <w:tc>
          <w:tcPr>
            <w:tcW w:w="9752" w:type="dxa"/>
            <w:gridSpan w:val="2"/>
            <w:tcBorders>
              <w:top w:val="nil"/>
              <w:left w:val="nil"/>
              <w:bottom w:val="nil"/>
              <w:right w:val="nil"/>
            </w:tcBorders>
          </w:tcPr>
          <w:p w14:paraId="6CD1191E" w14:textId="77777777" w:rsidR="00631BE2" w:rsidRPr="002E3E9C" w:rsidRDefault="00631BE2" w:rsidP="006053EE"/>
        </w:tc>
      </w:tr>
      <w:tr w:rsidR="005A00AF" w:rsidRPr="002E3E9C" w14:paraId="128A2822" w14:textId="77777777" w:rsidTr="006053EE">
        <w:trPr>
          <w:trHeight w:val="240"/>
          <w:jc w:val="center"/>
        </w:trPr>
        <w:tc>
          <w:tcPr>
            <w:tcW w:w="4876" w:type="dxa"/>
            <w:tcBorders>
              <w:top w:val="nil"/>
              <w:left w:val="nil"/>
              <w:bottom w:val="nil"/>
              <w:right w:val="nil"/>
            </w:tcBorders>
          </w:tcPr>
          <w:p w14:paraId="7E916A8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AFCE4D" w14:textId="77777777" w:rsidR="00631BE2" w:rsidRPr="002E3E9C" w:rsidRDefault="00631BE2" w:rsidP="006053EE">
            <w:pPr>
              <w:pStyle w:val="AmColumnHeading"/>
            </w:pPr>
            <w:r w:rsidRPr="002E3E9C">
              <w:t>Ændringsforslag</w:t>
            </w:r>
          </w:p>
        </w:tc>
      </w:tr>
      <w:tr w:rsidR="005A00AF" w:rsidRPr="002E3E9C" w14:paraId="0C20ECD0" w14:textId="77777777" w:rsidTr="006053EE">
        <w:trPr>
          <w:jc w:val="center"/>
        </w:trPr>
        <w:tc>
          <w:tcPr>
            <w:tcW w:w="4876" w:type="dxa"/>
            <w:tcBorders>
              <w:top w:val="nil"/>
              <w:left w:val="nil"/>
              <w:bottom w:val="nil"/>
              <w:right w:val="nil"/>
            </w:tcBorders>
          </w:tcPr>
          <w:p w14:paraId="593250C1"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w:t>
            </w:r>
            <w:r w:rsidRPr="002E3E9C">
              <w:rPr>
                <w:b/>
                <w:i/>
              </w:rPr>
              <w:t>fælles</w:t>
            </w:r>
            <w:r w:rsidRPr="002E3E9C">
              <w:t xml:space="preserve"> kapaciteter og dermed styrke deres væbnede styrker, hvad enten det er til nationale, NATO- eller EU-operationelle formål;</w:t>
            </w:r>
          </w:p>
        </w:tc>
        <w:tc>
          <w:tcPr>
            <w:tcW w:w="4876" w:type="dxa"/>
            <w:tcBorders>
              <w:top w:val="nil"/>
              <w:left w:val="nil"/>
              <w:bottom w:val="nil"/>
              <w:right w:val="nil"/>
            </w:tcBorders>
          </w:tcPr>
          <w:p w14:paraId="7A50E2FD"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kapaciteter </w:t>
            </w:r>
            <w:r w:rsidRPr="002E3E9C">
              <w:rPr>
                <w:b/>
                <w:i/>
              </w:rPr>
              <w:t>i fællesskab</w:t>
            </w:r>
            <w:r w:rsidRPr="002E3E9C">
              <w:t xml:space="preserve"> og dermed styrke deres væbnede styrker, hvad enten det er til nationale, NATO- eller EU-operationelle formål;</w:t>
            </w:r>
          </w:p>
        </w:tc>
      </w:tr>
    </w:tbl>
    <w:p w14:paraId="6629A6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E28CA5" w14:textId="77777777" w:rsidR="00631BE2" w:rsidRPr="002E3E9C" w:rsidRDefault="00631BE2" w:rsidP="00631BE2">
      <w:r w:rsidRPr="002E3E9C">
        <w:rPr>
          <w:rStyle w:val="HideTWBExt"/>
          <w:color w:val="auto"/>
        </w:rPr>
        <w:t>&lt;/Amend&gt;</w:t>
      </w:r>
    </w:p>
    <w:p w14:paraId="6F2B010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182</w:t>
      </w:r>
      <w:r w:rsidRPr="002E3E9C">
        <w:rPr>
          <w:rStyle w:val="HideTWBExt"/>
          <w:color w:val="auto"/>
        </w:rPr>
        <w:t>&lt;/NumAm&gt;</w:t>
      </w:r>
    </w:p>
    <w:p w14:paraId="5FD3749C"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4E2D634E" w14:textId="77777777" w:rsidR="00631BE2" w:rsidRPr="002E3E9C" w:rsidRDefault="00631BE2" w:rsidP="00631BE2">
      <w:pPr>
        <w:pStyle w:val="NormalBold"/>
      </w:pPr>
      <w:r w:rsidRPr="002E3E9C">
        <w:rPr>
          <w:rStyle w:val="HideTWBExt"/>
          <w:b w:val="0"/>
          <w:color w:val="auto"/>
        </w:rPr>
        <w:t>&lt;/RepeatBlock-By&gt;</w:t>
      </w:r>
    </w:p>
    <w:p w14:paraId="3E4790F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91F1BB" w14:textId="77777777" w:rsidR="00631BE2" w:rsidRPr="002E3E9C" w:rsidRDefault="00631BE2" w:rsidP="00631BE2">
      <w:pPr>
        <w:pStyle w:val="NormalBold"/>
      </w:pPr>
      <w:r w:rsidRPr="002E3E9C">
        <w:rPr>
          <w:rStyle w:val="HideTWBExt"/>
          <w:color w:val="auto"/>
        </w:rPr>
        <w:lastRenderedPageBreak/>
        <w:t>&lt;Article&gt;</w:t>
      </w:r>
      <w:r w:rsidRPr="002E3E9C">
        <w:t>Punkt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67B0443" w14:textId="77777777" w:rsidTr="006053EE">
        <w:trPr>
          <w:trHeight w:hRule="exact" w:val="240"/>
          <w:jc w:val="center"/>
        </w:trPr>
        <w:tc>
          <w:tcPr>
            <w:tcW w:w="9752" w:type="dxa"/>
            <w:gridSpan w:val="2"/>
            <w:tcBorders>
              <w:top w:val="nil"/>
              <w:left w:val="nil"/>
              <w:bottom w:val="nil"/>
              <w:right w:val="nil"/>
            </w:tcBorders>
          </w:tcPr>
          <w:p w14:paraId="2BF37923" w14:textId="77777777" w:rsidR="00631BE2" w:rsidRPr="002E3E9C" w:rsidRDefault="00631BE2" w:rsidP="006053EE"/>
        </w:tc>
      </w:tr>
      <w:tr w:rsidR="005A00AF" w:rsidRPr="002E3E9C" w14:paraId="443E963B" w14:textId="77777777" w:rsidTr="006053EE">
        <w:trPr>
          <w:trHeight w:val="240"/>
          <w:jc w:val="center"/>
        </w:trPr>
        <w:tc>
          <w:tcPr>
            <w:tcW w:w="4876" w:type="dxa"/>
            <w:tcBorders>
              <w:top w:val="nil"/>
              <w:left w:val="nil"/>
              <w:bottom w:val="nil"/>
              <w:right w:val="nil"/>
            </w:tcBorders>
          </w:tcPr>
          <w:p w14:paraId="285F624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4ABCEC" w14:textId="77777777" w:rsidR="00631BE2" w:rsidRPr="002E3E9C" w:rsidRDefault="00631BE2" w:rsidP="006053EE">
            <w:pPr>
              <w:pStyle w:val="AmColumnHeading"/>
            </w:pPr>
            <w:r w:rsidRPr="002E3E9C">
              <w:t>Ændringsforslag</w:t>
            </w:r>
          </w:p>
        </w:tc>
      </w:tr>
      <w:tr w:rsidR="005A00AF" w:rsidRPr="002E3E9C" w14:paraId="0D93A7F7" w14:textId="77777777" w:rsidTr="006053EE">
        <w:trPr>
          <w:jc w:val="center"/>
        </w:trPr>
        <w:tc>
          <w:tcPr>
            <w:tcW w:w="4876" w:type="dxa"/>
            <w:tcBorders>
              <w:top w:val="nil"/>
              <w:left w:val="nil"/>
              <w:bottom w:val="nil"/>
              <w:right w:val="nil"/>
            </w:tcBorders>
          </w:tcPr>
          <w:p w14:paraId="30162FE0" w14:textId="77777777" w:rsidR="00631BE2" w:rsidRPr="002E3E9C" w:rsidRDefault="00631BE2" w:rsidP="006053EE">
            <w:pPr>
              <w:pStyle w:val="Normal6a"/>
            </w:pPr>
            <w:r w:rsidRPr="002E3E9C">
              <w:t>4.</w:t>
            </w:r>
            <w:r w:rsidRPr="002E3E9C">
              <w:tab/>
              <w:t>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w:t>
            </w:r>
          </w:p>
        </w:tc>
        <w:tc>
          <w:tcPr>
            <w:tcW w:w="4876" w:type="dxa"/>
            <w:tcBorders>
              <w:top w:val="nil"/>
              <w:left w:val="nil"/>
              <w:bottom w:val="nil"/>
              <w:right w:val="nil"/>
            </w:tcBorders>
          </w:tcPr>
          <w:p w14:paraId="5E376111" w14:textId="77777777" w:rsidR="00631BE2" w:rsidRPr="002E3E9C" w:rsidRDefault="00631BE2" w:rsidP="006053EE">
            <w:pPr>
              <w:pStyle w:val="Normal6a"/>
            </w:pPr>
            <w:r w:rsidRPr="002E3E9C">
              <w:t>4.</w:t>
            </w:r>
            <w:r w:rsidRPr="002E3E9C">
              <w:tab/>
              <w:t xml:space="preserve">opfordrer EU og dets medlemsstater til at fremskynde deres tilsagn i Versailleserklæringen, der blev vedtaget den 11. marts 2022, om at påtage sig et større ansvar for deres forsvar og sikkerhed, herunder ved at opnå større strategisk autonomi; understreger, at NATO og det transatlantiske partnerskab med USA fortsat er hjørnestenene i det europæiske kollektive forsvar; understreger behovet for, at EU's medlemsstater intensiverer deres indsats ved at øge deres udgifter og erhverve flere fælles kapaciteter og dermed styrke deres væbnede styrker, hvad enten det er til nationale, NATO- eller EU-operationelle formål; </w:t>
            </w:r>
            <w:r w:rsidRPr="002E3E9C">
              <w:rPr>
                <w:b/>
                <w:i/>
              </w:rPr>
              <w:t>opfordrer til, at EU øger sin konventionelle afskrækkende kapacitet ved sine østlige grænser;</w:t>
            </w:r>
          </w:p>
        </w:tc>
      </w:tr>
    </w:tbl>
    <w:p w14:paraId="749F599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3CCBCD" w14:textId="77777777" w:rsidR="00631BE2" w:rsidRPr="002E3E9C" w:rsidRDefault="00631BE2" w:rsidP="00631BE2">
      <w:r w:rsidRPr="002E3E9C">
        <w:rPr>
          <w:rStyle w:val="HideTWBExt"/>
          <w:color w:val="auto"/>
        </w:rPr>
        <w:t>&lt;/Amend&gt;</w:t>
      </w:r>
    </w:p>
    <w:p w14:paraId="11975E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183</w:t>
      </w:r>
      <w:r w:rsidRPr="002E3E9C">
        <w:rPr>
          <w:rStyle w:val="HideTWBExt"/>
          <w:color w:val="auto"/>
        </w:rPr>
        <w:t>&lt;/NumAm&gt;</w:t>
      </w:r>
    </w:p>
    <w:p w14:paraId="770163CE"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0B5ED2AC" w14:textId="77777777" w:rsidR="00631BE2" w:rsidRPr="002E3E9C" w:rsidRDefault="00631BE2" w:rsidP="00631BE2">
      <w:pPr>
        <w:pStyle w:val="NormalBold"/>
      </w:pPr>
      <w:r w:rsidRPr="002E3E9C">
        <w:rPr>
          <w:rStyle w:val="HideTWBExt"/>
          <w:b w:val="0"/>
          <w:color w:val="auto"/>
        </w:rPr>
        <w:t>&lt;/RepeatBlock-By&gt;</w:t>
      </w:r>
    </w:p>
    <w:p w14:paraId="4FC4B54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6B1F63" w14:textId="77777777" w:rsidR="00631BE2" w:rsidRPr="002E3E9C" w:rsidRDefault="00631BE2" w:rsidP="00631BE2">
      <w:pPr>
        <w:pStyle w:val="NormalBold"/>
      </w:pPr>
      <w:r w:rsidRPr="002E3E9C">
        <w:rPr>
          <w:rStyle w:val="HideTWBExt"/>
          <w:color w:val="auto"/>
        </w:rPr>
        <w:t>&lt;Article&gt;</w:t>
      </w:r>
      <w:r w:rsidRPr="002E3E9C">
        <w:t>Punkt 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71D7AA" w14:textId="77777777" w:rsidTr="006053EE">
        <w:trPr>
          <w:trHeight w:hRule="exact" w:val="240"/>
          <w:jc w:val="center"/>
        </w:trPr>
        <w:tc>
          <w:tcPr>
            <w:tcW w:w="9752" w:type="dxa"/>
            <w:gridSpan w:val="2"/>
            <w:tcBorders>
              <w:top w:val="nil"/>
              <w:left w:val="nil"/>
              <w:bottom w:val="nil"/>
              <w:right w:val="nil"/>
            </w:tcBorders>
          </w:tcPr>
          <w:p w14:paraId="509FF474" w14:textId="77777777" w:rsidR="00631BE2" w:rsidRPr="002E3E9C" w:rsidRDefault="00631BE2" w:rsidP="006053EE"/>
        </w:tc>
      </w:tr>
      <w:tr w:rsidR="005A00AF" w:rsidRPr="002E3E9C" w14:paraId="702CECFE" w14:textId="77777777" w:rsidTr="006053EE">
        <w:trPr>
          <w:trHeight w:val="240"/>
          <w:jc w:val="center"/>
        </w:trPr>
        <w:tc>
          <w:tcPr>
            <w:tcW w:w="4876" w:type="dxa"/>
            <w:tcBorders>
              <w:top w:val="nil"/>
              <w:left w:val="nil"/>
              <w:bottom w:val="nil"/>
              <w:right w:val="nil"/>
            </w:tcBorders>
          </w:tcPr>
          <w:p w14:paraId="616B603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56CE15" w14:textId="77777777" w:rsidR="00631BE2" w:rsidRPr="002E3E9C" w:rsidRDefault="00631BE2" w:rsidP="006053EE">
            <w:pPr>
              <w:pStyle w:val="AmColumnHeading"/>
            </w:pPr>
            <w:r w:rsidRPr="002E3E9C">
              <w:t>Ændringsforslag</w:t>
            </w:r>
          </w:p>
        </w:tc>
      </w:tr>
      <w:tr w:rsidR="005A00AF" w:rsidRPr="002E3E9C" w14:paraId="199ED060" w14:textId="77777777" w:rsidTr="006053EE">
        <w:trPr>
          <w:jc w:val="center"/>
        </w:trPr>
        <w:tc>
          <w:tcPr>
            <w:tcW w:w="4876" w:type="dxa"/>
            <w:tcBorders>
              <w:top w:val="nil"/>
              <w:left w:val="nil"/>
              <w:bottom w:val="nil"/>
              <w:right w:val="nil"/>
            </w:tcBorders>
          </w:tcPr>
          <w:p w14:paraId="068CC5BC" w14:textId="77777777" w:rsidR="00631BE2" w:rsidRPr="002E3E9C" w:rsidRDefault="00631BE2" w:rsidP="006053EE">
            <w:pPr>
              <w:pStyle w:val="Normal6a"/>
            </w:pPr>
          </w:p>
        </w:tc>
        <w:tc>
          <w:tcPr>
            <w:tcW w:w="4876" w:type="dxa"/>
            <w:tcBorders>
              <w:top w:val="nil"/>
              <w:left w:val="nil"/>
              <w:bottom w:val="nil"/>
              <w:right w:val="nil"/>
            </w:tcBorders>
          </w:tcPr>
          <w:p w14:paraId="618A81B4" w14:textId="77777777" w:rsidR="00631BE2" w:rsidRPr="002E3E9C" w:rsidRDefault="00631BE2" w:rsidP="006053EE">
            <w:pPr>
              <w:pStyle w:val="Normal6a"/>
            </w:pPr>
            <w:r w:rsidRPr="002E3E9C">
              <w:rPr>
                <w:b/>
                <w:i/>
              </w:rPr>
              <w:t>4a.</w:t>
            </w:r>
            <w:r w:rsidRPr="002E3E9C">
              <w:tab/>
            </w:r>
            <w:r w:rsidRPr="002E3E9C">
              <w:rPr>
                <w:b/>
                <w:i/>
              </w:rPr>
              <w:t xml:space="preserve">bemærker, at USA fortsat er EU's primære militære allierede og et vigtigt medlem af NATO – en alliance, hvis principper om kollektivt forsvar er blevet styrket siden Ruslands storstilede invasion af Ukraine og Sveriges og Finlands tiltrædelse; fastholder, at USA i sin udenrigspolitik, uanset præsidentens politiske orientering, fortsat vil have Asien-Stillehavsområdet som geostrategisk prioritet og betragte Europa som et sekundært område; understreger, at Europa ikke længere kan udlicitere sin </w:t>
            </w:r>
            <w:r w:rsidRPr="002E3E9C">
              <w:rPr>
                <w:b/>
                <w:i/>
              </w:rPr>
              <w:lastRenderedPageBreak/>
              <w:t>sikkerhed og sit forsvar til andre magter, og at Unionen ikke må være afhængig af nogen, når det gælder dens evne til at forsvare sit område, sin infrastruktur og sine interesser i Europa eller andre steder;</w:t>
            </w:r>
          </w:p>
        </w:tc>
      </w:tr>
    </w:tbl>
    <w:p w14:paraId="7CACC19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A8CED4C" w14:textId="77777777" w:rsidR="00631BE2" w:rsidRPr="002E3E9C" w:rsidRDefault="00631BE2" w:rsidP="00631BE2">
      <w:r w:rsidRPr="002E3E9C">
        <w:rPr>
          <w:rStyle w:val="HideTWBExt"/>
          <w:color w:val="auto"/>
        </w:rPr>
        <w:t>&lt;/Amend&gt;</w:t>
      </w:r>
    </w:p>
    <w:p w14:paraId="59FB614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184</w:t>
      </w:r>
      <w:r w:rsidRPr="002E3E9C">
        <w:rPr>
          <w:rStyle w:val="HideTWBExt"/>
          <w:color w:val="auto"/>
        </w:rPr>
        <w:t>&lt;/NumAm&gt;</w:t>
      </w:r>
    </w:p>
    <w:p w14:paraId="1BCED20F"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85D3BF3" w14:textId="77777777" w:rsidR="00631BE2" w:rsidRPr="002E3E9C" w:rsidRDefault="00631BE2" w:rsidP="00631BE2">
      <w:pPr>
        <w:pStyle w:val="NormalBold"/>
      </w:pPr>
      <w:r w:rsidRPr="002E3E9C">
        <w:rPr>
          <w:rStyle w:val="HideTWBExt"/>
          <w:b w:val="0"/>
          <w:color w:val="auto"/>
        </w:rPr>
        <w:t>&lt;/RepeatBlock-By&gt;</w:t>
      </w:r>
    </w:p>
    <w:p w14:paraId="5BD1C37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43FB61" w14:textId="77777777" w:rsidR="00631BE2" w:rsidRPr="002E3E9C" w:rsidRDefault="00631BE2" w:rsidP="00631BE2">
      <w:pPr>
        <w:pStyle w:val="NormalBold"/>
      </w:pPr>
      <w:r w:rsidRPr="002E3E9C">
        <w:rPr>
          <w:rStyle w:val="HideTWBExt"/>
          <w:color w:val="auto"/>
        </w:rPr>
        <w:t>&lt;Article&gt;</w:t>
      </w:r>
      <w:r w:rsidRPr="002E3E9C">
        <w:t>Punkt 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EB7763" w14:textId="77777777" w:rsidTr="006053EE">
        <w:trPr>
          <w:trHeight w:hRule="exact" w:val="240"/>
          <w:jc w:val="center"/>
        </w:trPr>
        <w:tc>
          <w:tcPr>
            <w:tcW w:w="9752" w:type="dxa"/>
            <w:gridSpan w:val="2"/>
            <w:tcBorders>
              <w:top w:val="nil"/>
              <w:left w:val="nil"/>
              <w:bottom w:val="nil"/>
              <w:right w:val="nil"/>
            </w:tcBorders>
          </w:tcPr>
          <w:p w14:paraId="600F8197" w14:textId="77777777" w:rsidR="00631BE2" w:rsidRPr="002E3E9C" w:rsidRDefault="00631BE2" w:rsidP="006053EE"/>
        </w:tc>
      </w:tr>
      <w:tr w:rsidR="005A00AF" w:rsidRPr="002E3E9C" w14:paraId="4B1787D9" w14:textId="77777777" w:rsidTr="006053EE">
        <w:trPr>
          <w:trHeight w:val="240"/>
          <w:jc w:val="center"/>
        </w:trPr>
        <w:tc>
          <w:tcPr>
            <w:tcW w:w="4876" w:type="dxa"/>
            <w:tcBorders>
              <w:top w:val="nil"/>
              <w:left w:val="nil"/>
              <w:bottom w:val="nil"/>
              <w:right w:val="nil"/>
            </w:tcBorders>
          </w:tcPr>
          <w:p w14:paraId="5D5002A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81C961" w14:textId="77777777" w:rsidR="00631BE2" w:rsidRPr="002E3E9C" w:rsidRDefault="00631BE2" w:rsidP="006053EE">
            <w:pPr>
              <w:pStyle w:val="AmColumnHeading"/>
            </w:pPr>
            <w:r w:rsidRPr="002E3E9C">
              <w:t>Ændringsforslag</w:t>
            </w:r>
          </w:p>
        </w:tc>
      </w:tr>
      <w:tr w:rsidR="005A00AF" w:rsidRPr="002E3E9C" w14:paraId="45D2B9F7" w14:textId="77777777" w:rsidTr="006053EE">
        <w:trPr>
          <w:jc w:val="center"/>
        </w:trPr>
        <w:tc>
          <w:tcPr>
            <w:tcW w:w="4876" w:type="dxa"/>
            <w:tcBorders>
              <w:top w:val="nil"/>
              <w:left w:val="nil"/>
              <w:bottom w:val="nil"/>
              <w:right w:val="nil"/>
            </w:tcBorders>
          </w:tcPr>
          <w:p w14:paraId="60C3621A" w14:textId="77777777" w:rsidR="00631BE2" w:rsidRPr="002E3E9C" w:rsidRDefault="00631BE2" w:rsidP="006053EE">
            <w:pPr>
              <w:pStyle w:val="Normal6a"/>
            </w:pPr>
          </w:p>
        </w:tc>
        <w:tc>
          <w:tcPr>
            <w:tcW w:w="4876" w:type="dxa"/>
            <w:tcBorders>
              <w:top w:val="nil"/>
              <w:left w:val="nil"/>
              <w:bottom w:val="nil"/>
              <w:right w:val="nil"/>
            </w:tcBorders>
          </w:tcPr>
          <w:p w14:paraId="42976A38" w14:textId="77777777" w:rsidR="00631BE2" w:rsidRPr="002E3E9C" w:rsidRDefault="00631BE2" w:rsidP="006053EE">
            <w:pPr>
              <w:pStyle w:val="Normal6a"/>
            </w:pPr>
            <w:r w:rsidRPr="002E3E9C">
              <w:rPr>
                <w:b/>
                <w:i/>
              </w:rPr>
              <w:t>4a.</w:t>
            </w:r>
            <w:r w:rsidRPr="002E3E9C">
              <w:tab/>
            </w:r>
            <w:r w:rsidRPr="002E3E9C">
              <w:rPr>
                <w:b/>
                <w:i/>
              </w:rPr>
              <w:t>anerkender, at NATO og førende allierede såsom USA og Det Forenede Kongerige spiller en afgørende rolle med hensyn til at koordinere og lede bestræbelserne på at støtte Ukraine militært, ikke kun med våben, ammunition og materiel, men også med efterretninger og data; mener, at den igangværende angrebskrig er et yderligere bevis på, at USA og Det Forenede Kongerige fortsat er de vigtigste lande for Europas sikkerhed, da krigen bliver ved med at afsløre alvorlige strukturelle fejl i EU's sikkerheds</w:t>
            </w:r>
            <w:r w:rsidRPr="002E3E9C">
              <w:rPr>
                <w:b/>
                <w:i/>
              </w:rPr>
              <w:noBreakHyphen/>
              <w:t xml:space="preserve"> og forsvarsarkitektur og uacceptable kapacitetsmangler;</w:t>
            </w:r>
          </w:p>
        </w:tc>
      </w:tr>
    </w:tbl>
    <w:p w14:paraId="4035077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6CCFDA" w14:textId="77777777" w:rsidR="00631BE2" w:rsidRPr="002E3E9C" w:rsidRDefault="00631BE2" w:rsidP="00631BE2">
      <w:r w:rsidRPr="002E3E9C">
        <w:rPr>
          <w:rStyle w:val="HideTWBExt"/>
          <w:color w:val="auto"/>
        </w:rPr>
        <w:t>&lt;/Amend&gt;</w:t>
      </w:r>
    </w:p>
    <w:p w14:paraId="109B05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185</w:t>
      </w:r>
      <w:r w:rsidRPr="002E3E9C">
        <w:rPr>
          <w:rStyle w:val="HideTWBExt"/>
          <w:color w:val="auto"/>
        </w:rPr>
        <w:t>&lt;/NumAm&gt;</w:t>
      </w:r>
    </w:p>
    <w:p w14:paraId="2632F855"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0C6D935F" w14:textId="77777777" w:rsidR="00631BE2" w:rsidRPr="002E3E9C" w:rsidRDefault="00631BE2" w:rsidP="00631BE2">
      <w:pPr>
        <w:pStyle w:val="NormalBold"/>
      </w:pPr>
      <w:r w:rsidRPr="002E3E9C">
        <w:rPr>
          <w:rStyle w:val="HideTWBExt"/>
          <w:b w:val="0"/>
          <w:color w:val="auto"/>
        </w:rPr>
        <w:t>&lt;/RepeatBlock-By&gt;</w:t>
      </w:r>
    </w:p>
    <w:p w14:paraId="62BB69B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D39940" w14:textId="77777777" w:rsidR="00631BE2" w:rsidRPr="002E3E9C" w:rsidRDefault="00631BE2" w:rsidP="00631BE2">
      <w:pPr>
        <w:pStyle w:val="NormalBold"/>
      </w:pPr>
      <w:r w:rsidRPr="002E3E9C">
        <w:rPr>
          <w:rStyle w:val="HideTWBExt"/>
          <w:color w:val="auto"/>
        </w:rPr>
        <w:t>&lt;Article&gt;</w:t>
      </w:r>
      <w:r w:rsidRPr="002E3E9C">
        <w:t>Punkt 4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D8E93B" w14:textId="77777777" w:rsidTr="006053EE">
        <w:trPr>
          <w:trHeight w:hRule="exact" w:val="240"/>
          <w:jc w:val="center"/>
        </w:trPr>
        <w:tc>
          <w:tcPr>
            <w:tcW w:w="9752" w:type="dxa"/>
            <w:gridSpan w:val="2"/>
            <w:tcBorders>
              <w:top w:val="nil"/>
              <w:left w:val="nil"/>
              <w:bottom w:val="nil"/>
              <w:right w:val="nil"/>
            </w:tcBorders>
          </w:tcPr>
          <w:p w14:paraId="32AB0B2F" w14:textId="77777777" w:rsidR="00631BE2" w:rsidRPr="002E3E9C" w:rsidRDefault="00631BE2" w:rsidP="006053EE"/>
        </w:tc>
      </w:tr>
      <w:tr w:rsidR="005A00AF" w:rsidRPr="002E3E9C" w14:paraId="0680BD92" w14:textId="77777777" w:rsidTr="006053EE">
        <w:trPr>
          <w:trHeight w:val="240"/>
          <w:jc w:val="center"/>
        </w:trPr>
        <w:tc>
          <w:tcPr>
            <w:tcW w:w="4876" w:type="dxa"/>
            <w:tcBorders>
              <w:top w:val="nil"/>
              <w:left w:val="nil"/>
              <w:bottom w:val="nil"/>
              <w:right w:val="nil"/>
            </w:tcBorders>
          </w:tcPr>
          <w:p w14:paraId="2A78708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809FD6" w14:textId="77777777" w:rsidR="00631BE2" w:rsidRPr="002E3E9C" w:rsidRDefault="00631BE2" w:rsidP="006053EE">
            <w:pPr>
              <w:pStyle w:val="AmColumnHeading"/>
            </w:pPr>
            <w:r w:rsidRPr="002E3E9C">
              <w:t>Ændringsforslag</w:t>
            </w:r>
          </w:p>
        </w:tc>
      </w:tr>
      <w:tr w:rsidR="005A00AF" w:rsidRPr="002E3E9C" w14:paraId="7382B510" w14:textId="77777777" w:rsidTr="006053EE">
        <w:trPr>
          <w:jc w:val="center"/>
        </w:trPr>
        <w:tc>
          <w:tcPr>
            <w:tcW w:w="4876" w:type="dxa"/>
            <w:tcBorders>
              <w:top w:val="nil"/>
              <w:left w:val="nil"/>
              <w:bottom w:val="nil"/>
              <w:right w:val="nil"/>
            </w:tcBorders>
          </w:tcPr>
          <w:p w14:paraId="13F541F0" w14:textId="77777777" w:rsidR="00631BE2" w:rsidRPr="002E3E9C" w:rsidRDefault="00631BE2" w:rsidP="006053EE">
            <w:pPr>
              <w:pStyle w:val="Normal6a"/>
            </w:pPr>
          </w:p>
        </w:tc>
        <w:tc>
          <w:tcPr>
            <w:tcW w:w="4876" w:type="dxa"/>
            <w:tcBorders>
              <w:top w:val="nil"/>
              <w:left w:val="nil"/>
              <w:bottom w:val="nil"/>
              <w:right w:val="nil"/>
            </w:tcBorders>
          </w:tcPr>
          <w:p w14:paraId="42EF5AFF" w14:textId="77777777" w:rsidR="00631BE2" w:rsidRPr="002E3E9C" w:rsidRDefault="00631BE2" w:rsidP="006053EE">
            <w:pPr>
              <w:pStyle w:val="Normal6a"/>
            </w:pPr>
            <w:r w:rsidRPr="002E3E9C">
              <w:rPr>
                <w:b/>
                <w:i/>
              </w:rPr>
              <w:t>4b.</w:t>
            </w:r>
            <w:r w:rsidRPr="002E3E9C">
              <w:tab/>
            </w:r>
            <w:r w:rsidRPr="002E3E9C">
              <w:rPr>
                <w:b/>
                <w:i/>
              </w:rPr>
              <w:t xml:space="preserve">anerkender, at FSFP også vil kræve en tæt koordinering med NATO's </w:t>
            </w:r>
            <w:r w:rsidRPr="002E3E9C">
              <w:rPr>
                <w:b/>
                <w:i/>
              </w:rPr>
              <w:lastRenderedPageBreak/>
              <w:t>forsvars</w:t>
            </w:r>
            <w:r w:rsidRPr="002E3E9C">
              <w:rPr>
                <w:b/>
                <w:i/>
              </w:rPr>
              <w:noBreakHyphen/>
              <w:t xml:space="preserve"> og afskrækkelsesstatus samt alliancens indsats for at fremme kooperativ sikkerhed gennem opbygning af forsvarskapacitet og den åbne dørs politik;</w:t>
            </w:r>
          </w:p>
        </w:tc>
      </w:tr>
    </w:tbl>
    <w:p w14:paraId="78690B2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DD464E" w14:textId="77777777" w:rsidR="00631BE2" w:rsidRPr="002E3E9C" w:rsidRDefault="00631BE2" w:rsidP="00631BE2">
      <w:r w:rsidRPr="002E3E9C">
        <w:rPr>
          <w:rStyle w:val="HideTWBExt"/>
          <w:color w:val="auto"/>
        </w:rPr>
        <w:t>&lt;/Amend&gt;</w:t>
      </w:r>
    </w:p>
    <w:p w14:paraId="3894F91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186</w:t>
      </w:r>
      <w:r w:rsidRPr="002E3E9C">
        <w:rPr>
          <w:rStyle w:val="HideTWBExt"/>
          <w:color w:val="auto"/>
        </w:rPr>
        <w:t>&lt;/NumAm&gt;</w:t>
      </w:r>
    </w:p>
    <w:p w14:paraId="46240234"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E75567C" w14:textId="77777777" w:rsidR="00631BE2" w:rsidRPr="002E3E9C" w:rsidRDefault="00631BE2" w:rsidP="00631BE2">
      <w:pPr>
        <w:pStyle w:val="NormalBold"/>
      </w:pPr>
      <w:r w:rsidRPr="002E3E9C">
        <w:rPr>
          <w:rStyle w:val="HideTWBExt"/>
          <w:b w:val="0"/>
          <w:color w:val="auto"/>
        </w:rPr>
        <w:t>&lt;/RepeatBlock-By&gt;</w:t>
      </w:r>
    </w:p>
    <w:p w14:paraId="2683CBD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92F7CBA" w14:textId="77777777" w:rsidR="00631BE2" w:rsidRPr="002E3E9C" w:rsidRDefault="00631BE2" w:rsidP="00631BE2">
      <w:pPr>
        <w:pStyle w:val="NormalBold"/>
      </w:pPr>
      <w:r w:rsidRPr="002E3E9C">
        <w:rPr>
          <w:rStyle w:val="HideTWBExt"/>
          <w:color w:val="auto"/>
        </w:rPr>
        <w:t>&lt;Article&gt;</w:t>
      </w:r>
      <w:r w:rsidRPr="002E3E9C">
        <w:t>Punkt 4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0757C6" w14:textId="77777777" w:rsidTr="006053EE">
        <w:trPr>
          <w:trHeight w:hRule="exact" w:val="240"/>
          <w:jc w:val="center"/>
        </w:trPr>
        <w:tc>
          <w:tcPr>
            <w:tcW w:w="9752" w:type="dxa"/>
            <w:gridSpan w:val="2"/>
            <w:tcBorders>
              <w:top w:val="nil"/>
              <w:left w:val="nil"/>
              <w:bottom w:val="nil"/>
              <w:right w:val="nil"/>
            </w:tcBorders>
          </w:tcPr>
          <w:p w14:paraId="1DD0B6F3" w14:textId="77777777" w:rsidR="00631BE2" w:rsidRPr="002E3E9C" w:rsidRDefault="00631BE2" w:rsidP="006053EE"/>
        </w:tc>
      </w:tr>
      <w:tr w:rsidR="005A00AF" w:rsidRPr="002E3E9C" w14:paraId="31905A35" w14:textId="77777777" w:rsidTr="006053EE">
        <w:trPr>
          <w:trHeight w:val="240"/>
          <w:jc w:val="center"/>
        </w:trPr>
        <w:tc>
          <w:tcPr>
            <w:tcW w:w="4876" w:type="dxa"/>
            <w:tcBorders>
              <w:top w:val="nil"/>
              <w:left w:val="nil"/>
              <w:bottom w:val="nil"/>
              <w:right w:val="nil"/>
            </w:tcBorders>
          </w:tcPr>
          <w:p w14:paraId="13BF3C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7DA785" w14:textId="77777777" w:rsidR="00631BE2" w:rsidRPr="002E3E9C" w:rsidRDefault="00631BE2" w:rsidP="006053EE">
            <w:pPr>
              <w:pStyle w:val="AmColumnHeading"/>
            </w:pPr>
            <w:r w:rsidRPr="002E3E9C">
              <w:t>Ændringsforslag</w:t>
            </w:r>
          </w:p>
        </w:tc>
      </w:tr>
      <w:tr w:rsidR="005A00AF" w:rsidRPr="002E3E9C" w14:paraId="27AA67DD" w14:textId="77777777" w:rsidTr="006053EE">
        <w:trPr>
          <w:jc w:val="center"/>
        </w:trPr>
        <w:tc>
          <w:tcPr>
            <w:tcW w:w="4876" w:type="dxa"/>
            <w:tcBorders>
              <w:top w:val="nil"/>
              <w:left w:val="nil"/>
              <w:bottom w:val="nil"/>
              <w:right w:val="nil"/>
            </w:tcBorders>
          </w:tcPr>
          <w:p w14:paraId="09E16246" w14:textId="77777777" w:rsidR="00631BE2" w:rsidRPr="002E3E9C" w:rsidRDefault="00631BE2" w:rsidP="006053EE">
            <w:pPr>
              <w:pStyle w:val="Normal6a"/>
            </w:pPr>
          </w:p>
        </w:tc>
        <w:tc>
          <w:tcPr>
            <w:tcW w:w="4876" w:type="dxa"/>
            <w:tcBorders>
              <w:top w:val="nil"/>
              <w:left w:val="nil"/>
              <w:bottom w:val="nil"/>
              <w:right w:val="nil"/>
            </w:tcBorders>
          </w:tcPr>
          <w:p w14:paraId="2683C1B1" w14:textId="77777777" w:rsidR="00631BE2" w:rsidRPr="002E3E9C" w:rsidRDefault="00631BE2" w:rsidP="006053EE">
            <w:pPr>
              <w:pStyle w:val="Normal6a"/>
            </w:pPr>
            <w:r w:rsidRPr="002E3E9C">
              <w:rPr>
                <w:b/>
                <w:i/>
              </w:rPr>
              <w:t>4c.</w:t>
            </w:r>
            <w:r w:rsidRPr="002E3E9C">
              <w:tab/>
            </w:r>
            <w:r w:rsidRPr="002E3E9C">
              <w:rPr>
                <w:b/>
                <w:i/>
              </w:rPr>
              <w:t>mener, at det at tage et større ansvar for europæisk sikkerhed kræver, at medlemsstaterne og EU er i stand til at tilvejebringe mindst 50 % af den kapacitet, der er nødvendig for at afskrække Rusland fra yderligere angreb mod sine naboer og medlemsstater senest i 2030;</w:t>
            </w:r>
          </w:p>
        </w:tc>
      </w:tr>
    </w:tbl>
    <w:p w14:paraId="4F5F447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D2E932" w14:textId="77777777" w:rsidR="00631BE2" w:rsidRPr="002E3E9C" w:rsidRDefault="00631BE2" w:rsidP="00631BE2">
      <w:r w:rsidRPr="002E3E9C">
        <w:rPr>
          <w:rStyle w:val="HideTWBExt"/>
          <w:color w:val="auto"/>
        </w:rPr>
        <w:t>&lt;/Amend&gt;</w:t>
      </w:r>
    </w:p>
    <w:p w14:paraId="74880CF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187</w:t>
      </w:r>
      <w:r w:rsidRPr="002E3E9C">
        <w:rPr>
          <w:rStyle w:val="HideTWBExt"/>
          <w:color w:val="auto"/>
        </w:rPr>
        <w:t>&lt;/NumAm&gt;</w:t>
      </w:r>
    </w:p>
    <w:p w14:paraId="226555CA"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2498F0F0" w14:textId="77777777" w:rsidR="00631BE2" w:rsidRPr="002E3E9C" w:rsidRDefault="00631BE2" w:rsidP="00631BE2">
      <w:pPr>
        <w:pStyle w:val="NormalBold"/>
      </w:pPr>
      <w:r w:rsidRPr="002E3E9C">
        <w:rPr>
          <w:rStyle w:val="HideTWBExt"/>
          <w:b w:val="0"/>
          <w:color w:val="auto"/>
        </w:rPr>
        <w:t>&lt;/RepeatBlock-By&gt;</w:t>
      </w:r>
    </w:p>
    <w:p w14:paraId="1A5FF6C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8A6CEE"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C8CCF5" w14:textId="77777777" w:rsidTr="006053EE">
        <w:trPr>
          <w:trHeight w:hRule="exact" w:val="240"/>
          <w:jc w:val="center"/>
        </w:trPr>
        <w:tc>
          <w:tcPr>
            <w:tcW w:w="9752" w:type="dxa"/>
            <w:gridSpan w:val="2"/>
            <w:tcBorders>
              <w:top w:val="nil"/>
              <w:left w:val="nil"/>
              <w:bottom w:val="nil"/>
              <w:right w:val="nil"/>
            </w:tcBorders>
          </w:tcPr>
          <w:p w14:paraId="4F81DB59" w14:textId="77777777" w:rsidR="00631BE2" w:rsidRPr="002E3E9C" w:rsidRDefault="00631BE2" w:rsidP="006053EE"/>
        </w:tc>
      </w:tr>
      <w:tr w:rsidR="005A00AF" w:rsidRPr="002E3E9C" w14:paraId="7E90FCC4" w14:textId="77777777" w:rsidTr="006053EE">
        <w:trPr>
          <w:trHeight w:val="240"/>
          <w:jc w:val="center"/>
        </w:trPr>
        <w:tc>
          <w:tcPr>
            <w:tcW w:w="4876" w:type="dxa"/>
            <w:tcBorders>
              <w:top w:val="nil"/>
              <w:left w:val="nil"/>
              <w:bottom w:val="nil"/>
              <w:right w:val="nil"/>
            </w:tcBorders>
          </w:tcPr>
          <w:p w14:paraId="096BB4D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063E4F" w14:textId="77777777" w:rsidR="00631BE2" w:rsidRPr="002E3E9C" w:rsidRDefault="00631BE2" w:rsidP="006053EE">
            <w:pPr>
              <w:pStyle w:val="AmColumnHeading"/>
            </w:pPr>
            <w:r w:rsidRPr="002E3E9C">
              <w:t>Ændringsforslag</w:t>
            </w:r>
          </w:p>
        </w:tc>
      </w:tr>
      <w:tr w:rsidR="005A00AF" w:rsidRPr="002E3E9C" w14:paraId="3E8A6FD5" w14:textId="77777777" w:rsidTr="006053EE">
        <w:trPr>
          <w:jc w:val="center"/>
        </w:trPr>
        <w:tc>
          <w:tcPr>
            <w:tcW w:w="4876" w:type="dxa"/>
            <w:tcBorders>
              <w:top w:val="nil"/>
              <w:left w:val="nil"/>
              <w:bottom w:val="nil"/>
              <w:right w:val="nil"/>
            </w:tcBorders>
          </w:tcPr>
          <w:p w14:paraId="1B3DE184" w14:textId="77777777" w:rsidR="00631BE2" w:rsidRPr="002E3E9C" w:rsidRDefault="00631BE2" w:rsidP="006053EE">
            <w:pPr>
              <w:pStyle w:val="Normal6a"/>
            </w:pPr>
            <w:r w:rsidRPr="002E3E9C">
              <w:rPr>
                <w:b/>
                <w:i/>
              </w:rPr>
              <w:t>5.</w:t>
            </w:r>
            <w:r w:rsidRPr="002E3E9C">
              <w:tab/>
            </w:r>
            <w:r w:rsidRPr="002E3E9C">
              <w:rPr>
                <w:b/>
                <w:i/>
              </w:rPr>
              <w:t>er enig i ambitionen om at opbygge en europæisk søjle inden for NATO og understreger, at udviklingen af en europæisk forsvarsunion kan gå hånd i hånd med en uddybning af samarbejdet mellem EU og NATO;</w:t>
            </w:r>
          </w:p>
        </w:tc>
        <w:tc>
          <w:tcPr>
            <w:tcW w:w="4876" w:type="dxa"/>
            <w:tcBorders>
              <w:top w:val="nil"/>
              <w:left w:val="nil"/>
              <w:bottom w:val="nil"/>
              <w:right w:val="nil"/>
            </w:tcBorders>
          </w:tcPr>
          <w:p w14:paraId="3001579A" w14:textId="77777777" w:rsidR="00631BE2" w:rsidRPr="002E3E9C" w:rsidRDefault="00631BE2" w:rsidP="006053EE">
            <w:pPr>
              <w:pStyle w:val="Normal6a"/>
            </w:pPr>
            <w:r w:rsidRPr="002E3E9C">
              <w:rPr>
                <w:b/>
                <w:i/>
              </w:rPr>
              <w:t>udgår</w:t>
            </w:r>
          </w:p>
        </w:tc>
      </w:tr>
    </w:tbl>
    <w:p w14:paraId="5FF123C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F59A1A" w14:textId="77777777" w:rsidR="00631BE2" w:rsidRPr="002E3E9C" w:rsidRDefault="00631BE2" w:rsidP="00631BE2">
      <w:r w:rsidRPr="002E3E9C">
        <w:rPr>
          <w:rStyle w:val="HideTWBExt"/>
          <w:color w:val="auto"/>
        </w:rPr>
        <w:t>&lt;/Amend&gt;</w:t>
      </w:r>
    </w:p>
    <w:p w14:paraId="09F3FC60"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188</w:t>
      </w:r>
      <w:r w:rsidRPr="002E3E9C">
        <w:rPr>
          <w:rStyle w:val="HideTWBExt"/>
          <w:color w:val="auto"/>
        </w:rPr>
        <w:t>&lt;/NumAm&gt;</w:t>
      </w:r>
    </w:p>
    <w:p w14:paraId="7025B2C2"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7147AC0B" w14:textId="77777777" w:rsidR="00631BE2" w:rsidRPr="002E3E9C" w:rsidRDefault="00631BE2" w:rsidP="00631BE2">
      <w:pPr>
        <w:pStyle w:val="NormalBold"/>
      </w:pPr>
      <w:r w:rsidRPr="002E3E9C">
        <w:rPr>
          <w:rStyle w:val="HideTWBExt"/>
          <w:b w:val="0"/>
          <w:color w:val="auto"/>
        </w:rPr>
        <w:t>&lt;/RepeatBlock-By&gt;</w:t>
      </w:r>
    </w:p>
    <w:p w14:paraId="65A00D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3933B6"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A750ED" w14:textId="77777777" w:rsidTr="006053EE">
        <w:trPr>
          <w:trHeight w:hRule="exact" w:val="240"/>
          <w:jc w:val="center"/>
        </w:trPr>
        <w:tc>
          <w:tcPr>
            <w:tcW w:w="9752" w:type="dxa"/>
            <w:gridSpan w:val="2"/>
            <w:tcBorders>
              <w:top w:val="nil"/>
              <w:left w:val="nil"/>
              <w:bottom w:val="nil"/>
              <w:right w:val="nil"/>
            </w:tcBorders>
          </w:tcPr>
          <w:p w14:paraId="558197BF" w14:textId="77777777" w:rsidR="00631BE2" w:rsidRPr="002E3E9C" w:rsidRDefault="00631BE2" w:rsidP="006053EE"/>
        </w:tc>
      </w:tr>
      <w:tr w:rsidR="005A00AF" w:rsidRPr="002E3E9C" w14:paraId="28EF67D0" w14:textId="77777777" w:rsidTr="006053EE">
        <w:trPr>
          <w:trHeight w:val="240"/>
          <w:jc w:val="center"/>
        </w:trPr>
        <w:tc>
          <w:tcPr>
            <w:tcW w:w="4876" w:type="dxa"/>
            <w:tcBorders>
              <w:top w:val="nil"/>
              <w:left w:val="nil"/>
              <w:bottom w:val="nil"/>
              <w:right w:val="nil"/>
            </w:tcBorders>
          </w:tcPr>
          <w:p w14:paraId="18D88C6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904D39" w14:textId="77777777" w:rsidR="00631BE2" w:rsidRPr="002E3E9C" w:rsidRDefault="00631BE2" w:rsidP="006053EE">
            <w:pPr>
              <w:pStyle w:val="AmColumnHeading"/>
            </w:pPr>
            <w:r w:rsidRPr="002E3E9C">
              <w:t>Ændringsforslag</w:t>
            </w:r>
          </w:p>
        </w:tc>
      </w:tr>
      <w:tr w:rsidR="005A00AF" w:rsidRPr="002E3E9C" w14:paraId="122A5B1E" w14:textId="77777777" w:rsidTr="006053EE">
        <w:trPr>
          <w:jc w:val="center"/>
        </w:trPr>
        <w:tc>
          <w:tcPr>
            <w:tcW w:w="4876" w:type="dxa"/>
            <w:tcBorders>
              <w:top w:val="nil"/>
              <w:left w:val="nil"/>
              <w:bottom w:val="nil"/>
              <w:right w:val="nil"/>
            </w:tcBorders>
          </w:tcPr>
          <w:p w14:paraId="036E63D1" w14:textId="77777777" w:rsidR="00631BE2" w:rsidRPr="002E3E9C" w:rsidRDefault="00631BE2" w:rsidP="006053EE">
            <w:pPr>
              <w:pStyle w:val="Normal6a"/>
            </w:pPr>
            <w:r w:rsidRPr="002E3E9C">
              <w:t>5.</w:t>
            </w:r>
            <w:r w:rsidRPr="002E3E9C">
              <w:tab/>
              <w:t xml:space="preserve">er enig i </w:t>
            </w:r>
            <w:r w:rsidRPr="002E3E9C">
              <w:rPr>
                <w:b/>
                <w:i/>
              </w:rPr>
              <w:t>ambitionen</w:t>
            </w:r>
            <w:r w:rsidRPr="002E3E9C">
              <w:t xml:space="preserve"> om at </w:t>
            </w:r>
            <w:r w:rsidRPr="002E3E9C">
              <w:rPr>
                <w:b/>
                <w:i/>
              </w:rPr>
              <w:t>opbygge en europæisk søjle inden for NATO</w:t>
            </w:r>
            <w:r w:rsidRPr="002E3E9C">
              <w:t xml:space="preserve"> og understreger, at udviklingen af</w:t>
            </w:r>
            <w:r w:rsidRPr="002E3E9C">
              <w:rPr>
                <w:b/>
                <w:i/>
              </w:rPr>
              <w:t xml:space="preserve"> en</w:t>
            </w:r>
            <w:r w:rsidRPr="002E3E9C">
              <w:t xml:space="preserve"> europæisk </w:t>
            </w:r>
            <w:r w:rsidRPr="002E3E9C">
              <w:rPr>
                <w:b/>
                <w:i/>
              </w:rPr>
              <w:t>forsvarsunion</w:t>
            </w:r>
            <w:r w:rsidRPr="002E3E9C">
              <w:t xml:space="preserve"> </w:t>
            </w:r>
            <w:r w:rsidRPr="002E3E9C">
              <w:rPr>
                <w:b/>
                <w:i/>
              </w:rPr>
              <w:t>kan</w:t>
            </w:r>
            <w:r w:rsidRPr="002E3E9C">
              <w:t xml:space="preserve"> gå hånd i hånd med en uddybning af samarbejdet mellem EU og NATO;</w:t>
            </w:r>
          </w:p>
        </w:tc>
        <w:tc>
          <w:tcPr>
            <w:tcW w:w="4876" w:type="dxa"/>
            <w:tcBorders>
              <w:top w:val="nil"/>
              <w:left w:val="nil"/>
              <w:bottom w:val="nil"/>
              <w:right w:val="nil"/>
            </w:tcBorders>
          </w:tcPr>
          <w:p w14:paraId="3CF806D1" w14:textId="77777777" w:rsidR="00631BE2" w:rsidRPr="002E3E9C" w:rsidRDefault="00631BE2" w:rsidP="006053EE">
            <w:pPr>
              <w:pStyle w:val="Normal6a"/>
            </w:pPr>
            <w:r w:rsidRPr="002E3E9C">
              <w:t>5.</w:t>
            </w:r>
            <w:r w:rsidRPr="002E3E9C">
              <w:tab/>
              <w:t xml:space="preserve">er enig i </w:t>
            </w:r>
            <w:r w:rsidRPr="002E3E9C">
              <w:rPr>
                <w:b/>
                <w:i/>
              </w:rPr>
              <w:t>traktatens bestemmelser</w:t>
            </w:r>
            <w:r w:rsidRPr="002E3E9C">
              <w:t xml:space="preserve"> om</w:t>
            </w:r>
            <w:r w:rsidRPr="002E3E9C">
              <w:rPr>
                <w:b/>
                <w:i/>
              </w:rPr>
              <w:t>,</w:t>
            </w:r>
            <w:r w:rsidRPr="002E3E9C">
              <w:t xml:space="preserve"> at</w:t>
            </w:r>
            <w:r w:rsidRPr="002E3E9C">
              <w:rPr>
                <w:b/>
                <w:i/>
              </w:rPr>
              <w:t xml:space="preserve"> sikkerhed og forsvar fortsat overvejende henhører under medlemsstaternes kompetence; understreger, at 25 ud af de 27 EU-medlemsstater er NATO-allierede,</w:t>
            </w:r>
            <w:r w:rsidRPr="002E3E9C">
              <w:t xml:space="preserve"> og understreger </w:t>
            </w:r>
            <w:r w:rsidRPr="002E3E9C">
              <w:rPr>
                <w:b/>
                <w:i/>
              </w:rPr>
              <w:t>således</w:t>
            </w:r>
            <w:r w:rsidRPr="002E3E9C">
              <w:t xml:space="preserve">, at udviklingen af </w:t>
            </w:r>
            <w:r w:rsidRPr="002E3E9C">
              <w:rPr>
                <w:b/>
                <w:i/>
              </w:rPr>
              <w:t>et</w:t>
            </w:r>
            <w:r w:rsidRPr="002E3E9C">
              <w:t xml:space="preserve"> europæisk </w:t>
            </w:r>
            <w:r w:rsidRPr="002E3E9C">
              <w:rPr>
                <w:b/>
                <w:i/>
              </w:rPr>
              <w:t>forsvar skal</w:t>
            </w:r>
            <w:r w:rsidRPr="002E3E9C">
              <w:t xml:space="preserve"> gå hånd i hånd med en uddybning af samarbejdet mellem EU og NATO;</w:t>
            </w:r>
          </w:p>
        </w:tc>
      </w:tr>
    </w:tbl>
    <w:p w14:paraId="7DF6438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8A2DCB" w14:textId="77777777" w:rsidR="00631BE2" w:rsidRPr="002E3E9C" w:rsidRDefault="00631BE2" w:rsidP="00631BE2">
      <w:r w:rsidRPr="002E3E9C">
        <w:rPr>
          <w:rStyle w:val="HideTWBExt"/>
          <w:color w:val="auto"/>
        </w:rPr>
        <w:t>&lt;/Amend&gt;</w:t>
      </w:r>
    </w:p>
    <w:p w14:paraId="38BB03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189</w:t>
      </w:r>
      <w:r w:rsidRPr="002E3E9C">
        <w:rPr>
          <w:rStyle w:val="HideTWBExt"/>
          <w:color w:val="auto"/>
        </w:rPr>
        <w:t>&lt;/NumAm&gt;</w:t>
      </w:r>
    </w:p>
    <w:p w14:paraId="796FE1CE"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543699DD" w14:textId="77777777" w:rsidR="00631BE2" w:rsidRPr="002E3E9C" w:rsidRDefault="00631BE2" w:rsidP="00631BE2">
      <w:pPr>
        <w:pStyle w:val="NormalBold"/>
      </w:pPr>
      <w:r w:rsidRPr="002E3E9C">
        <w:rPr>
          <w:rStyle w:val="HideTWBExt"/>
          <w:b w:val="0"/>
          <w:color w:val="auto"/>
        </w:rPr>
        <w:t>&lt;/RepeatBlock-By&gt;</w:t>
      </w:r>
    </w:p>
    <w:p w14:paraId="4DB9A13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6A33A3"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651F392" w14:textId="77777777" w:rsidTr="006053EE">
        <w:trPr>
          <w:trHeight w:hRule="exact" w:val="240"/>
          <w:jc w:val="center"/>
        </w:trPr>
        <w:tc>
          <w:tcPr>
            <w:tcW w:w="9752" w:type="dxa"/>
            <w:gridSpan w:val="2"/>
            <w:tcBorders>
              <w:top w:val="nil"/>
              <w:left w:val="nil"/>
              <w:bottom w:val="nil"/>
              <w:right w:val="nil"/>
            </w:tcBorders>
          </w:tcPr>
          <w:p w14:paraId="364BD5B3" w14:textId="77777777" w:rsidR="00631BE2" w:rsidRPr="002E3E9C" w:rsidRDefault="00631BE2" w:rsidP="006053EE"/>
        </w:tc>
      </w:tr>
      <w:tr w:rsidR="005A00AF" w:rsidRPr="002E3E9C" w14:paraId="30F4F9C4" w14:textId="77777777" w:rsidTr="006053EE">
        <w:trPr>
          <w:trHeight w:val="240"/>
          <w:jc w:val="center"/>
        </w:trPr>
        <w:tc>
          <w:tcPr>
            <w:tcW w:w="4876" w:type="dxa"/>
            <w:tcBorders>
              <w:top w:val="nil"/>
              <w:left w:val="nil"/>
              <w:bottom w:val="nil"/>
              <w:right w:val="nil"/>
            </w:tcBorders>
          </w:tcPr>
          <w:p w14:paraId="60F9DCB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95268E" w14:textId="77777777" w:rsidR="00631BE2" w:rsidRPr="002E3E9C" w:rsidRDefault="00631BE2" w:rsidP="006053EE">
            <w:pPr>
              <w:pStyle w:val="AmColumnHeading"/>
            </w:pPr>
            <w:r w:rsidRPr="002E3E9C">
              <w:t>Ændringsforslag</w:t>
            </w:r>
          </w:p>
        </w:tc>
      </w:tr>
      <w:tr w:rsidR="005A00AF" w:rsidRPr="002E3E9C" w14:paraId="4E43B69A" w14:textId="77777777" w:rsidTr="006053EE">
        <w:trPr>
          <w:jc w:val="center"/>
        </w:trPr>
        <w:tc>
          <w:tcPr>
            <w:tcW w:w="4876" w:type="dxa"/>
            <w:tcBorders>
              <w:top w:val="nil"/>
              <w:left w:val="nil"/>
              <w:bottom w:val="nil"/>
              <w:right w:val="nil"/>
            </w:tcBorders>
          </w:tcPr>
          <w:p w14:paraId="411EA87F" w14:textId="77777777" w:rsidR="00631BE2" w:rsidRPr="002E3E9C" w:rsidRDefault="00631BE2" w:rsidP="006053EE">
            <w:pPr>
              <w:pStyle w:val="Normal6a"/>
            </w:pPr>
            <w:r w:rsidRPr="002E3E9C">
              <w:t>5.</w:t>
            </w:r>
            <w:r w:rsidRPr="002E3E9C">
              <w:tab/>
              <w:t xml:space="preserve">er enig i ambitionen om at opbygge en europæisk søjle inden for NATO </w:t>
            </w:r>
            <w:r w:rsidRPr="002E3E9C">
              <w:rPr>
                <w:b/>
                <w:i/>
              </w:rPr>
              <w:t>og understreger</w:t>
            </w:r>
            <w:r w:rsidRPr="002E3E9C">
              <w:t>,</w:t>
            </w:r>
            <w:r w:rsidRPr="002E3E9C">
              <w:rPr>
                <w:b/>
                <w:i/>
              </w:rPr>
              <w:t xml:space="preserve"> at udviklingen af en europæisk forsvarsunion kan gå</w:t>
            </w:r>
            <w:r w:rsidRPr="002E3E9C">
              <w:t xml:space="preserve"> </w:t>
            </w:r>
            <w:r w:rsidRPr="002E3E9C">
              <w:rPr>
                <w:b/>
                <w:i/>
              </w:rPr>
              <w:t>hånd i hånd med en uddybning af samarbejdet mellem EU og NATO</w:t>
            </w:r>
            <w:r w:rsidRPr="002E3E9C">
              <w:t>;</w:t>
            </w:r>
          </w:p>
        </w:tc>
        <w:tc>
          <w:tcPr>
            <w:tcW w:w="4876" w:type="dxa"/>
            <w:tcBorders>
              <w:top w:val="nil"/>
              <w:left w:val="nil"/>
              <w:bottom w:val="nil"/>
              <w:right w:val="nil"/>
            </w:tcBorders>
          </w:tcPr>
          <w:p w14:paraId="5032F73D" w14:textId="77777777" w:rsidR="00631BE2" w:rsidRPr="002E3E9C" w:rsidRDefault="00631BE2" w:rsidP="006053EE">
            <w:pPr>
              <w:pStyle w:val="Normal6a"/>
            </w:pPr>
            <w:r w:rsidRPr="002E3E9C">
              <w:t>5.</w:t>
            </w:r>
            <w:r w:rsidRPr="002E3E9C">
              <w:tab/>
              <w:t>er enig i ambitionen om at opbygge en europæisk søjle inden for NATO,</w:t>
            </w:r>
            <w:r w:rsidRPr="002E3E9C">
              <w:rPr>
                <w:b/>
                <w:i/>
              </w:rPr>
              <w:t xml:space="preserve"> altid med fokus på at supplere og ikke overtage NATO's ansvarsområder for at undgå overlapninger af enhver art</w:t>
            </w:r>
            <w:r w:rsidRPr="002E3E9C">
              <w:t>;</w:t>
            </w:r>
          </w:p>
        </w:tc>
      </w:tr>
    </w:tbl>
    <w:p w14:paraId="16C10AD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C89160" w14:textId="77777777" w:rsidR="00631BE2" w:rsidRPr="002E3E9C" w:rsidRDefault="00631BE2" w:rsidP="00631BE2">
      <w:r w:rsidRPr="002E3E9C">
        <w:rPr>
          <w:rStyle w:val="HideTWBExt"/>
          <w:color w:val="auto"/>
        </w:rPr>
        <w:t>&lt;/Amend&gt;</w:t>
      </w:r>
    </w:p>
    <w:p w14:paraId="4E94615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190</w:t>
      </w:r>
      <w:r w:rsidRPr="002E3E9C">
        <w:rPr>
          <w:rStyle w:val="HideTWBExt"/>
          <w:color w:val="auto"/>
        </w:rPr>
        <w:t>&lt;/NumAm&gt;</w:t>
      </w:r>
    </w:p>
    <w:p w14:paraId="2D66F079"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12421E7" w14:textId="77777777" w:rsidR="00631BE2" w:rsidRPr="002E3E9C" w:rsidRDefault="00631BE2" w:rsidP="00631BE2">
      <w:pPr>
        <w:pStyle w:val="NormalBold"/>
      </w:pPr>
      <w:r w:rsidRPr="002E3E9C">
        <w:rPr>
          <w:rStyle w:val="HideTWBExt"/>
          <w:b w:val="0"/>
          <w:color w:val="auto"/>
        </w:rPr>
        <w:t>&lt;/RepeatBlock-By&gt;</w:t>
      </w:r>
    </w:p>
    <w:p w14:paraId="423593D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C75F27B"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0C178A" w14:textId="77777777" w:rsidTr="006053EE">
        <w:trPr>
          <w:trHeight w:hRule="exact" w:val="240"/>
          <w:jc w:val="center"/>
        </w:trPr>
        <w:tc>
          <w:tcPr>
            <w:tcW w:w="9752" w:type="dxa"/>
            <w:gridSpan w:val="2"/>
            <w:tcBorders>
              <w:top w:val="nil"/>
              <w:left w:val="nil"/>
              <w:bottom w:val="nil"/>
              <w:right w:val="nil"/>
            </w:tcBorders>
          </w:tcPr>
          <w:p w14:paraId="73E41BD1" w14:textId="77777777" w:rsidR="00631BE2" w:rsidRPr="002E3E9C" w:rsidRDefault="00631BE2" w:rsidP="006053EE"/>
        </w:tc>
      </w:tr>
      <w:tr w:rsidR="005A00AF" w:rsidRPr="002E3E9C" w14:paraId="479CF92E" w14:textId="77777777" w:rsidTr="006053EE">
        <w:trPr>
          <w:trHeight w:val="240"/>
          <w:jc w:val="center"/>
        </w:trPr>
        <w:tc>
          <w:tcPr>
            <w:tcW w:w="4876" w:type="dxa"/>
            <w:tcBorders>
              <w:top w:val="nil"/>
              <w:left w:val="nil"/>
              <w:bottom w:val="nil"/>
              <w:right w:val="nil"/>
            </w:tcBorders>
          </w:tcPr>
          <w:p w14:paraId="17EFD14B"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663CDAA6" w14:textId="77777777" w:rsidR="00631BE2" w:rsidRPr="002E3E9C" w:rsidRDefault="00631BE2" w:rsidP="006053EE">
            <w:pPr>
              <w:pStyle w:val="AmColumnHeading"/>
            </w:pPr>
            <w:r w:rsidRPr="002E3E9C">
              <w:t>Ændringsforslag</w:t>
            </w:r>
          </w:p>
        </w:tc>
      </w:tr>
      <w:tr w:rsidR="005A00AF" w:rsidRPr="002E3E9C" w14:paraId="711843AD" w14:textId="77777777" w:rsidTr="006053EE">
        <w:trPr>
          <w:jc w:val="center"/>
        </w:trPr>
        <w:tc>
          <w:tcPr>
            <w:tcW w:w="4876" w:type="dxa"/>
            <w:tcBorders>
              <w:top w:val="nil"/>
              <w:left w:val="nil"/>
              <w:bottom w:val="nil"/>
              <w:right w:val="nil"/>
            </w:tcBorders>
          </w:tcPr>
          <w:p w14:paraId="6C10429C" w14:textId="77777777" w:rsidR="00631BE2" w:rsidRPr="002E3E9C" w:rsidRDefault="00631BE2" w:rsidP="006053EE">
            <w:pPr>
              <w:pStyle w:val="Normal6a"/>
            </w:pPr>
            <w:r w:rsidRPr="002E3E9C">
              <w:t>5.</w:t>
            </w:r>
            <w:r w:rsidRPr="002E3E9C">
              <w:tab/>
              <w:t xml:space="preserve">er enig i ambitionen om at </w:t>
            </w:r>
            <w:r w:rsidRPr="002E3E9C">
              <w:rPr>
                <w:b/>
                <w:i/>
              </w:rPr>
              <w:t>opbygge en europæisk</w:t>
            </w:r>
            <w:r w:rsidRPr="002E3E9C">
              <w:t xml:space="preserve"> søjle inden for NATO og understreger, at udviklingen af en europæisk</w:t>
            </w:r>
            <w:r w:rsidRPr="002E3E9C">
              <w:rPr>
                <w:b/>
                <w:i/>
              </w:rPr>
              <w:t xml:space="preserve"> forsvarsunion</w:t>
            </w:r>
            <w:r w:rsidRPr="002E3E9C">
              <w:t xml:space="preserve"> kan gå hånd i hånd med en uddybning af samarbejdet mellem EU og NATO;</w:t>
            </w:r>
          </w:p>
        </w:tc>
        <w:tc>
          <w:tcPr>
            <w:tcW w:w="4876" w:type="dxa"/>
            <w:tcBorders>
              <w:top w:val="nil"/>
              <w:left w:val="nil"/>
              <w:bottom w:val="nil"/>
              <w:right w:val="nil"/>
            </w:tcBorders>
          </w:tcPr>
          <w:p w14:paraId="46D83FE6" w14:textId="77777777" w:rsidR="00631BE2" w:rsidRPr="002E3E9C" w:rsidRDefault="00631BE2" w:rsidP="006053EE">
            <w:pPr>
              <w:pStyle w:val="Normal6a"/>
            </w:pPr>
            <w:r w:rsidRPr="002E3E9C">
              <w:t>5.</w:t>
            </w:r>
            <w:r w:rsidRPr="002E3E9C">
              <w:tab/>
              <w:t xml:space="preserve">er enig i ambitionen om at </w:t>
            </w:r>
            <w:r w:rsidRPr="002E3E9C">
              <w:rPr>
                <w:b/>
                <w:i/>
              </w:rPr>
              <w:t>fremme den europæiske</w:t>
            </w:r>
            <w:r w:rsidRPr="002E3E9C">
              <w:t xml:space="preserve"> søjle inden for NATO </w:t>
            </w:r>
            <w:r w:rsidRPr="002E3E9C">
              <w:rPr>
                <w:b/>
                <w:i/>
              </w:rPr>
              <w:t>ved at øge mængden og rækkevidden af NATO's avancerede uddannelseskurser blandt europæiske allierede og partnere for at sikre, at medlemsstaterne indhenter USA for så vidt angår operationel kapacitet og effektivitet,</w:t>
            </w:r>
            <w:r w:rsidRPr="002E3E9C">
              <w:t xml:space="preserve"> og understreger, at udviklingen af en europæisk </w:t>
            </w:r>
            <w:r w:rsidRPr="002E3E9C">
              <w:rPr>
                <w:b/>
                <w:i/>
              </w:rPr>
              <w:t>operationel kapacitet</w:t>
            </w:r>
            <w:r w:rsidRPr="002E3E9C">
              <w:t xml:space="preserve"> kan gå hånd i hånd med en uddybning af samarbejdet mellem EU og NATO;</w:t>
            </w:r>
          </w:p>
        </w:tc>
      </w:tr>
    </w:tbl>
    <w:p w14:paraId="4AE93DF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FBA304" w14:textId="77777777" w:rsidR="00631BE2" w:rsidRPr="002E3E9C" w:rsidRDefault="00631BE2" w:rsidP="00631BE2">
      <w:r w:rsidRPr="002E3E9C">
        <w:rPr>
          <w:rStyle w:val="HideTWBExt"/>
          <w:color w:val="auto"/>
        </w:rPr>
        <w:t>&lt;/Amend&gt;</w:t>
      </w:r>
    </w:p>
    <w:p w14:paraId="23916B3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191</w:t>
      </w:r>
      <w:r w:rsidRPr="002E3E9C">
        <w:rPr>
          <w:rStyle w:val="HideTWBExt"/>
          <w:color w:val="auto"/>
        </w:rPr>
        <w:t>&lt;/NumAm&gt;</w:t>
      </w:r>
    </w:p>
    <w:p w14:paraId="1CC9F67E"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0B020263" w14:textId="77777777" w:rsidR="00631BE2" w:rsidRPr="002E3E9C" w:rsidRDefault="00631BE2" w:rsidP="00631BE2">
      <w:pPr>
        <w:pStyle w:val="NormalBold"/>
      </w:pPr>
      <w:r w:rsidRPr="002E3E9C">
        <w:rPr>
          <w:rStyle w:val="HideTWBExt"/>
          <w:b w:val="0"/>
          <w:color w:val="auto"/>
        </w:rPr>
        <w:t>&lt;/RepeatBlock-By&gt;</w:t>
      </w:r>
    </w:p>
    <w:p w14:paraId="672255C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42580A"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8B4967D" w14:textId="77777777" w:rsidTr="006053EE">
        <w:trPr>
          <w:trHeight w:hRule="exact" w:val="240"/>
          <w:jc w:val="center"/>
        </w:trPr>
        <w:tc>
          <w:tcPr>
            <w:tcW w:w="9752" w:type="dxa"/>
            <w:gridSpan w:val="2"/>
            <w:tcBorders>
              <w:top w:val="nil"/>
              <w:left w:val="nil"/>
              <w:bottom w:val="nil"/>
              <w:right w:val="nil"/>
            </w:tcBorders>
          </w:tcPr>
          <w:p w14:paraId="2B3844D0" w14:textId="77777777" w:rsidR="00631BE2" w:rsidRPr="002E3E9C" w:rsidRDefault="00631BE2" w:rsidP="006053EE"/>
        </w:tc>
      </w:tr>
      <w:tr w:rsidR="005A00AF" w:rsidRPr="002E3E9C" w14:paraId="7588541F" w14:textId="77777777" w:rsidTr="006053EE">
        <w:trPr>
          <w:trHeight w:val="240"/>
          <w:jc w:val="center"/>
        </w:trPr>
        <w:tc>
          <w:tcPr>
            <w:tcW w:w="4876" w:type="dxa"/>
            <w:tcBorders>
              <w:top w:val="nil"/>
              <w:left w:val="nil"/>
              <w:bottom w:val="nil"/>
              <w:right w:val="nil"/>
            </w:tcBorders>
          </w:tcPr>
          <w:p w14:paraId="32FDF25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4768B2" w14:textId="77777777" w:rsidR="00631BE2" w:rsidRPr="002E3E9C" w:rsidRDefault="00631BE2" w:rsidP="006053EE">
            <w:pPr>
              <w:pStyle w:val="AmColumnHeading"/>
            </w:pPr>
            <w:r w:rsidRPr="002E3E9C">
              <w:t>Ændringsforslag</w:t>
            </w:r>
          </w:p>
        </w:tc>
      </w:tr>
      <w:tr w:rsidR="005A00AF" w:rsidRPr="002E3E9C" w14:paraId="56DCEB32" w14:textId="77777777" w:rsidTr="006053EE">
        <w:trPr>
          <w:jc w:val="center"/>
        </w:trPr>
        <w:tc>
          <w:tcPr>
            <w:tcW w:w="4876" w:type="dxa"/>
            <w:tcBorders>
              <w:top w:val="nil"/>
              <w:left w:val="nil"/>
              <w:bottom w:val="nil"/>
              <w:right w:val="nil"/>
            </w:tcBorders>
          </w:tcPr>
          <w:p w14:paraId="0A1012D7"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w:t>
            </w:r>
            <w:r w:rsidRPr="002E3E9C">
              <w:rPr>
                <w:b/>
                <w:i/>
              </w:rPr>
              <w:t>forsvarsunion</w:t>
            </w:r>
            <w:r w:rsidRPr="002E3E9C">
              <w:t xml:space="preserve"> kan gå hånd i hånd med en uddybning af samarbejdet mellem EU og NATO;</w:t>
            </w:r>
          </w:p>
        </w:tc>
        <w:tc>
          <w:tcPr>
            <w:tcW w:w="4876" w:type="dxa"/>
            <w:tcBorders>
              <w:top w:val="nil"/>
              <w:left w:val="nil"/>
              <w:bottom w:val="nil"/>
              <w:right w:val="nil"/>
            </w:tcBorders>
          </w:tcPr>
          <w:p w14:paraId="25AF7309" w14:textId="77777777" w:rsidR="00631BE2" w:rsidRPr="002E3E9C" w:rsidRDefault="00631BE2" w:rsidP="006053EE">
            <w:pPr>
              <w:pStyle w:val="Normal6a"/>
            </w:pPr>
            <w:r w:rsidRPr="002E3E9C">
              <w:t>5.</w:t>
            </w:r>
            <w:r w:rsidRPr="002E3E9C">
              <w:tab/>
              <w:t>er enig i ambitionen om at opbygge en europæisk søjle inden for NATO</w:t>
            </w:r>
            <w:r w:rsidRPr="002E3E9C">
              <w:rPr>
                <w:b/>
                <w:i/>
              </w:rPr>
              <w:t>, som skal omfatte en mere afbalanceret fordeling af kommandocentraler til fordel for europæerne,</w:t>
            </w:r>
            <w:r w:rsidRPr="002E3E9C">
              <w:t xml:space="preserve"> og understreger, at udviklingen af en </w:t>
            </w:r>
            <w:r w:rsidRPr="002E3E9C">
              <w:rPr>
                <w:b/>
                <w:i/>
              </w:rPr>
              <w:t xml:space="preserve">selvstændig </w:t>
            </w:r>
            <w:r w:rsidRPr="002E3E9C">
              <w:t xml:space="preserve">europæisk </w:t>
            </w:r>
            <w:r w:rsidRPr="002E3E9C">
              <w:rPr>
                <w:b/>
                <w:i/>
              </w:rPr>
              <w:t xml:space="preserve">strategi </w:t>
            </w:r>
            <w:r w:rsidRPr="002E3E9C">
              <w:t xml:space="preserve">kan gå hånd i hånd med en uddybning af samarbejdet mellem EU og NATO; </w:t>
            </w:r>
            <w:r w:rsidRPr="002E3E9C">
              <w:rPr>
                <w:b/>
                <w:i/>
              </w:rPr>
              <w:t xml:space="preserve">bemærker, at en selvstændig europæiske søjle inden for NATO indebærer en kvantitativ stigning i de militære kapaciteter i de enkelte EU-medlemsstater i alliancen, men også stigende kvalitative investeringer med øget deltagelse i NATO-øvelser og </w:t>
            </w:r>
            <w:r w:rsidRPr="002E3E9C">
              <w:rPr>
                <w:b/>
                <w:i/>
              </w:rPr>
              <w:noBreakHyphen/>
              <w:t>operationer, især langs den østlige front, med henblik på at øge de europæiske styrkers kamp</w:t>
            </w:r>
            <w:r w:rsidRPr="002E3E9C">
              <w:rPr>
                <w:b/>
                <w:i/>
              </w:rPr>
              <w:noBreakHyphen/>
              <w:t>, logistik</w:t>
            </w:r>
            <w:r w:rsidRPr="002E3E9C">
              <w:rPr>
                <w:b/>
                <w:i/>
              </w:rPr>
              <w:noBreakHyphen/>
              <w:t xml:space="preserve"> og kommandokapaciteter på højere niveauer (brigade, enhed og derefter armékorps);</w:t>
            </w:r>
          </w:p>
        </w:tc>
      </w:tr>
    </w:tbl>
    <w:p w14:paraId="7437CF9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23489E" w14:textId="77777777" w:rsidR="00631BE2" w:rsidRPr="002E3E9C" w:rsidRDefault="00631BE2" w:rsidP="00631BE2">
      <w:r w:rsidRPr="002E3E9C">
        <w:rPr>
          <w:rStyle w:val="HideTWBExt"/>
          <w:color w:val="auto"/>
        </w:rPr>
        <w:lastRenderedPageBreak/>
        <w:t>&lt;/Amend&gt;</w:t>
      </w:r>
    </w:p>
    <w:p w14:paraId="14EBE01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192</w:t>
      </w:r>
      <w:r w:rsidRPr="002E3E9C">
        <w:rPr>
          <w:rStyle w:val="HideTWBExt"/>
          <w:color w:val="auto"/>
        </w:rPr>
        <w:t>&lt;/NumAm&gt;</w:t>
      </w:r>
    </w:p>
    <w:p w14:paraId="3801CFD1"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388E5480" w14:textId="77777777" w:rsidR="00631BE2" w:rsidRPr="002E3E9C" w:rsidRDefault="00631BE2" w:rsidP="00631BE2">
      <w:pPr>
        <w:pStyle w:val="NormalBold"/>
      </w:pPr>
      <w:r w:rsidRPr="002E3E9C">
        <w:rPr>
          <w:rStyle w:val="HideTWBExt"/>
          <w:b w:val="0"/>
          <w:color w:val="auto"/>
        </w:rPr>
        <w:t>&lt;/RepeatBlock-By&gt;</w:t>
      </w:r>
    </w:p>
    <w:p w14:paraId="474C88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20FDBE"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1D472A" w14:textId="77777777" w:rsidTr="006053EE">
        <w:trPr>
          <w:trHeight w:hRule="exact" w:val="240"/>
          <w:jc w:val="center"/>
        </w:trPr>
        <w:tc>
          <w:tcPr>
            <w:tcW w:w="9752" w:type="dxa"/>
            <w:gridSpan w:val="2"/>
            <w:tcBorders>
              <w:top w:val="nil"/>
              <w:left w:val="nil"/>
              <w:bottom w:val="nil"/>
              <w:right w:val="nil"/>
            </w:tcBorders>
          </w:tcPr>
          <w:p w14:paraId="32B349A7" w14:textId="77777777" w:rsidR="00631BE2" w:rsidRPr="002E3E9C" w:rsidRDefault="00631BE2" w:rsidP="006053EE"/>
        </w:tc>
      </w:tr>
      <w:tr w:rsidR="005A00AF" w:rsidRPr="002E3E9C" w14:paraId="0778E506" w14:textId="77777777" w:rsidTr="006053EE">
        <w:trPr>
          <w:trHeight w:val="240"/>
          <w:jc w:val="center"/>
        </w:trPr>
        <w:tc>
          <w:tcPr>
            <w:tcW w:w="4876" w:type="dxa"/>
            <w:tcBorders>
              <w:top w:val="nil"/>
              <w:left w:val="nil"/>
              <w:bottom w:val="nil"/>
              <w:right w:val="nil"/>
            </w:tcBorders>
          </w:tcPr>
          <w:p w14:paraId="353FD24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72B439" w14:textId="77777777" w:rsidR="00631BE2" w:rsidRPr="002E3E9C" w:rsidRDefault="00631BE2" w:rsidP="006053EE">
            <w:pPr>
              <w:pStyle w:val="AmColumnHeading"/>
            </w:pPr>
            <w:r w:rsidRPr="002E3E9C">
              <w:t>Ændringsforslag</w:t>
            </w:r>
          </w:p>
        </w:tc>
      </w:tr>
      <w:tr w:rsidR="005A00AF" w:rsidRPr="002E3E9C" w14:paraId="0727FD48" w14:textId="77777777" w:rsidTr="006053EE">
        <w:trPr>
          <w:jc w:val="center"/>
        </w:trPr>
        <w:tc>
          <w:tcPr>
            <w:tcW w:w="4876" w:type="dxa"/>
            <w:tcBorders>
              <w:top w:val="nil"/>
              <w:left w:val="nil"/>
              <w:bottom w:val="nil"/>
              <w:right w:val="nil"/>
            </w:tcBorders>
          </w:tcPr>
          <w:p w14:paraId="43F6C376" w14:textId="77777777" w:rsidR="00631BE2" w:rsidRPr="002E3E9C" w:rsidRDefault="00631BE2" w:rsidP="006053EE">
            <w:pPr>
              <w:pStyle w:val="Normal6a"/>
            </w:pPr>
            <w:r w:rsidRPr="002E3E9C">
              <w:t>5.</w:t>
            </w:r>
            <w:r w:rsidRPr="002E3E9C">
              <w:tab/>
              <w:t>er enig i ambitionen om at opbygge en europæisk søjle</w:t>
            </w:r>
            <w:r w:rsidRPr="002E3E9C">
              <w:rPr>
                <w:b/>
                <w:bCs/>
                <w:i/>
                <w:iCs/>
              </w:rPr>
              <w:t xml:space="preserve"> inden </w:t>
            </w:r>
            <w:r w:rsidRPr="002E3E9C">
              <w:t xml:space="preserve">for NATO og understreger, at udviklingen af en europæisk forsvarsunion </w:t>
            </w:r>
            <w:r w:rsidRPr="002E3E9C">
              <w:rPr>
                <w:b/>
                <w:bCs/>
                <w:i/>
                <w:iCs/>
              </w:rPr>
              <w:t>kan gå hånd i hånd</w:t>
            </w:r>
            <w:r w:rsidRPr="002E3E9C">
              <w:t xml:space="preserve"> med </w:t>
            </w:r>
            <w:r w:rsidRPr="002E3E9C">
              <w:rPr>
                <w:b/>
                <w:bCs/>
                <w:i/>
                <w:iCs/>
              </w:rPr>
              <w:t>en uddybning af</w:t>
            </w:r>
            <w:r w:rsidRPr="002E3E9C">
              <w:t xml:space="preserve"> samarbejdet mellem EU og NATO;</w:t>
            </w:r>
          </w:p>
        </w:tc>
        <w:tc>
          <w:tcPr>
            <w:tcW w:w="4876" w:type="dxa"/>
            <w:tcBorders>
              <w:top w:val="nil"/>
              <w:left w:val="nil"/>
              <w:bottom w:val="nil"/>
              <w:right w:val="nil"/>
            </w:tcBorders>
          </w:tcPr>
          <w:p w14:paraId="6CB56D1E" w14:textId="77777777" w:rsidR="00631BE2" w:rsidRPr="002E3E9C" w:rsidRDefault="00631BE2" w:rsidP="006053EE">
            <w:pPr>
              <w:pStyle w:val="Normal6a"/>
            </w:pPr>
            <w:r w:rsidRPr="002E3E9C">
              <w:t>5.</w:t>
            </w:r>
            <w:r w:rsidRPr="002E3E9C">
              <w:tab/>
              <w:t xml:space="preserve">er enig i ambitionen om at opbygge en europæisk søjle </w:t>
            </w:r>
            <w:r w:rsidRPr="002E3E9C">
              <w:rPr>
                <w:b/>
                <w:bCs/>
                <w:i/>
                <w:iCs/>
              </w:rPr>
              <w:t xml:space="preserve">uden </w:t>
            </w:r>
            <w:r w:rsidRPr="002E3E9C">
              <w:t xml:space="preserve">for NATO og understreger, at udviklingen af en europæisk forsvarsunion kan </w:t>
            </w:r>
            <w:r w:rsidRPr="002E3E9C">
              <w:rPr>
                <w:b/>
                <w:bCs/>
                <w:i/>
                <w:iCs/>
              </w:rPr>
              <w:t xml:space="preserve">eksistere sammen </w:t>
            </w:r>
            <w:r w:rsidRPr="002E3E9C">
              <w:t>med samarbejdet mellem EU og NATO;</w:t>
            </w:r>
          </w:p>
        </w:tc>
      </w:tr>
    </w:tbl>
    <w:p w14:paraId="242C5D7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550B764D" w14:textId="77777777" w:rsidR="00631BE2" w:rsidRPr="002E3E9C" w:rsidRDefault="00631BE2" w:rsidP="00631BE2">
      <w:r w:rsidRPr="002E3E9C">
        <w:rPr>
          <w:rStyle w:val="HideTWBExt"/>
          <w:color w:val="auto"/>
        </w:rPr>
        <w:t>&lt;/Amend&gt;</w:t>
      </w:r>
    </w:p>
    <w:p w14:paraId="6E3B75B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193</w:t>
      </w:r>
      <w:r w:rsidRPr="002E3E9C">
        <w:rPr>
          <w:rStyle w:val="HideTWBExt"/>
          <w:color w:val="auto"/>
        </w:rPr>
        <w:t>&lt;/NumAm&gt;</w:t>
      </w:r>
    </w:p>
    <w:p w14:paraId="7A2118DE"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62C3FFD9" w14:textId="77777777" w:rsidR="00631BE2" w:rsidRPr="002E3E9C" w:rsidRDefault="00631BE2" w:rsidP="00631BE2">
      <w:pPr>
        <w:pStyle w:val="NormalBold"/>
      </w:pPr>
      <w:r w:rsidRPr="002E3E9C">
        <w:rPr>
          <w:rStyle w:val="HideTWBExt"/>
          <w:b w:val="0"/>
          <w:color w:val="auto"/>
        </w:rPr>
        <w:t>&lt;/RepeatBlock-By&gt;</w:t>
      </w:r>
    </w:p>
    <w:p w14:paraId="143B03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0C7189"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BF69A4" w14:textId="77777777" w:rsidTr="006053EE">
        <w:trPr>
          <w:trHeight w:hRule="exact" w:val="240"/>
          <w:jc w:val="center"/>
        </w:trPr>
        <w:tc>
          <w:tcPr>
            <w:tcW w:w="9752" w:type="dxa"/>
            <w:gridSpan w:val="2"/>
            <w:tcBorders>
              <w:top w:val="nil"/>
              <w:left w:val="nil"/>
              <w:bottom w:val="nil"/>
              <w:right w:val="nil"/>
            </w:tcBorders>
          </w:tcPr>
          <w:p w14:paraId="736C6DDB" w14:textId="77777777" w:rsidR="00631BE2" w:rsidRPr="002E3E9C" w:rsidRDefault="00631BE2" w:rsidP="006053EE"/>
        </w:tc>
      </w:tr>
      <w:tr w:rsidR="005A00AF" w:rsidRPr="002E3E9C" w14:paraId="7B92F65D" w14:textId="77777777" w:rsidTr="006053EE">
        <w:trPr>
          <w:trHeight w:val="240"/>
          <w:jc w:val="center"/>
        </w:trPr>
        <w:tc>
          <w:tcPr>
            <w:tcW w:w="4876" w:type="dxa"/>
            <w:tcBorders>
              <w:top w:val="nil"/>
              <w:left w:val="nil"/>
              <w:bottom w:val="nil"/>
              <w:right w:val="nil"/>
            </w:tcBorders>
          </w:tcPr>
          <w:p w14:paraId="47446E7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4E229F" w14:textId="77777777" w:rsidR="00631BE2" w:rsidRPr="002E3E9C" w:rsidRDefault="00631BE2" w:rsidP="006053EE">
            <w:pPr>
              <w:pStyle w:val="AmColumnHeading"/>
            </w:pPr>
            <w:r w:rsidRPr="002E3E9C">
              <w:t>Ændringsforslag</w:t>
            </w:r>
          </w:p>
        </w:tc>
      </w:tr>
      <w:tr w:rsidR="005A00AF" w:rsidRPr="002E3E9C" w14:paraId="235AA2F9" w14:textId="77777777" w:rsidTr="006053EE">
        <w:trPr>
          <w:jc w:val="center"/>
        </w:trPr>
        <w:tc>
          <w:tcPr>
            <w:tcW w:w="4876" w:type="dxa"/>
            <w:tcBorders>
              <w:top w:val="nil"/>
              <w:left w:val="nil"/>
              <w:bottom w:val="nil"/>
              <w:right w:val="nil"/>
            </w:tcBorders>
          </w:tcPr>
          <w:p w14:paraId="50024E5D"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kan</w:t>
            </w:r>
            <w:r w:rsidRPr="002E3E9C">
              <w:t xml:space="preserve"> gå hånd i hånd med en uddybning af samarbejdet mellem EU og NATO;</w:t>
            </w:r>
          </w:p>
        </w:tc>
        <w:tc>
          <w:tcPr>
            <w:tcW w:w="4876" w:type="dxa"/>
            <w:tcBorders>
              <w:top w:val="nil"/>
              <w:left w:val="nil"/>
              <w:bottom w:val="nil"/>
              <w:right w:val="nil"/>
            </w:tcBorders>
          </w:tcPr>
          <w:p w14:paraId="038513F0" w14:textId="77777777" w:rsidR="00631BE2" w:rsidRPr="002E3E9C" w:rsidRDefault="00631BE2" w:rsidP="006053EE">
            <w:pPr>
              <w:pStyle w:val="Normal6a"/>
            </w:pPr>
            <w:r w:rsidRPr="002E3E9C">
              <w:t>5.</w:t>
            </w:r>
            <w:r w:rsidRPr="002E3E9C">
              <w:tab/>
              <w:t xml:space="preserve">er enig i ambitionen om at opbygge en europæisk søjle inden for </w:t>
            </w:r>
            <w:r w:rsidRPr="002E3E9C">
              <w:rPr>
                <w:b/>
                <w:i/>
              </w:rPr>
              <w:t>og</w:t>
            </w:r>
            <w:r w:rsidRPr="002E3E9C">
              <w:t xml:space="preserve"> </w:t>
            </w:r>
            <w:r w:rsidRPr="002E3E9C">
              <w:rPr>
                <w:b/>
                <w:i/>
              </w:rPr>
              <w:t>som supplement</w:t>
            </w:r>
            <w:r w:rsidRPr="002E3E9C">
              <w:t xml:space="preserve"> </w:t>
            </w:r>
            <w:r w:rsidRPr="002E3E9C">
              <w:rPr>
                <w:b/>
                <w:i/>
              </w:rPr>
              <w:t xml:space="preserve">til </w:t>
            </w:r>
            <w:r w:rsidRPr="002E3E9C">
              <w:t xml:space="preserve">NATO og understreger, at udviklingen af en europæisk forsvarsunion </w:t>
            </w:r>
            <w:r w:rsidRPr="002E3E9C">
              <w:rPr>
                <w:b/>
                <w:i/>
              </w:rPr>
              <w:t>skal</w:t>
            </w:r>
            <w:r w:rsidRPr="002E3E9C">
              <w:t xml:space="preserve"> gå hånd i hånd med en uddybning af samarbejdet mellem EU og NATO;</w:t>
            </w:r>
          </w:p>
        </w:tc>
      </w:tr>
    </w:tbl>
    <w:p w14:paraId="672AFA8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DAFA17" w14:textId="77777777" w:rsidR="00631BE2" w:rsidRPr="002E3E9C" w:rsidRDefault="00631BE2" w:rsidP="00631BE2">
      <w:r w:rsidRPr="002E3E9C">
        <w:rPr>
          <w:rStyle w:val="HideTWBExt"/>
          <w:color w:val="auto"/>
        </w:rPr>
        <w:t>&lt;/Amend&gt;</w:t>
      </w:r>
    </w:p>
    <w:p w14:paraId="0888ABA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194</w:t>
      </w:r>
      <w:r w:rsidRPr="002E3E9C">
        <w:rPr>
          <w:rStyle w:val="HideTWBExt"/>
          <w:color w:val="auto"/>
        </w:rPr>
        <w:t>&lt;/NumAm&gt;</w:t>
      </w:r>
    </w:p>
    <w:p w14:paraId="7E2DA930"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38C084E2" w14:textId="77777777" w:rsidR="00631BE2" w:rsidRPr="002E3E9C" w:rsidRDefault="00631BE2" w:rsidP="00631BE2">
      <w:pPr>
        <w:pStyle w:val="NormalBold"/>
      </w:pPr>
      <w:r w:rsidRPr="002E3E9C">
        <w:rPr>
          <w:rStyle w:val="HideTWBExt"/>
          <w:b w:val="0"/>
          <w:color w:val="auto"/>
        </w:rPr>
        <w:t>&lt;/RepeatBlock-By&gt;</w:t>
      </w:r>
    </w:p>
    <w:p w14:paraId="4CB6A20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739F4C"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5C848A" w14:textId="77777777" w:rsidTr="006053EE">
        <w:trPr>
          <w:trHeight w:hRule="exact" w:val="240"/>
          <w:jc w:val="center"/>
        </w:trPr>
        <w:tc>
          <w:tcPr>
            <w:tcW w:w="9752" w:type="dxa"/>
            <w:gridSpan w:val="2"/>
            <w:tcBorders>
              <w:top w:val="nil"/>
              <w:left w:val="nil"/>
              <w:bottom w:val="nil"/>
              <w:right w:val="nil"/>
            </w:tcBorders>
          </w:tcPr>
          <w:p w14:paraId="0FB2E088" w14:textId="77777777" w:rsidR="00631BE2" w:rsidRPr="002E3E9C" w:rsidRDefault="00631BE2" w:rsidP="006053EE"/>
        </w:tc>
      </w:tr>
      <w:tr w:rsidR="005A00AF" w:rsidRPr="002E3E9C" w14:paraId="7EDF8E64" w14:textId="77777777" w:rsidTr="006053EE">
        <w:trPr>
          <w:trHeight w:val="240"/>
          <w:jc w:val="center"/>
        </w:trPr>
        <w:tc>
          <w:tcPr>
            <w:tcW w:w="4876" w:type="dxa"/>
            <w:tcBorders>
              <w:top w:val="nil"/>
              <w:left w:val="nil"/>
              <w:bottom w:val="nil"/>
              <w:right w:val="nil"/>
            </w:tcBorders>
          </w:tcPr>
          <w:p w14:paraId="645598B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D19F78" w14:textId="77777777" w:rsidR="00631BE2" w:rsidRPr="002E3E9C" w:rsidRDefault="00631BE2" w:rsidP="006053EE">
            <w:pPr>
              <w:pStyle w:val="AmColumnHeading"/>
            </w:pPr>
            <w:r w:rsidRPr="002E3E9C">
              <w:t>Ændringsforslag</w:t>
            </w:r>
          </w:p>
        </w:tc>
      </w:tr>
      <w:tr w:rsidR="005A00AF" w:rsidRPr="002E3E9C" w14:paraId="1D2CF29A" w14:textId="77777777" w:rsidTr="006053EE">
        <w:trPr>
          <w:jc w:val="center"/>
        </w:trPr>
        <w:tc>
          <w:tcPr>
            <w:tcW w:w="4876" w:type="dxa"/>
            <w:tcBorders>
              <w:top w:val="nil"/>
              <w:left w:val="nil"/>
              <w:bottom w:val="nil"/>
              <w:right w:val="nil"/>
            </w:tcBorders>
          </w:tcPr>
          <w:p w14:paraId="61667D53" w14:textId="77777777" w:rsidR="00631BE2" w:rsidRPr="002E3E9C" w:rsidRDefault="00631BE2" w:rsidP="006053EE">
            <w:pPr>
              <w:pStyle w:val="Normal6a"/>
            </w:pPr>
            <w:r w:rsidRPr="002E3E9C">
              <w:t>5.</w:t>
            </w:r>
            <w:r w:rsidRPr="002E3E9C">
              <w:tab/>
              <w:t xml:space="preserve">er enig i ambitionen om at opbygge en europæisk søjle inden for NATO og </w:t>
            </w:r>
            <w:r w:rsidRPr="002E3E9C">
              <w:lastRenderedPageBreak/>
              <w:t xml:space="preserve">understreger, at udviklingen af </w:t>
            </w:r>
            <w:r w:rsidRPr="002E3E9C">
              <w:rPr>
                <w:b/>
                <w:i/>
              </w:rPr>
              <w:t>en</w:t>
            </w:r>
            <w:r w:rsidRPr="002E3E9C">
              <w:t xml:space="preserve"> europæisk </w:t>
            </w:r>
            <w:r w:rsidRPr="002E3E9C">
              <w:rPr>
                <w:b/>
                <w:i/>
              </w:rPr>
              <w:t>forsvarsunion</w:t>
            </w:r>
            <w:r w:rsidRPr="002E3E9C">
              <w:t xml:space="preserve"> kan gå hånd i hånd med en uddybning af samarbejdet mellem EU og NATO;</w:t>
            </w:r>
          </w:p>
        </w:tc>
        <w:tc>
          <w:tcPr>
            <w:tcW w:w="4876" w:type="dxa"/>
            <w:tcBorders>
              <w:top w:val="nil"/>
              <w:left w:val="nil"/>
              <w:bottom w:val="nil"/>
              <w:right w:val="nil"/>
            </w:tcBorders>
          </w:tcPr>
          <w:p w14:paraId="33E2C1AE" w14:textId="77777777" w:rsidR="00631BE2" w:rsidRPr="002E3E9C" w:rsidRDefault="00631BE2" w:rsidP="006053EE">
            <w:pPr>
              <w:pStyle w:val="Normal6a"/>
            </w:pPr>
            <w:r w:rsidRPr="002E3E9C">
              <w:lastRenderedPageBreak/>
              <w:t>5.</w:t>
            </w:r>
            <w:r w:rsidRPr="002E3E9C">
              <w:tab/>
              <w:t xml:space="preserve">er enig i ambitionen om at opbygge en europæisk søjle inden for NATO og </w:t>
            </w:r>
            <w:r w:rsidRPr="002E3E9C">
              <w:lastRenderedPageBreak/>
              <w:t xml:space="preserve">understreger, at udviklingen af </w:t>
            </w:r>
            <w:r w:rsidRPr="002E3E9C">
              <w:rPr>
                <w:b/>
                <w:i/>
              </w:rPr>
              <w:t>et</w:t>
            </w:r>
            <w:r w:rsidRPr="002E3E9C">
              <w:t xml:space="preserve"> europæisk </w:t>
            </w:r>
            <w:r w:rsidRPr="002E3E9C">
              <w:rPr>
                <w:b/>
                <w:i/>
              </w:rPr>
              <w:t>forsvarssamarbejde</w:t>
            </w:r>
            <w:r w:rsidRPr="002E3E9C">
              <w:t xml:space="preserve"> kan gå hånd i hånd med en uddybning af samarbejdet mellem EU og NATO</w:t>
            </w:r>
            <w:r w:rsidRPr="002E3E9C">
              <w:rPr>
                <w:b/>
                <w:i/>
              </w:rPr>
              <w:t>, og at unødvendig overlapning og yderligere finansielle byrder skal undgås</w:t>
            </w:r>
            <w:r w:rsidRPr="002E3E9C">
              <w:t>;</w:t>
            </w:r>
          </w:p>
        </w:tc>
      </w:tr>
    </w:tbl>
    <w:p w14:paraId="6063AED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38924D" w14:textId="77777777" w:rsidR="00631BE2" w:rsidRPr="002E3E9C" w:rsidRDefault="00631BE2" w:rsidP="00631BE2">
      <w:r w:rsidRPr="002E3E9C">
        <w:rPr>
          <w:rStyle w:val="HideTWBExt"/>
          <w:color w:val="auto"/>
        </w:rPr>
        <w:t>&lt;/Amend&gt;</w:t>
      </w:r>
    </w:p>
    <w:p w14:paraId="6A3DC6B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195</w:t>
      </w:r>
      <w:r w:rsidRPr="002E3E9C">
        <w:rPr>
          <w:rStyle w:val="HideTWBExt"/>
          <w:color w:val="auto"/>
        </w:rPr>
        <w:t>&lt;/NumAm&gt;</w:t>
      </w:r>
    </w:p>
    <w:p w14:paraId="5EFCA08F"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CA87E7E" w14:textId="77777777" w:rsidR="00631BE2" w:rsidRPr="002E3E9C" w:rsidRDefault="00631BE2" w:rsidP="00631BE2">
      <w:pPr>
        <w:pStyle w:val="NormalBold"/>
      </w:pPr>
      <w:r w:rsidRPr="002E3E9C">
        <w:rPr>
          <w:rStyle w:val="HideTWBExt"/>
          <w:b w:val="0"/>
          <w:color w:val="auto"/>
        </w:rPr>
        <w:t>&lt;/RepeatBlock-By&gt;</w:t>
      </w:r>
    </w:p>
    <w:p w14:paraId="07097AD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BB8159"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32396A" w14:textId="77777777" w:rsidTr="006053EE">
        <w:trPr>
          <w:trHeight w:hRule="exact" w:val="240"/>
          <w:jc w:val="center"/>
        </w:trPr>
        <w:tc>
          <w:tcPr>
            <w:tcW w:w="9752" w:type="dxa"/>
            <w:gridSpan w:val="2"/>
            <w:tcBorders>
              <w:top w:val="nil"/>
              <w:left w:val="nil"/>
              <w:bottom w:val="nil"/>
              <w:right w:val="nil"/>
            </w:tcBorders>
          </w:tcPr>
          <w:p w14:paraId="615DFFFB" w14:textId="77777777" w:rsidR="00631BE2" w:rsidRPr="002E3E9C" w:rsidRDefault="00631BE2" w:rsidP="006053EE"/>
        </w:tc>
      </w:tr>
      <w:tr w:rsidR="005A00AF" w:rsidRPr="002E3E9C" w14:paraId="4258928C" w14:textId="77777777" w:rsidTr="006053EE">
        <w:trPr>
          <w:trHeight w:val="240"/>
          <w:jc w:val="center"/>
        </w:trPr>
        <w:tc>
          <w:tcPr>
            <w:tcW w:w="4876" w:type="dxa"/>
            <w:tcBorders>
              <w:top w:val="nil"/>
              <w:left w:val="nil"/>
              <w:bottom w:val="nil"/>
              <w:right w:val="nil"/>
            </w:tcBorders>
          </w:tcPr>
          <w:p w14:paraId="17D193A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1AB9D9" w14:textId="77777777" w:rsidR="00631BE2" w:rsidRPr="002E3E9C" w:rsidRDefault="00631BE2" w:rsidP="006053EE">
            <w:pPr>
              <w:pStyle w:val="AmColumnHeading"/>
            </w:pPr>
            <w:r w:rsidRPr="002E3E9C">
              <w:t>Ændringsforslag</w:t>
            </w:r>
          </w:p>
        </w:tc>
      </w:tr>
      <w:tr w:rsidR="005A00AF" w:rsidRPr="002E3E9C" w14:paraId="6A91CAEA" w14:textId="77777777" w:rsidTr="006053EE">
        <w:trPr>
          <w:jc w:val="center"/>
        </w:trPr>
        <w:tc>
          <w:tcPr>
            <w:tcW w:w="4876" w:type="dxa"/>
            <w:tcBorders>
              <w:top w:val="nil"/>
              <w:left w:val="nil"/>
              <w:bottom w:val="nil"/>
              <w:right w:val="nil"/>
            </w:tcBorders>
          </w:tcPr>
          <w:p w14:paraId="5AFAE118"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kan gå hånd i hånd med en uddybning af</w:t>
            </w:r>
            <w:r w:rsidRPr="002E3E9C">
              <w:t xml:space="preserve"> samarbejdet mellem EU og NATO;</w:t>
            </w:r>
          </w:p>
        </w:tc>
        <w:tc>
          <w:tcPr>
            <w:tcW w:w="4876" w:type="dxa"/>
            <w:tcBorders>
              <w:top w:val="nil"/>
              <w:left w:val="nil"/>
              <w:bottom w:val="nil"/>
              <w:right w:val="nil"/>
            </w:tcBorders>
          </w:tcPr>
          <w:p w14:paraId="659A468F" w14:textId="77777777" w:rsidR="00631BE2" w:rsidRPr="002E3E9C" w:rsidRDefault="00631BE2" w:rsidP="006053EE">
            <w:pPr>
              <w:pStyle w:val="Normal6a"/>
            </w:pPr>
            <w:r w:rsidRPr="002E3E9C">
              <w:t>5.</w:t>
            </w:r>
            <w:r w:rsidRPr="002E3E9C">
              <w:tab/>
              <w:t xml:space="preserve">er enig i ambitionen om </w:t>
            </w:r>
            <w:r w:rsidRPr="002E3E9C">
              <w:rPr>
                <w:b/>
                <w:i/>
              </w:rPr>
              <w:t>først</w:t>
            </w:r>
            <w:r w:rsidRPr="002E3E9C">
              <w:t xml:space="preserve"> at opbygge en europæisk søjle inden for NATO og understreger, at udviklingen af en europæisk forsvarsunion </w:t>
            </w:r>
            <w:r w:rsidRPr="002E3E9C">
              <w:rPr>
                <w:b/>
                <w:i/>
              </w:rPr>
              <w:t>skal indledes, samtidig med at</w:t>
            </w:r>
            <w:r w:rsidRPr="002E3E9C">
              <w:t xml:space="preserve"> samarbejdet mellem EU og NATO </w:t>
            </w:r>
            <w:r w:rsidRPr="002E3E9C">
              <w:rPr>
                <w:b/>
                <w:i/>
              </w:rPr>
              <w:t>bevares</w:t>
            </w:r>
            <w:r w:rsidRPr="002E3E9C">
              <w:t>;</w:t>
            </w:r>
          </w:p>
        </w:tc>
      </w:tr>
    </w:tbl>
    <w:p w14:paraId="7622739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22B90FA5" w14:textId="77777777" w:rsidR="00631BE2" w:rsidRPr="002E3E9C" w:rsidRDefault="00631BE2" w:rsidP="00631BE2">
      <w:r w:rsidRPr="002E3E9C">
        <w:rPr>
          <w:rStyle w:val="HideTWBExt"/>
          <w:color w:val="auto"/>
        </w:rPr>
        <w:t>&lt;/Amend&gt;</w:t>
      </w:r>
    </w:p>
    <w:p w14:paraId="6E18C32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196</w:t>
      </w:r>
      <w:r w:rsidRPr="002E3E9C">
        <w:rPr>
          <w:rStyle w:val="HideTWBExt"/>
          <w:color w:val="auto"/>
        </w:rPr>
        <w:t>&lt;/NumAm&gt;</w:t>
      </w:r>
    </w:p>
    <w:p w14:paraId="4702BF4D"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4F71BF9E"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59D0F7A6" w14:textId="77777777" w:rsidR="00631BE2" w:rsidRPr="002E3E9C" w:rsidRDefault="00631BE2" w:rsidP="00631BE2">
      <w:pPr>
        <w:pStyle w:val="NormalBold"/>
      </w:pPr>
      <w:r w:rsidRPr="002E3E9C">
        <w:rPr>
          <w:rStyle w:val="HideTWBExt"/>
          <w:b w:val="0"/>
          <w:color w:val="auto"/>
        </w:rPr>
        <w:t>&lt;/RepeatBlock-By&gt;</w:t>
      </w:r>
    </w:p>
    <w:p w14:paraId="40B980A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8A8A33"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B8AC8D" w14:textId="77777777" w:rsidTr="006053EE">
        <w:trPr>
          <w:trHeight w:hRule="exact" w:val="240"/>
          <w:jc w:val="center"/>
        </w:trPr>
        <w:tc>
          <w:tcPr>
            <w:tcW w:w="9752" w:type="dxa"/>
            <w:gridSpan w:val="2"/>
            <w:tcBorders>
              <w:top w:val="nil"/>
              <w:left w:val="nil"/>
              <w:bottom w:val="nil"/>
              <w:right w:val="nil"/>
            </w:tcBorders>
          </w:tcPr>
          <w:p w14:paraId="08E48B17" w14:textId="77777777" w:rsidR="00631BE2" w:rsidRPr="002E3E9C" w:rsidRDefault="00631BE2" w:rsidP="006053EE"/>
        </w:tc>
      </w:tr>
      <w:tr w:rsidR="005A00AF" w:rsidRPr="002E3E9C" w14:paraId="0FD220A6" w14:textId="77777777" w:rsidTr="006053EE">
        <w:trPr>
          <w:trHeight w:val="240"/>
          <w:jc w:val="center"/>
        </w:trPr>
        <w:tc>
          <w:tcPr>
            <w:tcW w:w="4876" w:type="dxa"/>
            <w:tcBorders>
              <w:top w:val="nil"/>
              <w:left w:val="nil"/>
              <w:bottom w:val="nil"/>
              <w:right w:val="nil"/>
            </w:tcBorders>
          </w:tcPr>
          <w:p w14:paraId="41C063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CBED3DB" w14:textId="77777777" w:rsidR="00631BE2" w:rsidRPr="002E3E9C" w:rsidRDefault="00631BE2" w:rsidP="006053EE">
            <w:pPr>
              <w:pStyle w:val="AmColumnHeading"/>
            </w:pPr>
            <w:r w:rsidRPr="002E3E9C">
              <w:t>Ændringsforslag</w:t>
            </w:r>
          </w:p>
        </w:tc>
      </w:tr>
      <w:tr w:rsidR="005A00AF" w:rsidRPr="002E3E9C" w14:paraId="19CA80F5" w14:textId="77777777" w:rsidTr="006053EE">
        <w:trPr>
          <w:jc w:val="center"/>
        </w:trPr>
        <w:tc>
          <w:tcPr>
            <w:tcW w:w="4876" w:type="dxa"/>
            <w:tcBorders>
              <w:top w:val="nil"/>
              <w:left w:val="nil"/>
              <w:bottom w:val="nil"/>
              <w:right w:val="nil"/>
            </w:tcBorders>
          </w:tcPr>
          <w:p w14:paraId="0B3B3A9A" w14:textId="77777777" w:rsidR="00631BE2" w:rsidRPr="002E3E9C" w:rsidRDefault="00631BE2" w:rsidP="006053EE">
            <w:pPr>
              <w:pStyle w:val="Normal6a"/>
            </w:pPr>
            <w:r w:rsidRPr="002E3E9C">
              <w:t>5.</w:t>
            </w:r>
            <w:r w:rsidRPr="002E3E9C">
              <w:tab/>
              <w:t xml:space="preserve">er enig i ambitionen om at </w:t>
            </w:r>
            <w:r w:rsidRPr="002E3E9C">
              <w:rPr>
                <w:b/>
                <w:i/>
              </w:rPr>
              <w:t>opbygge en europæisk</w:t>
            </w:r>
            <w:r w:rsidRPr="002E3E9C">
              <w:t xml:space="preserve"> søjle inden for NATO og understreger, at udviklingen af en europæisk forsvarsunion kan gå hånd i hånd med en uddybning af samarbejdet mellem EU og NATO;</w:t>
            </w:r>
          </w:p>
        </w:tc>
        <w:tc>
          <w:tcPr>
            <w:tcW w:w="4876" w:type="dxa"/>
            <w:tcBorders>
              <w:top w:val="nil"/>
              <w:left w:val="nil"/>
              <w:bottom w:val="nil"/>
              <w:right w:val="nil"/>
            </w:tcBorders>
          </w:tcPr>
          <w:p w14:paraId="7A43E58E" w14:textId="77777777" w:rsidR="00631BE2" w:rsidRPr="002E3E9C" w:rsidRDefault="00631BE2" w:rsidP="006053EE">
            <w:pPr>
              <w:pStyle w:val="Normal6a"/>
            </w:pPr>
            <w:r w:rsidRPr="002E3E9C">
              <w:t>5.</w:t>
            </w:r>
            <w:r w:rsidRPr="002E3E9C">
              <w:tab/>
              <w:t xml:space="preserve">er enig i ambitionen om at </w:t>
            </w:r>
            <w:r w:rsidRPr="002E3E9C">
              <w:rPr>
                <w:b/>
                <w:i/>
              </w:rPr>
              <w:t>styrke den europæiske</w:t>
            </w:r>
            <w:r w:rsidRPr="002E3E9C">
              <w:t xml:space="preserve"> søjle inden for NATO og understreger, at udviklingen af en europæisk forsvarsunion kan gå hånd i hånd med en uddybning af samarbejdet mellem EU og NATO;</w:t>
            </w:r>
          </w:p>
        </w:tc>
      </w:tr>
    </w:tbl>
    <w:p w14:paraId="08C200F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5AB9B90" w14:textId="77777777" w:rsidR="00631BE2" w:rsidRPr="002E3E9C" w:rsidRDefault="00631BE2" w:rsidP="00631BE2">
      <w:r w:rsidRPr="002E3E9C">
        <w:rPr>
          <w:rStyle w:val="HideTWBExt"/>
          <w:color w:val="auto"/>
        </w:rPr>
        <w:t>&lt;/Amend&gt;</w:t>
      </w:r>
    </w:p>
    <w:p w14:paraId="512E102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197</w:t>
      </w:r>
      <w:r w:rsidRPr="002E3E9C">
        <w:rPr>
          <w:rStyle w:val="HideTWBExt"/>
          <w:color w:val="auto"/>
        </w:rPr>
        <w:t>&lt;/NumAm&gt;</w:t>
      </w:r>
    </w:p>
    <w:p w14:paraId="6F2E004E" w14:textId="77777777" w:rsidR="00631BE2" w:rsidRPr="002E3E9C" w:rsidRDefault="00631BE2" w:rsidP="00631BE2">
      <w:pPr>
        <w:pStyle w:val="NormalBold"/>
      </w:pPr>
      <w:r w:rsidRPr="002E3E9C">
        <w:rPr>
          <w:rStyle w:val="HideTWBExt"/>
          <w:b w:val="0"/>
          <w:color w:val="auto"/>
        </w:rPr>
        <w:t>&lt;RepeatBlock-By&gt;&lt;Members&gt;</w:t>
      </w:r>
      <w:r w:rsidRPr="002E3E9C">
        <w:t>Tobias Cremer, Sven Mikser</w:t>
      </w:r>
      <w:r w:rsidRPr="002E3E9C">
        <w:rPr>
          <w:rStyle w:val="HideTWBExt"/>
          <w:b w:val="0"/>
          <w:color w:val="auto"/>
        </w:rPr>
        <w:t>&lt;/Members&gt;</w:t>
      </w:r>
    </w:p>
    <w:p w14:paraId="52CE9843" w14:textId="77777777" w:rsidR="00631BE2" w:rsidRPr="002E3E9C" w:rsidRDefault="00631BE2" w:rsidP="00631BE2">
      <w:pPr>
        <w:pStyle w:val="NormalBold"/>
      </w:pPr>
      <w:r w:rsidRPr="002E3E9C">
        <w:rPr>
          <w:rStyle w:val="HideTWBExt"/>
          <w:b w:val="0"/>
          <w:color w:val="auto"/>
        </w:rPr>
        <w:t>&lt;/RepeatBlock-By&gt;</w:t>
      </w:r>
    </w:p>
    <w:p w14:paraId="5AB419C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4DE685"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15B202" w14:textId="77777777" w:rsidTr="006053EE">
        <w:trPr>
          <w:trHeight w:hRule="exact" w:val="240"/>
          <w:jc w:val="center"/>
        </w:trPr>
        <w:tc>
          <w:tcPr>
            <w:tcW w:w="9752" w:type="dxa"/>
            <w:gridSpan w:val="2"/>
            <w:tcBorders>
              <w:top w:val="nil"/>
              <w:left w:val="nil"/>
              <w:bottom w:val="nil"/>
              <w:right w:val="nil"/>
            </w:tcBorders>
          </w:tcPr>
          <w:p w14:paraId="2991667E" w14:textId="77777777" w:rsidR="00631BE2" w:rsidRPr="002E3E9C" w:rsidRDefault="00631BE2" w:rsidP="006053EE"/>
        </w:tc>
      </w:tr>
      <w:tr w:rsidR="005A00AF" w:rsidRPr="002E3E9C" w14:paraId="479D23CC" w14:textId="77777777" w:rsidTr="006053EE">
        <w:trPr>
          <w:trHeight w:val="240"/>
          <w:jc w:val="center"/>
        </w:trPr>
        <w:tc>
          <w:tcPr>
            <w:tcW w:w="4876" w:type="dxa"/>
            <w:tcBorders>
              <w:top w:val="nil"/>
              <w:left w:val="nil"/>
              <w:bottom w:val="nil"/>
              <w:right w:val="nil"/>
            </w:tcBorders>
          </w:tcPr>
          <w:p w14:paraId="3D5AE67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3477695" w14:textId="77777777" w:rsidR="00631BE2" w:rsidRPr="002E3E9C" w:rsidRDefault="00631BE2" w:rsidP="006053EE">
            <w:pPr>
              <w:pStyle w:val="AmColumnHeading"/>
            </w:pPr>
            <w:r w:rsidRPr="002E3E9C">
              <w:t>Ændringsforslag</w:t>
            </w:r>
          </w:p>
        </w:tc>
      </w:tr>
      <w:tr w:rsidR="005A00AF" w:rsidRPr="002E3E9C" w14:paraId="03CBD801" w14:textId="77777777" w:rsidTr="006053EE">
        <w:trPr>
          <w:jc w:val="center"/>
        </w:trPr>
        <w:tc>
          <w:tcPr>
            <w:tcW w:w="4876" w:type="dxa"/>
            <w:tcBorders>
              <w:top w:val="nil"/>
              <w:left w:val="nil"/>
              <w:bottom w:val="nil"/>
              <w:right w:val="nil"/>
            </w:tcBorders>
          </w:tcPr>
          <w:p w14:paraId="727311A3"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kan</w:t>
            </w:r>
            <w:r w:rsidRPr="002E3E9C">
              <w:t xml:space="preserve"> gå hånd i hånd med en uddybning af samarbejdet mellem EU og NATO;</w:t>
            </w:r>
          </w:p>
        </w:tc>
        <w:tc>
          <w:tcPr>
            <w:tcW w:w="4876" w:type="dxa"/>
            <w:tcBorders>
              <w:top w:val="nil"/>
              <w:left w:val="nil"/>
              <w:bottom w:val="nil"/>
              <w:right w:val="nil"/>
            </w:tcBorders>
          </w:tcPr>
          <w:p w14:paraId="437893D3"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bør</w:t>
            </w:r>
            <w:r w:rsidRPr="002E3E9C">
              <w:t xml:space="preserve"> gå hånd i hånd med en uddybning af samarbejdet mellem EU og NATO;</w:t>
            </w:r>
          </w:p>
        </w:tc>
      </w:tr>
    </w:tbl>
    <w:p w14:paraId="3E2A436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67AFBC" w14:textId="77777777" w:rsidR="00631BE2" w:rsidRPr="002E3E9C" w:rsidRDefault="00631BE2" w:rsidP="00631BE2">
      <w:r w:rsidRPr="002E3E9C">
        <w:rPr>
          <w:rStyle w:val="HideTWBExt"/>
          <w:color w:val="auto"/>
        </w:rPr>
        <w:t>&lt;/Amend&gt;</w:t>
      </w:r>
    </w:p>
    <w:p w14:paraId="43F0917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198</w:t>
      </w:r>
      <w:r w:rsidRPr="002E3E9C">
        <w:rPr>
          <w:rStyle w:val="HideTWBExt"/>
          <w:color w:val="auto"/>
        </w:rPr>
        <w:t>&lt;/NumAm&gt;</w:t>
      </w:r>
    </w:p>
    <w:p w14:paraId="7F0A1A3C"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419D67FB" w14:textId="77777777" w:rsidR="00631BE2" w:rsidRPr="002E3E9C" w:rsidRDefault="00631BE2" w:rsidP="00631BE2">
      <w:pPr>
        <w:pStyle w:val="NormalBold"/>
      </w:pPr>
      <w:r w:rsidRPr="002E3E9C">
        <w:rPr>
          <w:rStyle w:val="HideTWBExt"/>
          <w:b w:val="0"/>
          <w:color w:val="auto"/>
        </w:rPr>
        <w:t>&lt;/RepeatBlock-By&gt;</w:t>
      </w:r>
    </w:p>
    <w:p w14:paraId="4EAAEF8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B33A94"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B2BA37" w14:textId="77777777" w:rsidTr="006053EE">
        <w:trPr>
          <w:trHeight w:hRule="exact" w:val="240"/>
          <w:jc w:val="center"/>
        </w:trPr>
        <w:tc>
          <w:tcPr>
            <w:tcW w:w="9752" w:type="dxa"/>
            <w:gridSpan w:val="2"/>
            <w:tcBorders>
              <w:top w:val="nil"/>
              <w:left w:val="nil"/>
              <w:bottom w:val="nil"/>
              <w:right w:val="nil"/>
            </w:tcBorders>
          </w:tcPr>
          <w:p w14:paraId="0CDAE5E8" w14:textId="77777777" w:rsidR="00631BE2" w:rsidRPr="002E3E9C" w:rsidRDefault="00631BE2" w:rsidP="006053EE"/>
        </w:tc>
      </w:tr>
      <w:tr w:rsidR="005A00AF" w:rsidRPr="002E3E9C" w14:paraId="71DD16A2" w14:textId="77777777" w:rsidTr="006053EE">
        <w:trPr>
          <w:trHeight w:val="240"/>
          <w:jc w:val="center"/>
        </w:trPr>
        <w:tc>
          <w:tcPr>
            <w:tcW w:w="4876" w:type="dxa"/>
            <w:tcBorders>
              <w:top w:val="nil"/>
              <w:left w:val="nil"/>
              <w:bottom w:val="nil"/>
              <w:right w:val="nil"/>
            </w:tcBorders>
          </w:tcPr>
          <w:p w14:paraId="179EAE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86A7B8" w14:textId="77777777" w:rsidR="00631BE2" w:rsidRPr="002E3E9C" w:rsidRDefault="00631BE2" w:rsidP="006053EE">
            <w:pPr>
              <w:pStyle w:val="AmColumnHeading"/>
            </w:pPr>
            <w:r w:rsidRPr="002E3E9C">
              <w:t>Ændringsforslag</w:t>
            </w:r>
          </w:p>
        </w:tc>
      </w:tr>
      <w:tr w:rsidR="005A00AF" w:rsidRPr="002E3E9C" w14:paraId="5510072E" w14:textId="77777777" w:rsidTr="006053EE">
        <w:trPr>
          <w:jc w:val="center"/>
        </w:trPr>
        <w:tc>
          <w:tcPr>
            <w:tcW w:w="4876" w:type="dxa"/>
            <w:tcBorders>
              <w:top w:val="nil"/>
              <w:left w:val="nil"/>
              <w:bottom w:val="nil"/>
              <w:right w:val="nil"/>
            </w:tcBorders>
          </w:tcPr>
          <w:p w14:paraId="49BA280E"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bCs/>
                <w:i/>
                <w:iCs/>
              </w:rPr>
              <w:t>kan</w:t>
            </w:r>
            <w:r w:rsidRPr="002E3E9C">
              <w:rPr>
                <w:b/>
                <w:bCs/>
              </w:rPr>
              <w:t xml:space="preserve"> </w:t>
            </w:r>
            <w:r w:rsidRPr="002E3E9C">
              <w:t>gå hånd i hånd med en uddybning af samarbejdet mellem EU og NATO;</w:t>
            </w:r>
          </w:p>
        </w:tc>
        <w:tc>
          <w:tcPr>
            <w:tcW w:w="4876" w:type="dxa"/>
            <w:tcBorders>
              <w:top w:val="nil"/>
              <w:left w:val="nil"/>
              <w:bottom w:val="nil"/>
              <w:right w:val="nil"/>
            </w:tcBorders>
          </w:tcPr>
          <w:p w14:paraId="059F8DD0"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bCs/>
                <w:i/>
                <w:iCs/>
              </w:rPr>
              <w:t xml:space="preserve">skal </w:t>
            </w:r>
            <w:r w:rsidRPr="002E3E9C">
              <w:t>gå hånd i hånd med en uddybning af samarbejdet mellem EU og NATO;</w:t>
            </w:r>
          </w:p>
        </w:tc>
      </w:tr>
    </w:tbl>
    <w:p w14:paraId="62F0466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36C9BD54" w14:textId="77777777" w:rsidR="00631BE2" w:rsidRPr="002E3E9C" w:rsidRDefault="00631BE2" w:rsidP="00631BE2">
      <w:r w:rsidRPr="002E3E9C">
        <w:rPr>
          <w:rStyle w:val="HideTWBExt"/>
          <w:color w:val="auto"/>
        </w:rPr>
        <w:t>&lt;/Amend&gt;</w:t>
      </w:r>
    </w:p>
    <w:p w14:paraId="564ECB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199</w:t>
      </w:r>
      <w:r w:rsidRPr="002E3E9C">
        <w:rPr>
          <w:rStyle w:val="HideTWBExt"/>
          <w:color w:val="auto"/>
        </w:rPr>
        <w:t>&lt;/NumAm&gt;</w:t>
      </w:r>
    </w:p>
    <w:p w14:paraId="27E351EA"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56CA3D3F" w14:textId="77777777" w:rsidR="00631BE2" w:rsidRPr="002E3E9C" w:rsidRDefault="00631BE2" w:rsidP="00631BE2">
      <w:pPr>
        <w:pStyle w:val="NormalBold"/>
      </w:pPr>
      <w:r w:rsidRPr="002E3E9C">
        <w:rPr>
          <w:rStyle w:val="HideTWBExt"/>
          <w:b w:val="0"/>
          <w:color w:val="auto"/>
        </w:rPr>
        <w:t>&lt;/RepeatBlock-By&gt;</w:t>
      </w:r>
    </w:p>
    <w:p w14:paraId="279C7F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9D0E411"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73ADDD" w14:textId="77777777" w:rsidTr="006053EE">
        <w:trPr>
          <w:trHeight w:hRule="exact" w:val="240"/>
          <w:jc w:val="center"/>
        </w:trPr>
        <w:tc>
          <w:tcPr>
            <w:tcW w:w="9752" w:type="dxa"/>
            <w:gridSpan w:val="2"/>
            <w:tcBorders>
              <w:top w:val="nil"/>
              <w:left w:val="nil"/>
              <w:bottom w:val="nil"/>
              <w:right w:val="nil"/>
            </w:tcBorders>
          </w:tcPr>
          <w:p w14:paraId="1DCA42DC" w14:textId="77777777" w:rsidR="00631BE2" w:rsidRPr="002E3E9C" w:rsidRDefault="00631BE2" w:rsidP="006053EE"/>
        </w:tc>
      </w:tr>
      <w:tr w:rsidR="005A00AF" w:rsidRPr="002E3E9C" w14:paraId="006B6D61" w14:textId="77777777" w:rsidTr="006053EE">
        <w:trPr>
          <w:trHeight w:val="240"/>
          <w:jc w:val="center"/>
        </w:trPr>
        <w:tc>
          <w:tcPr>
            <w:tcW w:w="4876" w:type="dxa"/>
            <w:tcBorders>
              <w:top w:val="nil"/>
              <w:left w:val="nil"/>
              <w:bottom w:val="nil"/>
              <w:right w:val="nil"/>
            </w:tcBorders>
          </w:tcPr>
          <w:p w14:paraId="37E1DD1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EC75AD" w14:textId="77777777" w:rsidR="00631BE2" w:rsidRPr="002E3E9C" w:rsidRDefault="00631BE2" w:rsidP="006053EE">
            <w:pPr>
              <w:pStyle w:val="AmColumnHeading"/>
            </w:pPr>
            <w:r w:rsidRPr="002E3E9C">
              <w:t>Ændringsforslag</w:t>
            </w:r>
          </w:p>
        </w:tc>
      </w:tr>
      <w:tr w:rsidR="005A00AF" w:rsidRPr="002E3E9C" w14:paraId="55D59750" w14:textId="77777777" w:rsidTr="006053EE">
        <w:trPr>
          <w:jc w:val="center"/>
        </w:trPr>
        <w:tc>
          <w:tcPr>
            <w:tcW w:w="4876" w:type="dxa"/>
            <w:tcBorders>
              <w:top w:val="nil"/>
              <w:left w:val="nil"/>
              <w:bottom w:val="nil"/>
              <w:right w:val="nil"/>
            </w:tcBorders>
          </w:tcPr>
          <w:p w14:paraId="344FDBB6"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w:t>
            </w:r>
            <w:r w:rsidRPr="002E3E9C">
              <w:lastRenderedPageBreak/>
              <w:t>europæisk forsvarsunion kan gå hånd i hånd med en uddybning af samarbejdet mellem EU og NATO;</w:t>
            </w:r>
          </w:p>
        </w:tc>
        <w:tc>
          <w:tcPr>
            <w:tcW w:w="4876" w:type="dxa"/>
            <w:tcBorders>
              <w:top w:val="nil"/>
              <w:left w:val="nil"/>
              <w:bottom w:val="nil"/>
              <w:right w:val="nil"/>
            </w:tcBorders>
          </w:tcPr>
          <w:p w14:paraId="76AC94CE" w14:textId="77777777" w:rsidR="00631BE2" w:rsidRPr="002E3E9C" w:rsidRDefault="00631BE2" w:rsidP="006053EE">
            <w:pPr>
              <w:pStyle w:val="Normal6a"/>
            </w:pPr>
            <w:r w:rsidRPr="002E3E9C">
              <w:lastRenderedPageBreak/>
              <w:t>5.</w:t>
            </w:r>
            <w:r w:rsidRPr="002E3E9C">
              <w:tab/>
              <w:t xml:space="preserve">er enig i ambitionen om at opbygge en europæisk søjle inden for NATO og understreger, at udviklingen af en </w:t>
            </w:r>
            <w:r w:rsidRPr="002E3E9C">
              <w:lastRenderedPageBreak/>
              <w:t xml:space="preserve">europæisk forsvarsunion </w:t>
            </w:r>
            <w:r w:rsidRPr="002E3E9C">
              <w:rPr>
                <w:b/>
                <w:i/>
              </w:rPr>
              <w:t>kun</w:t>
            </w:r>
            <w:r w:rsidRPr="002E3E9C">
              <w:t xml:space="preserve"> kan gå hånd i hånd med en uddybning af samarbejdet mellem EU og NATO;</w:t>
            </w:r>
          </w:p>
        </w:tc>
      </w:tr>
    </w:tbl>
    <w:p w14:paraId="7E1AACA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5E85A4" w14:textId="77777777" w:rsidR="00631BE2" w:rsidRPr="002E3E9C" w:rsidRDefault="00631BE2" w:rsidP="00631BE2">
      <w:r w:rsidRPr="002E3E9C">
        <w:rPr>
          <w:rStyle w:val="HideTWBExt"/>
          <w:color w:val="auto"/>
        </w:rPr>
        <w:t>&lt;/Amend&gt;</w:t>
      </w:r>
    </w:p>
    <w:p w14:paraId="26242A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200</w:t>
      </w:r>
      <w:r w:rsidRPr="002E3E9C">
        <w:rPr>
          <w:rStyle w:val="HideTWBExt"/>
          <w:color w:val="auto"/>
        </w:rPr>
        <w:t>&lt;/NumAm&gt;</w:t>
      </w:r>
    </w:p>
    <w:p w14:paraId="548402DB"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676E7761" w14:textId="77777777" w:rsidR="00631BE2" w:rsidRPr="002E3E9C" w:rsidRDefault="00631BE2" w:rsidP="00631BE2">
      <w:pPr>
        <w:pStyle w:val="NormalBold"/>
      </w:pPr>
      <w:r w:rsidRPr="002E3E9C">
        <w:rPr>
          <w:rStyle w:val="HideTWBExt"/>
          <w:b w:val="0"/>
          <w:color w:val="auto"/>
        </w:rPr>
        <w:t>&lt;/RepeatBlock-By&gt;</w:t>
      </w:r>
    </w:p>
    <w:p w14:paraId="13E6AC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7BBDB9"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CB0988" w14:textId="77777777" w:rsidTr="006053EE">
        <w:trPr>
          <w:trHeight w:hRule="exact" w:val="240"/>
          <w:jc w:val="center"/>
        </w:trPr>
        <w:tc>
          <w:tcPr>
            <w:tcW w:w="9752" w:type="dxa"/>
            <w:gridSpan w:val="2"/>
            <w:tcBorders>
              <w:top w:val="nil"/>
              <w:left w:val="nil"/>
              <w:bottom w:val="nil"/>
              <w:right w:val="nil"/>
            </w:tcBorders>
          </w:tcPr>
          <w:p w14:paraId="0D2A1742" w14:textId="77777777" w:rsidR="00631BE2" w:rsidRPr="002E3E9C" w:rsidRDefault="00631BE2" w:rsidP="006053EE"/>
        </w:tc>
      </w:tr>
      <w:tr w:rsidR="005A00AF" w:rsidRPr="002E3E9C" w14:paraId="4EFB1651" w14:textId="77777777" w:rsidTr="006053EE">
        <w:trPr>
          <w:trHeight w:val="240"/>
          <w:jc w:val="center"/>
        </w:trPr>
        <w:tc>
          <w:tcPr>
            <w:tcW w:w="4876" w:type="dxa"/>
            <w:tcBorders>
              <w:top w:val="nil"/>
              <w:left w:val="nil"/>
              <w:bottom w:val="nil"/>
              <w:right w:val="nil"/>
            </w:tcBorders>
          </w:tcPr>
          <w:p w14:paraId="623975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6FF447" w14:textId="77777777" w:rsidR="00631BE2" w:rsidRPr="002E3E9C" w:rsidRDefault="00631BE2" w:rsidP="006053EE">
            <w:pPr>
              <w:pStyle w:val="AmColumnHeading"/>
            </w:pPr>
            <w:r w:rsidRPr="002E3E9C">
              <w:t>Ændringsforslag</w:t>
            </w:r>
          </w:p>
        </w:tc>
      </w:tr>
      <w:tr w:rsidR="005A00AF" w:rsidRPr="002E3E9C" w14:paraId="71DE2525" w14:textId="77777777" w:rsidTr="006053EE">
        <w:trPr>
          <w:jc w:val="center"/>
        </w:trPr>
        <w:tc>
          <w:tcPr>
            <w:tcW w:w="4876" w:type="dxa"/>
            <w:tcBorders>
              <w:top w:val="nil"/>
              <w:left w:val="nil"/>
              <w:bottom w:val="nil"/>
              <w:right w:val="nil"/>
            </w:tcBorders>
          </w:tcPr>
          <w:p w14:paraId="1194090E"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kan</w:t>
            </w:r>
            <w:r w:rsidRPr="002E3E9C">
              <w:t xml:space="preserve"> gå hånd i hånd med en uddybning af samarbejdet mellem EU og NATO;</w:t>
            </w:r>
          </w:p>
        </w:tc>
        <w:tc>
          <w:tcPr>
            <w:tcW w:w="4876" w:type="dxa"/>
            <w:tcBorders>
              <w:top w:val="nil"/>
              <w:left w:val="nil"/>
              <w:bottom w:val="nil"/>
              <w:right w:val="nil"/>
            </w:tcBorders>
          </w:tcPr>
          <w:p w14:paraId="772C1993"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w:t>
            </w:r>
            <w:r w:rsidRPr="002E3E9C">
              <w:rPr>
                <w:b/>
                <w:i/>
              </w:rPr>
              <w:t>skal</w:t>
            </w:r>
            <w:r w:rsidRPr="002E3E9C">
              <w:t xml:space="preserve"> gå hånd i hånd med en uddybning af samarbejdet mellem EU og NATO</w:t>
            </w:r>
            <w:r w:rsidRPr="002E3E9C">
              <w:rPr>
                <w:b/>
                <w:i/>
              </w:rPr>
              <w:t>, hvor hver organisations unikke kapaciteter udnyttes fuldt ud</w:t>
            </w:r>
            <w:r w:rsidRPr="002E3E9C">
              <w:t xml:space="preserve">; </w:t>
            </w:r>
            <w:r w:rsidRPr="002E3E9C">
              <w:rPr>
                <w:b/>
                <w:i/>
              </w:rPr>
              <w:t>understreger, at der er behov for tæt samarbejde mellem de to organisationer om udvikling af forsvarskapaciteten og forstærkning af den industrielle produktionskapacitet; opfordrer til etablering af en fast konference om europæiske våben</w:t>
            </w:r>
            <w:r w:rsidRPr="002E3E9C">
              <w:rPr>
                <w:b/>
                <w:i/>
              </w:rPr>
              <w:noBreakHyphen/>
              <w:t xml:space="preserve"> og forsvarspolitikker med henblik på at sikre tæt koordinering og komplementaritet mellem begge organisationer og deres medlemsstaters indsats for udvikling af kapacitet, idet unødvendig og ukonstruktiv overlapning undgås; understreger derfor, at europæiske forsvarsprojekter af fælles interesse som defineret i forslaget til en EDIP-forordning bør gennemføres i tæt samarbejde med NATO, navnlig for så vidt angår et europæisk missilskjold, i lyset af NATO's European Sky Shield-initiativ, hvori 15 europæiske stater deltager; opfordrer Kommissionen og Rådet til at sikre, at EU's indsats på forsvarsområdet tilpasses til og bidrager til målsætningerne i NATO's </w:t>
            </w:r>
            <w:r w:rsidRPr="002E3E9C">
              <w:rPr>
                <w:b/>
                <w:i/>
              </w:rPr>
              <w:lastRenderedPageBreak/>
              <w:t>forsvarsplanlægningsproces;</w:t>
            </w:r>
          </w:p>
        </w:tc>
      </w:tr>
    </w:tbl>
    <w:p w14:paraId="7243E94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25A790E" w14:textId="77777777" w:rsidR="00631BE2" w:rsidRPr="002E3E9C" w:rsidRDefault="00631BE2" w:rsidP="00631BE2">
      <w:r w:rsidRPr="002E3E9C">
        <w:rPr>
          <w:rStyle w:val="HideTWBExt"/>
          <w:color w:val="auto"/>
        </w:rPr>
        <w:t>&lt;/Amend&gt;</w:t>
      </w:r>
    </w:p>
    <w:p w14:paraId="13DF459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201</w:t>
      </w:r>
      <w:r w:rsidRPr="002E3E9C">
        <w:rPr>
          <w:rStyle w:val="HideTWBExt"/>
          <w:color w:val="auto"/>
        </w:rPr>
        <w:t>&lt;/NumAm&gt;</w:t>
      </w:r>
    </w:p>
    <w:p w14:paraId="777CD564"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0B1357FD" w14:textId="77777777" w:rsidR="00631BE2" w:rsidRPr="002E3E9C" w:rsidRDefault="00631BE2" w:rsidP="00631BE2">
      <w:pPr>
        <w:pStyle w:val="NormalBold"/>
      </w:pPr>
      <w:r w:rsidRPr="002E3E9C">
        <w:rPr>
          <w:rStyle w:val="HideTWBExt"/>
          <w:b w:val="0"/>
          <w:color w:val="auto"/>
        </w:rPr>
        <w:t>&lt;/RepeatBlock-By&gt;</w:t>
      </w:r>
    </w:p>
    <w:p w14:paraId="002345B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36A89D"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938003" w14:textId="77777777" w:rsidTr="006053EE">
        <w:trPr>
          <w:trHeight w:hRule="exact" w:val="240"/>
          <w:jc w:val="center"/>
        </w:trPr>
        <w:tc>
          <w:tcPr>
            <w:tcW w:w="9752" w:type="dxa"/>
            <w:gridSpan w:val="2"/>
            <w:tcBorders>
              <w:top w:val="nil"/>
              <w:left w:val="nil"/>
              <w:bottom w:val="nil"/>
              <w:right w:val="nil"/>
            </w:tcBorders>
          </w:tcPr>
          <w:p w14:paraId="1FEF8A25" w14:textId="77777777" w:rsidR="00631BE2" w:rsidRPr="002E3E9C" w:rsidRDefault="00631BE2" w:rsidP="006053EE"/>
        </w:tc>
      </w:tr>
      <w:tr w:rsidR="005A00AF" w:rsidRPr="002E3E9C" w14:paraId="0A2CBC57" w14:textId="77777777" w:rsidTr="006053EE">
        <w:trPr>
          <w:trHeight w:val="240"/>
          <w:jc w:val="center"/>
        </w:trPr>
        <w:tc>
          <w:tcPr>
            <w:tcW w:w="4876" w:type="dxa"/>
            <w:tcBorders>
              <w:top w:val="nil"/>
              <w:left w:val="nil"/>
              <w:bottom w:val="nil"/>
              <w:right w:val="nil"/>
            </w:tcBorders>
          </w:tcPr>
          <w:p w14:paraId="0CA2D36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93CD02" w14:textId="77777777" w:rsidR="00631BE2" w:rsidRPr="002E3E9C" w:rsidRDefault="00631BE2" w:rsidP="006053EE">
            <w:pPr>
              <w:pStyle w:val="AmColumnHeading"/>
            </w:pPr>
            <w:r w:rsidRPr="002E3E9C">
              <w:t>Ændringsforslag</w:t>
            </w:r>
          </w:p>
        </w:tc>
      </w:tr>
      <w:tr w:rsidR="005A00AF" w:rsidRPr="002E3E9C" w14:paraId="28B0EF5F" w14:textId="77777777" w:rsidTr="006053EE">
        <w:trPr>
          <w:jc w:val="center"/>
        </w:trPr>
        <w:tc>
          <w:tcPr>
            <w:tcW w:w="4876" w:type="dxa"/>
            <w:tcBorders>
              <w:top w:val="nil"/>
              <w:left w:val="nil"/>
              <w:bottom w:val="nil"/>
              <w:right w:val="nil"/>
            </w:tcBorders>
          </w:tcPr>
          <w:p w14:paraId="71421DAF" w14:textId="77777777" w:rsidR="00631BE2" w:rsidRPr="002E3E9C" w:rsidRDefault="00631BE2" w:rsidP="006053EE">
            <w:pPr>
              <w:pStyle w:val="Normal6a"/>
            </w:pPr>
            <w:r w:rsidRPr="002E3E9C">
              <w:t>5.</w:t>
            </w:r>
            <w:r w:rsidRPr="002E3E9C">
              <w:tab/>
              <w:t>er enig i ambitionen om at opbygge en europæisk søjle inden for NATO og understreger, at udviklingen af en europæisk forsvarsunion kan gå hånd i hånd med en uddybning af samarbejdet mellem EU og NATO;</w:t>
            </w:r>
          </w:p>
        </w:tc>
        <w:tc>
          <w:tcPr>
            <w:tcW w:w="4876" w:type="dxa"/>
            <w:tcBorders>
              <w:top w:val="nil"/>
              <w:left w:val="nil"/>
              <w:bottom w:val="nil"/>
              <w:right w:val="nil"/>
            </w:tcBorders>
          </w:tcPr>
          <w:p w14:paraId="1079B8BD"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kan gå hånd i hånd med en uddybning af samarbejdet mellem EU og NATO; </w:t>
            </w:r>
            <w:r w:rsidRPr="002E3E9C">
              <w:rPr>
                <w:b/>
                <w:i/>
              </w:rPr>
              <w:t>noterer sig betydningen af EU's bidrag til det kollektive forsvar inden for områder inden for Unionens kompetence, herunder adgang til kritiske råstoffer, som er afgørende for den europæiske forsvarsindustri;</w:t>
            </w:r>
          </w:p>
        </w:tc>
      </w:tr>
    </w:tbl>
    <w:p w14:paraId="26DBD8A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12F035" w14:textId="77777777" w:rsidR="00631BE2" w:rsidRPr="002E3E9C" w:rsidRDefault="00631BE2" w:rsidP="00631BE2">
      <w:r w:rsidRPr="002E3E9C">
        <w:rPr>
          <w:rStyle w:val="HideTWBExt"/>
          <w:color w:val="auto"/>
        </w:rPr>
        <w:t>&lt;/Amend&gt;</w:t>
      </w:r>
    </w:p>
    <w:p w14:paraId="1918CDA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202</w:t>
      </w:r>
      <w:r w:rsidRPr="002E3E9C">
        <w:rPr>
          <w:rStyle w:val="HideTWBExt"/>
          <w:color w:val="auto"/>
        </w:rPr>
        <w:t>&lt;/NumAm&gt;</w:t>
      </w:r>
    </w:p>
    <w:p w14:paraId="67974980"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1EBA3AB" w14:textId="77777777" w:rsidR="00631BE2" w:rsidRPr="002E3E9C" w:rsidRDefault="00631BE2" w:rsidP="00631BE2">
      <w:pPr>
        <w:pStyle w:val="NormalBold"/>
      </w:pPr>
      <w:r w:rsidRPr="002E3E9C">
        <w:rPr>
          <w:rStyle w:val="HideTWBExt"/>
          <w:b w:val="0"/>
          <w:color w:val="auto"/>
        </w:rPr>
        <w:t>&lt;/RepeatBlock-By&gt;</w:t>
      </w:r>
    </w:p>
    <w:p w14:paraId="37F2ADB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000499"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1B67D6" w14:textId="77777777" w:rsidTr="006053EE">
        <w:trPr>
          <w:trHeight w:hRule="exact" w:val="240"/>
          <w:jc w:val="center"/>
        </w:trPr>
        <w:tc>
          <w:tcPr>
            <w:tcW w:w="9752" w:type="dxa"/>
            <w:gridSpan w:val="2"/>
            <w:tcBorders>
              <w:top w:val="nil"/>
              <w:left w:val="nil"/>
              <w:bottom w:val="nil"/>
              <w:right w:val="nil"/>
            </w:tcBorders>
          </w:tcPr>
          <w:p w14:paraId="3FBD52B9" w14:textId="77777777" w:rsidR="00631BE2" w:rsidRPr="002E3E9C" w:rsidRDefault="00631BE2" w:rsidP="006053EE"/>
        </w:tc>
      </w:tr>
      <w:tr w:rsidR="005A00AF" w:rsidRPr="002E3E9C" w14:paraId="24388A1C" w14:textId="77777777" w:rsidTr="006053EE">
        <w:trPr>
          <w:trHeight w:val="240"/>
          <w:jc w:val="center"/>
        </w:trPr>
        <w:tc>
          <w:tcPr>
            <w:tcW w:w="4876" w:type="dxa"/>
            <w:tcBorders>
              <w:top w:val="nil"/>
              <w:left w:val="nil"/>
              <w:bottom w:val="nil"/>
              <w:right w:val="nil"/>
            </w:tcBorders>
          </w:tcPr>
          <w:p w14:paraId="7F6B546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92078D" w14:textId="77777777" w:rsidR="00631BE2" w:rsidRPr="002E3E9C" w:rsidRDefault="00631BE2" w:rsidP="006053EE">
            <w:pPr>
              <w:pStyle w:val="AmColumnHeading"/>
            </w:pPr>
            <w:r w:rsidRPr="002E3E9C">
              <w:t>Ændringsforslag</w:t>
            </w:r>
          </w:p>
        </w:tc>
      </w:tr>
      <w:tr w:rsidR="005A00AF" w:rsidRPr="002E3E9C" w14:paraId="254D44DD" w14:textId="77777777" w:rsidTr="006053EE">
        <w:trPr>
          <w:jc w:val="center"/>
        </w:trPr>
        <w:tc>
          <w:tcPr>
            <w:tcW w:w="4876" w:type="dxa"/>
            <w:tcBorders>
              <w:top w:val="nil"/>
              <w:left w:val="nil"/>
              <w:bottom w:val="nil"/>
              <w:right w:val="nil"/>
            </w:tcBorders>
          </w:tcPr>
          <w:p w14:paraId="28171E81"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w:t>
            </w:r>
            <w:r w:rsidRPr="002E3E9C">
              <w:rPr>
                <w:b/>
                <w:i/>
              </w:rPr>
              <w:t>udviklingen</w:t>
            </w:r>
            <w:r w:rsidRPr="002E3E9C">
              <w:t xml:space="preserve"> af en europæisk forsvarsunion kan gå hånd i hånd med en uddybning af samarbejdet mellem EU og NATO;</w:t>
            </w:r>
          </w:p>
        </w:tc>
        <w:tc>
          <w:tcPr>
            <w:tcW w:w="4876" w:type="dxa"/>
            <w:tcBorders>
              <w:top w:val="nil"/>
              <w:left w:val="nil"/>
              <w:bottom w:val="nil"/>
              <w:right w:val="nil"/>
            </w:tcBorders>
          </w:tcPr>
          <w:p w14:paraId="19F9F589"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w:t>
            </w:r>
            <w:r w:rsidRPr="002E3E9C">
              <w:rPr>
                <w:b/>
                <w:i/>
              </w:rPr>
              <w:t>styrkelsen</w:t>
            </w:r>
            <w:r w:rsidRPr="002E3E9C">
              <w:t xml:space="preserve"> af en europæisk forsvarsunion kan gå hånd i hånd med en uddybning af samarbejdet mellem EU og NATO </w:t>
            </w:r>
            <w:r w:rsidRPr="002E3E9C">
              <w:rPr>
                <w:b/>
                <w:i/>
              </w:rPr>
              <w:t xml:space="preserve">og den diplomatiske vej, som fortsat bør prioriteres i forbindelse med international forebyggelse og bilæggelse af tvister, og opbygningen af et omfattende forsvarskoncept, som omfatter </w:t>
            </w:r>
            <w:r w:rsidRPr="002E3E9C">
              <w:rPr>
                <w:b/>
                <w:i/>
              </w:rPr>
              <w:lastRenderedPageBreak/>
              <w:t>militær kapacitet, internationale forbindelser, forhandling og alle former for operationer, uddannelse og kapacitetsudvikling</w:t>
            </w:r>
            <w:r w:rsidRPr="002E3E9C">
              <w:t xml:space="preserve">; </w:t>
            </w:r>
            <w:r w:rsidRPr="002E3E9C">
              <w:rPr>
                <w:b/>
                <w:i/>
              </w:rPr>
              <w:t xml:space="preserve">mener, at der på kort sigt skal gøres en særlig indsats inden for IAMD-organisationen og </w:t>
            </w:r>
            <w:r w:rsidRPr="002E3E9C">
              <w:rPr>
                <w:b/>
                <w:i/>
              </w:rPr>
              <w:noBreakHyphen/>
              <w:t>systemerne (integreret luft</w:t>
            </w:r>
            <w:r w:rsidRPr="002E3E9C">
              <w:rPr>
                <w:b/>
                <w:i/>
              </w:rPr>
              <w:noBreakHyphen/>
              <w:t xml:space="preserve"> og missilforsvar);</w:t>
            </w:r>
          </w:p>
        </w:tc>
      </w:tr>
    </w:tbl>
    <w:p w14:paraId="20579FB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95EEC3" w14:textId="77777777" w:rsidR="00631BE2" w:rsidRPr="002E3E9C" w:rsidRDefault="00631BE2" w:rsidP="00631BE2">
      <w:r w:rsidRPr="002E3E9C">
        <w:rPr>
          <w:rStyle w:val="HideTWBExt"/>
          <w:color w:val="auto"/>
        </w:rPr>
        <w:t>&lt;/Amend&gt;</w:t>
      </w:r>
    </w:p>
    <w:p w14:paraId="763C691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203</w:t>
      </w:r>
      <w:r w:rsidRPr="002E3E9C">
        <w:rPr>
          <w:rStyle w:val="HideTWBExt"/>
          <w:color w:val="auto"/>
        </w:rPr>
        <w:t>&lt;/NumAm&gt;</w:t>
      </w:r>
    </w:p>
    <w:p w14:paraId="06982F09"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17512F09" w14:textId="77777777" w:rsidR="00631BE2" w:rsidRPr="002E3E9C" w:rsidRDefault="00631BE2" w:rsidP="00631BE2">
      <w:pPr>
        <w:pStyle w:val="NormalBold"/>
      </w:pPr>
      <w:r w:rsidRPr="002E3E9C">
        <w:rPr>
          <w:rStyle w:val="HideTWBExt"/>
          <w:b w:val="0"/>
          <w:color w:val="auto"/>
        </w:rPr>
        <w:t>&lt;/RepeatBlock-By&gt;</w:t>
      </w:r>
    </w:p>
    <w:p w14:paraId="208619A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93DE88" w14:textId="77777777" w:rsidR="00631BE2" w:rsidRPr="002E3E9C" w:rsidRDefault="00631BE2" w:rsidP="00631BE2">
      <w:pPr>
        <w:pStyle w:val="NormalBold"/>
      </w:pPr>
      <w:r w:rsidRPr="002E3E9C">
        <w:rPr>
          <w:rStyle w:val="HideTWBExt"/>
          <w:color w:val="auto"/>
        </w:rPr>
        <w:t>&lt;Article&gt;</w:t>
      </w:r>
      <w:r w:rsidRPr="002E3E9C">
        <w:t>Punkt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E0B1E8" w14:textId="77777777" w:rsidTr="006053EE">
        <w:trPr>
          <w:trHeight w:hRule="exact" w:val="240"/>
          <w:jc w:val="center"/>
        </w:trPr>
        <w:tc>
          <w:tcPr>
            <w:tcW w:w="9752" w:type="dxa"/>
            <w:gridSpan w:val="2"/>
            <w:tcBorders>
              <w:top w:val="nil"/>
              <w:left w:val="nil"/>
              <w:bottom w:val="nil"/>
              <w:right w:val="nil"/>
            </w:tcBorders>
          </w:tcPr>
          <w:p w14:paraId="6ACCFBB1" w14:textId="77777777" w:rsidR="00631BE2" w:rsidRPr="002E3E9C" w:rsidRDefault="00631BE2" w:rsidP="006053EE"/>
        </w:tc>
      </w:tr>
      <w:tr w:rsidR="005A00AF" w:rsidRPr="002E3E9C" w14:paraId="01A7EF48" w14:textId="77777777" w:rsidTr="006053EE">
        <w:trPr>
          <w:trHeight w:val="240"/>
          <w:jc w:val="center"/>
        </w:trPr>
        <w:tc>
          <w:tcPr>
            <w:tcW w:w="4876" w:type="dxa"/>
            <w:tcBorders>
              <w:top w:val="nil"/>
              <w:left w:val="nil"/>
              <w:bottom w:val="nil"/>
              <w:right w:val="nil"/>
            </w:tcBorders>
          </w:tcPr>
          <w:p w14:paraId="4B15EDD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3515148" w14:textId="77777777" w:rsidR="00631BE2" w:rsidRPr="002E3E9C" w:rsidRDefault="00631BE2" w:rsidP="006053EE">
            <w:pPr>
              <w:pStyle w:val="AmColumnHeading"/>
            </w:pPr>
            <w:r w:rsidRPr="002E3E9C">
              <w:t>Ændringsforslag</w:t>
            </w:r>
          </w:p>
        </w:tc>
      </w:tr>
      <w:tr w:rsidR="005A00AF" w:rsidRPr="002E3E9C" w14:paraId="55C4D8D6" w14:textId="77777777" w:rsidTr="006053EE">
        <w:trPr>
          <w:jc w:val="center"/>
        </w:trPr>
        <w:tc>
          <w:tcPr>
            <w:tcW w:w="4876" w:type="dxa"/>
            <w:tcBorders>
              <w:top w:val="nil"/>
              <w:left w:val="nil"/>
              <w:bottom w:val="nil"/>
              <w:right w:val="nil"/>
            </w:tcBorders>
          </w:tcPr>
          <w:p w14:paraId="22935282" w14:textId="77777777" w:rsidR="00631BE2" w:rsidRPr="002E3E9C" w:rsidRDefault="00631BE2" w:rsidP="006053EE">
            <w:pPr>
              <w:pStyle w:val="Normal6a"/>
            </w:pPr>
            <w:r w:rsidRPr="002E3E9C">
              <w:t>5.</w:t>
            </w:r>
            <w:r w:rsidRPr="002E3E9C">
              <w:tab/>
              <w:t>er enig i ambitionen om at opbygge en europæisk søjle inden for NATO og understreger, at udviklingen af en europæisk forsvarsunion kan gå hånd i hånd med en uddybning af samarbejdet mellem EU og NATO;</w:t>
            </w:r>
          </w:p>
        </w:tc>
        <w:tc>
          <w:tcPr>
            <w:tcW w:w="4876" w:type="dxa"/>
            <w:tcBorders>
              <w:top w:val="nil"/>
              <w:left w:val="nil"/>
              <w:bottom w:val="nil"/>
              <w:right w:val="nil"/>
            </w:tcBorders>
          </w:tcPr>
          <w:p w14:paraId="08D1054C" w14:textId="77777777" w:rsidR="00631BE2" w:rsidRPr="002E3E9C" w:rsidRDefault="00631BE2" w:rsidP="006053EE">
            <w:pPr>
              <w:pStyle w:val="Normal6a"/>
            </w:pPr>
            <w:r w:rsidRPr="002E3E9C">
              <w:t>5.</w:t>
            </w:r>
            <w:r w:rsidRPr="002E3E9C">
              <w:tab/>
              <w:t xml:space="preserve">er enig i ambitionen om at opbygge en europæisk søjle inden for NATO og understreger, at udviklingen af en europæisk forsvarsunion kan gå hånd i hånd med en uddybning af samarbejdet mellem EU og NATO; </w:t>
            </w:r>
            <w:r w:rsidRPr="002E3E9C">
              <w:rPr>
                <w:b/>
                <w:i/>
              </w:rPr>
              <w:t>understreger, at en europæisk søjle i NATO består af fælles indkøb af strategiske katalysatorer eller strategiske våbensystemer, der ofte er for dyre for en enkelt medlemsstat, såsom lufttankningskapacitet, kommando</w:t>
            </w:r>
            <w:r w:rsidRPr="002E3E9C">
              <w:rPr>
                <w:b/>
                <w:i/>
              </w:rPr>
              <w:noBreakHyphen/>
              <w:t xml:space="preserve"> og kontrolkapacitet, hypersoniske våben, luftforsvar i flere lag og kapacitet inden for elektronisk krigsførelse; mener, at den europæiske merværdi ligger i fælles udvikling eller køb af sådanne katalysatorer og systemer, som der er alvorlig mangel på i de enkelte medlemsstater;</w:t>
            </w:r>
          </w:p>
        </w:tc>
      </w:tr>
    </w:tbl>
    <w:p w14:paraId="7BBF6FF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37D76E" w14:textId="77777777" w:rsidR="00631BE2" w:rsidRPr="002E3E9C" w:rsidRDefault="00631BE2" w:rsidP="00631BE2">
      <w:r w:rsidRPr="002E3E9C">
        <w:rPr>
          <w:rStyle w:val="HideTWBExt"/>
          <w:color w:val="auto"/>
        </w:rPr>
        <w:t>&lt;/Amend&gt;</w:t>
      </w:r>
    </w:p>
    <w:p w14:paraId="2024269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204</w:t>
      </w:r>
      <w:r w:rsidRPr="002E3E9C">
        <w:rPr>
          <w:rStyle w:val="HideTWBExt"/>
          <w:color w:val="auto"/>
        </w:rPr>
        <w:t>&lt;/NumAm&gt;</w:t>
      </w:r>
    </w:p>
    <w:p w14:paraId="25E90D94"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78BAAC5F" w14:textId="77777777" w:rsidR="00631BE2" w:rsidRPr="002E3E9C" w:rsidRDefault="00631BE2" w:rsidP="00631BE2">
      <w:pPr>
        <w:pStyle w:val="NormalBold"/>
      </w:pPr>
      <w:r w:rsidRPr="002E3E9C">
        <w:rPr>
          <w:rStyle w:val="HideTWBExt"/>
          <w:b w:val="0"/>
          <w:color w:val="auto"/>
        </w:rPr>
        <w:t>&lt;/RepeatBlock-By&gt;</w:t>
      </w:r>
    </w:p>
    <w:p w14:paraId="2C73AEE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098717" w14:textId="77777777" w:rsidR="00631BE2" w:rsidRPr="002E3E9C" w:rsidRDefault="00631BE2" w:rsidP="00631BE2">
      <w:pPr>
        <w:pStyle w:val="NormalBold"/>
      </w:pPr>
      <w:r w:rsidRPr="002E3E9C">
        <w:rPr>
          <w:rStyle w:val="HideTWBExt"/>
          <w:color w:val="auto"/>
        </w:rPr>
        <w:lastRenderedPageBreak/>
        <w:t>&lt;Article&gt;</w:t>
      </w:r>
      <w:r w:rsidRPr="002E3E9C">
        <w:t>Punkt 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86C4C3" w14:textId="77777777" w:rsidTr="006053EE">
        <w:trPr>
          <w:trHeight w:hRule="exact" w:val="240"/>
          <w:jc w:val="center"/>
        </w:trPr>
        <w:tc>
          <w:tcPr>
            <w:tcW w:w="9752" w:type="dxa"/>
            <w:gridSpan w:val="2"/>
            <w:tcBorders>
              <w:top w:val="nil"/>
              <w:left w:val="nil"/>
              <w:bottom w:val="nil"/>
              <w:right w:val="nil"/>
            </w:tcBorders>
          </w:tcPr>
          <w:p w14:paraId="21907FE2" w14:textId="77777777" w:rsidR="00631BE2" w:rsidRPr="002E3E9C" w:rsidRDefault="00631BE2" w:rsidP="006053EE"/>
        </w:tc>
      </w:tr>
      <w:tr w:rsidR="005A00AF" w:rsidRPr="002E3E9C" w14:paraId="5F420E49" w14:textId="77777777" w:rsidTr="006053EE">
        <w:trPr>
          <w:trHeight w:val="240"/>
          <w:jc w:val="center"/>
        </w:trPr>
        <w:tc>
          <w:tcPr>
            <w:tcW w:w="4876" w:type="dxa"/>
            <w:tcBorders>
              <w:top w:val="nil"/>
              <w:left w:val="nil"/>
              <w:bottom w:val="nil"/>
              <w:right w:val="nil"/>
            </w:tcBorders>
          </w:tcPr>
          <w:p w14:paraId="3037478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BEF176" w14:textId="77777777" w:rsidR="00631BE2" w:rsidRPr="002E3E9C" w:rsidRDefault="00631BE2" w:rsidP="006053EE">
            <w:pPr>
              <w:pStyle w:val="AmColumnHeading"/>
            </w:pPr>
            <w:r w:rsidRPr="002E3E9C">
              <w:t>Ændringsforslag</w:t>
            </w:r>
          </w:p>
        </w:tc>
      </w:tr>
      <w:tr w:rsidR="005A00AF" w:rsidRPr="002E3E9C" w14:paraId="6D190C0F" w14:textId="77777777" w:rsidTr="006053EE">
        <w:trPr>
          <w:jc w:val="center"/>
        </w:trPr>
        <w:tc>
          <w:tcPr>
            <w:tcW w:w="4876" w:type="dxa"/>
            <w:tcBorders>
              <w:top w:val="nil"/>
              <w:left w:val="nil"/>
              <w:bottom w:val="nil"/>
              <w:right w:val="nil"/>
            </w:tcBorders>
          </w:tcPr>
          <w:p w14:paraId="042AFF3C" w14:textId="77777777" w:rsidR="00631BE2" w:rsidRPr="002E3E9C" w:rsidRDefault="00631BE2" w:rsidP="006053EE">
            <w:pPr>
              <w:pStyle w:val="Normal6a"/>
            </w:pPr>
          </w:p>
        </w:tc>
        <w:tc>
          <w:tcPr>
            <w:tcW w:w="4876" w:type="dxa"/>
            <w:tcBorders>
              <w:top w:val="nil"/>
              <w:left w:val="nil"/>
              <w:bottom w:val="nil"/>
              <w:right w:val="nil"/>
            </w:tcBorders>
          </w:tcPr>
          <w:p w14:paraId="008E45D1" w14:textId="77777777" w:rsidR="00631BE2" w:rsidRPr="002E3E9C" w:rsidRDefault="00631BE2" w:rsidP="006053EE">
            <w:pPr>
              <w:pStyle w:val="Normal6a"/>
            </w:pPr>
            <w:r w:rsidRPr="002E3E9C">
              <w:rPr>
                <w:b/>
                <w:i/>
              </w:rPr>
              <w:t>5a.</w:t>
            </w:r>
            <w:r w:rsidRPr="002E3E9C">
              <w:tab/>
            </w:r>
            <w:r w:rsidRPr="002E3E9C">
              <w:rPr>
                <w:b/>
                <w:i/>
              </w:rPr>
              <w:t>understreger, at EU-tiltag til styrkelse af forsvaret, i overensstemmelse med traktaten om Den Europæiske Unions funktionsmåde, skal supplere de nationale sikkerheds</w:t>
            </w:r>
            <w:r w:rsidRPr="002E3E9C">
              <w:rPr>
                <w:b/>
                <w:i/>
              </w:rPr>
              <w:noBreakHyphen/>
              <w:t xml:space="preserve"> og forsvarspolitikker og de fleste EU-medlemsstaters forpligtelser i henhold til den nordatlantiske traktat;</w:t>
            </w:r>
          </w:p>
        </w:tc>
      </w:tr>
    </w:tbl>
    <w:p w14:paraId="74F090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BF5255F" w14:textId="77777777" w:rsidR="00631BE2" w:rsidRPr="002E3E9C" w:rsidRDefault="00631BE2" w:rsidP="00631BE2">
      <w:r w:rsidRPr="002E3E9C">
        <w:rPr>
          <w:rStyle w:val="HideTWBExt"/>
          <w:color w:val="auto"/>
        </w:rPr>
        <w:t>&lt;/Amend&gt;</w:t>
      </w:r>
    </w:p>
    <w:p w14:paraId="16D97D5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205</w:t>
      </w:r>
      <w:r w:rsidRPr="002E3E9C">
        <w:rPr>
          <w:rStyle w:val="HideTWBExt"/>
          <w:color w:val="auto"/>
        </w:rPr>
        <w:t>&lt;/NumAm&gt;</w:t>
      </w:r>
    </w:p>
    <w:p w14:paraId="30AA2509"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A5B871D" w14:textId="77777777" w:rsidR="00631BE2" w:rsidRPr="002E3E9C" w:rsidRDefault="00631BE2" w:rsidP="00631BE2">
      <w:pPr>
        <w:pStyle w:val="NormalBold"/>
      </w:pPr>
      <w:r w:rsidRPr="002E3E9C">
        <w:rPr>
          <w:rStyle w:val="HideTWBExt"/>
          <w:b w:val="0"/>
          <w:color w:val="auto"/>
        </w:rPr>
        <w:t>&lt;/RepeatBlock-By&gt;</w:t>
      </w:r>
    </w:p>
    <w:p w14:paraId="745B29E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62FF2B" w14:textId="77777777" w:rsidR="00631BE2" w:rsidRPr="002E3E9C" w:rsidRDefault="00631BE2" w:rsidP="00631BE2">
      <w:pPr>
        <w:pStyle w:val="NormalBold"/>
      </w:pPr>
      <w:r w:rsidRPr="002E3E9C">
        <w:rPr>
          <w:rStyle w:val="HideTWBExt"/>
          <w:color w:val="auto"/>
        </w:rPr>
        <w:t>&lt;Article&gt;</w:t>
      </w:r>
      <w:r w:rsidRPr="002E3E9C">
        <w:t>Punkt 5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08CB980" w14:textId="77777777" w:rsidTr="006053EE">
        <w:trPr>
          <w:trHeight w:hRule="exact" w:val="240"/>
          <w:jc w:val="center"/>
        </w:trPr>
        <w:tc>
          <w:tcPr>
            <w:tcW w:w="9752" w:type="dxa"/>
            <w:gridSpan w:val="2"/>
            <w:tcBorders>
              <w:top w:val="nil"/>
              <w:left w:val="nil"/>
              <w:bottom w:val="nil"/>
              <w:right w:val="nil"/>
            </w:tcBorders>
          </w:tcPr>
          <w:p w14:paraId="38E411D4" w14:textId="77777777" w:rsidR="00631BE2" w:rsidRPr="002E3E9C" w:rsidRDefault="00631BE2" w:rsidP="006053EE"/>
        </w:tc>
      </w:tr>
      <w:tr w:rsidR="005A00AF" w:rsidRPr="002E3E9C" w14:paraId="19A88D34" w14:textId="77777777" w:rsidTr="006053EE">
        <w:trPr>
          <w:trHeight w:val="240"/>
          <w:jc w:val="center"/>
        </w:trPr>
        <w:tc>
          <w:tcPr>
            <w:tcW w:w="4876" w:type="dxa"/>
            <w:tcBorders>
              <w:top w:val="nil"/>
              <w:left w:val="nil"/>
              <w:bottom w:val="nil"/>
              <w:right w:val="nil"/>
            </w:tcBorders>
          </w:tcPr>
          <w:p w14:paraId="51B521E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CE2F39D" w14:textId="77777777" w:rsidR="00631BE2" w:rsidRPr="002E3E9C" w:rsidRDefault="00631BE2" w:rsidP="006053EE">
            <w:pPr>
              <w:pStyle w:val="AmColumnHeading"/>
            </w:pPr>
            <w:r w:rsidRPr="002E3E9C">
              <w:t>Ændringsforslag</w:t>
            </w:r>
          </w:p>
        </w:tc>
      </w:tr>
      <w:tr w:rsidR="005A00AF" w:rsidRPr="002E3E9C" w14:paraId="611FFADD" w14:textId="77777777" w:rsidTr="006053EE">
        <w:trPr>
          <w:jc w:val="center"/>
        </w:trPr>
        <w:tc>
          <w:tcPr>
            <w:tcW w:w="4876" w:type="dxa"/>
            <w:tcBorders>
              <w:top w:val="nil"/>
              <w:left w:val="nil"/>
              <w:bottom w:val="nil"/>
              <w:right w:val="nil"/>
            </w:tcBorders>
          </w:tcPr>
          <w:p w14:paraId="723DBC16" w14:textId="77777777" w:rsidR="00631BE2" w:rsidRPr="002E3E9C" w:rsidRDefault="00631BE2" w:rsidP="006053EE">
            <w:pPr>
              <w:pStyle w:val="Normal6a"/>
            </w:pPr>
          </w:p>
        </w:tc>
        <w:tc>
          <w:tcPr>
            <w:tcW w:w="4876" w:type="dxa"/>
            <w:tcBorders>
              <w:top w:val="nil"/>
              <w:left w:val="nil"/>
              <w:bottom w:val="nil"/>
              <w:right w:val="nil"/>
            </w:tcBorders>
          </w:tcPr>
          <w:p w14:paraId="45657AAC" w14:textId="77777777" w:rsidR="00631BE2" w:rsidRPr="002E3E9C" w:rsidRDefault="00631BE2" w:rsidP="006053EE">
            <w:pPr>
              <w:pStyle w:val="Normal6a"/>
            </w:pPr>
            <w:r w:rsidRPr="002E3E9C">
              <w:rPr>
                <w:b/>
                <w:i/>
              </w:rPr>
              <w:t>5a.</w:t>
            </w:r>
            <w:r w:rsidRPr="002E3E9C">
              <w:tab/>
            </w:r>
            <w:r w:rsidRPr="002E3E9C">
              <w:rPr>
                <w:b/>
                <w:i/>
              </w:rPr>
              <w:t>minder om, at Den Europæiske Union ikke er en forsvarsalliance og ikke må blive det; er dog af den opfattelse, at der kan udvikles et samarbejde om forsvar inden for EU, samtidig med at det undgås, at strukturerne overlapper med NATO; er af den opfattelse, at hvert land er hovedansvarligt for sit eget forsvar; opfordrer indtrængende alle medlemsstater til at styrke deres væbnede styrker og forsvarskapacitet;</w:t>
            </w:r>
          </w:p>
        </w:tc>
      </w:tr>
    </w:tbl>
    <w:p w14:paraId="22E7DD1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34193E94" w14:textId="77777777" w:rsidR="00631BE2" w:rsidRPr="002E3E9C" w:rsidRDefault="00631BE2" w:rsidP="00631BE2">
      <w:r w:rsidRPr="002E3E9C">
        <w:rPr>
          <w:rStyle w:val="HideTWBExt"/>
          <w:color w:val="auto"/>
        </w:rPr>
        <w:t>&lt;/Amend&gt;</w:t>
      </w:r>
    </w:p>
    <w:p w14:paraId="6606CB4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206</w:t>
      </w:r>
      <w:r w:rsidRPr="002E3E9C">
        <w:rPr>
          <w:rStyle w:val="HideTWBExt"/>
          <w:color w:val="auto"/>
        </w:rPr>
        <w:t>&lt;/NumAm&gt;</w:t>
      </w:r>
    </w:p>
    <w:p w14:paraId="2DB221D7"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25C8F8EB" w14:textId="77777777" w:rsidR="00631BE2" w:rsidRPr="002E3E9C" w:rsidRDefault="00631BE2" w:rsidP="00631BE2">
      <w:pPr>
        <w:pStyle w:val="NormalBold"/>
      </w:pPr>
      <w:r w:rsidRPr="002E3E9C">
        <w:rPr>
          <w:rStyle w:val="HideTWBExt"/>
          <w:b w:val="0"/>
          <w:color w:val="auto"/>
        </w:rPr>
        <w:t>&lt;/RepeatBlock-By&gt;</w:t>
      </w:r>
    </w:p>
    <w:p w14:paraId="2A02119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C6A5707" w14:textId="77777777" w:rsidR="00631BE2" w:rsidRPr="002E3E9C" w:rsidRDefault="00631BE2" w:rsidP="00631BE2">
      <w:pPr>
        <w:pStyle w:val="NormalBold"/>
      </w:pPr>
      <w:r w:rsidRPr="002E3E9C">
        <w:rPr>
          <w:rStyle w:val="HideTWBExt"/>
          <w:color w:val="auto"/>
        </w:rPr>
        <w:t>&lt;Article&gt;</w:t>
      </w:r>
      <w:r w:rsidRPr="002E3E9C">
        <w:t>Punkt 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0589C8" w14:textId="77777777" w:rsidTr="006053EE">
        <w:trPr>
          <w:trHeight w:hRule="exact" w:val="240"/>
          <w:jc w:val="center"/>
        </w:trPr>
        <w:tc>
          <w:tcPr>
            <w:tcW w:w="9752" w:type="dxa"/>
            <w:gridSpan w:val="2"/>
            <w:tcBorders>
              <w:top w:val="nil"/>
              <w:left w:val="nil"/>
              <w:bottom w:val="nil"/>
              <w:right w:val="nil"/>
            </w:tcBorders>
          </w:tcPr>
          <w:p w14:paraId="06997AB8" w14:textId="77777777" w:rsidR="00631BE2" w:rsidRPr="002E3E9C" w:rsidRDefault="00631BE2" w:rsidP="006053EE"/>
        </w:tc>
      </w:tr>
      <w:tr w:rsidR="005A00AF" w:rsidRPr="002E3E9C" w14:paraId="060A7DF2" w14:textId="77777777" w:rsidTr="006053EE">
        <w:trPr>
          <w:trHeight w:val="240"/>
          <w:jc w:val="center"/>
        </w:trPr>
        <w:tc>
          <w:tcPr>
            <w:tcW w:w="4876" w:type="dxa"/>
            <w:tcBorders>
              <w:top w:val="nil"/>
              <w:left w:val="nil"/>
              <w:bottom w:val="nil"/>
              <w:right w:val="nil"/>
            </w:tcBorders>
          </w:tcPr>
          <w:p w14:paraId="7483AC8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7F7077" w14:textId="77777777" w:rsidR="00631BE2" w:rsidRPr="002E3E9C" w:rsidRDefault="00631BE2" w:rsidP="006053EE">
            <w:pPr>
              <w:pStyle w:val="AmColumnHeading"/>
            </w:pPr>
            <w:r w:rsidRPr="002E3E9C">
              <w:t>Ændringsforslag</w:t>
            </w:r>
          </w:p>
        </w:tc>
      </w:tr>
      <w:tr w:rsidR="005A00AF" w:rsidRPr="002E3E9C" w14:paraId="7F94A461" w14:textId="77777777" w:rsidTr="006053EE">
        <w:trPr>
          <w:jc w:val="center"/>
        </w:trPr>
        <w:tc>
          <w:tcPr>
            <w:tcW w:w="4876" w:type="dxa"/>
            <w:tcBorders>
              <w:top w:val="nil"/>
              <w:left w:val="nil"/>
              <w:bottom w:val="nil"/>
              <w:right w:val="nil"/>
            </w:tcBorders>
          </w:tcPr>
          <w:p w14:paraId="5B8E5201" w14:textId="77777777" w:rsidR="00631BE2" w:rsidRPr="002E3E9C" w:rsidRDefault="00631BE2" w:rsidP="006053EE">
            <w:pPr>
              <w:pStyle w:val="Normal6a"/>
            </w:pPr>
          </w:p>
        </w:tc>
        <w:tc>
          <w:tcPr>
            <w:tcW w:w="4876" w:type="dxa"/>
            <w:tcBorders>
              <w:top w:val="nil"/>
              <w:left w:val="nil"/>
              <w:bottom w:val="nil"/>
              <w:right w:val="nil"/>
            </w:tcBorders>
          </w:tcPr>
          <w:p w14:paraId="7DECC6D4" w14:textId="77777777" w:rsidR="00631BE2" w:rsidRPr="002E3E9C" w:rsidRDefault="00631BE2" w:rsidP="006053EE">
            <w:pPr>
              <w:pStyle w:val="Normal6a"/>
            </w:pPr>
            <w:r w:rsidRPr="002E3E9C">
              <w:rPr>
                <w:b/>
                <w:i/>
              </w:rPr>
              <w:t>5a.</w:t>
            </w:r>
            <w:r w:rsidRPr="002E3E9C">
              <w:tab/>
            </w:r>
            <w:r w:rsidRPr="002E3E9C">
              <w:rPr>
                <w:b/>
                <w:i/>
              </w:rPr>
              <w:t>fremhæver betydningen af fortsat at operationalisere artikel 42, stk. 7, i TEU om gensidig bistand og opfordrer til konkrete skridt med henblik på at udvikle en reel EU-solidaritetspolitik, bl.a. ved at præcisere sammenhængen mellem denne bestemmelse og artikel 5 i den nordatlantiske traktat, i betragtning af at ikke alle EU-medlemsstater er medlemmer af NATO;</w:t>
            </w:r>
          </w:p>
        </w:tc>
      </w:tr>
    </w:tbl>
    <w:p w14:paraId="047316B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3A9570" w14:textId="77777777" w:rsidR="00631BE2" w:rsidRPr="002E3E9C" w:rsidRDefault="00631BE2" w:rsidP="00631BE2">
      <w:r w:rsidRPr="002E3E9C">
        <w:rPr>
          <w:rStyle w:val="HideTWBExt"/>
          <w:color w:val="auto"/>
        </w:rPr>
        <w:t>&lt;/Amend&gt;</w:t>
      </w:r>
    </w:p>
    <w:p w14:paraId="45205C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207</w:t>
      </w:r>
      <w:r w:rsidRPr="002E3E9C">
        <w:rPr>
          <w:rStyle w:val="HideTWBExt"/>
          <w:color w:val="auto"/>
        </w:rPr>
        <w:t>&lt;/NumAm&gt;</w:t>
      </w:r>
    </w:p>
    <w:p w14:paraId="0583AC6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77AD998" w14:textId="77777777" w:rsidR="00631BE2" w:rsidRPr="002E3E9C" w:rsidRDefault="00631BE2" w:rsidP="00631BE2">
      <w:pPr>
        <w:pStyle w:val="NormalBold"/>
      </w:pPr>
      <w:r w:rsidRPr="002E3E9C">
        <w:rPr>
          <w:rStyle w:val="HideTWBExt"/>
          <w:b w:val="0"/>
          <w:color w:val="auto"/>
        </w:rPr>
        <w:t>&lt;/RepeatBlock-By&gt;</w:t>
      </w:r>
    </w:p>
    <w:p w14:paraId="2EFA69B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B5A475" w14:textId="77777777" w:rsidR="00631BE2" w:rsidRPr="002E3E9C" w:rsidRDefault="00631BE2" w:rsidP="00631BE2">
      <w:pPr>
        <w:pStyle w:val="NormalBold"/>
      </w:pPr>
      <w:r w:rsidRPr="002E3E9C">
        <w:rPr>
          <w:rStyle w:val="HideTWBExt"/>
          <w:color w:val="auto"/>
        </w:rPr>
        <w:t>&lt;Article&gt;</w:t>
      </w:r>
      <w:r w:rsidRPr="002E3E9C">
        <w:t>Punkt 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7A9070" w14:textId="77777777" w:rsidTr="006053EE">
        <w:trPr>
          <w:trHeight w:hRule="exact" w:val="240"/>
          <w:jc w:val="center"/>
        </w:trPr>
        <w:tc>
          <w:tcPr>
            <w:tcW w:w="9752" w:type="dxa"/>
            <w:gridSpan w:val="2"/>
            <w:tcBorders>
              <w:top w:val="nil"/>
              <w:left w:val="nil"/>
              <w:bottom w:val="nil"/>
              <w:right w:val="nil"/>
            </w:tcBorders>
          </w:tcPr>
          <w:p w14:paraId="6E7311B0" w14:textId="77777777" w:rsidR="00631BE2" w:rsidRPr="002E3E9C" w:rsidRDefault="00631BE2" w:rsidP="006053EE"/>
        </w:tc>
      </w:tr>
      <w:tr w:rsidR="005A00AF" w:rsidRPr="002E3E9C" w14:paraId="25E6501E" w14:textId="77777777" w:rsidTr="006053EE">
        <w:trPr>
          <w:trHeight w:val="240"/>
          <w:jc w:val="center"/>
        </w:trPr>
        <w:tc>
          <w:tcPr>
            <w:tcW w:w="4876" w:type="dxa"/>
            <w:tcBorders>
              <w:top w:val="nil"/>
              <w:left w:val="nil"/>
              <w:bottom w:val="nil"/>
              <w:right w:val="nil"/>
            </w:tcBorders>
          </w:tcPr>
          <w:p w14:paraId="2C03EA2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3A0533" w14:textId="77777777" w:rsidR="00631BE2" w:rsidRPr="002E3E9C" w:rsidRDefault="00631BE2" w:rsidP="006053EE">
            <w:pPr>
              <w:pStyle w:val="AmColumnHeading"/>
            </w:pPr>
            <w:r w:rsidRPr="002E3E9C">
              <w:t>Ændringsforslag</w:t>
            </w:r>
          </w:p>
        </w:tc>
      </w:tr>
      <w:tr w:rsidR="005A00AF" w:rsidRPr="002E3E9C" w14:paraId="75235A76" w14:textId="77777777" w:rsidTr="006053EE">
        <w:trPr>
          <w:jc w:val="center"/>
        </w:trPr>
        <w:tc>
          <w:tcPr>
            <w:tcW w:w="4876" w:type="dxa"/>
            <w:tcBorders>
              <w:top w:val="nil"/>
              <w:left w:val="nil"/>
              <w:bottom w:val="nil"/>
              <w:right w:val="nil"/>
            </w:tcBorders>
          </w:tcPr>
          <w:p w14:paraId="0F9C5988" w14:textId="77777777" w:rsidR="00631BE2" w:rsidRPr="002E3E9C" w:rsidRDefault="00631BE2" w:rsidP="006053EE">
            <w:pPr>
              <w:pStyle w:val="Normal6a"/>
            </w:pPr>
          </w:p>
        </w:tc>
        <w:tc>
          <w:tcPr>
            <w:tcW w:w="4876" w:type="dxa"/>
            <w:tcBorders>
              <w:top w:val="nil"/>
              <w:left w:val="nil"/>
              <w:bottom w:val="nil"/>
              <w:right w:val="nil"/>
            </w:tcBorders>
          </w:tcPr>
          <w:p w14:paraId="7C236695" w14:textId="77777777" w:rsidR="00631BE2" w:rsidRPr="002E3E9C" w:rsidRDefault="00631BE2" w:rsidP="006053EE">
            <w:pPr>
              <w:pStyle w:val="Normal6a"/>
            </w:pPr>
            <w:r w:rsidRPr="002E3E9C">
              <w:rPr>
                <w:b/>
                <w:i/>
              </w:rPr>
              <w:t>5a.</w:t>
            </w:r>
            <w:r w:rsidRPr="002E3E9C">
              <w:tab/>
            </w:r>
            <w:r w:rsidRPr="002E3E9C">
              <w:rPr>
                <w:b/>
                <w:i/>
              </w:rPr>
              <w:t>fremhæver betydningen af fortsat at operationalisere artikel 42, stk. 7, i TEU om gensidig bistand og præcisere sammenhængen mellem denne bestemmelse og artikel 5 i den nordatlantiske traktat, i betragtning af at ikke alle EU-medlemsstater er medlemmer af NATO;</w:t>
            </w:r>
          </w:p>
        </w:tc>
      </w:tr>
    </w:tbl>
    <w:p w14:paraId="6852564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C4D3E9" w14:textId="77777777" w:rsidR="00631BE2" w:rsidRPr="002E3E9C" w:rsidRDefault="00631BE2" w:rsidP="00631BE2">
      <w:r w:rsidRPr="002E3E9C">
        <w:rPr>
          <w:rStyle w:val="HideTWBExt"/>
          <w:color w:val="auto"/>
        </w:rPr>
        <w:t>&lt;/Amend&gt;</w:t>
      </w:r>
    </w:p>
    <w:p w14:paraId="2D6ECD9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208</w:t>
      </w:r>
      <w:r w:rsidRPr="002E3E9C">
        <w:rPr>
          <w:rStyle w:val="HideTWBExt"/>
          <w:color w:val="auto"/>
        </w:rPr>
        <w:t>&lt;/NumAm&gt;</w:t>
      </w:r>
    </w:p>
    <w:p w14:paraId="0ED0EF06"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006E6744" w14:textId="77777777" w:rsidR="00631BE2" w:rsidRPr="002E3E9C" w:rsidRDefault="00631BE2" w:rsidP="00631BE2">
      <w:pPr>
        <w:pStyle w:val="NormalBold"/>
      </w:pPr>
      <w:r w:rsidRPr="002E3E9C">
        <w:rPr>
          <w:rStyle w:val="HideTWBExt"/>
          <w:b w:val="0"/>
          <w:color w:val="auto"/>
        </w:rPr>
        <w:t>&lt;/RepeatBlock-By&gt;</w:t>
      </w:r>
    </w:p>
    <w:p w14:paraId="267C440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84A1CA8" w14:textId="77777777" w:rsidR="00631BE2" w:rsidRPr="002E3E9C" w:rsidRDefault="00631BE2" w:rsidP="00631BE2">
      <w:pPr>
        <w:pStyle w:val="NormalBold"/>
      </w:pPr>
      <w:r w:rsidRPr="002E3E9C">
        <w:rPr>
          <w:rStyle w:val="HideTWBExt"/>
          <w:color w:val="auto"/>
        </w:rPr>
        <w:t>&lt;Article&gt;</w:t>
      </w:r>
      <w:r w:rsidRPr="002E3E9C">
        <w:t>Punkt 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5AF4570" w14:textId="77777777" w:rsidTr="006053EE">
        <w:trPr>
          <w:trHeight w:hRule="exact" w:val="240"/>
          <w:jc w:val="center"/>
        </w:trPr>
        <w:tc>
          <w:tcPr>
            <w:tcW w:w="9752" w:type="dxa"/>
            <w:gridSpan w:val="2"/>
            <w:tcBorders>
              <w:top w:val="nil"/>
              <w:left w:val="nil"/>
              <w:bottom w:val="nil"/>
              <w:right w:val="nil"/>
            </w:tcBorders>
          </w:tcPr>
          <w:p w14:paraId="1E3A17C9" w14:textId="77777777" w:rsidR="00631BE2" w:rsidRPr="002E3E9C" w:rsidRDefault="00631BE2" w:rsidP="006053EE"/>
        </w:tc>
      </w:tr>
      <w:tr w:rsidR="005A00AF" w:rsidRPr="002E3E9C" w14:paraId="0F8DFFEF" w14:textId="77777777" w:rsidTr="006053EE">
        <w:trPr>
          <w:trHeight w:val="240"/>
          <w:jc w:val="center"/>
        </w:trPr>
        <w:tc>
          <w:tcPr>
            <w:tcW w:w="4876" w:type="dxa"/>
            <w:tcBorders>
              <w:top w:val="nil"/>
              <w:left w:val="nil"/>
              <w:bottom w:val="nil"/>
              <w:right w:val="nil"/>
            </w:tcBorders>
          </w:tcPr>
          <w:p w14:paraId="2007997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98309E" w14:textId="77777777" w:rsidR="00631BE2" w:rsidRPr="002E3E9C" w:rsidRDefault="00631BE2" w:rsidP="006053EE">
            <w:pPr>
              <w:pStyle w:val="AmColumnHeading"/>
            </w:pPr>
            <w:r w:rsidRPr="002E3E9C">
              <w:t>Ændringsforslag</w:t>
            </w:r>
          </w:p>
        </w:tc>
      </w:tr>
      <w:tr w:rsidR="005A00AF" w:rsidRPr="002E3E9C" w14:paraId="2EF60F50" w14:textId="77777777" w:rsidTr="006053EE">
        <w:trPr>
          <w:jc w:val="center"/>
        </w:trPr>
        <w:tc>
          <w:tcPr>
            <w:tcW w:w="4876" w:type="dxa"/>
            <w:tcBorders>
              <w:top w:val="nil"/>
              <w:left w:val="nil"/>
              <w:bottom w:val="nil"/>
              <w:right w:val="nil"/>
            </w:tcBorders>
          </w:tcPr>
          <w:p w14:paraId="55A021D4" w14:textId="77777777" w:rsidR="00631BE2" w:rsidRPr="002E3E9C" w:rsidRDefault="00631BE2" w:rsidP="006053EE">
            <w:pPr>
              <w:pStyle w:val="Normal6a"/>
            </w:pPr>
          </w:p>
        </w:tc>
        <w:tc>
          <w:tcPr>
            <w:tcW w:w="4876" w:type="dxa"/>
            <w:tcBorders>
              <w:top w:val="nil"/>
              <w:left w:val="nil"/>
              <w:bottom w:val="nil"/>
              <w:right w:val="nil"/>
            </w:tcBorders>
          </w:tcPr>
          <w:p w14:paraId="7B3EB015" w14:textId="77777777" w:rsidR="00631BE2" w:rsidRPr="002E3E9C" w:rsidRDefault="00631BE2" w:rsidP="006053EE">
            <w:pPr>
              <w:pStyle w:val="Normal6a"/>
            </w:pPr>
            <w:r w:rsidRPr="002E3E9C">
              <w:rPr>
                <w:b/>
                <w:i/>
              </w:rPr>
              <w:t>5a.</w:t>
            </w:r>
            <w:r w:rsidRPr="002E3E9C">
              <w:tab/>
            </w:r>
            <w:r w:rsidRPr="002E3E9C">
              <w:rPr>
                <w:b/>
                <w:i/>
              </w:rPr>
              <w:t>mener, at et tæt samarbejde med centrene for NATO's fælles styrkekommando og en bedre udnyttelse af PESCO-projekter er afgørende for den fælles sikkerheds</w:t>
            </w:r>
            <w:r w:rsidRPr="002E3E9C">
              <w:rPr>
                <w:b/>
                <w:i/>
              </w:rPr>
              <w:noBreakHyphen/>
              <w:t xml:space="preserve"> og forsvarspolitiks mål;</w:t>
            </w:r>
          </w:p>
        </w:tc>
      </w:tr>
    </w:tbl>
    <w:p w14:paraId="30B6494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26F59F" w14:textId="77777777" w:rsidR="00631BE2" w:rsidRPr="002E3E9C" w:rsidRDefault="00631BE2" w:rsidP="00631BE2">
      <w:r w:rsidRPr="002E3E9C">
        <w:rPr>
          <w:rStyle w:val="HideTWBExt"/>
          <w:color w:val="auto"/>
        </w:rPr>
        <w:t>&lt;/Amend&gt;</w:t>
      </w:r>
    </w:p>
    <w:p w14:paraId="2C1A45D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209</w:t>
      </w:r>
      <w:r w:rsidRPr="002E3E9C">
        <w:rPr>
          <w:rStyle w:val="HideTWBExt"/>
          <w:color w:val="auto"/>
        </w:rPr>
        <w:t>&lt;/NumAm&gt;</w:t>
      </w:r>
    </w:p>
    <w:p w14:paraId="06F69776"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D1D467C" w14:textId="77777777" w:rsidR="00631BE2" w:rsidRPr="002E3E9C" w:rsidRDefault="00631BE2" w:rsidP="00631BE2">
      <w:pPr>
        <w:pStyle w:val="NormalBold"/>
      </w:pPr>
      <w:r w:rsidRPr="002E3E9C">
        <w:rPr>
          <w:rStyle w:val="HideTWBExt"/>
          <w:b w:val="0"/>
          <w:color w:val="auto"/>
        </w:rPr>
        <w:t>&lt;/RepeatBlock-By&gt;</w:t>
      </w:r>
    </w:p>
    <w:p w14:paraId="2725DA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24A25A0" w14:textId="77777777" w:rsidR="00631BE2" w:rsidRPr="002E3E9C" w:rsidRDefault="00631BE2" w:rsidP="00631BE2">
      <w:pPr>
        <w:pStyle w:val="NormalBold"/>
      </w:pPr>
      <w:r w:rsidRPr="002E3E9C">
        <w:rPr>
          <w:rStyle w:val="HideTWBExt"/>
          <w:color w:val="auto"/>
        </w:rPr>
        <w:t>&lt;Article&gt;</w:t>
      </w:r>
      <w:r w:rsidRPr="002E3E9C">
        <w:t>Overskrift afsnit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886EB6" w14:textId="77777777" w:rsidTr="006053EE">
        <w:trPr>
          <w:trHeight w:hRule="exact" w:val="240"/>
          <w:jc w:val="center"/>
        </w:trPr>
        <w:tc>
          <w:tcPr>
            <w:tcW w:w="9752" w:type="dxa"/>
            <w:gridSpan w:val="2"/>
            <w:tcBorders>
              <w:top w:val="nil"/>
              <w:left w:val="nil"/>
              <w:bottom w:val="nil"/>
              <w:right w:val="nil"/>
            </w:tcBorders>
          </w:tcPr>
          <w:p w14:paraId="2192670F" w14:textId="77777777" w:rsidR="00631BE2" w:rsidRPr="002E3E9C" w:rsidRDefault="00631BE2" w:rsidP="006053EE"/>
        </w:tc>
      </w:tr>
      <w:tr w:rsidR="005A00AF" w:rsidRPr="002E3E9C" w14:paraId="735566B9" w14:textId="77777777" w:rsidTr="006053EE">
        <w:trPr>
          <w:trHeight w:val="240"/>
          <w:jc w:val="center"/>
        </w:trPr>
        <w:tc>
          <w:tcPr>
            <w:tcW w:w="4876" w:type="dxa"/>
            <w:tcBorders>
              <w:top w:val="nil"/>
              <w:left w:val="nil"/>
              <w:bottom w:val="nil"/>
              <w:right w:val="nil"/>
            </w:tcBorders>
          </w:tcPr>
          <w:p w14:paraId="750C01C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ADEC76" w14:textId="77777777" w:rsidR="00631BE2" w:rsidRPr="002E3E9C" w:rsidRDefault="00631BE2" w:rsidP="006053EE">
            <w:pPr>
              <w:pStyle w:val="AmColumnHeading"/>
            </w:pPr>
            <w:r w:rsidRPr="002E3E9C">
              <w:t>Ændringsforslag</w:t>
            </w:r>
          </w:p>
        </w:tc>
      </w:tr>
      <w:tr w:rsidR="005A00AF" w:rsidRPr="002E3E9C" w14:paraId="2B0A3731" w14:textId="77777777" w:rsidTr="006053EE">
        <w:trPr>
          <w:jc w:val="center"/>
        </w:trPr>
        <w:tc>
          <w:tcPr>
            <w:tcW w:w="4876" w:type="dxa"/>
            <w:tcBorders>
              <w:top w:val="nil"/>
              <w:left w:val="nil"/>
              <w:bottom w:val="nil"/>
              <w:right w:val="nil"/>
            </w:tcBorders>
          </w:tcPr>
          <w:p w14:paraId="2E52AAB7" w14:textId="77777777" w:rsidR="00631BE2" w:rsidRPr="002E3E9C" w:rsidRDefault="00631BE2" w:rsidP="006053EE">
            <w:pPr>
              <w:pStyle w:val="Normal6a"/>
            </w:pPr>
            <w:r w:rsidRPr="002E3E9C">
              <w:rPr>
                <w:b/>
                <w:i/>
              </w:rPr>
              <w:t>Forbedring</w:t>
            </w:r>
            <w:r w:rsidRPr="002E3E9C">
              <w:t xml:space="preserve"> af </w:t>
            </w:r>
            <w:r w:rsidRPr="002E3E9C">
              <w:rPr>
                <w:b/>
                <w:i/>
              </w:rPr>
              <w:t>sikkerheden</w:t>
            </w:r>
            <w:r w:rsidRPr="002E3E9C">
              <w:t xml:space="preserve"> i Europa:</w:t>
            </w:r>
            <w:r w:rsidRPr="002E3E9C">
              <w:rPr>
                <w:b/>
                <w:i/>
              </w:rPr>
              <w:t xml:space="preserve"> </w:t>
            </w:r>
            <w:r w:rsidRPr="002E3E9C">
              <w:t xml:space="preserve">støtte til Ukraine ved </w:t>
            </w:r>
            <w:r w:rsidRPr="002E3E9C">
              <w:rPr>
                <w:b/>
                <w:i/>
              </w:rPr>
              <w:t>at stille militære kapaciteter til rådighed uden restriktioner for deres anvendelse med henblik på at bringe Ruslands angrebskrig til ophør</w:t>
            </w:r>
          </w:p>
        </w:tc>
        <w:tc>
          <w:tcPr>
            <w:tcW w:w="4876" w:type="dxa"/>
            <w:tcBorders>
              <w:top w:val="nil"/>
              <w:left w:val="nil"/>
              <w:bottom w:val="nil"/>
              <w:right w:val="nil"/>
            </w:tcBorders>
          </w:tcPr>
          <w:p w14:paraId="346BEA59" w14:textId="77777777" w:rsidR="00631BE2" w:rsidRPr="002E3E9C" w:rsidRDefault="00631BE2" w:rsidP="006053EE">
            <w:pPr>
              <w:pStyle w:val="Normal6a"/>
            </w:pPr>
            <w:r w:rsidRPr="002E3E9C">
              <w:rPr>
                <w:b/>
                <w:i/>
              </w:rPr>
              <w:t>Fremme</w:t>
            </w:r>
            <w:r w:rsidRPr="002E3E9C">
              <w:t xml:space="preserve"> af </w:t>
            </w:r>
            <w:r w:rsidRPr="002E3E9C">
              <w:rPr>
                <w:b/>
                <w:i/>
              </w:rPr>
              <w:t>fred</w:t>
            </w:r>
            <w:r w:rsidRPr="002E3E9C">
              <w:t xml:space="preserve"> i Europa</w:t>
            </w:r>
            <w:r w:rsidRPr="002E3E9C">
              <w:rPr>
                <w:b/>
                <w:i/>
              </w:rPr>
              <w:t xml:space="preserve">: </w:t>
            </w:r>
            <w:r w:rsidRPr="002E3E9C">
              <w:t>støtte til</w:t>
            </w:r>
            <w:r w:rsidRPr="002E3E9C">
              <w:rPr>
                <w:b/>
                <w:i/>
              </w:rPr>
              <w:t xml:space="preserve">, fremme af og arbejde for retfærdig og varig fred i </w:t>
            </w:r>
            <w:r w:rsidRPr="002E3E9C">
              <w:t xml:space="preserve">Ukraine ved </w:t>
            </w:r>
            <w:r w:rsidRPr="002E3E9C">
              <w:rPr>
                <w:b/>
                <w:i/>
              </w:rPr>
              <w:t>hjælp af en forhandlingsløsning</w:t>
            </w:r>
          </w:p>
        </w:tc>
      </w:tr>
    </w:tbl>
    <w:p w14:paraId="41F42AF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F222418" w14:textId="77777777" w:rsidR="00631BE2" w:rsidRPr="002E3E9C" w:rsidRDefault="00631BE2" w:rsidP="00631BE2">
      <w:r w:rsidRPr="002E3E9C">
        <w:rPr>
          <w:rStyle w:val="HideTWBExt"/>
          <w:color w:val="auto"/>
        </w:rPr>
        <w:t>&lt;/Amend&gt;</w:t>
      </w:r>
    </w:p>
    <w:p w14:paraId="2030AAE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210</w:t>
      </w:r>
      <w:r w:rsidRPr="002E3E9C">
        <w:rPr>
          <w:rStyle w:val="HideTWBExt"/>
          <w:color w:val="auto"/>
        </w:rPr>
        <w:t>&lt;/NumAm&gt;</w:t>
      </w:r>
    </w:p>
    <w:p w14:paraId="061965AB"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75E0D5E" w14:textId="77777777" w:rsidR="00631BE2" w:rsidRPr="002E3E9C" w:rsidRDefault="00631BE2" w:rsidP="00631BE2">
      <w:pPr>
        <w:pStyle w:val="NormalBold"/>
      </w:pPr>
      <w:r w:rsidRPr="002E3E9C">
        <w:rPr>
          <w:rStyle w:val="HideTWBExt"/>
          <w:b w:val="0"/>
          <w:color w:val="auto"/>
        </w:rPr>
        <w:t>&lt;/RepeatBlock-By&gt;</w:t>
      </w:r>
    </w:p>
    <w:p w14:paraId="0E3384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608335" w14:textId="77777777" w:rsidR="00631BE2" w:rsidRPr="002E3E9C" w:rsidRDefault="00631BE2" w:rsidP="00631BE2">
      <w:pPr>
        <w:pStyle w:val="NormalBold"/>
      </w:pPr>
      <w:r w:rsidRPr="002E3E9C">
        <w:rPr>
          <w:rStyle w:val="HideTWBExt"/>
          <w:color w:val="auto"/>
        </w:rPr>
        <w:t>&lt;Article&gt;</w:t>
      </w:r>
      <w:r w:rsidRPr="002E3E9C">
        <w:t>Overskrift afsnit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120CC8" w14:textId="77777777" w:rsidTr="006053EE">
        <w:trPr>
          <w:trHeight w:hRule="exact" w:val="240"/>
          <w:jc w:val="center"/>
        </w:trPr>
        <w:tc>
          <w:tcPr>
            <w:tcW w:w="9752" w:type="dxa"/>
            <w:gridSpan w:val="2"/>
            <w:tcBorders>
              <w:top w:val="nil"/>
              <w:left w:val="nil"/>
              <w:bottom w:val="nil"/>
              <w:right w:val="nil"/>
            </w:tcBorders>
          </w:tcPr>
          <w:p w14:paraId="36968250" w14:textId="77777777" w:rsidR="00631BE2" w:rsidRPr="002E3E9C" w:rsidRDefault="00631BE2" w:rsidP="006053EE"/>
        </w:tc>
      </w:tr>
      <w:tr w:rsidR="005A00AF" w:rsidRPr="002E3E9C" w14:paraId="63BBCCF5" w14:textId="77777777" w:rsidTr="006053EE">
        <w:trPr>
          <w:trHeight w:val="240"/>
          <w:jc w:val="center"/>
        </w:trPr>
        <w:tc>
          <w:tcPr>
            <w:tcW w:w="4876" w:type="dxa"/>
            <w:tcBorders>
              <w:top w:val="nil"/>
              <w:left w:val="nil"/>
              <w:bottom w:val="nil"/>
              <w:right w:val="nil"/>
            </w:tcBorders>
          </w:tcPr>
          <w:p w14:paraId="1A8126B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B69D42" w14:textId="77777777" w:rsidR="00631BE2" w:rsidRPr="002E3E9C" w:rsidRDefault="00631BE2" w:rsidP="006053EE">
            <w:pPr>
              <w:pStyle w:val="AmColumnHeading"/>
            </w:pPr>
            <w:r w:rsidRPr="002E3E9C">
              <w:t>Ændringsforslag</w:t>
            </w:r>
          </w:p>
        </w:tc>
      </w:tr>
      <w:tr w:rsidR="005A00AF" w:rsidRPr="002E3E9C" w14:paraId="34E0164F" w14:textId="77777777" w:rsidTr="006053EE">
        <w:trPr>
          <w:jc w:val="center"/>
        </w:trPr>
        <w:tc>
          <w:tcPr>
            <w:tcW w:w="4876" w:type="dxa"/>
            <w:tcBorders>
              <w:top w:val="nil"/>
              <w:left w:val="nil"/>
              <w:bottom w:val="nil"/>
              <w:right w:val="nil"/>
            </w:tcBorders>
          </w:tcPr>
          <w:p w14:paraId="36B2C6FE" w14:textId="77777777" w:rsidR="00631BE2" w:rsidRPr="002E3E9C" w:rsidRDefault="00631BE2" w:rsidP="006053EE">
            <w:pPr>
              <w:pStyle w:val="Normal6a"/>
            </w:pPr>
            <w:r w:rsidRPr="002E3E9C">
              <w:t xml:space="preserve">Forbedring af sikkerheden i Europa: støtte til Ukraine </w:t>
            </w:r>
            <w:r w:rsidRPr="002E3E9C">
              <w:rPr>
                <w:b/>
                <w:i/>
              </w:rPr>
              <w:t>ved at stille militære kapaciteter til rådighed uden restriktioner for deres anvendelse</w:t>
            </w:r>
            <w:r w:rsidRPr="002E3E9C">
              <w:t xml:space="preserve"> med henblik på at bringe Ruslands </w:t>
            </w:r>
            <w:r w:rsidRPr="002E3E9C">
              <w:rPr>
                <w:b/>
                <w:i/>
              </w:rPr>
              <w:t>angrebskrig</w:t>
            </w:r>
            <w:r w:rsidRPr="002E3E9C">
              <w:t xml:space="preserve"> til ophør</w:t>
            </w:r>
          </w:p>
        </w:tc>
        <w:tc>
          <w:tcPr>
            <w:tcW w:w="4876" w:type="dxa"/>
            <w:tcBorders>
              <w:top w:val="nil"/>
              <w:left w:val="nil"/>
              <w:bottom w:val="nil"/>
              <w:right w:val="nil"/>
            </w:tcBorders>
          </w:tcPr>
          <w:p w14:paraId="0388DF03" w14:textId="77777777" w:rsidR="00631BE2" w:rsidRPr="002E3E9C" w:rsidRDefault="00631BE2" w:rsidP="006053EE">
            <w:pPr>
              <w:pStyle w:val="Normal6a"/>
            </w:pPr>
            <w:r w:rsidRPr="002E3E9C">
              <w:t xml:space="preserve">Forbedring af sikkerheden i Europa: støtte til Ukraine </w:t>
            </w:r>
            <w:r w:rsidRPr="002E3E9C">
              <w:rPr>
                <w:b/>
                <w:i/>
              </w:rPr>
              <w:t>gennem diplomatisk mægling</w:t>
            </w:r>
            <w:r w:rsidRPr="002E3E9C">
              <w:t xml:space="preserve"> med henblik på at bringe Ruslands </w:t>
            </w:r>
            <w:r w:rsidRPr="002E3E9C">
              <w:rPr>
                <w:b/>
                <w:i/>
              </w:rPr>
              <w:t>krig</w:t>
            </w:r>
            <w:r w:rsidRPr="002E3E9C">
              <w:t xml:space="preserve"> til ophør</w:t>
            </w:r>
          </w:p>
        </w:tc>
      </w:tr>
    </w:tbl>
    <w:p w14:paraId="13C4B29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7C03EED1" w14:textId="77777777" w:rsidR="00631BE2" w:rsidRPr="002E3E9C" w:rsidRDefault="00631BE2" w:rsidP="00631BE2">
      <w:r w:rsidRPr="002E3E9C">
        <w:rPr>
          <w:rStyle w:val="HideTWBExt"/>
          <w:color w:val="auto"/>
        </w:rPr>
        <w:t>&lt;/Amend&gt;</w:t>
      </w:r>
    </w:p>
    <w:p w14:paraId="209379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211</w:t>
      </w:r>
      <w:r w:rsidRPr="002E3E9C">
        <w:rPr>
          <w:rStyle w:val="HideTWBExt"/>
          <w:color w:val="auto"/>
        </w:rPr>
        <w:t>&lt;/NumAm&gt;</w:t>
      </w:r>
    </w:p>
    <w:p w14:paraId="54A304F3"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0D01D245" w14:textId="77777777" w:rsidR="00631BE2" w:rsidRPr="002E3E9C" w:rsidRDefault="00631BE2" w:rsidP="00631BE2">
      <w:pPr>
        <w:pStyle w:val="NormalBold"/>
      </w:pPr>
      <w:r w:rsidRPr="002E3E9C">
        <w:rPr>
          <w:rStyle w:val="HideTWBExt"/>
          <w:b w:val="0"/>
          <w:color w:val="auto"/>
        </w:rPr>
        <w:t>&lt;/RepeatBlock-By&gt;</w:t>
      </w:r>
    </w:p>
    <w:p w14:paraId="19EC5B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7C9E46" w14:textId="77777777" w:rsidR="00631BE2" w:rsidRPr="002E3E9C" w:rsidRDefault="00631BE2" w:rsidP="00631BE2">
      <w:pPr>
        <w:pStyle w:val="NormalBold"/>
      </w:pPr>
      <w:r w:rsidRPr="002E3E9C">
        <w:rPr>
          <w:rStyle w:val="HideTWBExt"/>
          <w:color w:val="auto"/>
        </w:rPr>
        <w:t>&lt;Article&gt;</w:t>
      </w:r>
      <w:r w:rsidRPr="002E3E9C">
        <w:t>Overskrift afsnit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D54CF8" w14:textId="77777777" w:rsidTr="006053EE">
        <w:trPr>
          <w:trHeight w:hRule="exact" w:val="240"/>
          <w:jc w:val="center"/>
        </w:trPr>
        <w:tc>
          <w:tcPr>
            <w:tcW w:w="9752" w:type="dxa"/>
            <w:gridSpan w:val="2"/>
            <w:tcBorders>
              <w:top w:val="nil"/>
              <w:left w:val="nil"/>
              <w:bottom w:val="nil"/>
              <w:right w:val="nil"/>
            </w:tcBorders>
          </w:tcPr>
          <w:p w14:paraId="16D09AF4" w14:textId="77777777" w:rsidR="00631BE2" w:rsidRPr="002E3E9C" w:rsidRDefault="00631BE2" w:rsidP="006053EE"/>
        </w:tc>
      </w:tr>
      <w:tr w:rsidR="005A00AF" w:rsidRPr="002E3E9C" w14:paraId="24444808" w14:textId="77777777" w:rsidTr="006053EE">
        <w:trPr>
          <w:trHeight w:val="240"/>
          <w:jc w:val="center"/>
        </w:trPr>
        <w:tc>
          <w:tcPr>
            <w:tcW w:w="4876" w:type="dxa"/>
            <w:tcBorders>
              <w:top w:val="nil"/>
              <w:left w:val="nil"/>
              <w:bottom w:val="nil"/>
              <w:right w:val="nil"/>
            </w:tcBorders>
          </w:tcPr>
          <w:p w14:paraId="20F6A72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1765915" w14:textId="77777777" w:rsidR="00631BE2" w:rsidRPr="002E3E9C" w:rsidRDefault="00631BE2" w:rsidP="006053EE">
            <w:pPr>
              <w:pStyle w:val="AmColumnHeading"/>
            </w:pPr>
            <w:r w:rsidRPr="002E3E9C">
              <w:t>Ændringsforslag</w:t>
            </w:r>
          </w:p>
        </w:tc>
      </w:tr>
      <w:tr w:rsidR="005A00AF" w:rsidRPr="002E3E9C" w14:paraId="08ECA04A" w14:textId="77777777" w:rsidTr="006053EE">
        <w:trPr>
          <w:jc w:val="center"/>
        </w:trPr>
        <w:tc>
          <w:tcPr>
            <w:tcW w:w="4876" w:type="dxa"/>
            <w:tcBorders>
              <w:top w:val="nil"/>
              <w:left w:val="nil"/>
              <w:bottom w:val="nil"/>
              <w:right w:val="nil"/>
            </w:tcBorders>
          </w:tcPr>
          <w:p w14:paraId="6A8C26BB" w14:textId="77777777" w:rsidR="00631BE2" w:rsidRPr="002E3E9C" w:rsidRDefault="00631BE2" w:rsidP="006053EE">
            <w:pPr>
              <w:pStyle w:val="Normal6a"/>
            </w:pPr>
            <w:r w:rsidRPr="002E3E9C">
              <w:t xml:space="preserve">Forbedring af sikkerheden i Europa: støtte til Ukraine ved at stille militære kapaciteter </w:t>
            </w:r>
            <w:r w:rsidRPr="002E3E9C">
              <w:lastRenderedPageBreak/>
              <w:t>til rådighed uden restriktioner for deres anvendelse med henblik på at bringe Ruslands angrebskrig til ophør</w:t>
            </w:r>
          </w:p>
        </w:tc>
        <w:tc>
          <w:tcPr>
            <w:tcW w:w="4876" w:type="dxa"/>
            <w:tcBorders>
              <w:top w:val="nil"/>
              <w:left w:val="nil"/>
              <w:bottom w:val="nil"/>
              <w:right w:val="nil"/>
            </w:tcBorders>
          </w:tcPr>
          <w:p w14:paraId="1DB6CD3F" w14:textId="77777777" w:rsidR="00631BE2" w:rsidRPr="002E3E9C" w:rsidRDefault="00631BE2" w:rsidP="006053EE">
            <w:pPr>
              <w:pStyle w:val="Normal6a"/>
            </w:pPr>
            <w:r w:rsidRPr="002E3E9C">
              <w:lastRenderedPageBreak/>
              <w:t xml:space="preserve">Forbedring af </w:t>
            </w:r>
            <w:r w:rsidRPr="002E3E9C">
              <w:rPr>
                <w:b/>
                <w:i/>
              </w:rPr>
              <w:t xml:space="preserve">freden og </w:t>
            </w:r>
            <w:r w:rsidRPr="002E3E9C">
              <w:t xml:space="preserve">sikkerheden i Europa: støtte til Ukraine ved at stille </w:t>
            </w:r>
            <w:r w:rsidRPr="002E3E9C">
              <w:lastRenderedPageBreak/>
              <w:t>militære kapaciteter til rådighed uden restriktioner for deres anvendelse med henblik på at bringe Ruslands angrebskrig til ophør</w:t>
            </w:r>
          </w:p>
        </w:tc>
      </w:tr>
    </w:tbl>
    <w:p w14:paraId="78CDE56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E6E5A2" w14:textId="77777777" w:rsidR="00631BE2" w:rsidRPr="002E3E9C" w:rsidRDefault="00631BE2" w:rsidP="00631BE2">
      <w:r w:rsidRPr="002E3E9C">
        <w:rPr>
          <w:rStyle w:val="HideTWBExt"/>
          <w:color w:val="auto"/>
        </w:rPr>
        <w:t>&lt;/Amend&gt;</w:t>
      </w:r>
    </w:p>
    <w:p w14:paraId="326ED1F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212</w:t>
      </w:r>
      <w:r w:rsidRPr="002E3E9C">
        <w:rPr>
          <w:rStyle w:val="HideTWBExt"/>
          <w:color w:val="auto"/>
        </w:rPr>
        <w:t>&lt;/NumAm&gt;</w:t>
      </w:r>
    </w:p>
    <w:p w14:paraId="607A6478"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26D4B13" w14:textId="77777777" w:rsidR="00631BE2" w:rsidRPr="002E3E9C" w:rsidRDefault="00631BE2" w:rsidP="00631BE2">
      <w:pPr>
        <w:pStyle w:val="NormalBold"/>
      </w:pPr>
      <w:r w:rsidRPr="002E3E9C">
        <w:rPr>
          <w:rStyle w:val="HideTWBExt"/>
          <w:b w:val="0"/>
          <w:color w:val="auto"/>
        </w:rPr>
        <w:t>&lt;/RepeatBlock-By&gt;</w:t>
      </w:r>
    </w:p>
    <w:p w14:paraId="45E5FEE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71C0F0" w14:textId="77777777" w:rsidR="00631BE2" w:rsidRPr="002E3E9C" w:rsidRDefault="00631BE2" w:rsidP="00631BE2">
      <w:pPr>
        <w:pStyle w:val="NormalBold"/>
      </w:pPr>
      <w:r w:rsidRPr="002E3E9C">
        <w:rPr>
          <w:rStyle w:val="HideTWBExt"/>
          <w:color w:val="auto"/>
        </w:rPr>
        <w:t>&lt;Article&gt;</w:t>
      </w:r>
      <w:r w:rsidRPr="002E3E9C">
        <w:t>Overskrift afsnit 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9887FF" w14:textId="77777777" w:rsidTr="006053EE">
        <w:trPr>
          <w:trHeight w:hRule="exact" w:val="240"/>
          <w:jc w:val="center"/>
        </w:trPr>
        <w:tc>
          <w:tcPr>
            <w:tcW w:w="9752" w:type="dxa"/>
            <w:gridSpan w:val="2"/>
            <w:tcBorders>
              <w:top w:val="nil"/>
              <w:left w:val="nil"/>
              <w:bottom w:val="nil"/>
              <w:right w:val="nil"/>
            </w:tcBorders>
          </w:tcPr>
          <w:p w14:paraId="5E036DCF" w14:textId="77777777" w:rsidR="00631BE2" w:rsidRPr="002E3E9C" w:rsidRDefault="00631BE2" w:rsidP="006053EE"/>
        </w:tc>
      </w:tr>
      <w:tr w:rsidR="005A00AF" w:rsidRPr="002E3E9C" w14:paraId="71AC1EFB" w14:textId="77777777" w:rsidTr="006053EE">
        <w:trPr>
          <w:trHeight w:val="240"/>
          <w:jc w:val="center"/>
        </w:trPr>
        <w:tc>
          <w:tcPr>
            <w:tcW w:w="4876" w:type="dxa"/>
            <w:tcBorders>
              <w:top w:val="nil"/>
              <w:left w:val="nil"/>
              <w:bottom w:val="nil"/>
              <w:right w:val="nil"/>
            </w:tcBorders>
          </w:tcPr>
          <w:p w14:paraId="2AA62DC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364970" w14:textId="77777777" w:rsidR="00631BE2" w:rsidRPr="002E3E9C" w:rsidRDefault="00631BE2" w:rsidP="006053EE">
            <w:pPr>
              <w:pStyle w:val="AmColumnHeading"/>
            </w:pPr>
            <w:r w:rsidRPr="002E3E9C">
              <w:t>Ændringsforslag</w:t>
            </w:r>
          </w:p>
        </w:tc>
      </w:tr>
      <w:tr w:rsidR="005A00AF" w:rsidRPr="002E3E9C" w14:paraId="7DB4C231" w14:textId="77777777" w:rsidTr="006053EE">
        <w:trPr>
          <w:jc w:val="center"/>
        </w:trPr>
        <w:tc>
          <w:tcPr>
            <w:tcW w:w="4876" w:type="dxa"/>
            <w:tcBorders>
              <w:top w:val="nil"/>
              <w:left w:val="nil"/>
              <w:bottom w:val="nil"/>
              <w:right w:val="nil"/>
            </w:tcBorders>
          </w:tcPr>
          <w:p w14:paraId="732D8675" w14:textId="77777777" w:rsidR="00631BE2" w:rsidRPr="002E3E9C" w:rsidRDefault="00631BE2" w:rsidP="006053EE">
            <w:pPr>
              <w:pStyle w:val="Normal6a"/>
            </w:pPr>
            <w:r w:rsidRPr="002E3E9C">
              <w:t xml:space="preserve">Forbedring af sikkerheden i Europa: støtte til Ukraine ved at stille militære kapaciteter til rådighed </w:t>
            </w:r>
            <w:r w:rsidRPr="002E3E9C">
              <w:rPr>
                <w:b/>
                <w:i/>
              </w:rPr>
              <w:t>uden restriktioner for deres anvendelse</w:t>
            </w:r>
            <w:r w:rsidRPr="002E3E9C">
              <w:t xml:space="preserve"> med henblik på at bringe Ruslands angrebskrig til ophør</w:t>
            </w:r>
          </w:p>
        </w:tc>
        <w:tc>
          <w:tcPr>
            <w:tcW w:w="4876" w:type="dxa"/>
            <w:tcBorders>
              <w:top w:val="nil"/>
              <w:left w:val="nil"/>
              <w:bottom w:val="nil"/>
              <w:right w:val="nil"/>
            </w:tcBorders>
          </w:tcPr>
          <w:p w14:paraId="348C1956" w14:textId="77777777" w:rsidR="00631BE2" w:rsidRPr="002E3E9C" w:rsidRDefault="00631BE2" w:rsidP="006053EE">
            <w:pPr>
              <w:pStyle w:val="Normal6a"/>
            </w:pPr>
            <w:r w:rsidRPr="002E3E9C">
              <w:t>Forbedring af sikkerheden i Europa: støtte til Ukraine ved at stille militære kapaciteter til rådighed med henblik på at bringe Ruslands angrebskrig til ophør</w:t>
            </w:r>
          </w:p>
        </w:tc>
      </w:tr>
    </w:tbl>
    <w:p w14:paraId="1A8ADCB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424FB1" w14:textId="77777777" w:rsidR="00631BE2" w:rsidRPr="002E3E9C" w:rsidRDefault="00631BE2" w:rsidP="00631BE2">
      <w:r w:rsidRPr="002E3E9C">
        <w:rPr>
          <w:rStyle w:val="HideTWBExt"/>
          <w:color w:val="auto"/>
        </w:rPr>
        <w:t>&lt;/Amend&gt;</w:t>
      </w:r>
    </w:p>
    <w:p w14:paraId="1AF3D6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213</w:t>
      </w:r>
      <w:r w:rsidRPr="002E3E9C">
        <w:rPr>
          <w:rStyle w:val="HideTWBExt"/>
          <w:color w:val="auto"/>
        </w:rPr>
        <w:t>&lt;/NumAm&gt;</w:t>
      </w:r>
    </w:p>
    <w:p w14:paraId="1777D12D"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6AA0706E" w14:textId="77777777" w:rsidR="00631BE2" w:rsidRPr="002E3E9C" w:rsidRDefault="00631BE2" w:rsidP="00631BE2">
      <w:pPr>
        <w:pStyle w:val="NormalBold"/>
      </w:pPr>
      <w:r w:rsidRPr="002E3E9C">
        <w:rPr>
          <w:rStyle w:val="HideTWBExt"/>
          <w:b w:val="0"/>
          <w:color w:val="auto"/>
        </w:rPr>
        <w:t>&lt;/RepeatBlock-By&gt;</w:t>
      </w:r>
    </w:p>
    <w:p w14:paraId="280617E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D0FBDA"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EE51AC" w14:textId="77777777" w:rsidTr="006053EE">
        <w:trPr>
          <w:trHeight w:hRule="exact" w:val="240"/>
          <w:jc w:val="center"/>
        </w:trPr>
        <w:tc>
          <w:tcPr>
            <w:tcW w:w="9752" w:type="dxa"/>
            <w:gridSpan w:val="2"/>
            <w:tcBorders>
              <w:top w:val="nil"/>
              <w:left w:val="nil"/>
              <w:bottom w:val="nil"/>
              <w:right w:val="nil"/>
            </w:tcBorders>
          </w:tcPr>
          <w:p w14:paraId="485A8D5F" w14:textId="77777777" w:rsidR="00631BE2" w:rsidRPr="002E3E9C" w:rsidRDefault="00631BE2" w:rsidP="006053EE"/>
        </w:tc>
      </w:tr>
      <w:tr w:rsidR="005A00AF" w:rsidRPr="002E3E9C" w14:paraId="323ECEA5" w14:textId="77777777" w:rsidTr="006053EE">
        <w:trPr>
          <w:trHeight w:val="240"/>
          <w:jc w:val="center"/>
        </w:trPr>
        <w:tc>
          <w:tcPr>
            <w:tcW w:w="4876" w:type="dxa"/>
            <w:tcBorders>
              <w:top w:val="nil"/>
              <w:left w:val="nil"/>
              <w:bottom w:val="nil"/>
              <w:right w:val="nil"/>
            </w:tcBorders>
          </w:tcPr>
          <w:p w14:paraId="55C01D5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331F26" w14:textId="77777777" w:rsidR="00631BE2" w:rsidRPr="002E3E9C" w:rsidRDefault="00631BE2" w:rsidP="006053EE">
            <w:pPr>
              <w:pStyle w:val="AmColumnHeading"/>
            </w:pPr>
            <w:r w:rsidRPr="002E3E9C">
              <w:t>Ændringsforslag</w:t>
            </w:r>
          </w:p>
        </w:tc>
      </w:tr>
      <w:tr w:rsidR="005A00AF" w:rsidRPr="002E3E9C" w14:paraId="70D72CD2" w14:textId="77777777" w:rsidTr="006053EE">
        <w:trPr>
          <w:jc w:val="center"/>
        </w:trPr>
        <w:tc>
          <w:tcPr>
            <w:tcW w:w="4876" w:type="dxa"/>
            <w:tcBorders>
              <w:top w:val="nil"/>
              <w:left w:val="nil"/>
              <w:bottom w:val="nil"/>
              <w:right w:val="nil"/>
            </w:tcBorders>
          </w:tcPr>
          <w:p w14:paraId="2E8A619D" w14:textId="77777777" w:rsidR="00631BE2" w:rsidRPr="002E3E9C" w:rsidRDefault="00631BE2" w:rsidP="006053EE">
            <w:pPr>
              <w:pStyle w:val="Normal6a"/>
            </w:pPr>
            <w:r w:rsidRPr="002E3E9C">
              <w:rPr>
                <w:b/>
                <w:i/>
              </w:rPr>
              <w:t>6.</w:t>
            </w:r>
            <w:r w:rsidRPr="002E3E9C">
              <w:tab/>
            </w:r>
            <w:r w:rsidRPr="002E3E9C">
              <w:rPr>
                <w:b/>
                <w:i/>
              </w:rPr>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w:t>
            </w:r>
            <w:r w:rsidRPr="002E3E9C">
              <w:rPr>
                <w:b/>
                <w:i/>
              </w:rPr>
              <w:lastRenderedPageBreak/>
              <w:t>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0DCF9D6E" w14:textId="77777777" w:rsidR="00631BE2" w:rsidRPr="002E3E9C" w:rsidRDefault="00631BE2" w:rsidP="006053EE">
            <w:pPr>
              <w:pStyle w:val="Normal6a"/>
            </w:pPr>
            <w:r w:rsidRPr="002E3E9C">
              <w:rPr>
                <w:b/>
                <w:i/>
              </w:rPr>
              <w:lastRenderedPageBreak/>
              <w:t>udgår</w:t>
            </w:r>
          </w:p>
        </w:tc>
      </w:tr>
    </w:tbl>
    <w:p w14:paraId="09DF666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5A686FD5" w14:textId="77777777" w:rsidR="00631BE2" w:rsidRPr="002E3E9C" w:rsidRDefault="00631BE2" w:rsidP="00631BE2">
      <w:r w:rsidRPr="002E3E9C">
        <w:rPr>
          <w:rStyle w:val="HideTWBExt"/>
          <w:color w:val="auto"/>
        </w:rPr>
        <w:t>&lt;/Amend&gt;</w:t>
      </w:r>
    </w:p>
    <w:p w14:paraId="38AA38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214</w:t>
      </w:r>
      <w:r w:rsidRPr="002E3E9C">
        <w:rPr>
          <w:rStyle w:val="HideTWBExt"/>
          <w:color w:val="auto"/>
        </w:rPr>
        <w:t>&lt;/NumAm&gt;</w:t>
      </w:r>
    </w:p>
    <w:p w14:paraId="7538027B"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0C4273E" w14:textId="77777777" w:rsidR="00631BE2" w:rsidRPr="002E3E9C" w:rsidRDefault="00631BE2" w:rsidP="00631BE2">
      <w:pPr>
        <w:pStyle w:val="NormalBold"/>
      </w:pPr>
      <w:r w:rsidRPr="002E3E9C">
        <w:rPr>
          <w:rStyle w:val="HideTWBExt"/>
          <w:b w:val="0"/>
          <w:color w:val="auto"/>
        </w:rPr>
        <w:t>&lt;/RepeatBlock-By&gt;</w:t>
      </w:r>
    </w:p>
    <w:p w14:paraId="0022211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5B0462"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FFFB22" w14:textId="77777777" w:rsidTr="006053EE">
        <w:trPr>
          <w:trHeight w:hRule="exact" w:val="240"/>
          <w:jc w:val="center"/>
        </w:trPr>
        <w:tc>
          <w:tcPr>
            <w:tcW w:w="9752" w:type="dxa"/>
            <w:gridSpan w:val="2"/>
            <w:tcBorders>
              <w:top w:val="nil"/>
              <w:left w:val="nil"/>
              <w:bottom w:val="nil"/>
              <w:right w:val="nil"/>
            </w:tcBorders>
          </w:tcPr>
          <w:p w14:paraId="16C3F0F7" w14:textId="77777777" w:rsidR="00631BE2" w:rsidRPr="002E3E9C" w:rsidRDefault="00631BE2" w:rsidP="006053EE"/>
        </w:tc>
      </w:tr>
      <w:tr w:rsidR="005A00AF" w:rsidRPr="002E3E9C" w14:paraId="0AC87DA6" w14:textId="77777777" w:rsidTr="006053EE">
        <w:trPr>
          <w:trHeight w:val="240"/>
          <w:jc w:val="center"/>
        </w:trPr>
        <w:tc>
          <w:tcPr>
            <w:tcW w:w="4876" w:type="dxa"/>
            <w:tcBorders>
              <w:top w:val="nil"/>
              <w:left w:val="nil"/>
              <w:bottom w:val="nil"/>
              <w:right w:val="nil"/>
            </w:tcBorders>
          </w:tcPr>
          <w:p w14:paraId="78524B8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283D68" w14:textId="77777777" w:rsidR="00631BE2" w:rsidRPr="002E3E9C" w:rsidRDefault="00631BE2" w:rsidP="006053EE">
            <w:pPr>
              <w:pStyle w:val="AmColumnHeading"/>
            </w:pPr>
            <w:r w:rsidRPr="002E3E9C">
              <w:t>Ændringsforslag</w:t>
            </w:r>
          </w:p>
        </w:tc>
      </w:tr>
      <w:tr w:rsidR="005A00AF" w:rsidRPr="002E3E9C" w14:paraId="5F10A5B5" w14:textId="77777777" w:rsidTr="006053EE">
        <w:trPr>
          <w:jc w:val="center"/>
        </w:trPr>
        <w:tc>
          <w:tcPr>
            <w:tcW w:w="4876" w:type="dxa"/>
            <w:tcBorders>
              <w:top w:val="nil"/>
              <w:left w:val="nil"/>
              <w:bottom w:val="nil"/>
              <w:right w:val="nil"/>
            </w:tcBorders>
          </w:tcPr>
          <w:p w14:paraId="48890BFE" w14:textId="77777777" w:rsidR="00631BE2" w:rsidRPr="002E3E9C" w:rsidRDefault="00631BE2" w:rsidP="006053EE">
            <w:pPr>
              <w:pStyle w:val="Normal6a"/>
            </w:pPr>
            <w:r w:rsidRPr="002E3E9C">
              <w:t>6.</w:t>
            </w:r>
            <w:r w:rsidRPr="002E3E9C">
              <w:tab/>
              <w:t xml:space="preserve">bekræfter </w:t>
            </w:r>
            <w:r w:rsidRPr="002E3E9C">
              <w:rPr>
                <w:b/>
                <w:i/>
              </w:rPr>
              <w:t xml:space="preserve">på ny </w:t>
            </w:r>
            <w:r w:rsidRPr="002E3E9C">
              <w:t xml:space="preserve">sin urokkelige støtte til, at EU og dets medlemsstater er solidariske med Ukraine </w:t>
            </w:r>
            <w:r w:rsidRPr="002E3E9C">
              <w:rPr>
                <w:b/>
                <w:i/>
              </w:rPr>
              <w:t>i lyset af Ruslands angrebskrig</w:t>
            </w:r>
            <w:r w:rsidRPr="002E3E9C">
              <w:t xml:space="preserve"> og </w:t>
            </w:r>
            <w:r w:rsidRPr="002E3E9C">
              <w:rPr>
                <w:b/>
                <w:i/>
              </w:rPr>
              <w:t>giver landet de nødvendige militære midler til</w:t>
            </w:r>
            <w:r w:rsidRPr="002E3E9C">
              <w:t xml:space="preserve"> at</w:t>
            </w:r>
            <w:r w:rsidRPr="002E3E9C">
              <w:rPr>
                <w:b/>
                <w:i/>
              </w:rPr>
              <w:t xml:space="preserve"> forsvare sig, afslutte konflikten og genoprette dets territoriale integritet inden for dets internationalt anerkendte grænser</w:t>
            </w:r>
            <w:r w:rsidRPr="002E3E9C">
              <w:t>;</w:t>
            </w:r>
            <w:r w:rsidRPr="002E3E9C">
              <w:rPr>
                <w:b/>
                <w:i/>
              </w:rPr>
              <w:t xml:space="preserve">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4C9DDC13" w14:textId="77777777" w:rsidR="00631BE2" w:rsidRPr="002E3E9C" w:rsidRDefault="00631BE2" w:rsidP="006053EE">
            <w:pPr>
              <w:pStyle w:val="Normal6a"/>
            </w:pPr>
            <w:r w:rsidRPr="002E3E9C">
              <w:t>6.</w:t>
            </w:r>
            <w:r w:rsidRPr="002E3E9C">
              <w:tab/>
              <w:t xml:space="preserve">bekræfter sin urokkelige støtte til, at EU og dets medlemsstater er solidariske med Ukraine og </w:t>
            </w:r>
            <w:r w:rsidRPr="002E3E9C">
              <w:rPr>
                <w:b/>
                <w:i/>
              </w:rPr>
              <w:t>gør alt, hvad de kan, for</w:t>
            </w:r>
            <w:r w:rsidRPr="002E3E9C">
              <w:t xml:space="preserve"> at </w:t>
            </w:r>
            <w:r w:rsidRPr="002E3E9C">
              <w:rPr>
                <w:b/>
                <w:i/>
              </w:rPr>
              <w:t>skabe fred i landet gennem forhandling og diplomati og for at hjælpe de ukrainske borgere med genopbygningen efter årevis med krig</w:t>
            </w:r>
            <w:r w:rsidRPr="002E3E9C">
              <w:t>;</w:t>
            </w:r>
          </w:p>
        </w:tc>
      </w:tr>
    </w:tbl>
    <w:p w14:paraId="1CB204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469EDE2" w14:textId="77777777" w:rsidR="00631BE2" w:rsidRPr="002E3E9C" w:rsidRDefault="00631BE2" w:rsidP="00631BE2">
      <w:r w:rsidRPr="002E3E9C">
        <w:rPr>
          <w:rStyle w:val="HideTWBExt"/>
          <w:color w:val="auto"/>
        </w:rPr>
        <w:t>&lt;/Amend&gt;</w:t>
      </w:r>
    </w:p>
    <w:p w14:paraId="2DB17B4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215</w:t>
      </w:r>
      <w:r w:rsidRPr="002E3E9C">
        <w:rPr>
          <w:rStyle w:val="HideTWBExt"/>
          <w:color w:val="auto"/>
        </w:rPr>
        <w:t>&lt;/NumAm&gt;</w:t>
      </w:r>
    </w:p>
    <w:p w14:paraId="0CD334CD"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Alexander Sell</w:t>
      </w:r>
      <w:r w:rsidRPr="002E3E9C">
        <w:rPr>
          <w:rStyle w:val="HideTWBExt"/>
          <w:b w:val="0"/>
          <w:color w:val="auto"/>
        </w:rPr>
        <w:t>&lt;/Members&gt;</w:t>
      </w:r>
    </w:p>
    <w:p w14:paraId="1D9D666E" w14:textId="77777777" w:rsidR="00631BE2" w:rsidRPr="002E3E9C" w:rsidRDefault="00631BE2" w:rsidP="00631BE2">
      <w:pPr>
        <w:pStyle w:val="NormalBold"/>
      </w:pPr>
      <w:r w:rsidRPr="002E3E9C">
        <w:rPr>
          <w:rStyle w:val="HideTWBExt"/>
          <w:b w:val="0"/>
          <w:color w:val="auto"/>
        </w:rPr>
        <w:t>&lt;/RepeatBlock-By&gt;</w:t>
      </w:r>
    </w:p>
    <w:p w14:paraId="3A6F48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2FD0DD"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49BBC9" w14:textId="77777777" w:rsidTr="006053EE">
        <w:trPr>
          <w:trHeight w:hRule="exact" w:val="240"/>
          <w:jc w:val="center"/>
        </w:trPr>
        <w:tc>
          <w:tcPr>
            <w:tcW w:w="9752" w:type="dxa"/>
            <w:gridSpan w:val="2"/>
            <w:tcBorders>
              <w:top w:val="nil"/>
              <w:left w:val="nil"/>
              <w:bottom w:val="nil"/>
              <w:right w:val="nil"/>
            </w:tcBorders>
          </w:tcPr>
          <w:p w14:paraId="776CA02C" w14:textId="77777777" w:rsidR="00631BE2" w:rsidRPr="002E3E9C" w:rsidRDefault="00631BE2" w:rsidP="006053EE"/>
        </w:tc>
      </w:tr>
      <w:tr w:rsidR="005A00AF" w:rsidRPr="002E3E9C" w14:paraId="1CA8C82A" w14:textId="77777777" w:rsidTr="006053EE">
        <w:trPr>
          <w:trHeight w:val="240"/>
          <w:jc w:val="center"/>
        </w:trPr>
        <w:tc>
          <w:tcPr>
            <w:tcW w:w="4876" w:type="dxa"/>
            <w:tcBorders>
              <w:top w:val="nil"/>
              <w:left w:val="nil"/>
              <w:bottom w:val="nil"/>
              <w:right w:val="nil"/>
            </w:tcBorders>
          </w:tcPr>
          <w:p w14:paraId="30B5D4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B8552F" w14:textId="77777777" w:rsidR="00631BE2" w:rsidRPr="002E3E9C" w:rsidRDefault="00631BE2" w:rsidP="006053EE">
            <w:pPr>
              <w:pStyle w:val="AmColumnHeading"/>
            </w:pPr>
            <w:r w:rsidRPr="002E3E9C">
              <w:t>Ændringsforslag</w:t>
            </w:r>
          </w:p>
        </w:tc>
      </w:tr>
      <w:tr w:rsidR="005A00AF" w:rsidRPr="002E3E9C" w14:paraId="3AE74F41" w14:textId="77777777" w:rsidTr="006053EE">
        <w:trPr>
          <w:jc w:val="center"/>
        </w:trPr>
        <w:tc>
          <w:tcPr>
            <w:tcW w:w="4876" w:type="dxa"/>
            <w:tcBorders>
              <w:top w:val="nil"/>
              <w:left w:val="nil"/>
              <w:bottom w:val="nil"/>
              <w:right w:val="nil"/>
            </w:tcBorders>
          </w:tcPr>
          <w:p w14:paraId="1213AFCE" w14:textId="77777777" w:rsidR="00631BE2" w:rsidRPr="002E3E9C" w:rsidRDefault="00631BE2" w:rsidP="006053EE">
            <w:pPr>
              <w:pStyle w:val="Normal6a"/>
            </w:pPr>
            <w:r w:rsidRPr="002E3E9C">
              <w:t>6.</w:t>
            </w:r>
            <w:r w:rsidRPr="002E3E9C">
              <w:tab/>
              <w:t xml:space="preserve">bekræfter på ny sin </w:t>
            </w:r>
            <w:r w:rsidRPr="002E3E9C">
              <w:rPr>
                <w:b/>
                <w:i/>
              </w:rPr>
              <w:t>urokkelige</w:t>
            </w:r>
            <w:r w:rsidRPr="002E3E9C">
              <w:t xml:space="preserve"> støtte til</w:t>
            </w:r>
            <w:r w:rsidRPr="002E3E9C">
              <w:rPr>
                <w:b/>
                <w:i/>
              </w:rPr>
              <w:t>,</w:t>
            </w:r>
            <w:r w:rsidRPr="002E3E9C">
              <w:t xml:space="preserve"> at </w:t>
            </w:r>
            <w:r w:rsidRPr="002E3E9C">
              <w:rPr>
                <w:b/>
                <w:i/>
              </w:rPr>
              <w:t>EU og dets medlemsstater er solidariske med</w:t>
            </w:r>
            <w:r w:rsidRPr="002E3E9C">
              <w:t xml:space="preserve"> Ukraine </w:t>
            </w:r>
            <w:r w:rsidRPr="002E3E9C">
              <w:rPr>
                <w:b/>
                <w:i/>
              </w:rPr>
              <w:t>i lyset af Ruslands angrebskrig</w:t>
            </w:r>
            <w:r w:rsidRPr="002E3E9C">
              <w:t xml:space="preserve"> og </w:t>
            </w:r>
            <w:r w:rsidRPr="002E3E9C">
              <w:rPr>
                <w:b/>
                <w:i/>
              </w:rPr>
              <w:t>giver landet de nødvendige militære midler til at forsvare sig,</w:t>
            </w:r>
            <w:r w:rsidRPr="002E3E9C">
              <w:t xml:space="preserve"> afslutte konflikten og genoprette </w:t>
            </w:r>
            <w:r w:rsidRPr="002E3E9C">
              <w:rPr>
                <w:b/>
                <w:i/>
              </w:rPr>
              <w:t>dets</w:t>
            </w:r>
            <w:r w:rsidRPr="002E3E9C">
              <w:t xml:space="preserve"> territoriale integritet inden for dets internationalt anerkendte grænser; hilser de fælles sikkerhedstilsagn mellem EU og Ukraine og de bilaterale sikkerhedsaftaler, som Ukraine har indgået med flere medlemsstater, velkommen; </w:t>
            </w:r>
            <w:r w:rsidRPr="002E3E9C">
              <w:rPr>
                <w:b/>
                <w:i/>
              </w:rPr>
              <w:t>gentager sin opfordring til</w:t>
            </w:r>
            <w:r w:rsidRPr="002E3E9C">
              <w:t xml:space="preserve"> medlemsstaterne </w:t>
            </w:r>
            <w:r w:rsidRPr="002E3E9C">
              <w:rPr>
                <w:b/>
                <w:i/>
              </w:rPr>
              <w:t>om</w:t>
            </w:r>
            <w:r w:rsidRPr="002E3E9C">
              <w:t xml:space="preserve"> at </w:t>
            </w:r>
            <w:r w:rsidRPr="002E3E9C">
              <w:rPr>
                <w:b/>
                <w:i/>
              </w:rPr>
              <w:t>fremskynde</w:t>
            </w:r>
            <w:r w:rsidRPr="002E3E9C">
              <w:t xml:space="preserve"> deres levering af våben, luftforsvarssystemer og ammunition til Ukraine, herunder luftaffyrede krydsermissiler; opfordrer medlemsstaterne til at hæve alle restriktioner for det ukrainske militærs brug af vestlige våben mod militære mål i Rusland</w:t>
            </w:r>
            <w:r w:rsidRPr="002E3E9C">
              <w:rPr>
                <w:b/>
                <w:i/>
              </w:rPr>
              <w:t>, som dette er tilladt i henhold til folkeretten</w:t>
            </w:r>
            <w:r w:rsidRPr="002E3E9C">
              <w:t>;</w:t>
            </w:r>
          </w:p>
        </w:tc>
        <w:tc>
          <w:tcPr>
            <w:tcW w:w="4876" w:type="dxa"/>
            <w:tcBorders>
              <w:top w:val="nil"/>
              <w:left w:val="nil"/>
              <w:bottom w:val="nil"/>
              <w:right w:val="nil"/>
            </w:tcBorders>
          </w:tcPr>
          <w:p w14:paraId="184C1C53" w14:textId="77777777" w:rsidR="00631BE2" w:rsidRPr="002E3E9C" w:rsidRDefault="00631BE2" w:rsidP="006053EE">
            <w:pPr>
              <w:pStyle w:val="Normal6a"/>
            </w:pPr>
            <w:r w:rsidRPr="002E3E9C">
              <w:t>6.</w:t>
            </w:r>
            <w:r w:rsidRPr="002E3E9C">
              <w:tab/>
              <w:t xml:space="preserve">bekræfter på ny sin støtte til </w:t>
            </w:r>
            <w:r w:rsidRPr="002E3E9C">
              <w:rPr>
                <w:b/>
                <w:i/>
              </w:rPr>
              <w:t>diplomatiske forhandlinger for</w:t>
            </w:r>
            <w:r w:rsidRPr="002E3E9C">
              <w:t xml:space="preserve"> at </w:t>
            </w:r>
            <w:r w:rsidRPr="002E3E9C">
              <w:rPr>
                <w:b/>
                <w:i/>
              </w:rPr>
              <w:t>sætte en stopper for kamphandlingerne i</w:t>
            </w:r>
            <w:r w:rsidRPr="002E3E9C">
              <w:t xml:space="preserve"> Ukraine og </w:t>
            </w:r>
            <w:r w:rsidRPr="002E3E9C">
              <w:rPr>
                <w:b/>
                <w:i/>
              </w:rPr>
              <w:t>opfordrer</w:t>
            </w:r>
            <w:r w:rsidRPr="002E3E9C">
              <w:t xml:space="preserve"> til </w:t>
            </w:r>
            <w:r w:rsidRPr="002E3E9C">
              <w:rPr>
                <w:b/>
                <w:i/>
              </w:rPr>
              <w:t>fredsforhandlinger i modsætning til yderligere militært engagement</w:t>
            </w:r>
            <w:r w:rsidRPr="002E3E9C">
              <w:t xml:space="preserve"> </w:t>
            </w:r>
            <w:r w:rsidRPr="002E3E9C">
              <w:rPr>
                <w:b/>
                <w:i/>
              </w:rPr>
              <w:t>og til at</w:t>
            </w:r>
            <w:r w:rsidRPr="002E3E9C">
              <w:t xml:space="preserve"> afslutte konflikten og genoprette </w:t>
            </w:r>
            <w:r w:rsidRPr="002E3E9C">
              <w:rPr>
                <w:b/>
                <w:i/>
              </w:rPr>
              <w:t>landets</w:t>
            </w:r>
            <w:r w:rsidRPr="002E3E9C">
              <w:t xml:space="preserve"> territoriale integritet inden for dets internationalt anerkendte grænser; hilser de fælles sikkerhedstilsagn mellem EU og Ukraine og de bilaterale sikkerhedsaftaler, som Ukraine har indgået med flere medlemsstater, velkommen; </w:t>
            </w:r>
            <w:r w:rsidRPr="002E3E9C">
              <w:rPr>
                <w:b/>
                <w:i/>
              </w:rPr>
              <w:t>opfordrer</w:t>
            </w:r>
            <w:r w:rsidRPr="002E3E9C">
              <w:t xml:space="preserve"> medlemsstaterne </w:t>
            </w:r>
            <w:r w:rsidRPr="002E3E9C">
              <w:rPr>
                <w:b/>
                <w:i/>
              </w:rPr>
              <w:t>til</w:t>
            </w:r>
            <w:r w:rsidRPr="002E3E9C">
              <w:t xml:space="preserve"> at </w:t>
            </w:r>
            <w:r w:rsidRPr="002E3E9C">
              <w:rPr>
                <w:b/>
                <w:i/>
              </w:rPr>
              <w:t xml:space="preserve">standse </w:t>
            </w:r>
            <w:r w:rsidRPr="002E3E9C">
              <w:t xml:space="preserve">deres levering af våben, luftforsvarssystemer og ammunition til Ukraine, herunder luftaffyrede krydsermissiler; opfordrer medlemsstaterne til </w:t>
            </w:r>
            <w:r w:rsidRPr="002E3E9C">
              <w:rPr>
                <w:b/>
                <w:i/>
              </w:rPr>
              <w:t xml:space="preserve">ikke </w:t>
            </w:r>
            <w:r w:rsidRPr="002E3E9C">
              <w:t>at hæve alle restriktioner for det ukrainske militærs brug af vestlige våben mod militære mål i Rusland;</w:t>
            </w:r>
          </w:p>
        </w:tc>
      </w:tr>
    </w:tbl>
    <w:p w14:paraId="56D845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1FADDD5" w14:textId="77777777" w:rsidR="00631BE2" w:rsidRPr="002E3E9C" w:rsidRDefault="00631BE2" w:rsidP="00631BE2">
      <w:r w:rsidRPr="002E3E9C">
        <w:rPr>
          <w:rStyle w:val="HideTWBExt"/>
          <w:color w:val="auto"/>
        </w:rPr>
        <w:t>&lt;/Amend&gt;</w:t>
      </w:r>
    </w:p>
    <w:p w14:paraId="09B1AA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216</w:t>
      </w:r>
      <w:r w:rsidRPr="002E3E9C">
        <w:rPr>
          <w:rStyle w:val="HideTWBExt"/>
          <w:color w:val="auto"/>
        </w:rPr>
        <w:t>&lt;/NumAm&gt;</w:t>
      </w:r>
    </w:p>
    <w:p w14:paraId="7FE3EA9D"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65AC9320" w14:textId="77777777" w:rsidR="00631BE2" w:rsidRPr="002E3E9C" w:rsidRDefault="00631BE2" w:rsidP="00631BE2">
      <w:pPr>
        <w:pStyle w:val="NormalBold"/>
      </w:pPr>
      <w:r w:rsidRPr="002E3E9C">
        <w:rPr>
          <w:rStyle w:val="HideTWBExt"/>
          <w:b w:val="0"/>
          <w:color w:val="auto"/>
        </w:rPr>
        <w:t>&lt;/RepeatBlock-By&gt;</w:t>
      </w:r>
    </w:p>
    <w:p w14:paraId="289529D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72D034"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9C3417B" w14:textId="77777777" w:rsidTr="006053EE">
        <w:trPr>
          <w:trHeight w:hRule="exact" w:val="240"/>
          <w:jc w:val="center"/>
        </w:trPr>
        <w:tc>
          <w:tcPr>
            <w:tcW w:w="9752" w:type="dxa"/>
            <w:gridSpan w:val="2"/>
            <w:tcBorders>
              <w:top w:val="nil"/>
              <w:left w:val="nil"/>
              <w:bottom w:val="nil"/>
              <w:right w:val="nil"/>
            </w:tcBorders>
          </w:tcPr>
          <w:p w14:paraId="38AA5673" w14:textId="77777777" w:rsidR="00631BE2" w:rsidRPr="002E3E9C" w:rsidRDefault="00631BE2" w:rsidP="006053EE"/>
        </w:tc>
      </w:tr>
      <w:tr w:rsidR="005A00AF" w:rsidRPr="002E3E9C" w14:paraId="05677C9F" w14:textId="77777777" w:rsidTr="006053EE">
        <w:trPr>
          <w:trHeight w:val="240"/>
          <w:jc w:val="center"/>
        </w:trPr>
        <w:tc>
          <w:tcPr>
            <w:tcW w:w="4876" w:type="dxa"/>
            <w:tcBorders>
              <w:top w:val="nil"/>
              <w:left w:val="nil"/>
              <w:bottom w:val="nil"/>
              <w:right w:val="nil"/>
            </w:tcBorders>
          </w:tcPr>
          <w:p w14:paraId="52B405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F3EC063" w14:textId="77777777" w:rsidR="00631BE2" w:rsidRPr="002E3E9C" w:rsidRDefault="00631BE2" w:rsidP="006053EE">
            <w:pPr>
              <w:pStyle w:val="AmColumnHeading"/>
            </w:pPr>
            <w:r w:rsidRPr="002E3E9C">
              <w:t>Ændringsforslag</w:t>
            </w:r>
          </w:p>
        </w:tc>
      </w:tr>
      <w:tr w:rsidR="005A00AF" w:rsidRPr="002E3E9C" w14:paraId="434EED4C" w14:textId="77777777" w:rsidTr="006053EE">
        <w:trPr>
          <w:jc w:val="center"/>
        </w:trPr>
        <w:tc>
          <w:tcPr>
            <w:tcW w:w="4876" w:type="dxa"/>
            <w:tcBorders>
              <w:top w:val="nil"/>
              <w:left w:val="nil"/>
              <w:bottom w:val="nil"/>
              <w:right w:val="nil"/>
            </w:tcBorders>
          </w:tcPr>
          <w:p w14:paraId="6E248D64" w14:textId="77777777" w:rsidR="00631BE2" w:rsidRPr="002E3E9C" w:rsidRDefault="00631BE2" w:rsidP="006053EE">
            <w:pPr>
              <w:pStyle w:val="Normal6a"/>
            </w:pPr>
            <w:r w:rsidRPr="002E3E9C">
              <w:t>6.</w:t>
            </w:r>
            <w:r w:rsidRPr="002E3E9C">
              <w:tab/>
            </w:r>
            <w:r w:rsidRPr="002E3E9C">
              <w:rPr>
                <w:b/>
                <w:bCs/>
                <w:i/>
                <w:iCs/>
              </w:rPr>
              <w:t xml:space="preserve">bekræfter på ny sin urokkelige </w:t>
            </w:r>
            <w:r w:rsidRPr="002E3E9C">
              <w:t xml:space="preserve">støtte </w:t>
            </w:r>
            <w:r w:rsidRPr="002E3E9C">
              <w:rPr>
                <w:b/>
                <w:bCs/>
                <w:i/>
                <w:iCs/>
              </w:rPr>
              <w:t>til</w:t>
            </w:r>
            <w:r w:rsidRPr="002E3E9C">
              <w:t>,</w:t>
            </w:r>
            <w:r w:rsidRPr="002E3E9C">
              <w:rPr>
                <w:b/>
                <w:bCs/>
                <w:i/>
                <w:iCs/>
              </w:rPr>
              <w:t xml:space="preserve"> at EU og dets</w:t>
            </w:r>
            <w:r w:rsidRPr="002E3E9C">
              <w:t xml:space="preserve"> medlemsstater </w:t>
            </w:r>
            <w:r w:rsidRPr="002E3E9C">
              <w:rPr>
                <w:b/>
                <w:bCs/>
                <w:i/>
                <w:iCs/>
              </w:rPr>
              <w:t>er</w:t>
            </w:r>
            <w:r w:rsidRPr="002E3E9C">
              <w:t xml:space="preserve"> solidariske med Ukraine</w:t>
            </w:r>
            <w:r w:rsidRPr="002E3E9C">
              <w:rPr>
                <w:b/>
                <w:i/>
              </w:rPr>
              <w:t xml:space="preserve"> i lyset af Ruslands angrebskrig og</w:t>
            </w:r>
            <w:r w:rsidRPr="002E3E9C">
              <w:t xml:space="preserve"> </w:t>
            </w:r>
            <w:r w:rsidRPr="002E3E9C">
              <w:rPr>
                <w:b/>
                <w:bCs/>
                <w:i/>
                <w:iCs/>
              </w:rPr>
              <w:t>giver</w:t>
            </w:r>
            <w:r w:rsidRPr="002E3E9C">
              <w:t xml:space="preserve"> landet </w:t>
            </w:r>
            <w:r w:rsidRPr="002E3E9C">
              <w:rPr>
                <w:b/>
                <w:bCs/>
                <w:i/>
                <w:iCs/>
              </w:rPr>
              <w:t>de nødvendige</w:t>
            </w:r>
            <w:r w:rsidRPr="002E3E9C">
              <w:t xml:space="preserve"> militære midler</w:t>
            </w:r>
            <w:r w:rsidRPr="002E3E9C">
              <w:rPr>
                <w:b/>
                <w:bCs/>
                <w:i/>
                <w:iCs/>
              </w:rPr>
              <w:t xml:space="preserve"> til at forsvare sig, afslutte konflikten og genoprette dets territoriale integritet inden for dets internationalt anerkendte grænser</w:t>
            </w:r>
            <w:r w:rsidRPr="002E3E9C">
              <w:t>;</w:t>
            </w:r>
            <w:r w:rsidRPr="002E3E9C">
              <w:rPr>
                <w:b/>
                <w:i/>
              </w:rPr>
              <w:t xml:space="preserve"> </w:t>
            </w:r>
            <w:r w:rsidRPr="002E3E9C">
              <w:rPr>
                <w:b/>
                <w:bCs/>
                <w:i/>
                <w:iCs/>
              </w:rPr>
              <w:t>hilser</w:t>
            </w:r>
            <w:r w:rsidRPr="002E3E9C">
              <w:t xml:space="preserve"> </w:t>
            </w:r>
            <w:r w:rsidRPr="002E3E9C">
              <w:lastRenderedPageBreak/>
              <w:t xml:space="preserve">de fælles sikkerhedstilsagn mellem EU og Ukraine og de bilaterale </w:t>
            </w:r>
            <w:r w:rsidRPr="002E3E9C">
              <w:rPr>
                <w:b/>
                <w:bCs/>
                <w:i/>
                <w:iCs/>
              </w:rPr>
              <w:t>sikkerhedsaftaler</w:t>
            </w:r>
            <w:r w:rsidRPr="002E3E9C">
              <w:t>, som Ukraine har indgået med flere medlemsstater</w:t>
            </w:r>
            <w:r w:rsidRPr="002E3E9C">
              <w:rPr>
                <w:b/>
                <w:bCs/>
                <w:i/>
                <w:iCs/>
              </w:rPr>
              <w:t>, velkommen</w:t>
            </w:r>
            <w:r w:rsidRPr="002E3E9C">
              <w:t xml:space="preserve">; </w:t>
            </w:r>
            <w:r w:rsidRPr="002E3E9C">
              <w:rPr>
                <w:b/>
                <w:bCs/>
                <w:i/>
                <w:iCs/>
              </w:rPr>
              <w:t>gentager sin opfordring til medlemsstaterne om</w:t>
            </w:r>
            <w:r w:rsidRPr="002E3E9C">
              <w:t xml:space="preserve"> at </w:t>
            </w:r>
            <w:r w:rsidRPr="002E3E9C">
              <w:rPr>
                <w:b/>
                <w:bCs/>
                <w:i/>
                <w:iCs/>
              </w:rPr>
              <w:t>fremskynde deres levering af</w:t>
            </w:r>
            <w:r w:rsidRPr="002E3E9C">
              <w:t xml:space="preserve"> våben, luftforsvarssystemer og ammunition til Ukraine, herunder luftaffyrede krydsermissiler; opfordrer medlemsstaterne til at </w:t>
            </w:r>
            <w:r w:rsidRPr="002E3E9C">
              <w:rPr>
                <w:b/>
                <w:bCs/>
                <w:i/>
                <w:iCs/>
              </w:rPr>
              <w:t>hæve</w:t>
            </w:r>
            <w:r w:rsidRPr="002E3E9C">
              <w:t xml:space="preserve"> alle restriktioner for det ukrainske militærs brug af vestlige våben mod militære mål i Rusland</w:t>
            </w:r>
            <w:r w:rsidRPr="002E3E9C">
              <w:rPr>
                <w:b/>
                <w:bCs/>
                <w:i/>
                <w:iCs/>
              </w:rPr>
              <w:t>, som dette er tilladt i henhold til folkeretten</w:t>
            </w:r>
            <w:r w:rsidRPr="002E3E9C">
              <w:t>;</w:t>
            </w:r>
          </w:p>
        </w:tc>
        <w:tc>
          <w:tcPr>
            <w:tcW w:w="4876" w:type="dxa"/>
            <w:tcBorders>
              <w:top w:val="nil"/>
              <w:left w:val="nil"/>
              <w:bottom w:val="nil"/>
              <w:right w:val="nil"/>
            </w:tcBorders>
          </w:tcPr>
          <w:p w14:paraId="0B5126EC" w14:textId="77777777" w:rsidR="00631BE2" w:rsidRPr="002E3E9C" w:rsidRDefault="00631BE2" w:rsidP="006053EE">
            <w:pPr>
              <w:pStyle w:val="Normal6a"/>
            </w:pPr>
            <w:r w:rsidRPr="002E3E9C">
              <w:lastRenderedPageBreak/>
              <w:t>6.</w:t>
            </w:r>
            <w:r w:rsidRPr="002E3E9C">
              <w:tab/>
            </w:r>
            <w:r w:rsidRPr="002E3E9C">
              <w:rPr>
                <w:b/>
                <w:bCs/>
                <w:i/>
                <w:iCs/>
              </w:rPr>
              <w:t xml:space="preserve">bemærker den </w:t>
            </w:r>
            <w:r w:rsidRPr="002E3E9C">
              <w:t>støtte,</w:t>
            </w:r>
            <w:r w:rsidRPr="002E3E9C">
              <w:rPr>
                <w:b/>
                <w:bCs/>
                <w:i/>
                <w:iCs/>
              </w:rPr>
              <w:t xml:space="preserve"> som flere</w:t>
            </w:r>
            <w:r w:rsidRPr="002E3E9C">
              <w:t xml:space="preserve"> medlemsstater </w:t>
            </w:r>
            <w:r w:rsidRPr="002E3E9C">
              <w:rPr>
                <w:b/>
                <w:bCs/>
                <w:i/>
                <w:iCs/>
              </w:rPr>
              <w:t>yder</w:t>
            </w:r>
            <w:r w:rsidRPr="002E3E9C">
              <w:t xml:space="preserve"> </w:t>
            </w:r>
            <w:r w:rsidRPr="002E3E9C">
              <w:rPr>
                <w:b/>
                <w:bCs/>
                <w:i/>
                <w:iCs/>
              </w:rPr>
              <w:t xml:space="preserve">for at være </w:t>
            </w:r>
            <w:r w:rsidRPr="002E3E9C">
              <w:t xml:space="preserve">solidariske med Ukraine </w:t>
            </w:r>
            <w:r w:rsidRPr="002E3E9C">
              <w:rPr>
                <w:b/>
                <w:bCs/>
                <w:i/>
                <w:iCs/>
              </w:rPr>
              <w:t>mod Rusland</w:t>
            </w:r>
            <w:r w:rsidRPr="002E3E9C">
              <w:t xml:space="preserve"> og </w:t>
            </w:r>
            <w:r w:rsidRPr="002E3E9C">
              <w:rPr>
                <w:b/>
                <w:bCs/>
                <w:i/>
                <w:iCs/>
              </w:rPr>
              <w:t xml:space="preserve">give </w:t>
            </w:r>
            <w:r w:rsidRPr="002E3E9C">
              <w:t>landet militære midler;</w:t>
            </w:r>
            <w:r w:rsidRPr="002E3E9C">
              <w:rPr>
                <w:b/>
                <w:i/>
              </w:rPr>
              <w:t xml:space="preserve"> </w:t>
            </w:r>
            <w:r w:rsidRPr="002E3E9C">
              <w:rPr>
                <w:b/>
                <w:bCs/>
                <w:i/>
                <w:iCs/>
              </w:rPr>
              <w:t>understreger</w:t>
            </w:r>
            <w:r w:rsidRPr="002E3E9C">
              <w:t xml:space="preserve"> de fælles sikkerhedstilsagn mellem EU og Ukraine og de bilaterale </w:t>
            </w:r>
            <w:r w:rsidRPr="002E3E9C">
              <w:rPr>
                <w:b/>
                <w:bCs/>
                <w:i/>
                <w:iCs/>
              </w:rPr>
              <w:t>militæraftaler</w:t>
            </w:r>
            <w:r w:rsidRPr="002E3E9C">
              <w:t xml:space="preserve">, som Ukraine har indgået med flere medlemsstater; </w:t>
            </w:r>
            <w:r w:rsidRPr="002E3E9C">
              <w:rPr>
                <w:b/>
                <w:bCs/>
                <w:i/>
                <w:iCs/>
              </w:rPr>
              <w:t xml:space="preserve">bemærker, at visse </w:t>
            </w:r>
            <w:r w:rsidRPr="002E3E9C">
              <w:rPr>
                <w:b/>
                <w:bCs/>
                <w:i/>
                <w:iCs/>
              </w:rPr>
              <w:lastRenderedPageBreak/>
              <w:t xml:space="preserve">medlemsstater har til hensigt at levere yderligere </w:t>
            </w:r>
            <w:r w:rsidRPr="002E3E9C">
              <w:t xml:space="preserve">våben, luftforsvarssystemer og ammunition til Ukraine, herunder luftaffyrede krydsermissiler; opfordrer medlemsstaterne til at </w:t>
            </w:r>
            <w:r w:rsidRPr="002E3E9C">
              <w:rPr>
                <w:b/>
                <w:bCs/>
                <w:i/>
                <w:iCs/>
              </w:rPr>
              <w:t xml:space="preserve">fastholde </w:t>
            </w:r>
            <w:r w:rsidRPr="002E3E9C">
              <w:t xml:space="preserve">alle restriktioner for det ukrainske militærs brug af vestlige våben mod militære mål i Rusland </w:t>
            </w:r>
            <w:r w:rsidRPr="002E3E9C">
              <w:rPr>
                <w:b/>
                <w:bCs/>
                <w:i/>
                <w:iCs/>
              </w:rPr>
              <w:t>for at undgå en eskalering af konflikten og forhindre hundredtusindvis af uskyldige ukrainske og russiske borgeres død</w:t>
            </w:r>
            <w:r w:rsidRPr="002E3E9C">
              <w:t>;</w:t>
            </w:r>
          </w:p>
        </w:tc>
      </w:tr>
    </w:tbl>
    <w:p w14:paraId="45F253F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C8C6FB7" w14:textId="77777777" w:rsidR="00631BE2" w:rsidRPr="002E3E9C" w:rsidRDefault="00631BE2" w:rsidP="00631BE2">
      <w:r w:rsidRPr="002E3E9C">
        <w:rPr>
          <w:rStyle w:val="HideTWBExt"/>
          <w:color w:val="auto"/>
        </w:rPr>
        <w:t>&lt;/Amend&gt;</w:t>
      </w:r>
    </w:p>
    <w:p w14:paraId="4B0F057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217</w:t>
      </w:r>
      <w:r w:rsidRPr="002E3E9C">
        <w:rPr>
          <w:rStyle w:val="HideTWBExt"/>
          <w:color w:val="auto"/>
        </w:rPr>
        <w:t>&lt;/NumAm&gt;</w:t>
      </w:r>
    </w:p>
    <w:p w14:paraId="1A5218DA"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5A901C84" w14:textId="77777777" w:rsidR="00631BE2" w:rsidRPr="002E3E9C" w:rsidRDefault="00631BE2" w:rsidP="00631BE2">
      <w:pPr>
        <w:pStyle w:val="NormalBold"/>
      </w:pPr>
      <w:r w:rsidRPr="002E3E9C">
        <w:rPr>
          <w:rStyle w:val="HideTWBExt"/>
          <w:b w:val="0"/>
          <w:color w:val="auto"/>
        </w:rPr>
        <w:t>&lt;/RepeatBlock-By&gt;</w:t>
      </w:r>
    </w:p>
    <w:p w14:paraId="65A2CC1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7B9965"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97A3E6" w14:textId="77777777" w:rsidTr="006053EE">
        <w:trPr>
          <w:trHeight w:hRule="exact" w:val="240"/>
          <w:jc w:val="center"/>
        </w:trPr>
        <w:tc>
          <w:tcPr>
            <w:tcW w:w="9752" w:type="dxa"/>
            <w:gridSpan w:val="2"/>
            <w:tcBorders>
              <w:top w:val="nil"/>
              <w:left w:val="nil"/>
              <w:bottom w:val="nil"/>
              <w:right w:val="nil"/>
            </w:tcBorders>
          </w:tcPr>
          <w:p w14:paraId="6DB87CC6" w14:textId="77777777" w:rsidR="00631BE2" w:rsidRPr="002E3E9C" w:rsidRDefault="00631BE2" w:rsidP="006053EE"/>
        </w:tc>
      </w:tr>
      <w:tr w:rsidR="005A00AF" w:rsidRPr="002E3E9C" w14:paraId="6DCE3768" w14:textId="77777777" w:rsidTr="006053EE">
        <w:trPr>
          <w:trHeight w:val="240"/>
          <w:jc w:val="center"/>
        </w:trPr>
        <w:tc>
          <w:tcPr>
            <w:tcW w:w="4876" w:type="dxa"/>
            <w:tcBorders>
              <w:top w:val="nil"/>
              <w:left w:val="nil"/>
              <w:bottom w:val="nil"/>
              <w:right w:val="nil"/>
            </w:tcBorders>
          </w:tcPr>
          <w:p w14:paraId="2977A5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026AF5" w14:textId="77777777" w:rsidR="00631BE2" w:rsidRPr="002E3E9C" w:rsidRDefault="00631BE2" w:rsidP="006053EE">
            <w:pPr>
              <w:pStyle w:val="AmColumnHeading"/>
            </w:pPr>
            <w:r w:rsidRPr="002E3E9C">
              <w:t>Ændringsforslag</w:t>
            </w:r>
          </w:p>
        </w:tc>
      </w:tr>
      <w:tr w:rsidR="005A00AF" w:rsidRPr="002E3E9C" w14:paraId="59B68687" w14:textId="77777777" w:rsidTr="006053EE">
        <w:trPr>
          <w:jc w:val="center"/>
        </w:trPr>
        <w:tc>
          <w:tcPr>
            <w:tcW w:w="4876" w:type="dxa"/>
            <w:tcBorders>
              <w:top w:val="nil"/>
              <w:left w:val="nil"/>
              <w:bottom w:val="nil"/>
              <w:right w:val="nil"/>
            </w:tcBorders>
          </w:tcPr>
          <w:p w14:paraId="1B307B1B" w14:textId="77777777" w:rsidR="00631BE2" w:rsidRPr="002E3E9C" w:rsidRDefault="00631BE2" w:rsidP="006053EE">
            <w:pPr>
              <w:pStyle w:val="Normal6a"/>
            </w:pPr>
            <w:r w:rsidRPr="002E3E9C">
              <w:t>6.</w:t>
            </w:r>
            <w:r w:rsidRPr="002E3E9C">
              <w:tab/>
              <w:t xml:space="preserve">bekræfter på ny sin </w:t>
            </w:r>
            <w:r w:rsidRPr="002E3E9C">
              <w:rPr>
                <w:b/>
                <w:i/>
              </w:rPr>
              <w:t>urokkelige støtte til, at EU</w:t>
            </w:r>
            <w:r w:rsidRPr="002E3E9C">
              <w:t xml:space="preserve"> og </w:t>
            </w:r>
            <w:r w:rsidRPr="002E3E9C">
              <w:rPr>
                <w:b/>
                <w:i/>
              </w:rPr>
              <w:t>dets medlemsstater er solidariske med</w:t>
            </w:r>
            <w:r w:rsidRPr="002E3E9C">
              <w:t xml:space="preserve"> Ukraine</w:t>
            </w:r>
            <w:r w:rsidRPr="002E3E9C">
              <w:rPr>
                <w:b/>
                <w:i/>
              </w:rPr>
              <w:t xml:space="preserve"> i lyset af Ruslands angrebskrig og giver landet de nødvendige militære midler til at forsvare sig</w:t>
            </w:r>
            <w:r w:rsidRPr="002E3E9C">
              <w:t>,</w:t>
            </w:r>
            <w:r w:rsidRPr="002E3E9C">
              <w:rPr>
                <w:b/>
                <w:i/>
              </w:rPr>
              <w:t xml:space="preserve">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w:t>
            </w:r>
            <w:r w:rsidRPr="002E3E9C">
              <w:t xml:space="preserve"> folkeretten;</w:t>
            </w:r>
          </w:p>
        </w:tc>
        <w:tc>
          <w:tcPr>
            <w:tcW w:w="4876" w:type="dxa"/>
            <w:tcBorders>
              <w:top w:val="nil"/>
              <w:left w:val="nil"/>
              <w:bottom w:val="nil"/>
              <w:right w:val="nil"/>
            </w:tcBorders>
          </w:tcPr>
          <w:p w14:paraId="2DEF8B0F" w14:textId="77777777" w:rsidR="00631BE2" w:rsidRPr="002E3E9C" w:rsidRDefault="00631BE2" w:rsidP="006053EE">
            <w:pPr>
              <w:pStyle w:val="Normal6a"/>
            </w:pPr>
            <w:r w:rsidRPr="002E3E9C">
              <w:t>6.</w:t>
            </w:r>
            <w:r w:rsidRPr="002E3E9C">
              <w:tab/>
              <w:t xml:space="preserve">bekræfter på ny sin </w:t>
            </w:r>
            <w:r w:rsidRPr="002E3E9C">
              <w:rPr>
                <w:b/>
                <w:i/>
              </w:rPr>
              <w:t>kraftige fordømmelse af Ruslands krig mod</w:t>
            </w:r>
            <w:r w:rsidRPr="002E3E9C">
              <w:t xml:space="preserve"> og </w:t>
            </w:r>
            <w:r w:rsidRPr="002E3E9C">
              <w:rPr>
                <w:b/>
                <w:i/>
              </w:rPr>
              <w:t>invasion af</w:t>
            </w:r>
            <w:r w:rsidRPr="002E3E9C">
              <w:t xml:space="preserve"> Ukraine, </w:t>
            </w:r>
            <w:r w:rsidRPr="002E3E9C">
              <w:rPr>
                <w:b/>
                <w:i/>
              </w:rPr>
              <w:t>som udgør en alvorlig krænkelse af</w:t>
            </w:r>
            <w:r w:rsidRPr="002E3E9C">
              <w:t xml:space="preserve"> folkeretten</w:t>
            </w:r>
            <w:r w:rsidRPr="002E3E9C">
              <w:rPr>
                <w:b/>
                <w:i/>
              </w:rPr>
              <w:t>, navnlig FN-pagten, og som er fuldstændigt ubegrundet</w:t>
            </w:r>
            <w:r w:rsidRPr="002E3E9C">
              <w:t xml:space="preserve">; </w:t>
            </w:r>
            <w:r w:rsidRPr="002E3E9C">
              <w:rPr>
                <w:b/>
                <w:i/>
              </w:rPr>
              <w:t xml:space="preserve">opfordrer EU til straks at iværksætte et ambitiøst diplomatisk initiativ for at sikre en øjeblikkelig våbenhvile i Ukraine og omgående sætte en stopper for krigen i Ukraine og den ukrainske befolknings lidelser; beklager, at der endnu ikke er fundet en diplomatisk og fredelig løsning på konflikten; opfordrer til en intensivering af indsatsen for endelig at indlede fredsforhandlinger med deltagelse af alle parter; opfordrer indtrængende Rusland til at vende sig bort fra den voldens og aggressionens vej, som landet er slået ind på, og vende tilbage til dialogens vej og forhandlingsbordet; opfordrer indtrængende NATO og dets medlemslande til ikke at optrappe </w:t>
            </w:r>
            <w:r w:rsidRPr="002E3E9C">
              <w:rPr>
                <w:b/>
                <w:i/>
              </w:rPr>
              <w:lastRenderedPageBreak/>
              <w:t>konflikten yderligere ved fortsat at deltage i et nyt våbenkapløb; beklager den bebudede deployering af amerikanske kort</w:t>
            </w:r>
            <w:r w:rsidRPr="002E3E9C">
              <w:rPr>
                <w:b/>
                <w:i/>
              </w:rPr>
              <w:noBreakHyphen/>
              <w:t xml:space="preserve"> og mellemdistancemissiler i Tyskland;</w:t>
            </w:r>
          </w:p>
        </w:tc>
      </w:tr>
    </w:tbl>
    <w:p w14:paraId="4A53DF3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EA6B8E4" w14:textId="77777777" w:rsidR="00631BE2" w:rsidRPr="002E3E9C" w:rsidRDefault="00631BE2" w:rsidP="00631BE2">
      <w:r w:rsidRPr="002E3E9C">
        <w:rPr>
          <w:rStyle w:val="HideTWBExt"/>
          <w:color w:val="auto"/>
        </w:rPr>
        <w:t>&lt;/Amend&gt;</w:t>
      </w:r>
    </w:p>
    <w:p w14:paraId="761E5DD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218</w:t>
      </w:r>
      <w:r w:rsidRPr="002E3E9C">
        <w:rPr>
          <w:rStyle w:val="HideTWBExt"/>
          <w:color w:val="auto"/>
        </w:rPr>
        <w:t>&lt;/NumAm&gt;</w:t>
      </w:r>
    </w:p>
    <w:p w14:paraId="0602C751" w14:textId="77777777" w:rsidR="00631BE2" w:rsidRPr="002E3E9C" w:rsidRDefault="00631BE2" w:rsidP="00631BE2">
      <w:pPr>
        <w:pStyle w:val="NormalBold"/>
      </w:pPr>
      <w:r w:rsidRPr="002E3E9C">
        <w:rPr>
          <w:rStyle w:val="HideTWBExt"/>
          <w:b w:val="0"/>
          <w:color w:val="auto"/>
        </w:rPr>
        <w:t>&lt;RepeatBlock-By&gt;&lt;Members&gt;</w:t>
      </w:r>
      <w:r w:rsidRPr="002E3E9C">
        <w:t>Christophe Gomart</w:t>
      </w:r>
      <w:r w:rsidRPr="002E3E9C">
        <w:rPr>
          <w:rStyle w:val="HideTWBExt"/>
          <w:b w:val="0"/>
          <w:color w:val="auto"/>
        </w:rPr>
        <w:t>&lt;/Members&gt;</w:t>
      </w:r>
    </w:p>
    <w:p w14:paraId="33A5298C" w14:textId="77777777" w:rsidR="00631BE2" w:rsidRPr="002E3E9C" w:rsidRDefault="00631BE2" w:rsidP="00631BE2">
      <w:pPr>
        <w:pStyle w:val="NormalBold"/>
      </w:pPr>
      <w:r w:rsidRPr="002E3E9C">
        <w:rPr>
          <w:rStyle w:val="HideTWBExt"/>
          <w:b w:val="0"/>
          <w:color w:val="auto"/>
        </w:rPr>
        <w:t>&lt;/RepeatBlock-By&gt;</w:t>
      </w:r>
    </w:p>
    <w:p w14:paraId="62379F6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EAE719"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3EBCED" w14:textId="77777777" w:rsidTr="006053EE">
        <w:trPr>
          <w:trHeight w:hRule="exact" w:val="240"/>
          <w:jc w:val="center"/>
        </w:trPr>
        <w:tc>
          <w:tcPr>
            <w:tcW w:w="9752" w:type="dxa"/>
            <w:gridSpan w:val="2"/>
            <w:tcBorders>
              <w:top w:val="nil"/>
              <w:left w:val="nil"/>
              <w:bottom w:val="nil"/>
              <w:right w:val="nil"/>
            </w:tcBorders>
          </w:tcPr>
          <w:p w14:paraId="70B051CB" w14:textId="77777777" w:rsidR="00631BE2" w:rsidRPr="002E3E9C" w:rsidRDefault="00631BE2" w:rsidP="006053EE"/>
        </w:tc>
      </w:tr>
      <w:tr w:rsidR="005A00AF" w:rsidRPr="002E3E9C" w14:paraId="54F78E67" w14:textId="77777777" w:rsidTr="006053EE">
        <w:trPr>
          <w:trHeight w:val="240"/>
          <w:jc w:val="center"/>
        </w:trPr>
        <w:tc>
          <w:tcPr>
            <w:tcW w:w="4876" w:type="dxa"/>
            <w:tcBorders>
              <w:top w:val="nil"/>
              <w:left w:val="nil"/>
              <w:bottom w:val="nil"/>
              <w:right w:val="nil"/>
            </w:tcBorders>
          </w:tcPr>
          <w:p w14:paraId="7CE2A4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C9776F" w14:textId="77777777" w:rsidR="00631BE2" w:rsidRPr="002E3E9C" w:rsidRDefault="00631BE2" w:rsidP="006053EE">
            <w:pPr>
              <w:pStyle w:val="AmColumnHeading"/>
            </w:pPr>
            <w:r w:rsidRPr="002E3E9C">
              <w:t>Ændringsforslag</w:t>
            </w:r>
          </w:p>
        </w:tc>
      </w:tr>
      <w:tr w:rsidR="005A00AF" w:rsidRPr="002E3E9C" w14:paraId="7390311D" w14:textId="77777777" w:rsidTr="006053EE">
        <w:trPr>
          <w:jc w:val="center"/>
        </w:trPr>
        <w:tc>
          <w:tcPr>
            <w:tcW w:w="4876" w:type="dxa"/>
            <w:tcBorders>
              <w:top w:val="nil"/>
              <w:left w:val="nil"/>
              <w:bottom w:val="nil"/>
              <w:right w:val="nil"/>
            </w:tcBorders>
          </w:tcPr>
          <w:p w14:paraId="381EDE49"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w:t>
            </w:r>
            <w:r w:rsidRPr="002E3E9C">
              <w:rPr>
                <w:b/>
                <w:i/>
              </w:rPr>
              <w:t>,</w:t>
            </w:r>
            <w:r w:rsidRPr="002E3E9C">
              <w:t xml:space="preserve"> afslutte konflikten og </w:t>
            </w:r>
            <w:r w:rsidRPr="002E3E9C">
              <w:rPr>
                <w:b/>
                <w:i/>
              </w:rPr>
              <w:t>genoprette dets territoriale integritet inden for dets internationalt anerkendte grænser</w:t>
            </w:r>
            <w:r w:rsidRPr="002E3E9C">
              <w:t>;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13425A55"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w:t>
            </w:r>
            <w:r w:rsidRPr="002E3E9C">
              <w:rPr>
                <w:b/>
                <w:i/>
              </w:rPr>
              <w:t>og indlede forhandlinger om at</w:t>
            </w:r>
            <w:r w:rsidRPr="002E3E9C">
              <w:t xml:space="preserve"> afslutte konflikten </w:t>
            </w:r>
            <w:r w:rsidRPr="002E3E9C">
              <w:rPr>
                <w:b/>
                <w:i/>
              </w:rPr>
              <w:t>med Rusland</w:t>
            </w:r>
            <w:r w:rsidRPr="002E3E9C">
              <w:t xml:space="preserve"> og </w:t>
            </w:r>
            <w:r w:rsidRPr="002E3E9C">
              <w:rPr>
                <w:b/>
                <w:i/>
              </w:rPr>
              <w:t>etablere et stærkt partnerskab med EU</w:t>
            </w:r>
            <w:r w:rsidRPr="002E3E9C">
              <w:t>;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r>
    </w:tbl>
    <w:p w14:paraId="7DB9154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7131DC" w14:textId="77777777" w:rsidR="00631BE2" w:rsidRPr="002E3E9C" w:rsidRDefault="00631BE2" w:rsidP="00631BE2">
      <w:r w:rsidRPr="002E3E9C">
        <w:rPr>
          <w:rStyle w:val="HideTWBExt"/>
          <w:color w:val="auto"/>
        </w:rPr>
        <w:t>&lt;/Amend&gt;</w:t>
      </w:r>
    </w:p>
    <w:p w14:paraId="67DC25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219</w:t>
      </w:r>
      <w:r w:rsidRPr="002E3E9C">
        <w:rPr>
          <w:rStyle w:val="HideTWBExt"/>
          <w:color w:val="auto"/>
        </w:rPr>
        <w:t>&lt;/NumAm&gt;</w:t>
      </w:r>
    </w:p>
    <w:p w14:paraId="039F8BDD"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1AC56179" w14:textId="77777777" w:rsidR="00631BE2" w:rsidRPr="002E3E9C" w:rsidRDefault="00631BE2" w:rsidP="00631BE2">
      <w:pPr>
        <w:pStyle w:val="NormalBold"/>
      </w:pPr>
      <w:r w:rsidRPr="002E3E9C">
        <w:rPr>
          <w:rStyle w:val="HideTWBExt"/>
          <w:b w:val="0"/>
          <w:color w:val="auto"/>
        </w:rPr>
        <w:t>&lt;/RepeatBlock-By&gt;</w:t>
      </w:r>
    </w:p>
    <w:p w14:paraId="21391DA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342A99"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E54E2E" w14:textId="77777777" w:rsidTr="006053EE">
        <w:trPr>
          <w:trHeight w:hRule="exact" w:val="240"/>
          <w:jc w:val="center"/>
        </w:trPr>
        <w:tc>
          <w:tcPr>
            <w:tcW w:w="9752" w:type="dxa"/>
            <w:gridSpan w:val="2"/>
            <w:tcBorders>
              <w:top w:val="nil"/>
              <w:left w:val="nil"/>
              <w:bottom w:val="nil"/>
              <w:right w:val="nil"/>
            </w:tcBorders>
          </w:tcPr>
          <w:p w14:paraId="175304A1" w14:textId="77777777" w:rsidR="00631BE2" w:rsidRPr="002E3E9C" w:rsidRDefault="00631BE2" w:rsidP="006053EE"/>
        </w:tc>
      </w:tr>
      <w:tr w:rsidR="005A00AF" w:rsidRPr="002E3E9C" w14:paraId="6F339C40" w14:textId="77777777" w:rsidTr="006053EE">
        <w:trPr>
          <w:trHeight w:val="240"/>
          <w:jc w:val="center"/>
        </w:trPr>
        <w:tc>
          <w:tcPr>
            <w:tcW w:w="4876" w:type="dxa"/>
            <w:tcBorders>
              <w:top w:val="nil"/>
              <w:left w:val="nil"/>
              <w:bottom w:val="nil"/>
              <w:right w:val="nil"/>
            </w:tcBorders>
          </w:tcPr>
          <w:p w14:paraId="05F535A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18BDBC" w14:textId="77777777" w:rsidR="00631BE2" w:rsidRPr="002E3E9C" w:rsidRDefault="00631BE2" w:rsidP="006053EE">
            <w:pPr>
              <w:pStyle w:val="AmColumnHeading"/>
            </w:pPr>
            <w:r w:rsidRPr="002E3E9C">
              <w:t>Ændringsforslag</w:t>
            </w:r>
          </w:p>
        </w:tc>
      </w:tr>
      <w:tr w:rsidR="005A00AF" w:rsidRPr="002E3E9C" w14:paraId="21C2CBEE" w14:textId="77777777" w:rsidTr="006053EE">
        <w:trPr>
          <w:jc w:val="center"/>
        </w:trPr>
        <w:tc>
          <w:tcPr>
            <w:tcW w:w="4876" w:type="dxa"/>
            <w:tcBorders>
              <w:top w:val="nil"/>
              <w:left w:val="nil"/>
              <w:bottom w:val="nil"/>
              <w:right w:val="nil"/>
            </w:tcBorders>
          </w:tcPr>
          <w:p w14:paraId="29FE43FA"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w:t>
            </w:r>
            <w:r w:rsidRPr="002E3E9C">
              <w:rPr>
                <w:b/>
                <w:i/>
              </w:rPr>
              <w:t>forsvare sig</w:t>
            </w:r>
            <w:r w:rsidRPr="002E3E9C">
              <w:t xml:space="preserve">, </w:t>
            </w:r>
            <w:r w:rsidRPr="002E3E9C">
              <w:rPr>
                <w:b/>
                <w:i/>
              </w:rPr>
              <w:t>afslutte konflikten</w:t>
            </w:r>
            <w:r w:rsidRPr="002E3E9C">
              <w:t xml:space="preserve"> og genoprette </w:t>
            </w:r>
            <w:r w:rsidRPr="002E3E9C">
              <w:rPr>
                <w:b/>
                <w:i/>
              </w:rPr>
              <w:t>dets</w:t>
            </w:r>
            <w:r w:rsidRPr="002E3E9C">
              <w:t xml:space="preserve"> territoriale integritet inden for </w:t>
            </w:r>
            <w:r w:rsidRPr="002E3E9C">
              <w:rPr>
                <w:b/>
                <w:i/>
              </w:rPr>
              <w:t>dets</w:t>
            </w:r>
            <w:r w:rsidRPr="002E3E9C">
              <w:t xml:space="preserve">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w:t>
            </w:r>
            <w:r w:rsidRPr="002E3E9C">
              <w:rPr>
                <w:b/>
                <w:i/>
              </w:rPr>
              <w:t>Rusland</w:t>
            </w:r>
            <w:r w:rsidRPr="002E3E9C">
              <w:t>, som dette er tilladt i henhold til folkeretten;</w:t>
            </w:r>
          </w:p>
        </w:tc>
        <w:tc>
          <w:tcPr>
            <w:tcW w:w="4876" w:type="dxa"/>
            <w:tcBorders>
              <w:top w:val="nil"/>
              <w:left w:val="nil"/>
              <w:bottom w:val="nil"/>
              <w:right w:val="nil"/>
            </w:tcBorders>
          </w:tcPr>
          <w:p w14:paraId="1A82AA0F"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w:t>
            </w:r>
            <w:r w:rsidRPr="002E3E9C">
              <w:rPr>
                <w:b/>
                <w:i/>
              </w:rPr>
              <w:t>hjælpe Ukraine med at vinde krigen</w:t>
            </w:r>
            <w:r w:rsidRPr="002E3E9C">
              <w:t>,</w:t>
            </w:r>
            <w:r w:rsidRPr="002E3E9C">
              <w:rPr>
                <w:b/>
                <w:i/>
              </w:rPr>
              <w:t xml:space="preserve"> fortrænge Rusland</w:t>
            </w:r>
            <w:r w:rsidRPr="002E3E9C">
              <w:t xml:space="preserve"> og genoprette </w:t>
            </w:r>
            <w:r w:rsidRPr="002E3E9C">
              <w:rPr>
                <w:b/>
                <w:i/>
              </w:rPr>
              <w:t>Ukraines</w:t>
            </w:r>
            <w:r w:rsidRPr="002E3E9C">
              <w:t xml:space="preserve"> territoriale integritet inden for </w:t>
            </w:r>
            <w:r w:rsidRPr="002E3E9C">
              <w:rPr>
                <w:b/>
                <w:i/>
              </w:rPr>
              <w:t>landets</w:t>
            </w:r>
            <w:r w:rsidRPr="002E3E9C">
              <w:t xml:space="preserve">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w:t>
            </w:r>
            <w:r w:rsidRPr="002E3E9C">
              <w:rPr>
                <w:b/>
                <w:i/>
              </w:rPr>
              <w:t>Den Russiske Føderation</w:t>
            </w:r>
            <w:r w:rsidRPr="002E3E9C">
              <w:t>, som dette er tilladt i henhold til folkeretten;</w:t>
            </w:r>
          </w:p>
        </w:tc>
      </w:tr>
    </w:tbl>
    <w:p w14:paraId="4916321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38B9063" w14:textId="77777777" w:rsidR="00631BE2" w:rsidRPr="002E3E9C" w:rsidRDefault="00631BE2" w:rsidP="00631BE2">
      <w:r w:rsidRPr="002E3E9C">
        <w:rPr>
          <w:rStyle w:val="HideTWBExt"/>
          <w:color w:val="auto"/>
        </w:rPr>
        <w:t>&lt;/Amend&gt;</w:t>
      </w:r>
    </w:p>
    <w:p w14:paraId="0AEC758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220</w:t>
      </w:r>
      <w:r w:rsidRPr="002E3E9C">
        <w:rPr>
          <w:rStyle w:val="HideTWBExt"/>
          <w:color w:val="auto"/>
        </w:rPr>
        <w:t>&lt;/NumAm&gt;</w:t>
      </w:r>
    </w:p>
    <w:p w14:paraId="2C6602C1"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608474DC" w14:textId="77777777" w:rsidR="00631BE2" w:rsidRPr="002E3E9C" w:rsidRDefault="00631BE2" w:rsidP="00631BE2">
      <w:pPr>
        <w:pStyle w:val="NormalBold"/>
      </w:pPr>
      <w:r w:rsidRPr="002E3E9C">
        <w:rPr>
          <w:rStyle w:val="HideTWBExt"/>
          <w:b w:val="0"/>
          <w:color w:val="auto"/>
        </w:rPr>
        <w:t>&lt;/RepeatBlock-By&gt;</w:t>
      </w:r>
    </w:p>
    <w:p w14:paraId="5484187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AAEFA2"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7F6E4A" w14:textId="77777777" w:rsidTr="006053EE">
        <w:trPr>
          <w:trHeight w:hRule="exact" w:val="240"/>
          <w:jc w:val="center"/>
        </w:trPr>
        <w:tc>
          <w:tcPr>
            <w:tcW w:w="9752" w:type="dxa"/>
            <w:gridSpan w:val="2"/>
            <w:tcBorders>
              <w:top w:val="nil"/>
              <w:left w:val="nil"/>
              <w:bottom w:val="nil"/>
              <w:right w:val="nil"/>
            </w:tcBorders>
          </w:tcPr>
          <w:p w14:paraId="3AB7FD5B" w14:textId="77777777" w:rsidR="00631BE2" w:rsidRPr="002E3E9C" w:rsidRDefault="00631BE2" w:rsidP="006053EE"/>
        </w:tc>
      </w:tr>
      <w:tr w:rsidR="005A00AF" w:rsidRPr="002E3E9C" w14:paraId="513AFFCD" w14:textId="77777777" w:rsidTr="006053EE">
        <w:trPr>
          <w:trHeight w:val="240"/>
          <w:jc w:val="center"/>
        </w:trPr>
        <w:tc>
          <w:tcPr>
            <w:tcW w:w="4876" w:type="dxa"/>
            <w:tcBorders>
              <w:top w:val="nil"/>
              <w:left w:val="nil"/>
              <w:bottom w:val="nil"/>
              <w:right w:val="nil"/>
            </w:tcBorders>
          </w:tcPr>
          <w:p w14:paraId="16B6EB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7EB038" w14:textId="77777777" w:rsidR="00631BE2" w:rsidRPr="002E3E9C" w:rsidRDefault="00631BE2" w:rsidP="006053EE">
            <w:pPr>
              <w:pStyle w:val="AmColumnHeading"/>
            </w:pPr>
            <w:r w:rsidRPr="002E3E9C">
              <w:t>Ændringsforslag</w:t>
            </w:r>
          </w:p>
        </w:tc>
      </w:tr>
      <w:tr w:rsidR="005A00AF" w:rsidRPr="002E3E9C" w14:paraId="7713654D" w14:textId="77777777" w:rsidTr="006053EE">
        <w:trPr>
          <w:jc w:val="center"/>
        </w:trPr>
        <w:tc>
          <w:tcPr>
            <w:tcW w:w="4876" w:type="dxa"/>
            <w:tcBorders>
              <w:top w:val="nil"/>
              <w:left w:val="nil"/>
              <w:bottom w:val="nil"/>
              <w:right w:val="nil"/>
            </w:tcBorders>
          </w:tcPr>
          <w:p w14:paraId="5F7442CD"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w:t>
            </w:r>
            <w:r w:rsidRPr="002E3E9C">
              <w:rPr>
                <w:b/>
                <w:i/>
              </w:rPr>
              <w:t>afslutte konflikten</w:t>
            </w:r>
            <w:r w:rsidRPr="002E3E9C">
              <w:t xml:space="preserve"> og genoprette dets territoriale integritet inden for dets internationalt anerkendte grænser; hilser de fælles sikkerhedstilsagn mellem EU og Ukraine og de bilaterale sikkerhedsaftaler, som Ukraine har indgået med </w:t>
            </w:r>
            <w:r w:rsidRPr="002E3E9C">
              <w:rPr>
                <w:b/>
                <w:i/>
              </w:rPr>
              <w:t xml:space="preserve">flere </w:t>
            </w:r>
            <w:r w:rsidRPr="002E3E9C">
              <w:rPr>
                <w:b/>
                <w:i/>
              </w:rPr>
              <w:lastRenderedPageBreak/>
              <w:t>medlemsstater</w:t>
            </w:r>
            <w:r w:rsidRPr="002E3E9C">
              <w:t xml:space="preserve">, velkommen; gentager sin opfordring til </w:t>
            </w:r>
            <w:r w:rsidRPr="002E3E9C">
              <w:rPr>
                <w:b/>
                <w:i/>
              </w:rPr>
              <w:t>medlemsstaterne</w:t>
            </w:r>
            <w:r w:rsidRPr="002E3E9C">
              <w:t xml:space="preserve"> om at </w:t>
            </w:r>
            <w:r w:rsidRPr="002E3E9C">
              <w:rPr>
                <w:b/>
                <w:i/>
              </w:rPr>
              <w:t>fremskynde</w:t>
            </w:r>
            <w:r w:rsidRPr="002E3E9C">
              <w:t xml:space="preserve"> deres </w:t>
            </w:r>
            <w:r w:rsidRPr="002E3E9C">
              <w:rPr>
                <w:b/>
                <w:i/>
              </w:rPr>
              <w:t>levering af</w:t>
            </w:r>
            <w:r w:rsidRPr="002E3E9C">
              <w:t xml:space="preserve"> våben, luftforsvarssystemer og ammunition til Ukraine, herunder luftaffyrede krydsermissiler; opfordrer </w:t>
            </w:r>
            <w:r w:rsidRPr="002E3E9C">
              <w:rPr>
                <w:b/>
                <w:i/>
              </w:rPr>
              <w:t>medlemsstaterne</w:t>
            </w:r>
            <w:r w:rsidRPr="002E3E9C">
              <w:t xml:space="preserv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0A338F76"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giver landet de nødvendige militære midler til at forsvare sig, </w:t>
            </w:r>
            <w:r w:rsidRPr="002E3E9C">
              <w:rPr>
                <w:b/>
                <w:i/>
              </w:rPr>
              <w:t>vinde krigen mod Rusland</w:t>
            </w:r>
            <w:r w:rsidRPr="002E3E9C">
              <w:t xml:space="preserve"> og genoprette dets territoriale integritet inden for dets internationalt anerkendte grænser; </w:t>
            </w:r>
            <w:r w:rsidRPr="002E3E9C">
              <w:rPr>
                <w:b/>
                <w:i/>
              </w:rPr>
              <w:t>mener ikke, at Ukraine vil kunne opnå en fuld sejr uden målrettet militær støtte fra EU's side;</w:t>
            </w:r>
            <w:r w:rsidRPr="002E3E9C">
              <w:t xml:space="preserve"> hilser de fælles sikkerhedstilsagn </w:t>
            </w:r>
            <w:r w:rsidRPr="002E3E9C">
              <w:lastRenderedPageBreak/>
              <w:t xml:space="preserve">mellem EU og Ukraine og de bilaterale sikkerhedsaftaler, som Ukraine har indgået med </w:t>
            </w:r>
            <w:r w:rsidRPr="002E3E9C">
              <w:rPr>
                <w:b/>
                <w:i/>
              </w:rPr>
              <w:t>EU-medlemsstater</w:t>
            </w:r>
            <w:r w:rsidRPr="002E3E9C">
              <w:t xml:space="preserve">, velkommen; gentager sin opfordring til </w:t>
            </w:r>
            <w:r w:rsidRPr="002E3E9C">
              <w:rPr>
                <w:b/>
                <w:i/>
              </w:rPr>
              <w:t>EU-medlemsstaterne</w:t>
            </w:r>
            <w:r w:rsidRPr="002E3E9C">
              <w:t xml:space="preserve"> om </w:t>
            </w:r>
            <w:r w:rsidRPr="002E3E9C">
              <w:rPr>
                <w:b/>
                <w:i/>
              </w:rPr>
              <w:t>omgående</w:t>
            </w:r>
            <w:r w:rsidRPr="002E3E9C">
              <w:t xml:space="preserve"> at </w:t>
            </w:r>
            <w:r w:rsidRPr="002E3E9C">
              <w:rPr>
                <w:b/>
                <w:i/>
              </w:rPr>
              <w:t>opfylde</w:t>
            </w:r>
            <w:r w:rsidRPr="002E3E9C">
              <w:t xml:space="preserve"> deres </w:t>
            </w:r>
            <w:r w:rsidRPr="002E3E9C">
              <w:rPr>
                <w:b/>
                <w:i/>
              </w:rPr>
              <w:t>forpligtelser og levere</w:t>
            </w:r>
            <w:r w:rsidRPr="002E3E9C">
              <w:t xml:space="preserve"> våben, luftforsvarssystemer og ammunition til Ukraine, herunder luftaffyrede krydsermissiler; opfordrer desuden </w:t>
            </w:r>
            <w:r w:rsidRPr="002E3E9C">
              <w:rPr>
                <w:b/>
                <w:i/>
              </w:rPr>
              <w:t>EU-medlemsstaterne</w:t>
            </w:r>
            <w:r w:rsidRPr="002E3E9C">
              <w:t xml:space="preserve"> til at hæve alle restriktioner for det ukrainske militærs brug af vestlige våben mod militære mål i Rusland, som dette er tilladt i henhold til folkeretten;</w:t>
            </w:r>
          </w:p>
        </w:tc>
      </w:tr>
    </w:tbl>
    <w:p w14:paraId="3E22271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42A1C1" w14:textId="77777777" w:rsidR="00631BE2" w:rsidRPr="002E3E9C" w:rsidRDefault="00631BE2" w:rsidP="00631BE2">
      <w:r w:rsidRPr="002E3E9C">
        <w:rPr>
          <w:rStyle w:val="HideTWBExt"/>
          <w:color w:val="auto"/>
        </w:rPr>
        <w:t>&lt;/Amend&gt;</w:t>
      </w:r>
    </w:p>
    <w:p w14:paraId="40CE9CA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221</w:t>
      </w:r>
      <w:r w:rsidRPr="002E3E9C">
        <w:rPr>
          <w:rStyle w:val="HideTWBExt"/>
          <w:color w:val="auto"/>
        </w:rPr>
        <w:t>&lt;/NumAm&gt;</w:t>
      </w:r>
    </w:p>
    <w:p w14:paraId="515D9CA5"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0F4F5331" w14:textId="77777777" w:rsidR="00631BE2" w:rsidRPr="002E3E9C" w:rsidRDefault="00631BE2" w:rsidP="00631BE2">
      <w:pPr>
        <w:pStyle w:val="NormalBold"/>
      </w:pPr>
      <w:r w:rsidRPr="002E3E9C">
        <w:rPr>
          <w:rStyle w:val="HideTWBExt"/>
          <w:b w:val="0"/>
          <w:color w:val="auto"/>
        </w:rPr>
        <w:t>&lt;/RepeatBlock-By&gt;</w:t>
      </w:r>
    </w:p>
    <w:p w14:paraId="71372B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996A96"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6ABD9F" w14:textId="77777777" w:rsidTr="006053EE">
        <w:trPr>
          <w:trHeight w:hRule="exact" w:val="240"/>
          <w:jc w:val="center"/>
        </w:trPr>
        <w:tc>
          <w:tcPr>
            <w:tcW w:w="9752" w:type="dxa"/>
            <w:gridSpan w:val="2"/>
            <w:tcBorders>
              <w:top w:val="nil"/>
              <w:left w:val="nil"/>
              <w:bottom w:val="nil"/>
              <w:right w:val="nil"/>
            </w:tcBorders>
          </w:tcPr>
          <w:p w14:paraId="549ADF06" w14:textId="77777777" w:rsidR="00631BE2" w:rsidRPr="002E3E9C" w:rsidRDefault="00631BE2" w:rsidP="006053EE"/>
        </w:tc>
      </w:tr>
      <w:tr w:rsidR="005A00AF" w:rsidRPr="002E3E9C" w14:paraId="70476419" w14:textId="77777777" w:rsidTr="006053EE">
        <w:trPr>
          <w:trHeight w:val="240"/>
          <w:jc w:val="center"/>
        </w:trPr>
        <w:tc>
          <w:tcPr>
            <w:tcW w:w="4876" w:type="dxa"/>
            <w:tcBorders>
              <w:top w:val="nil"/>
              <w:left w:val="nil"/>
              <w:bottom w:val="nil"/>
              <w:right w:val="nil"/>
            </w:tcBorders>
          </w:tcPr>
          <w:p w14:paraId="1DF971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8F94AD" w14:textId="77777777" w:rsidR="00631BE2" w:rsidRPr="002E3E9C" w:rsidRDefault="00631BE2" w:rsidP="006053EE">
            <w:pPr>
              <w:pStyle w:val="AmColumnHeading"/>
            </w:pPr>
            <w:r w:rsidRPr="002E3E9C">
              <w:t>Ændringsforslag</w:t>
            </w:r>
          </w:p>
        </w:tc>
      </w:tr>
      <w:tr w:rsidR="005A00AF" w:rsidRPr="002E3E9C" w14:paraId="5879F88F" w14:textId="77777777" w:rsidTr="006053EE">
        <w:trPr>
          <w:jc w:val="center"/>
        </w:trPr>
        <w:tc>
          <w:tcPr>
            <w:tcW w:w="4876" w:type="dxa"/>
            <w:tcBorders>
              <w:top w:val="nil"/>
              <w:left w:val="nil"/>
              <w:bottom w:val="nil"/>
              <w:right w:val="nil"/>
            </w:tcBorders>
          </w:tcPr>
          <w:p w14:paraId="7DD7F635"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w:t>
            </w:r>
            <w:r w:rsidRPr="002E3E9C">
              <w:rPr>
                <w:b/>
                <w:i/>
              </w:rPr>
              <w:t>genoprette</w:t>
            </w:r>
            <w:r w:rsidRPr="002E3E9C">
              <w:t xml:space="preserve"> dets territoriale integritet inden for dets internationalt anerkendte grænser; hilser de fælles sikkerhedstilsagn mellem EU og Ukraine og de bilaterale sikkerhedsaftaler, som Ukraine har indgået med flere medlemsstater, velkommen; gentager </w:t>
            </w:r>
            <w:r w:rsidRPr="002E3E9C">
              <w:rPr>
                <w:b/>
                <w:i/>
              </w:rPr>
              <w:t>sin opfordring til</w:t>
            </w:r>
            <w:r w:rsidRPr="002E3E9C">
              <w:t xml:space="preserve"> medlemsstaterne </w:t>
            </w:r>
            <w:r w:rsidRPr="002E3E9C">
              <w:rPr>
                <w:b/>
                <w:i/>
              </w:rPr>
              <w:t>om at fremskynde</w:t>
            </w:r>
            <w:r w:rsidRPr="002E3E9C">
              <w:t xml:space="preserv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610D5B71"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w:t>
            </w:r>
            <w:r w:rsidRPr="002E3E9C">
              <w:rPr>
                <w:b/>
                <w:i/>
              </w:rPr>
              <w:t>beskytte</w:t>
            </w:r>
            <w:r w:rsidRPr="002E3E9C">
              <w:t xml:space="preserve"> dets</w:t>
            </w:r>
            <w:r w:rsidRPr="002E3E9C">
              <w:rPr>
                <w:b/>
                <w:i/>
              </w:rPr>
              <w:t xml:space="preserve"> suverænitet og sikre dets fulde</w:t>
            </w:r>
            <w:r w:rsidRPr="002E3E9C">
              <w:t xml:space="preserve"> territoriale integritet inden for dets internationalt anerkendte grænser; hilser de fælles sikkerhedstilsagn mellem EU og Ukraine og de bilaterale sikkerhedsaftaler, som Ukraine har indgået med flere medlemsstater, velkommen; gentager</w:t>
            </w:r>
            <w:r w:rsidRPr="002E3E9C">
              <w:rPr>
                <w:b/>
                <w:i/>
              </w:rPr>
              <w:t>, at det er tvingende nødvendigt, at</w:t>
            </w:r>
            <w:r w:rsidRPr="002E3E9C">
              <w:t xml:space="preserve"> medlemsstaterne </w:t>
            </w:r>
            <w:r w:rsidRPr="002E3E9C">
              <w:rPr>
                <w:b/>
                <w:i/>
              </w:rPr>
              <w:t>fremskynder</w:t>
            </w:r>
            <w:r w:rsidRPr="002E3E9C">
              <w:t xml:space="preserv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 </w:t>
            </w:r>
            <w:r w:rsidRPr="002E3E9C">
              <w:rPr>
                <w:b/>
                <w:i/>
              </w:rPr>
              <w:t xml:space="preserve">understreger, at det er vigtigt </w:t>
            </w:r>
            <w:r w:rsidRPr="002E3E9C">
              <w:rPr>
                <w:b/>
                <w:i/>
              </w:rPr>
              <w:lastRenderedPageBreak/>
              <w:t xml:space="preserve">at støtte udviklingen af Ukraines forsvarsindustrielle kapacitet, og gentager, at det er vigtigt at integrere Ukraine i den europæiske forsvarsteknologiske og </w:t>
            </w:r>
            <w:r w:rsidRPr="002E3E9C">
              <w:rPr>
                <w:b/>
                <w:i/>
              </w:rPr>
              <w:noBreakHyphen/>
              <w:t>industrielle base;</w:t>
            </w:r>
          </w:p>
        </w:tc>
      </w:tr>
    </w:tbl>
    <w:p w14:paraId="5A415F1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8EABB39" w14:textId="77777777" w:rsidR="00631BE2" w:rsidRPr="002E3E9C" w:rsidRDefault="00631BE2" w:rsidP="00631BE2">
      <w:r w:rsidRPr="002E3E9C">
        <w:rPr>
          <w:rStyle w:val="HideTWBExt"/>
          <w:color w:val="auto"/>
        </w:rPr>
        <w:t>&lt;/Amend&gt;</w:t>
      </w:r>
    </w:p>
    <w:p w14:paraId="542DEFC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222</w:t>
      </w:r>
      <w:r w:rsidRPr="002E3E9C">
        <w:rPr>
          <w:rStyle w:val="HideTWBExt"/>
          <w:color w:val="auto"/>
        </w:rPr>
        <w:t>&lt;/NumAm&gt;</w:t>
      </w:r>
    </w:p>
    <w:p w14:paraId="015551FC"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4136E11A" w14:textId="77777777" w:rsidR="00631BE2" w:rsidRPr="002E3E9C" w:rsidRDefault="00631BE2" w:rsidP="00631BE2">
      <w:pPr>
        <w:pStyle w:val="NormalBold"/>
      </w:pPr>
      <w:r w:rsidRPr="002E3E9C">
        <w:rPr>
          <w:rStyle w:val="HideTWBExt"/>
          <w:b w:val="0"/>
          <w:color w:val="auto"/>
        </w:rPr>
        <w:t>&lt;/RepeatBlock-By&gt;</w:t>
      </w:r>
    </w:p>
    <w:p w14:paraId="716670E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05ED51"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D3A3B59" w14:textId="77777777" w:rsidTr="006053EE">
        <w:trPr>
          <w:trHeight w:hRule="exact" w:val="240"/>
          <w:jc w:val="center"/>
        </w:trPr>
        <w:tc>
          <w:tcPr>
            <w:tcW w:w="9752" w:type="dxa"/>
            <w:gridSpan w:val="2"/>
            <w:tcBorders>
              <w:top w:val="nil"/>
              <w:left w:val="nil"/>
              <w:bottom w:val="nil"/>
              <w:right w:val="nil"/>
            </w:tcBorders>
          </w:tcPr>
          <w:p w14:paraId="386DF419" w14:textId="77777777" w:rsidR="00631BE2" w:rsidRPr="002E3E9C" w:rsidRDefault="00631BE2" w:rsidP="006053EE"/>
        </w:tc>
      </w:tr>
      <w:tr w:rsidR="005A00AF" w:rsidRPr="002E3E9C" w14:paraId="379B3476" w14:textId="77777777" w:rsidTr="006053EE">
        <w:trPr>
          <w:trHeight w:val="240"/>
          <w:jc w:val="center"/>
        </w:trPr>
        <w:tc>
          <w:tcPr>
            <w:tcW w:w="4876" w:type="dxa"/>
            <w:tcBorders>
              <w:top w:val="nil"/>
              <w:left w:val="nil"/>
              <w:bottom w:val="nil"/>
              <w:right w:val="nil"/>
            </w:tcBorders>
          </w:tcPr>
          <w:p w14:paraId="6E03B5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4866C4" w14:textId="77777777" w:rsidR="00631BE2" w:rsidRPr="002E3E9C" w:rsidRDefault="00631BE2" w:rsidP="006053EE">
            <w:pPr>
              <w:pStyle w:val="AmColumnHeading"/>
            </w:pPr>
            <w:r w:rsidRPr="002E3E9C">
              <w:t>Ændringsforslag</w:t>
            </w:r>
          </w:p>
        </w:tc>
      </w:tr>
      <w:tr w:rsidR="005A00AF" w:rsidRPr="002E3E9C" w14:paraId="1BD98488" w14:textId="77777777" w:rsidTr="006053EE">
        <w:trPr>
          <w:jc w:val="center"/>
        </w:trPr>
        <w:tc>
          <w:tcPr>
            <w:tcW w:w="4876" w:type="dxa"/>
            <w:tcBorders>
              <w:top w:val="nil"/>
              <w:left w:val="nil"/>
              <w:bottom w:val="nil"/>
              <w:right w:val="nil"/>
            </w:tcBorders>
          </w:tcPr>
          <w:p w14:paraId="583862BD"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w:t>
            </w:r>
            <w:r w:rsidRPr="002E3E9C">
              <w:rPr>
                <w:b/>
                <w:i/>
              </w:rPr>
              <w:t>, herunder luftaffyrede krydsermissiler</w:t>
            </w:r>
            <w:r w:rsidRPr="002E3E9C">
              <w:t xml:space="preserve">; </w:t>
            </w:r>
            <w:r w:rsidRPr="002E3E9C">
              <w:rPr>
                <w:b/>
                <w:i/>
              </w:rPr>
              <w:t>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0630DEA1"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w:t>
            </w:r>
          </w:p>
        </w:tc>
      </w:tr>
    </w:tbl>
    <w:p w14:paraId="02BE182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1B1FD64" w14:textId="77777777" w:rsidR="00631BE2" w:rsidRPr="002E3E9C" w:rsidRDefault="00631BE2" w:rsidP="00631BE2">
      <w:r w:rsidRPr="002E3E9C">
        <w:rPr>
          <w:rStyle w:val="HideTWBExt"/>
          <w:color w:val="auto"/>
        </w:rPr>
        <w:t>&lt;/Amend&gt;</w:t>
      </w:r>
    </w:p>
    <w:p w14:paraId="2F5B8B0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223</w:t>
      </w:r>
      <w:r w:rsidRPr="002E3E9C">
        <w:rPr>
          <w:rStyle w:val="HideTWBExt"/>
          <w:color w:val="auto"/>
        </w:rPr>
        <w:t>&lt;/NumAm&gt;</w:t>
      </w:r>
    </w:p>
    <w:p w14:paraId="65F04488" w14:textId="77777777" w:rsidR="00631BE2" w:rsidRPr="002E3E9C" w:rsidRDefault="00631BE2" w:rsidP="00631BE2">
      <w:pPr>
        <w:pStyle w:val="NormalBold"/>
      </w:pPr>
      <w:r w:rsidRPr="002E3E9C">
        <w:rPr>
          <w:rStyle w:val="HideTWBExt"/>
          <w:b w:val="0"/>
          <w:color w:val="auto"/>
        </w:rPr>
        <w:t>&lt;RepeatBlock-By&gt;&lt;Members&gt;</w:t>
      </w:r>
      <w:r w:rsidRPr="002E3E9C">
        <w:t>Kristian Vigenin</w:t>
      </w:r>
      <w:r w:rsidRPr="002E3E9C">
        <w:rPr>
          <w:rStyle w:val="HideTWBExt"/>
          <w:b w:val="0"/>
          <w:color w:val="auto"/>
        </w:rPr>
        <w:t>&lt;/Members&gt;</w:t>
      </w:r>
    </w:p>
    <w:p w14:paraId="4D8204D3" w14:textId="77777777" w:rsidR="00631BE2" w:rsidRPr="002E3E9C" w:rsidRDefault="00631BE2" w:rsidP="00631BE2">
      <w:pPr>
        <w:pStyle w:val="NormalBold"/>
      </w:pPr>
      <w:r w:rsidRPr="002E3E9C">
        <w:rPr>
          <w:rStyle w:val="HideTWBExt"/>
          <w:b w:val="0"/>
          <w:color w:val="auto"/>
        </w:rPr>
        <w:t>&lt;/RepeatBlock-By&gt;</w:t>
      </w:r>
    </w:p>
    <w:p w14:paraId="0FFFF05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B308D9" w14:textId="77777777" w:rsidR="00631BE2" w:rsidRPr="002E3E9C" w:rsidRDefault="00631BE2" w:rsidP="00631BE2">
      <w:pPr>
        <w:pStyle w:val="NormalBold"/>
      </w:pPr>
      <w:r w:rsidRPr="002E3E9C">
        <w:rPr>
          <w:rStyle w:val="HideTWBExt"/>
          <w:color w:val="auto"/>
        </w:rPr>
        <w:lastRenderedPageBreak/>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2FD4468" w14:textId="77777777" w:rsidTr="006053EE">
        <w:trPr>
          <w:trHeight w:hRule="exact" w:val="240"/>
          <w:jc w:val="center"/>
        </w:trPr>
        <w:tc>
          <w:tcPr>
            <w:tcW w:w="9752" w:type="dxa"/>
            <w:gridSpan w:val="2"/>
            <w:tcBorders>
              <w:top w:val="nil"/>
              <w:left w:val="nil"/>
              <w:bottom w:val="nil"/>
              <w:right w:val="nil"/>
            </w:tcBorders>
          </w:tcPr>
          <w:p w14:paraId="37675A3A" w14:textId="77777777" w:rsidR="00631BE2" w:rsidRPr="002E3E9C" w:rsidRDefault="00631BE2" w:rsidP="006053EE"/>
        </w:tc>
      </w:tr>
      <w:tr w:rsidR="005A00AF" w:rsidRPr="002E3E9C" w14:paraId="768FC86D" w14:textId="77777777" w:rsidTr="006053EE">
        <w:trPr>
          <w:trHeight w:val="240"/>
          <w:jc w:val="center"/>
        </w:trPr>
        <w:tc>
          <w:tcPr>
            <w:tcW w:w="4876" w:type="dxa"/>
            <w:tcBorders>
              <w:top w:val="nil"/>
              <w:left w:val="nil"/>
              <w:bottom w:val="nil"/>
              <w:right w:val="nil"/>
            </w:tcBorders>
          </w:tcPr>
          <w:p w14:paraId="1935FB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F9C1E2" w14:textId="77777777" w:rsidR="00631BE2" w:rsidRPr="002E3E9C" w:rsidRDefault="00631BE2" w:rsidP="006053EE">
            <w:pPr>
              <w:pStyle w:val="AmColumnHeading"/>
            </w:pPr>
            <w:r w:rsidRPr="002E3E9C">
              <w:t>Ændringsforslag</w:t>
            </w:r>
          </w:p>
        </w:tc>
      </w:tr>
      <w:tr w:rsidR="005A00AF" w:rsidRPr="002E3E9C" w14:paraId="2D363A51" w14:textId="77777777" w:rsidTr="006053EE">
        <w:trPr>
          <w:jc w:val="center"/>
        </w:trPr>
        <w:tc>
          <w:tcPr>
            <w:tcW w:w="4876" w:type="dxa"/>
            <w:tcBorders>
              <w:top w:val="nil"/>
              <w:left w:val="nil"/>
              <w:bottom w:val="nil"/>
              <w:right w:val="nil"/>
            </w:tcBorders>
          </w:tcPr>
          <w:p w14:paraId="0508E8D3"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w:t>
            </w:r>
            <w:r w:rsidRPr="002E3E9C">
              <w:rPr>
                <w:b/>
                <w:i/>
              </w:rPr>
              <w:t>opfordrer medlemsstaterne til at hæve alle restriktioner for det ukrainske militærs</w:t>
            </w:r>
            <w:r w:rsidRPr="002E3E9C">
              <w:t xml:space="preserve"> brug af </w:t>
            </w:r>
            <w:r w:rsidRPr="002E3E9C">
              <w:rPr>
                <w:b/>
                <w:i/>
              </w:rPr>
              <w:t>vestlige</w:t>
            </w:r>
            <w:r w:rsidRPr="002E3E9C">
              <w:t xml:space="preserve"> våben mod militære </w:t>
            </w:r>
            <w:r w:rsidRPr="002E3E9C">
              <w:rPr>
                <w:b/>
                <w:i/>
              </w:rPr>
              <w:t>mål</w:t>
            </w:r>
            <w:r w:rsidRPr="002E3E9C">
              <w:t xml:space="preserve"> i Rusland</w:t>
            </w:r>
            <w:r w:rsidRPr="002E3E9C">
              <w:rPr>
                <w:b/>
                <w:i/>
              </w:rPr>
              <w:t>, som dette er tilladt i henhold til folkeretten;</w:t>
            </w:r>
          </w:p>
        </w:tc>
        <w:tc>
          <w:tcPr>
            <w:tcW w:w="4876" w:type="dxa"/>
            <w:tcBorders>
              <w:top w:val="nil"/>
              <w:left w:val="nil"/>
              <w:bottom w:val="nil"/>
              <w:right w:val="nil"/>
            </w:tcBorders>
          </w:tcPr>
          <w:p w14:paraId="41D8976E"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w:t>
            </w:r>
          </w:p>
        </w:tc>
      </w:tr>
      <w:tr w:rsidR="005A00AF" w:rsidRPr="002E3E9C" w14:paraId="062F215C" w14:textId="77777777" w:rsidTr="006053EE">
        <w:trPr>
          <w:jc w:val="center"/>
        </w:trPr>
        <w:tc>
          <w:tcPr>
            <w:tcW w:w="4876" w:type="dxa"/>
            <w:tcBorders>
              <w:top w:val="nil"/>
              <w:left w:val="nil"/>
              <w:bottom w:val="nil"/>
              <w:right w:val="nil"/>
            </w:tcBorders>
          </w:tcPr>
          <w:p w14:paraId="146809B9" w14:textId="77777777" w:rsidR="00631BE2" w:rsidRPr="002E3E9C" w:rsidRDefault="00631BE2" w:rsidP="006053EE">
            <w:pPr>
              <w:pStyle w:val="Normal6a"/>
            </w:pPr>
          </w:p>
        </w:tc>
        <w:tc>
          <w:tcPr>
            <w:tcW w:w="4876" w:type="dxa"/>
            <w:tcBorders>
              <w:top w:val="nil"/>
              <w:left w:val="nil"/>
              <w:bottom w:val="nil"/>
              <w:right w:val="nil"/>
            </w:tcBorders>
          </w:tcPr>
          <w:p w14:paraId="7649BEF1" w14:textId="77777777" w:rsidR="00631BE2" w:rsidRPr="002E3E9C" w:rsidRDefault="00631BE2" w:rsidP="006053EE">
            <w:pPr>
              <w:pStyle w:val="Normal6a"/>
            </w:pPr>
            <w:r w:rsidRPr="002E3E9C">
              <w:rPr>
                <w:b/>
                <w:i/>
              </w:rPr>
              <w:t>⁄⁄Begrundelse: Det er</w:t>
            </w:r>
            <w:r w:rsidRPr="002E3E9C">
              <w:t xml:space="preserve"> </w:t>
            </w:r>
            <w:r w:rsidRPr="002E3E9C">
              <w:rPr>
                <w:b/>
                <w:i/>
              </w:rPr>
              <w:t>medlemsstaternes suveræne beslutning, om de vil tillade brug</w:t>
            </w:r>
            <w:r w:rsidRPr="002E3E9C">
              <w:t xml:space="preserve"> </w:t>
            </w:r>
            <w:r w:rsidRPr="002E3E9C">
              <w:rPr>
                <w:b/>
                <w:i/>
              </w:rPr>
              <w:t xml:space="preserve">heraf eller ej, og Europa-Parlamentet bør ikke blande sig. Visse medlemsstaters bekymring om, at </w:t>
            </w:r>
            <w:r w:rsidRPr="002E3E9C">
              <w:t xml:space="preserve">brug af </w:t>
            </w:r>
            <w:r w:rsidRPr="002E3E9C">
              <w:rPr>
                <w:b/>
                <w:i/>
              </w:rPr>
              <w:t>sådanne</w:t>
            </w:r>
            <w:r w:rsidRPr="002E3E9C">
              <w:t xml:space="preserve"> våben mod militære </w:t>
            </w:r>
            <w:r w:rsidRPr="002E3E9C">
              <w:rPr>
                <w:b/>
                <w:i/>
              </w:rPr>
              <w:t>anlæg</w:t>
            </w:r>
            <w:r w:rsidRPr="002E3E9C">
              <w:t xml:space="preserve"> i Rusland</w:t>
            </w:r>
            <w:r w:rsidRPr="002E3E9C">
              <w:rPr>
                <w:b/>
                <w:i/>
              </w:rPr>
              <w:t xml:space="preserve"> risikerer at optrappe konflikten yderligere bør respekteres.⁄⁄</w:t>
            </w:r>
          </w:p>
        </w:tc>
      </w:tr>
    </w:tbl>
    <w:p w14:paraId="591F78F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71BFC8" w14:textId="77777777" w:rsidR="00631BE2" w:rsidRPr="002E3E9C" w:rsidRDefault="00631BE2" w:rsidP="00631BE2">
      <w:r w:rsidRPr="002E3E9C">
        <w:rPr>
          <w:rStyle w:val="HideTWBExt"/>
          <w:color w:val="auto"/>
        </w:rPr>
        <w:t>&lt;/Amend&gt;</w:t>
      </w:r>
    </w:p>
    <w:p w14:paraId="600F579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224</w:t>
      </w:r>
      <w:r w:rsidRPr="002E3E9C">
        <w:rPr>
          <w:rStyle w:val="HideTWBExt"/>
          <w:color w:val="auto"/>
        </w:rPr>
        <w:t>&lt;/NumAm&gt;</w:t>
      </w:r>
    </w:p>
    <w:p w14:paraId="479F793E"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4BFB2D5E" w14:textId="77777777" w:rsidR="00631BE2" w:rsidRPr="002E3E9C" w:rsidRDefault="00631BE2" w:rsidP="00631BE2">
      <w:pPr>
        <w:pStyle w:val="NormalBold"/>
      </w:pPr>
      <w:r w:rsidRPr="002E3E9C">
        <w:rPr>
          <w:rStyle w:val="HideTWBExt"/>
          <w:b w:val="0"/>
          <w:color w:val="auto"/>
        </w:rPr>
        <w:t>&lt;/RepeatBlock-By&gt;</w:t>
      </w:r>
    </w:p>
    <w:p w14:paraId="7E0853E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08890B4"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690E26" w14:textId="77777777" w:rsidTr="006053EE">
        <w:trPr>
          <w:trHeight w:hRule="exact" w:val="240"/>
          <w:jc w:val="center"/>
        </w:trPr>
        <w:tc>
          <w:tcPr>
            <w:tcW w:w="9752" w:type="dxa"/>
            <w:gridSpan w:val="2"/>
            <w:tcBorders>
              <w:top w:val="nil"/>
              <w:left w:val="nil"/>
              <w:bottom w:val="nil"/>
              <w:right w:val="nil"/>
            </w:tcBorders>
          </w:tcPr>
          <w:p w14:paraId="3224088E" w14:textId="77777777" w:rsidR="00631BE2" w:rsidRPr="002E3E9C" w:rsidRDefault="00631BE2" w:rsidP="006053EE"/>
        </w:tc>
      </w:tr>
      <w:tr w:rsidR="005A00AF" w:rsidRPr="002E3E9C" w14:paraId="6F364F80" w14:textId="77777777" w:rsidTr="006053EE">
        <w:trPr>
          <w:trHeight w:val="240"/>
          <w:jc w:val="center"/>
        </w:trPr>
        <w:tc>
          <w:tcPr>
            <w:tcW w:w="4876" w:type="dxa"/>
            <w:tcBorders>
              <w:top w:val="nil"/>
              <w:left w:val="nil"/>
              <w:bottom w:val="nil"/>
              <w:right w:val="nil"/>
            </w:tcBorders>
          </w:tcPr>
          <w:p w14:paraId="7850841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3E97B91" w14:textId="77777777" w:rsidR="00631BE2" w:rsidRPr="002E3E9C" w:rsidRDefault="00631BE2" w:rsidP="006053EE">
            <w:pPr>
              <w:pStyle w:val="AmColumnHeading"/>
            </w:pPr>
            <w:r w:rsidRPr="002E3E9C">
              <w:t>Ændringsforslag</w:t>
            </w:r>
          </w:p>
        </w:tc>
      </w:tr>
      <w:tr w:rsidR="005A00AF" w:rsidRPr="002E3E9C" w14:paraId="4C7F8D5D" w14:textId="77777777" w:rsidTr="006053EE">
        <w:trPr>
          <w:jc w:val="center"/>
        </w:trPr>
        <w:tc>
          <w:tcPr>
            <w:tcW w:w="4876" w:type="dxa"/>
            <w:tcBorders>
              <w:top w:val="nil"/>
              <w:left w:val="nil"/>
              <w:bottom w:val="nil"/>
              <w:right w:val="nil"/>
            </w:tcBorders>
          </w:tcPr>
          <w:p w14:paraId="1194DBF0" w14:textId="77777777" w:rsidR="00631BE2" w:rsidRPr="002E3E9C" w:rsidRDefault="00631BE2" w:rsidP="006053EE">
            <w:pPr>
              <w:pStyle w:val="Normal6a"/>
            </w:pPr>
            <w:r w:rsidRPr="002E3E9C">
              <w:t>6.</w:t>
            </w:r>
            <w:r w:rsidRPr="002E3E9C">
              <w:tab/>
              <w:t xml:space="preserve">bekræfter på ny sin urokkelige støtte til, at EU og dets medlemsstater er </w:t>
            </w:r>
            <w:r w:rsidRPr="002E3E9C">
              <w:lastRenderedPageBreak/>
              <w:t xml:space="preserve">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w:t>
            </w:r>
            <w:r w:rsidRPr="002E3E9C">
              <w:rPr>
                <w:b/>
                <w:i/>
              </w:rPr>
              <w:t>opfordrer medlemsstaterne til</w:t>
            </w:r>
            <w:r w:rsidRPr="002E3E9C">
              <w:t xml:space="preserve">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16C6322C"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w:t>
            </w:r>
            <w:r w:rsidRPr="002E3E9C">
              <w:lastRenderedPageBreak/>
              <w:t xml:space="preserve">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w:t>
            </w:r>
            <w:r w:rsidRPr="002E3E9C">
              <w:rPr>
                <w:b/>
                <w:i/>
              </w:rPr>
              <w:t>mener, at det på nuværende tidspunkt ville være uhensigtsmæssigt</w:t>
            </w:r>
            <w:r w:rsidRPr="002E3E9C">
              <w:t xml:space="preserve"> at hæve alle restriktioner for det ukrainske militærs brug af vestlige våben mod militære mål i Rusland, som dette er tilladt i henhold til folkeretten</w:t>
            </w:r>
            <w:r w:rsidRPr="002E3E9C">
              <w:rPr>
                <w:b/>
                <w:i/>
              </w:rPr>
              <w:t>, eftersom dette fortsat er et emne, der i høj grad deler vandene, og som risikerer at bringe den diplomatiske vej til fred i fare</w:t>
            </w:r>
            <w:r w:rsidRPr="002E3E9C">
              <w:t>;</w:t>
            </w:r>
          </w:p>
        </w:tc>
      </w:tr>
    </w:tbl>
    <w:p w14:paraId="545EF84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67D7A4" w14:textId="77777777" w:rsidR="00631BE2" w:rsidRPr="002E3E9C" w:rsidRDefault="00631BE2" w:rsidP="00631BE2">
      <w:r w:rsidRPr="002E3E9C">
        <w:rPr>
          <w:rStyle w:val="HideTWBExt"/>
          <w:color w:val="auto"/>
        </w:rPr>
        <w:t>&lt;/Amend&gt;</w:t>
      </w:r>
    </w:p>
    <w:p w14:paraId="66E8617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225</w:t>
      </w:r>
      <w:r w:rsidRPr="002E3E9C">
        <w:rPr>
          <w:rStyle w:val="HideTWBExt"/>
          <w:color w:val="auto"/>
        </w:rPr>
        <w:t>&lt;/NumAm&gt;</w:t>
      </w:r>
    </w:p>
    <w:p w14:paraId="7BEF686B"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2A85C370" w14:textId="77777777" w:rsidR="00631BE2" w:rsidRPr="002E3E9C" w:rsidRDefault="00631BE2" w:rsidP="00631BE2">
      <w:pPr>
        <w:pStyle w:val="NormalBold"/>
      </w:pPr>
      <w:r w:rsidRPr="002E3E9C">
        <w:rPr>
          <w:rStyle w:val="HideTWBExt"/>
          <w:b w:val="0"/>
          <w:color w:val="auto"/>
        </w:rPr>
        <w:t>&lt;/RepeatBlock-By&gt;</w:t>
      </w:r>
    </w:p>
    <w:p w14:paraId="68A76F2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61538F"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85D754" w14:textId="77777777" w:rsidTr="006053EE">
        <w:trPr>
          <w:trHeight w:hRule="exact" w:val="240"/>
          <w:jc w:val="center"/>
        </w:trPr>
        <w:tc>
          <w:tcPr>
            <w:tcW w:w="9752" w:type="dxa"/>
            <w:gridSpan w:val="2"/>
            <w:tcBorders>
              <w:top w:val="nil"/>
              <w:left w:val="nil"/>
              <w:bottom w:val="nil"/>
              <w:right w:val="nil"/>
            </w:tcBorders>
          </w:tcPr>
          <w:p w14:paraId="02CF8DF6" w14:textId="77777777" w:rsidR="00631BE2" w:rsidRPr="002E3E9C" w:rsidRDefault="00631BE2" w:rsidP="006053EE"/>
        </w:tc>
      </w:tr>
      <w:tr w:rsidR="005A00AF" w:rsidRPr="002E3E9C" w14:paraId="5BA0A98F" w14:textId="77777777" w:rsidTr="006053EE">
        <w:trPr>
          <w:trHeight w:val="240"/>
          <w:jc w:val="center"/>
        </w:trPr>
        <w:tc>
          <w:tcPr>
            <w:tcW w:w="4876" w:type="dxa"/>
            <w:tcBorders>
              <w:top w:val="nil"/>
              <w:left w:val="nil"/>
              <w:bottom w:val="nil"/>
              <w:right w:val="nil"/>
            </w:tcBorders>
          </w:tcPr>
          <w:p w14:paraId="7CA29DD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8F0ADE" w14:textId="77777777" w:rsidR="00631BE2" w:rsidRPr="002E3E9C" w:rsidRDefault="00631BE2" w:rsidP="006053EE">
            <w:pPr>
              <w:pStyle w:val="AmColumnHeading"/>
            </w:pPr>
            <w:r w:rsidRPr="002E3E9C">
              <w:t>Ændringsforslag</w:t>
            </w:r>
          </w:p>
        </w:tc>
      </w:tr>
      <w:tr w:rsidR="005A00AF" w:rsidRPr="002E3E9C" w14:paraId="4881C7FF" w14:textId="77777777" w:rsidTr="006053EE">
        <w:trPr>
          <w:jc w:val="center"/>
        </w:trPr>
        <w:tc>
          <w:tcPr>
            <w:tcW w:w="4876" w:type="dxa"/>
            <w:tcBorders>
              <w:top w:val="nil"/>
              <w:left w:val="nil"/>
              <w:bottom w:val="nil"/>
              <w:right w:val="nil"/>
            </w:tcBorders>
          </w:tcPr>
          <w:p w14:paraId="3D95B4A8"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w:t>
            </w:r>
            <w:r w:rsidRPr="002E3E9C">
              <w:rPr>
                <w:b/>
                <w:i/>
              </w:rPr>
              <w:t>de</w:t>
            </w:r>
            <w:r w:rsidRPr="002E3E9C">
              <w:t xml:space="preserv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w:t>
            </w:r>
            <w:r w:rsidRPr="002E3E9C">
              <w:lastRenderedPageBreak/>
              <w:t>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3340657A"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w:t>
            </w:r>
            <w:r w:rsidRPr="002E3E9C">
              <w:rPr>
                <w:b/>
                <w:i/>
              </w:rPr>
              <w:t xml:space="preserve">i tide </w:t>
            </w:r>
            <w:r w:rsidRPr="002E3E9C">
              <w:t xml:space="preserve">giver landet </w:t>
            </w:r>
            <w:r w:rsidRPr="002E3E9C">
              <w:rPr>
                <w:b/>
                <w:i/>
              </w:rPr>
              <w:t>alle</w:t>
            </w:r>
            <w:r w:rsidRPr="002E3E9C">
              <w:t xml:space="preserv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w:t>
            </w:r>
            <w:r w:rsidRPr="002E3E9C">
              <w:lastRenderedPageBreak/>
              <w:t>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r>
    </w:tbl>
    <w:p w14:paraId="35E250D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43FB5B" w14:textId="77777777" w:rsidR="00631BE2" w:rsidRPr="002E3E9C" w:rsidRDefault="00631BE2" w:rsidP="00631BE2">
      <w:r w:rsidRPr="002E3E9C">
        <w:rPr>
          <w:rStyle w:val="HideTWBExt"/>
          <w:color w:val="auto"/>
        </w:rPr>
        <w:t>&lt;/Amend&gt;</w:t>
      </w:r>
    </w:p>
    <w:p w14:paraId="36B7F4F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226</w:t>
      </w:r>
      <w:r w:rsidRPr="002E3E9C">
        <w:rPr>
          <w:rStyle w:val="HideTWBExt"/>
          <w:color w:val="auto"/>
        </w:rPr>
        <w:t>&lt;/NumAm&gt;</w:t>
      </w:r>
    </w:p>
    <w:p w14:paraId="4A3DF8DB"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4680C1D3"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54989471" w14:textId="77777777" w:rsidR="00631BE2" w:rsidRPr="002E3E9C" w:rsidRDefault="00631BE2" w:rsidP="00631BE2">
      <w:pPr>
        <w:pStyle w:val="NormalBold"/>
      </w:pPr>
      <w:r w:rsidRPr="002E3E9C">
        <w:rPr>
          <w:rStyle w:val="HideTWBExt"/>
          <w:b w:val="0"/>
          <w:color w:val="auto"/>
        </w:rPr>
        <w:t>&lt;/RepeatBlock-By&gt;</w:t>
      </w:r>
    </w:p>
    <w:p w14:paraId="7C83964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282855"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032544" w14:textId="77777777" w:rsidTr="006053EE">
        <w:trPr>
          <w:trHeight w:hRule="exact" w:val="240"/>
          <w:jc w:val="center"/>
        </w:trPr>
        <w:tc>
          <w:tcPr>
            <w:tcW w:w="9752" w:type="dxa"/>
            <w:gridSpan w:val="2"/>
            <w:tcBorders>
              <w:top w:val="nil"/>
              <w:left w:val="nil"/>
              <w:bottom w:val="nil"/>
              <w:right w:val="nil"/>
            </w:tcBorders>
          </w:tcPr>
          <w:p w14:paraId="22A0344D" w14:textId="77777777" w:rsidR="00631BE2" w:rsidRPr="002E3E9C" w:rsidRDefault="00631BE2" w:rsidP="006053EE"/>
        </w:tc>
      </w:tr>
      <w:tr w:rsidR="005A00AF" w:rsidRPr="002E3E9C" w14:paraId="395E950F" w14:textId="77777777" w:rsidTr="006053EE">
        <w:trPr>
          <w:trHeight w:val="240"/>
          <w:jc w:val="center"/>
        </w:trPr>
        <w:tc>
          <w:tcPr>
            <w:tcW w:w="4876" w:type="dxa"/>
            <w:tcBorders>
              <w:top w:val="nil"/>
              <w:left w:val="nil"/>
              <w:bottom w:val="nil"/>
              <w:right w:val="nil"/>
            </w:tcBorders>
          </w:tcPr>
          <w:p w14:paraId="4EB9A3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CFCFAA" w14:textId="77777777" w:rsidR="00631BE2" w:rsidRPr="002E3E9C" w:rsidRDefault="00631BE2" w:rsidP="006053EE">
            <w:pPr>
              <w:pStyle w:val="AmColumnHeading"/>
            </w:pPr>
            <w:r w:rsidRPr="002E3E9C">
              <w:t>Ændringsforslag</w:t>
            </w:r>
          </w:p>
        </w:tc>
      </w:tr>
      <w:tr w:rsidR="005A00AF" w:rsidRPr="002E3E9C" w14:paraId="66D0DBDF" w14:textId="77777777" w:rsidTr="006053EE">
        <w:trPr>
          <w:jc w:val="center"/>
        </w:trPr>
        <w:tc>
          <w:tcPr>
            <w:tcW w:w="4876" w:type="dxa"/>
            <w:tcBorders>
              <w:top w:val="nil"/>
              <w:left w:val="nil"/>
              <w:bottom w:val="nil"/>
              <w:right w:val="nil"/>
            </w:tcBorders>
          </w:tcPr>
          <w:p w14:paraId="7C89344A"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w:t>
            </w:r>
            <w:r w:rsidRPr="002E3E9C">
              <w:rPr>
                <w:b/>
                <w:i/>
              </w:rPr>
              <w:t>flere</w:t>
            </w:r>
            <w:r w:rsidRPr="002E3E9C">
              <w:t xml:space="preserve"> medlemsstater, velkommen; gentager sin opfordring til </w:t>
            </w:r>
            <w:r w:rsidRPr="002E3E9C">
              <w:rPr>
                <w:b/>
                <w:i/>
              </w:rPr>
              <w:t>medlemsstaterne om</w:t>
            </w:r>
            <w:r w:rsidRPr="002E3E9C">
              <w:t xml:space="preserve"> at fremskynde </w:t>
            </w:r>
            <w:r w:rsidRPr="002E3E9C">
              <w:rPr>
                <w:b/>
                <w:i/>
              </w:rPr>
              <w:t>deres</w:t>
            </w:r>
            <w:r w:rsidRPr="002E3E9C">
              <w:t xml:space="preserve">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36A804E7"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w:t>
            </w:r>
            <w:r w:rsidRPr="002E3E9C">
              <w:rPr>
                <w:b/>
                <w:i/>
              </w:rPr>
              <w:t>så hurtigt som muligt</w:t>
            </w:r>
            <w:r w:rsidRPr="002E3E9C">
              <w:t xml:space="preserve">; hilser de fælles sikkerhedstilsagn mellem EU og Ukraine og de bilaterale sikkerhedsaftaler, som Ukraine har indgået med </w:t>
            </w:r>
            <w:r w:rsidRPr="002E3E9C">
              <w:rPr>
                <w:b/>
                <w:i/>
              </w:rPr>
              <w:t xml:space="preserve">visse </w:t>
            </w:r>
            <w:r w:rsidRPr="002E3E9C">
              <w:t xml:space="preserve">medlemsstater, velkommen; gentager sin opfordring til at fremskynde </w:t>
            </w:r>
            <w:r w:rsidRPr="002E3E9C">
              <w:rPr>
                <w:b/>
                <w:i/>
              </w:rPr>
              <w:t>medlemsstaternes</w:t>
            </w:r>
            <w:r w:rsidRPr="002E3E9C">
              <w:t xml:space="preserve"> levering af våben, luftforsvarssystemer og ammunition til Ukraine, herunder luftaffyrede krydsermissiler</w:t>
            </w:r>
            <w:r w:rsidRPr="002E3E9C">
              <w:rPr>
                <w:b/>
                <w:i/>
              </w:rPr>
              <w:t>, og øge mængderne heraf betydeligt</w:t>
            </w:r>
            <w:r w:rsidRPr="002E3E9C">
              <w:t xml:space="preserve">; opfordrer </w:t>
            </w:r>
            <w:r w:rsidRPr="002E3E9C">
              <w:rPr>
                <w:b/>
                <w:i/>
              </w:rPr>
              <w:t xml:space="preserve">desuden </w:t>
            </w:r>
            <w:r w:rsidRPr="002E3E9C">
              <w:t>medlemsstaterne til at hæve alle restriktioner for det ukrainske militærs brug af vestlige våben mod militære mål i Rusland, som dette er tilladt i henhold til folkeretten;</w:t>
            </w:r>
          </w:p>
        </w:tc>
      </w:tr>
    </w:tbl>
    <w:p w14:paraId="758FDE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B5A3160" w14:textId="77777777" w:rsidR="00631BE2" w:rsidRPr="002E3E9C" w:rsidRDefault="00631BE2" w:rsidP="00631BE2">
      <w:r w:rsidRPr="002E3E9C">
        <w:rPr>
          <w:rStyle w:val="HideTWBExt"/>
          <w:color w:val="auto"/>
        </w:rPr>
        <w:lastRenderedPageBreak/>
        <w:t>&lt;/Amend&gt;</w:t>
      </w:r>
    </w:p>
    <w:p w14:paraId="4D9684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227</w:t>
      </w:r>
      <w:r w:rsidRPr="002E3E9C">
        <w:rPr>
          <w:rStyle w:val="HideTWBExt"/>
          <w:color w:val="auto"/>
        </w:rPr>
        <w:t>&lt;/NumAm&gt;</w:t>
      </w:r>
    </w:p>
    <w:p w14:paraId="2260348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FCB2176" w14:textId="77777777" w:rsidR="00631BE2" w:rsidRPr="002E3E9C" w:rsidRDefault="00631BE2" w:rsidP="00631BE2">
      <w:pPr>
        <w:pStyle w:val="NormalBold"/>
      </w:pPr>
      <w:r w:rsidRPr="002E3E9C">
        <w:rPr>
          <w:rStyle w:val="HideTWBExt"/>
          <w:b w:val="0"/>
          <w:color w:val="auto"/>
        </w:rPr>
        <w:t>&lt;/RepeatBlock-By&gt;</w:t>
      </w:r>
    </w:p>
    <w:p w14:paraId="0ECF9B9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909CA9"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EABB58" w14:textId="77777777" w:rsidTr="006053EE">
        <w:trPr>
          <w:trHeight w:hRule="exact" w:val="240"/>
          <w:jc w:val="center"/>
        </w:trPr>
        <w:tc>
          <w:tcPr>
            <w:tcW w:w="9752" w:type="dxa"/>
            <w:gridSpan w:val="2"/>
            <w:tcBorders>
              <w:top w:val="nil"/>
              <w:left w:val="nil"/>
              <w:bottom w:val="nil"/>
              <w:right w:val="nil"/>
            </w:tcBorders>
          </w:tcPr>
          <w:p w14:paraId="3FD6F110" w14:textId="77777777" w:rsidR="00631BE2" w:rsidRPr="002E3E9C" w:rsidRDefault="00631BE2" w:rsidP="006053EE"/>
        </w:tc>
      </w:tr>
      <w:tr w:rsidR="005A00AF" w:rsidRPr="002E3E9C" w14:paraId="516E5406" w14:textId="77777777" w:rsidTr="006053EE">
        <w:trPr>
          <w:trHeight w:val="240"/>
          <w:jc w:val="center"/>
        </w:trPr>
        <w:tc>
          <w:tcPr>
            <w:tcW w:w="4876" w:type="dxa"/>
            <w:tcBorders>
              <w:top w:val="nil"/>
              <w:left w:val="nil"/>
              <w:bottom w:val="nil"/>
              <w:right w:val="nil"/>
            </w:tcBorders>
          </w:tcPr>
          <w:p w14:paraId="4F21F23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55FA40" w14:textId="77777777" w:rsidR="00631BE2" w:rsidRPr="002E3E9C" w:rsidRDefault="00631BE2" w:rsidP="006053EE">
            <w:pPr>
              <w:pStyle w:val="AmColumnHeading"/>
            </w:pPr>
            <w:r w:rsidRPr="002E3E9C">
              <w:t>Ændringsforslag</w:t>
            </w:r>
          </w:p>
        </w:tc>
      </w:tr>
      <w:tr w:rsidR="005A00AF" w:rsidRPr="002E3E9C" w14:paraId="5B1250E0" w14:textId="77777777" w:rsidTr="006053EE">
        <w:trPr>
          <w:jc w:val="center"/>
        </w:trPr>
        <w:tc>
          <w:tcPr>
            <w:tcW w:w="4876" w:type="dxa"/>
            <w:tcBorders>
              <w:top w:val="nil"/>
              <w:left w:val="nil"/>
              <w:bottom w:val="nil"/>
              <w:right w:val="nil"/>
            </w:tcBorders>
          </w:tcPr>
          <w:p w14:paraId="109A3DCE"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w:t>
            </w:r>
            <w:r w:rsidRPr="002E3E9C">
              <w:rPr>
                <w:b/>
                <w:i/>
              </w:rPr>
              <w:t>flere</w:t>
            </w:r>
            <w:r w:rsidRPr="002E3E9C">
              <w:t xml:space="preserve"> </w:t>
            </w:r>
            <w:r w:rsidRPr="002E3E9C">
              <w:rPr>
                <w:b/>
                <w:i/>
              </w:rPr>
              <w:t>medlemsstater</w:t>
            </w:r>
            <w:r w:rsidRPr="002E3E9C">
              <w:t xml:space="preserve">, velkommen; gentager sin opfordring til </w:t>
            </w:r>
            <w:r w:rsidRPr="002E3E9C">
              <w:rPr>
                <w:b/>
                <w:i/>
              </w:rPr>
              <w:t>medlemsstaterne om</w:t>
            </w:r>
            <w:r w:rsidRPr="002E3E9C">
              <w:t xml:space="preserve"> at fremskynde </w:t>
            </w:r>
            <w:r w:rsidRPr="002E3E9C">
              <w:rPr>
                <w:b/>
                <w:i/>
              </w:rPr>
              <w:t>deres</w:t>
            </w:r>
            <w:r w:rsidRPr="002E3E9C">
              <w:t xml:space="preserve"> levering af våben, luftforsvarssystemer og ammunition til Ukraine</w:t>
            </w:r>
            <w:r w:rsidRPr="002E3E9C">
              <w:rPr>
                <w:b/>
                <w:i/>
              </w:rPr>
              <w:t>, herunder luftaffyrede</w:t>
            </w:r>
            <w:r w:rsidRPr="002E3E9C">
              <w:t xml:space="preserve"> </w:t>
            </w:r>
            <w:r w:rsidRPr="002E3E9C">
              <w:rPr>
                <w:b/>
                <w:i/>
              </w:rPr>
              <w:t>krydsermissiler;</w:t>
            </w:r>
            <w:r w:rsidRPr="002E3E9C">
              <w:t xml:space="preserve"> opfordrer </w:t>
            </w:r>
            <w:r w:rsidRPr="002E3E9C">
              <w:rPr>
                <w:b/>
                <w:i/>
              </w:rPr>
              <w:t>medlemsstaterne</w:t>
            </w:r>
            <w:r w:rsidRPr="002E3E9C">
              <w:t xml:space="preserv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0841B03A"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w:t>
            </w:r>
            <w:r w:rsidRPr="002E3E9C">
              <w:rPr>
                <w:b/>
                <w:i/>
              </w:rPr>
              <w:t>EU-medlemsstater</w:t>
            </w:r>
            <w:r w:rsidRPr="002E3E9C">
              <w:t xml:space="preserve">, velkommen; gentager sin opfordring til at fremskynde </w:t>
            </w:r>
            <w:r w:rsidRPr="002E3E9C">
              <w:rPr>
                <w:b/>
                <w:i/>
              </w:rPr>
              <w:t>EU-medlemsstaternes</w:t>
            </w:r>
            <w:r w:rsidRPr="002E3E9C">
              <w:t xml:space="preserve"> levering af våben, luftforsvarssystemer og ammunition til Ukraine </w:t>
            </w:r>
            <w:r w:rsidRPr="002E3E9C">
              <w:rPr>
                <w:b/>
                <w:i/>
              </w:rPr>
              <w:t>og</w:t>
            </w:r>
            <w:r w:rsidRPr="002E3E9C">
              <w:t xml:space="preserve"> opfordrer </w:t>
            </w:r>
            <w:r w:rsidRPr="002E3E9C">
              <w:rPr>
                <w:b/>
                <w:i/>
              </w:rPr>
              <w:t>desuden</w:t>
            </w:r>
            <w:r w:rsidRPr="002E3E9C">
              <w:t xml:space="preserve"> </w:t>
            </w:r>
            <w:r w:rsidRPr="002E3E9C">
              <w:rPr>
                <w:b/>
                <w:i/>
              </w:rPr>
              <w:t>EU-medlemsstaterne</w:t>
            </w:r>
            <w:r w:rsidRPr="002E3E9C">
              <w:t xml:space="preserve"> til at hæve alle restriktioner for det ukrainske militærs brug af vestlige våben mod militære mål i Rusland, som dette er tilladt i henhold til folkeretten; </w:t>
            </w:r>
            <w:r w:rsidRPr="002E3E9C">
              <w:rPr>
                <w:b/>
                <w:i/>
              </w:rPr>
              <w:t xml:space="preserve">understreger, at der bør tages konkrete skridt til at fremme Ukraines integration i EU's forsvarspolitikker og </w:t>
            </w:r>
            <w:r w:rsidRPr="002E3E9C">
              <w:rPr>
                <w:b/>
                <w:i/>
              </w:rPr>
              <w:noBreakHyphen/>
              <w:t>programmer under EU-tiltrædelsesprocessen; glæder sig over åbningen af EU-kontoret for forsvarsinnovation i Kyiv, som skal afdække Ukraines behov og kapacitet inden for innovation på forsvarsområdet og fremme fælles initiativer og samarbejde mellem interessenter i forsvarsindustrien i EU og Ukraine;</w:t>
            </w:r>
          </w:p>
        </w:tc>
      </w:tr>
    </w:tbl>
    <w:p w14:paraId="68B576D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9E0628" w14:textId="77777777" w:rsidR="00631BE2" w:rsidRPr="002E3E9C" w:rsidRDefault="00631BE2" w:rsidP="00631BE2">
      <w:r w:rsidRPr="002E3E9C">
        <w:rPr>
          <w:rStyle w:val="HideTWBExt"/>
          <w:color w:val="auto"/>
        </w:rPr>
        <w:t>&lt;/Amend&gt;</w:t>
      </w:r>
    </w:p>
    <w:p w14:paraId="3F65376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228</w:t>
      </w:r>
      <w:r w:rsidRPr="002E3E9C">
        <w:rPr>
          <w:rStyle w:val="HideTWBExt"/>
          <w:color w:val="auto"/>
        </w:rPr>
        <w:t>&lt;/NumAm&gt;</w:t>
      </w:r>
    </w:p>
    <w:p w14:paraId="290BAE95" w14:textId="77777777" w:rsidR="00631BE2" w:rsidRPr="002E3E9C" w:rsidRDefault="00631BE2" w:rsidP="00631BE2">
      <w:pPr>
        <w:pStyle w:val="NormalBold"/>
      </w:pPr>
      <w:r w:rsidRPr="002E3E9C">
        <w:rPr>
          <w:rStyle w:val="HideTWBExt"/>
          <w:b w:val="0"/>
          <w:color w:val="auto"/>
        </w:rPr>
        <w:t>&lt;RepeatBlock-By&gt;&lt;Members&gt;</w:t>
      </w:r>
      <w:r w:rsidRPr="002E3E9C">
        <w:t xml:space="preserve">Bart Groothuis, Hilde Vautmans, Lucia Yar, Ilhan Kyuchyuk, Nathalie Loiseau, Petras </w:t>
      </w:r>
      <w:r w:rsidRPr="002E3E9C">
        <w:lastRenderedPageBreak/>
        <w:t>Auštrevičius</w:t>
      </w:r>
      <w:r w:rsidRPr="002E3E9C">
        <w:rPr>
          <w:rStyle w:val="HideTWBExt"/>
          <w:b w:val="0"/>
          <w:color w:val="auto"/>
        </w:rPr>
        <w:t>&lt;/Members&gt;</w:t>
      </w:r>
    </w:p>
    <w:p w14:paraId="40355223" w14:textId="77777777" w:rsidR="00631BE2" w:rsidRPr="002E3E9C" w:rsidRDefault="00631BE2" w:rsidP="00631BE2">
      <w:pPr>
        <w:pStyle w:val="NormalBold"/>
      </w:pPr>
      <w:r w:rsidRPr="002E3E9C">
        <w:rPr>
          <w:rStyle w:val="HideTWBExt"/>
          <w:b w:val="0"/>
          <w:color w:val="auto"/>
        </w:rPr>
        <w:t>&lt;/RepeatBlock-By&gt;</w:t>
      </w:r>
    </w:p>
    <w:p w14:paraId="589CD18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1FB09E"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9B7A59" w14:textId="77777777" w:rsidTr="006053EE">
        <w:trPr>
          <w:trHeight w:hRule="exact" w:val="240"/>
          <w:jc w:val="center"/>
        </w:trPr>
        <w:tc>
          <w:tcPr>
            <w:tcW w:w="9752" w:type="dxa"/>
            <w:gridSpan w:val="2"/>
            <w:tcBorders>
              <w:top w:val="nil"/>
              <w:left w:val="nil"/>
              <w:bottom w:val="nil"/>
              <w:right w:val="nil"/>
            </w:tcBorders>
          </w:tcPr>
          <w:p w14:paraId="41C75F30" w14:textId="77777777" w:rsidR="00631BE2" w:rsidRPr="002E3E9C" w:rsidRDefault="00631BE2" w:rsidP="006053EE"/>
        </w:tc>
      </w:tr>
      <w:tr w:rsidR="005A00AF" w:rsidRPr="002E3E9C" w14:paraId="0398250E" w14:textId="77777777" w:rsidTr="006053EE">
        <w:trPr>
          <w:trHeight w:val="240"/>
          <w:jc w:val="center"/>
        </w:trPr>
        <w:tc>
          <w:tcPr>
            <w:tcW w:w="4876" w:type="dxa"/>
            <w:tcBorders>
              <w:top w:val="nil"/>
              <w:left w:val="nil"/>
              <w:bottom w:val="nil"/>
              <w:right w:val="nil"/>
            </w:tcBorders>
          </w:tcPr>
          <w:p w14:paraId="1FB16DD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D0A6B3" w14:textId="7F3A8E5D" w:rsidR="00631BE2" w:rsidRPr="002E3E9C" w:rsidRDefault="00631BE2" w:rsidP="006053EE">
            <w:pPr>
              <w:pStyle w:val="AmColumnHeading"/>
            </w:pPr>
            <w:r w:rsidRPr="002E3E9C">
              <w:t>Ændringsforslag</w:t>
            </w:r>
          </w:p>
        </w:tc>
      </w:tr>
      <w:tr w:rsidR="005A00AF" w:rsidRPr="002E3E9C" w14:paraId="6E7DC806" w14:textId="77777777" w:rsidTr="006053EE">
        <w:trPr>
          <w:jc w:val="center"/>
        </w:trPr>
        <w:tc>
          <w:tcPr>
            <w:tcW w:w="4876" w:type="dxa"/>
            <w:tcBorders>
              <w:top w:val="nil"/>
              <w:left w:val="nil"/>
              <w:bottom w:val="nil"/>
              <w:right w:val="nil"/>
            </w:tcBorders>
          </w:tcPr>
          <w:p w14:paraId="7ED23FA8"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62E10B5D" w14:textId="7B606612" w:rsidR="00631BE2" w:rsidRPr="002E3E9C" w:rsidRDefault="00631BE2" w:rsidP="007D3B8D">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w:t>
            </w:r>
            <w:r w:rsidRPr="002E3E9C">
              <w:rPr>
                <w:b/>
                <w:i/>
              </w:rPr>
              <w:t>kampfly, droner,</w:t>
            </w:r>
            <w:r w:rsidRPr="002E3E9C">
              <w:t xml:space="preserve"> luftforsvarssystemer og </w:t>
            </w:r>
            <w:r w:rsidRPr="002E3E9C">
              <w:rPr>
                <w:b/>
                <w:i/>
              </w:rPr>
              <w:t xml:space="preserve">frem for alt </w:t>
            </w:r>
            <w:r w:rsidRPr="002E3E9C">
              <w:t>ammunition til Ukraine, herunder luftaffyrede krydsermissiler;</w:t>
            </w:r>
            <w:r w:rsidRPr="002E3E9C">
              <w:rPr>
                <w:b/>
                <w:i/>
              </w:rPr>
              <w:t xml:space="preserve"> er dybt bekymret over, at EU er meget forsinket med leveringen af de lovede granater; opfordrer Rådet til at forpligte sig til at overdrage alt konfiskeret militært materiel eller ammunition fra EU-operationer og </w:t>
            </w:r>
            <w:r w:rsidRPr="002E3E9C">
              <w:rPr>
                <w:b/>
                <w:i/>
              </w:rPr>
              <w:noBreakHyphen/>
              <w:t xml:space="preserve">missioner i og uden for EU til Ukraine og til at gøre sig til fortaler for denne tanke på internationalt </w:t>
            </w:r>
            <w:r w:rsidR="007D3B8D" w:rsidRPr="002E3E9C">
              <w:rPr>
                <w:b/>
                <w:i/>
              </w:rPr>
              <w:t>plan</w:t>
            </w:r>
            <w:r w:rsidRPr="002E3E9C">
              <w:rPr>
                <w:b/>
                <w:i/>
              </w:rPr>
              <w:t>;</w:t>
            </w:r>
            <w:r w:rsidRPr="002E3E9C">
              <w:t xml:space="preserve"> opfordrer medlemsstaterne til at hæve alle restriktioner for det ukrainske militærs brug af vestlige våben mod militære mål i Rusland, som dette er tilladt i henhold til folkeretten;</w:t>
            </w:r>
          </w:p>
        </w:tc>
      </w:tr>
    </w:tbl>
    <w:p w14:paraId="6A6F74D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E1E386" w14:textId="77777777" w:rsidR="00631BE2" w:rsidRPr="002E3E9C" w:rsidRDefault="00631BE2" w:rsidP="00631BE2">
      <w:r w:rsidRPr="002E3E9C">
        <w:rPr>
          <w:rStyle w:val="HideTWBExt"/>
          <w:color w:val="auto"/>
        </w:rPr>
        <w:t>&lt;/Amend&gt;</w:t>
      </w:r>
    </w:p>
    <w:p w14:paraId="0C6F08B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229</w:t>
      </w:r>
      <w:r w:rsidRPr="002E3E9C">
        <w:rPr>
          <w:rStyle w:val="HideTWBExt"/>
          <w:color w:val="auto"/>
        </w:rPr>
        <w:t>&lt;/NumAm&gt;</w:t>
      </w:r>
    </w:p>
    <w:p w14:paraId="1AAD3782"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02373B77" w14:textId="77777777" w:rsidR="00631BE2" w:rsidRPr="002E3E9C" w:rsidRDefault="00631BE2" w:rsidP="00631BE2">
      <w:pPr>
        <w:pStyle w:val="NormalBold"/>
      </w:pPr>
      <w:r w:rsidRPr="002E3E9C">
        <w:rPr>
          <w:rStyle w:val="HideTWBExt"/>
          <w:b w:val="0"/>
          <w:color w:val="auto"/>
        </w:rPr>
        <w:t>&lt;/RepeatBlock-By&gt;</w:t>
      </w:r>
    </w:p>
    <w:p w14:paraId="1BF0F16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6A374C"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FEA167" w14:textId="77777777" w:rsidTr="006053EE">
        <w:trPr>
          <w:trHeight w:hRule="exact" w:val="240"/>
          <w:jc w:val="center"/>
        </w:trPr>
        <w:tc>
          <w:tcPr>
            <w:tcW w:w="9752" w:type="dxa"/>
            <w:gridSpan w:val="2"/>
            <w:tcBorders>
              <w:top w:val="nil"/>
              <w:left w:val="nil"/>
              <w:bottom w:val="nil"/>
              <w:right w:val="nil"/>
            </w:tcBorders>
          </w:tcPr>
          <w:p w14:paraId="56D8032C" w14:textId="77777777" w:rsidR="00631BE2" w:rsidRPr="002E3E9C" w:rsidRDefault="00631BE2" w:rsidP="006053EE"/>
        </w:tc>
      </w:tr>
      <w:tr w:rsidR="005A00AF" w:rsidRPr="002E3E9C" w14:paraId="2CBA823B" w14:textId="77777777" w:rsidTr="006053EE">
        <w:trPr>
          <w:trHeight w:val="240"/>
          <w:jc w:val="center"/>
        </w:trPr>
        <w:tc>
          <w:tcPr>
            <w:tcW w:w="4876" w:type="dxa"/>
            <w:tcBorders>
              <w:top w:val="nil"/>
              <w:left w:val="nil"/>
              <w:bottom w:val="nil"/>
              <w:right w:val="nil"/>
            </w:tcBorders>
          </w:tcPr>
          <w:p w14:paraId="3E82ADE8"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36566DAE" w14:textId="77777777" w:rsidR="00631BE2" w:rsidRPr="002E3E9C" w:rsidRDefault="00631BE2" w:rsidP="006053EE">
            <w:pPr>
              <w:pStyle w:val="AmColumnHeading"/>
            </w:pPr>
            <w:r w:rsidRPr="002E3E9C">
              <w:t>Ændringsforslag</w:t>
            </w:r>
          </w:p>
        </w:tc>
      </w:tr>
      <w:tr w:rsidR="005A00AF" w:rsidRPr="002E3E9C" w14:paraId="5F0F0783" w14:textId="77777777" w:rsidTr="006053EE">
        <w:trPr>
          <w:jc w:val="center"/>
        </w:trPr>
        <w:tc>
          <w:tcPr>
            <w:tcW w:w="4876" w:type="dxa"/>
            <w:tcBorders>
              <w:top w:val="nil"/>
              <w:left w:val="nil"/>
              <w:bottom w:val="nil"/>
              <w:right w:val="nil"/>
            </w:tcBorders>
          </w:tcPr>
          <w:p w14:paraId="0A22D8FE"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75EB4DA7"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w:t>
            </w:r>
            <w:r w:rsidRPr="002E3E9C">
              <w:rPr>
                <w:b/>
                <w:i/>
              </w:rPr>
              <w:t xml:space="preserve">understreger, at sådanne tilsagn er en del af en bredere internationalt koordineret pakke af sikkerhedsgarantier over for Ukraine, herunder G7's lancering af en multilateral ramme for forhandling af bilaterale sikkerhedstilsagn til og </w:t>
            </w:r>
            <w:r w:rsidRPr="002E3E9C">
              <w:rPr>
                <w:b/>
                <w:i/>
              </w:rPr>
              <w:noBreakHyphen/>
              <w:t>ordninger for Ukraine;</w:t>
            </w:r>
            <w:r w:rsidRPr="002E3E9C">
              <w:t xml:space="preserve">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r>
    </w:tbl>
    <w:p w14:paraId="5EA0129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F526AF" w14:textId="77777777" w:rsidR="00631BE2" w:rsidRPr="002E3E9C" w:rsidRDefault="00631BE2" w:rsidP="00631BE2">
      <w:r w:rsidRPr="002E3E9C">
        <w:rPr>
          <w:rStyle w:val="HideTWBExt"/>
          <w:color w:val="auto"/>
        </w:rPr>
        <w:t>&lt;/Amend&gt;</w:t>
      </w:r>
    </w:p>
    <w:p w14:paraId="6811E4A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230</w:t>
      </w:r>
      <w:r w:rsidRPr="002E3E9C">
        <w:rPr>
          <w:rStyle w:val="HideTWBExt"/>
          <w:color w:val="auto"/>
        </w:rPr>
        <w:t>&lt;/NumAm&gt;</w:t>
      </w:r>
    </w:p>
    <w:p w14:paraId="117D7BDD"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160592AC" w14:textId="77777777" w:rsidR="00631BE2" w:rsidRPr="002E3E9C" w:rsidRDefault="00631BE2" w:rsidP="00631BE2">
      <w:pPr>
        <w:pStyle w:val="NormalBold"/>
      </w:pPr>
      <w:r w:rsidRPr="002E3E9C">
        <w:rPr>
          <w:rStyle w:val="HideTWBExt"/>
          <w:b w:val="0"/>
          <w:color w:val="auto"/>
        </w:rPr>
        <w:t>&lt;/RepeatBlock-By&gt;</w:t>
      </w:r>
    </w:p>
    <w:p w14:paraId="6ED88B9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7078DA"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A9F416" w14:textId="77777777" w:rsidTr="006053EE">
        <w:trPr>
          <w:trHeight w:hRule="exact" w:val="240"/>
          <w:jc w:val="center"/>
        </w:trPr>
        <w:tc>
          <w:tcPr>
            <w:tcW w:w="9752" w:type="dxa"/>
            <w:gridSpan w:val="2"/>
            <w:tcBorders>
              <w:top w:val="nil"/>
              <w:left w:val="nil"/>
              <w:bottom w:val="nil"/>
              <w:right w:val="nil"/>
            </w:tcBorders>
          </w:tcPr>
          <w:p w14:paraId="69D8F7DE" w14:textId="77777777" w:rsidR="00631BE2" w:rsidRPr="002E3E9C" w:rsidRDefault="00631BE2" w:rsidP="006053EE"/>
        </w:tc>
      </w:tr>
      <w:tr w:rsidR="005A00AF" w:rsidRPr="002E3E9C" w14:paraId="0B425B07" w14:textId="77777777" w:rsidTr="006053EE">
        <w:trPr>
          <w:trHeight w:val="240"/>
          <w:jc w:val="center"/>
        </w:trPr>
        <w:tc>
          <w:tcPr>
            <w:tcW w:w="4876" w:type="dxa"/>
            <w:tcBorders>
              <w:top w:val="nil"/>
              <w:left w:val="nil"/>
              <w:bottom w:val="nil"/>
              <w:right w:val="nil"/>
            </w:tcBorders>
          </w:tcPr>
          <w:p w14:paraId="6A05D42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A97033" w14:textId="77777777" w:rsidR="00631BE2" w:rsidRPr="002E3E9C" w:rsidRDefault="00631BE2" w:rsidP="006053EE">
            <w:pPr>
              <w:pStyle w:val="AmColumnHeading"/>
            </w:pPr>
            <w:r w:rsidRPr="002E3E9C">
              <w:t>Ændringsforslag</w:t>
            </w:r>
          </w:p>
        </w:tc>
      </w:tr>
      <w:tr w:rsidR="005A00AF" w:rsidRPr="002E3E9C" w14:paraId="7E1CB62C" w14:textId="77777777" w:rsidTr="006053EE">
        <w:trPr>
          <w:jc w:val="center"/>
        </w:trPr>
        <w:tc>
          <w:tcPr>
            <w:tcW w:w="4876" w:type="dxa"/>
            <w:tcBorders>
              <w:top w:val="nil"/>
              <w:left w:val="nil"/>
              <w:bottom w:val="nil"/>
              <w:right w:val="nil"/>
            </w:tcBorders>
          </w:tcPr>
          <w:p w14:paraId="0BAAD0D2"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w:t>
            </w:r>
            <w:r w:rsidRPr="002E3E9C">
              <w:lastRenderedPageBreak/>
              <w:t>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3319C163"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w:t>
            </w:r>
            <w:r w:rsidRPr="002E3E9C">
              <w:lastRenderedPageBreak/>
              <w:t xml:space="preserve">integritet inden for dets internationalt anerkendte grænser; hilser de fælles sikkerhedstilsagn mellem EU og Ukraine og de bilaterale sikkerhedsaftaler, som Ukraine har indgået med flere medlemsstater, velkommen; </w:t>
            </w:r>
            <w:r w:rsidRPr="002E3E9C">
              <w:rPr>
                <w:b/>
                <w:i/>
              </w:rPr>
              <w:t>understreger desuden, at det er vigtigt, at EU og medlemsstaterne gør en indsats for at fremme fred og stabilitet;</w:t>
            </w:r>
            <w:r w:rsidRPr="002E3E9C">
              <w:t xml:space="preserve">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r>
    </w:tbl>
    <w:p w14:paraId="2E85B39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4685A2" w14:textId="77777777" w:rsidR="00631BE2" w:rsidRPr="002E3E9C" w:rsidRDefault="00631BE2" w:rsidP="00631BE2">
      <w:r w:rsidRPr="002E3E9C">
        <w:rPr>
          <w:rStyle w:val="HideTWBExt"/>
          <w:color w:val="auto"/>
        </w:rPr>
        <w:t>&lt;/Amend&gt;</w:t>
      </w:r>
    </w:p>
    <w:p w14:paraId="121D967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231</w:t>
      </w:r>
      <w:r w:rsidRPr="002E3E9C">
        <w:rPr>
          <w:rStyle w:val="HideTWBExt"/>
          <w:color w:val="auto"/>
        </w:rPr>
        <w:t>&lt;/NumAm&gt;</w:t>
      </w:r>
    </w:p>
    <w:p w14:paraId="14216131" w14:textId="77777777" w:rsidR="00631BE2" w:rsidRPr="002E3E9C" w:rsidRDefault="00631BE2" w:rsidP="00631BE2">
      <w:pPr>
        <w:pStyle w:val="NormalBold"/>
      </w:pPr>
      <w:r w:rsidRPr="002E3E9C">
        <w:rPr>
          <w:rStyle w:val="HideTWBExt"/>
          <w:b w:val="0"/>
          <w:color w:val="auto"/>
        </w:rPr>
        <w:t>&lt;RepeatBlock-By&gt;&lt;Members&gt;</w:t>
      </w:r>
      <w:r w:rsidRPr="002E3E9C">
        <w:t>Vangelis Meimarakis</w:t>
      </w:r>
      <w:r w:rsidRPr="002E3E9C">
        <w:rPr>
          <w:rStyle w:val="HideTWBExt"/>
          <w:b w:val="0"/>
          <w:color w:val="auto"/>
        </w:rPr>
        <w:t>&lt;/Members&gt;</w:t>
      </w:r>
    </w:p>
    <w:p w14:paraId="5F9A5D1B" w14:textId="77777777" w:rsidR="00631BE2" w:rsidRPr="002E3E9C" w:rsidRDefault="00631BE2" w:rsidP="00631BE2">
      <w:pPr>
        <w:pStyle w:val="NormalBold"/>
      </w:pPr>
      <w:r w:rsidRPr="002E3E9C">
        <w:rPr>
          <w:rStyle w:val="HideTWBExt"/>
          <w:b w:val="0"/>
          <w:color w:val="auto"/>
        </w:rPr>
        <w:t>&lt;/RepeatBlock-By&gt;</w:t>
      </w:r>
    </w:p>
    <w:p w14:paraId="3FF2B98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C3B539"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67C23E" w14:textId="77777777" w:rsidTr="006053EE">
        <w:trPr>
          <w:trHeight w:hRule="exact" w:val="240"/>
          <w:jc w:val="center"/>
        </w:trPr>
        <w:tc>
          <w:tcPr>
            <w:tcW w:w="9752" w:type="dxa"/>
            <w:gridSpan w:val="2"/>
            <w:tcBorders>
              <w:top w:val="nil"/>
              <w:left w:val="nil"/>
              <w:bottom w:val="nil"/>
              <w:right w:val="nil"/>
            </w:tcBorders>
          </w:tcPr>
          <w:p w14:paraId="380C355B" w14:textId="77777777" w:rsidR="00631BE2" w:rsidRPr="002E3E9C" w:rsidRDefault="00631BE2" w:rsidP="006053EE"/>
        </w:tc>
      </w:tr>
      <w:tr w:rsidR="005A00AF" w:rsidRPr="002E3E9C" w14:paraId="536BCCED" w14:textId="77777777" w:rsidTr="006053EE">
        <w:trPr>
          <w:trHeight w:val="240"/>
          <w:jc w:val="center"/>
        </w:trPr>
        <w:tc>
          <w:tcPr>
            <w:tcW w:w="4876" w:type="dxa"/>
            <w:tcBorders>
              <w:top w:val="nil"/>
              <w:left w:val="nil"/>
              <w:bottom w:val="nil"/>
              <w:right w:val="nil"/>
            </w:tcBorders>
          </w:tcPr>
          <w:p w14:paraId="7293AAB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09721F" w14:textId="77777777" w:rsidR="00631BE2" w:rsidRPr="002E3E9C" w:rsidRDefault="00631BE2" w:rsidP="006053EE">
            <w:pPr>
              <w:pStyle w:val="AmColumnHeading"/>
            </w:pPr>
            <w:r w:rsidRPr="002E3E9C">
              <w:t>Ændringsforslag</w:t>
            </w:r>
          </w:p>
        </w:tc>
      </w:tr>
      <w:tr w:rsidR="005A00AF" w:rsidRPr="002E3E9C" w14:paraId="45BD4CDE" w14:textId="77777777" w:rsidTr="006053EE">
        <w:trPr>
          <w:jc w:val="center"/>
        </w:trPr>
        <w:tc>
          <w:tcPr>
            <w:tcW w:w="4876" w:type="dxa"/>
            <w:tcBorders>
              <w:top w:val="nil"/>
              <w:left w:val="nil"/>
              <w:bottom w:val="nil"/>
              <w:right w:val="nil"/>
            </w:tcBorders>
          </w:tcPr>
          <w:p w14:paraId="69A18CBE"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w:t>
            </w:r>
            <w:r w:rsidRPr="002E3E9C">
              <w:lastRenderedPageBreak/>
              <w:t>ukrainske militærs brug af vestlige våben mod militære mål i Rusland, som dette er tilladt i henhold til folkeretten;</w:t>
            </w:r>
          </w:p>
        </w:tc>
        <w:tc>
          <w:tcPr>
            <w:tcW w:w="4876" w:type="dxa"/>
            <w:tcBorders>
              <w:top w:val="nil"/>
              <w:left w:val="nil"/>
              <w:bottom w:val="nil"/>
              <w:right w:val="nil"/>
            </w:tcBorders>
          </w:tcPr>
          <w:p w14:paraId="75A13D65"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w:t>
            </w:r>
            <w:r w:rsidRPr="002E3E9C">
              <w:lastRenderedPageBreak/>
              <w:t xml:space="preserve">ukrainske militærs brug af vestlige våben mod militære mål i Rusland, som dette er tilladt i henhold til folkeretten; </w:t>
            </w:r>
            <w:r w:rsidRPr="002E3E9C">
              <w:rPr>
                <w:b/>
                <w:i/>
              </w:rPr>
              <w:t>bemærker samtidig, at militær støtte, herunder forsyninger fra tredjelande gennem alle tilgængelige EU-instrumenter, vil blive ydet med fuld respekt for visse medlemsstaters sikkerheds</w:t>
            </w:r>
            <w:r w:rsidRPr="002E3E9C">
              <w:rPr>
                <w:b/>
                <w:i/>
              </w:rPr>
              <w:noBreakHyphen/>
              <w:t xml:space="preserve"> og forsvarspolitik og under hensyntagen til alle medlemsstaters sikkerheds</w:t>
            </w:r>
            <w:r w:rsidRPr="002E3E9C">
              <w:rPr>
                <w:b/>
                <w:i/>
              </w:rPr>
              <w:noBreakHyphen/>
              <w:t xml:space="preserve"> og forsvarsinteresser;</w:t>
            </w:r>
          </w:p>
        </w:tc>
      </w:tr>
    </w:tbl>
    <w:p w14:paraId="0A3AC03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AEB9542" w14:textId="77777777" w:rsidR="00631BE2" w:rsidRPr="002E3E9C" w:rsidRDefault="00631BE2" w:rsidP="00631BE2">
      <w:r w:rsidRPr="002E3E9C">
        <w:rPr>
          <w:rStyle w:val="HideTWBExt"/>
          <w:color w:val="auto"/>
        </w:rPr>
        <w:t>&lt;/Amend&gt;</w:t>
      </w:r>
    </w:p>
    <w:p w14:paraId="2BB385D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232</w:t>
      </w:r>
      <w:r w:rsidRPr="002E3E9C">
        <w:rPr>
          <w:rStyle w:val="HideTWBExt"/>
          <w:color w:val="auto"/>
        </w:rPr>
        <w:t>&lt;/NumAm&gt;</w:t>
      </w:r>
    </w:p>
    <w:p w14:paraId="21218FB9"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1F937C28" w14:textId="77777777" w:rsidR="00631BE2" w:rsidRPr="002E3E9C" w:rsidRDefault="00631BE2" w:rsidP="00631BE2">
      <w:pPr>
        <w:pStyle w:val="NormalBold"/>
      </w:pPr>
      <w:r w:rsidRPr="002E3E9C">
        <w:rPr>
          <w:rStyle w:val="HideTWBExt"/>
          <w:b w:val="0"/>
          <w:color w:val="auto"/>
        </w:rPr>
        <w:t>&lt;/RepeatBlock-By&gt;</w:t>
      </w:r>
    </w:p>
    <w:p w14:paraId="780EDD1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450EBA"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4765BC" w14:textId="77777777" w:rsidTr="006053EE">
        <w:trPr>
          <w:trHeight w:hRule="exact" w:val="240"/>
          <w:jc w:val="center"/>
        </w:trPr>
        <w:tc>
          <w:tcPr>
            <w:tcW w:w="9752" w:type="dxa"/>
            <w:gridSpan w:val="2"/>
            <w:tcBorders>
              <w:top w:val="nil"/>
              <w:left w:val="nil"/>
              <w:bottom w:val="nil"/>
              <w:right w:val="nil"/>
            </w:tcBorders>
          </w:tcPr>
          <w:p w14:paraId="0D52DF26" w14:textId="77777777" w:rsidR="00631BE2" w:rsidRPr="002E3E9C" w:rsidRDefault="00631BE2" w:rsidP="006053EE"/>
        </w:tc>
      </w:tr>
      <w:tr w:rsidR="005A00AF" w:rsidRPr="002E3E9C" w14:paraId="3F3FDE1D" w14:textId="77777777" w:rsidTr="006053EE">
        <w:trPr>
          <w:trHeight w:val="240"/>
          <w:jc w:val="center"/>
        </w:trPr>
        <w:tc>
          <w:tcPr>
            <w:tcW w:w="4876" w:type="dxa"/>
            <w:tcBorders>
              <w:top w:val="nil"/>
              <w:left w:val="nil"/>
              <w:bottom w:val="nil"/>
              <w:right w:val="nil"/>
            </w:tcBorders>
          </w:tcPr>
          <w:p w14:paraId="3116A83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D40851F" w14:textId="77777777" w:rsidR="00631BE2" w:rsidRPr="002E3E9C" w:rsidRDefault="00631BE2" w:rsidP="006053EE">
            <w:pPr>
              <w:pStyle w:val="AmColumnHeading"/>
            </w:pPr>
            <w:r w:rsidRPr="002E3E9C">
              <w:t>Ændringsforslag</w:t>
            </w:r>
          </w:p>
        </w:tc>
      </w:tr>
      <w:tr w:rsidR="005A00AF" w:rsidRPr="002E3E9C" w14:paraId="132D3207" w14:textId="77777777" w:rsidTr="006053EE">
        <w:trPr>
          <w:jc w:val="center"/>
        </w:trPr>
        <w:tc>
          <w:tcPr>
            <w:tcW w:w="4876" w:type="dxa"/>
            <w:tcBorders>
              <w:top w:val="nil"/>
              <w:left w:val="nil"/>
              <w:bottom w:val="nil"/>
              <w:right w:val="nil"/>
            </w:tcBorders>
          </w:tcPr>
          <w:p w14:paraId="1038CEF0"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w:t>
            </w:r>
            <w:r w:rsidRPr="002E3E9C">
              <w:rPr>
                <w:b/>
                <w:i/>
              </w:rPr>
              <w:t>, som dette er tilladt</w:t>
            </w:r>
            <w:r w:rsidRPr="002E3E9C">
              <w:t xml:space="preserve"> i </w:t>
            </w:r>
            <w:r w:rsidRPr="002E3E9C">
              <w:rPr>
                <w:b/>
                <w:i/>
              </w:rPr>
              <w:t>henhold til</w:t>
            </w:r>
            <w:r w:rsidRPr="002E3E9C">
              <w:t xml:space="preserve"> folkeretten;</w:t>
            </w:r>
          </w:p>
        </w:tc>
        <w:tc>
          <w:tcPr>
            <w:tcW w:w="4876" w:type="dxa"/>
            <w:tcBorders>
              <w:top w:val="nil"/>
              <w:left w:val="nil"/>
              <w:bottom w:val="nil"/>
              <w:right w:val="nil"/>
            </w:tcBorders>
          </w:tcPr>
          <w:p w14:paraId="6E677CD7"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w:t>
            </w:r>
            <w:r w:rsidRPr="002E3E9C">
              <w:rPr>
                <w:b/>
                <w:i/>
              </w:rPr>
              <w:t xml:space="preserve">kraftige </w:t>
            </w:r>
            <w:r w:rsidRPr="002E3E9C">
              <w:t xml:space="preserve">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i </w:t>
            </w:r>
            <w:r w:rsidRPr="002E3E9C">
              <w:rPr>
                <w:b/>
                <w:i/>
              </w:rPr>
              <w:t>overensstemmelse med</w:t>
            </w:r>
            <w:r w:rsidRPr="002E3E9C">
              <w:t xml:space="preserve"> folkeretten;</w:t>
            </w:r>
          </w:p>
        </w:tc>
      </w:tr>
    </w:tbl>
    <w:p w14:paraId="47E4FC0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A47473" w14:textId="77777777" w:rsidR="00631BE2" w:rsidRPr="002E3E9C" w:rsidRDefault="00631BE2" w:rsidP="00631BE2">
      <w:r w:rsidRPr="002E3E9C">
        <w:rPr>
          <w:rStyle w:val="HideTWBExt"/>
          <w:color w:val="auto"/>
        </w:rPr>
        <w:t>&lt;/Amend&gt;</w:t>
      </w:r>
    </w:p>
    <w:p w14:paraId="041788A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233</w:t>
      </w:r>
      <w:r w:rsidRPr="002E3E9C">
        <w:rPr>
          <w:rStyle w:val="HideTWBExt"/>
          <w:color w:val="auto"/>
        </w:rPr>
        <w:t>&lt;/NumAm&gt;</w:t>
      </w:r>
    </w:p>
    <w:p w14:paraId="15E20EBD" w14:textId="77777777" w:rsidR="00631BE2" w:rsidRPr="002E3E9C" w:rsidRDefault="00631BE2" w:rsidP="00631BE2">
      <w:pPr>
        <w:pStyle w:val="NormalBold"/>
      </w:pPr>
      <w:r w:rsidRPr="002E3E9C">
        <w:rPr>
          <w:rStyle w:val="HideTWBExt"/>
          <w:b w:val="0"/>
          <w:color w:val="auto"/>
        </w:rPr>
        <w:t>&lt;RepeatBlock-By&gt;&lt;Members&gt;</w:t>
      </w:r>
      <w:r w:rsidRPr="002E3E9C">
        <w:t>Riho Terras</w:t>
      </w:r>
      <w:r w:rsidRPr="002E3E9C">
        <w:rPr>
          <w:rStyle w:val="HideTWBExt"/>
          <w:b w:val="0"/>
          <w:color w:val="auto"/>
        </w:rPr>
        <w:t>&lt;/Members&gt;</w:t>
      </w:r>
    </w:p>
    <w:p w14:paraId="1C5C389C" w14:textId="77777777" w:rsidR="00631BE2" w:rsidRPr="002E3E9C" w:rsidRDefault="00631BE2" w:rsidP="00631BE2">
      <w:pPr>
        <w:pStyle w:val="NormalBold"/>
      </w:pPr>
      <w:r w:rsidRPr="002E3E9C">
        <w:rPr>
          <w:rStyle w:val="HideTWBExt"/>
          <w:b w:val="0"/>
          <w:color w:val="auto"/>
        </w:rPr>
        <w:t>&lt;/RepeatBlock-By&gt;</w:t>
      </w:r>
    </w:p>
    <w:p w14:paraId="18F48B3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8EA9CE"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790C7E" w14:textId="77777777" w:rsidTr="006053EE">
        <w:trPr>
          <w:trHeight w:hRule="exact" w:val="240"/>
          <w:jc w:val="center"/>
        </w:trPr>
        <w:tc>
          <w:tcPr>
            <w:tcW w:w="9752" w:type="dxa"/>
            <w:gridSpan w:val="2"/>
            <w:tcBorders>
              <w:top w:val="nil"/>
              <w:left w:val="nil"/>
              <w:bottom w:val="nil"/>
              <w:right w:val="nil"/>
            </w:tcBorders>
          </w:tcPr>
          <w:p w14:paraId="14152D57" w14:textId="77777777" w:rsidR="00631BE2" w:rsidRPr="002E3E9C" w:rsidRDefault="00631BE2" w:rsidP="006053EE"/>
        </w:tc>
      </w:tr>
      <w:tr w:rsidR="005A00AF" w:rsidRPr="002E3E9C" w14:paraId="31F1F80F" w14:textId="77777777" w:rsidTr="006053EE">
        <w:trPr>
          <w:trHeight w:val="240"/>
          <w:jc w:val="center"/>
        </w:trPr>
        <w:tc>
          <w:tcPr>
            <w:tcW w:w="4876" w:type="dxa"/>
            <w:tcBorders>
              <w:top w:val="nil"/>
              <w:left w:val="nil"/>
              <w:bottom w:val="nil"/>
              <w:right w:val="nil"/>
            </w:tcBorders>
          </w:tcPr>
          <w:p w14:paraId="3DE105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AA725B" w14:textId="77777777" w:rsidR="00631BE2" w:rsidRPr="002E3E9C" w:rsidRDefault="00631BE2" w:rsidP="006053EE">
            <w:pPr>
              <w:pStyle w:val="AmColumnHeading"/>
            </w:pPr>
            <w:r w:rsidRPr="002E3E9C">
              <w:t>Ændringsforslag</w:t>
            </w:r>
          </w:p>
        </w:tc>
      </w:tr>
      <w:tr w:rsidR="005A00AF" w:rsidRPr="002E3E9C" w14:paraId="57202C86" w14:textId="77777777" w:rsidTr="006053EE">
        <w:trPr>
          <w:jc w:val="center"/>
        </w:trPr>
        <w:tc>
          <w:tcPr>
            <w:tcW w:w="4876" w:type="dxa"/>
            <w:tcBorders>
              <w:top w:val="nil"/>
              <w:left w:val="nil"/>
              <w:bottom w:val="nil"/>
              <w:right w:val="nil"/>
            </w:tcBorders>
          </w:tcPr>
          <w:p w14:paraId="2AC6199D"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0CD15E6D"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w:t>
            </w:r>
            <w:r w:rsidRPr="002E3E9C">
              <w:rPr>
                <w:b/>
                <w:i/>
              </w:rPr>
              <w:t xml:space="preserve">opfordrer EU-medlemsstaterne til at afsætte mindst 0,25 % af deres BNP til militær bistand til Ukraine; </w:t>
            </w:r>
            <w:r w:rsidRPr="002E3E9C">
              <w:t>opfordrer medlemsstaterne til at hæve alle restriktioner for det ukrainske militærs brug af vestlige våben mod militære mål i Rusland, som dette er tilladt i henhold til folkeretten;</w:t>
            </w:r>
          </w:p>
        </w:tc>
      </w:tr>
    </w:tbl>
    <w:p w14:paraId="085901F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AD7982" w14:textId="77777777" w:rsidR="00631BE2" w:rsidRPr="002E3E9C" w:rsidRDefault="00631BE2" w:rsidP="00631BE2">
      <w:r w:rsidRPr="002E3E9C">
        <w:rPr>
          <w:rStyle w:val="HideTWBExt"/>
          <w:color w:val="auto"/>
        </w:rPr>
        <w:t>&lt;/Amend&gt;</w:t>
      </w:r>
    </w:p>
    <w:p w14:paraId="522F914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234</w:t>
      </w:r>
      <w:r w:rsidRPr="002E3E9C">
        <w:rPr>
          <w:rStyle w:val="HideTWBExt"/>
          <w:color w:val="auto"/>
        </w:rPr>
        <w:t>&lt;/NumAm&gt;</w:t>
      </w:r>
    </w:p>
    <w:p w14:paraId="05E62918"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69C32355" w14:textId="77777777" w:rsidR="00631BE2" w:rsidRPr="002E3E9C" w:rsidRDefault="00631BE2" w:rsidP="00631BE2">
      <w:pPr>
        <w:pStyle w:val="NormalBold"/>
      </w:pPr>
      <w:r w:rsidRPr="002E3E9C">
        <w:rPr>
          <w:rStyle w:val="HideTWBExt"/>
          <w:b w:val="0"/>
          <w:color w:val="auto"/>
        </w:rPr>
        <w:t>&lt;/RepeatBlock-By&gt;</w:t>
      </w:r>
    </w:p>
    <w:p w14:paraId="7E2F54C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D3915B"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7EF355" w14:textId="77777777" w:rsidTr="006053EE">
        <w:trPr>
          <w:trHeight w:hRule="exact" w:val="240"/>
          <w:jc w:val="center"/>
        </w:trPr>
        <w:tc>
          <w:tcPr>
            <w:tcW w:w="9752" w:type="dxa"/>
            <w:gridSpan w:val="2"/>
            <w:tcBorders>
              <w:top w:val="nil"/>
              <w:left w:val="nil"/>
              <w:bottom w:val="nil"/>
              <w:right w:val="nil"/>
            </w:tcBorders>
          </w:tcPr>
          <w:p w14:paraId="677C4C10" w14:textId="77777777" w:rsidR="00631BE2" w:rsidRPr="002E3E9C" w:rsidRDefault="00631BE2" w:rsidP="006053EE"/>
        </w:tc>
      </w:tr>
      <w:tr w:rsidR="005A00AF" w:rsidRPr="002E3E9C" w14:paraId="2319FE03" w14:textId="77777777" w:rsidTr="006053EE">
        <w:trPr>
          <w:trHeight w:val="240"/>
          <w:jc w:val="center"/>
        </w:trPr>
        <w:tc>
          <w:tcPr>
            <w:tcW w:w="4876" w:type="dxa"/>
            <w:tcBorders>
              <w:top w:val="nil"/>
              <w:left w:val="nil"/>
              <w:bottom w:val="nil"/>
              <w:right w:val="nil"/>
            </w:tcBorders>
          </w:tcPr>
          <w:p w14:paraId="6F49BE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B1D0371" w14:textId="77777777" w:rsidR="00631BE2" w:rsidRPr="002E3E9C" w:rsidRDefault="00631BE2" w:rsidP="006053EE">
            <w:pPr>
              <w:pStyle w:val="AmColumnHeading"/>
            </w:pPr>
            <w:r w:rsidRPr="002E3E9C">
              <w:t>Ændringsforslag</w:t>
            </w:r>
          </w:p>
        </w:tc>
      </w:tr>
      <w:tr w:rsidR="005A00AF" w:rsidRPr="002E3E9C" w14:paraId="11A11676" w14:textId="77777777" w:rsidTr="006053EE">
        <w:trPr>
          <w:jc w:val="center"/>
        </w:trPr>
        <w:tc>
          <w:tcPr>
            <w:tcW w:w="4876" w:type="dxa"/>
            <w:tcBorders>
              <w:top w:val="nil"/>
              <w:left w:val="nil"/>
              <w:bottom w:val="nil"/>
              <w:right w:val="nil"/>
            </w:tcBorders>
          </w:tcPr>
          <w:p w14:paraId="37328B96"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w:t>
            </w:r>
            <w:r w:rsidRPr="002E3E9C">
              <w:lastRenderedPageBreak/>
              <w:t>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2921D2CF"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giver landet de nødvendige </w:t>
            </w:r>
            <w:r w:rsidRPr="002E3E9C">
              <w:lastRenderedPageBreak/>
              <w:t xml:space="preserve">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 </w:t>
            </w:r>
            <w:r w:rsidRPr="002E3E9C">
              <w:rPr>
                <w:b/>
                <w:i/>
              </w:rPr>
              <w:t>understreger, at støtten til Ukraine ikke udelukkende er rettet mod det ukrainske forsvar – den er også rettet mod, at Ukraine vinder krigen;</w:t>
            </w:r>
          </w:p>
        </w:tc>
      </w:tr>
    </w:tbl>
    <w:p w14:paraId="6BE7566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24E992D8" w14:textId="77777777" w:rsidR="00631BE2" w:rsidRPr="002E3E9C" w:rsidRDefault="00631BE2" w:rsidP="00631BE2">
      <w:r w:rsidRPr="002E3E9C">
        <w:rPr>
          <w:rStyle w:val="HideTWBExt"/>
          <w:color w:val="auto"/>
        </w:rPr>
        <w:t>&lt;/Amend&gt;</w:t>
      </w:r>
    </w:p>
    <w:p w14:paraId="4D11B7F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235</w:t>
      </w:r>
      <w:r w:rsidRPr="002E3E9C">
        <w:rPr>
          <w:rStyle w:val="HideTWBExt"/>
          <w:color w:val="auto"/>
        </w:rPr>
        <w:t>&lt;/NumAm&gt;</w:t>
      </w:r>
    </w:p>
    <w:p w14:paraId="3BCC4D23" w14:textId="77777777" w:rsidR="00631BE2" w:rsidRPr="002E3E9C" w:rsidRDefault="00631BE2" w:rsidP="00631BE2">
      <w:pPr>
        <w:pStyle w:val="NormalBold"/>
      </w:pPr>
      <w:r w:rsidRPr="002E3E9C">
        <w:rPr>
          <w:rStyle w:val="HideTWBExt"/>
          <w:b w:val="0"/>
          <w:color w:val="auto"/>
        </w:rPr>
        <w:t>&lt;RepeatBlock-By&gt;&lt;Members&gt;</w:t>
      </w:r>
      <w:r w:rsidRPr="002E3E9C">
        <w:t>Andreas Schieder</w:t>
      </w:r>
      <w:r w:rsidRPr="002E3E9C">
        <w:rPr>
          <w:rStyle w:val="HideTWBExt"/>
          <w:b w:val="0"/>
          <w:color w:val="auto"/>
        </w:rPr>
        <w:t>&lt;/Members&gt;</w:t>
      </w:r>
    </w:p>
    <w:p w14:paraId="27B80498" w14:textId="77777777" w:rsidR="00631BE2" w:rsidRPr="002E3E9C" w:rsidRDefault="00631BE2" w:rsidP="00631BE2">
      <w:pPr>
        <w:pStyle w:val="NormalBold"/>
      </w:pPr>
      <w:r w:rsidRPr="002E3E9C">
        <w:rPr>
          <w:rStyle w:val="HideTWBExt"/>
          <w:b w:val="0"/>
          <w:color w:val="auto"/>
        </w:rPr>
        <w:t>&lt;/RepeatBlock-By&gt;</w:t>
      </w:r>
    </w:p>
    <w:p w14:paraId="5994FCA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AC9C48"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AB93ACA" w14:textId="77777777" w:rsidTr="006053EE">
        <w:trPr>
          <w:trHeight w:hRule="exact" w:val="240"/>
          <w:jc w:val="center"/>
        </w:trPr>
        <w:tc>
          <w:tcPr>
            <w:tcW w:w="9752" w:type="dxa"/>
            <w:gridSpan w:val="2"/>
            <w:tcBorders>
              <w:top w:val="nil"/>
              <w:left w:val="nil"/>
              <w:bottom w:val="nil"/>
              <w:right w:val="nil"/>
            </w:tcBorders>
          </w:tcPr>
          <w:p w14:paraId="4FF4504B" w14:textId="77777777" w:rsidR="00631BE2" w:rsidRPr="002E3E9C" w:rsidRDefault="00631BE2" w:rsidP="006053EE"/>
        </w:tc>
      </w:tr>
      <w:tr w:rsidR="005A00AF" w:rsidRPr="002E3E9C" w14:paraId="34DC945C" w14:textId="77777777" w:rsidTr="006053EE">
        <w:trPr>
          <w:trHeight w:val="240"/>
          <w:jc w:val="center"/>
        </w:trPr>
        <w:tc>
          <w:tcPr>
            <w:tcW w:w="4876" w:type="dxa"/>
            <w:tcBorders>
              <w:top w:val="nil"/>
              <w:left w:val="nil"/>
              <w:bottom w:val="nil"/>
              <w:right w:val="nil"/>
            </w:tcBorders>
          </w:tcPr>
          <w:p w14:paraId="5F1146A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D04465" w14:textId="77777777" w:rsidR="00631BE2" w:rsidRPr="002E3E9C" w:rsidRDefault="00631BE2" w:rsidP="006053EE">
            <w:pPr>
              <w:pStyle w:val="AmColumnHeading"/>
            </w:pPr>
            <w:r w:rsidRPr="002E3E9C">
              <w:t>Ændringsforslag</w:t>
            </w:r>
          </w:p>
        </w:tc>
      </w:tr>
      <w:tr w:rsidR="005A00AF" w:rsidRPr="002E3E9C" w14:paraId="50692204" w14:textId="77777777" w:rsidTr="006053EE">
        <w:trPr>
          <w:jc w:val="center"/>
        </w:trPr>
        <w:tc>
          <w:tcPr>
            <w:tcW w:w="4876" w:type="dxa"/>
            <w:tcBorders>
              <w:top w:val="nil"/>
              <w:left w:val="nil"/>
              <w:bottom w:val="nil"/>
              <w:right w:val="nil"/>
            </w:tcBorders>
          </w:tcPr>
          <w:p w14:paraId="0D3453B5"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w:t>
            </w:r>
            <w:r w:rsidRPr="002E3E9C">
              <w:lastRenderedPageBreak/>
              <w:t>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2B7C08C4" w14:textId="77777777" w:rsidR="00631BE2" w:rsidRPr="002E3E9C" w:rsidRDefault="00631BE2" w:rsidP="006053EE">
            <w:pPr>
              <w:pStyle w:val="Normal6a"/>
            </w:pPr>
            <w:r w:rsidRPr="002E3E9C">
              <w:lastRenderedPageBreak/>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w:t>
            </w:r>
            <w:r w:rsidRPr="002E3E9C">
              <w:lastRenderedPageBreak/>
              <w:t xml:space="preserve">Ukraine, herunder luftaffyrede krydsermissiler; opfordrer medlemsstaterne til at hæve alle restriktioner for det ukrainske militærs brug af vestlige våben mod militære mål i Rusland, som dette er tilladt i henhold til folkeretten; </w:t>
            </w:r>
            <w:r w:rsidRPr="002E3E9C">
              <w:rPr>
                <w:b/>
                <w:i/>
              </w:rPr>
              <w:t>respekterer neutrale EU-medlemsstaters sikkerhedspolitiske synspunkter;</w:t>
            </w:r>
          </w:p>
        </w:tc>
      </w:tr>
    </w:tbl>
    <w:p w14:paraId="6C4AD2F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8CFE18" w14:textId="77777777" w:rsidR="00631BE2" w:rsidRPr="002E3E9C" w:rsidRDefault="00631BE2" w:rsidP="00631BE2">
      <w:r w:rsidRPr="002E3E9C">
        <w:rPr>
          <w:rStyle w:val="HideTWBExt"/>
          <w:color w:val="auto"/>
        </w:rPr>
        <w:t>&lt;/Amend&gt;</w:t>
      </w:r>
    </w:p>
    <w:p w14:paraId="358261C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236</w:t>
      </w:r>
      <w:r w:rsidRPr="002E3E9C">
        <w:rPr>
          <w:rStyle w:val="HideTWBExt"/>
          <w:color w:val="auto"/>
        </w:rPr>
        <w:t>&lt;/NumAm&gt;</w:t>
      </w:r>
    </w:p>
    <w:p w14:paraId="65ECEAAC"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4CF3C637" w14:textId="77777777" w:rsidR="00631BE2" w:rsidRPr="002E3E9C" w:rsidRDefault="00631BE2" w:rsidP="00631BE2">
      <w:pPr>
        <w:pStyle w:val="NormalBold"/>
      </w:pPr>
      <w:r w:rsidRPr="002E3E9C">
        <w:rPr>
          <w:rStyle w:val="HideTWBExt"/>
          <w:b w:val="0"/>
          <w:color w:val="auto"/>
        </w:rPr>
        <w:t>&lt;/RepeatBlock-By&gt;</w:t>
      </w:r>
    </w:p>
    <w:p w14:paraId="3F07FDE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0A368AC" w14:textId="77777777" w:rsidR="00631BE2" w:rsidRPr="002E3E9C" w:rsidRDefault="00631BE2" w:rsidP="00631BE2">
      <w:pPr>
        <w:pStyle w:val="NormalBold"/>
      </w:pPr>
      <w:r w:rsidRPr="002E3E9C">
        <w:rPr>
          <w:rStyle w:val="HideTWBExt"/>
          <w:color w:val="auto"/>
        </w:rPr>
        <w:t>&lt;Article&gt;</w:t>
      </w:r>
      <w:r w:rsidRPr="002E3E9C">
        <w:t>Punkt 6</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5E3336" w14:textId="77777777" w:rsidTr="006053EE">
        <w:trPr>
          <w:trHeight w:hRule="exact" w:val="240"/>
          <w:jc w:val="center"/>
        </w:trPr>
        <w:tc>
          <w:tcPr>
            <w:tcW w:w="9752" w:type="dxa"/>
            <w:gridSpan w:val="2"/>
            <w:tcBorders>
              <w:top w:val="nil"/>
              <w:left w:val="nil"/>
              <w:bottom w:val="nil"/>
              <w:right w:val="nil"/>
            </w:tcBorders>
          </w:tcPr>
          <w:p w14:paraId="07F3505A" w14:textId="77777777" w:rsidR="00631BE2" w:rsidRPr="002E3E9C" w:rsidRDefault="00631BE2" w:rsidP="006053EE"/>
        </w:tc>
      </w:tr>
      <w:tr w:rsidR="005A00AF" w:rsidRPr="002E3E9C" w14:paraId="3FD8A962" w14:textId="77777777" w:rsidTr="006053EE">
        <w:trPr>
          <w:trHeight w:val="240"/>
          <w:jc w:val="center"/>
        </w:trPr>
        <w:tc>
          <w:tcPr>
            <w:tcW w:w="4876" w:type="dxa"/>
            <w:tcBorders>
              <w:top w:val="nil"/>
              <w:left w:val="nil"/>
              <w:bottom w:val="nil"/>
              <w:right w:val="nil"/>
            </w:tcBorders>
          </w:tcPr>
          <w:p w14:paraId="64DF600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73DC55" w14:textId="77777777" w:rsidR="00631BE2" w:rsidRPr="002E3E9C" w:rsidRDefault="00631BE2" w:rsidP="006053EE">
            <w:pPr>
              <w:pStyle w:val="AmColumnHeading"/>
            </w:pPr>
            <w:r w:rsidRPr="002E3E9C">
              <w:t>Ændringsforslag</w:t>
            </w:r>
          </w:p>
        </w:tc>
      </w:tr>
      <w:tr w:rsidR="005A00AF" w:rsidRPr="002E3E9C" w14:paraId="3F0131E6" w14:textId="77777777" w:rsidTr="006053EE">
        <w:trPr>
          <w:jc w:val="center"/>
        </w:trPr>
        <w:tc>
          <w:tcPr>
            <w:tcW w:w="4876" w:type="dxa"/>
            <w:tcBorders>
              <w:top w:val="nil"/>
              <w:left w:val="nil"/>
              <w:bottom w:val="nil"/>
              <w:right w:val="nil"/>
            </w:tcBorders>
          </w:tcPr>
          <w:p w14:paraId="75E6DBC8" w14:textId="77777777" w:rsidR="00631BE2" w:rsidRPr="002E3E9C" w:rsidRDefault="00631BE2" w:rsidP="006053EE">
            <w:pPr>
              <w:pStyle w:val="Normal6a"/>
            </w:pPr>
            <w:r w:rsidRPr="002E3E9C">
              <w:t>6.</w:t>
            </w:r>
            <w:r w:rsidRPr="002E3E9C">
              <w:tab/>
              <w:t>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w:t>
            </w:r>
          </w:p>
        </w:tc>
        <w:tc>
          <w:tcPr>
            <w:tcW w:w="4876" w:type="dxa"/>
            <w:tcBorders>
              <w:top w:val="nil"/>
              <w:left w:val="nil"/>
              <w:bottom w:val="nil"/>
              <w:right w:val="nil"/>
            </w:tcBorders>
          </w:tcPr>
          <w:p w14:paraId="348A76ED" w14:textId="77777777" w:rsidR="00631BE2" w:rsidRPr="002E3E9C" w:rsidRDefault="00631BE2" w:rsidP="006053EE">
            <w:pPr>
              <w:pStyle w:val="Normal6a"/>
            </w:pPr>
            <w:r w:rsidRPr="002E3E9C">
              <w:t>6.</w:t>
            </w:r>
            <w:r w:rsidRPr="002E3E9C">
              <w:tab/>
              <w:t xml:space="preserve">bekræfter på ny sin urokkelige støtte til, at EU og dets medlemsstater er solidariske med Ukraine i lyset af Ruslands angrebskrig og giver landet de nødvendige militære midler til at forsvare sig, afslutte konflikten og genoprette dets territoriale integritet inden for dets internationalt anerkendte grænser; hilser de fælles sikkerhedstilsagn mellem EU og Ukraine og de bilaterale sikkerhedsaftaler, som Ukraine har indgået med flere medlemsstater, velkommen; gentager sin opfordring til medlemsstaterne om at fremskynde deres levering af våben, luftforsvarssystemer og ammunition til Ukraine, herunder luftaffyrede krydsermissiler; opfordrer medlemsstaterne til at hæve alle restriktioner for det ukrainske militærs brug af vestlige våben mod militære mål i Rusland, som dette er tilladt i henhold til folkeretten; </w:t>
            </w:r>
            <w:r w:rsidRPr="002E3E9C">
              <w:rPr>
                <w:b/>
                <w:i/>
              </w:rPr>
              <w:t>er af den opfattelse, at Ukraine frit kan træffe beslutninger om sit eget forsvar;</w:t>
            </w:r>
          </w:p>
        </w:tc>
      </w:tr>
    </w:tbl>
    <w:p w14:paraId="2BE4093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66415EF6" w14:textId="77777777" w:rsidR="00631BE2" w:rsidRPr="002E3E9C" w:rsidRDefault="00631BE2" w:rsidP="00631BE2">
      <w:r w:rsidRPr="002E3E9C">
        <w:rPr>
          <w:rStyle w:val="HideTWBExt"/>
          <w:color w:val="auto"/>
        </w:rPr>
        <w:t>&lt;/Amend&gt;</w:t>
      </w:r>
    </w:p>
    <w:p w14:paraId="1BE7E6E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237</w:t>
      </w:r>
      <w:r w:rsidRPr="002E3E9C">
        <w:rPr>
          <w:rStyle w:val="HideTWBExt"/>
          <w:color w:val="auto"/>
        </w:rPr>
        <w:t>&lt;/NumAm&gt;</w:t>
      </w:r>
    </w:p>
    <w:p w14:paraId="2A9158AD"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25039FE5" w14:textId="77777777" w:rsidR="00631BE2" w:rsidRPr="002E3E9C" w:rsidRDefault="00631BE2" w:rsidP="00631BE2">
      <w:pPr>
        <w:pStyle w:val="NormalBold"/>
      </w:pPr>
      <w:r w:rsidRPr="002E3E9C">
        <w:rPr>
          <w:rStyle w:val="HideTWBExt"/>
          <w:b w:val="0"/>
          <w:color w:val="auto"/>
        </w:rPr>
        <w:t>&lt;/RepeatBlock-By&gt;</w:t>
      </w:r>
    </w:p>
    <w:p w14:paraId="1719CCC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D133FF" w14:textId="77777777" w:rsidR="00631BE2" w:rsidRPr="002E3E9C" w:rsidRDefault="00631BE2" w:rsidP="00631BE2">
      <w:pPr>
        <w:pStyle w:val="NormalBold"/>
      </w:pPr>
      <w:r w:rsidRPr="002E3E9C">
        <w:rPr>
          <w:rStyle w:val="HideTWBExt"/>
          <w:color w:val="auto"/>
        </w:rPr>
        <w:t>&lt;Article&gt;</w:t>
      </w:r>
      <w:r w:rsidRPr="002E3E9C">
        <w:t>Punkt 6 b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E207BA" w14:textId="77777777" w:rsidTr="006053EE">
        <w:trPr>
          <w:trHeight w:hRule="exact" w:val="240"/>
          <w:jc w:val="center"/>
        </w:trPr>
        <w:tc>
          <w:tcPr>
            <w:tcW w:w="9752" w:type="dxa"/>
            <w:gridSpan w:val="2"/>
            <w:tcBorders>
              <w:top w:val="nil"/>
              <w:left w:val="nil"/>
              <w:bottom w:val="nil"/>
              <w:right w:val="nil"/>
            </w:tcBorders>
          </w:tcPr>
          <w:p w14:paraId="1BC4B1B4" w14:textId="77777777" w:rsidR="00631BE2" w:rsidRPr="002E3E9C" w:rsidRDefault="00631BE2" w:rsidP="006053EE"/>
        </w:tc>
      </w:tr>
      <w:tr w:rsidR="005A00AF" w:rsidRPr="002E3E9C" w14:paraId="10EC829A" w14:textId="77777777" w:rsidTr="006053EE">
        <w:trPr>
          <w:trHeight w:val="240"/>
          <w:jc w:val="center"/>
        </w:trPr>
        <w:tc>
          <w:tcPr>
            <w:tcW w:w="4876" w:type="dxa"/>
            <w:tcBorders>
              <w:top w:val="nil"/>
              <w:left w:val="nil"/>
              <w:bottom w:val="nil"/>
              <w:right w:val="nil"/>
            </w:tcBorders>
          </w:tcPr>
          <w:p w14:paraId="714F536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3F27F4" w14:textId="77777777" w:rsidR="00631BE2" w:rsidRPr="002E3E9C" w:rsidRDefault="00631BE2" w:rsidP="006053EE">
            <w:pPr>
              <w:pStyle w:val="AmColumnHeading"/>
            </w:pPr>
            <w:r w:rsidRPr="002E3E9C">
              <w:t>Ændringsforslag</w:t>
            </w:r>
          </w:p>
        </w:tc>
      </w:tr>
      <w:tr w:rsidR="005A00AF" w:rsidRPr="002E3E9C" w14:paraId="38D64BE8" w14:textId="77777777" w:rsidTr="006053EE">
        <w:trPr>
          <w:jc w:val="center"/>
        </w:trPr>
        <w:tc>
          <w:tcPr>
            <w:tcW w:w="4876" w:type="dxa"/>
            <w:tcBorders>
              <w:top w:val="nil"/>
              <w:left w:val="nil"/>
              <w:bottom w:val="nil"/>
              <w:right w:val="nil"/>
            </w:tcBorders>
          </w:tcPr>
          <w:p w14:paraId="5C5B01F2" w14:textId="77777777" w:rsidR="00631BE2" w:rsidRPr="002E3E9C" w:rsidRDefault="00631BE2" w:rsidP="006053EE">
            <w:pPr>
              <w:pStyle w:val="Normal6a"/>
            </w:pPr>
          </w:p>
        </w:tc>
        <w:tc>
          <w:tcPr>
            <w:tcW w:w="4876" w:type="dxa"/>
            <w:tcBorders>
              <w:top w:val="nil"/>
              <w:left w:val="nil"/>
              <w:bottom w:val="nil"/>
              <w:right w:val="nil"/>
            </w:tcBorders>
          </w:tcPr>
          <w:p w14:paraId="2A667D01" w14:textId="77777777" w:rsidR="00631BE2" w:rsidRPr="002E3E9C" w:rsidRDefault="00631BE2" w:rsidP="006053EE">
            <w:pPr>
              <w:pStyle w:val="Normal6a"/>
            </w:pPr>
            <w:r w:rsidRPr="002E3E9C">
              <w:rPr>
                <w:b/>
                <w:i/>
              </w:rPr>
              <w:t>6b.</w:t>
            </w:r>
            <w:r w:rsidRPr="002E3E9C">
              <w:tab/>
            </w:r>
            <w:r w:rsidRPr="002E3E9C">
              <w:rPr>
                <w:b/>
                <w:i/>
              </w:rPr>
              <w:t>beklager visse medlemsstaters tilbageholdenhed med hensyn til at forsyne Ukraine med de våben, landet har brug for, herunder de langtrækkende Taurusmissiler; understreger, at de "røde linjer", som Rusland insisterer på, gentagne gange har ændret sig, efterhånden som krigen er skredet frem, og har vist sig at være helt hule; opfordrer indtrængende medlemsstaterne til at ophæve alle restriktioner for levering af våbensystemer og også til at forsyne Ukraine med de langtrækkende missiler, landet har brug for;</w:t>
            </w:r>
          </w:p>
        </w:tc>
      </w:tr>
    </w:tbl>
    <w:p w14:paraId="102AD42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5618CF74" w14:textId="77777777" w:rsidR="00631BE2" w:rsidRPr="002E3E9C" w:rsidRDefault="00631BE2" w:rsidP="00631BE2">
      <w:r w:rsidRPr="002E3E9C">
        <w:rPr>
          <w:rStyle w:val="HideTWBExt"/>
          <w:color w:val="auto"/>
        </w:rPr>
        <w:t>&lt;/Amend&gt;</w:t>
      </w:r>
    </w:p>
    <w:p w14:paraId="546A903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238</w:t>
      </w:r>
      <w:r w:rsidRPr="002E3E9C">
        <w:rPr>
          <w:rStyle w:val="HideTWBExt"/>
          <w:color w:val="auto"/>
        </w:rPr>
        <w:t>&lt;/NumAm&gt;</w:t>
      </w:r>
    </w:p>
    <w:p w14:paraId="172C6D66"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1E6D917D" w14:textId="77777777" w:rsidR="00631BE2" w:rsidRPr="002E3E9C" w:rsidRDefault="00631BE2" w:rsidP="00631BE2">
      <w:pPr>
        <w:pStyle w:val="NormalBold"/>
      </w:pPr>
      <w:r w:rsidRPr="002E3E9C">
        <w:rPr>
          <w:rStyle w:val="HideTWBExt"/>
          <w:b w:val="0"/>
          <w:color w:val="auto"/>
        </w:rPr>
        <w:t>&lt;/RepeatBlock-By&gt;</w:t>
      </w:r>
    </w:p>
    <w:p w14:paraId="6C731B0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6E20690" w14:textId="77777777" w:rsidR="00631BE2" w:rsidRPr="002E3E9C" w:rsidRDefault="00631BE2" w:rsidP="00631BE2">
      <w:pPr>
        <w:pStyle w:val="NormalBold"/>
      </w:pPr>
      <w:r w:rsidRPr="002E3E9C">
        <w:rPr>
          <w:rStyle w:val="HideTWBExt"/>
          <w:color w:val="auto"/>
        </w:rPr>
        <w:t>&lt;Article&gt;</w:t>
      </w:r>
      <w:r w:rsidRPr="002E3E9C">
        <w:t>Punkt 6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0A8CAC" w14:textId="77777777" w:rsidTr="006053EE">
        <w:trPr>
          <w:trHeight w:hRule="exact" w:val="240"/>
          <w:jc w:val="center"/>
        </w:trPr>
        <w:tc>
          <w:tcPr>
            <w:tcW w:w="9752" w:type="dxa"/>
            <w:gridSpan w:val="2"/>
            <w:tcBorders>
              <w:top w:val="nil"/>
              <w:left w:val="nil"/>
              <w:bottom w:val="nil"/>
              <w:right w:val="nil"/>
            </w:tcBorders>
          </w:tcPr>
          <w:p w14:paraId="78227C61" w14:textId="77777777" w:rsidR="00631BE2" w:rsidRPr="002E3E9C" w:rsidRDefault="00631BE2" w:rsidP="006053EE"/>
        </w:tc>
      </w:tr>
      <w:tr w:rsidR="005A00AF" w:rsidRPr="002E3E9C" w14:paraId="43F19ADD" w14:textId="77777777" w:rsidTr="006053EE">
        <w:trPr>
          <w:trHeight w:val="240"/>
          <w:jc w:val="center"/>
        </w:trPr>
        <w:tc>
          <w:tcPr>
            <w:tcW w:w="4876" w:type="dxa"/>
            <w:tcBorders>
              <w:top w:val="nil"/>
              <w:left w:val="nil"/>
              <w:bottom w:val="nil"/>
              <w:right w:val="nil"/>
            </w:tcBorders>
          </w:tcPr>
          <w:p w14:paraId="55C391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9EAA21" w14:textId="77777777" w:rsidR="00631BE2" w:rsidRPr="002E3E9C" w:rsidRDefault="00631BE2" w:rsidP="006053EE">
            <w:pPr>
              <w:pStyle w:val="AmColumnHeading"/>
            </w:pPr>
            <w:r w:rsidRPr="002E3E9C">
              <w:t>Ændringsforslag</w:t>
            </w:r>
          </w:p>
        </w:tc>
      </w:tr>
      <w:tr w:rsidR="005A00AF" w:rsidRPr="002E3E9C" w14:paraId="744D2405" w14:textId="77777777" w:rsidTr="006053EE">
        <w:trPr>
          <w:jc w:val="center"/>
        </w:trPr>
        <w:tc>
          <w:tcPr>
            <w:tcW w:w="4876" w:type="dxa"/>
            <w:tcBorders>
              <w:top w:val="nil"/>
              <w:left w:val="nil"/>
              <w:bottom w:val="nil"/>
              <w:right w:val="nil"/>
            </w:tcBorders>
          </w:tcPr>
          <w:p w14:paraId="26CEF930" w14:textId="77777777" w:rsidR="00631BE2" w:rsidRPr="002E3E9C" w:rsidRDefault="00631BE2" w:rsidP="006053EE">
            <w:pPr>
              <w:pStyle w:val="Normal6a"/>
            </w:pPr>
          </w:p>
        </w:tc>
        <w:tc>
          <w:tcPr>
            <w:tcW w:w="4876" w:type="dxa"/>
            <w:tcBorders>
              <w:top w:val="nil"/>
              <w:left w:val="nil"/>
              <w:bottom w:val="nil"/>
              <w:right w:val="nil"/>
            </w:tcBorders>
          </w:tcPr>
          <w:p w14:paraId="6D3A654D" w14:textId="77777777" w:rsidR="00631BE2" w:rsidRPr="002E3E9C" w:rsidRDefault="00631BE2" w:rsidP="006053EE">
            <w:pPr>
              <w:pStyle w:val="Normal6a"/>
            </w:pPr>
            <w:r w:rsidRPr="002E3E9C">
              <w:rPr>
                <w:b/>
                <w:i/>
              </w:rPr>
              <w:t>6a.</w:t>
            </w:r>
            <w:r w:rsidRPr="002E3E9C">
              <w:tab/>
            </w:r>
            <w:r w:rsidRPr="002E3E9C">
              <w:rPr>
                <w:b/>
                <w:i/>
              </w:rPr>
              <w:t>opfordrer Kommissionen til at undersøge og offentliggøre de nøjagtige antal og typer af våben, der er blevet leveret til Ukraine, de antal og typer, der er blevet ødelagt, og de antal og typer, der mangler, da disse oplysninger er afgørende for enhver beslutning om yderligere bistand;</w:t>
            </w:r>
          </w:p>
        </w:tc>
      </w:tr>
    </w:tbl>
    <w:p w14:paraId="4E6BC72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17C32BCF" w14:textId="77777777" w:rsidR="00631BE2" w:rsidRPr="002E3E9C" w:rsidRDefault="00631BE2" w:rsidP="00631BE2">
      <w:r w:rsidRPr="002E3E9C">
        <w:rPr>
          <w:rStyle w:val="HideTWBExt"/>
          <w:color w:val="auto"/>
        </w:rPr>
        <w:t>&lt;/Amend&gt;</w:t>
      </w:r>
    </w:p>
    <w:p w14:paraId="5DC508B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239</w:t>
      </w:r>
      <w:r w:rsidRPr="002E3E9C">
        <w:rPr>
          <w:rStyle w:val="HideTWBExt"/>
          <w:color w:val="auto"/>
        </w:rPr>
        <w:t>&lt;/NumAm&gt;</w:t>
      </w:r>
    </w:p>
    <w:p w14:paraId="6AEB7731"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Reinis Pozņaks, Michał Dworczyk</w:t>
      </w:r>
      <w:r w:rsidRPr="002E3E9C">
        <w:rPr>
          <w:rStyle w:val="HideTWBExt"/>
          <w:b w:val="0"/>
          <w:color w:val="auto"/>
        </w:rPr>
        <w:t>&lt;/Members&gt;</w:t>
      </w:r>
    </w:p>
    <w:p w14:paraId="66488D88" w14:textId="77777777" w:rsidR="00631BE2" w:rsidRPr="002E3E9C" w:rsidRDefault="00631BE2" w:rsidP="00631BE2">
      <w:pPr>
        <w:pStyle w:val="NormalBold"/>
      </w:pPr>
      <w:r w:rsidRPr="002E3E9C">
        <w:rPr>
          <w:rStyle w:val="HideTWBExt"/>
          <w:b w:val="0"/>
          <w:color w:val="auto"/>
        </w:rPr>
        <w:t>&lt;/RepeatBlock-By&gt;</w:t>
      </w:r>
    </w:p>
    <w:p w14:paraId="086A88A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084361" w14:textId="77777777" w:rsidR="00631BE2" w:rsidRPr="002E3E9C" w:rsidRDefault="00631BE2" w:rsidP="00631BE2">
      <w:pPr>
        <w:pStyle w:val="NormalBold"/>
      </w:pPr>
      <w:r w:rsidRPr="002E3E9C">
        <w:rPr>
          <w:rStyle w:val="HideTWBExt"/>
          <w:color w:val="auto"/>
        </w:rPr>
        <w:t>&lt;Article&gt;</w:t>
      </w:r>
      <w:r w:rsidRPr="002E3E9C">
        <w:t>Punkt 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14F00E" w14:textId="77777777" w:rsidTr="006053EE">
        <w:trPr>
          <w:trHeight w:hRule="exact" w:val="240"/>
          <w:jc w:val="center"/>
        </w:trPr>
        <w:tc>
          <w:tcPr>
            <w:tcW w:w="9752" w:type="dxa"/>
            <w:gridSpan w:val="2"/>
            <w:tcBorders>
              <w:top w:val="nil"/>
              <w:left w:val="nil"/>
              <w:bottom w:val="nil"/>
              <w:right w:val="nil"/>
            </w:tcBorders>
          </w:tcPr>
          <w:p w14:paraId="2A0DD79A" w14:textId="77777777" w:rsidR="00631BE2" w:rsidRPr="002E3E9C" w:rsidRDefault="00631BE2" w:rsidP="006053EE"/>
        </w:tc>
      </w:tr>
      <w:tr w:rsidR="005A00AF" w:rsidRPr="002E3E9C" w14:paraId="5EBF0CB0" w14:textId="77777777" w:rsidTr="006053EE">
        <w:trPr>
          <w:trHeight w:val="240"/>
          <w:jc w:val="center"/>
        </w:trPr>
        <w:tc>
          <w:tcPr>
            <w:tcW w:w="4876" w:type="dxa"/>
            <w:tcBorders>
              <w:top w:val="nil"/>
              <w:left w:val="nil"/>
              <w:bottom w:val="nil"/>
              <w:right w:val="nil"/>
            </w:tcBorders>
          </w:tcPr>
          <w:p w14:paraId="6E4A43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0757C6" w14:textId="77777777" w:rsidR="00631BE2" w:rsidRPr="002E3E9C" w:rsidRDefault="00631BE2" w:rsidP="006053EE">
            <w:pPr>
              <w:pStyle w:val="AmColumnHeading"/>
            </w:pPr>
            <w:r w:rsidRPr="002E3E9C">
              <w:t>Ændringsforslag</w:t>
            </w:r>
          </w:p>
        </w:tc>
      </w:tr>
      <w:tr w:rsidR="005A00AF" w:rsidRPr="002E3E9C" w14:paraId="4BFDD11B" w14:textId="77777777" w:rsidTr="006053EE">
        <w:trPr>
          <w:jc w:val="center"/>
        </w:trPr>
        <w:tc>
          <w:tcPr>
            <w:tcW w:w="4876" w:type="dxa"/>
            <w:tcBorders>
              <w:top w:val="nil"/>
              <w:left w:val="nil"/>
              <w:bottom w:val="nil"/>
              <w:right w:val="nil"/>
            </w:tcBorders>
          </w:tcPr>
          <w:p w14:paraId="625699E5" w14:textId="77777777" w:rsidR="00631BE2" w:rsidRPr="002E3E9C" w:rsidRDefault="00631BE2" w:rsidP="006053EE">
            <w:pPr>
              <w:pStyle w:val="Normal6a"/>
            </w:pPr>
          </w:p>
        </w:tc>
        <w:tc>
          <w:tcPr>
            <w:tcW w:w="4876" w:type="dxa"/>
            <w:tcBorders>
              <w:top w:val="nil"/>
              <w:left w:val="nil"/>
              <w:bottom w:val="nil"/>
              <w:right w:val="nil"/>
            </w:tcBorders>
          </w:tcPr>
          <w:p w14:paraId="2F5ADDDA" w14:textId="77777777" w:rsidR="00631BE2" w:rsidRPr="002E3E9C" w:rsidRDefault="00631BE2" w:rsidP="006053EE">
            <w:pPr>
              <w:pStyle w:val="Normal6a"/>
            </w:pPr>
            <w:r w:rsidRPr="002E3E9C">
              <w:rPr>
                <w:b/>
                <w:i/>
              </w:rPr>
              <w:t>6a.</w:t>
            </w:r>
            <w:r w:rsidRPr="002E3E9C">
              <w:tab/>
            </w:r>
            <w:r w:rsidRPr="002E3E9C">
              <w:rPr>
                <w:b/>
                <w:i/>
              </w:rPr>
              <w:t>opfordrer til en yderligere øgning og fremskyndelse af den finansielle og militære bistand til Ukraine og til omgående anvendelse af moderne materiel, våben og næste generation af luftforsvars</w:t>
            </w:r>
            <w:r w:rsidRPr="002E3E9C">
              <w:rPr>
                <w:b/>
                <w:i/>
              </w:rPr>
              <w:noBreakHyphen/>
              <w:t xml:space="preserve"> og jord til jord-systemer; erklærer sin støtte til den beslutning, som en række medlemsstater og internationale partnere har truffet, om at levere avancerede våben til Ukraine uden restriktioner;</w:t>
            </w:r>
          </w:p>
        </w:tc>
      </w:tr>
    </w:tbl>
    <w:p w14:paraId="634BDBA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35EC74" w14:textId="77777777" w:rsidR="00631BE2" w:rsidRPr="002E3E9C" w:rsidRDefault="00631BE2" w:rsidP="00631BE2">
      <w:r w:rsidRPr="002E3E9C">
        <w:rPr>
          <w:rStyle w:val="HideTWBExt"/>
          <w:color w:val="auto"/>
        </w:rPr>
        <w:t>&lt;/Amend&gt;</w:t>
      </w:r>
    </w:p>
    <w:p w14:paraId="532C541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240</w:t>
      </w:r>
      <w:r w:rsidRPr="002E3E9C">
        <w:rPr>
          <w:rStyle w:val="HideTWBExt"/>
          <w:color w:val="auto"/>
        </w:rPr>
        <w:t>&lt;/NumAm&gt;</w:t>
      </w:r>
    </w:p>
    <w:p w14:paraId="66A3DB16"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3718D32E" w14:textId="77777777" w:rsidR="00631BE2" w:rsidRPr="002E3E9C" w:rsidRDefault="00631BE2" w:rsidP="00631BE2">
      <w:pPr>
        <w:pStyle w:val="NormalBold"/>
      </w:pPr>
      <w:r w:rsidRPr="002E3E9C">
        <w:rPr>
          <w:rStyle w:val="HideTWBExt"/>
          <w:b w:val="0"/>
          <w:color w:val="auto"/>
        </w:rPr>
        <w:t>&lt;/RepeatBlock-By&gt;</w:t>
      </w:r>
    </w:p>
    <w:p w14:paraId="4E6A4CA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0C4ED4" w14:textId="77777777" w:rsidR="00631BE2" w:rsidRPr="002E3E9C" w:rsidRDefault="00631BE2" w:rsidP="00631BE2">
      <w:pPr>
        <w:pStyle w:val="NormalBold"/>
      </w:pPr>
      <w:r w:rsidRPr="002E3E9C">
        <w:rPr>
          <w:rStyle w:val="HideTWBExt"/>
          <w:color w:val="auto"/>
        </w:rPr>
        <w:t>&lt;Article&gt;</w:t>
      </w:r>
      <w:r w:rsidRPr="002E3E9C">
        <w:t>Punkt 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D65C0A" w14:textId="77777777" w:rsidTr="006053EE">
        <w:trPr>
          <w:trHeight w:hRule="exact" w:val="240"/>
          <w:jc w:val="center"/>
        </w:trPr>
        <w:tc>
          <w:tcPr>
            <w:tcW w:w="9752" w:type="dxa"/>
            <w:gridSpan w:val="2"/>
            <w:tcBorders>
              <w:top w:val="nil"/>
              <w:left w:val="nil"/>
              <w:bottom w:val="nil"/>
              <w:right w:val="nil"/>
            </w:tcBorders>
          </w:tcPr>
          <w:p w14:paraId="76390DE1" w14:textId="77777777" w:rsidR="00631BE2" w:rsidRPr="002E3E9C" w:rsidRDefault="00631BE2" w:rsidP="006053EE"/>
        </w:tc>
      </w:tr>
      <w:tr w:rsidR="005A00AF" w:rsidRPr="002E3E9C" w14:paraId="46114FBC" w14:textId="77777777" w:rsidTr="006053EE">
        <w:trPr>
          <w:trHeight w:val="240"/>
          <w:jc w:val="center"/>
        </w:trPr>
        <w:tc>
          <w:tcPr>
            <w:tcW w:w="4876" w:type="dxa"/>
            <w:tcBorders>
              <w:top w:val="nil"/>
              <w:left w:val="nil"/>
              <w:bottom w:val="nil"/>
              <w:right w:val="nil"/>
            </w:tcBorders>
          </w:tcPr>
          <w:p w14:paraId="0B95A34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6A6BF9B" w14:textId="77777777" w:rsidR="00631BE2" w:rsidRPr="002E3E9C" w:rsidRDefault="00631BE2" w:rsidP="006053EE">
            <w:pPr>
              <w:pStyle w:val="AmColumnHeading"/>
            </w:pPr>
            <w:r w:rsidRPr="002E3E9C">
              <w:t>Ændringsforslag</w:t>
            </w:r>
          </w:p>
        </w:tc>
      </w:tr>
      <w:tr w:rsidR="005A00AF" w:rsidRPr="002E3E9C" w14:paraId="0F1F74B1" w14:textId="77777777" w:rsidTr="006053EE">
        <w:trPr>
          <w:jc w:val="center"/>
        </w:trPr>
        <w:tc>
          <w:tcPr>
            <w:tcW w:w="4876" w:type="dxa"/>
            <w:tcBorders>
              <w:top w:val="nil"/>
              <w:left w:val="nil"/>
              <w:bottom w:val="nil"/>
              <w:right w:val="nil"/>
            </w:tcBorders>
          </w:tcPr>
          <w:p w14:paraId="212CC281" w14:textId="77777777" w:rsidR="00631BE2" w:rsidRPr="002E3E9C" w:rsidRDefault="00631BE2" w:rsidP="006053EE">
            <w:pPr>
              <w:pStyle w:val="Normal6a"/>
            </w:pPr>
          </w:p>
        </w:tc>
        <w:tc>
          <w:tcPr>
            <w:tcW w:w="4876" w:type="dxa"/>
            <w:tcBorders>
              <w:top w:val="nil"/>
              <w:left w:val="nil"/>
              <w:bottom w:val="nil"/>
              <w:right w:val="nil"/>
            </w:tcBorders>
          </w:tcPr>
          <w:p w14:paraId="4D2E9538" w14:textId="595F7247" w:rsidR="00631BE2" w:rsidRPr="002E3E9C" w:rsidRDefault="00631BE2" w:rsidP="006053EE">
            <w:pPr>
              <w:pStyle w:val="Normal6a"/>
            </w:pPr>
            <w:r w:rsidRPr="002E3E9C">
              <w:rPr>
                <w:b/>
                <w:i/>
              </w:rPr>
              <w:t>6a.</w:t>
            </w:r>
            <w:r w:rsidRPr="002E3E9C">
              <w:tab/>
            </w:r>
            <w:r w:rsidRPr="002E3E9C">
              <w:rPr>
                <w:b/>
                <w:i/>
              </w:rPr>
              <w:t>opfordrer EU og medlemsstaterne til at fremskynde gennemførelsen af EU's fælles plan om at levere en million stykker artilleriammunition til Ukraine; opfordrer medlemsstaterne til at udvide uddannelsesoperationer, som er tilpasset til det ukrainske militærs behov</w:t>
            </w:r>
            <w:r w:rsidR="000A4B15" w:rsidRPr="002E3E9C">
              <w:rPr>
                <w:b/>
                <w:i/>
              </w:rPr>
              <w:t>, yderligere</w:t>
            </w:r>
            <w:r w:rsidRPr="002E3E9C">
              <w:rPr>
                <w:b/>
                <w:i/>
              </w:rPr>
              <w:t>;</w:t>
            </w:r>
          </w:p>
        </w:tc>
      </w:tr>
    </w:tbl>
    <w:p w14:paraId="44CC5AA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BDB265" w14:textId="77777777" w:rsidR="00631BE2" w:rsidRPr="002E3E9C" w:rsidRDefault="00631BE2" w:rsidP="00631BE2">
      <w:r w:rsidRPr="002E3E9C">
        <w:rPr>
          <w:rStyle w:val="HideTWBExt"/>
          <w:color w:val="auto"/>
        </w:rPr>
        <w:t>&lt;/Amend&gt;</w:t>
      </w:r>
    </w:p>
    <w:p w14:paraId="2E21413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241</w:t>
      </w:r>
      <w:r w:rsidRPr="002E3E9C">
        <w:rPr>
          <w:rStyle w:val="HideTWBExt"/>
          <w:color w:val="auto"/>
        </w:rPr>
        <w:t>&lt;/NumAm&gt;</w:t>
      </w:r>
    </w:p>
    <w:p w14:paraId="4CCF1F56"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40F20FF7" w14:textId="77777777" w:rsidR="00631BE2" w:rsidRPr="002E3E9C" w:rsidRDefault="00631BE2" w:rsidP="00631BE2">
      <w:pPr>
        <w:pStyle w:val="NormalBold"/>
      </w:pPr>
      <w:r w:rsidRPr="002E3E9C">
        <w:rPr>
          <w:rStyle w:val="HideTWBExt"/>
          <w:b w:val="0"/>
          <w:color w:val="auto"/>
        </w:rPr>
        <w:t>&lt;/RepeatBlock-By&gt;</w:t>
      </w:r>
    </w:p>
    <w:p w14:paraId="215B5BE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E0CF2F" w14:textId="77777777" w:rsidR="00631BE2" w:rsidRPr="002E3E9C" w:rsidRDefault="00631BE2" w:rsidP="00631BE2">
      <w:pPr>
        <w:pStyle w:val="NormalBold"/>
      </w:pPr>
      <w:r w:rsidRPr="002E3E9C">
        <w:rPr>
          <w:rStyle w:val="HideTWBExt"/>
          <w:color w:val="auto"/>
        </w:rPr>
        <w:t>&lt;Article&gt;</w:t>
      </w:r>
      <w:r w:rsidRPr="002E3E9C">
        <w:t>Punkt 6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6412D13" w14:textId="77777777" w:rsidTr="006053EE">
        <w:trPr>
          <w:trHeight w:hRule="exact" w:val="240"/>
          <w:jc w:val="center"/>
        </w:trPr>
        <w:tc>
          <w:tcPr>
            <w:tcW w:w="9752" w:type="dxa"/>
            <w:gridSpan w:val="2"/>
            <w:tcBorders>
              <w:top w:val="nil"/>
              <w:left w:val="nil"/>
              <w:bottom w:val="nil"/>
              <w:right w:val="nil"/>
            </w:tcBorders>
          </w:tcPr>
          <w:p w14:paraId="73790EFE" w14:textId="77777777" w:rsidR="00631BE2" w:rsidRPr="002E3E9C" w:rsidRDefault="00631BE2" w:rsidP="006053EE"/>
        </w:tc>
      </w:tr>
      <w:tr w:rsidR="005A00AF" w:rsidRPr="002E3E9C" w14:paraId="5A9247B7" w14:textId="77777777" w:rsidTr="006053EE">
        <w:trPr>
          <w:trHeight w:val="240"/>
          <w:jc w:val="center"/>
        </w:trPr>
        <w:tc>
          <w:tcPr>
            <w:tcW w:w="4876" w:type="dxa"/>
            <w:tcBorders>
              <w:top w:val="nil"/>
              <w:left w:val="nil"/>
              <w:bottom w:val="nil"/>
              <w:right w:val="nil"/>
            </w:tcBorders>
          </w:tcPr>
          <w:p w14:paraId="0D6ADCB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A11AE9" w14:textId="77777777" w:rsidR="00631BE2" w:rsidRPr="002E3E9C" w:rsidRDefault="00631BE2" w:rsidP="006053EE">
            <w:pPr>
              <w:pStyle w:val="AmColumnHeading"/>
            </w:pPr>
            <w:r w:rsidRPr="002E3E9C">
              <w:t>Ændringsforslag</w:t>
            </w:r>
          </w:p>
        </w:tc>
      </w:tr>
      <w:tr w:rsidR="005A00AF" w:rsidRPr="002E3E9C" w14:paraId="045D3AAA" w14:textId="77777777" w:rsidTr="006053EE">
        <w:trPr>
          <w:jc w:val="center"/>
        </w:trPr>
        <w:tc>
          <w:tcPr>
            <w:tcW w:w="4876" w:type="dxa"/>
            <w:tcBorders>
              <w:top w:val="nil"/>
              <w:left w:val="nil"/>
              <w:bottom w:val="nil"/>
              <w:right w:val="nil"/>
            </w:tcBorders>
          </w:tcPr>
          <w:p w14:paraId="38D626F9" w14:textId="77777777" w:rsidR="00631BE2" w:rsidRPr="002E3E9C" w:rsidRDefault="00631BE2" w:rsidP="006053EE">
            <w:pPr>
              <w:pStyle w:val="Normal6a"/>
            </w:pPr>
          </w:p>
        </w:tc>
        <w:tc>
          <w:tcPr>
            <w:tcW w:w="4876" w:type="dxa"/>
            <w:tcBorders>
              <w:top w:val="nil"/>
              <w:left w:val="nil"/>
              <w:bottom w:val="nil"/>
              <w:right w:val="nil"/>
            </w:tcBorders>
          </w:tcPr>
          <w:p w14:paraId="0AA20317" w14:textId="77777777" w:rsidR="00631BE2" w:rsidRPr="002E3E9C" w:rsidRDefault="00631BE2" w:rsidP="006053EE">
            <w:pPr>
              <w:pStyle w:val="Normal6a"/>
            </w:pPr>
            <w:r w:rsidRPr="002E3E9C">
              <w:rPr>
                <w:b/>
                <w:i/>
              </w:rPr>
              <w:t>6a.</w:t>
            </w:r>
            <w:r w:rsidRPr="002E3E9C">
              <w:tab/>
            </w:r>
            <w:r w:rsidRPr="002E3E9C">
              <w:rPr>
                <w:b/>
                <w:i/>
              </w:rPr>
              <w:t>gentager sin holdning om, at alle EU-medlemsstater og NATO-allierede kollektivt og individuelt bør forpligte sig til at støtte Ukraine militært med mindst 0,25 % af deres årlige BNP;</w:t>
            </w:r>
          </w:p>
        </w:tc>
      </w:tr>
    </w:tbl>
    <w:p w14:paraId="07A02C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26E39249" w14:textId="77777777" w:rsidR="00631BE2" w:rsidRPr="002E3E9C" w:rsidRDefault="00631BE2" w:rsidP="00631BE2">
      <w:r w:rsidRPr="002E3E9C">
        <w:rPr>
          <w:rStyle w:val="HideTWBExt"/>
          <w:color w:val="auto"/>
        </w:rPr>
        <w:t>&lt;/Amend&gt;</w:t>
      </w:r>
    </w:p>
    <w:p w14:paraId="3CBDA22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242</w:t>
      </w:r>
      <w:r w:rsidRPr="002E3E9C">
        <w:rPr>
          <w:rStyle w:val="HideTWBExt"/>
          <w:color w:val="auto"/>
        </w:rPr>
        <w:t>&lt;/NumAm&gt;</w:t>
      </w:r>
    </w:p>
    <w:p w14:paraId="5201944B"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21A2E5F4" w14:textId="77777777" w:rsidR="00631BE2" w:rsidRPr="002E3E9C" w:rsidRDefault="00631BE2" w:rsidP="00631BE2">
      <w:pPr>
        <w:pStyle w:val="NormalBold"/>
      </w:pPr>
      <w:r w:rsidRPr="002E3E9C">
        <w:rPr>
          <w:rStyle w:val="HideTWBExt"/>
          <w:b w:val="0"/>
          <w:color w:val="auto"/>
        </w:rPr>
        <w:t>&lt;/RepeatBlock-By&gt;</w:t>
      </w:r>
    </w:p>
    <w:p w14:paraId="015C79E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BDC94B"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490DA0" w14:textId="77777777" w:rsidTr="006053EE">
        <w:trPr>
          <w:trHeight w:hRule="exact" w:val="240"/>
          <w:jc w:val="center"/>
        </w:trPr>
        <w:tc>
          <w:tcPr>
            <w:tcW w:w="9752" w:type="dxa"/>
            <w:gridSpan w:val="2"/>
            <w:tcBorders>
              <w:top w:val="nil"/>
              <w:left w:val="nil"/>
              <w:bottom w:val="nil"/>
              <w:right w:val="nil"/>
            </w:tcBorders>
          </w:tcPr>
          <w:p w14:paraId="32E0206F" w14:textId="77777777" w:rsidR="00631BE2" w:rsidRPr="002E3E9C" w:rsidRDefault="00631BE2" w:rsidP="006053EE"/>
        </w:tc>
      </w:tr>
      <w:tr w:rsidR="005A00AF" w:rsidRPr="002E3E9C" w14:paraId="6B64D115" w14:textId="77777777" w:rsidTr="006053EE">
        <w:trPr>
          <w:trHeight w:val="240"/>
          <w:jc w:val="center"/>
        </w:trPr>
        <w:tc>
          <w:tcPr>
            <w:tcW w:w="4876" w:type="dxa"/>
            <w:tcBorders>
              <w:top w:val="nil"/>
              <w:left w:val="nil"/>
              <w:bottom w:val="nil"/>
              <w:right w:val="nil"/>
            </w:tcBorders>
          </w:tcPr>
          <w:p w14:paraId="1C9CA2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006D10" w14:textId="77777777" w:rsidR="00631BE2" w:rsidRPr="002E3E9C" w:rsidRDefault="00631BE2" w:rsidP="006053EE">
            <w:pPr>
              <w:pStyle w:val="AmColumnHeading"/>
            </w:pPr>
            <w:r w:rsidRPr="002E3E9C">
              <w:t>Ændringsforslag</w:t>
            </w:r>
          </w:p>
        </w:tc>
      </w:tr>
      <w:tr w:rsidR="005A00AF" w:rsidRPr="002E3E9C" w14:paraId="50F42A41" w14:textId="77777777" w:rsidTr="006053EE">
        <w:trPr>
          <w:jc w:val="center"/>
        </w:trPr>
        <w:tc>
          <w:tcPr>
            <w:tcW w:w="4876" w:type="dxa"/>
            <w:tcBorders>
              <w:top w:val="nil"/>
              <w:left w:val="nil"/>
              <w:bottom w:val="nil"/>
              <w:right w:val="nil"/>
            </w:tcBorders>
          </w:tcPr>
          <w:p w14:paraId="15B5FD68" w14:textId="77777777" w:rsidR="00631BE2" w:rsidRPr="002E3E9C" w:rsidRDefault="00631BE2" w:rsidP="006053EE">
            <w:pPr>
              <w:pStyle w:val="Normal6a"/>
            </w:pPr>
            <w:r w:rsidRPr="002E3E9C">
              <w:rPr>
                <w:b/>
                <w:i/>
              </w:rPr>
              <w:t>7.</w:t>
            </w:r>
            <w:r w:rsidRPr="002E3E9C">
              <w:tab/>
            </w:r>
            <w:r w:rsidRPr="002E3E9C">
              <w:rPr>
                <w:b/>
                <w:i/>
              </w:rPr>
              <w:t>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01C72C1E" w14:textId="77777777" w:rsidR="00631BE2" w:rsidRPr="002E3E9C" w:rsidRDefault="00631BE2" w:rsidP="006053EE">
            <w:pPr>
              <w:pStyle w:val="Normal6a"/>
            </w:pPr>
            <w:r w:rsidRPr="002E3E9C">
              <w:rPr>
                <w:b/>
                <w:i/>
              </w:rPr>
              <w:t>udgår</w:t>
            </w:r>
          </w:p>
        </w:tc>
      </w:tr>
    </w:tbl>
    <w:p w14:paraId="4205D1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4492D43" w14:textId="77777777" w:rsidR="00631BE2" w:rsidRPr="002E3E9C" w:rsidRDefault="00631BE2" w:rsidP="00631BE2">
      <w:r w:rsidRPr="002E3E9C">
        <w:rPr>
          <w:rStyle w:val="HideTWBExt"/>
          <w:color w:val="auto"/>
        </w:rPr>
        <w:t>&lt;/Amend&gt;</w:t>
      </w:r>
    </w:p>
    <w:p w14:paraId="4B1D8DA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243</w:t>
      </w:r>
      <w:r w:rsidRPr="002E3E9C">
        <w:rPr>
          <w:rStyle w:val="HideTWBExt"/>
          <w:color w:val="auto"/>
        </w:rPr>
        <w:t>&lt;/NumAm&gt;</w:t>
      </w:r>
    </w:p>
    <w:p w14:paraId="47D0FBDD"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375B3B35" w14:textId="77777777" w:rsidR="00631BE2" w:rsidRPr="002E3E9C" w:rsidRDefault="00631BE2" w:rsidP="00631BE2">
      <w:pPr>
        <w:pStyle w:val="NormalBold"/>
      </w:pPr>
      <w:r w:rsidRPr="002E3E9C">
        <w:rPr>
          <w:rStyle w:val="HideTWBExt"/>
          <w:b w:val="0"/>
          <w:color w:val="auto"/>
        </w:rPr>
        <w:t>&lt;/RepeatBlock-By&gt;</w:t>
      </w:r>
    </w:p>
    <w:p w14:paraId="41FB25A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DFBFB2"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DE96B6" w14:textId="77777777" w:rsidTr="006053EE">
        <w:trPr>
          <w:trHeight w:hRule="exact" w:val="240"/>
          <w:jc w:val="center"/>
        </w:trPr>
        <w:tc>
          <w:tcPr>
            <w:tcW w:w="9752" w:type="dxa"/>
            <w:gridSpan w:val="2"/>
            <w:tcBorders>
              <w:top w:val="nil"/>
              <w:left w:val="nil"/>
              <w:bottom w:val="nil"/>
              <w:right w:val="nil"/>
            </w:tcBorders>
          </w:tcPr>
          <w:p w14:paraId="54C9F591" w14:textId="77777777" w:rsidR="00631BE2" w:rsidRPr="002E3E9C" w:rsidRDefault="00631BE2" w:rsidP="006053EE"/>
        </w:tc>
      </w:tr>
      <w:tr w:rsidR="005A00AF" w:rsidRPr="002E3E9C" w14:paraId="49E64A6C" w14:textId="77777777" w:rsidTr="006053EE">
        <w:trPr>
          <w:trHeight w:val="240"/>
          <w:jc w:val="center"/>
        </w:trPr>
        <w:tc>
          <w:tcPr>
            <w:tcW w:w="4876" w:type="dxa"/>
            <w:tcBorders>
              <w:top w:val="nil"/>
              <w:left w:val="nil"/>
              <w:bottom w:val="nil"/>
              <w:right w:val="nil"/>
            </w:tcBorders>
          </w:tcPr>
          <w:p w14:paraId="1048B8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DD03C4" w14:textId="77777777" w:rsidR="00631BE2" w:rsidRPr="002E3E9C" w:rsidRDefault="00631BE2" w:rsidP="006053EE">
            <w:pPr>
              <w:pStyle w:val="AmColumnHeading"/>
            </w:pPr>
            <w:r w:rsidRPr="002E3E9C">
              <w:t>Ændringsforslag</w:t>
            </w:r>
          </w:p>
        </w:tc>
      </w:tr>
      <w:tr w:rsidR="005A00AF" w:rsidRPr="002E3E9C" w14:paraId="3BEAE49C" w14:textId="77777777" w:rsidTr="006053EE">
        <w:trPr>
          <w:jc w:val="center"/>
        </w:trPr>
        <w:tc>
          <w:tcPr>
            <w:tcW w:w="4876" w:type="dxa"/>
            <w:tcBorders>
              <w:top w:val="nil"/>
              <w:left w:val="nil"/>
              <w:bottom w:val="nil"/>
              <w:right w:val="nil"/>
            </w:tcBorders>
          </w:tcPr>
          <w:p w14:paraId="22C1F15F" w14:textId="77777777" w:rsidR="00631BE2" w:rsidRPr="002E3E9C" w:rsidRDefault="00631BE2" w:rsidP="006053EE">
            <w:pPr>
              <w:pStyle w:val="Normal6a"/>
            </w:pPr>
            <w:r w:rsidRPr="002E3E9C">
              <w:rPr>
                <w:b/>
                <w:i/>
              </w:rPr>
              <w:t>7.</w:t>
            </w:r>
            <w:r w:rsidRPr="002E3E9C">
              <w:tab/>
            </w:r>
            <w:r w:rsidRPr="002E3E9C">
              <w:rPr>
                <w:b/>
                <w:i/>
              </w:rPr>
              <w:t xml:space="preserve">opfordrer EU og dets </w:t>
            </w:r>
            <w:r w:rsidRPr="002E3E9C">
              <w:rPr>
                <w:b/>
                <w:i/>
              </w:rPr>
              <w:lastRenderedPageBreak/>
              <w:t>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05557EB7" w14:textId="77777777" w:rsidR="00631BE2" w:rsidRPr="002E3E9C" w:rsidRDefault="00631BE2" w:rsidP="006053EE">
            <w:pPr>
              <w:pStyle w:val="Normal6a"/>
            </w:pPr>
            <w:r w:rsidRPr="002E3E9C">
              <w:rPr>
                <w:b/>
                <w:i/>
              </w:rPr>
              <w:lastRenderedPageBreak/>
              <w:t>udgår</w:t>
            </w:r>
          </w:p>
        </w:tc>
      </w:tr>
    </w:tbl>
    <w:p w14:paraId="3D50FC0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E08934" w14:textId="77777777" w:rsidR="00631BE2" w:rsidRPr="002E3E9C" w:rsidRDefault="00631BE2" w:rsidP="00631BE2">
      <w:r w:rsidRPr="002E3E9C">
        <w:rPr>
          <w:rStyle w:val="HideTWBExt"/>
          <w:color w:val="auto"/>
        </w:rPr>
        <w:t>&lt;/Amend&gt;</w:t>
      </w:r>
    </w:p>
    <w:p w14:paraId="50F168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244</w:t>
      </w:r>
      <w:r w:rsidRPr="002E3E9C">
        <w:rPr>
          <w:rStyle w:val="HideTWBExt"/>
          <w:color w:val="auto"/>
        </w:rPr>
        <w:t>&lt;/NumAm&gt;</w:t>
      </w:r>
    </w:p>
    <w:p w14:paraId="583EBB77"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79AA96B9" w14:textId="77777777" w:rsidR="00631BE2" w:rsidRPr="002E3E9C" w:rsidRDefault="00631BE2" w:rsidP="00631BE2">
      <w:pPr>
        <w:pStyle w:val="NormalBold"/>
      </w:pPr>
      <w:r w:rsidRPr="002E3E9C">
        <w:rPr>
          <w:rStyle w:val="HideTWBExt"/>
          <w:b w:val="0"/>
          <w:color w:val="auto"/>
        </w:rPr>
        <w:t>&lt;/RepeatBlock-By&gt;</w:t>
      </w:r>
    </w:p>
    <w:p w14:paraId="206536E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F769B8"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E6273C" w14:textId="77777777" w:rsidTr="006053EE">
        <w:trPr>
          <w:trHeight w:hRule="exact" w:val="240"/>
          <w:jc w:val="center"/>
        </w:trPr>
        <w:tc>
          <w:tcPr>
            <w:tcW w:w="9752" w:type="dxa"/>
            <w:gridSpan w:val="2"/>
            <w:tcBorders>
              <w:top w:val="nil"/>
              <w:left w:val="nil"/>
              <w:bottom w:val="nil"/>
              <w:right w:val="nil"/>
            </w:tcBorders>
          </w:tcPr>
          <w:p w14:paraId="5F9FAE14" w14:textId="77777777" w:rsidR="00631BE2" w:rsidRPr="002E3E9C" w:rsidRDefault="00631BE2" w:rsidP="006053EE"/>
        </w:tc>
      </w:tr>
      <w:tr w:rsidR="005A00AF" w:rsidRPr="002E3E9C" w14:paraId="2AB6806B" w14:textId="77777777" w:rsidTr="006053EE">
        <w:trPr>
          <w:trHeight w:val="240"/>
          <w:jc w:val="center"/>
        </w:trPr>
        <w:tc>
          <w:tcPr>
            <w:tcW w:w="4876" w:type="dxa"/>
            <w:tcBorders>
              <w:top w:val="nil"/>
              <w:left w:val="nil"/>
              <w:bottom w:val="nil"/>
              <w:right w:val="nil"/>
            </w:tcBorders>
          </w:tcPr>
          <w:p w14:paraId="177BE6D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5388DF" w14:textId="77777777" w:rsidR="00631BE2" w:rsidRPr="002E3E9C" w:rsidRDefault="00631BE2" w:rsidP="006053EE">
            <w:pPr>
              <w:pStyle w:val="AmColumnHeading"/>
            </w:pPr>
            <w:r w:rsidRPr="002E3E9C">
              <w:t>Ændringsforslag</w:t>
            </w:r>
          </w:p>
        </w:tc>
      </w:tr>
      <w:tr w:rsidR="005A00AF" w:rsidRPr="002E3E9C" w14:paraId="6EB1239D" w14:textId="77777777" w:rsidTr="006053EE">
        <w:trPr>
          <w:jc w:val="center"/>
        </w:trPr>
        <w:tc>
          <w:tcPr>
            <w:tcW w:w="4876" w:type="dxa"/>
            <w:tcBorders>
              <w:top w:val="nil"/>
              <w:left w:val="nil"/>
              <w:bottom w:val="nil"/>
              <w:right w:val="nil"/>
            </w:tcBorders>
          </w:tcPr>
          <w:p w14:paraId="3669658F" w14:textId="77777777" w:rsidR="00631BE2" w:rsidRPr="002E3E9C" w:rsidRDefault="00631BE2" w:rsidP="006053EE">
            <w:pPr>
              <w:pStyle w:val="Normal6a"/>
            </w:pPr>
            <w:r w:rsidRPr="002E3E9C">
              <w:t>7.</w:t>
            </w:r>
            <w:r w:rsidRPr="002E3E9C">
              <w:tab/>
              <w:t xml:space="preserve">opfordrer EU og dets medlemsstater til at støtte </w:t>
            </w:r>
            <w:r w:rsidRPr="002E3E9C">
              <w:rPr>
                <w:b/>
                <w:i/>
              </w:rPr>
              <w:t>Ukraine med hensyn til at udvide den</w:t>
            </w:r>
            <w:r w:rsidRPr="002E3E9C">
              <w:t xml:space="preserve"> internationale </w:t>
            </w:r>
            <w:r w:rsidRPr="002E3E9C">
              <w:rPr>
                <w:b/>
                <w:i/>
              </w:rPr>
              <w:t>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r w:rsidRPr="002E3E9C">
              <w:t>;</w:t>
            </w:r>
          </w:p>
        </w:tc>
        <w:tc>
          <w:tcPr>
            <w:tcW w:w="4876" w:type="dxa"/>
            <w:tcBorders>
              <w:top w:val="nil"/>
              <w:left w:val="nil"/>
              <w:bottom w:val="nil"/>
              <w:right w:val="nil"/>
            </w:tcBorders>
          </w:tcPr>
          <w:p w14:paraId="0469ECE1" w14:textId="77777777" w:rsidR="00631BE2" w:rsidRPr="002E3E9C" w:rsidRDefault="00631BE2" w:rsidP="006053EE">
            <w:pPr>
              <w:pStyle w:val="Normal6a"/>
            </w:pPr>
            <w:r w:rsidRPr="002E3E9C">
              <w:t>7.</w:t>
            </w:r>
            <w:r w:rsidRPr="002E3E9C">
              <w:tab/>
              <w:t xml:space="preserve">opfordrer EU og dets medlemsstater til at støtte </w:t>
            </w:r>
            <w:r w:rsidRPr="002E3E9C">
              <w:rPr>
                <w:b/>
                <w:i/>
              </w:rPr>
              <w:t>enhver reel fredsindsats, der involverer alle parter, og til at arbejde sammen med andre</w:t>
            </w:r>
            <w:r w:rsidRPr="002E3E9C">
              <w:t xml:space="preserve"> internationale </w:t>
            </w:r>
            <w:r w:rsidRPr="002E3E9C">
              <w:rPr>
                <w:b/>
                <w:i/>
              </w:rPr>
              <w:t>samarbejdspartnere om denne indsats</w:t>
            </w:r>
            <w:r w:rsidRPr="002E3E9C">
              <w:t>;</w:t>
            </w:r>
          </w:p>
        </w:tc>
      </w:tr>
    </w:tbl>
    <w:p w14:paraId="1CB040D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B51775" w14:textId="77777777" w:rsidR="00631BE2" w:rsidRPr="002E3E9C" w:rsidRDefault="00631BE2" w:rsidP="00631BE2">
      <w:r w:rsidRPr="002E3E9C">
        <w:rPr>
          <w:rStyle w:val="HideTWBExt"/>
          <w:color w:val="auto"/>
        </w:rPr>
        <w:t>&lt;/Amend&gt;</w:t>
      </w:r>
    </w:p>
    <w:p w14:paraId="6D36E1C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245</w:t>
      </w:r>
      <w:r w:rsidRPr="002E3E9C">
        <w:rPr>
          <w:rStyle w:val="HideTWBExt"/>
          <w:color w:val="auto"/>
        </w:rPr>
        <w:t>&lt;/NumAm&gt;</w:t>
      </w:r>
    </w:p>
    <w:p w14:paraId="6D8137B5"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1430A7A" w14:textId="77777777" w:rsidR="00631BE2" w:rsidRPr="002E3E9C" w:rsidRDefault="00631BE2" w:rsidP="00631BE2">
      <w:pPr>
        <w:pStyle w:val="NormalBold"/>
      </w:pPr>
      <w:r w:rsidRPr="002E3E9C">
        <w:rPr>
          <w:rStyle w:val="HideTWBExt"/>
          <w:b w:val="0"/>
          <w:color w:val="auto"/>
        </w:rPr>
        <w:t>&lt;/RepeatBlock-By&gt;</w:t>
      </w:r>
    </w:p>
    <w:p w14:paraId="53F5973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FB6782A" w14:textId="77777777" w:rsidR="00631BE2" w:rsidRPr="002E3E9C" w:rsidRDefault="00631BE2" w:rsidP="00631BE2">
      <w:pPr>
        <w:pStyle w:val="NormalBold"/>
      </w:pPr>
      <w:r w:rsidRPr="002E3E9C">
        <w:rPr>
          <w:rStyle w:val="HideTWBExt"/>
          <w:color w:val="auto"/>
        </w:rPr>
        <w:lastRenderedPageBreak/>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291EBD" w14:textId="77777777" w:rsidTr="006053EE">
        <w:trPr>
          <w:trHeight w:hRule="exact" w:val="240"/>
          <w:jc w:val="center"/>
        </w:trPr>
        <w:tc>
          <w:tcPr>
            <w:tcW w:w="9752" w:type="dxa"/>
            <w:gridSpan w:val="2"/>
            <w:tcBorders>
              <w:top w:val="nil"/>
              <w:left w:val="nil"/>
              <w:bottom w:val="nil"/>
              <w:right w:val="nil"/>
            </w:tcBorders>
          </w:tcPr>
          <w:p w14:paraId="662CA7AA" w14:textId="77777777" w:rsidR="00631BE2" w:rsidRPr="002E3E9C" w:rsidRDefault="00631BE2" w:rsidP="006053EE"/>
        </w:tc>
      </w:tr>
      <w:tr w:rsidR="005A00AF" w:rsidRPr="002E3E9C" w14:paraId="2ADF23BA" w14:textId="77777777" w:rsidTr="006053EE">
        <w:trPr>
          <w:trHeight w:val="240"/>
          <w:jc w:val="center"/>
        </w:trPr>
        <w:tc>
          <w:tcPr>
            <w:tcW w:w="4876" w:type="dxa"/>
            <w:tcBorders>
              <w:top w:val="nil"/>
              <w:left w:val="nil"/>
              <w:bottom w:val="nil"/>
              <w:right w:val="nil"/>
            </w:tcBorders>
          </w:tcPr>
          <w:p w14:paraId="768D2DC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21DB19" w14:textId="77777777" w:rsidR="00631BE2" w:rsidRPr="002E3E9C" w:rsidRDefault="00631BE2" w:rsidP="006053EE">
            <w:pPr>
              <w:pStyle w:val="AmColumnHeading"/>
            </w:pPr>
            <w:r w:rsidRPr="002E3E9C">
              <w:t>Ændringsforslag</w:t>
            </w:r>
          </w:p>
        </w:tc>
      </w:tr>
      <w:tr w:rsidR="005A00AF" w:rsidRPr="002E3E9C" w14:paraId="428BD7DB" w14:textId="77777777" w:rsidTr="006053EE">
        <w:trPr>
          <w:jc w:val="center"/>
        </w:trPr>
        <w:tc>
          <w:tcPr>
            <w:tcW w:w="4876" w:type="dxa"/>
            <w:tcBorders>
              <w:top w:val="nil"/>
              <w:left w:val="nil"/>
              <w:bottom w:val="nil"/>
              <w:right w:val="nil"/>
            </w:tcBorders>
          </w:tcPr>
          <w:p w14:paraId="4D6A61A6" w14:textId="77777777" w:rsidR="00631BE2" w:rsidRPr="002E3E9C" w:rsidRDefault="00631BE2" w:rsidP="006053EE">
            <w:pPr>
              <w:pStyle w:val="Normal6a"/>
            </w:pPr>
            <w:r w:rsidRPr="002E3E9C">
              <w:t>7.</w:t>
            </w:r>
            <w:r w:rsidRPr="002E3E9C">
              <w:tab/>
              <w:t xml:space="preserve">opfordrer EU og dets medlemsstater til at støtte Ukraine med hensyn til at </w:t>
            </w:r>
            <w:r w:rsidRPr="002E3E9C">
              <w:rPr>
                <w:b/>
                <w:i/>
              </w:rPr>
              <w:t>udvide den internationale koalition til støtte for dets sejrsplan, sådan som Ukraines præsident, Volodymyr Zelenskyj, har fremlagt den</w:t>
            </w:r>
            <w:r w:rsidRPr="002E3E9C">
              <w:t xml:space="preserve">, </w:t>
            </w:r>
            <w:r w:rsidRPr="002E3E9C">
              <w:rPr>
                <w:b/>
                <w:i/>
              </w:rPr>
              <w:t>som</w:t>
            </w:r>
            <w:r w:rsidRPr="002E3E9C">
              <w:t xml:space="preserve"> den eneste holdbare vej til at </w:t>
            </w:r>
            <w:r w:rsidRPr="002E3E9C">
              <w:rPr>
                <w:b/>
                <w:i/>
              </w:rPr>
              <w:t>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r w:rsidRPr="002E3E9C">
              <w:t>;</w:t>
            </w:r>
          </w:p>
        </w:tc>
        <w:tc>
          <w:tcPr>
            <w:tcW w:w="4876" w:type="dxa"/>
            <w:tcBorders>
              <w:top w:val="nil"/>
              <w:left w:val="nil"/>
              <w:bottom w:val="nil"/>
              <w:right w:val="nil"/>
            </w:tcBorders>
          </w:tcPr>
          <w:p w14:paraId="0530F74C" w14:textId="77777777" w:rsidR="00631BE2" w:rsidRPr="002E3E9C" w:rsidRDefault="00631BE2" w:rsidP="006053EE">
            <w:pPr>
              <w:pStyle w:val="Normal6a"/>
            </w:pPr>
            <w:r w:rsidRPr="002E3E9C">
              <w:t>7.</w:t>
            </w:r>
            <w:r w:rsidRPr="002E3E9C">
              <w:tab/>
              <w:t xml:space="preserve">opfordrer EU og dets medlemsstater til at støtte Ukraine med hensyn til at </w:t>
            </w:r>
            <w:r w:rsidRPr="002E3E9C">
              <w:rPr>
                <w:b/>
                <w:i/>
              </w:rPr>
              <w:t>søge en egnet diplomatisk enighed mellem konfliktens parter</w:t>
            </w:r>
            <w:r w:rsidRPr="002E3E9C">
              <w:t xml:space="preserve">, </w:t>
            </w:r>
            <w:r w:rsidRPr="002E3E9C">
              <w:rPr>
                <w:b/>
                <w:i/>
              </w:rPr>
              <w:t>da dette er</w:t>
            </w:r>
            <w:r w:rsidRPr="002E3E9C">
              <w:t xml:space="preserve"> den eneste holdbare vej til at </w:t>
            </w:r>
            <w:r w:rsidRPr="002E3E9C">
              <w:rPr>
                <w:b/>
                <w:i/>
              </w:rPr>
              <w:t>afslutte konflikten og undgå Ukraines endegyldige nederlag</w:t>
            </w:r>
            <w:r w:rsidRPr="002E3E9C">
              <w:t>;</w:t>
            </w:r>
          </w:p>
        </w:tc>
      </w:tr>
    </w:tbl>
    <w:p w14:paraId="09E4BDB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274E97BB" w14:textId="77777777" w:rsidR="00631BE2" w:rsidRPr="002E3E9C" w:rsidRDefault="00631BE2" w:rsidP="00631BE2">
      <w:r w:rsidRPr="002E3E9C">
        <w:rPr>
          <w:rStyle w:val="HideTWBExt"/>
          <w:color w:val="auto"/>
        </w:rPr>
        <w:t>&lt;/Amend&gt;</w:t>
      </w:r>
    </w:p>
    <w:p w14:paraId="59F1A6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246</w:t>
      </w:r>
      <w:r w:rsidRPr="002E3E9C">
        <w:rPr>
          <w:rStyle w:val="HideTWBExt"/>
          <w:color w:val="auto"/>
        </w:rPr>
        <w:t>&lt;/NumAm&gt;</w:t>
      </w:r>
    </w:p>
    <w:p w14:paraId="268FD8ED"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7781C42D"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484FE882" w14:textId="77777777" w:rsidR="00631BE2" w:rsidRPr="002E3E9C" w:rsidRDefault="00631BE2" w:rsidP="00631BE2">
      <w:pPr>
        <w:pStyle w:val="NormalBold"/>
      </w:pPr>
      <w:r w:rsidRPr="002E3E9C">
        <w:rPr>
          <w:rStyle w:val="HideTWBExt"/>
          <w:b w:val="0"/>
          <w:color w:val="auto"/>
        </w:rPr>
        <w:t>&lt;/RepeatBlock-By&gt;</w:t>
      </w:r>
    </w:p>
    <w:p w14:paraId="3C97AE4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06891B"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6BA392" w14:textId="77777777" w:rsidTr="006053EE">
        <w:trPr>
          <w:trHeight w:hRule="exact" w:val="240"/>
          <w:jc w:val="center"/>
        </w:trPr>
        <w:tc>
          <w:tcPr>
            <w:tcW w:w="9752" w:type="dxa"/>
            <w:gridSpan w:val="2"/>
            <w:tcBorders>
              <w:top w:val="nil"/>
              <w:left w:val="nil"/>
              <w:bottom w:val="nil"/>
              <w:right w:val="nil"/>
            </w:tcBorders>
          </w:tcPr>
          <w:p w14:paraId="6FC68F12" w14:textId="77777777" w:rsidR="00631BE2" w:rsidRPr="002E3E9C" w:rsidRDefault="00631BE2" w:rsidP="006053EE"/>
        </w:tc>
      </w:tr>
      <w:tr w:rsidR="005A00AF" w:rsidRPr="002E3E9C" w14:paraId="5D45A636" w14:textId="77777777" w:rsidTr="006053EE">
        <w:trPr>
          <w:trHeight w:val="240"/>
          <w:jc w:val="center"/>
        </w:trPr>
        <w:tc>
          <w:tcPr>
            <w:tcW w:w="4876" w:type="dxa"/>
            <w:tcBorders>
              <w:top w:val="nil"/>
              <w:left w:val="nil"/>
              <w:bottom w:val="nil"/>
              <w:right w:val="nil"/>
            </w:tcBorders>
          </w:tcPr>
          <w:p w14:paraId="4F6EDF9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84B5F7" w14:textId="77777777" w:rsidR="00631BE2" w:rsidRPr="002E3E9C" w:rsidRDefault="00631BE2" w:rsidP="006053EE">
            <w:pPr>
              <w:pStyle w:val="AmColumnHeading"/>
            </w:pPr>
            <w:r w:rsidRPr="002E3E9C">
              <w:t>Ændringsforslag</w:t>
            </w:r>
          </w:p>
        </w:tc>
      </w:tr>
      <w:tr w:rsidR="005A00AF" w:rsidRPr="002E3E9C" w14:paraId="556FC306" w14:textId="77777777" w:rsidTr="006053EE">
        <w:trPr>
          <w:jc w:val="center"/>
        </w:trPr>
        <w:tc>
          <w:tcPr>
            <w:tcW w:w="4876" w:type="dxa"/>
            <w:tcBorders>
              <w:top w:val="nil"/>
              <w:left w:val="nil"/>
              <w:bottom w:val="nil"/>
              <w:right w:val="nil"/>
            </w:tcBorders>
          </w:tcPr>
          <w:p w14:paraId="54064B98"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w:t>
            </w:r>
            <w:r w:rsidRPr="002E3E9C">
              <w:rPr>
                <w:b/>
                <w:i/>
              </w:rPr>
              <w:t>den eneste holdbare vej</w:t>
            </w:r>
            <w:r w:rsidRPr="002E3E9C">
              <w:t xml:space="preserve"> til at genoprette Ukraines suverænitet og territoriale integritet på grundlag af folkeretten og derved holde Rusland ansvarlig for sine krigsforbrydelser, </w:t>
            </w:r>
            <w:r w:rsidRPr="002E3E9C">
              <w:rPr>
                <w:b/>
                <w:i/>
              </w:rPr>
              <w:t xml:space="preserve">herunder </w:t>
            </w:r>
            <w:r w:rsidRPr="002E3E9C">
              <w:t>aggressionsforbrydelsen, og sikre russiske erstatninger og andre betalinger for de massive skader, der er forvoldt i Ukraine;</w:t>
            </w:r>
          </w:p>
        </w:tc>
        <w:tc>
          <w:tcPr>
            <w:tcW w:w="4876" w:type="dxa"/>
            <w:tcBorders>
              <w:top w:val="nil"/>
              <w:left w:val="nil"/>
              <w:bottom w:val="nil"/>
              <w:right w:val="nil"/>
            </w:tcBorders>
          </w:tcPr>
          <w:p w14:paraId="108EE83A"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w:t>
            </w:r>
            <w:r w:rsidRPr="002E3E9C">
              <w:rPr>
                <w:b/>
                <w:i/>
              </w:rPr>
              <w:t>og fredsformel</w:t>
            </w:r>
            <w:r w:rsidRPr="002E3E9C">
              <w:t xml:space="preserve">, sådan som Ukraines præsident, Volodymyr Zelenskyj, har fremlagt den, som </w:t>
            </w:r>
            <w:r w:rsidRPr="002E3E9C">
              <w:rPr>
                <w:b/>
                <w:i/>
              </w:rPr>
              <w:t>vejen</w:t>
            </w:r>
            <w:r w:rsidRPr="002E3E9C">
              <w:t xml:space="preserve"> til at genoprette Ukraines suverænitet og territoriale integritet på grundlag af folkeretten og derved holde Rusland ansvarlig for sine krigsforbrydelser, aggressionsforbrydelsen, og sikre russiske erstatninger og andre betalinger for de massive skader, der er forvoldt i Ukraine;</w:t>
            </w:r>
          </w:p>
        </w:tc>
      </w:tr>
    </w:tbl>
    <w:p w14:paraId="3B99A1B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DE79FF" w14:textId="77777777" w:rsidR="00631BE2" w:rsidRPr="002E3E9C" w:rsidRDefault="00631BE2" w:rsidP="00631BE2">
      <w:r w:rsidRPr="002E3E9C">
        <w:rPr>
          <w:rStyle w:val="HideTWBExt"/>
          <w:color w:val="auto"/>
        </w:rPr>
        <w:lastRenderedPageBreak/>
        <w:t>&lt;/Amend&gt;</w:t>
      </w:r>
    </w:p>
    <w:p w14:paraId="4C916C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247</w:t>
      </w:r>
      <w:r w:rsidRPr="002E3E9C">
        <w:rPr>
          <w:rStyle w:val="HideTWBExt"/>
          <w:color w:val="auto"/>
        </w:rPr>
        <w:t>&lt;/NumAm&gt;</w:t>
      </w:r>
    </w:p>
    <w:p w14:paraId="01FAD472"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EB4CA45" w14:textId="77777777" w:rsidR="00631BE2" w:rsidRPr="002E3E9C" w:rsidRDefault="00631BE2" w:rsidP="00631BE2">
      <w:pPr>
        <w:pStyle w:val="NormalBold"/>
      </w:pPr>
      <w:r w:rsidRPr="002E3E9C">
        <w:rPr>
          <w:rStyle w:val="HideTWBExt"/>
          <w:b w:val="0"/>
          <w:color w:val="auto"/>
        </w:rPr>
        <w:t>&lt;/RepeatBlock-By&gt;</w:t>
      </w:r>
    </w:p>
    <w:p w14:paraId="48C07D0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895CB9"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52DB5C" w14:textId="77777777" w:rsidTr="006053EE">
        <w:trPr>
          <w:trHeight w:hRule="exact" w:val="240"/>
          <w:jc w:val="center"/>
        </w:trPr>
        <w:tc>
          <w:tcPr>
            <w:tcW w:w="9752" w:type="dxa"/>
            <w:gridSpan w:val="2"/>
            <w:tcBorders>
              <w:top w:val="nil"/>
              <w:left w:val="nil"/>
              <w:bottom w:val="nil"/>
              <w:right w:val="nil"/>
            </w:tcBorders>
          </w:tcPr>
          <w:p w14:paraId="7FB6DD40" w14:textId="77777777" w:rsidR="00631BE2" w:rsidRPr="002E3E9C" w:rsidRDefault="00631BE2" w:rsidP="006053EE"/>
        </w:tc>
      </w:tr>
      <w:tr w:rsidR="005A00AF" w:rsidRPr="002E3E9C" w14:paraId="4DC35A1E" w14:textId="77777777" w:rsidTr="006053EE">
        <w:trPr>
          <w:trHeight w:val="240"/>
          <w:jc w:val="center"/>
        </w:trPr>
        <w:tc>
          <w:tcPr>
            <w:tcW w:w="4876" w:type="dxa"/>
            <w:tcBorders>
              <w:top w:val="nil"/>
              <w:left w:val="nil"/>
              <w:bottom w:val="nil"/>
              <w:right w:val="nil"/>
            </w:tcBorders>
          </w:tcPr>
          <w:p w14:paraId="76B61C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3772B42" w14:textId="77777777" w:rsidR="00631BE2" w:rsidRPr="002E3E9C" w:rsidRDefault="00631BE2" w:rsidP="006053EE">
            <w:pPr>
              <w:pStyle w:val="AmColumnHeading"/>
            </w:pPr>
            <w:r w:rsidRPr="002E3E9C">
              <w:t>Ændringsforslag</w:t>
            </w:r>
          </w:p>
        </w:tc>
      </w:tr>
      <w:tr w:rsidR="005A00AF" w:rsidRPr="002E3E9C" w14:paraId="51090C62" w14:textId="77777777" w:rsidTr="006053EE">
        <w:trPr>
          <w:jc w:val="center"/>
        </w:trPr>
        <w:tc>
          <w:tcPr>
            <w:tcW w:w="4876" w:type="dxa"/>
            <w:tcBorders>
              <w:top w:val="nil"/>
              <w:left w:val="nil"/>
              <w:bottom w:val="nil"/>
              <w:right w:val="nil"/>
            </w:tcBorders>
          </w:tcPr>
          <w:p w14:paraId="5A651441" w14:textId="77777777" w:rsidR="00631BE2" w:rsidRPr="002E3E9C" w:rsidRDefault="00631BE2" w:rsidP="006053EE">
            <w:pPr>
              <w:pStyle w:val="Normal6a"/>
            </w:pPr>
            <w:r w:rsidRPr="002E3E9C">
              <w:t>7.</w:t>
            </w:r>
            <w:r w:rsidRPr="002E3E9C">
              <w:tab/>
              <w:t xml:space="preserve">opfordrer EU og dets medlemsstater til at støtte Ukraine med hensyn til at udvide den </w:t>
            </w:r>
            <w:r w:rsidRPr="002E3E9C">
              <w:rPr>
                <w:b/>
                <w:i/>
              </w:rPr>
              <w:t>internationale</w:t>
            </w:r>
            <w:r w:rsidRPr="002E3E9C">
              <w:t xml:space="preserv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72C6D5E8" w14:textId="77777777" w:rsidR="00631BE2" w:rsidRPr="002E3E9C" w:rsidRDefault="00631BE2" w:rsidP="006053EE">
            <w:pPr>
              <w:pStyle w:val="Normal6a"/>
            </w:pPr>
            <w:r w:rsidRPr="002E3E9C">
              <w:t>7.</w:t>
            </w:r>
            <w:r w:rsidRPr="002E3E9C">
              <w:tab/>
              <w:t xml:space="preserve">opfordrer EU og dets medlemsstater til at støtte Ukraine med hensyn til at udvide den </w:t>
            </w:r>
            <w:r w:rsidRPr="002E3E9C">
              <w:rPr>
                <w:b/>
                <w:i/>
              </w:rPr>
              <w:t>globale</w:t>
            </w:r>
            <w:r w:rsidRPr="002E3E9C">
              <w:t xml:space="preserv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r>
    </w:tbl>
    <w:p w14:paraId="632CE30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0EF5DC" w14:textId="77777777" w:rsidR="00631BE2" w:rsidRPr="002E3E9C" w:rsidRDefault="00631BE2" w:rsidP="00631BE2">
      <w:r w:rsidRPr="002E3E9C">
        <w:rPr>
          <w:rStyle w:val="HideTWBExt"/>
          <w:color w:val="auto"/>
        </w:rPr>
        <w:t>&lt;/Amend&gt;</w:t>
      </w:r>
    </w:p>
    <w:p w14:paraId="4639C6F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248</w:t>
      </w:r>
      <w:r w:rsidRPr="002E3E9C">
        <w:rPr>
          <w:rStyle w:val="HideTWBExt"/>
          <w:color w:val="auto"/>
        </w:rPr>
        <w:t>&lt;/NumAm&gt;</w:t>
      </w:r>
    </w:p>
    <w:p w14:paraId="319265F8"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585EA113" w14:textId="77777777" w:rsidR="00631BE2" w:rsidRPr="002E3E9C" w:rsidRDefault="00631BE2" w:rsidP="00631BE2">
      <w:pPr>
        <w:pStyle w:val="NormalBold"/>
      </w:pPr>
      <w:r w:rsidRPr="002E3E9C">
        <w:rPr>
          <w:rStyle w:val="HideTWBExt"/>
          <w:b w:val="0"/>
          <w:color w:val="auto"/>
        </w:rPr>
        <w:t>&lt;/RepeatBlock-By&gt;</w:t>
      </w:r>
    </w:p>
    <w:p w14:paraId="415648C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327281"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533E0A" w14:textId="77777777" w:rsidTr="006053EE">
        <w:trPr>
          <w:trHeight w:hRule="exact" w:val="240"/>
          <w:jc w:val="center"/>
        </w:trPr>
        <w:tc>
          <w:tcPr>
            <w:tcW w:w="9752" w:type="dxa"/>
            <w:gridSpan w:val="2"/>
            <w:tcBorders>
              <w:top w:val="nil"/>
              <w:left w:val="nil"/>
              <w:bottom w:val="nil"/>
              <w:right w:val="nil"/>
            </w:tcBorders>
          </w:tcPr>
          <w:p w14:paraId="785F7688" w14:textId="77777777" w:rsidR="00631BE2" w:rsidRPr="002E3E9C" w:rsidRDefault="00631BE2" w:rsidP="006053EE"/>
        </w:tc>
      </w:tr>
      <w:tr w:rsidR="005A00AF" w:rsidRPr="002E3E9C" w14:paraId="3B5DA4B6" w14:textId="77777777" w:rsidTr="006053EE">
        <w:trPr>
          <w:trHeight w:val="240"/>
          <w:jc w:val="center"/>
        </w:trPr>
        <w:tc>
          <w:tcPr>
            <w:tcW w:w="4876" w:type="dxa"/>
            <w:tcBorders>
              <w:top w:val="nil"/>
              <w:left w:val="nil"/>
              <w:bottom w:val="nil"/>
              <w:right w:val="nil"/>
            </w:tcBorders>
          </w:tcPr>
          <w:p w14:paraId="717FB83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CABA65" w14:textId="77777777" w:rsidR="00631BE2" w:rsidRPr="002E3E9C" w:rsidRDefault="00631BE2" w:rsidP="006053EE">
            <w:pPr>
              <w:pStyle w:val="AmColumnHeading"/>
            </w:pPr>
            <w:r w:rsidRPr="002E3E9C">
              <w:t>Ændringsforslag</w:t>
            </w:r>
          </w:p>
        </w:tc>
      </w:tr>
      <w:tr w:rsidR="005A00AF" w:rsidRPr="002E3E9C" w14:paraId="40B00047" w14:textId="77777777" w:rsidTr="006053EE">
        <w:trPr>
          <w:jc w:val="center"/>
        </w:trPr>
        <w:tc>
          <w:tcPr>
            <w:tcW w:w="4876" w:type="dxa"/>
            <w:tcBorders>
              <w:top w:val="nil"/>
              <w:left w:val="nil"/>
              <w:bottom w:val="nil"/>
              <w:right w:val="nil"/>
            </w:tcBorders>
          </w:tcPr>
          <w:p w14:paraId="1284A2CD"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w:t>
            </w:r>
            <w:r w:rsidRPr="002E3E9C">
              <w:rPr>
                <w:b/>
                <w:i/>
              </w:rPr>
              <w:t>herunder</w:t>
            </w:r>
            <w:r w:rsidRPr="002E3E9C">
              <w:t xml:space="preserve"> aggressionsforbrydelsen, og sikre russiske </w:t>
            </w:r>
            <w:r w:rsidRPr="002E3E9C">
              <w:lastRenderedPageBreak/>
              <w:t>erstatninger og andre betalinger for de massive skader, der er forvoldt i Ukraine;</w:t>
            </w:r>
          </w:p>
        </w:tc>
        <w:tc>
          <w:tcPr>
            <w:tcW w:w="4876" w:type="dxa"/>
            <w:tcBorders>
              <w:top w:val="nil"/>
              <w:left w:val="nil"/>
              <w:bottom w:val="nil"/>
              <w:right w:val="nil"/>
            </w:tcBorders>
          </w:tcPr>
          <w:p w14:paraId="05664D4C" w14:textId="77777777" w:rsidR="00631BE2" w:rsidRPr="002E3E9C" w:rsidRDefault="00631BE2" w:rsidP="006053EE">
            <w:pPr>
              <w:pStyle w:val="Normal6a"/>
            </w:pPr>
            <w:r w:rsidRPr="002E3E9C">
              <w:lastRenderedPageBreak/>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w:t>
            </w:r>
            <w:r w:rsidRPr="002E3E9C">
              <w:rPr>
                <w:b/>
                <w:i/>
              </w:rPr>
              <w:t xml:space="preserve">– og dets ledere – fuldt ud </w:t>
            </w:r>
            <w:r w:rsidRPr="002E3E9C">
              <w:t xml:space="preserve">ansvarlig </w:t>
            </w:r>
            <w:r w:rsidRPr="002E3E9C">
              <w:rPr>
                <w:b/>
                <w:i/>
              </w:rPr>
              <w:t>for angrebskrigen mod Ukraine,</w:t>
            </w:r>
            <w:r w:rsidRPr="002E3E9C">
              <w:t xml:space="preserve"> for sine krigsforbrydelser, </w:t>
            </w:r>
            <w:r w:rsidRPr="002E3E9C">
              <w:lastRenderedPageBreak/>
              <w:t xml:space="preserve">aggressionsforbrydelsen </w:t>
            </w:r>
            <w:r w:rsidRPr="002E3E9C">
              <w:rPr>
                <w:b/>
                <w:i/>
              </w:rPr>
              <w:t>og de massive skader, som krigen har forårsaget</w:t>
            </w:r>
            <w:r w:rsidRPr="002E3E9C">
              <w:t>, og sikre russiske erstatninger og andre betalinger for de massive skader, der er forvoldt i Ukraine;</w:t>
            </w:r>
          </w:p>
        </w:tc>
      </w:tr>
    </w:tbl>
    <w:p w14:paraId="3B0768F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6522538" w14:textId="77777777" w:rsidR="00631BE2" w:rsidRPr="002E3E9C" w:rsidRDefault="00631BE2" w:rsidP="00631BE2">
      <w:r w:rsidRPr="002E3E9C">
        <w:rPr>
          <w:rStyle w:val="HideTWBExt"/>
          <w:color w:val="auto"/>
        </w:rPr>
        <w:t>&lt;/Amend&gt;</w:t>
      </w:r>
    </w:p>
    <w:p w14:paraId="7E31CED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249</w:t>
      </w:r>
      <w:r w:rsidRPr="002E3E9C">
        <w:rPr>
          <w:rStyle w:val="HideTWBExt"/>
          <w:color w:val="auto"/>
        </w:rPr>
        <w:t>&lt;/NumAm&gt;</w:t>
      </w:r>
    </w:p>
    <w:p w14:paraId="57D91CD8"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3F34655B" w14:textId="77777777" w:rsidR="00631BE2" w:rsidRPr="002E3E9C" w:rsidRDefault="00631BE2" w:rsidP="00631BE2">
      <w:pPr>
        <w:pStyle w:val="NormalBold"/>
      </w:pPr>
      <w:r w:rsidRPr="002E3E9C">
        <w:rPr>
          <w:rStyle w:val="HideTWBExt"/>
          <w:b w:val="0"/>
          <w:color w:val="auto"/>
        </w:rPr>
        <w:t>&lt;/RepeatBlock-By&gt;</w:t>
      </w:r>
    </w:p>
    <w:p w14:paraId="58213A8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D06C60"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A1C35C" w14:textId="77777777" w:rsidTr="006053EE">
        <w:trPr>
          <w:trHeight w:hRule="exact" w:val="240"/>
          <w:jc w:val="center"/>
        </w:trPr>
        <w:tc>
          <w:tcPr>
            <w:tcW w:w="9752" w:type="dxa"/>
            <w:gridSpan w:val="2"/>
            <w:tcBorders>
              <w:top w:val="nil"/>
              <w:left w:val="nil"/>
              <w:bottom w:val="nil"/>
              <w:right w:val="nil"/>
            </w:tcBorders>
          </w:tcPr>
          <w:p w14:paraId="0FDA4BFC" w14:textId="77777777" w:rsidR="00631BE2" w:rsidRPr="002E3E9C" w:rsidRDefault="00631BE2" w:rsidP="006053EE"/>
        </w:tc>
      </w:tr>
      <w:tr w:rsidR="005A00AF" w:rsidRPr="002E3E9C" w14:paraId="1D8C3DD0" w14:textId="77777777" w:rsidTr="006053EE">
        <w:trPr>
          <w:trHeight w:val="240"/>
          <w:jc w:val="center"/>
        </w:trPr>
        <w:tc>
          <w:tcPr>
            <w:tcW w:w="4876" w:type="dxa"/>
            <w:tcBorders>
              <w:top w:val="nil"/>
              <w:left w:val="nil"/>
              <w:bottom w:val="nil"/>
              <w:right w:val="nil"/>
            </w:tcBorders>
          </w:tcPr>
          <w:p w14:paraId="0CD07ED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9E8620" w14:textId="77777777" w:rsidR="00631BE2" w:rsidRPr="002E3E9C" w:rsidRDefault="00631BE2" w:rsidP="006053EE">
            <w:pPr>
              <w:pStyle w:val="AmColumnHeading"/>
            </w:pPr>
            <w:r w:rsidRPr="002E3E9C">
              <w:t>Ændringsforslag</w:t>
            </w:r>
          </w:p>
        </w:tc>
      </w:tr>
      <w:tr w:rsidR="005A00AF" w:rsidRPr="002E3E9C" w14:paraId="310E4A53" w14:textId="77777777" w:rsidTr="006053EE">
        <w:trPr>
          <w:jc w:val="center"/>
        </w:trPr>
        <w:tc>
          <w:tcPr>
            <w:tcW w:w="4876" w:type="dxa"/>
            <w:tcBorders>
              <w:top w:val="nil"/>
              <w:left w:val="nil"/>
              <w:bottom w:val="nil"/>
              <w:right w:val="nil"/>
            </w:tcBorders>
          </w:tcPr>
          <w:p w14:paraId="282C1347"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w:t>
            </w:r>
            <w:r w:rsidRPr="002E3E9C">
              <w:rPr>
                <w:b/>
                <w:i/>
              </w:rPr>
              <w:t>ansvarlig</w:t>
            </w:r>
            <w:r w:rsidRPr="002E3E9C">
              <w:t xml:space="preserve"> for </w:t>
            </w:r>
            <w:r w:rsidRPr="002E3E9C">
              <w:rPr>
                <w:b/>
                <w:i/>
              </w:rPr>
              <w:t>sine</w:t>
            </w:r>
            <w:r w:rsidRPr="002E3E9C">
              <w:t xml:space="preserv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3DEC65E8"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w:t>
            </w:r>
            <w:r w:rsidRPr="002E3E9C">
              <w:rPr>
                <w:b/>
                <w:i/>
              </w:rPr>
              <w:t>og landets medskyldige, navnlig Belarus, ansvarlige</w:t>
            </w:r>
            <w:r w:rsidRPr="002E3E9C">
              <w:t xml:space="preserve"> for </w:t>
            </w:r>
            <w:r w:rsidRPr="002E3E9C">
              <w:rPr>
                <w:b/>
                <w:i/>
              </w:rPr>
              <w:t xml:space="preserve">deres </w:t>
            </w:r>
            <w:r w:rsidRPr="002E3E9C">
              <w:t>krigsforbrydelser, herunder aggressionsforbrydelsen, og sikre russiske erstatninger og andre betalinger for de massive skader, der er forvoldt i Ukraine;</w:t>
            </w:r>
          </w:p>
        </w:tc>
      </w:tr>
    </w:tbl>
    <w:p w14:paraId="0C46323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011635" w14:textId="77777777" w:rsidR="00631BE2" w:rsidRPr="002E3E9C" w:rsidRDefault="00631BE2" w:rsidP="00631BE2">
      <w:r w:rsidRPr="002E3E9C">
        <w:rPr>
          <w:rStyle w:val="HideTWBExt"/>
          <w:color w:val="auto"/>
        </w:rPr>
        <w:t>&lt;/Amend&gt;</w:t>
      </w:r>
    </w:p>
    <w:p w14:paraId="7266D0F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250</w:t>
      </w:r>
      <w:r w:rsidRPr="002E3E9C">
        <w:rPr>
          <w:rStyle w:val="HideTWBExt"/>
          <w:color w:val="auto"/>
        </w:rPr>
        <w:t>&lt;/NumAm&gt;</w:t>
      </w:r>
    </w:p>
    <w:p w14:paraId="6D6C941C"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797AEF7A" w14:textId="77777777" w:rsidR="00631BE2" w:rsidRPr="002E3E9C" w:rsidRDefault="00631BE2" w:rsidP="00631BE2">
      <w:pPr>
        <w:pStyle w:val="NormalBold"/>
      </w:pPr>
      <w:r w:rsidRPr="002E3E9C">
        <w:rPr>
          <w:rStyle w:val="HideTWBExt"/>
          <w:b w:val="0"/>
          <w:color w:val="auto"/>
        </w:rPr>
        <w:t>&lt;/RepeatBlock-By&gt;</w:t>
      </w:r>
    </w:p>
    <w:p w14:paraId="7C421E8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F99B042"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A04717" w14:textId="77777777" w:rsidTr="006053EE">
        <w:trPr>
          <w:trHeight w:hRule="exact" w:val="240"/>
          <w:jc w:val="center"/>
        </w:trPr>
        <w:tc>
          <w:tcPr>
            <w:tcW w:w="9752" w:type="dxa"/>
            <w:gridSpan w:val="2"/>
            <w:tcBorders>
              <w:top w:val="nil"/>
              <w:left w:val="nil"/>
              <w:bottom w:val="nil"/>
              <w:right w:val="nil"/>
            </w:tcBorders>
          </w:tcPr>
          <w:p w14:paraId="160B82A9" w14:textId="77777777" w:rsidR="00631BE2" w:rsidRPr="002E3E9C" w:rsidRDefault="00631BE2" w:rsidP="006053EE"/>
        </w:tc>
      </w:tr>
      <w:tr w:rsidR="005A00AF" w:rsidRPr="002E3E9C" w14:paraId="2387B8CA" w14:textId="77777777" w:rsidTr="006053EE">
        <w:trPr>
          <w:trHeight w:val="240"/>
          <w:jc w:val="center"/>
        </w:trPr>
        <w:tc>
          <w:tcPr>
            <w:tcW w:w="4876" w:type="dxa"/>
            <w:tcBorders>
              <w:top w:val="nil"/>
              <w:left w:val="nil"/>
              <w:bottom w:val="nil"/>
              <w:right w:val="nil"/>
            </w:tcBorders>
          </w:tcPr>
          <w:p w14:paraId="69D411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C173E4" w14:textId="77777777" w:rsidR="00631BE2" w:rsidRPr="002E3E9C" w:rsidRDefault="00631BE2" w:rsidP="006053EE">
            <w:pPr>
              <w:pStyle w:val="AmColumnHeading"/>
            </w:pPr>
            <w:r w:rsidRPr="002E3E9C">
              <w:t>Ændringsforslag</w:t>
            </w:r>
          </w:p>
        </w:tc>
      </w:tr>
      <w:tr w:rsidR="005A00AF" w:rsidRPr="002E3E9C" w14:paraId="41C3DAD8" w14:textId="77777777" w:rsidTr="006053EE">
        <w:trPr>
          <w:jc w:val="center"/>
        </w:trPr>
        <w:tc>
          <w:tcPr>
            <w:tcW w:w="4876" w:type="dxa"/>
            <w:tcBorders>
              <w:top w:val="nil"/>
              <w:left w:val="nil"/>
              <w:bottom w:val="nil"/>
              <w:right w:val="nil"/>
            </w:tcBorders>
          </w:tcPr>
          <w:p w14:paraId="28C8D163" w14:textId="77777777" w:rsidR="00631BE2" w:rsidRPr="002E3E9C" w:rsidRDefault="00631BE2" w:rsidP="006053EE">
            <w:pPr>
              <w:pStyle w:val="Normal6a"/>
            </w:pPr>
            <w:r w:rsidRPr="002E3E9C">
              <w:t>7.</w:t>
            </w:r>
            <w:r w:rsidRPr="002E3E9C">
              <w:tab/>
              <w:t xml:space="preserve">opfordrer EU og dets medlemsstater til at støtte Ukraine med </w:t>
            </w:r>
            <w:r w:rsidRPr="002E3E9C">
              <w:lastRenderedPageBreak/>
              <w:t>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3B1578B0" w14:textId="77777777" w:rsidR="00631BE2" w:rsidRPr="002E3E9C" w:rsidRDefault="00631BE2" w:rsidP="006053EE">
            <w:pPr>
              <w:pStyle w:val="Normal6a"/>
            </w:pPr>
            <w:r w:rsidRPr="002E3E9C">
              <w:lastRenderedPageBreak/>
              <w:t>7.</w:t>
            </w:r>
            <w:r w:rsidRPr="002E3E9C">
              <w:tab/>
              <w:t xml:space="preserve">opfordrer EU og dets medlemsstater til at støtte Ukraine med </w:t>
            </w:r>
            <w:r w:rsidRPr="002E3E9C">
              <w:lastRenderedPageBreak/>
              <w:t xml:space="preserve">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 </w:t>
            </w:r>
            <w:r w:rsidRPr="002E3E9C">
              <w:rPr>
                <w:b/>
                <w:i/>
              </w:rPr>
              <w:t>opfordrer EU og medlemsstaterne til at lade deres nødvendige støtte til Ukraine ledsage af et stærkt diplomatisk initiativ, som skal få Rusland til forhandlingsbordet med Ukraine, som udtrykt i præsident Zelenskyjs sejrsplan;</w:t>
            </w:r>
          </w:p>
        </w:tc>
      </w:tr>
    </w:tbl>
    <w:p w14:paraId="11AF615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3539E5" w14:textId="77777777" w:rsidR="00631BE2" w:rsidRPr="002E3E9C" w:rsidRDefault="00631BE2" w:rsidP="00631BE2">
      <w:r w:rsidRPr="002E3E9C">
        <w:rPr>
          <w:rStyle w:val="HideTWBExt"/>
          <w:color w:val="auto"/>
        </w:rPr>
        <w:t>&lt;/Amend&gt;</w:t>
      </w:r>
    </w:p>
    <w:p w14:paraId="35156AE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251</w:t>
      </w:r>
      <w:r w:rsidRPr="002E3E9C">
        <w:rPr>
          <w:rStyle w:val="HideTWBExt"/>
          <w:color w:val="auto"/>
        </w:rPr>
        <w:t>&lt;/NumAm&gt;</w:t>
      </w:r>
    </w:p>
    <w:p w14:paraId="11B39D54"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32A75ED5" w14:textId="77777777" w:rsidR="00631BE2" w:rsidRPr="002E3E9C" w:rsidRDefault="00631BE2" w:rsidP="00631BE2">
      <w:pPr>
        <w:pStyle w:val="NormalBold"/>
      </w:pPr>
      <w:r w:rsidRPr="002E3E9C">
        <w:rPr>
          <w:rStyle w:val="HideTWBExt"/>
          <w:b w:val="0"/>
          <w:color w:val="auto"/>
        </w:rPr>
        <w:t>&lt;/RepeatBlock-By&gt;</w:t>
      </w:r>
    </w:p>
    <w:p w14:paraId="59EDD78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719708"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582E5F" w14:textId="77777777" w:rsidTr="006053EE">
        <w:trPr>
          <w:trHeight w:hRule="exact" w:val="240"/>
          <w:jc w:val="center"/>
        </w:trPr>
        <w:tc>
          <w:tcPr>
            <w:tcW w:w="9752" w:type="dxa"/>
            <w:gridSpan w:val="2"/>
            <w:tcBorders>
              <w:top w:val="nil"/>
              <w:left w:val="nil"/>
              <w:bottom w:val="nil"/>
              <w:right w:val="nil"/>
            </w:tcBorders>
          </w:tcPr>
          <w:p w14:paraId="64BBCA99" w14:textId="77777777" w:rsidR="00631BE2" w:rsidRPr="002E3E9C" w:rsidRDefault="00631BE2" w:rsidP="006053EE"/>
        </w:tc>
      </w:tr>
      <w:tr w:rsidR="005A00AF" w:rsidRPr="002E3E9C" w14:paraId="24F31818" w14:textId="77777777" w:rsidTr="006053EE">
        <w:trPr>
          <w:trHeight w:val="240"/>
          <w:jc w:val="center"/>
        </w:trPr>
        <w:tc>
          <w:tcPr>
            <w:tcW w:w="4876" w:type="dxa"/>
            <w:tcBorders>
              <w:top w:val="nil"/>
              <w:left w:val="nil"/>
              <w:bottom w:val="nil"/>
              <w:right w:val="nil"/>
            </w:tcBorders>
          </w:tcPr>
          <w:p w14:paraId="38F79D5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E5D1B75" w14:textId="77777777" w:rsidR="00631BE2" w:rsidRPr="002E3E9C" w:rsidRDefault="00631BE2" w:rsidP="006053EE">
            <w:pPr>
              <w:pStyle w:val="AmColumnHeading"/>
            </w:pPr>
            <w:r w:rsidRPr="002E3E9C">
              <w:t>Ændringsforslag</w:t>
            </w:r>
          </w:p>
        </w:tc>
      </w:tr>
      <w:tr w:rsidR="005A00AF" w:rsidRPr="002E3E9C" w14:paraId="018C5DFE" w14:textId="77777777" w:rsidTr="006053EE">
        <w:trPr>
          <w:jc w:val="center"/>
        </w:trPr>
        <w:tc>
          <w:tcPr>
            <w:tcW w:w="4876" w:type="dxa"/>
            <w:tcBorders>
              <w:top w:val="nil"/>
              <w:left w:val="nil"/>
              <w:bottom w:val="nil"/>
              <w:right w:val="nil"/>
            </w:tcBorders>
          </w:tcPr>
          <w:p w14:paraId="1CF01A3A" w14:textId="77777777" w:rsidR="00631BE2" w:rsidRPr="002E3E9C" w:rsidRDefault="00631BE2" w:rsidP="006053EE">
            <w:pPr>
              <w:pStyle w:val="Normal6a"/>
            </w:pPr>
            <w:r w:rsidRPr="002E3E9C">
              <w:t>7.</w:t>
            </w:r>
            <w:r w:rsidRPr="002E3E9C">
              <w:tab/>
              <w:t>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422ADDD0"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 </w:t>
            </w:r>
            <w:r w:rsidRPr="002E3E9C">
              <w:rPr>
                <w:b/>
                <w:i/>
              </w:rPr>
              <w:t xml:space="preserve">opfordrer HR/NF til at mobilisere yderligere diplomatisk støtte til Ukraine og til sanktionerne mod Rusland ved at </w:t>
            </w:r>
            <w:r w:rsidRPr="002E3E9C">
              <w:rPr>
                <w:b/>
                <w:i/>
              </w:rPr>
              <w:lastRenderedPageBreak/>
              <w:t>udnytte den diplomatiske værktøjskasse fuldt ud, herunder sekundære sanktioner;</w:t>
            </w:r>
          </w:p>
        </w:tc>
      </w:tr>
    </w:tbl>
    <w:p w14:paraId="00FE7C3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EF3001" w14:textId="77777777" w:rsidR="00631BE2" w:rsidRPr="002E3E9C" w:rsidRDefault="00631BE2" w:rsidP="00631BE2">
      <w:r w:rsidRPr="002E3E9C">
        <w:rPr>
          <w:rStyle w:val="HideTWBExt"/>
          <w:color w:val="auto"/>
        </w:rPr>
        <w:t>&lt;/Amend&gt;</w:t>
      </w:r>
    </w:p>
    <w:p w14:paraId="0A59F9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252</w:t>
      </w:r>
      <w:r w:rsidRPr="002E3E9C">
        <w:rPr>
          <w:rStyle w:val="HideTWBExt"/>
          <w:color w:val="auto"/>
        </w:rPr>
        <w:t>&lt;/NumAm&gt;</w:t>
      </w:r>
    </w:p>
    <w:p w14:paraId="38BFC35E"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2FB6C68A" w14:textId="77777777" w:rsidR="00631BE2" w:rsidRPr="002E3E9C" w:rsidRDefault="00631BE2" w:rsidP="00631BE2">
      <w:pPr>
        <w:pStyle w:val="NormalBold"/>
      </w:pPr>
      <w:r w:rsidRPr="002E3E9C">
        <w:rPr>
          <w:rStyle w:val="HideTWBExt"/>
          <w:b w:val="0"/>
          <w:color w:val="auto"/>
        </w:rPr>
        <w:t>&lt;/RepeatBlock-By&gt;</w:t>
      </w:r>
    </w:p>
    <w:p w14:paraId="11EB6A5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F5C172D"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CF7820A" w14:textId="77777777" w:rsidTr="006053EE">
        <w:trPr>
          <w:trHeight w:hRule="exact" w:val="240"/>
          <w:jc w:val="center"/>
        </w:trPr>
        <w:tc>
          <w:tcPr>
            <w:tcW w:w="9752" w:type="dxa"/>
            <w:gridSpan w:val="2"/>
            <w:tcBorders>
              <w:top w:val="nil"/>
              <w:left w:val="nil"/>
              <w:bottom w:val="nil"/>
              <w:right w:val="nil"/>
            </w:tcBorders>
          </w:tcPr>
          <w:p w14:paraId="5AF1E553" w14:textId="77777777" w:rsidR="00631BE2" w:rsidRPr="002E3E9C" w:rsidRDefault="00631BE2" w:rsidP="006053EE"/>
        </w:tc>
      </w:tr>
      <w:tr w:rsidR="005A00AF" w:rsidRPr="002E3E9C" w14:paraId="6C78859E" w14:textId="77777777" w:rsidTr="006053EE">
        <w:trPr>
          <w:trHeight w:val="240"/>
          <w:jc w:val="center"/>
        </w:trPr>
        <w:tc>
          <w:tcPr>
            <w:tcW w:w="4876" w:type="dxa"/>
            <w:tcBorders>
              <w:top w:val="nil"/>
              <w:left w:val="nil"/>
              <w:bottom w:val="nil"/>
              <w:right w:val="nil"/>
            </w:tcBorders>
          </w:tcPr>
          <w:p w14:paraId="0E4467C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4E8606" w14:textId="77777777" w:rsidR="00631BE2" w:rsidRPr="002E3E9C" w:rsidRDefault="00631BE2" w:rsidP="006053EE">
            <w:pPr>
              <w:pStyle w:val="AmColumnHeading"/>
            </w:pPr>
            <w:r w:rsidRPr="002E3E9C">
              <w:t>Ændringsforslag</w:t>
            </w:r>
          </w:p>
        </w:tc>
      </w:tr>
      <w:tr w:rsidR="005A00AF" w:rsidRPr="002E3E9C" w14:paraId="6010AD38" w14:textId="77777777" w:rsidTr="006053EE">
        <w:trPr>
          <w:jc w:val="center"/>
        </w:trPr>
        <w:tc>
          <w:tcPr>
            <w:tcW w:w="4876" w:type="dxa"/>
            <w:tcBorders>
              <w:top w:val="nil"/>
              <w:left w:val="nil"/>
              <w:bottom w:val="nil"/>
              <w:right w:val="nil"/>
            </w:tcBorders>
          </w:tcPr>
          <w:p w14:paraId="66AAFEE6" w14:textId="77777777" w:rsidR="00631BE2" w:rsidRPr="002E3E9C" w:rsidRDefault="00631BE2" w:rsidP="006053EE">
            <w:pPr>
              <w:pStyle w:val="Normal6a"/>
            </w:pPr>
            <w:r w:rsidRPr="002E3E9C">
              <w:t>7.</w:t>
            </w:r>
            <w:r w:rsidRPr="002E3E9C">
              <w:tab/>
              <w:t>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4901AB2D"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 </w:t>
            </w:r>
            <w:r w:rsidRPr="002E3E9C">
              <w:rPr>
                <w:b/>
                <w:i/>
              </w:rPr>
              <w:t>understreger, at alle initiativer, der har til formål at afslutte krigen, skal have støtte fra Ukraine og i sidste ende dets befolkning;</w:t>
            </w:r>
          </w:p>
        </w:tc>
      </w:tr>
    </w:tbl>
    <w:p w14:paraId="7AD22F4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6C6DCE1A" w14:textId="77777777" w:rsidR="00631BE2" w:rsidRPr="002E3E9C" w:rsidRDefault="00631BE2" w:rsidP="00631BE2">
      <w:r w:rsidRPr="002E3E9C">
        <w:rPr>
          <w:rStyle w:val="HideTWBExt"/>
          <w:color w:val="auto"/>
        </w:rPr>
        <w:t>&lt;/Amend&gt;</w:t>
      </w:r>
    </w:p>
    <w:p w14:paraId="389B63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253</w:t>
      </w:r>
      <w:r w:rsidRPr="002E3E9C">
        <w:rPr>
          <w:rStyle w:val="HideTWBExt"/>
          <w:color w:val="auto"/>
        </w:rPr>
        <w:t>&lt;/NumAm&gt;</w:t>
      </w:r>
    </w:p>
    <w:p w14:paraId="3C3557E0"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65790324" w14:textId="77777777" w:rsidR="00631BE2" w:rsidRPr="002E3E9C" w:rsidRDefault="00631BE2" w:rsidP="00631BE2">
      <w:pPr>
        <w:pStyle w:val="NormalBold"/>
      </w:pPr>
      <w:r w:rsidRPr="002E3E9C">
        <w:rPr>
          <w:rStyle w:val="HideTWBExt"/>
          <w:b w:val="0"/>
          <w:color w:val="auto"/>
        </w:rPr>
        <w:t>&lt;/RepeatBlock-By&gt;</w:t>
      </w:r>
    </w:p>
    <w:p w14:paraId="6E7A62F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33138A" w14:textId="77777777" w:rsidR="00631BE2" w:rsidRPr="002E3E9C" w:rsidRDefault="00631BE2" w:rsidP="00631BE2">
      <w:pPr>
        <w:pStyle w:val="NormalBold"/>
      </w:pPr>
      <w:r w:rsidRPr="002E3E9C">
        <w:rPr>
          <w:rStyle w:val="HideTWBExt"/>
          <w:color w:val="auto"/>
        </w:rPr>
        <w:t>&lt;Article&gt;</w:t>
      </w:r>
      <w:r w:rsidRPr="002E3E9C">
        <w:t>Punkt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400479" w14:textId="77777777" w:rsidTr="006053EE">
        <w:trPr>
          <w:trHeight w:hRule="exact" w:val="240"/>
          <w:jc w:val="center"/>
        </w:trPr>
        <w:tc>
          <w:tcPr>
            <w:tcW w:w="9752" w:type="dxa"/>
            <w:gridSpan w:val="2"/>
            <w:tcBorders>
              <w:top w:val="nil"/>
              <w:left w:val="nil"/>
              <w:bottom w:val="nil"/>
              <w:right w:val="nil"/>
            </w:tcBorders>
          </w:tcPr>
          <w:p w14:paraId="0A817A5D" w14:textId="77777777" w:rsidR="00631BE2" w:rsidRPr="002E3E9C" w:rsidRDefault="00631BE2" w:rsidP="006053EE"/>
        </w:tc>
      </w:tr>
      <w:tr w:rsidR="005A00AF" w:rsidRPr="002E3E9C" w14:paraId="6AC5F711" w14:textId="77777777" w:rsidTr="006053EE">
        <w:trPr>
          <w:trHeight w:val="240"/>
          <w:jc w:val="center"/>
        </w:trPr>
        <w:tc>
          <w:tcPr>
            <w:tcW w:w="4876" w:type="dxa"/>
            <w:tcBorders>
              <w:top w:val="nil"/>
              <w:left w:val="nil"/>
              <w:bottom w:val="nil"/>
              <w:right w:val="nil"/>
            </w:tcBorders>
          </w:tcPr>
          <w:p w14:paraId="46F862C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1F18D49" w14:textId="77777777" w:rsidR="00631BE2" w:rsidRPr="002E3E9C" w:rsidRDefault="00631BE2" w:rsidP="006053EE">
            <w:pPr>
              <w:pStyle w:val="AmColumnHeading"/>
            </w:pPr>
            <w:r w:rsidRPr="002E3E9C">
              <w:t>Ændringsforslag</w:t>
            </w:r>
          </w:p>
        </w:tc>
      </w:tr>
      <w:tr w:rsidR="005A00AF" w:rsidRPr="002E3E9C" w14:paraId="16A18AE3" w14:textId="77777777" w:rsidTr="006053EE">
        <w:trPr>
          <w:jc w:val="center"/>
        </w:trPr>
        <w:tc>
          <w:tcPr>
            <w:tcW w:w="4876" w:type="dxa"/>
            <w:tcBorders>
              <w:top w:val="nil"/>
              <w:left w:val="nil"/>
              <w:bottom w:val="nil"/>
              <w:right w:val="nil"/>
            </w:tcBorders>
          </w:tcPr>
          <w:p w14:paraId="47A4474E" w14:textId="77777777" w:rsidR="00631BE2" w:rsidRPr="002E3E9C" w:rsidRDefault="00631BE2" w:rsidP="006053EE">
            <w:pPr>
              <w:pStyle w:val="Normal6a"/>
            </w:pPr>
            <w:r w:rsidRPr="002E3E9C">
              <w:t>7.</w:t>
            </w:r>
            <w:r w:rsidRPr="002E3E9C">
              <w:tab/>
              <w:t xml:space="preserve">opfordrer EU og dets medlemsstater til at støtte Ukraine med hensyn til at udvide den internationale </w:t>
            </w:r>
            <w:r w:rsidRPr="002E3E9C">
              <w:lastRenderedPageBreak/>
              <w:t>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w:t>
            </w:r>
          </w:p>
        </w:tc>
        <w:tc>
          <w:tcPr>
            <w:tcW w:w="4876" w:type="dxa"/>
            <w:tcBorders>
              <w:top w:val="nil"/>
              <w:left w:val="nil"/>
              <w:bottom w:val="nil"/>
              <w:right w:val="nil"/>
            </w:tcBorders>
          </w:tcPr>
          <w:p w14:paraId="04504631" w14:textId="77777777" w:rsidR="00631BE2" w:rsidRPr="002E3E9C" w:rsidRDefault="00631BE2" w:rsidP="006053EE">
            <w:pPr>
              <w:pStyle w:val="Normal6a"/>
            </w:pPr>
            <w:r w:rsidRPr="002E3E9C">
              <w:lastRenderedPageBreak/>
              <w:t>7.</w:t>
            </w:r>
            <w:r w:rsidRPr="002E3E9C">
              <w:tab/>
              <w:t xml:space="preserve">opfordrer EU og dets medlemsstater til at støtte Ukraine med hensyn til at udvide den internationale </w:t>
            </w:r>
            <w:r w:rsidRPr="002E3E9C">
              <w:lastRenderedPageBreak/>
              <w:t xml:space="preserve">koalition til støtte for dets sejrsplan, sådan som Ukraines præsident, Volodymyr Zelenskyj, har fremlagt den, som den eneste holdbare vej til at genoprette Ukraines suverænitet og territoriale integritet på grundlag af folkeretten og derved holde Rusland ansvarlig for sine krigsforbrydelser, herunder aggressionsforbrydelsen, og sikre russiske erstatninger og andre betalinger for de massive skader, der er forvoldt i Ukraine; </w:t>
            </w:r>
            <w:r w:rsidRPr="002E3E9C">
              <w:rPr>
                <w:b/>
                <w:i/>
              </w:rPr>
              <w:t>bemærker, at Rusland fortsat plyndrer Ukraines nationale arv; understreger, at Den Russiske Føderation hidtil har haft tendens til aggression, ikke blot i form af forsøg på at øge landets territoriale indflydelse, men også i form af ødelæggelse af vores europæiske kulturarv og værdier; understreger, at bekæmpelse af russisk imperialisme og aggression bør omfatte tiltag til at genoprette og beskytte europæisk kulturarv, der er blevet plyndret fra Ukraine, såvel som fra andre medlemsstater igennem historien, såsom Polen og Rumænien, herunder rumænske nationale klenodier; opfordrer Kommissionen og Rådet til at indarbejde kulturelle hensyn og tilbagelevering af national kulturarv i EU's optræden udadtil, navnlig i deres tiltag over for Rusland;</w:t>
            </w:r>
          </w:p>
        </w:tc>
      </w:tr>
    </w:tbl>
    <w:p w14:paraId="4E59EC1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C264EC" w14:textId="77777777" w:rsidR="00631BE2" w:rsidRPr="002E3E9C" w:rsidRDefault="00631BE2" w:rsidP="00631BE2">
      <w:r w:rsidRPr="002E3E9C">
        <w:rPr>
          <w:rStyle w:val="HideTWBExt"/>
          <w:color w:val="auto"/>
        </w:rPr>
        <w:t>&lt;/Amend&gt;</w:t>
      </w:r>
    </w:p>
    <w:p w14:paraId="444BD08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254</w:t>
      </w:r>
      <w:r w:rsidRPr="002E3E9C">
        <w:rPr>
          <w:rStyle w:val="HideTWBExt"/>
          <w:color w:val="auto"/>
        </w:rPr>
        <w:t>&lt;/NumAm&gt;</w:t>
      </w:r>
    </w:p>
    <w:p w14:paraId="2B8B1851"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1230B664" w14:textId="77777777" w:rsidR="00631BE2" w:rsidRPr="002E3E9C" w:rsidRDefault="00631BE2" w:rsidP="00631BE2">
      <w:pPr>
        <w:pStyle w:val="NormalBold"/>
      </w:pPr>
      <w:r w:rsidRPr="002E3E9C">
        <w:rPr>
          <w:rStyle w:val="HideTWBExt"/>
          <w:b w:val="0"/>
          <w:color w:val="auto"/>
        </w:rPr>
        <w:t>&lt;/RepeatBlock-By&gt;</w:t>
      </w:r>
    </w:p>
    <w:p w14:paraId="71D1E1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C247A0" w14:textId="77777777" w:rsidR="00631BE2" w:rsidRPr="002E3E9C" w:rsidRDefault="00631BE2" w:rsidP="00631BE2">
      <w:pPr>
        <w:pStyle w:val="NormalBold"/>
      </w:pPr>
      <w:r w:rsidRPr="002E3E9C">
        <w:rPr>
          <w:rStyle w:val="HideTWBExt"/>
          <w:color w:val="auto"/>
        </w:rPr>
        <w:t>&lt;Article&gt;</w:t>
      </w:r>
      <w:r w:rsidRPr="002E3E9C">
        <w:t>Punkt 7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0F345C0" w14:textId="77777777" w:rsidTr="006053EE">
        <w:trPr>
          <w:trHeight w:hRule="exact" w:val="240"/>
          <w:jc w:val="center"/>
        </w:trPr>
        <w:tc>
          <w:tcPr>
            <w:tcW w:w="9752" w:type="dxa"/>
            <w:gridSpan w:val="2"/>
            <w:tcBorders>
              <w:top w:val="nil"/>
              <w:left w:val="nil"/>
              <w:bottom w:val="nil"/>
              <w:right w:val="nil"/>
            </w:tcBorders>
          </w:tcPr>
          <w:p w14:paraId="074298F9" w14:textId="77777777" w:rsidR="00631BE2" w:rsidRPr="002E3E9C" w:rsidRDefault="00631BE2" w:rsidP="006053EE"/>
        </w:tc>
      </w:tr>
      <w:tr w:rsidR="005A00AF" w:rsidRPr="002E3E9C" w14:paraId="4BCA29D5" w14:textId="77777777" w:rsidTr="006053EE">
        <w:trPr>
          <w:trHeight w:val="240"/>
          <w:jc w:val="center"/>
        </w:trPr>
        <w:tc>
          <w:tcPr>
            <w:tcW w:w="4876" w:type="dxa"/>
            <w:tcBorders>
              <w:top w:val="nil"/>
              <w:left w:val="nil"/>
              <w:bottom w:val="nil"/>
              <w:right w:val="nil"/>
            </w:tcBorders>
          </w:tcPr>
          <w:p w14:paraId="2FC7A0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8673E35" w14:textId="77777777" w:rsidR="00631BE2" w:rsidRPr="002E3E9C" w:rsidRDefault="00631BE2" w:rsidP="006053EE">
            <w:pPr>
              <w:pStyle w:val="AmColumnHeading"/>
            </w:pPr>
            <w:r w:rsidRPr="002E3E9C">
              <w:t>Ændringsforslag</w:t>
            </w:r>
          </w:p>
        </w:tc>
      </w:tr>
      <w:tr w:rsidR="005A00AF" w:rsidRPr="002E3E9C" w14:paraId="170F66D2" w14:textId="77777777" w:rsidTr="006053EE">
        <w:trPr>
          <w:jc w:val="center"/>
        </w:trPr>
        <w:tc>
          <w:tcPr>
            <w:tcW w:w="4876" w:type="dxa"/>
            <w:tcBorders>
              <w:top w:val="nil"/>
              <w:left w:val="nil"/>
              <w:bottom w:val="nil"/>
              <w:right w:val="nil"/>
            </w:tcBorders>
          </w:tcPr>
          <w:p w14:paraId="25B39B29" w14:textId="77777777" w:rsidR="00631BE2" w:rsidRPr="002E3E9C" w:rsidRDefault="00631BE2" w:rsidP="006053EE">
            <w:pPr>
              <w:pStyle w:val="Normal6a"/>
            </w:pPr>
          </w:p>
        </w:tc>
        <w:tc>
          <w:tcPr>
            <w:tcW w:w="4876" w:type="dxa"/>
            <w:tcBorders>
              <w:top w:val="nil"/>
              <w:left w:val="nil"/>
              <w:bottom w:val="nil"/>
              <w:right w:val="nil"/>
            </w:tcBorders>
          </w:tcPr>
          <w:p w14:paraId="76543202" w14:textId="77777777" w:rsidR="00631BE2" w:rsidRPr="002E3E9C" w:rsidRDefault="00631BE2" w:rsidP="006053EE">
            <w:pPr>
              <w:pStyle w:val="Normal6a"/>
            </w:pPr>
            <w:r w:rsidRPr="002E3E9C">
              <w:rPr>
                <w:b/>
                <w:i/>
              </w:rPr>
              <w:t>7b.</w:t>
            </w:r>
            <w:r w:rsidRPr="002E3E9C">
              <w:tab/>
            </w:r>
            <w:r w:rsidRPr="002E3E9C">
              <w:rPr>
                <w:b/>
                <w:i/>
              </w:rPr>
              <w:t xml:space="preserve">understreger, at det ultimative mål bør være at opretholde støtten til Ukraine for at sikre de russiske styrkers og deres stedfortræderes militære kollaps i </w:t>
            </w:r>
            <w:r w:rsidRPr="002E3E9C">
              <w:rPr>
                <w:b/>
                <w:i/>
              </w:rPr>
              <w:lastRenderedPageBreak/>
              <w:t>Ukraine, så Ukraine og landets partnere kan forhandle ud fra en styrkeposition, som fuldt ud genopretter Ukraines territoriale integritet, kompenserer og godtgør Ukraine for de enorme lidelser, det har gennemgået, og sikrer, at de ansvarlige for at indlede angrebskrigen mod Ukraine, herunder Vladimir Putin og Aleksandr Lukasjenko, stilles for retten for de forbrydelser, de har begået, ligesom krigsforbrydere på lavere niveauer i den russiske regering, de russiske væbnede styrker og deres stedfortrædere;</w:t>
            </w:r>
          </w:p>
        </w:tc>
      </w:tr>
    </w:tbl>
    <w:p w14:paraId="44E855F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35B540" w14:textId="77777777" w:rsidR="00631BE2" w:rsidRPr="002E3E9C" w:rsidRDefault="00631BE2" w:rsidP="00631BE2">
      <w:r w:rsidRPr="002E3E9C">
        <w:rPr>
          <w:rStyle w:val="HideTWBExt"/>
          <w:color w:val="auto"/>
        </w:rPr>
        <w:t>&lt;/Amend&gt;</w:t>
      </w:r>
    </w:p>
    <w:p w14:paraId="61F6FB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255</w:t>
      </w:r>
      <w:r w:rsidRPr="002E3E9C">
        <w:rPr>
          <w:rStyle w:val="HideTWBExt"/>
          <w:color w:val="auto"/>
        </w:rPr>
        <w:t>&lt;/NumAm&gt;</w:t>
      </w:r>
    </w:p>
    <w:p w14:paraId="5B15BD94"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C16C9B4" w14:textId="77777777" w:rsidR="00631BE2" w:rsidRPr="002E3E9C" w:rsidRDefault="00631BE2" w:rsidP="00631BE2">
      <w:pPr>
        <w:pStyle w:val="NormalBold"/>
      </w:pPr>
      <w:r w:rsidRPr="002E3E9C">
        <w:rPr>
          <w:rStyle w:val="HideTWBExt"/>
          <w:b w:val="0"/>
          <w:color w:val="auto"/>
        </w:rPr>
        <w:t>&lt;/RepeatBlock-By&gt;</w:t>
      </w:r>
    </w:p>
    <w:p w14:paraId="4144F0A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D13706"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8918C0" w14:textId="77777777" w:rsidTr="006053EE">
        <w:trPr>
          <w:trHeight w:hRule="exact" w:val="240"/>
          <w:jc w:val="center"/>
        </w:trPr>
        <w:tc>
          <w:tcPr>
            <w:tcW w:w="9752" w:type="dxa"/>
            <w:gridSpan w:val="2"/>
            <w:tcBorders>
              <w:top w:val="nil"/>
              <w:left w:val="nil"/>
              <w:bottom w:val="nil"/>
              <w:right w:val="nil"/>
            </w:tcBorders>
          </w:tcPr>
          <w:p w14:paraId="51389A6D" w14:textId="77777777" w:rsidR="00631BE2" w:rsidRPr="002E3E9C" w:rsidRDefault="00631BE2" w:rsidP="006053EE"/>
        </w:tc>
      </w:tr>
      <w:tr w:rsidR="005A00AF" w:rsidRPr="002E3E9C" w14:paraId="5AB60B44" w14:textId="77777777" w:rsidTr="006053EE">
        <w:trPr>
          <w:trHeight w:val="240"/>
          <w:jc w:val="center"/>
        </w:trPr>
        <w:tc>
          <w:tcPr>
            <w:tcW w:w="4876" w:type="dxa"/>
            <w:tcBorders>
              <w:top w:val="nil"/>
              <w:left w:val="nil"/>
              <w:bottom w:val="nil"/>
              <w:right w:val="nil"/>
            </w:tcBorders>
          </w:tcPr>
          <w:p w14:paraId="3D87265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D78280" w14:textId="77777777" w:rsidR="00631BE2" w:rsidRPr="002E3E9C" w:rsidRDefault="00631BE2" w:rsidP="006053EE">
            <w:pPr>
              <w:pStyle w:val="AmColumnHeading"/>
            </w:pPr>
            <w:r w:rsidRPr="002E3E9C">
              <w:t>Ændringsforslag</w:t>
            </w:r>
          </w:p>
        </w:tc>
      </w:tr>
      <w:tr w:rsidR="005A00AF" w:rsidRPr="002E3E9C" w14:paraId="492B3A44" w14:textId="77777777" w:rsidTr="006053EE">
        <w:trPr>
          <w:jc w:val="center"/>
        </w:trPr>
        <w:tc>
          <w:tcPr>
            <w:tcW w:w="4876" w:type="dxa"/>
            <w:tcBorders>
              <w:top w:val="nil"/>
              <w:left w:val="nil"/>
              <w:bottom w:val="nil"/>
              <w:right w:val="nil"/>
            </w:tcBorders>
          </w:tcPr>
          <w:p w14:paraId="14DB1456" w14:textId="77777777" w:rsidR="00631BE2" w:rsidRPr="002E3E9C" w:rsidRDefault="00631BE2" w:rsidP="006053EE">
            <w:pPr>
              <w:pStyle w:val="Normal6a"/>
            </w:pPr>
          </w:p>
        </w:tc>
        <w:tc>
          <w:tcPr>
            <w:tcW w:w="4876" w:type="dxa"/>
            <w:tcBorders>
              <w:top w:val="nil"/>
              <w:left w:val="nil"/>
              <w:bottom w:val="nil"/>
              <w:right w:val="nil"/>
            </w:tcBorders>
          </w:tcPr>
          <w:p w14:paraId="33A7D88C" w14:textId="77777777" w:rsidR="00631BE2" w:rsidRPr="002E3E9C" w:rsidRDefault="00631BE2" w:rsidP="006053EE">
            <w:pPr>
              <w:pStyle w:val="Normal6a"/>
            </w:pPr>
            <w:r w:rsidRPr="002E3E9C">
              <w:rPr>
                <w:b/>
                <w:i/>
              </w:rPr>
              <w:t>7a.</w:t>
            </w:r>
            <w:r w:rsidRPr="002E3E9C">
              <w:tab/>
            </w:r>
            <w:r w:rsidRPr="002E3E9C">
              <w:rPr>
                <w:b/>
                <w:i/>
              </w:rPr>
              <w:t>er af den opfattelse, at enhver strategi til at bringe krigen til ophør skal være baseret på fire principper: Medlemsstaterne og de allierede bør fuldt ud støtte Ukraine militært og finansielt, så længe det er nødvendigt; Rusland skal betale krigsskadeserstatning for den forfærdelige død og ødelæggelse, som det har påført Ukraine; et russisk de facto-veto over for EU's eller NATO's beslutninger kan ikke tillades, og der må ikke indgås hemmelige aftaler med Moskva; sanktionerne mod Rusland kan kun ophæves som en konsekvens af russisk handling og kun over tid;</w:t>
            </w:r>
          </w:p>
        </w:tc>
      </w:tr>
    </w:tbl>
    <w:p w14:paraId="1A67208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1572B51" w14:textId="77777777" w:rsidR="00631BE2" w:rsidRPr="002E3E9C" w:rsidRDefault="00631BE2" w:rsidP="00631BE2">
      <w:r w:rsidRPr="002E3E9C">
        <w:rPr>
          <w:rStyle w:val="HideTWBExt"/>
          <w:color w:val="auto"/>
        </w:rPr>
        <w:t>&lt;/Amend&gt;</w:t>
      </w:r>
    </w:p>
    <w:p w14:paraId="0AA985C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256</w:t>
      </w:r>
      <w:r w:rsidRPr="002E3E9C">
        <w:rPr>
          <w:rStyle w:val="HideTWBExt"/>
          <w:color w:val="auto"/>
        </w:rPr>
        <w:t>&lt;/NumAm&gt;</w:t>
      </w:r>
    </w:p>
    <w:p w14:paraId="247D10E3"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CFD8AC9" w14:textId="77777777" w:rsidR="00631BE2" w:rsidRPr="002E3E9C" w:rsidRDefault="00631BE2" w:rsidP="00631BE2">
      <w:pPr>
        <w:pStyle w:val="NormalBold"/>
      </w:pPr>
      <w:r w:rsidRPr="002E3E9C">
        <w:rPr>
          <w:rStyle w:val="HideTWBExt"/>
          <w:b w:val="0"/>
          <w:color w:val="auto"/>
        </w:rPr>
        <w:t>&lt;/RepeatBlock-By&gt;</w:t>
      </w:r>
    </w:p>
    <w:p w14:paraId="55C2354F"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1683EDF2"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82397A" w14:textId="77777777" w:rsidTr="006053EE">
        <w:trPr>
          <w:trHeight w:hRule="exact" w:val="240"/>
          <w:jc w:val="center"/>
        </w:trPr>
        <w:tc>
          <w:tcPr>
            <w:tcW w:w="9752" w:type="dxa"/>
            <w:gridSpan w:val="2"/>
            <w:tcBorders>
              <w:top w:val="nil"/>
              <w:left w:val="nil"/>
              <w:bottom w:val="nil"/>
              <w:right w:val="nil"/>
            </w:tcBorders>
          </w:tcPr>
          <w:p w14:paraId="5E4C1303" w14:textId="77777777" w:rsidR="00631BE2" w:rsidRPr="002E3E9C" w:rsidRDefault="00631BE2" w:rsidP="006053EE"/>
        </w:tc>
      </w:tr>
      <w:tr w:rsidR="005A00AF" w:rsidRPr="002E3E9C" w14:paraId="3D835E41" w14:textId="77777777" w:rsidTr="006053EE">
        <w:trPr>
          <w:trHeight w:val="240"/>
          <w:jc w:val="center"/>
        </w:trPr>
        <w:tc>
          <w:tcPr>
            <w:tcW w:w="4876" w:type="dxa"/>
            <w:tcBorders>
              <w:top w:val="nil"/>
              <w:left w:val="nil"/>
              <w:bottom w:val="nil"/>
              <w:right w:val="nil"/>
            </w:tcBorders>
          </w:tcPr>
          <w:p w14:paraId="49E3B99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52A4A7" w14:textId="77777777" w:rsidR="00631BE2" w:rsidRPr="002E3E9C" w:rsidRDefault="00631BE2" w:rsidP="006053EE">
            <w:pPr>
              <w:pStyle w:val="AmColumnHeading"/>
            </w:pPr>
            <w:r w:rsidRPr="002E3E9C">
              <w:t>Ændringsforslag</w:t>
            </w:r>
          </w:p>
        </w:tc>
      </w:tr>
      <w:tr w:rsidR="005A00AF" w:rsidRPr="002E3E9C" w14:paraId="086105EC" w14:textId="77777777" w:rsidTr="006053EE">
        <w:trPr>
          <w:jc w:val="center"/>
        </w:trPr>
        <w:tc>
          <w:tcPr>
            <w:tcW w:w="4876" w:type="dxa"/>
            <w:tcBorders>
              <w:top w:val="nil"/>
              <w:left w:val="nil"/>
              <w:bottom w:val="nil"/>
              <w:right w:val="nil"/>
            </w:tcBorders>
          </w:tcPr>
          <w:p w14:paraId="73C3B74E" w14:textId="77777777" w:rsidR="00631BE2" w:rsidRPr="002E3E9C" w:rsidRDefault="00631BE2" w:rsidP="006053EE">
            <w:pPr>
              <w:pStyle w:val="Normal6a"/>
            </w:pPr>
          </w:p>
        </w:tc>
        <w:tc>
          <w:tcPr>
            <w:tcW w:w="4876" w:type="dxa"/>
            <w:tcBorders>
              <w:top w:val="nil"/>
              <w:left w:val="nil"/>
              <w:bottom w:val="nil"/>
              <w:right w:val="nil"/>
            </w:tcBorders>
          </w:tcPr>
          <w:p w14:paraId="365C276B" w14:textId="77777777" w:rsidR="00631BE2" w:rsidRPr="002E3E9C" w:rsidRDefault="00631BE2" w:rsidP="006053EE">
            <w:pPr>
              <w:pStyle w:val="Normal6a"/>
            </w:pPr>
            <w:r w:rsidRPr="002E3E9C">
              <w:rPr>
                <w:b/>
                <w:i/>
              </w:rPr>
              <w:t>7a.</w:t>
            </w:r>
            <w:r w:rsidRPr="002E3E9C">
              <w:tab/>
            </w:r>
            <w:r w:rsidRPr="002E3E9C">
              <w:rPr>
                <w:b/>
                <w:i/>
              </w:rPr>
              <w:t>er dybt bekymret over deployeringen af 10 000 nordkoreanske tropper til støtte for Ruslands ulovlige krig mod Ukraine; er overbevist om, at det kræver en målrettet og beslutsom europæisk og international reaktion, herunder en betydelig forøgelse af støtten til Ukraine; mener af samme årsag, at det er forkasteligt, at ud over den uacceptable støtte fra Kina og Nordkorea støtter en række andre slyngelstater såsom Iran og Syrien aktivt Ruslands krig, bl.a. ved at levere droner og missiler; mener, at EU og det internationale samfund skal reagere beslutsomt herpå med en kombination af sanktioner, men også, hvad der er vigtigst, med øget støtte til Ukraine for at styrke landets forsvar mod denne alliance af slyngelstater og terrorister, som Rusland har opbygget i sin ødelæggende og selvdestruktive angrebskrig mod Ukraines demokrati og befolkning;</w:t>
            </w:r>
          </w:p>
        </w:tc>
      </w:tr>
    </w:tbl>
    <w:p w14:paraId="0D2CDE3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56AA26" w14:textId="77777777" w:rsidR="00631BE2" w:rsidRPr="002E3E9C" w:rsidRDefault="00631BE2" w:rsidP="00631BE2">
      <w:r w:rsidRPr="002E3E9C">
        <w:rPr>
          <w:rStyle w:val="HideTWBExt"/>
          <w:color w:val="auto"/>
        </w:rPr>
        <w:t>&lt;/Amend&gt;</w:t>
      </w:r>
    </w:p>
    <w:p w14:paraId="7AD1D5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257</w:t>
      </w:r>
      <w:r w:rsidRPr="002E3E9C">
        <w:rPr>
          <w:rStyle w:val="HideTWBExt"/>
          <w:color w:val="auto"/>
        </w:rPr>
        <w:t>&lt;/NumAm&gt;</w:t>
      </w:r>
    </w:p>
    <w:p w14:paraId="5EF6FD6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44649FF4" w14:textId="77777777" w:rsidR="00631BE2" w:rsidRPr="002E3E9C" w:rsidRDefault="00631BE2" w:rsidP="00631BE2">
      <w:pPr>
        <w:pStyle w:val="NormalBold"/>
      </w:pPr>
      <w:r w:rsidRPr="002E3E9C">
        <w:rPr>
          <w:rStyle w:val="HideTWBExt"/>
          <w:b w:val="0"/>
          <w:color w:val="auto"/>
        </w:rPr>
        <w:t>&lt;/RepeatBlock-By&gt;</w:t>
      </w:r>
    </w:p>
    <w:p w14:paraId="635922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864C9F"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6988CA" w14:textId="77777777" w:rsidTr="006053EE">
        <w:trPr>
          <w:trHeight w:hRule="exact" w:val="240"/>
          <w:jc w:val="center"/>
        </w:trPr>
        <w:tc>
          <w:tcPr>
            <w:tcW w:w="9752" w:type="dxa"/>
            <w:gridSpan w:val="2"/>
            <w:tcBorders>
              <w:top w:val="nil"/>
              <w:left w:val="nil"/>
              <w:bottom w:val="nil"/>
              <w:right w:val="nil"/>
            </w:tcBorders>
          </w:tcPr>
          <w:p w14:paraId="54366FBD" w14:textId="77777777" w:rsidR="00631BE2" w:rsidRPr="002E3E9C" w:rsidRDefault="00631BE2" w:rsidP="006053EE"/>
        </w:tc>
      </w:tr>
      <w:tr w:rsidR="005A00AF" w:rsidRPr="002E3E9C" w14:paraId="564F923E" w14:textId="77777777" w:rsidTr="006053EE">
        <w:trPr>
          <w:trHeight w:val="240"/>
          <w:jc w:val="center"/>
        </w:trPr>
        <w:tc>
          <w:tcPr>
            <w:tcW w:w="4876" w:type="dxa"/>
            <w:tcBorders>
              <w:top w:val="nil"/>
              <w:left w:val="nil"/>
              <w:bottom w:val="nil"/>
              <w:right w:val="nil"/>
            </w:tcBorders>
          </w:tcPr>
          <w:p w14:paraId="36B1932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56672D1" w14:textId="77777777" w:rsidR="00631BE2" w:rsidRPr="002E3E9C" w:rsidRDefault="00631BE2" w:rsidP="006053EE">
            <w:pPr>
              <w:pStyle w:val="AmColumnHeading"/>
            </w:pPr>
            <w:r w:rsidRPr="002E3E9C">
              <w:t>Ændringsforslag</w:t>
            </w:r>
          </w:p>
        </w:tc>
      </w:tr>
      <w:tr w:rsidR="005A00AF" w:rsidRPr="002E3E9C" w14:paraId="38458EE6" w14:textId="77777777" w:rsidTr="006053EE">
        <w:trPr>
          <w:jc w:val="center"/>
        </w:trPr>
        <w:tc>
          <w:tcPr>
            <w:tcW w:w="4876" w:type="dxa"/>
            <w:tcBorders>
              <w:top w:val="nil"/>
              <w:left w:val="nil"/>
              <w:bottom w:val="nil"/>
              <w:right w:val="nil"/>
            </w:tcBorders>
          </w:tcPr>
          <w:p w14:paraId="45AA37F4" w14:textId="77777777" w:rsidR="00631BE2" w:rsidRPr="002E3E9C" w:rsidRDefault="00631BE2" w:rsidP="006053EE">
            <w:pPr>
              <w:pStyle w:val="Normal6a"/>
            </w:pPr>
          </w:p>
        </w:tc>
        <w:tc>
          <w:tcPr>
            <w:tcW w:w="4876" w:type="dxa"/>
            <w:tcBorders>
              <w:top w:val="nil"/>
              <w:left w:val="nil"/>
              <w:bottom w:val="nil"/>
              <w:right w:val="nil"/>
            </w:tcBorders>
          </w:tcPr>
          <w:p w14:paraId="2E3166E8" w14:textId="77777777" w:rsidR="00631BE2" w:rsidRPr="002E3E9C" w:rsidRDefault="00631BE2" w:rsidP="006053EE">
            <w:pPr>
              <w:pStyle w:val="Normal6a"/>
            </w:pPr>
            <w:r w:rsidRPr="002E3E9C">
              <w:rPr>
                <w:b/>
                <w:i/>
              </w:rPr>
              <w:t>7a.</w:t>
            </w:r>
            <w:r w:rsidRPr="002E3E9C">
              <w:tab/>
            </w:r>
            <w:r w:rsidRPr="002E3E9C">
              <w:rPr>
                <w:b/>
                <w:i/>
              </w:rPr>
              <w:t xml:space="preserve">advarer om den farlige risiko for optrapning, som Den Demokratiske Folkerepublik Koreas (DPRK) støtte til Rusland i den russiske angrebskrig mod Ukraine i form af levering af våben og ammunition og deployering af DPRK-tropper til støtte for Rusland udgør mod den internationale sikkerhed; fremhæver </w:t>
            </w:r>
            <w:r w:rsidRPr="002E3E9C">
              <w:rPr>
                <w:b/>
                <w:i/>
              </w:rPr>
              <w:lastRenderedPageBreak/>
              <w:t>behovet for at videreføre sanktionspolitikkerne mod DPRK, fordi landet har intensiveret sine aggressive politikker mod EU's partnere og allierede og givet tilsagn om at støtte Ruslands angrebskrig mod Ukraine;</w:t>
            </w:r>
          </w:p>
        </w:tc>
      </w:tr>
    </w:tbl>
    <w:p w14:paraId="5F87E55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7742DA" w14:textId="77777777" w:rsidR="00631BE2" w:rsidRPr="002E3E9C" w:rsidRDefault="00631BE2" w:rsidP="00631BE2">
      <w:r w:rsidRPr="002E3E9C">
        <w:rPr>
          <w:rStyle w:val="HideTWBExt"/>
          <w:color w:val="auto"/>
        </w:rPr>
        <w:t>&lt;/Amend&gt;</w:t>
      </w:r>
    </w:p>
    <w:p w14:paraId="7EDE28F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258</w:t>
      </w:r>
      <w:r w:rsidRPr="002E3E9C">
        <w:rPr>
          <w:rStyle w:val="HideTWBExt"/>
          <w:color w:val="auto"/>
        </w:rPr>
        <w:t>&lt;/NumAm&gt;</w:t>
      </w:r>
    </w:p>
    <w:p w14:paraId="2BD5FA33"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4AEC3D2F" w14:textId="77777777" w:rsidR="00631BE2" w:rsidRPr="002E3E9C" w:rsidRDefault="00631BE2" w:rsidP="00631BE2">
      <w:pPr>
        <w:pStyle w:val="NormalBold"/>
      </w:pPr>
      <w:r w:rsidRPr="002E3E9C">
        <w:rPr>
          <w:rStyle w:val="HideTWBExt"/>
          <w:b w:val="0"/>
          <w:color w:val="auto"/>
        </w:rPr>
        <w:t>&lt;/RepeatBlock-By&gt;</w:t>
      </w:r>
    </w:p>
    <w:p w14:paraId="63F418E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6D28AC"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805EFA" w14:textId="77777777" w:rsidTr="006053EE">
        <w:trPr>
          <w:trHeight w:hRule="exact" w:val="240"/>
          <w:jc w:val="center"/>
        </w:trPr>
        <w:tc>
          <w:tcPr>
            <w:tcW w:w="9752" w:type="dxa"/>
            <w:gridSpan w:val="2"/>
            <w:tcBorders>
              <w:top w:val="nil"/>
              <w:left w:val="nil"/>
              <w:bottom w:val="nil"/>
              <w:right w:val="nil"/>
            </w:tcBorders>
          </w:tcPr>
          <w:p w14:paraId="44BE0987" w14:textId="77777777" w:rsidR="00631BE2" w:rsidRPr="002E3E9C" w:rsidRDefault="00631BE2" w:rsidP="006053EE"/>
        </w:tc>
      </w:tr>
      <w:tr w:rsidR="005A00AF" w:rsidRPr="002E3E9C" w14:paraId="1972DACE" w14:textId="77777777" w:rsidTr="006053EE">
        <w:trPr>
          <w:trHeight w:val="240"/>
          <w:jc w:val="center"/>
        </w:trPr>
        <w:tc>
          <w:tcPr>
            <w:tcW w:w="4876" w:type="dxa"/>
            <w:tcBorders>
              <w:top w:val="nil"/>
              <w:left w:val="nil"/>
              <w:bottom w:val="nil"/>
              <w:right w:val="nil"/>
            </w:tcBorders>
          </w:tcPr>
          <w:p w14:paraId="5CC87B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4919E3" w14:textId="77777777" w:rsidR="00631BE2" w:rsidRPr="002E3E9C" w:rsidRDefault="00631BE2" w:rsidP="006053EE">
            <w:pPr>
              <w:pStyle w:val="AmColumnHeading"/>
            </w:pPr>
            <w:r w:rsidRPr="002E3E9C">
              <w:t>Ændringsforslag</w:t>
            </w:r>
          </w:p>
        </w:tc>
      </w:tr>
      <w:tr w:rsidR="005A00AF" w:rsidRPr="002E3E9C" w14:paraId="1E5079D2" w14:textId="77777777" w:rsidTr="006053EE">
        <w:trPr>
          <w:jc w:val="center"/>
        </w:trPr>
        <w:tc>
          <w:tcPr>
            <w:tcW w:w="4876" w:type="dxa"/>
            <w:tcBorders>
              <w:top w:val="nil"/>
              <w:left w:val="nil"/>
              <w:bottom w:val="nil"/>
              <w:right w:val="nil"/>
            </w:tcBorders>
          </w:tcPr>
          <w:p w14:paraId="6640D34C" w14:textId="77777777" w:rsidR="00631BE2" w:rsidRPr="002E3E9C" w:rsidRDefault="00631BE2" w:rsidP="006053EE">
            <w:pPr>
              <w:pStyle w:val="Normal6a"/>
            </w:pPr>
          </w:p>
        </w:tc>
        <w:tc>
          <w:tcPr>
            <w:tcW w:w="4876" w:type="dxa"/>
            <w:tcBorders>
              <w:top w:val="nil"/>
              <w:left w:val="nil"/>
              <w:bottom w:val="nil"/>
              <w:right w:val="nil"/>
            </w:tcBorders>
          </w:tcPr>
          <w:p w14:paraId="5FF6E8DE" w14:textId="77777777" w:rsidR="00631BE2" w:rsidRPr="002E3E9C" w:rsidRDefault="00631BE2" w:rsidP="006053EE">
            <w:pPr>
              <w:pStyle w:val="Normal6a"/>
            </w:pPr>
            <w:r w:rsidRPr="002E3E9C">
              <w:rPr>
                <w:b/>
                <w:i/>
              </w:rPr>
              <w:t>7a.</w:t>
            </w:r>
            <w:r w:rsidRPr="002E3E9C">
              <w:tab/>
            </w:r>
            <w:r w:rsidRPr="002E3E9C">
              <w:rPr>
                <w:b/>
                <w:i/>
              </w:rPr>
              <w:t>fordømmer Nordkoreas stadig større involvering på den russiske side af Ruslands angrebskrig mod Ukraine i form af en traktat om omfattende strategisk partnerskab, navnlig ved omfattende levering af våben og granater; er bekymret over og vil på det kraftigste fordømme en dokumenteret deployering af nordkoreanske kampstyrker til fronten mod Ukraine;</w:t>
            </w:r>
          </w:p>
        </w:tc>
      </w:tr>
    </w:tbl>
    <w:p w14:paraId="105E39B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D905D0" w14:textId="77777777" w:rsidR="00631BE2" w:rsidRPr="002E3E9C" w:rsidRDefault="00631BE2" w:rsidP="00631BE2">
      <w:r w:rsidRPr="002E3E9C">
        <w:rPr>
          <w:rStyle w:val="HideTWBExt"/>
          <w:color w:val="auto"/>
        </w:rPr>
        <w:t>&lt;/Amend&gt;</w:t>
      </w:r>
    </w:p>
    <w:p w14:paraId="38E44CA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259</w:t>
      </w:r>
      <w:r w:rsidRPr="002E3E9C">
        <w:rPr>
          <w:rStyle w:val="HideTWBExt"/>
          <w:color w:val="auto"/>
        </w:rPr>
        <w:t>&lt;/NumAm&gt;</w:t>
      </w:r>
    </w:p>
    <w:p w14:paraId="295DAE90"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09FE8283" w14:textId="77777777" w:rsidR="00631BE2" w:rsidRPr="002E3E9C" w:rsidRDefault="00631BE2" w:rsidP="00631BE2">
      <w:pPr>
        <w:pStyle w:val="NormalBold"/>
      </w:pPr>
      <w:r w:rsidRPr="002E3E9C">
        <w:rPr>
          <w:rStyle w:val="HideTWBExt"/>
          <w:b w:val="0"/>
          <w:color w:val="auto"/>
        </w:rPr>
        <w:t>&lt;/RepeatBlock-By&gt;</w:t>
      </w:r>
    </w:p>
    <w:p w14:paraId="03E197E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8D8197" w14:textId="77777777" w:rsidR="00631BE2" w:rsidRPr="002E3E9C" w:rsidRDefault="00631BE2" w:rsidP="00631BE2">
      <w:pPr>
        <w:pStyle w:val="NormalBold"/>
      </w:pPr>
      <w:r w:rsidRPr="002E3E9C">
        <w:rPr>
          <w:rStyle w:val="HideTWBExt"/>
          <w:color w:val="auto"/>
        </w:rPr>
        <w:t>&lt;Article&gt;</w:t>
      </w:r>
      <w:r w:rsidRPr="002E3E9C">
        <w:t>Punkt 7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8A46DC" w14:textId="77777777" w:rsidTr="006053EE">
        <w:trPr>
          <w:trHeight w:hRule="exact" w:val="240"/>
          <w:jc w:val="center"/>
        </w:trPr>
        <w:tc>
          <w:tcPr>
            <w:tcW w:w="9752" w:type="dxa"/>
            <w:gridSpan w:val="2"/>
            <w:tcBorders>
              <w:top w:val="nil"/>
              <w:left w:val="nil"/>
              <w:bottom w:val="nil"/>
              <w:right w:val="nil"/>
            </w:tcBorders>
          </w:tcPr>
          <w:p w14:paraId="4FB13D52" w14:textId="77777777" w:rsidR="00631BE2" w:rsidRPr="002E3E9C" w:rsidRDefault="00631BE2" w:rsidP="006053EE"/>
        </w:tc>
      </w:tr>
      <w:tr w:rsidR="005A00AF" w:rsidRPr="002E3E9C" w14:paraId="5492AC67" w14:textId="77777777" w:rsidTr="006053EE">
        <w:trPr>
          <w:trHeight w:val="240"/>
          <w:jc w:val="center"/>
        </w:trPr>
        <w:tc>
          <w:tcPr>
            <w:tcW w:w="4876" w:type="dxa"/>
            <w:tcBorders>
              <w:top w:val="nil"/>
              <w:left w:val="nil"/>
              <w:bottom w:val="nil"/>
              <w:right w:val="nil"/>
            </w:tcBorders>
          </w:tcPr>
          <w:p w14:paraId="1CCD439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A686EB" w14:textId="77777777" w:rsidR="00631BE2" w:rsidRPr="002E3E9C" w:rsidRDefault="00631BE2" w:rsidP="006053EE">
            <w:pPr>
              <w:pStyle w:val="AmColumnHeading"/>
            </w:pPr>
            <w:r w:rsidRPr="002E3E9C">
              <w:t>Ændringsforslag</w:t>
            </w:r>
          </w:p>
        </w:tc>
      </w:tr>
      <w:tr w:rsidR="005A00AF" w:rsidRPr="002E3E9C" w14:paraId="081C84C4" w14:textId="77777777" w:rsidTr="006053EE">
        <w:trPr>
          <w:jc w:val="center"/>
        </w:trPr>
        <w:tc>
          <w:tcPr>
            <w:tcW w:w="4876" w:type="dxa"/>
            <w:tcBorders>
              <w:top w:val="nil"/>
              <w:left w:val="nil"/>
              <w:bottom w:val="nil"/>
              <w:right w:val="nil"/>
            </w:tcBorders>
          </w:tcPr>
          <w:p w14:paraId="19ECCCC1" w14:textId="77777777" w:rsidR="00631BE2" w:rsidRPr="002E3E9C" w:rsidRDefault="00631BE2" w:rsidP="006053EE">
            <w:pPr>
              <w:pStyle w:val="Normal6a"/>
            </w:pPr>
          </w:p>
        </w:tc>
        <w:tc>
          <w:tcPr>
            <w:tcW w:w="4876" w:type="dxa"/>
            <w:tcBorders>
              <w:top w:val="nil"/>
              <w:left w:val="nil"/>
              <w:bottom w:val="nil"/>
              <w:right w:val="nil"/>
            </w:tcBorders>
          </w:tcPr>
          <w:p w14:paraId="2C77B9B8" w14:textId="77777777" w:rsidR="00631BE2" w:rsidRPr="002E3E9C" w:rsidRDefault="00631BE2" w:rsidP="006053EE">
            <w:pPr>
              <w:pStyle w:val="Normal6a"/>
            </w:pPr>
            <w:r w:rsidRPr="002E3E9C">
              <w:rPr>
                <w:b/>
                <w:i/>
              </w:rPr>
              <w:t>7d.</w:t>
            </w:r>
            <w:r w:rsidRPr="002E3E9C">
              <w:tab/>
            </w:r>
            <w:r w:rsidRPr="002E3E9C">
              <w:rPr>
                <w:b/>
                <w:i/>
              </w:rPr>
              <w:t xml:space="preserve">fordømmer på det kraftigste Nordkoreas rolle i Ruslands angrebskrig mod Ukraine i form af levering af militært materiel og våben, som bruges aktivt i krigen, og den rapporterede deployering af nordkoreanske soldater til Rusland med henblik på direkte deltagelse i </w:t>
            </w:r>
            <w:r w:rsidRPr="002E3E9C">
              <w:rPr>
                <w:b/>
                <w:i/>
              </w:rPr>
              <w:lastRenderedPageBreak/>
              <w:t>krigen; beklager Nordkoreas handlinger, som er en åbenlys krænkelse af internationale normer, og som ikke blot optrapper krigen, men også udgør en væsentlig sikkerhedsrisiko for Europa og det bredere internationale samfund; mener, at det er dybt bekymrende, at Nordkorea, angiveligt med opbakning fra Kina, bruger denne krig som en platform til at studere avancerede kamptaktikker, herunder krigsførelse med droner, med den klare hensigt at bruge disse teknikker i potentielle fremtidige krige;</w:t>
            </w:r>
          </w:p>
        </w:tc>
      </w:tr>
    </w:tbl>
    <w:p w14:paraId="491DFA2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13087C" w14:textId="77777777" w:rsidR="00631BE2" w:rsidRPr="002E3E9C" w:rsidRDefault="00631BE2" w:rsidP="00631BE2">
      <w:r w:rsidRPr="002E3E9C">
        <w:rPr>
          <w:rStyle w:val="HideTWBExt"/>
          <w:color w:val="auto"/>
        </w:rPr>
        <w:t>&lt;/Amend&gt;</w:t>
      </w:r>
    </w:p>
    <w:p w14:paraId="2FEC574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260</w:t>
      </w:r>
      <w:r w:rsidRPr="002E3E9C">
        <w:rPr>
          <w:rStyle w:val="HideTWBExt"/>
          <w:color w:val="auto"/>
        </w:rPr>
        <w:t>&lt;/NumAm&gt;</w:t>
      </w:r>
    </w:p>
    <w:p w14:paraId="18DCDBF1"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BEE7946" w14:textId="77777777" w:rsidR="00631BE2" w:rsidRPr="002E3E9C" w:rsidRDefault="00631BE2" w:rsidP="00631BE2">
      <w:pPr>
        <w:pStyle w:val="NormalBold"/>
      </w:pPr>
      <w:r w:rsidRPr="002E3E9C">
        <w:rPr>
          <w:rStyle w:val="HideTWBExt"/>
          <w:b w:val="0"/>
          <w:color w:val="auto"/>
        </w:rPr>
        <w:t>&lt;/RepeatBlock-By&gt;</w:t>
      </w:r>
    </w:p>
    <w:p w14:paraId="36AF72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CD829A" w14:textId="77777777" w:rsidR="00631BE2" w:rsidRPr="002E3E9C" w:rsidRDefault="00631BE2" w:rsidP="00631BE2">
      <w:pPr>
        <w:pStyle w:val="NormalBold"/>
      </w:pPr>
      <w:r w:rsidRPr="002E3E9C">
        <w:rPr>
          <w:rStyle w:val="HideTWBExt"/>
          <w:color w:val="auto"/>
        </w:rPr>
        <w:t>&lt;Article&gt;</w:t>
      </w:r>
      <w:r w:rsidRPr="002E3E9C">
        <w:t>Punkt 7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AF572A7" w14:textId="77777777" w:rsidTr="006053EE">
        <w:trPr>
          <w:trHeight w:hRule="exact" w:val="240"/>
          <w:jc w:val="center"/>
        </w:trPr>
        <w:tc>
          <w:tcPr>
            <w:tcW w:w="9752" w:type="dxa"/>
            <w:gridSpan w:val="2"/>
            <w:tcBorders>
              <w:top w:val="nil"/>
              <w:left w:val="nil"/>
              <w:bottom w:val="nil"/>
              <w:right w:val="nil"/>
            </w:tcBorders>
          </w:tcPr>
          <w:p w14:paraId="7E1807F0" w14:textId="77777777" w:rsidR="00631BE2" w:rsidRPr="002E3E9C" w:rsidRDefault="00631BE2" w:rsidP="006053EE"/>
        </w:tc>
      </w:tr>
      <w:tr w:rsidR="005A00AF" w:rsidRPr="002E3E9C" w14:paraId="6CF266BB" w14:textId="77777777" w:rsidTr="006053EE">
        <w:trPr>
          <w:trHeight w:val="240"/>
          <w:jc w:val="center"/>
        </w:trPr>
        <w:tc>
          <w:tcPr>
            <w:tcW w:w="4876" w:type="dxa"/>
            <w:tcBorders>
              <w:top w:val="nil"/>
              <w:left w:val="nil"/>
              <w:bottom w:val="nil"/>
              <w:right w:val="nil"/>
            </w:tcBorders>
          </w:tcPr>
          <w:p w14:paraId="353C63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B7C44B" w14:textId="77777777" w:rsidR="00631BE2" w:rsidRPr="002E3E9C" w:rsidRDefault="00631BE2" w:rsidP="006053EE">
            <w:pPr>
              <w:pStyle w:val="AmColumnHeading"/>
            </w:pPr>
            <w:r w:rsidRPr="002E3E9C">
              <w:t>Ændringsforslag</w:t>
            </w:r>
          </w:p>
        </w:tc>
      </w:tr>
      <w:tr w:rsidR="005A00AF" w:rsidRPr="002E3E9C" w14:paraId="6DB65DB8" w14:textId="77777777" w:rsidTr="006053EE">
        <w:trPr>
          <w:jc w:val="center"/>
        </w:trPr>
        <w:tc>
          <w:tcPr>
            <w:tcW w:w="4876" w:type="dxa"/>
            <w:tcBorders>
              <w:top w:val="nil"/>
              <w:left w:val="nil"/>
              <w:bottom w:val="nil"/>
              <w:right w:val="nil"/>
            </w:tcBorders>
          </w:tcPr>
          <w:p w14:paraId="2A5C0CF2" w14:textId="77777777" w:rsidR="00631BE2" w:rsidRPr="002E3E9C" w:rsidRDefault="00631BE2" w:rsidP="006053EE">
            <w:pPr>
              <w:pStyle w:val="Normal6a"/>
            </w:pPr>
          </w:p>
        </w:tc>
        <w:tc>
          <w:tcPr>
            <w:tcW w:w="4876" w:type="dxa"/>
            <w:tcBorders>
              <w:top w:val="nil"/>
              <w:left w:val="nil"/>
              <w:bottom w:val="nil"/>
              <w:right w:val="nil"/>
            </w:tcBorders>
          </w:tcPr>
          <w:p w14:paraId="286960E1" w14:textId="77777777" w:rsidR="00631BE2" w:rsidRPr="002E3E9C" w:rsidRDefault="00631BE2" w:rsidP="006053EE">
            <w:pPr>
              <w:pStyle w:val="Normal6a"/>
            </w:pPr>
            <w:r w:rsidRPr="002E3E9C">
              <w:rPr>
                <w:b/>
                <w:i/>
              </w:rPr>
              <w:t>7e.</w:t>
            </w:r>
            <w:r w:rsidRPr="002E3E9C">
              <w:tab/>
            </w:r>
            <w:r w:rsidRPr="002E3E9C">
              <w:rPr>
                <w:b/>
                <w:i/>
              </w:rPr>
              <w:t>anerkender, at Nordkoreas indblanding i Ruslands angrebskrig mod Ukraine direkte undergraver den globale stabilitet og øger sikkerhedsrisikoen i Asien-Stillehavsområdet og andre regioner; opfordrer til målrettede foranstaltninger til at standse Nordkoreas direkte og indirekte støtte til Ruslands militær og involvering i sanktionsunddragelse, som begge truer freden og giver vind i sejlene til kræfter, der arbejder imod den internationale regelbaserede orden og kollektive rammer for den globale sikkerhed;</w:t>
            </w:r>
          </w:p>
        </w:tc>
      </w:tr>
    </w:tbl>
    <w:p w14:paraId="08364EB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6766121" w14:textId="77777777" w:rsidR="00631BE2" w:rsidRPr="002E3E9C" w:rsidRDefault="00631BE2" w:rsidP="00631BE2">
      <w:r w:rsidRPr="002E3E9C">
        <w:rPr>
          <w:rStyle w:val="HideTWBExt"/>
          <w:color w:val="auto"/>
        </w:rPr>
        <w:t>&lt;/Amend&gt;</w:t>
      </w:r>
    </w:p>
    <w:p w14:paraId="662B28F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261</w:t>
      </w:r>
      <w:r w:rsidRPr="002E3E9C">
        <w:rPr>
          <w:rStyle w:val="HideTWBExt"/>
          <w:color w:val="auto"/>
        </w:rPr>
        <w:t>&lt;/NumAm&gt;</w:t>
      </w:r>
    </w:p>
    <w:p w14:paraId="20CECA52"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Ilhan Kyuchyuk, Lucia Yar</w:t>
      </w:r>
      <w:r w:rsidRPr="002E3E9C">
        <w:rPr>
          <w:rStyle w:val="HideTWBExt"/>
          <w:b w:val="0"/>
          <w:color w:val="auto"/>
        </w:rPr>
        <w:t>&lt;/Members&gt;</w:t>
      </w:r>
    </w:p>
    <w:p w14:paraId="38346FAD" w14:textId="77777777" w:rsidR="00631BE2" w:rsidRPr="002E3E9C" w:rsidRDefault="00631BE2" w:rsidP="00631BE2">
      <w:pPr>
        <w:pStyle w:val="NormalBold"/>
      </w:pPr>
      <w:r w:rsidRPr="002E3E9C">
        <w:rPr>
          <w:rStyle w:val="HideTWBExt"/>
          <w:b w:val="0"/>
          <w:color w:val="auto"/>
        </w:rPr>
        <w:t>&lt;/RepeatBlock-By&gt;</w:t>
      </w:r>
    </w:p>
    <w:p w14:paraId="4EAD090D"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5F412351"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82AF06" w14:textId="77777777" w:rsidTr="006053EE">
        <w:trPr>
          <w:trHeight w:hRule="exact" w:val="240"/>
          <w:jc w:val="center"/>
        </w:trPr>
        <w:tc>
          <w:tcPr>
            <w:tcW w:w="9752" w:type="dxa"/>
            <w:gridSpan w:val="2"/>
            <w:tcBorders>
              <w:top w:val="nil"/>
              <w:left w:val="nil"/>
              <w:bottom w:val="nil"/>
              <w:right w:val="nil"/>
            </w:tcBorders>
          </w:tcPr>
          <w:p w14:paraId="60F4D455" w14:textId="77777777" w:rsidR="00631BE2" w:rsidRPr="002E3E9C" w:rsidRDefault="00631BE2" w:rsidP="006053EE"/>
        </w:tc>
      </w:tr>
      <w:tr w:rsidR="005A00AF" w:rsidRPr="002E3E9C" w14:paraId="5C0AE824" w14:textId="77777777" w:rsidTr="006053EE">
        <w:trPr>
          <w:trHeight w:val="240"/>
          <w:jc w:val="center"/>
        </w:trPr>
        <w:tc>
          <w:tcPr>
            <w:tcW w:w="4876" w:type="dxa"/>
            <w:tcBorders>
              <w:top w:val="nil"/>
              <w:left w:val="nil"/>
              <w:bottom w:val="nil"/>
              <w:right w:val="nil"/>
            </w:tcBorders>
          </w:tcPr>
          <w:p w14:paraId="4F8153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F6BF7B7" w14:textId="77777777" w:rsidR="00631BE2" w:rsidRPr="002E3E9C" w:rsidRDefault="00631BE2" w:rsidP="006053EE">
            <w:pPr>
              <w:pStyle w:val="AmColumnHeading"/>
            </w:pPr>
            <w:r w:rsidRPr="002E3E9C">
              <w:t>Ændringsforslag</w:t>
            </w:r>
          </w:p>
        </w:tc>
      </w:tr>
      <w:tr w:rsidR="005A00AF" w:rsidRPr="002E3E9C" w14:paraId="55D90E12" w14:textId="77777777" w:rsidTr="006053EE">
        <w:trPr>
          <w:jc w:val="center"/>
        </w:trPr>
        <w:tc>
          <w:tcPr>
            <w:tcW w:w="4876" w:type="dxa"/>
            <w:tcBorders>
              <w:top w:val="nil"/>
              <w:left w:val="nil"/>
              <w:bottom w:val="nil"/>
              <w:right w:val="nil"/>
            </w:tcBorders>
          </w:tcPr>
          <w:p w14:paraId="2978A3EB" w14:textId="77777777" w:rsidR="00631BE2" w:rsidRPr="002E3E9C" w:rsidRDefault="00631BE2" w:rsidP="006053EE">
            <w:pPr>
              <w:pStyle w:val="Normal6a"/>
            </w:pPr>
          </w:p>
        </w:tc>
        <w:tc>
          <w:tcPr>
            <w:tcW w:w="4876" w:type="dxa"/>
            <w:tcBorders>
              <w:top w:val="nil"/>
              <w:left w:val="nil"/>
              <w:bottom w:val="nil"/>
              <w:right w:val="nil"/>
            </w:tcBorders>
          </w:tcPr>
          <w:p w14:paraId="143524FF" w14:textId="77777777" w:rsidR="00631BE2" w:rsidRPr="002E3E9C" w:rsidRDefault="00631BE2" w:rsidP="006053EE">
            <w:pPr>
              <w:pStyle w:val="Normal6a"/>
            </w:pPr>
            <w:r w:rsidRPr="002E3E9C">
              <w:rPr>
                <w:b/>
                <w:i/>
              </w:rPr>
              <w:t>7a.</w:t>
            </w:r>
            <w:r w:rsidRPr="002E3E9C">
              <w:tab/>
            </w:r>
            <w:r w:rsidRPr="002E3E9C">
              <w:rPr>
                <w:b/>
                <w:i/>
              </w:rPr>
              <w:t>fordømmer på det kraftigste deployeringen og træningen af tusindvis af nordkoreanske tropper i Rusland til støtte for angrebskrigen mod Ukraine og betragter disse handlinger som et forsøg på at optrappe konflikten yderligere;</w:t>
            </w:r>
          </w:p>
        </w:tc>
      </w:tr>
    </w:tbl>
    <w:p w14:paraId="02FDB4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08955A" w14:textId="77777777" w:rsidR="00631BE2" w:rsidRPr="002E3E9C" w:rsidRDefault="00631BE2" w:rsidP="00631BE2">
      <w:r w:rsidRPr="002E3E9C">
        <w:rPr>
          <w:rStyle w:val="HideTWBExt"/>
          <w:color w:val="auto"/>
        </w:rPr>
        <w:t>&lt;/Amend&gt;</w:t>
      </w:r>
    </w:p>
    <w:p w14:paraId="6C21486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262</w:t>
      </w:r>
      <w:r w:rsidRPr="002E3E9C">
        <w:rPr>
          <w:rStyle w:val="HideTWBExt"/>
          <w:color w:val="auto"/>
        </w:rPr>
        <w:t>&lt;/NumAm&gt;</w:t>
      </w:r>
    </w:p>
    <w:p w14:paraId="53E3E685"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690F5840" w14:textId="77777777" w:rsidR="00631BE2" w:rsidRPr="002E3E9C" w:rsidRDefault="00631BE2" w:rsidP="00631BE2">
      <w:pPr>
        <w:pStyle w:val="NormalBold"/>
      </w:pPr>
      <w:r w:rsidRPr="002E3E9C">
        <w:rPr>
          <w:rStyle w:val="HideTWBExt"/>
          <w:b w:val="0"/>
          <w:color w:val="auto"/>
        </w:rPr>
        <w:t>&lt;/RepeatBlock-By&gt;</w:t>
      </w:r>
    </w:p>
    <w:p w14:paraId="0CB98A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064F38"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1B4BAF" w14:textId="77777777" w:rsidTr="006053EE">
        <w:trPr>
          <w:trHeight w:hRule="exact" w:val="240"/>
          <w:jc w:val="center"/>
        </w:trPr>
        <w:tc>
          <w:tcPr>
            <w:tcW w:w="9752" w:type="dxa"/>
            <w:gridSpan w:val="2"/>
            <w:tcBorders>
              <w:top w:val="nil"/>
              <w:left w:val="nil"/>
              <w:bottom w:val="nil"/>
              <w:right w:val="nil"/>
            </w:tcBorders>
          </w:tcPr>
          <w:p w14:paraId="1E19F010" w14:textId="77777777" w:rsidR="00631BE2" w:rsidRPr="002E3E9C" w:rsidRDefault="00631BE2" w:rsidP="006053EE"/>
        </w:tc>
      </w:tr>
      <w:tr w:rsidR="005A00AF" w:rsidRPr="002E3E9C" w14:paraId="657F8088" w14:textId="77777777" w:rsidTr="006053EE">
        <w:trPr>
          <w:trHeight w:val="240"/>
          <w:jc w:val="center"/>
        </w:trPr>
        <w:tc>
          <w:tcPr>
            <w:tcW w:w="4876" w:type="dxa"/>
            <w:tcBorders>
              <w:top w:val="nil"/>
              <w:left w:val="nil"/>
              <w:bottom w:val="nil"/>
              <w:right w:val="nil"/>
            </w:tcBorders>
          </w:tcPr>
          <w:p w14:paraId="063369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5FF679" w14:textId="77777777" w:rsidR="00631BE2" w:rsidRPr="002E3E9C" w:rsidRDefault="00631BE2" w:rsidP="006053EE">
            <w:pPr>
              <w:pStyle w:val="AmColumnHeading"/>
            </w:pPr>
            <w:r w:rsidRPr="002E3E9C">
              <w:t>Ændringsforslag</w:t>
            </w:r>
          </w:p>
        </w:tc>
      </w:tr>
      <w:tr w:rsidR="005A00AF" w:rsidRPr="002E3E9C" w14:paraId="0C13556B" w14:textId="77777777" w:rsidTr="006053EE">
        <w:trPr>
          <w:jc w:val="center"/>
        </w:trPr>
        <w:tc>
          <w:tcPr>
            <w:tcW w:w="4876" w:type="dxa"/>
            <w:tcBorders>
              <w:top w:val="nil"/>
              <w:left w:val="nil"/>
              <w:bottom w:val="nil"/>
              <w:right w:val="nil"/>
            </w:tcBorders>
          </w:tcPr>
          <w:p w14:paraId="6772D5EB" w14:textId="77777777" w:rsidR="00631BE2" w:rsidRPr="002E3E9C" w:rsidRDefault="00631BE2" w:rsidP="006053EE">
            <w:pPr>
              <w:pStyle w:val="Normal6a"/>
            </w:pPr>
          </w:p>
        </w:tc>
        <w:tc>
          <w:tcPr>
            <w:tcW w:w="4876" w:type="dxa"/>
            <w:tcBorders>
              <w:top w:val="nil"/>
              <w:left w:val="nil"/>
              <w:bottom w:val="nil"/>
              <w:right w:val="nil"/>
            </w:tcBorders>
          </w:tcPr>
          <w:p w14:paraId="3B858385" w14:textId="77777777" w:rsidR="00631BE2" w:rsidRPr="002E3E9C" w:rsidRDefault="00631BE2" w:rsidP="006053EE">
            <w:pPr>
              <w:pStyle w:val="Normal6a"/>
            </w:pPr>
            <w:r w:rsidRPr="002E3E9C">
              <w:rPr>
                <w:b/>
                <w:i/>
              </w:rPr>
              <w:t>7a.</w:t>
            </w:r>
            <w:r w:rsidRPr="002E3E9C">
              <w:tab/>
            </w:r>
            <w:r w:rsidRPr="002E3E9C">
              <w:rPr>
                <w:b/>
                <w:i/>
              </w:rPr>
              <w:t>fordømmer på det kraftigste Nordkorea og Iran for efter sigende at levere våben og yde militær støtte til Rusland og Nordkorea for desuden at stille militært personel til rådighed og dermed bidrage til den ulovlige og uprovokerede angrebskrig mod Ukraine;</w:t>
            </w:r>
          </w:p>
        </w:tc>
      </w:tr>
    </w:tbl>
    <w:p w14:paraId="5CC0A40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61057E" w14:textId="77777777" w:rsidR="00631BE2" w:rsidRPr="002E3E9C" w:rsidRDefault="00631BE2" w:rsidP="00631BE2">
      <w:r w:rsidRPr="002E3E9C">
        <w:rPr>
          <w:rStyle w:val="HideTWBExt"/>
          <w:color w:val="auto"/>
        </w:rPr>
        <w:t>&lt;/Amend&gt;</w:t>
      </w:r>
    </w:p>
    <w:p w14:paraId="5D69A99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263</w:t>
      </w:r>
      <w:r w:rsidRPr="002E3E9C">
        <w:rPr>
          <w:rStyle w:val="HideTWBExt"/>
          <w:color w:val="auto"/>
        </w:rPr>
        <w:t>&lt;/NumAm&gt;</w:t>
      </w:r>
    </w:p>
    <w:p w14:paraId="399C3BDB"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39B12244" w14:textId="77777777" w:rsidR="00631BE2" w:rsidRPr="002E3E9C" w:rsidRDefault="00631BE2" w:rsidP="00631BE2">
      <w:pPr>
        <w:pStyle w:val="NormalBold"/>
      </w:pPr>
      <w:r w:rsidRPr="002E3E9C">
        <w:rPr>
          <w:rStyle w:val="HideTWBExt"/>
          <w:b w:val="0"/>
          <w:color w:val="auto"/>
        </w:rPr>
        <w:t>&lt;/RepeatBlock-By&gt;</w:t>
      </w:r>
    </w:p>
    <w:p w14:paraId="5B7C5F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5B037B"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423BB7" w14:textId="77777777" w:rsidTr="006053EE">
        <w:trPr>
          <w:trHeight w:hRule="exact" w:val="240"/>
          <w:jc w:val="center"/>
        </w:trPr>
        <w:tc>
          <w:tcPr>
            <w:tcW w:w="9752" w:type="dxa"/>
            <w:gridSpan w:val="2"/>
            <w:tcBorders>
              <w:top w:val="nil"/>
              <w:left w:val="nil"/>
              <w:bottom w:val="nil"/>
              <w:right w:val="nil"/>
            </w:tcBorders>
          </w:tcPr>
          <w:p w14:paraId="37A154E2" w14:textId="77777777" w:rsidR="00631BE2" w:rsidRPr="002E3E9C" w:rsidRDefault="00631BE2" w:rsidP="006053EE"/>
        </w:tc>
      </w:tr>
      <w:tr w:rsidR="005A00AF" w:rsidRPr="002E3E9C" w14:paraId="0F0ABEB4" w14:textId="77777777" w:rsidTr="006053EE">
        <w:trPr>
          <w:trHeight w:val="240"/>
          <w:jc w:val="center"/>
        </w:trPr>
        <w:tc>
          <w:tcPr>
            <w:tcW w:w="4876" w:type="dxa"/>
            <w:tcBorders>
              <w:top w:val="nil"/>
              <w:left w:val="nil"/>
              <w:bottom w:val="nil"/>
              <w:right w:val="nil"/>
            </w:tcBorders>
          </w:tcPr>
          <w:p w14:paraId="5EF9BE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124C6D" w14:textId="77777777" w:rsidR="00631BE2" w:rsidRPr="002E3E9C" w:rsidRDefault="00631BE2" w:rsidP="006053EE">
            <w:pPr>
              <w:pStyle w:val="AmColumnHeading"/>
            </w:pPr>
            <w:r w:rsidRPr="002E3E9C">
              <w:t>Ændringsforslag</w:t>
            </w:r>
          </w:p>
        </w:tc>
      </w:tr>
      <w:tr w:rsidR="005A00AF" w:rsidRPr="002E3E9C" w14:paraId="4CF57251" w14:textId="77777777" w:rsidTr="006053EE">
        <w:trPr>
          <w:jc w:val="center"/>
        </w:trPr>
        <w:tc>
          <w:tcPr>
            <w:tcW w:w="4876" w:type="dxa"/>
            <w:tcBorders>
              <w:top w:val="nil"/>
              <w:left w:val="nil"/>
              <w:bottom w:val="nil"/>
              <w:right w:val="nil"/>
            </w:tcBorders>
          </w:tcPr>
          <w:p w14:paraId="2A42AF59" w14:textId="77777777" w:rsidR="00631BE2" w:rsidRPr="002E3E9C" w:rsidRDefault="00631BE2" w:rsidP="006053EE">
            <w:pPr>
              <w:pStyle w:val="Normal6a"/>
            </w:pPr>
          </w:p>
        </w:tc>
        <w:tc>
          <w:tcPr>
            <w:tcW w:w="4876" w:type="dxa"/>
            <w:tcBorders>
              <w:top w:val="nil"/>
              <w:left w:val="nil"/>
              <w:bottom w:val="nil"/>
              <w:right w:val="nil"/>
            </w:tcBorders>
          </w:tcPr>
          <w:p w14:paraId="5B4DA666" w14:textId="77777777" w:rsidR="00631BE2" w:rsidRPr="002E3E9C" w:rsidRDefault="00631BE2" w:rsidP="006053EE">
            <w:pPr>
              <w:pStyle w:val="Normal6a"/>
            </w:pPr>
            <w:r w:rsidRPr="002E3E9C">
              <w:rPr>
                <w:b/>
                <w:i/>
              </w:rPr>
              <w:t>7a.</w:t>
            </w:r>
            <w:r w:rsidRPr="002E3E9C">
              <w:tab/>
            </w:r>
            <w:r w:rsidRPr="002E3E9C">
              <w:rPr>
                <w:b/>
                <w:i/>
              </w:rPr>
              <w:t xml:space="preserve">er yderst bekymret over oplysningerne om, at Rusland nu har mere end 10 000 nordkoreanske tropper; fordømmer på det kraftigste Nordkoreas engagement i Ruslands krig mod </w:t>
            </w:r>
            <w:r w:rsidRPr="002E3E9C">
              <w:rPr>
                <w:b/>
                <w:i/>
              </w:rPr>
              <w:lastRenderedPageBreak/>
              <w:t>Ukraine;</w:t>
            </w:r>
          </w:p>
        </w:tc>
      </w:tr>
    </w:tbl>
    <w:p w14:paraId="7F2F706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59F81D99" w14:textId="77777777" w:rsidR="00631BE2" w:rsidRPr="002E3E9C" w:rsidRDefault="00631BE2" w:rsidP="00631BE2">
      <w:r w:rsidRPr="002E3E9C">
        <w:rPr>
          <w:rStyle w:val="HideTWBExt"/>
          <w:color w:val="auto"/>
        </w:rPr>
        <w:t>&lt;/Amend&gt;</w:t>
      </w:r>
    </w:p>
    <w:p w14:paraId="18B768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264</w:t>
      </w:r>
      <w:r w:rsidRPr="002E3E9C">
        <w:rPr>
          <w:rStyle w:val="HideTWBExt"/>
          <w:color w:val="auto"/>
        </w:rPr>
        <w:t>&lt;/NumAm&gt;</w:t>
      </w:r>
    </w:p>
    <w:p w14:paraId="4F3584D0" w14:textId="77777777" w:rsidR="00631BE2" w:rsidRPr="002E3E9C" w:rsidRDefault="00631BE2" w:rsidP="00631BE2">
      <w:pPr>
        <w:pStyle w:val="NormalBold"/>
      </w:pPr>
      <w:r w:rsidRPr="002E3E9C">
        <w:rPr>
          <w:rStyle w:val="HideTWBExt"/>
          <w:b w:val="0"/>
          <w:color w:val="auto"/>
        </w:rPr>
        <w:t>&lt;RepeatBlock-By&gt;&lt;Members&gt;</w:t>
      </w:r>
      <w:r w:rsidRPr="002E3E9C">
        <w:t>Ivaylo Valchev</w:t>
      </w:r>
      <w:r w:rsidRPr="002E3E9C">
        <w:rPr>
          <w:rStyle w:val="HideTWBExt"/>
          <w:b w:val="0"/>
          <w:color w:val="auto"/>
        </w:rPr>
        <w:t>&lt;/Members&gt;</w:t>
      </w:r>
    </w:p>
    <w:p w14:paraId="5334EC5D" w14:textId="77777777" w:rsidR="00631BE2" w:rsidRPr="002E3E9C" w:rsidRDefault="00631BE2" w:rsidP="00631BE2">
      <w:pPr>
        <w:pStyle w:val="NormalBold"/>
      </w:pPr>
      <w:r w:rsidRPr="002E3E9C">
        <w:rPr>
          <w:rStyle w:val="HideTWBExt"/>
          <w:b w:val="0"/>
          <w:color w:val="auto"/>
        </w:rPr>
        <w:t>&lt;/RepeatBlock-By&gt;</w:t>
      </w:r>
    </w:p>
    <w:p w14:paraId="305C8C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8A70C4"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5F9FA95" w14:textId="77777777" w:rsidTr="006053EE">
        <w:trPr>
          <w:trHeight w:hRule="exact" w:val="240"/>
          <w:jc w:val="center"/>
        </w:trPr>
        <w:tc>
          <w:tcPr>
            <w:tcW w:w="9752" w:type="dxa"/>
            <w:gridSpan w:val="2"/>
            <w:tcBorders>
              <w:top w:val="nil"/>
              <w:left w:val="nil"/>
              <w:bottom w:val="nil"/>
              <w:right w:val="nil"/>
            </w:tcBorders>
          </w:tcPr>
          <w:p w14:paraId="7F150F54" w14:textId="77777777" w:rsidR="00631BE2" w:rsidRPr="002E3E9C" w:rsidRDefault="00631BE2" w:rsidP="006053EE"/>
        </w:tc>
      </w:tr>
      <w:tr w:rsidR="005A00AF" w:rsidRPr="002E3E9C" w14:paraId="225E4D21" w14:textId="77777777" w:rsidTr="006053EE">
        <w:trPr>
          <w:trHeight w:val="240"/>
          <w:jc w:val="center"/>
        </w:trPr>
        <w:tc>
          <w:tcPr>
            <w:tcW w:w="4876" w:type="dxa"/>
            <w:tcBorders>
              <w:top w:val="nil"/>
              <w:left w:val="nil"/>
              <w:bottom w:val="nil"/>
              <w:right w:val="nil"/>
            </w:tcBorders>
          </w:tcPr>
          <w:p w14:paraId="420F03B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50E584C" w14:textId="77777777" w:rsidR="00631BE2" w:rsidRPr="002E3E9C" w:rsidRDefault="00631BE2" w:rsidP="006053EE">
            <w:pPr>
              <w:pStyle w:val="AmColumnHeading"/>
            </w:pPr>
            <w:r w:rsidRPr="002E3E9C">
              <w:t>Ændringsforslag</w:t>
            </w:r>
          </w:p>
        </w:tc>
      </w:tr>
      <w:tr w:rsidR="005A00AF" w:rsidRPr="002E3E9C" w14:paraId="1FC21EEC" w14:textId="77777777" w:rsidTr="006053EE">
        <w:trPr>
          <w:jc w:val="center"/>
        </w:trPr>
        <w:tc>
          <w:tcPr>
            <w:tcW w:w="4876" w:type="dxa"/>
            <w:tcBorders>
              <w:top w:val="nil"/>
              <w:left w:val="nil"/>
              <w:bottom w:val="nil"/>
              <w:right w:val="nil"/>
            </w:tcBorders>
          </w:tcPr>
          <w:p w14:paraId="16C1A596" w14:textId="77777777" w:rsidR="00631BE2" w:rsidRPr="002E3E9C" w:rsidRDefault="00631BE2" w:rsidP="006053EE">
            <w:pPr>
              <w:pStyle w:val="Normal6a"/>
            </w:pPr>
          </w:p>
        </w:tc>
        <w:tc>
          <w:tcPr>
            <w:tcW w:w="4876" w:type="dxa"/>
            <w:tcBorders>
              <w:top w:val="nil"/>
              <w:left w:val="nil"/>
              <w:bottom w:val="nil"/>
              <w:right w:val="nil"/>
            </w:tcBorders>
          </w:tcPr>
          <w:p w14:paraId="1DFA209E" w14:textId="77777777" w:rsidR="00631BE2" w:rsidRPr="002E3E9C" w:rsidRDefault="00631BE2" w:rsidP="006053EE">
            <w:pPr>
              <w:pStyle w:val="Normal6a"/>
            </w:pPr>
            <w:r w:rsidRPr="002E3E9C">
              <w:rPr>
                <w:b/>
                <w:i/>
              </w:rPr>
              <w:t>7а.</w:t>
            </w:r>
            <w:r w:rsidRPr="002E3E9C">
              <w:tab/>
            </w:r>
            <w:r w:rsidRPr="002E3E9C">
              <w:rPr>
                <w:b/>
                <w:i/>
              </w:rPr>
              <w:t>fordømmer Nordkoreas engagement i Ruslands krig mod Ukraine; fremhæver behovet for forsvarssamarbejde mellem EU og Sydkorea;</w:t>
            </w:r>
          </w:p>
        </w:tc>
      </w:tr>
    </w:tbl>
    <w:p w14:paraId="75290F2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{BG}</w:t>
      </w:r>
      <w:r w:rsidRPr="002E3E9C">
        <w:t>bg</w:t>
      </w:r>
      <w:r w:rsidRPr="002E3E9C">
        <w:rPr>
          <w:rStyle w:val="HideTWBExt"/>
          <w:color w:val="auto"/>
        </w:rPr>
        <w:t>&lt;/Original&gt;</w:t>
      </w:r>
    </w:p>
    <w:p w14:paraId="43387AE8" w14:textId="77777777" w:rsidR="00631BE2" w:rsidRPr="002E3E9C" w:rsidRDefault="00631BE2" w:rsidP="00631BE2">
      <w:r w:rsidRPr="002E3E9C">
        <w:rPr>
          <w:rStyle w:val="HideTWBExt"/>
          <w:color w:val="auto"/>
        </w:rPr>
        <w:t>&lt;/Amend&gt;</w:t>
      </w:r>
    </w:p>
    <w:p w14:paraId="1EC5276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265</w:t>
      </w:r>
      <w:r w:rsidRPr="002E3E9C">
        <w:rPr>
          <w:rStyle w:val="HideTWBExt"/>
          <w:color w:val="auto"/>
        </w:rPr>
        <w:t>&lt;/NumAm&gt;</w:t>
      </w:r>
    </w:p>
    <w:p w14:paraId="0C84CFDE"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5E273563" w14:textId="77777777" w:rsidR="00631BE2" w:rsidRPr="002E3E9C" w:rsidRDefault="00631BE2" w:rsidP="00631BE2">
      <w:pPr>
        <w:pStyle w:val="NormalBold"/>
      </w:pPr>
      <w:r w:rsidRPr="002E3E9C">
        <w:rPr>
          <w:rStyle w:val="HideTWBExt"/>
          <w:b w:val="0"/>
          <w:color w:val="auto"/>
        </w:rPr>
        <w:t>&lt;/RepeatBlock-By&gt;</w:t>
      </w:r>
    </w:p>
    <w:p w14:paraId="21380A9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FAB404" w14:textId="77777777" w:rsidR="00631BE2" w:rsidRPr="002E3E9C" w:rsidRDefault="00631BE2" w:rsidP="00631BE2">
      <w:pPr>
        <w:pStyle w:val="NormalBold"/>
      </w:pPr>
      <w:r w:rsidRPr="002E3E9C">
        <w:rPr>
          <w:rStyle w:val="HideTWBExt"/>
          <w:color w:val="auto"/>
        </w:rPr>
        <w:t>&lt;Article&gt;</w:t>
      </w:r>
      <w:r w:rsidRPr="002E3E9C">
        <w:t>Punkt 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BBA573" w14:textId="77777777" w:rsidTr="006053EE">
        <w:trPr>
          <w:trHeight w:hRule="exact" w:val="240"/>
          <w:jc w:val="center"/>
        </w:trPr>
        <w:tc>
          <w:tcPr>
            <w:tcW w:w="9752" w:type="dxa"/>
            <w:gridSpan w:val="2"/>
            <w:tcBorders>
              <w:top w:val="nil"/>
              <w:left w:val="nil"/>
              <w:bottom w:val="nil"/>
              <w:right w:val="nil"/>
            </w:tcBorders>
          </w:tcPr>
          <w:p w14:paraId="15D8FF02" w14:textId="77777777" w:rsidR="00631BE2" w:rsidRPr="002E3E9C" w:rsidRDefault="00631BE2" w:rsidP="006053EE"/>
        </w:tc>
      </w:tr>
      <w:tr w:rsidR="005A00AF" w:rsidRPr="002E3E9C" w14:paraId="082571C7" w14:textId="77777777" w:rsidTr="006053EE">
        <w:trPr>
          <w:trHeight w:val="240"/>
          <w:jc w:val="center"/>
        </w:trPr>
        <w:tc>
          <w:tcPr>
            <w:tcW w:w="4876" w:type="dxa"/>
            <w:tcBorders>
              <w:top w:val="nil"/>
              <w:left w:val="nil"/>
              <w:bottom w:val="nil"/>
              <w:right w:val="nil"/>
            </w:tcBorders>
          </w:tcPr>
          <w:p w14:paraId="79C70F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B17D6C" w14:textId="77777777" w:rsidR="00631BE2" w:rsidRPr="002E3E9C" w:rsidRDefault="00631BE2" w:rsidP="006053EE">
            <w:pPr>
              <w:pStyle w:val="AmColumnHeading"/>
            </w:pPr>
            <w:r w:rsidRPr="002E3E9C">
              <w:t>Ændringsforslag</w:t>
            </w:r>
          </w:p>
        </w:tc>
      </w:tr>
      <w:tr w:rsidR="005A00AF" w:rsidRPr="002E3E9C" w14:paraId="1C7F0D2A" w14:textId="77777777" w:rsidTr="006053EE">
        <w:trPr>
          <w:jc w:val="center"/>
        </w:trPr>
        <w:tc>
          <w:tcPr>
            <w:tcW w:w="4876" w:type="dxa"/>
            <w:tcBorders>
              <w:top w:val="nil"/>
              <w:left w:val="nil"/>
              <w:bottom w:val="nil"/>
              <w:right w:val="nil"/>
            </w:tcBorders>
          </w:tcPr>
          <w:p w14:paraId="1F8A9518" w14:textId="77777777" w:rsidR="00631BE2" w:rsidRPr="002E3E9C" w:rsidRDefault="00631BE2" w:rsidP="006053EE">
            <w:pPr>
              <w:pStyle w:val="Normal6a"/>
            </w:pPr>
          </w:p>
        </w:tc>
        <w:tc>
          <w:tcPr>
            <w:tcW w:w="4876" w:type="dxa"/>
            <w:tcBorders>
              <w:top w:val="nil"/>
              <w:left w:val="nil"/>
              <w:bottom w:val="nil"/>
              <w:right w:val="nil"/>
            </w:tcBorders>
          </w:tcPr>
          <w:p w14:paraId="22867D3B" w14:textId="77777777" w:rsidR="00631BE2" w:rsidRPr="002E3E9C" w:rsidRDefault="00631BE2" w:rsidP="006053EE">
            <w:pPr>
              <w:pStyle w:val="Normal6a"/>
            </w:pPr>
            <w:r w:rsidRPr="002E3E9C">
              <w:rPr>
                <w:b/>
                <w:i/>
              </w:rPr>
              <w:t>7a.</w:t>
            </w:r>
            <w:r w:rsidRPr="002E3E9C">
              <w:tab/>
            </w:r>
            <w:r w:rsidRPr="002E3E9C">
              <w:rPr>
                <w:b/>
                <w:i/>
              </w:rPr>
              <w:t>giver udtryk for sin bekymring over Irans forsyning af tusindvis af Shahed-droner til Rusland, som øger risikoen for potentiel iransk militær involvering i krigen mod Ukraine, og over yderligere støtte fra Nordkorea</w:t>
            </w:r>
            <w:r w:rsidRPr="002E3E9C">
              <w:rPr>
                <w:b/>
                <w:i/>
                <w:vertAlign w:val="superscript"/>
              </w:rPr>
              <w:t>1a</w:t>
            </w:r>
            <w:r w:rsidRPr="002E3E9C">
              <w:rPr>
                <w:b/>
                <w:i/>
              </w:rPr>
              <w:t>;</w:t>
            </w:r>
          </w:p>
        </w:tc>
      </w:tr>
      <w:tr w:rsidR="005A00AF" w:rsidRPr="002E3E9C" w14:paraId="5FB69B7B" w14:textId="77777777" w:rsidTr="006053EE">
        <w:trPr>
          <w:jc w:val="center"/>
        </w:trPr>
        <w:tc>
          <w:tcPr>
            <w:tcW w:w="4876" w:type="dxa"/>
            <w:tcBorders>
              <w:top w:val="nil"/>
              <w:left w:val="nil"/>
              <w:bottom w:val="nil"/>
              <w:right w:val="nil"/>
            </w:tcBorders>
          </w:tcPr>
          <w:p w14:paraId="5128B7BC" w14:textId="77777777" w:rsidR="00631BE2" w:rsidRPr="002E3E9C" w:rsidRDefault="00631BE2" w:rsidP="006053EE"/>
        </w:tc>
        <w:tc>
          <w:tcPr>
            <w:tcW w:w="4876" w:type="dxa"/>
            <w:tcBorders>
              <w:top w:val="nil"/>
              <w:left w:val="nil"/>
              <w:bottom w:val="nil"/>
              <w:right w:val="nil"/>
            </w:tcBorders>
          </w:tcPr>
          <w:p w14:paraId="221D78F9" w14:textId="77777777" w:rsidR="00631BE2" w:rsidRPr="002E3E9C" w:rsidRDefault="00631BE2" w:rsidP="006053EE">
            <w:pPr>
              <w:pStyle w:val="Normal6a"/>
            </w:pPr>
            <w:r w:rsidRPr="002E3E9C">
              <w:rPr>
                <w:b/>
                <w:i/>
              </w:rPr>
              <w:t>_________________</w:t>
            </w:r>
          </w:p>
        </w:tc>
      </w:tr>
      <w:tr w:rsidR="005A00AF" w:rsidRPr="00A51214" w14:paraId="04C41E21" w14:textId="77777777" w:rsidTr="006053EE">
        <w:trPr>
          <w:jc w:val="center"/>
        </w:trPr>
        <w:tc>
          <w:tcPr>
            <w:tcW w:w="4876" w:type="dxa"/>
            <w:tcBorders>
              <w:top w:val="nil"/>
              <w:left w:val="nil"/>
              <w:bottom w:val="nil"/>
              <w:right w:val="nil"/>
            </w:tcBorders>
          </w:tcPr>
          <w:p w14:paraId="7B77B245" w14:textId="77777777" w:rsidR="00631BE2" w:rsidRPr="002E3E9C" w:rsidRDefault="00631BE2" w:rsidP="006053EE"/>
        </w:tc>
        <w:tc>
          <w:tcPr>
            <w:tcW w:w="4876" w:type="dxa"/>
            <w:tcBorders>
              <w:top w:val="nil"/>
              <w:left w:val="nil"/>
              <w:bottom w:val="nil"/>
              <w:right w:val="nil"/>
            </w:tcBorders>
          </w:tcPr>
          <w:p w14:paraId="39FEF32F" w14:textId="77777777" w:rsidR="00631BE2" w:rsidRPr="00A51214" w:rsidRDefault="00631BE2" w:rsidP="006053EE">
            <w:pPr>
              <w:pStyle w:val="Normal6a"/>
              <w:rPr>
                <w:lang w:val="pt-PT"/>
              </w:rPr>
            </w:pPr>
            <w:r w:rsidRPr="00A51214">
              <w:rPr>
                <w:b/>
                <w:i/>
                <w:vertAlign w:val="superscript"/>
                <w:lang w:val="pt-PT"/>
              </w:rPr>
              <w:t>1a</w:t>
            </w:r>
            <w:r w:rsidRPr="00A51214">
              <w:rPr>
                <w:lang w:val="pt-PT"/>
              </w:rPr>
              <w:t xml:space="preserve"> </w:t>
            </w:r>
            <w:r w:rsidRPr="00A51214">
              <w:rPr>
                <w:b/>
                <w:i/>
                <w:lang w:val="pt-PT"/>
              </w:rPr>
              <w:t>https://www.reuters.com/world/europe/ukraine-says-russia-launched-8060-iran-developed-drones-during-war-2024-09-13/.</w:t>
            </w:r>
          </w:p>
        </w:tc>
      </w:tr>
    </w:tbl>
    <w:p w14:paraId="72C4997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40ADB7" w14:textId="77777777" w:rsidR="00631BE2" w:rsidRPr="002E3E9C" w:rsidRDefault="00631BE2" w:rsidP="00631BE2">
      <w:r w:rsidRPr="002E3E9C">
        <w:rPr>
          <w:rStyle w:val="HideTWBExt"/>
          <w:color w:val="auto"/>
        </w:rPr>
        <w:t>&lt;/Amend&gt;</w:t>
      </w:r>
    </w:p>
    <w:p w14:paraId="6593D8D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266</w:t>
      </w:r>
      <w:r w:rsidRPr="002E3E9C">
        <w:rPr>
          <w:rStyle w:val="HideTWBExt"/>
          <w:color w:val="auto"/>
        </w:rPr>
        <w:t>&lt;/NumAm&gt;</w:t>
      </w:r>
    </w:p>
    <w:p w14:paraId="73F29FF8"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3DEFF491" w14:textId="77777777" w:rsidR="00631BE2" w:rsidRPr="002E3E9C" w:rsidRDefault="00631BE2" w:rsidP="00631BE2">
      <w:pPr>
        <w:pStyle w:val="NormalBold"/>
      </w:pPr>
      <w:r w:rsidRPr="002E3E9C">
        <w:rPr>
          <w:rStyle w:val="HideTWBExt"/>
          <w:b w:val="0"/>
          <w:color w:val="auto"/>
        </w:rPr>
        <w:t>&lt;/RepeatBlock-By&gt;</w:t>
      </w:r>
    </w:p>
    <w:p w14:paraId="398621B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C918F0" w14:textId="77777777" w:rsidR="00631BE2" w:rsidRPr="002E3E9C" w:rsidRDefault="00631BE2" w:rsidP="00631BE2">
      <w:pPr>
        <w:pStyle w:val="NormalBold"/>
      </w:pPr>
      <w:r w:rsidRPr="002E3E9C">
        <w:rPr>
          <w:rStyle w:val="HideTWBExt"/>
          <w:color w:val="auto"/>
        </w:rPr>
        <w:t>&lt;Article&gt;</w:t>
      </w:r>
      <w:r w:rsidRPr="002E3E9C">
        <w:t>Punkt 7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C20388A" w14:textId="77777777" w:rsidTr="006053EE">
        <w:trPr>
          <w:trHeight w:hRule="exact" w:val="240"/>
          <w:jc w:val="center"/>
        </w:trPr>
        <w:tc>
          <w:tcPr>
            <w:tcW w:w="9752" w:type="dxa"/>
            <w:gridSpan w:val="2"/>
            <w:tcBorders>
              <w:top w:val="nil"/>
              <w:left w:val="nil"/>
              <w:bottom w:val="nil"/>
              <w:right w:val="nil"/>
            </w:tcBorders>
          </w:tcPr>
          <w:p w14:paraId="62CEA1C0" w14:textId="77777777" w:rsidR="00631BE2" w:rsidRPr="002E3E9C" w:rsidRDefault="00631BE2" w:rsidP="006053EE"/>
        </w:tc>
      </w:tr>
      <w:tr w:rsidR="005A00AF" w:rsidRPr="002E3E9C" w14:paraId="3BC99E55" w14:textId="77777777" w:rsidTr="006053EE">
        <w:trPr>
          <w:trHeight w:val="240"/>
          <w:jc w:val="center"/>
        </w:trPr>
        <w:tc>
          <w:tcPr>
            <w:tcW w:w="4876" w:type="dxa"/>
            <w:tcBorders>
              <w:top w:val="nil"/>
              <w:left w:val="nil"/>
              <w:bottom w:val="nil"/>
              <w:right w:val="nil"/>
            </w:tcBorders>
          </w:tcPr>
          <w:p w14:paraId="6B25CE4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67C3A7" w14:textId="77777777" w:rsidR="00631BE2" w:rsidRPr="002E3E9C" w:rsidRDefault="00631BE2" w:rsidP="006053EE">
            <w:pPr>
              <w:pStyle w:val="AmColumnHeading"/>
            </w:pPr>
            <w:r w:rsidRPr="002E3E9C">
              <w:t>Ændringsforslag</w:t>
            </w:r>
          </w:p>
        </w:tc>
      </w:tr>
      <w:tr w:rsidR="005A00AF" w:rsidRPr="002E3E9C" w14:paraId="1C781D03" w14:textId="77777777" w:rsidTr="006053EE">
        <w:trPr>
          <w:jc w:val="center"/>
        </w:trPr>
        <w:tc>
          <w:tcPr>
            <w:tcW w:w="4876" w:type="dxa"/>
            <w:tcBorders>
              <w:top w:val="nil"/>
              <w:left w:val="nil"/>
              <w:bottom w:val="nil"/>
              <w:right w:val="nil"/>
            </w:tcBorders>
          </w:tcPr>
          <w:p w14:paraId="40CBF35A" w14:textId="77777777" w:rsidR="00631BE2" w:rsidRPr="002E3E9C" w:rsidRDefault="00631BE2" w:rsidP="006053EE">
            <w:pPr>
              <w:pStyle w:val="Normal6a"/>
            </w:pPr>
          </w:p>
        </w:tc>
        <w:tc>
          <w:tcPr>
            <w:tcW w:w="4876" w:type="dxa"/>
            <w:tcBorders>
              <w:top w:val="nil"/>
              <w:left w:val="nil"/>
              <w:bottom w:val="nil"/>
              <w:right w:val="nil"/>
            </w:tcBorders>
          </w:tcPr>
          <w:p w14:paraId="6B43A0AE" w14:textId="77777777" w:rsidR="00631BE2" w:rsidRPr="002E3E9C" w:rsidRDefault="00631BE2" w:rsidP="006053EE">
            <w:pPr>
              <w:pStyle w:val="Normal6a"/>
            </w:pPr>
            <w:r w:rsidRPr="002E3E9C">
              <w:rPr>
                <w:b/>
                <w:i/>
              </w:rPr>
              <w:t>7c.</w:t>
            </w:r>
            <w:r w:rsidRPr="002E3E9C">
              <w:tab/>
            </w:r>
            <w:r w:rsidRPr="002E3E9C">
              <w:rPr>
                <w:b/>
                <w:i/>
              </w:rPr>
              <w:t>anerkender, at forsyningen af tusindvis af Shahed-droner fra Den Islamiske Republik Iran til Rusland yderligere har cementeret Irans rolle som en pariastat, samt muligheden for Den Islamiske Revolutionsgardes (IRGC) militære intervention i Ukraine til støtte for Moskvas krigsmål, mens Ruslands fortsatte støtte fra lande som Nordkorea og Kina er endnu et tegn på landets urokkelige foragt for internationale love og normer;</w:t>
            </w:r>
          </w:p>
        </w:tc>
      </w:tr>
    </w:tbl>
    <w:p w14:paraId="46FDC1D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027FCC" w14:textId="77777777" w:rsidR="00631BE2" w:rsidRPr="002E3E9C" w:rsidRDefault="00631BE2" w:rsidP="00631BE2">
      <w:r w:rsidRPr="002E3E9C">
        <w:rPr>
          <w:rStyle w:val="HideTWBExt"/>
          <w:color w:val="auto"/>
        </w:rPr>
        <w:t>&lt;/Amend&gt;</w:t>
      </w:r>
    </w:p>
    <w:p w14:paraId="12FE8F6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267</w:t>
      </w:r>
      <w:r w:rsidRPr="002E3E9C">
        <w:rPr>
          <w:rStyle w:val="HideTWBExt"/>
          <w:color w:val="auto"/>
        </w:rPr>
        <w:t>&lt;/NumAm&gt;</w:t>
      </w:r>
    </w:p>
    <w:p w14:paraId="4ACFE6FD"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24DD54D3" w14:textId="77777777" w:rsidR="00631BE2" w:rsidRPr="002E3E9C" w:rsidRDefault="00631BE2" w:rsidP="00631BE2">
      <w:pPr>
        <w:pStyle w:val="NormalBold"/>
      </w:pPr>
      <w:r w:rsidRPr="002E3E9C">
        <w:rPr>
          <w:rStyle w:val="HideTWBExt"/>
          <w:b w:val="0"/>
          <w:color w:val="auto"/>
        </w:rPr>
        <w:t>&lt;/RepeatBlock-By&gt;</w:t>
      </w:r>
    </w:p>
    <w:p w14:paraId="5A0BDF1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7B7225" w14:textId="77777777" w:rsidR="00631BE2" w:rsidRPr="002E3E9C" w:rsidRDefault="00631BE2" w:rsidP="00631BE2">
      <w:pPr>
        <w:pStyle w:val="NormalBold"/>
      </w:pPr>
      <w:r w:rsidRPr="002E3E9C">
        <w:rPr>
          <w:rStyle w:val="HideTWBExt"/>
          <w:color w:val="auto"/>
        </w:rPr>
        <w:t>&lt;Article&gt;</w:t>
      </w:r>
      <w:r w:rsidRPr="002E3E9C">
        <w:t>Punkt 7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CAACA93" w14:textId="77777777" w:rsidTr="006053EE">
        <w:trPr>
          <w:trHeight w:hRule="exact" w:val="240"/>
          <w:jc w:val="center"/>
        </w:trPr>
        <w:tc>
          <w:tcPr>
            <w:tcW w:w="9752" w:type="dxa"/>
            <w:gridSpan w:val="2"/>
            <w:tcBorders>
              <w:top w:val="nil"/>
              <w:left w:val="nil"/>
              <w:bottom w:val="nil"/>
              <w:right w:val="nil"/>
            </w:tcBorders>
          </w:tcPr>
          <w:p w14:paraId="5ED6ACA9" w14:textId="77777777" w:rsidR="00631BE2" w:rsidRPr="002E3E9C" w:rsidRDefault="00631BE2" w:rsidP="006053EE"/>
        </w:tc>
      </w:tr>
      <w:tr w:rsidR="005A00AF" w:rsidRPr="002E3E9C" w14:paraId="51D7B3F3" w14:textId="77777777" w:rsidTr="006053EE">
        <w:trPr>
          <w:trHeight w:val="240"/>
          <w:jc w:val="center"/>
        </w:trPr>
        <w:tc>
          <w:tcPr>
            <w:tcW w:w="4876" w:type="dxa"/>
            <w:tcBorders>
              <w:top w:val="nil"/>
              <w:left w:val="nil"/>
              <w:bottom w:val="nil"/>
              <w:right w:val="nil"/>
            </w:tcBorders>
          </w:tcPr>
          <w:p w14:paraId="6F2A5AE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EECA67" w14:textId="77777777" w:rsidR="00631BE2" w:rsidRPr="002E3E9C" w:rsidRDefault="00631BE2" w:rsidP="006053EE">
            <w:pPr>
              <w:pStyle w:val="AmColumnHeading"/>
            </w:pPr>
            <w:r w:rsidRPr="002E3E9C">
              <w:t>Ændringsforslag</w:t>
            </w:r>
          </w:p>
        </w:tc>
      </w:tr>
      <w:tr w:rsidR="005A00AF" w:rsidRPr="002E3E9C" w14:paraId="2B297B69" w14:textId="77777777" w:rsidTr="006053EE">
        <w:trPr>
          <w:jc w:val="center"/>
        </w:trPr>
        <w:tc>
          <w:tcPr>
            <w:tcW w:w="4876" w:type="dxa"/>
            <w:tcBorders>
              <w:top w:val="nil"/>
              <w:left w:val="nil"/>
              <w:bottom w:val="nil"/>
              <w:right w:val="nil"/>
            </w:tcBorders>
          </w:tcPr>
          <w:p w14:paraId="5B1F45A5" w14:textId="77777777" w:rsidR="00631BE2" w:rsidRPr="002E3E9C" w:rsidRDefault="00631BE2" w:rsidP="006053EE">
            <w:pPr>
              <w:pStyle w:val="Normal6a"/>
            </w:pPr>
          </w:p>
        </w:tc>
        <w:tc>
          <w:tcPr>
            <w:tcW w:w="4876" w:type="dxa"/>
            <w:tcBorders>
              <w:top w:val="nil"/>
              <w:left w:val="nil"/>
              <w:bottom w:val="nil"/>
              <w:right w:val="nil"/>
            </w:tcBorders>
          </w:tcPr>
          <w:p w14:paraId="59BFB903" w14:textId="77777777" w:rsidR="00631BE2" w:rsidRPr="002E3E9C" w:rsidRDefault="00631BE2" w:rsidP="006053EE">
            <w:pPr>
              <w:pStyle w:val="Normal6a"/>
            </w:pPr>
            <w:r w:rsidRPr="002E3E9C">
              <w:rPr>
                <w:b/>
                <w:bCs/>
                <w:i/>
                <w:iCs/>
              </w:rPr>
              <w:t>7f.</w:t>
            </w:r>
            <w:r w:rsidRPr="002E3E9C">
              <w:tab/>
            </w:r>
            <w:r w:rsidRPr="002E3E9C">
              <w:rPr>
                <w:b/>
                <w:i/>
              </w:rPr>
              <w:t>anerkender, at forsyningen af tusindvis af Shahed-droner fra Den Islamiske Republik Iran til Rusland yderligere har cementeret Irans rolle som en pariastat, samt potentialet for IRGC's militære intervention i Ukraine til støtte for Moskvas krigsmål, mens Ruslands fortsatte støtte fra lande som Nordkorea og Kina er endnu et tegn på landets urokkelige foragt for internationale love og normer;</w:t>
            </w:r>
          </w:p>
        </w:tc>
      </w:tr>
    </w:tbl>
    <w:p w14:paraId="7170446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FC4A40" w14:textId="77777777" w:rsidR="00631BE2" w:rsidRPr="002E3E9C" w:rsidRDefault="00631BE2" w:rsidP="00631BE2">
      <w:r w:rsidRPr="002E3E9C">
        <w:rPr>
          <w:rStyle w:val="HideTWBExt"/>
          <w:color w:val="auto"/>
        </w:rPr>
        <w:t>&lt;/Amend&gt;</w:t>
      </w:r>
    </w:p>
    <w:p w14:paraId="4F1D74A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268</w:t>
      </w:r>
      <w:r w:rsidRPr="002E3E9C">
        <w:rPr>
          <w:rStyle w:val="HideTWBExt"/>
          <w:color w:val="auto"/>
        </w:rPr>
        <w:t>&lt;/NumAm&gt;</w:t>
      </w:r>
    </w:p>
    <w:p w14:paraId="3810FD77"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7ED88D0D" w14:textId="77777777" w:rsidR="00631BE2" w:rsidRPr="002E3E9C" w:rsidRDefault="00631BE2" w:rsidP="00631BE2">
      <w:pPr>
        <w:pStyle w:val="NormalBold"/>
      </w:pPr>
      <w:r w:rsidRPr="002E3E9C">
        <w:rPr>
          <w:rStyle w:val="HideTWBExt"/>
          <w:b w:val="0"/>
          <w:color w:val="auto"/>
        </w:rPr>
        <w:t>&lt;/RepeatBlock-By&gt;</w:t>
      </w:r>
    </w:p>
    <w:p w14:paraId="54A82F3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286F27"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82720B" w14:textId="77777777" w:rsidTr="006053EE">
        <w:trPr>
          <w:trHeight w:hRule="exact" w:val="240"/>
          <w:jc w:val="center"/>
        </w:trPr>
        <w:tc>
          <w:tcPr>
            <w:tcW w:w="9752" w:type="dxa"/>
            <w:gridSpan w:val="2"/>
            <w:tcBorders>
              <w:top w:val="nil"/>
              <w:left w:val="nil"/>
              <w:bottom w:val="nil"/>
              <w:right w:val="nil"/>
            </w:tcBorders>
          </w:tcPr>
          <w:p w14:paraId="513D1604" w14:textId="77777777" w:rsidR="00631BE2" w:rsidRPr="002E3E9C" w:rsidRDefault="00631BE2" w:rsidP="006053EE"/>
        </w:tc>
      </w:tr>
      <w:tr w:rsidR="005A00AF" w:rsidRPr="002E3E9C" w14:paraId="32082C18" w14:textId="77777777" w:rsidTr="006053EE">
        <w:trPr>
          <w:trHeight w:val="240"/>
          <w:jc w:val="center"/>
        </w:trPr>
        <w:tc>
          <w:tcPr>
            <w:tcW w:w="4876" w:type="dxa"/>
            <w:tcBorders>
              <w:top w:val="nil"/>
              <w:left w:val="nil"/>
              <w:bottom w:val="nil"/>
              <w:right w:val="nil"/>
            </w:tcBorders>
          </w:tcPr>
          <w:p w14:paraId="3A5DDAA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9902AB" w14:textId="77777777" w:rsidR="00631BE2" w:rsidRPr="002E3E9C" w:rsidRDefault="00631BE2" w:rsidP="006053EE">
            <w:pPr>
              <w:pStyle w:val="AmColumnHeading"/>
            </w:pPr>
            <w:r w:rsidRPr="002E3E9C">
              <w:t>Ændringsforslag</w:t>
            </w:r>
          </w:p>
        </w:tc>
      </w:tr>
      <w:tr w:rsidR="005A00AF" w:rsidRPr="002E3E9C" w14:paraId="3A638A1D" w14:textId="77777777" w:rsidTr="006053EE">
        <w:trPr>
          <w:jc w:val="center"/>
        </w:trPr>
        <w:tc>
          <w:tcPr>
            <w:tcW w:w="4876" w:type="dxa"/>
            <w:tcBorders>
              <w:top w:val="nil"/>
              <w:left w:val="nil"/>
              <w:bottom w:val="nil"/>
              <w:right w:val="nil"/>
            </w:tcBorders>
          </w:tcPr>
          <w:p w14:paraId="7E90639D" w14:textId="77777777" w:rsidR="00631BE2" w:rsidRPr="002E3E9C" w:rsidRDefault="00631BE2" w:rsidP="006053EE">
            <w:pPr>
              <w:pStyle w:val="Normal6a"/>
            </w:pPr>
            <w:r w:rsidRPr="002E3E9C">
              <w:rPr>
                <w:b/>
                <w:i/>
              </w:rPr>
              <w:t>8.</w:t>
            </w:r>
            <w:r w:rsidRPr="002E3E9C">
              <w:tab/>
            </w:r>
            <w:r w:rsidRPr="002E3E9C">
              <w:rPr>
                <w:b/>
                <w:i/>
              </w:rPr>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044A8882" w14:textId="77777777" w:rsidR="00631BE2" w:rsidRPr="002E3E9C" w:rsidRDefault="00631BE2" w:rsidP="006053EE">
            <w:pPr>
              <w:pStyle w:val="Normal6a"/>
            </w:pPr>
            <w:r w:rsidRPr="002E3E9C">
              <w:rPr>
                <w:b/>
                <w:i/>
              </w:rPr>
              <w:t>udgår</w:t>
            </w:r>
          </w:p>
        </w:tc>
      </w:tr>
    </w:tbl>
    <w:p w14:paraId="17B65EC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4A5F4692" w14:textId="77777777" w:rsidR="00631BE2" w:rsidRPr="002E3E9C" w:rsidRDefault="00631BE2" w:rsidP="00631BE2">
      <w:r w:rsidRPr="002E3E9C">
        <w:rPr>
          <w:rStyle w:val="HideTWBExt"/>
          <w:color w:val="auto"/>
        </w:rPr>
        <w:t>&lt;/Amend&gt;</w:t>
      </w:r>
    </w:p>
    <w:p w14:paraId="6646BBD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269</w:t>
      </w:r>
      <w:r w:rsidRPr="002E3E9C">
        <w:rPr>
          <w:rStyle w:val="HideTWBExt"/>
          <w:color w:val="auto"/>
        </w:rPr>
        <w:t>&lt;/NumAm&gt;</w:t>
      </w:r>
    </w:p>
    <w:p w14:paraId="42A10EF5"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7C79D67" w14:textId="77777777" w:rsidR="00631BE2" w:rsidRPr="002E3E9C" w:rsidRDefault="00631BE2" w:rsidP="00631BE2">
      <w:pPr>
        <w:pStyle w:val="NormalBold"/>
      </w:pPr>
      <w:r w:rsidRPr="002E3E9C">
        <w:rPr>
          <w:rStyle w:val="HideTWBExt"/>
          <w:b w:val="0"/>
          <w:color w:val="auto"/>
        </w:rPr>
        <w:t>&lt;/RepeatBlock-By&gt;</w:t>
      </w:r>
    </w:p>
    <w:p w14:paraId="7FEE4E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43E63E"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4D4C7E" w14:textId="77777777" w:rsidTr="006053EE">
        <w:trPr>
          <w:trHeight w:hRule="exact" w:val="240"/>
          <w:jc w:val="center"/>
        </w:trPr>
        <w:tc>
          <w:tcPr>
            <w:tcW w:w="9752" w:type="dxa"/>
            <w:gridSpan w:val="2"/>
            <w:tcBorders>
              <w:top w:val="nil"/>
              <w:left w:val="nil"/>
              <w:bottom w:val="nil"/>
              <w:right w:val="nil"/>
            </w:tcBorders>
          </w:tcPr>
          <w:p w14:paraId="6BE4C458" w14:textId="77777777" w:rsidR="00631BE2" w:rsidRPr="002E3E9C" w:rsidRDefault="00631BE2" w:rsidP="006053EE"/>
        </w:tc>
      </w:tr>
      <w:tr w:rsidR="005A00AF" w:rsidRPr="002E3E9C" w14:paraId="1449FA47" w14:textId="77777777" w:rsidTr="006053EE">
        <w:trPr>
          <w:trHeight w:val="240"/>
          <w:jc w:val="center"/>
        </w:trPr>
        <w:tc>
          <w:tcPr>
            <w:tcW w:w="4876" w:type="dxa"/>
            <w:tcBorders>
              <w:top w:val="nil"/>
              <w:left w:val="nil"/>
              <w:bottom w:val="nil"/>
              <w:right w:val="nil"/>
            </w:tcBorders>
          </w:tcPr>
          <w:p w14:paraId="2A7C669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78D9D9" w14:textId="77777777" w:rsidR="00631BE2" w:rsidRPr="002E3E9C" w:rsidRDefault="00631BE2" w:rsidP="006053EE">
            <w:pPr>
              <w:pStyle w:val="AmColumnHeading"/>
            </w:pPr>
            <w:r w:rsidRPr="002E3E9C">
              <w:t>Ændringsforslag</w:t>
            </w:r>
          </w:p>
        </w:tc>
      </w:tr>
      <w:tr w:rsidR="005A00AF" w:rsidRPr="002E3E9C" w14:paraId="7E23DEE6" w14:textId="77777777" w:rsidTr="006053EE">
        <w:trPr>
          <w:jc w:val="center"/>
        </w:trPr>
        <w:tc>
          <w:tcPr>
            <w:tcW w:w="4876" w:type="dxa"/>
            <w:tcBorders>
              <w:top w:val="nil"/>
              <w:left w:val="nil"/>
              <w:bottom w:val="nil"/>
              <w:right w:val="nil"/>
            </w:tcBorders>
          </w:tcPr>
          <w:p w14:paraId="75134238" w14:textId="77777777" w:rsidR="00631BE2" w:rsidRPr="002E3E9C" w:rsidRDefault="00631BE2" w:rsidP="006053EE">
            <w:pPr>
              <w:pStyle w:val="Normal6a"/>
            </w:pPr>
            <w:r w:rsidRPr="002E3E9C">
              <w:rPr>
                <w:b/>
                <w:i/>
              </w:rPr>
              <w:t>8.</w:t>
            </w:r>
            <w:r w:rsidRPr="002E3E9C">
              <w:tab/>
            </w:r>
            <w:r w:rsidRPr="002E3E9C">
              <w:rPr>
                <w:b/>
                <w:i/>
              </w:rPr>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w:t>
            </w:r>
            <w:r w:rsidRPr="002E3E9C">
              <w:rPr>
                <w:b/>
                <w:i/>
              </w:rPr>
              <w:lastRenderedPageBreak/>
              <w:t>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7EE04E2C" w14:textId="77777777" w:rsidR="00631BE2" w:rsidRPr="002E3E9C" w:rsidRDefault="00631BE2" w:rsidP="006053EE">
            <w:pPr>
              <w:pStyle w:val="Normal6a"/>
            </w:pPr>
            <w:r w:rsidRPr="002E3E9C">
              <w:rPr>
                <w:b/>
                <w:i/>
              </w:rPr>
              <w:lastRenderedPageBreak/>
              <w:t>udgår</w:t>
            </w:r>
          </w:p>
        </w:tc>
      </w:tr>
    </w:tbl>
    <w:p w14:paraId="412B139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C9A7ED0" w14:textId="77777777" w:rsidR="00631BE2" w:rsidRPr="002E3E9C" w:rsidRDefault="00631BE2" w:rsidP="00631BE2">
      <w:r w:rsidRPr="002E3E9C">
        <w:rPr>
          <w:rStyle w:val="HideTWBExt"/>
          <w:color w:val="auto"/>
        </w:rPr>
        <w:t>&lt;/Amend&gt;</w:t>
      </w:r>
    </w:p>
    <w:p w14:paraId="4EA8C1B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270</w:t>
      </w:r>
      <w:r w:rsidRPr="002E3E9C">
        <w:rPr>
          <w:rStyle w:val="HideTWBExt"/>
          <w:color w:val="auto"/>
        </w:rPr>
        <w:t>&lt;/NumAm&gt;</w:t>
      </w:r>
    </w:p>
    <w:p w14:paraId="3B1CDB81"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5D1DC305" w14:textId="77777777" w:rsidR="00631BE2" w:rsidRPr="002E3E9C" w:rsidRDefault="00631BE2" w:rsidP="00631BE2">
      <w:pPr>
        <w:pStyle w:val="NormalBold"/>
      </w:pPr>
      <w:r w:rsidRPr="002E3E9C">
        <w:rPr>
          <w:rStyle w:val="HideTWBExt"/>
          <w:b w:val="0"/>
          <w:color w:val="auto"/>
        </w:rPr>
        <w:t>&lt;/RepeatBlock-By&gt;</w:t>
      </w:r>
    </w:p>
    <w:p w14:paraId="59CF8AE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0FC171"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0B55D9" w14:textId="77777777" w:rsidTr="006053EE">
        <w:trPr>
          <w:trHeight w:hRule="exact" w:val="240"/>
          <w:jc w:val="center"/>
        </w:trPr>
        <w:tc>
          <w:tcPr>
            <w:tcW w:w="9752" w:type="dxa"/>
            <w:gridSpan w:val="2"/>
            <w:tcBorders>
              <w:top w:val="nil"/>
              <w:left w:val="nil"/>
              <w:bottom w:val="nil"/>
              <w:right w:val="nil"/>
            </w:tcBorders>
          </w:tcPr>
          <w:p w14:paraId="197CCE84" w14:textId="77777777" w:rsidR="00631BE2" w:rsidRPr="002E3E9C" w:rsidRDefault="00631BE2" w:rsidP="006053EE"/>
        </w:tc>
      </w:tr>
      <w:tr w:rsidR="005A00AF" w:rsidRPr="002E3E9C" w14:paraId="2A443EB7" w14:textId="77777777" w:rsidTr="006053EE">
        <w:trPr>
          <w:trHeight w:val="240"/>
          <w:jc w:val="center"/>
        </w:trPr>
        <w:tc>
          <w:tcPr>
            <w:tcW w:w="4876" w:type="dxa"/>
            <w:tcBorders>
              <w:top w:val="nil"/>
              <w:left w:val="nil"/>
              <w:bottom w:val="nil"/>
              <w:right w:val="nil"/>
            </w:tcBorders>
          </w:tcPr>
          <w:p w14:paraId="21E953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2219CB" w14:textId="77777777" w:rsidR="00631BE2" w:rsidRPr="002E3E9C" w:rsidRDefault="00631BE2" w:rsidP="006053EE">
            <w:pPr>
              <w:pStyle w:val="AmColumnHeading"/>
            </w:pPr>
            <w:r w:rsidRPr="002E3E9C">
              <w:t>Ændringsforslag</w:t>
            </w:r>
          </w:p>
        </w:tc>
      </w:tr>
      <w:tr w:rsidR="005A00AF" w:rsidRPr="002E3E9C" w14:paraId="7705A519" w14:textId="77777777" w:rsidTr="006053EE">
        <w:trPr>
          <w:jc w:val="center"/>
        </w:trPr>
        <w:tc>
          <w:tcPr>
            <w:tcW w:w="4876" w:type="dxa"/>
            <w:tcBorders>
              <w:top w:val="nil"/>
              <w:left w:val="nil"/>
              <w:bottom w:val="nil"/>
              <w:right w:val="nil"/>
            </w:tcBorders>
          </w:tcPr>
          <w:p w14:paraId="1726AE47" w14:textId="77777777" w:rsidR="00631BE2" w:rsidRPr="002E3E9C" w:rsidRDefault="00631BE2" w:rsidP="006053EE">
            <w:pPr>
              <w:pStyle w:val="Normal6a"/>
            </w:pPr>
            <w:r w:rsidRPr="002E3E9C">
              <w:t>8.</w:t>
            </w:r>
            <w:r w:rsidRPr="002E3E9C">
              <w:tab/>
            </w:r>
            <w:r w:rsidRPr="002E3E9C">
              <w:rPr>
                <w:b/>
                <w:i/>
              </w:rPr>
              <w:t>fremhæver betydningen</w:t>
            </w:r>
            <w:r w:rsidRPr="002E3E9C">
              <w:t xml:space="preserve"> af den europæiske fredsfacilitet (EPF)</w:t>
            </w:r>
            <w:r w:rsidRPr="002E3E9C">
              <w:rPr>
                <w:b/>
                <w:i/>
              </w:rPr>
              <w:t>,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w:t>
            </w:r>
            <w:r w:rsidRPr="002E3E9C">
              <w:t xml:space="preserve"> og opfordrer til, at </w:t>
            </w:r>
            <w:r w:rsidRPr="002E3E9C">
              <w:rPr>
                <w:b/>
                <w:i/>
              </w:rPr>
              <w:t>de finansielle ressourcer til militær bistand til</w:t>
            </w:r>
            <w:r w:rsidRPr="002E3E9C">
              <w:t xml:space="preserve"> </w:t>
            </w:r>
            <w:r w:rsidRPr="002E3E9C">
              <w:rPr>
                <w:b/>
                <w:i/>
              </w:rPr>
              <w:t>Ukraine øges gennem dette instrument</w:t>
            </w:r>
            <w:r w:rsidRPr="002E3E9C">
              <w:t xml:space="preserve">; </w:t>
            </w:r>
            <w:r w:rsidRPr="002E3E9C">
              <w:rPr>
                <w:b/>
                <w:i/>
              </w:rPr>
              <w:t>opfordrer indtrængende Ungarn til at hæve sit veto mod den europæiske fredsfacilitets</w:t>
            </w:r>
            <w:r w:rsidRPr="002E3E9C">
              <w:t xml:space="preserve"> militære </w:t>
            </w:r>
            <w:r w:rsidRPr="002E3E9C">
              <w:rPr>
                <w:b/>
                <w:i/>
              </w:rPr>
              <w:t>støtte til Ukraine, herunder de aftalte tilbagebetalinger til medlemsstater, der har leveret militær bistand til Ukraine</w:t>
            </w:r>
            <w:r w:rsidRPr="002E3E9C">
              <w:t>;</w:t>
            </w:r>
          </w:p>
        </w:tc>
        <w:tc>
          <w:tcPr>
            <w:tcW w:w="4876" w:type="dxa"/>
            <w:tcBorders>
              <w:top w:val="nil"/>
              <w:left w:val="nil"/>
              <w:bottom w:val="nil"/>
              <w:right w:val="nil"/>
            </w:tcBorders>
          </w:tcPr>
          <w:p w14:paraId="41F88B52" w14:textId="77777777" w:rsidR="00631BE2" w:rsidRPr="002E3E9C" w:rsidRDefault="00631BE2" w:rsidP="006053EE">
            <w:pPr>
              <w:pStyle w:val="Normal6a"/>
            </w:pPr>
            <w:r w:rsidRPr="002E3E9C">
              <w:t>8.</w:t>
            </w:r>
            <w:r w:rsidRPr="002E3E9C">
              <w:tab/>
            </w:r>
            <w:r w:rsidRPr="002E3E9C">
              <w:rPr>
                <w:b/>
                <w:i/>
              </w:rPr>
              <w:t>forholder sig kritisk til etableringen</w:t>
            </w:r>
            <w:r w:rsidRPr="002E3E9C">
              <w:t xml:space="preserve"> af den europæiske fredsfacilitet (EPF) </w:t>
            </w:r>
            <w:r w:rsidRPr="002E3E9C">
              <w:rPr>
                <w:b/>
                <w:i/>
              </w:rPr>
              <w:t>i 2020</w:t>
            </w:r>
            <w:r w:rsidRPr="002E3E9C">
              <w:t xml:space="preserve"> og opfordrer til, at </w:t>
            </w:r>
            <w:r w:rsidRPr="002E3E9C">
              <w:rPr>
                <w:b/>
                <w:i/>
              </w:rPr>
              <w:t>den ophæves omgående</w:t>
            </w:r>
            <w:r w:rsidRPr="002E3E9C">
              <w:t>;</w:t>
            </w:r>
            <w:r w:rsidRPr="002E3E9C">
              <w:rPr>
                <w:b/>
                <w:i/>
              </w:rPr>
              <w:t xml:space="preserve"> minder om, at EPF finansierer EU's</w:t>
            </w:r>
            <w:r w:rsidRPr="002E3E9C">
              <w:t xml:space="preserve"> militære </w:t>
            </w:r>
            <w:r w:rsidRPr="002E3E9C">
              <w:rPr>
                <w:b/>
                <w:i/>
              </w:rPr>
              <w:t>operationer såvel som våbenleverancer, hvilket fører til – frem for forebygger – yderligere optrapning af konflikter og våbeneksport</w:t>
            </w:r>
            <w:r w:rsidRPr="002E3E9C">
              <w:t xml:space="preserve">; </w:t>
            </w:r>
            <w:r w:rsidRPr="002E3E9C">
              <w:rPr>
                <w:b/>
                <w:i/>
              </w:rPr>
              <w:t>opfordrer indtrængende til, at man i stedet for at forfølge yderligere militære tilgange behandler de tilgrundliggende årsager til konflikter gennem diplomatisk og fredelig konfliktløsning;</w:t>
            </w:r>
          </w:p>
        </w:tc>
      </w:tr>
    </w:tbl>
    <w:p w14:paraId="2E9BA7E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84C0C1" w14:textId="77777777" w:rsidR="00631BE2" w:rsidRPr="002E3E9C" w:rsidRDefault="00631BE2" w:rsidP="00631BE2">
      <w:r w:rsidRPr="002E3E9C">
        <w:rPr>
          <w:rStyle w:val="HideTWBExt"/>
          <w:color w:val="auto"/>
        </w:rPr>
        <w:t>&lt;/Amend&gt;</w:t>
      </w:r>
    </w:p>
    <w:p w14:paraId="311C339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271</w:t>
      </w:r>
      <w:r w:rsidRPr="002E3E9C">
        <w:rPr>
          <w:rStyle w:val="HideTWBExt"/>
          <w:color w:val="auto"/>
        </w:rPr>
        <w:t>&lt;/NumAm&gt;</w:t>
      </w:r>
    </w:p>
    <w:p w14:paraId="21F3F2B6"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26B2F534" w14:textId="77777777" w:rsidR="00631BE2" w:rsidRPr="002E3E9C" w:rsidRDefault="00631BE2" w:rsidP="00631BE2">
      <w:pPr>
        <w:pStyle w:val="NormalBold"/>
      </w:pPr>
      <w:r w:rsidRPr="002E3E9C">
        <w:rPr>
          <w:rStyle w:val="HideTWBExt"/>
          <w:b w:val="0"/>
          <w:color w:val="auto"/>
        </w:rPr>
        <w:t>&lt;/RepeatBlock-By&gt;</w:t>
      </w:r>
    </w:p>
    <w:p w14:paraId="3A75918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5BAB86"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97F981" w14:textId="77777777" w:rsidTr="006053EE">
        <w:trPr>
          <w:trHeight w:hRule="exact" w:val="240"/>
          <w:jc w:val="center"/>
        </w:trPr>
        <w:tc>
          <w:tcPr>
            <w:tcW w:w="9752" w:type="dxa"/>
            <w:gridSpan w:val="2"/>
            <w:tcBorders>
              <w:top w:val="nil"/>
              <w:left w:val="nil"/>
              <w:bottom w:val="nil"/>
              <w:right w:val="nil"/>
            </w:tcBorders>
          </w:tcPr>
          <w:p w14:paraId="16D00D39" w14:textId="77777777" w:rsidR="00631BE2" w:rsidRPr="002E3E9C" w:rsidRDefault="00631BE2" w:rsidP="006053EE"/>
        </w:tc>
      </w:tr>
      <w:tr w:rsidR="005A00AF" w:rsidRPr="002E3E9C" w14:paraId="463C7DCE" w14:textId="77777777" w:rsidTr="006053EE">
        <w:trPr>
          <w:trHeight w:val="240"/>
          <w:jc w:val="center"/>
        </w:trPr>
        <w:tc>
          <w:tcPr>
            <w:tcW w:w="4876" w:type="dxa"/>
            <w:tcBorders>
              <w:top w:val="nil"/>
              <w:left w:val="nil"/>
              <w:bottom w:val="nil"/>
              <w:right w:val="nil"/>
            </w:tcBorders>
          </w:tcPr>
          <w:p w14:paraId="4F4BB3B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3B2663" w14:textId="77777777" w:rsidR="00631BE2" w:rsidRPr="002E3E9C" w:rsidRDefault="00631BE2" w:rsidP="006053EE">
            <w:pPr>
              <w:pStyle w:val="AmColumnHeading"/>
            </w:pPr>
            <w:r w:rsidRPr="002E3E9C">
              <w:t>Ændringsforslag</w:t>
            </w:r>
          </w:p>
        </w:tc>
      </w:tr>
      <w:tr w:rsidR="005A00AF" w:rsidRPr="002E3E9C" w14:paraId="506EA09F" w14:textId="77777777" w:rsidTr="006053EE">
        <w:trPr>
          <w:jc w:val="center"/>
        </w:trPr>
        <w:tc>
          <w:tcPr>
            <w:tcW w:w="4876" w:type="dxa"/>
            <w:tcBorders>
              <w:top w:val="nil"/>
              <w:left w:val="nil"/>
              <w:bottom w:val="nil"/>
              <w:right w:val="nil"/>
            </w:tcBorders>
          </w:tcPr>
          <w:p w14:paraId="19B31983"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w:t>
            </w:r>
            <w:r w:rsidRPr="002E3E9C">
              <w:rPr>
                <w:b/>
                <w:i/>
              </w:rPr>
              <w:t>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06E6699F"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w:t>
            </w:r>
          </w:p>
        </w:tc>
      </w:tr>
    </w:tbl>
    <w:p w14:paraId="3F14E5E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FC3B4B8" w14:textId="77777777" w:rsidR="00631BE2" w:rsidRPr="002E3E9C" w:rsidRDefault="00631BE2" w:rsidP="00631BE2">
      <w:r w:rsidRPr="002E3E9C">
        <w:rPr>
          <w:rStyle w:val="HideTWBExt"/>
          <w:color w:val="auto"/>
        </w:rPr>
        <w:t>&lt;/Amend&gt;</w:t>
      </w:r>
    </w:p>
    <w:p w14:paraId="0CC102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272</w:t>
      </w:r>
      <w:r w:rsidRPr="002E3E9C">
        <w:rPr>
          <w:rStyle w:val="HideTWBExt"/>
          <w:color w:val="auto"/>
        </w:rPr>
        <w:t>&lt;/NumAm&gt;</w:t>
      </w:r>
    </w:p>
    <w:p w14:paraId="6379FA5B"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59865245" w14:textId="77777777" w:rsidR="00631BE2" w:rsidRPr="002E3E9C" w:rsidRDefault="00631BE2" w:rsidP="00631BE2">
      <w:pPr>
        <w:pStyle w:val="NormalBold"/>
      </w:pPr>
      <w:r w:rsidRPr="002E3E9C">
        <w:rPr>
          <w:rStyle w:val="HideTWBExt"/>
          <w:b w:val="0"/>
          <w:color w:val="auto"/>
        </w:rPr>
        <w:t>&lt;/RepeatBlock-By&gt;</w:t>
      </w:r>
    </w:p>
    <w:p w14:paraId="110EF9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82EA8B"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BF1E13" w14:textId="77777777" w:rsidTr="006053EE">
        <w:trPr>
          <w:trHeight w:hRule="exact" w:val="240"/>
          <w:jc w:val="center"/>
        </w:trPr>
        <w:tc>
          <w:tcPr>
            <w:tcW w:w="9752" w:type="dxa"/>
            <w:gridSpan w:val="2"/>
            <w:tcBorders>
              <w:top w:val="nil"/>
              <w:left w:val="nil"/>
              <w:bottom w:val="nil"/>
              <w:right w:val="nil"/>
            </w:tcBorders>
          </w:tcPr>
          <w:p w14:paraId="676C8F37" w14:textId="77777777" w:rsidR="00631BE2" w:rsidRPr="002E3E9C" w:rsidRDefault="00631BE2" w:rsidP="006053EE"/>
        </w:tc>
      </w:tr>
      <w:tr w:rsidR="005A00AF" w:rsidRPr="002E3E9C" w14:paraId="1F0F05D1" w14:textId="77777777" w:rsidTr="006053EE">
        <w:trPr>
          <w:trHeight w:val="240"/>
          <w:jc w:val="center"/>
        </w:trPr>
        <w:tc>
          <w:tcPr>
            <w:tcW w:w="4876" w:type="dxa"/>
            <w:tcBorders>
              <w:top w:val="nil"/>
              <w:left w:val="nil"/>
              <w:bottom w:val="nil"/>
              <w:right w:val="nil"/>
            </w:tcBorders>
          </w:tcPr>
          <w:p w14:paraId="20F1AAB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22F63A8" w14:textId="77777777" w:rsidR="00631BE2" w:rsidRPr="002E3E9C" w:rsidRDefault="00631BE2" w:rsidP="006053EE">
            <w:pPr>
              <w:pStyle w:val="AmColumnHeading"/>
            </w:pPr>
            <w:r w:rsidRPr="002E3E9C">
              <w:t>Ændringsforslag</w:t>
            </w:r>
          </w:p>
        </w:tc>
      </w:tr>
      <w:tr w:rsidR="005A00AF" w:rsidRPr="002E3E9C" w14:paraId="267B0857" w14:textId="77777777" w:rsidTr="006053EE">
        <w:trPr>
          <w:jc w:val="center"/>
        </w:trPr>
        <w:tc>
          <w:tcPr>
            <w:tcW w:w="4876" w:type="dxa"/>
            <w:tcBorders>
              <w:top w:val="nil"/>
              <w:left w:val="nil"/>
              <w:bottom w:val="nil"/>
              <w:right w:val="nil"/>
            </w:tcBorders>
          </w:tcPr>
          <w:p w14:paraId="1E5ED80D"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w:t>
            </w:r>
            <w:r w:rsidRPr="002E3E9C">
              <w:lastRenderedPageBreak/>
              <w:t>Militærstab huser; glæder sig over oprettelsen af den særlige bistandsfond for Ukraine under den europæiske fredsfacilitet og opfordrer til, at de finansielle ressourcer</w:t>
            </w:r>
            <w:r w:rsidRPr="002E3E9C">
              <w:rPr>
                <w:b/>
                <w:i/>
              </w:rPr>
              <w:t xml:space="preserve"> til militær bistand til Ukraine øges gennem dette</w:t>
            </w:r>
            <w:r w:rsidRPr="002E3E9C">
              <w:t xml:space="preserve"> </w:t>
            </w:r>
            <w:r w:rsidRPr="002E3E9C">
              <w:rPr>
                <w:b/>
                <w:i/>
              </w:rPr>
              <w:t>instrument; opfordrer indtrængende</w:t>
            </w:r>
            <w:r w:rsidRPr="002E3E9C">
              <w:t xml:space="preserve"> </w:t>
            </w:r>
            <w:r w:rsidRPr="002E3E9C">
              <w:rPr>
                <w:b/>
                <w:i/>
              </w:rPr>
              <w:t>Ungarn til at hæve sit veto mod den europæiske fredsfacilitets militære støtte til Ukraine, herunder de aftalte tilbagebetalinger til medlemsstater, der har leveret militær bistand til Ukraine</w:t>
            </w:r>
            <w:r w:rsidRPr="002E3E9C">
              <w:t>;</w:t>
            </w:r>
          </w:p>
        </w:tc>
        <w:tc>
          <w:tcPr>
            <w:tcW w:w="4876" w:type="dxa"/>
            <w:tcBorders>
              <w:top w:val="nil"/>
              <w:left w:val="nil"/>
              <w:bottom w:val="nil"/>
              <w:right w:val="nil"/>
            </w:tcBorders>
          </w:tcPr>
          <w:p w14:paraId="37933C3F" w14:textId="77777777" w:rsidR="00631BE2" w:rsidRPr="002E3E9C" w:rsidRDefault="00631BE2" w:rsidP="006053EE">
            <w:pPr>
              <w:pStyle w:val="Normal6a"/>
            </w:pPr>
            <w:r w:rsidRPr="002E3E9C">
              <w:lastRenderedPageBreak/>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w:t>
            </w:r>
            <w:r w:rsidRPr="002E3E9C">
              <w:lastRenderedPageBreak/>
              <w:t xml:space="preserve">Militærstab huser; glæder sig over oprettelsen af den særlige bistandsfond for Ukraine under den europæiske fredsfacilitet og opfordrer til, at de finansielle ressourcer </w:t>
            </w:r>
            <w:r w:rsidRPr="002E3E9C">
              <w:rPr>
                <w:b/>
                <w:i/>
              </w:rPr>
              <w:t>i den europæiske fredsfacilitet</w:t>
            </w:r>
            <w:r w:rsidRPr="002E3E9C">
              <w:t xml:space="preserve"> </w:t>
            </w:r>
            <w:r w:rsidRPr="002E3E9C">
              <w:rPr>
                <w:b/>
                <w:i/>
              </w:rPr>
              <w:t>bruges ansvarligt og gennemsigtigt, og at det sikres, at skatteydernes penge ikke bruges til at optrappe konflikten</w:t>
            </w:r>
            <w:r w:rsidRPr="002E3E9C">
              <w:t>;</w:t>
            </w:r>
          </w:p>
        </w:tc>
      </w:tr>
    </w:tbl>
    <w:p w14:paraId="58FBC81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374BE8" w14:textId="77777777" w:rsidR="00631BE2" w:rsidRPr="002E3E9C" w:rsidRDefault="00631BE2" w:rsidP="00631BE2">
      <w:r w:rsidRPr="002E3E9C">
        <w:rPr>
          <w:rStyle w:val="HideTWBExt"/>
          <w:color w:val="auto"/>
        </w:rPr>
        <w:t>&lt;/Amend&gt;</w:t>
      </w:r>
    </w:p>
    <w:p w14:paraId="535266E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273</w:t>
      </w:r>
      <w:r w:rsidRPr="002E3E9C">
        <w:rPr>
          <w:rStyle w:val="HideTWBExt"/>
          <w:color w:val="auto"/>
        </w:rPr>
        <w:t>&lt;/NumAm&gt;</w:t>
      </w:r>
    </w:p>
    <w:p w14:paraId="1B4384E4"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084DDCCC" w14:textId="77777777" w:rsidR="00631BE2" w:rsidRPr="002E3E9C" w:rsidRDefault="00631BE2" w:rsidP="00631BE2">
      <w:pPr>
        <w:pStyle w:val="NormalBold"/>
      </w:pPr>
      <w:r w:rsidRPr="002E3E9C">
        <w:rPr>
          <w:rStyle w:val="HideTWBExt"/>
          <w:b w:val="0"/>
          <w:color w:val="auto"/>
        </w:rPr>
        <w:t>&lt;/RepeatBlock-By&gt;</w:t>
      </w:r>
    </w:p>
    <w:p w14:paraId="2E1C39E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BE62AD0"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302A0A" w14:textId="77777777" w:rsidTr="006053EE">
        <w:trPr>
          <w:trHeight w:hRule="exact" w:val="240"/>
          <w:jc w:val="center"/>
        </w:trPr>
        <w:tc>
          <w:tcPr>
            <w:tcW w:w="9752" w:type="dxa"/>
            <w:gridSpan w:val="2"/>
            <w:tcBorders>
              <w:top w:val="nil"/>
              <w:left w:val="nil"/>
              <w:bottom w:val="nil"/>
              <w:right w:val="nil"/>
            </w:tcBorders>
          </w:tcPr>
          <w:p w14:paraId="18052383" w14:textId="77777777" w:rsidR="00631BE2" w:rsidRPr="002E3E9C" w:rsidRDefault="00631BE2" w:rsidP="006053EE"/>
        </w:tc>
      </w:tr>
      <w:tr w:rsidR="005A00AF" w:rsidRPr="002E3E9C" w14:paraId="3DCB110A" w14:textId="77777777" w:rsidTr="006053EE">
        <w:trPr>
          <w:trHeight w:val="240"/>
          <w:jc w:val="center"/>
        </w:trPr>
        <w:tc>
          <w:tcPr>
            <w:tcW w:w="4876" w:type="dxa"/>
            <w:tcBorders>
              <w:top w:val="nil"/>
              <w:left w:val="nil"/>
              <w:bottom w:val="nil"/>
              <w:right w:val="nil"/>
            </w:tcBorders>
          </w:tcPr>
          <w:p w14:paraId="0AC986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2B077C" w14:textId="77777777" w:rsidR="00631BE2" w:rsidRPr="002E3E9C" w:rsidRDefault="00631BE2" w:rsidP="006053EE">
            <w:pPr>
              <w:pStyle w:val="AmColumnHeading"/>
            </w:pPr>
            <w:r w:rsidRPr="002E3E9C">
              <w:t>Ændringsforslag</w:t>
            </w:r>
          </w:p>
        </w:tc>
      </w:tr>
      <w:tr w:rsidR="005A00AF" w:rsidRPr="002E3E9C" w14:paraId="339343B1" w14:textId="77777777" w:rsidTr="006053EE">
        <w:trPr>
          <w:jc w:val="center"/>
        </w:trPr>
        <w:tc>
          <w:tcPr>
            <w:tcW w:w="4876" w:type="dxa"/>
            <w:tcBorders>
              <w:top w:val="nil"/>
              <w:left w:val="nil"/>
              <w:bottom w:val="nil"/>
              <w:right w:val="nil"/>
            </w:tcBorders>
          </w:tcPr>
          <w:p w14:paraId="3259832D"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w:t>
            </w:r>
            <w:r w:rsidRPr="002E3E9C">
              <w:rPr>
                <w:b/>
                <w:i/>
              </w:rPr>
              <w:t>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2F0A2752"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w:t>
            </w:r>
          </w:p>
        </w:tc>
      </w:tr>
    </w:tbl>
    <w:p w14:paraId="33989B0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80C240" w14:textId="77777777" w:rsidR="00631BE2" w:rsidRPr="002E3E9C" w:rsidRDefault="00631BE2" w:rsidP="00631BE2">
      <w:r w:rsidRPr="002E3E9C">
        <w:rPr>
          <w:rStyle w:val="HideTWBExt"/>
          <w:color w:val="auto"/>
        </w:rPr>
        <w:t>&lt;/Amend&gt;</w:t>
      </w:r>
    </w:p>
    <w:p w14:paraId="5D15495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274</w:t>
      </w:r>
      <w:r w:rsidRPr="002E3E9C">
        <w:rPr>
          <w:rStyle w:val="HideTWBExt"/>
          <w:color w:val="auto"/>
        </w:rPr>
        <w:t>&lt;/NumAm&gt;</w:t>
      </w:r>
    </w:p>
    <w:p w14:paraId="14AAE75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B79EDE9" w14:textId="77777777" w:rsidR="00631BE2" w:rsidRPr="002E3E9C" w:rsidRDefault="00631BE2" w:rsidP="00631BE2">
      <w:pPr>
        <w:pStyle w:val="NormalBold"/>
      </w:pPr>
      <w:r w:rsidRPr="002E3E9C">
        <w:rPr>
          <w:rStyle w:val="HideTWBExt"/>
          <w:b w:val="0"/>
          <w:color w:val="auto"/>
        </w:rPr>
        <w:t>&lt;/RepeatBlock-By&gt;</w:t>
      </w:r>
    </w:p>
    <w:p w14:paraId="0FA906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275889C"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83E287" w14:textId="77777777" w:rsidTr="006053EE">
        <w:trPr>
          <w:trHeight w:hRule="exact" w:val="240"/>
          <w:jc w:val="center"/>
        </w:trPr>
        <w:tc>
          <w:tcPr>
            <w:tcW w:w="9752" w:type="dxa"/>
            <w:gridSpan w:val="2"/>
            <w:tcBorders>
              <w:top w:val="nil"/>
              <w:left w:val="nil"/>
              <w:bottom w:val="nil"/>
              <w:right w:val="nil"/>
            </w:tcBorders>
          </w:tcPr>
          <w:p w14:paraId="5206A8BB" w14:textId="77777777" w:rsidR="00631BE2" w:rsidRPr="002E3E9C" w:rsidRDefault="00631BE2" w:rsidP="006053EE"/>
        </w:tc>
      </w:tr>
      <w:tr w:rsidR="005A00AF" w:rsidRPr="002E3E9C" w14:paraId="43278446" w14:textId="77777777" w:rsidTr="006053EE">
        <w:trPr>
          <w:trHeight w:val="240"/>
          <w:jc w:val="center"/>
        </w:trPr>
        <w:tc>
          <w:tcPr>
            <w:tcW w:w="4876" w:type="dxa"/>
            <w:tcBorders>
              <w:top w:val="nil"/>
              <w:left w:val="nil"/>
              <w:bottom w:val="nil"/>
              <w:right w:val="nil"/>
            </w:tcBorders>
          </w:tcPr>
          <w:p w14:paraId="329631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FBC0FD" w14:textId="77777777" w:rsidR="00631BE2" w:rsidRPr="002E3E9C" w:rsidRDefault="00631BE2" w:rsidP="006053EE">
            <w:pPr>
              <w:pStyle w:val="AmColumnHeading"/>
            </w:pPr>
            <w:r w:rsidRPr="002E3E9C">
              <w:t>Ændringsforslag</w:t>
            </w:r>
          </w:p>
        </w:tc>
      </w:tr>
      <w:tr w:rsidR="005A00AF" w:rsidRPr="002E3E9C" w14:paraId="3336FFC5" w14:textId="77777777" w:rsidTr="006053EE">
        <w:trPr>
          <w:jc w:val="center"/>
        </w:trPr>
        <w:tc>
          <w:tcPr>
            <w:tcW w:w="4876" w:type="dxa"/>
            <w:tcBorders>
              <w:top w:val="nil"/>
              <w:left w:val="nil"/>
              <w:bottom w:val="nil"/>
              <w:right w:val="nil"/>
            </w:tcBorders>
          </w:tcPr>
          <w:p w14:paraId="5E0A4D84"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w:t>
            </w:r>
            <w:r w:rsidRPr="002E3E9C">
              <w:rPr>
                <w:b/>
                <w:i/>
              </w:rPr>
              <w:t>herunder de aftalte</w:t>
            </w:r>
            <w:r w:rsidRPr="002E3E9C">
              <w:t xml:space="preserve"> tilbagebetalinger til medlemsstater, der </w:t>
            </w:r>
            <w:r w:rsidRPr="002E3E9C">
              <w:rPr>
                <w:b/>
                <w:i/>
              </w:rPr>
              <w:t>har leveret</w:t>
            </w:r>
            <w:r w:rsidRPr="002E3E9C">
              <w:t xml:space="preserve"> militær </w:t>
            </w:r>
            <w:r w:rsidRPr="002E3E9C">
              <w:rPr>
                <w:b/>
                <w:i/>
              </w:rPr>
              <w:t>bistand</w:t>
            </w:r>
            <w:r w:rsidRPr="002E3E9C">
              <w:t xml:space="preserve"> til Ukraine;</w:t>
            </w:r>
          </w:p>
        </w:tc>
        <w:tc>
          <w:tcPr>
            <w:tcW w:w="4876" w:type="dxa"/>
            <w:tcBorders>
              <w:top w:val="nil"/>
              <w:left w:val="nil"/>
              <w:bottom w:val="nil"/>
              <w:right w:val="nil"/>
            </w:tcBorders>
          </w:tcPr>
          <w:p w14:paraId="4C4CA3DC"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w:t>
            </w:r>
            <w:r w:rsidRPr="002E3E9C">
              <w:rPr>
                <w:b/>
                <w:i/>
              </w:rPr>
              <w:t>som har forhindret frigivelse af 6,6 mia. EUR i delvise</w:t>
            </w:r>
            <w:r w:rsidRPr="002E3E9C">
              <w:t xml:space="preserve"> tilbagebetalinger til medlemsstater, der </w:t>
            </w:r>
            <w:r w:rsidRPr="002E3E9C">
              <w:rPr>
                <w:b/>
                <w:i/>
              </w:rPr>
              <w:t>yder</w:t>
            </w:r>
            <w:r w:rsidRPr="002E3E9C">
              <w:t xml:space="preserve"> militær </w:t>
            </w:r>
            <w:r w:rsidRPr="002E3E9C">
              <w:rPr>
                <w:b/>
                <w:i/>
              </w:rPr>
              <w:t>støtte</w:t>
            </w:r>
            <w:r w:rsidRPr="002E3E9C">
              <w:t xml:space="preserve"> til Ukraine; </w:t>
            </w:r>
            <w:r w:rsidRPr="002E3E9C">
              <w:rPr>
                <w:b/>
                <w:i/>
              </w:rPr>
              <w:t>understreger, at al militær bistand og våbenleverancer fra den europæiske fredsfacilitet skal være fuldt ud i overensstemmelse med EU's fælles holdning om våbeneksport, international menneskerettighedslovgivning og humanitær lovgivning og skal tilvejebringe tilstrækkelig gennemsigtighed og ansvarlighed;</w:t>
            </w:r>
          </w:p>
        </w:tc>
      </w:tr>
    </w:tbl>
    <w:p w14:paraId="5FFF020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FDC219" w14:textId="77777777" w:rsidR="00631BE2" w:rsidRPr="002E3E9C" w:rsidRDefault="00631BE2" w:rsidP="00631BE2">
      <w:r w:rsidRPr="002E3E9C">
        <w:rPr>
          <w:rStyle w:val="HideTWBExt"/>
          <w:color w:val="auto"/>
        </w:rPr>
        <w:t>&lt;/Amend&gt;</w:t>
      </w:r>
    </w:p>
    <w:p w14:paraId="591C1E7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275</w:t>
      </w:r>
      <w:r w:rsidRPr="002E3E9C">
        <w:rPr>
          <w:rStyle w:val="HideTWBExt"/>
          <w:color w:val="auto"/>
        </w:rPr>
        <w:t>&lt;/NumAm&gt;</w:t>
      </w:r>
    </w:p>
    <w:p w14:paraId="26CAB086"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48E2DBF9" w14:textId="77777777" w:rsidR="00631BE2" w:rsidRPr="002E3E9C" w:rsidRDefault="00631BE2" w:rsidP="00631BE2">
      <w:pPr>
        <w:pStyle w:val="NormalBold"/>
      </w:pPr>
      <w:r w:rsidRPr="002E3E9C">
        <w:rPr>
          <w:rStyle w:val="HideTWBExt"/>
          <w:b w:val="0"/>
          <w:color w:val="auto"/>
        </w:rPr>
        <w:t>&lt;/RepeatBlock-By&gt;</w:t>
      </w:r>
    </w:p>
    <w:p w14:paraId="421DAA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1E6405"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2D6E1BD" w14:textId="77777777" w:rsidTr="006053EE">
        <w:trPr>
          <w:trHeight w:hRule="exact" w:val="240"/>
          <w:jc w:val="center"/>
        </w:trPr>
        <w:tc>
          <w:tcPr>
            <w:tcW w:w="9752" w:type="dxa"/>
            <w:gridSpan w:val="2"/>
            <w:tcBorders>
              <w:top w:val="nil"/>
              <w:left w:val="nil"/>
              <w:bottom w:val="nil"/>
              <w:right w:val="nil"/>
            </w:tcBorders>
          </w:tcPr>
          <w:p w14:paraId="33EFD54E" w14:textId="77777777" w:rsidR="00631BE2" w:rsidRPr="002E3E9C" w:rsidRDefault="00631BE2" w:rsidP="006053EE"/>
        </w:tc>
      </w:tr>
      <w:tr w:rsidR="005A00AF" w:rsidRPr="002E3E9C" w14:paraId="6EA281EE" w14:textId="77777777" w:rsidTr="006053EE">
        <w:trPr>
          <w:trHeight w:val="240"/>
          <w:jc w:val="center"/>
        </w:trPr>
        <w:tc>
          <w:tcPr>
            <w:tcW w:w="4876" w:type="dxa"/>
            <w:tcBorders>
              <w:top w:val="nil"/>
              <w:left w:val="nil"/>
              <w:bottom w:val="nil"/>
              <w:right w:val="nil"/>
            </w:tcBorders>
          </w:tcPr>
          <w:p w14:paraId="589EBF50"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D1E4DFB" w14:textId="77777777" w:rsidR="00631BE2" w:rsidRPr="002E3E9C" w:rsidRDefault="00631BE2" w:rsidP="006053EE">
            <w:pPr>
              <w:pStyle w:val="AmColumnHeading"/>
            </w:pPr>
            <w:r w:rsidRPr="002E3E9C">
              <w:t>Ændringsforslag</w:t>
            </w:r>
          </w:p>
        </w:tc>
      </w:tr>
      <w:tr w:rsidR="005A00AF" w:rsidRPr="002E3E9C" w14:paraId="1811DC20" w14:textId="77777777" w:rsidTr="006053EE">
        <w:trPr>
          <w:jc w:val="center"/>
        </w:trPr>
        <w:tc>
          <w:tcPr>
            <w:tcW w:w="4876" w:type="dxa"/>
            <w:tcBorders>
              <w:top w:val="nil"/>
              <w:left w:val="nil"/>
              <w:bottom w:val="nil"/>
              <w:right w:val="nil"/>
            </w:tcBorders>
          </w:tcPr>
          <w:p w14:paraId="6B5F68F1"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w:t>
            </w:r>
            <w:r w:rsidRPr="002E3E9C">
              <w:rPr>
                <w:b/>
                <w:i/>
              </w:rPr>
              <w:t>medlemsstater, der har leveret militær</w:t>
            </w:r>
            <w:r w:rsidRPr="002E3E9C">
              <w:t xml:space="preserve"> bistand </w:t>
            </w:r>
            <w:r w:rsidRPr="002E3E9C">
              <w:rPr>
                <w:b/>
                <w:i/>
              </w:rPr>
              <w:t>til Ukraine</w:t>
            </w:r>
            <w:r w:rsidRPr="002E3E9C">
              <w:t>;</w:t>
            </w:r>
          </w:p>
        </w:tc>
        <w:tc>
          <w:tcPr>
            <w:tcW w:w="4876" w:type="dxa"/>
            <w:tcBorders>
              <w:top w:val="nil"/>
              <w:left w:val="nil"/>
              <w:bottom w:val="nil"/>
              <w:right w:val="nil"/>
            </w:tcBorders>
          </w:tcPr>
          <w:p w14:paraId="4649CB87"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w:t>
            </w:r>
            <w:r w:rsidRPr="002E3E9C">
              <w:rPr>
                <w:b/>
                <w:i/>
              </w:rPr>
              <w:t>er dybt bekymret over en medlemsstats blokering, siden marts 2023, af den europæiske fredsfacilitet (EPF), nærmere bestemt forøgelsen af udgifter til støtte til ukrainske styrker, frigivelsen af tidligere godtgørelsesrater og oprettelsen af den nye bistandsfond for Ukraine; er også dybt bekymret over det forventede fald i andelen af ekstraordinære gevinster fra sanktioner mod Rusland, som er øremærket til militær bistand til Ukraine; opfordrer HR/NF og Rådet til at finde innovative løsninger, som vil gøre det muligt at ophæve disse blokeringer og kompensere for disse nedskæringer;</w:t>
            </w:r>
            <w:r w:rsidRPr="002E3E9C">
              <w:t xml:space="preserve"> opfordrer indtrængende Ungarn til </w:t>
            </w:r>
            <w:r w:rsidRPr="002E3E9C">
              <w:rPr>
                <w:b/>
                <w:i/>
              </w:rPr>
              <w:t>omgående</w:t>
            </w:r>
            <w:r w:rsidRPr="002E3E9C">
              <w:t xml:space="preserve"> at</w:t>
            </w:r>
            <w:r w:rsidRPr="002E3E9C">
              <w:rPr>
                <w:b/>
                <w:i/>
              </w:rPr>
              <w:t xml:space="preserve"> holde op med at skabe hindringer for EU's tiltag til støtte for Ukraine og </w:t>
            </w:r>
            <w:r w:rsidRPr="002E3E9C">
              <w:t xml:space="preserve">hæve sit veto mod den europæiske fredsfacilitets militære støtte til Ukraine, herunder de aftalte tilbagebetalinger til </w:t>
            </w:r>
            <w:r w:rsidRPr="002E3E9C">
              <w:rPr>
                <w:b/>
                <w:i/>
              </w:rPr>
              <w:t>EU-medlemsstater</w:t>
            </w:r>
            <w:r w:rsidRPr="002E3E9C">
              <w:t xml:space="preserve"> </w:t>
            </w:r>
            <w:r w:rsidRPr="002E3E9C">
              <w:rPr>
                <w:b/>
                <w:i/>
              </w:rPr>
              <w:t>for den militære</w:t>
            </w:r>
            <w:r w:rsidRPr="002E3E9C">
              <w:t xml:space="preserve"> bistand</w:t>
            </w:r>
            <w:r w:rsidRPr="002E3E9C">
              <w:rPr>
                <w:b/>
                <w:i/>
              </w:rPr>
              <w:t>, de har ydet</w:t>
            </w:r>
            <w:r w:rsidRPr="002E3E9C">
              <w:t>;</w:t>
            </w:r>
          </w:p>
        </w:tc>
      </w:tr>
    </w:tbl>
    <w:p w14:paraId="0036888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721434B" w14:textId="77777777" w:rsidR="00631BE2" w:rsidRPr="002E3E9C" w:rsidRDefault="00631BE2" w:rsidP="00631BE2">
      <w:r w:rsidRPr="002E3E9C">
        <w:rPr>
          <w:rStyle w:val="HideTWBExt"/>
          <w:color w:val="auto"/>
        </w:rPr>
        <w:t>&lt;/Amend&gt;</w:t>
      </w:r>
    </w:p>
    <w:p w14:paraId="2D1B946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276</w:t>
      </w:r>
      <w:r w:rsidRPr="002E3E9C">
        <w:rPr>
          <w:rStyle w:val="HideTWBExt"/>
          <w:color w:val="auto"/>
        </w:rPr>
        <w:t>&lt;/NumAm&gt;</w:t>
      </w:r>
    </w:p>
    <w:p w14:paraId="16190B29"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59CDF245" w14:textId="77777777" w:rsidR="00631BE2" w:rsidRPr="002E3E9C" w:rsidRDefault="00631BE2" w:rsidP="00631BE2">
      <w:pPr>
        <w:pStyle w:val="NormalBold"/>
      </w:pPr>
      <w:r w:rsidRPr="002E3E9C">
        <w:rPr>
          <w:rStyle w:val="HideTWBExt"/>
          <w:b w:val="0"/>
          <w:color w:val="auto"/>
        </w:rPr>
        <w:t>&lt;/RepeatBlock-By&gt;</w:t>
      </w:r>
    </w:p>
    <w:p w14:paraId="4CD41AC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134837"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F661BB" w14:textId="77777777" w:rsidTr="006053EE">
        <w:trPr>
          <w:trHeight w:hRule="exact" w:val="240"/>
          <w:jc w:val="center"/>
        </w:trPr>
        <w:tc>
          <w:tcPr>
            <w:tcW w:w="9752" w:type="dxa"/>
            <w:gridSpan w:val="2"/>
            <w:tcBorders>
              <w:top w:val="nil"/>
              <w:left w:val="nil"/>
              <w:bottom w:val="nil"/>
              <w:right w:val="nil"/>
            </w:tcBorders>
          </w:tcPr>
          <w:p w14:paraId="7EC6213F" w14:textId="77777777" w:rsidR="00631BE2" w:rsidRPr="002E3E9C" w:rsidRDefault="00631BE2" w:rsidP="006053EE"/>
        </w:tc>
      </w:tr>
      <w:tr w:rsidR="005A00AF" w:rsidRPr="002E3E9C" w14:paraId="2960C47A" w14:textId="77777777" w:rsidTr="006053EE">
        <w:trPr>
          <w:trHeight w:val="240"/>
          <w:jc w:val="center"/>
        </w:trPr>
        <w:tc>
          <w:tcPr>
            <w:tcW w:w="4876" w:type="dxa"/>
            <w:tcBorders>
              <w:top w:val="nil"/>
              <w:left w:val="nil"/>
              <w:bottom w:val="nil"/>
              <w:right w:val="nil"/>
            </w:tcBorders>
          </w:tcPr>
          <w:p w14:paraId="340FFD2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6FA02D" w14:textId="77777777" w:rsidR="00631BE2" w:rsidRPr="002E3E9C" w:rsidRDefault="00631BE2" w:rsidP="006053EE">
            <w:pPr>
              <w:pStyle w:val="AmColumnHeading"/>
            </w:pPr>
            <w:r w:rsidRPr="002E3E9C">
              <w:t>Ændringsforslag</w:t>
            </w:r>
          </w:p>
        </w:tc>
      </w:tr>
      <w:tr w:rsidR="005A00AF" w:rsidRPr="002E3E9C" w14:paraId="6169B5CB" w14:textId="77777777" w:rsidTr="006053EE">
        <w:trPr>
          <w:jc w:val="center"/>
        </w:trPr>
        <w:tc>
          <w:tcPr>
            <w:tcW w:w="4876" w:type="dxa"/>
            <w:tcBorders>
              <w:top w:val="nil"/>
              <w:left w:val="nil"/>
              <w:bottom w:val="nil"/>
              <w:right w:val="nil"/>
            </w:tcBorders>
          </w:tcPr>
          <w:p w14:paraId="005E45E7"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w:t>
            </w:r>
            <w:r w:rsidRPr="002E3E9C">
              <w:rPr>
                <w:b/>
                <w:i/>
              </w:rPr>
              <w:t>Ungarn</w:t>
            </w:r>
            <w:r w:rsidRPr="002E3E9C">
              <w:t xml:space="preserve">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3BAC70A1"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w:t>
            </w:r>
            <w:r w:rsidRPr="002E3E9C">
              <w:rPr>
                <w:b/>
                <w:i/>
              </w:rPr>
              <w:t>den ungarske regering</w:t>
            </w:r>
            <w:r w:rsidRPr="002E3E9C">
              <w:t xml:space="preserve"> til at hæve sit veto mod den europæiske fredsfacilitets militære støtte til Ukraine, herunder de aftalte tilbagebetalinger til medlemsstater, der har leveret militær bistand til Ukraine;</w:t>
            </w:r>
          </w:p>
        </w:tc>
      </w:tr>
    </w:tbl>
    <w:p w14:paraId="2F7004C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747D44" w14:textId="77777777" w:rsidR="00631BE2" w:rsidRPr="002E3E9C" w:rsidRDefault="00631BE2" w:rsidP="00631BE2">
      <w:r w:rsidRPr="002E3E9C">
        <w:rPr>
          <w:rStyle w:val="HideTWBExt"/>
          <w:color w:val="auto"/>
        </w:rPr>
        <w:t>&lt;/Amend&gt;</w:t>
      </w:r>
    </w:p>
    <w:p w14:paraId="2A6297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277</w:t>
      </w:r>
      <w:r w:rsidRPr="002E3E9C">
        <w:rPr>
          <w:rStyle w:val="HideTWBExt"/>
          <w:color w:val="auto"/>
        </w:rPr>
        <w:t>&lt;/NumAm&gt;</w:t>
      </w:r>
    </w:p>
    <w:p w14:paraId="23594D3B"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3F48F39" w14:textId="77777777" w:rsidR="00631BE2" w:rsidRPr="002E3E9C" w:rsidRDefault="00631BE2" w:rsidP="00631BE2">
      <w:pPr>
        <w:pStyle w:val="NormalBold"/>
      </w:pPr>
      <w:r w:rsidRPr="002E3E9C">
        <w:rPr>
          <w:rStyle w:val="HideTWBExt"/>
          <w:b w:val="0"/>
          <w:color w:val="auto"/>
        </w:rPr>
        <w:t>&lt;/RepeatBlock-By&gt;</w:t>
      </w:r>
    </w:p>
    <w:p w14:paraId="48275FC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992994F"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85C7A4" w14:textId="77777777" w:rsidTr="006053EE">
        <w:trPr>
          <w:trHeight w:hRule="exact" w:val="240"/>
          <w:jc w:val="center"/>
        </w:trPr>
        <w:tc>
          <w:tcPr>
            <w:tcW w:w="9752" w:type="dxa"/>
            <w:gridSpan w:val="2"/>
            <w:tcBorders>
              <w:top w:val="nil"/>
              <w:left w:val="nil"/>
              <w:bottom w:val="nil"/>
              <w:right w:val="nil"/>
            </w:tcBorders>
          </w:tcPr>
          <w:p w14:paraId="781025C4" w14:textId="77777777" w:rsidR="00631BE2" w:rsidRPr="002E3E9C" w:rsidRDefault="00631BE2" w:rsidP="006053EE"/>
        </w:tc>
      </w:tr>
      <w:tr w:rsidR="005A00AF" w:rsidRPr="002E3E9C" w14:paraId="79FFB9B0" w14:textId="77777777" w:rsidTr="006053EE">
        <w:trPr>
          <w:trHeight w:val="240"/>
          <w:jc w:val="center"/>
        </w:trPr>
        <w:tc>
          <w:tcPr>
            <w:tcW w:w="4876" w:type="dxa"/>
            <w:tcBorders>
              <w:top w:val="nil"/>
              <w:left w:val="nil"/>
              <w:bottom w:val="nil"/>
              <w:right w:val="nil"/>
            </w:tcBorders>
          </w:tcPr>
          <w:p w14:paraId="0D48A6B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315111" w14:textId="77777777" w:rsidR="00631BE2" w:rsidRPr="002E3E9C" w:rsidRDefault="00631BE2" w:rsidP="006053EE">
            <w:pPr>
              <w:pStyle w:val="AmColumnHeading"/>
            </w:pPr>
            <w:r w:rsidRPr="002E3E9C">
              <w:t>Ændringsforslag</w:t>
            </w:r>
          </w:p>
        </w:tc>
      </w:tr>
      <w:tr w:rsidR="005A00AF" w:rsidRPr="002E3E9C" w14:paraId="56919624" w14:textId="77777777" w:rsidTr="006053EE">
        <w:trPr>
          <w:jc w:val="center"/>
        </w:trPr>
        <w:tc>
          <w:tcPr>
            <w:tcW w:w="4876" w:type="dxa"/>
            <w:tcBorders>
              <w:top w:val="nil"/>
              <w:left w:val="nil"/>
              <w:bottom w:val="nil"/>
              <w:right w:val="nil"/>
            </w:tcBorders>
          </w:tcPr>
          <w:p w14:paraId="62837DD6"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w:t>
            </w:r>
            <w:r w:rsidRPr="002E3E9C">
              <w:lastRenderedPageBreak/>
              <w:t>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697F5FF8" w14:textId="77777777" w:rsidR="00631BE2" w:rsidRPr="002E3E9C" w:rsidRDefault="00631BE2" w:rsidP="006053EE">
            <w:pPr>
              <w:pStyle w:val="Normal6a"/>
            </w:pPr>
            <w:r w:rsidRPr="002E3E9C">
              <w:lastRenderedPageBreak/>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w:t>
            </w:r>
            <w:r w:rsidRPr="002E3E9C">
              <w:lastRenderedPageBreak/>
              <w:t xml:space="preserve">Ukraine øges gennem dette instrument; opfordrer indtrængende Ungarn til at hæve sit veto mod den europæiske fredsfacilitets militære støtte til Ukraine, herunder de aftalte tilbagebetalinger til medlemsstater, der har leveret militær bistand til Ukraine; </w:t>
            </w:r>
            <w:r w:rsidRPr="002E3E9C">
              <w:rPr>
                <w:b/>
                <w:i/>
              </w:rPr>
              <w:t xml:space="preserve">påpeger, at det oprindelige formål med EPF er at støtte partnerlande og bidrage til finansieringen af militære FSFP-missioner og </w:t>
            </w:r>
            <w:r w:rsidRPr="002E3E9C">
              <w:rPr>
                <w:b/>
                <w:i/>
              </w:rPr>
              <w:noBreakHyphen/>
              <w:t>operationer, og opfordrer til at sikre den finansiering, der er nødvendig for at også at kunne støtte europæiske interesser i andre områder såsom Afrika;</w:t>
            </w:r>
          </w:p>
        </w:tc>
      </w:tr>
    </w:tbl>
    <w:p w14:paraId="2A39D63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DCE956" w14:textId="77777777" w:rsidR="00631BE2" w:rsidRPr="002E3E9C" w:rsidRDefault="00631BE2" w:rsidP="00631BE2">
      <w:r w:rsidRPr="002E3E9C">
        <w:rPr>
          <w:rStyle w:val="HideTWBExt"/>
          <w:color w:val="auto"/>
        </w:rPr>
        <w:t>&lt;/Amend&gt;</w:t>
      </w:r>
    </w:p>
    <w:p w14:paraId="4438A22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278</w:t>
      </w:r>
      <w:r w:rsidRPr="002E3E9C">
        <w:rPr>
          <w:rStyle w:val="HideTWBExt"/>
          <w:color w:val="auto"/>
        </w:rPr>
        <w:t>&lt;/NumAm&gt;</w:t>
      </w:r>
    </w:p>
    <w:p w14:paraId="4BB18886"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74CF5072"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504E2877" w14:textId="77777777" w:rsidR="00631BE2" w:rsidRPr="002E3E9C" w:rsidRDefault="00631BE2" w:rsidP="00631BE2">
      <w:pPr>
        <w:pStyle w:val="NormalBold"/>
      </w:pPr>
      <w:r w:rsidRPr="002E3E9C">
        <w:rPr>
          <w:rStyle w:val="HideTWBExt"/>
          <w:b w:val="0"/>
          <w:color w:val="auto"/>
        </w:rPr>
        <w:t>&lt;/RepeatBlock-By&gt;</w:t>
      </w:r>
    </w:p>
    <w:p w14:paraId="61732B3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4E53A6"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2FDEE9" w14:textId="77777777" w:rsidTr="006053EE">
        <w:trPr>
          <w:trHeight w:hRule="exact" w:val="240"/>
          <w:jc w:val="center"/>
        </w:trPr>
        <w:tc>
          <w:tcPr>
            <w:tcW w:w="9752" w:type="dxa"/>
            <w:gridSpan w:val="2"/>
            <w:tcBorders>
              <w:top w:val="nil"/>
              <w:left w:val="nil"/>
              <w:bottom w:val="nil"/>
              <w:right w:val="nil"/>
            </w:tcBorders>
          </w:tcPr>
          <w:p w14:paraId="49EBB948" w14:textId="77777777" w:rsidR="00631BE2" w:rsidRPr="002E3E9C" w:rsidRDefault="00631BE2" w:rsidP="006053EE"/>
        </w:tc>
      </w:tr>
      <w:tr w:rsidR="005A00AF" w:rsidRPr="002E3E9C" w14:paraId="4A605078" w14:textId="77777777" w:rsidTr="006053EE">
        <w:trPr>
          <w:trHeight w:val="240"/>
          <w:jc w:val="center"/>
        </w:trPr>
        <w:tc>
          <w:tcPr>
            <w:tcW w:w="4876" w:type="dxa"/>
            <w:tcBorders>
              <w:top w:val="nil"/>
              <w:left w:val="nil"/>
              <w:bottom w:val="nil"/>
              <w:right w:val="nil"/>
            </w:tcBorders>
          </w:tcPr>
          <w:p w14:paraId="0E8796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95DD88" w14:textId="77777777" w:rsidR="00631BE2" w:rsidRPr="002E3E9C" w:rsidRDefault="00631BE2" w:rsidP="006053EE">
            <w:pPr>
              <w:pStyle w:val="AmColumnHeading"/>
            </w:pPr>
            <w:r w:rsidRPr="002E3E9C">
              <w:t>Ændringsforslag</w:t>
            </w:r>
          </w:p>
        </w:tc>
      </w:tr>
      <w:tr w:rsidR="005A00AF" w:rsidRPr="002E3E9C" w14:paraId="41C40517" w14:textId="77777777" w:rsidTr="006053EE">
        <w:trPr>
          <w:jc w:val="center"/>
        </w:trPr>
        <w:tc>
          <w:tcPr>
            <w:tcW w:w="4876" w:type="dxa"/>
            <w:tcBorders>
              <w:top w:val="nil"/>
              <w:left w:val="nil"/>
              <w:bottom w:val="nil"/>
              <w:right w:val="nil"/>
            </w:tcBorders>
          </w:tcPr>
          <w:p w14:paraId="6BFBEFEC"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3B3029E5"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w:t>
            </w:r>
            <w:r w:rsidRPr="002E3E9C">
              <w:rPr>
                <w:b/>
                <w:i/>
              </w:rPr>
              <w:t>, samtidig med at der anvendes finansielle overslag på mellemlang sigt</w:t>
            </w:r>
            <w:r w:rsidRPr="002E3E9C">
              <w:t xml:space="preserve">; opfordrer indtrængende Ungarn til at hæve sit veto mod den europæiske fredsfacilitets militære støtte til Ukraine, herunder de aftalte tilbagebetalinger til medlemsstater, </w:t>
            </w:r>
            <w:r w:rsidRPr="002E3E9C">
              <w:lastRenderedPageBreak/>
              <w:t>der har leveret militær bistand til Ukraine;</w:t>
            </w:r>
          </w:p>
        </w:tc>
      </w:tr>
    </w:tbl>
    <w:p w14:paraId="1804277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26AA71E" w14:textId="77777777" w:rsidR="00631BE2" w:rsidRPr="002E3E9C" w:rsidRDefault="00631BE2" w:rsidP="00631BE2">
      <w:r w:rsidRPr="002E3E9C">
        <w:rPr>
          <w:rStyle w:val="HideTWBExt"/>
          <w:color w:val="auto"/>
        </w:rPr>
        <w:t>&lt;/Amend&gt;</w:t>
      </w:r>
    </w:p>
    <w:p w14:paraId="6D972C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279</w:t>
      </w:r>
      <w:r w:rsidRPr="002E3E9C">
        <w:rPr>
          <w:rStyle w:val="HideTWBExt"/>
          <w:color w:val="auto"/>
        </w:rPr>
        <w:t>&lt;/NumAm&gt;</w:t>
      </w:r>
    </w:p>
    <w:p w14:paraId="5B857F8D" w14:textId="77777777" w:rsidR="00631BE2" w:rsidRPr="002E3E9C" w:rsidRDefault="00631BE2" w:rsidP="00631BE2">
      <w:pPr>
        <w:pStyle w:val="NormalBold"/>
      </w:pPr>
      <w:r w:rsidRPr="002E3E9C">
        <w:rPr>
          <w:rStyle w:val="HideTWBExt"/>
          <w:b w:val="0"/>
          <w:color w:val="auto"/>
        </w:rPr>
        <w:t>&lt;RepeatBlock-By&gt;&lt;Members&gt;</w:t>
      </w:r>
      <w:r w:rsidRPr="002E3E9C">
        <w:t>Pekka Toveri</w:t>
      </w:r>
      <w:r w:rsidRPr="002E3E9C">
        <w:rPr>
          <w:rStyle w:val="HideTWBExt"/>
          <w:b w:val="0"/>
          <w:color w:val="auto"/>
        </w:rPr>
        <w:t>&lt;/Members&gt;</w:t>
      </w:r>
    </w:p>
    <w:p w14:paraId="2B7B24A8" w14:textId="77777777" w:rsidR="00631BE2" w:rsidRPr="002E3E9C" w:rsidRDefault="00631BE2" w:rsidP="00631BE2">
      <w:pPr>
        <w:pStyle w:val="NormalBold"/>
      </w:pPr>
      <w:r w:rsidRPr="002E3E9C">
        <w:rPr>
          <w:rStyle w:val="HideTWBExt"/>
          <w:b w:val="0"/>
          <w:color w:val="auto"/>
        </w:rPr>
        <w:t>&lt;/RepeatBlock-By&gt;</w:t>
      </w:r>
    </w:p>
    <w:p w14:paraId="2E3A121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D55DD2"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A3A523C" w14:textId="77777777" w:rsidTr="006053EE">
        <w:trPr>
          <w:trHeight w:hRule="exact" w:val="240"/>
          <w:jc w:val="center"/>
        </w:trPr>
        <w:tc>
          <w:tcPr>
            <w:tcW w:w="9752" w:type="dxa"/>
            <w:gridSpan w:val="2"/>
            <w:tcBorders>
              <w:top w:val="nil"/>
              <w:left w:val="nil"/>
              <w:bottom w:val="nil"/>
              <w:right w:val="nil"/>
            </w:tcBorders>
          </w:tcPr>
          <w:p w14:paraId="087CE3C3" w14:textId="77777777" w:rsidR="00631BE2" w:rsidRPr="002E3E9C" w:rsidRDefault="00631BE2" w:rsidP="006053EE"/>
        </w:tc>
      </w:tr>
      <w:tr w:rsidR="005A00AF" w:rsidRPr="002E3E9C" w14:paraId="4EB405F3" w14:textId="77777777" w:rsidTr="006053EE">
        <w:trPr>
          <w:trHeight w:val="240"/>
          <w:jc w:val="center"/>
        </w:trPr>
        <w:tc>
          <w:tcPr>
            <w:tcW w:w="4876" w:type="dxa"/>
            <w:tcBorders>
              <w:top w:val="nil"/>
              <w:left w:val="nil"/>
              <w:bottom w:val="nil"/>
              <w:right w:val="nil"/>
            </w:tcBorders>
          </w:tcPr>
          <w:p w14:paraId="6A71899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B80567" w14:textId="77777777" w:rsidR="00631BE2" w:rsidRPr="002E3E9C" w:rsidRDefault="00631BE2" w:rsidP="006053EE">
            <w:pPr>
              <w:pStyle w:val="AmColumnHeading"/>
            </w:pPr>
            <w:r w:rsidRPr="002E3E9C">
              <w:t>Ændringsforslag</w:t>
            </w:r>
          </w:p>
        </w:tc>
      </w:tr>
      <w:tr w:rsidR="005A00AF" w:rsidRPr="002E3E9C" w14:paraId="52D26817" w14:textId="77777777" w:rsidTr="006053EE">
        <w:trPr>
          <w:jc w:val="center"/>
        </w:trPr>
        <w:tc>
          <w:tcPr>
            <w:tcW w:w="4876" w:type="dxa"/>
            <w:tcBorders>
              <w:top w:val="nil"/>
              <w:left w:val="nil"/>
              <w:bottom w:val="nil"/>
              <w:right w:val="nil"/>
            </w:tcBorders>
          </w:tcPr>
          <w:p w14:paraId="6B552AB2"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3D53CC53"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w:t>
            </w:r>
            <w:r w:rsidRPr="002E3E9C">
              <w:rPr>
                <w:b/>
                <w:i/>
              </w:rPr>
              <w:t>, herunder finansiering til den ukrainske forsvarsindustri,</w:t>
            </w:r>
            <w:r w:rsidRPr="002E3E9C">
              <w:t xml:space="preserve"> øges gennem dette instrument; opfordrer indtrængende Ungarn til at hæve sit veto mod den europæiske fredsfacilitets militære støtte til Ukraine, herunder de aftalte tilbagebetalinger til medlemsstater, der har leveret militær bistand til Ukraine;</w:t>
            </w:r>
          </w:p>
        </w:tc>
      </w:tr>
    </w:tbl>
    <w:p w14:paraId="6CF00F5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88BC3E" w14:textId="77777777" w:rsidR="00631BE2" w:rsidRPr="002E3E9C" w:rsidRDefault="00631BE2" w:rsidP="00631BE2">
      <w:r w:rsidRPr="002E3E9C">
        <w:rPr>
          <w:rStyle w:val="HideTWBExt"/>
          <w:color w:val="auto"/>
        </w:rPr>
        <w:t>&lt;/Amend&gt;</w:t>
      </w:r>
    </w:p>
    <w:p w14:paraId="519DC1B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280</w:t>
      </w:r>
      <w:r w:rsidRPr="002E3E9C">
        <w:rPr>
          <w:rStyle w:val="HideTWBExt"/>
          <w:color w:val="auto"/>
        </w:rPr>
        <w:t>&lt;/NumAm&gt;</w:t>
      </w:r>
    </w:p>
    <w:p w14:paraId="2C1DA27D"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7EF50E8" w14:textId="77777777" w:rsidR="00631BE2" w:rsidRPr="002E3E9C" w:rsidRDefault="00631BE2" w:rsidP="00631BE2">
      <w:pPr>
        <w:pStyle w:val="NormalBold"/>
      </w:pPr>
      <w:r w:rsidRPr="002E3E9C">
        <w:rPr>
          <w:rStyle w:val="HideTWBExt"/>
          <w:b w:val="0"/>
          <w:color w:val="auto"/>
        </w:rPr>
        <w:t>&lt;/RepeatBlock-By&gt;</w:t>
      </w:r>
    </w:p>
    <w:p w14:paraId="02FF904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4FA068"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1C4081" w14:textId="77777777" w:rsidTr="006053EE">
        <w:trPr>
          <w:trHeight w:hRule="exact" w:val="240"/>
          <w:jc w:val="center"/>
        </w:trPr>
        <w:tc>
          <w:tcPr>
            <w:tcW w:w="9752" w:type="dxa"/>
            <w:gridSpan w:val="2"/>
            <w:tcBorders>
              <w:top w:val="nil"/>
              <w:left w:val="nil"/>
              <w:bottom w:val="nil"/>
              <w:right w:val="nil"/>
            </w:tcBorders>
          </w:tcPr>
          <w:p w14:paraId="06C985BC" w14:textId="77777777" w:rsidR="00631BE2" w:rsidRPr="002E3E9C" w:rsidRDefault="00631BE2" w:rsidP="006053EE"/>
        </w:tc>
      </w:tr>
      <w:tr w:rsidR="005A00AF" w:rsidRPr="002E3E9C" w14:paraId="78A0AA0C" w14:textId="77777777" w:rsidTr="006053EE">
        <w:trPr>
          <w:trHeight w:val="240"/>
          <w:jc w:val="center"/>
        </w:trPr>
        <w:tc>
          <w:tcPr>
            <w:tcW w:w="4876" w:type="dxa"/>
            <w:tcBorders>
              <w:top w:val="nil"/>
              <w:left w:val="nil"/>
              <w:bottom w:val="nil"/>
              <w:right w:val="nil"/>
            </w:tcBorders>
          </w:tcPr>
          <w:p w14:paraId="62E3927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F75E360" w14:textId="77777777" w:rsidR="00631BE2" w:rsidRPr="002E3E9C" w:rsidRDefault="00631BE2" w:rsidP="006053EE">
            <w:pPr>
              <w:pStyle w:val="AmColumnHeading"/>
            </w:pPr>
            <w:r w:rsidRPr="002E3E9C">
              <w:t>Ændringsforslag</w:t>
            </w:r>
          </w:p>
        </w:tc>
      </w:tr>
      <w:tr w:rsidR="005A00AF" w:rsidRPr="002E3E9C" w14:paraId="481B2BE3" w14:textId="77777777" w:rsidTr="006053EE">
        <w:trPr>
          <w:jc w:val="center"/>
        </w:trPr>
        <w:tc>
          <w:tcPr>
            <w:tcW w:w="4876" w:type="dxa"/>
            <w:tcBorders>
              <w:top w:val="nil"/>
              <w:left w:val="nil"/>
              <w:bottom w:val="nil"/>
              <w:right w:val="nil"/>
            </w:tcBorders>
          </w:tcPr>
          <w:p w14:paraId="46A875D6" w14:textId="77777777" w:rsidR="00631BE2" w:rsidRPr="002E3E9C" w:rsidRDefault="00631BE2" w:rsidP="006053EE">
            <w:pPr>
              <w:pStyle w:val="Normal6a"/>
            </w:pPr>
            <w:r w:rsidRPr="002E3E9C">
              <w:t>8.</w:t>
            </w:r>
            <w:r w:rsidRPr="002E3E9C">
              <w:tab/>
              <w:t xml:space="preserve">fremhæver betydningen af den </w:t>
            </w:r>
            <w:r w:rsidRPr="002E3E9C">
              <w:lastRenderedPageBreak/>
              <w:t>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47BD66BD" w14:textId="77777777" w:rsidR="00631BE2" w:rsidRPr="002E3E9C" w:rsidRDefault="00631BE2" w:rsidP="006053EE">
            <w:pPr>
              <w:pStyle w:val="Normal6a"/>
            </w:pPr>
            <w:r w:rsidRPr="002E3E9C">
              <w:lastRenderedPageBreak/>
              <w:t>8.</w:t>
            </w:r>
            <w:r w:rsidRPr="002E3E9C">
              <w:tab/>
              <w:t xml:space="preserve">fremhæver betydningen af den </w:t>
            </w:r>
            <w:r w:rsidRPr="002E3E9C">
              <w:lastRenderedPageBreak/>
              <w:t xml:space="preserve">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w:t>
            </w:r>
            <w:r w:rsidRPr="002E3E9C">
              <w:rPr>
                <w:b/>
                <w:bCs/>
                <w:i/>
                <w:iCs/>
              </w:rPr>
              <w:t xml:space="preserve">og alle andre medlemsstater </w:t>
            </w:r>
            <w:r w:rsidRPr="002E3E9C">
              <w:t>til at hæve sit veto mod den europæiske fredsfacilitets militære støtte til Ukraine, herunder de aftalte tilbagebetalinger til medlemsstater, der har leveret militær bistand til Ukraine;</w:t>
            </w:r>
          </w:p>
        </w:tc>
      </w:tr>
    </w:tbl>
    <w:p w14:paraId="556F8B6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334352B2" w14:textId="77777777" w:rsidR="00631BE2" w:rsidRPr="002E3E9C" w:rsidRDefault="00631BE2" w:rsidP="00631BE2">
      <w:r w:rsidRPr="002E3E9C">
        <w:rPr>
          <w:rStyle w:val="HideTWBExt"/>
          <w:color w:val="auto"/>
        </w:rPr>
        <w:t>&lt;/Amend&gt;</w:t>
      </w:r>
    </w:p>
    <w:p w14:paraId="59D25B5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281</w:t>
      </w:r>
      <w:r w:rsidRPr="002E3E9C">
        <w:rPr>
          <w:rStyle w:val="HideTWBExt"/>
          <w:color w:val="auto"/>
        </w:rPr>
        <w:t>&lt;/NumAm&gt;</w:t>
      </w:r>
    </w:p>
    <w:p w14:paraId="7607CE82"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248A3542" w14:textId="77777777" w:rsidR="00631BE2" w:rsidRPr="002E3E9C" w:rsidRDefault="00631BE2" w:rsidP="00631BE2">
      <w:pPr>
        <w:pStyle w:val="NormalBold"/>
      </w:pPr>
      <w:r w:rsidRPr="002E3E9C">
        <w:rPr>
          <w:rStyle w:val="HideTWBExt"/>
          <w:b w:val="0"/>
          <w:color w:val="auto"/>
        </w:rPr>
        <w:t>&lt;/RepeatBlock-By&gt;</w:t>
      </w:r>
    </w:p>
    <w:p w14:paraId="6529EB5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360B3A"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D408F7" w14:textId="77777777" w:rsidTr="006053EE">
        <w:trPr>
          <w:trHeight w:hRule="exact" w:val="240"/>
          <w:jc w:val="center"/>
        </w:trPr>
        <w:tc>
          <w:tcPr>
            <w:tcW w:w="9752" w:type="dxa"/>
            <w:gridSpan w:val="2"/>
            <w:tcBorders>
              <w:top w:val="nil"/>
              <w:left w:val="nil"/>
              <w:bottom w:val="nil"/>
              <w:right w:val="nil"/>
            </w:tcBorders>
          </w:tcPr>
          <w:p w14:paraId="78596065" w14:textId="77777777" w:rsidR="00631BE2" w:rsidRPr="002E3E9C" w:rsidRDefault="00631BE2" w:rsidP="006053EE"/>
        </w:tc>
      </w:tr>
      <w:tr w:rsidR="005A00AF" w:rsidRPr="002E3E9C" w14:paraId="19789280" w14:textId="77777777" w:rsidTr="006053EE">
        <w:trPr>
          <w:trHeight w:val="240"/>
          <w:jc w:val="center"/>
        </w:trPr>
        <w:tc>
          <w:tcPr>
            <w:tcW w:w="4876" w:type="dxa"/>
            <w:tcBorders>
              <w:top w:val="nil"/>
              <w:left w:val="nil"/>
              <w:bottom w:val="nil"/>
              <w:right w:val="nil"/>
            </w:tcBorders>
          </w:tcPr>
          <w:p w14:paraId="3C68B2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9064D2" w14:textId="77777777" w:rsidR="00631BE2" w:rsidRPr="002E3E9C" w:rsidRDefault="00631BE2" w:rsidP="006053EE">
            <w:pPr>
              <w:pStyle w:val="AmColumnHeading"/>
            </w:pPr>
            <w:r w:rsidRPr="002E3E9C">
              <w:t>Ændringsforslag</w:t>
            </w:r>
          </w:p>
        </w:tc>
      </w:tr>
      <w:tr w:rsidR="005A00AF" w:rsidRPr="002E3E9C" w14:paraId="306B2D1F" w14:textId="77777777" w:rsidTr="006053EE">
        <w:trPr>
          <w:jc w:val="center"/>
        </w:trPr>
        <w:tc>
          <w:tcPr>
            <w:tcW w:w="4876" w:type="dxa"/>
            <w:tcBorders>
              <w:top w:val="nil"/>
              <w:left w:val="nil"/>
              <w:bottom w:val="nil"/>
              <w:right w:val="nil"/>
            </w:tcBorders>
          </w:tcPr>
          <w:p w14:paraId="4198F38B"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w:t>
            </w:r>
            <w:r w:rsidRPr="002E3E9C">
              <w:lastRenderedPageBreak/>
              <w:t>aftalte tilbagebetalinger til medlemsstater, der har leveret militær bistand til Ukraine;</w:t>
            </w:r>
          </w:p>
        </w:tc>
        <w:tc>
          <w:tcPr>
            <w:tcW w:w="4876" w:type="dxa"/>
            <w:tcBorders>
              <w:top w:val="nil"/>
              <w:left w:val="nil"/>
              <w:bottom w:val="nil"/>
              <w:right w:val="nil"/>
            </w:tcBorders>
          </w:tcPr>
          <w:p w14:paraId="23C3FA6F" w14:textId="77777777" w:rsidR="00631BE2" w:rsidRPr="002E3E9C" w:rsidRDefault="00631BE2" w:rsidP="006053EE">
            <w:pPr>
              <w:pStyle w:val="Normal6a"/>
            </w:pPr>
            <w:r w:rsidRPr="002E3E9C">
              <w:lastRenderedPageBreak/>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w:t>
            </w:r>
            <w:r w:rsidRPr="002E3E9C">
              <w:lastRenderedPageBreak/>
              <w:t xml:space="preserve">aftalte tilbagebetalinger til medlemsstater, der har leveret militær bistand til Ukraine; </w:t>
            </w:r>
            <w:r w:rsidRPr="002E3E9C">
              <w:rPr>
                <w:b/>
                <w:i/>
              </w:rPr>
              <w:t>fremhæver betydningen af EUMAM Ukraine og behovet for at justere missionens mandat i overensstemmelse med Ukraines behov;</w:t>
            </w:r>
          </w:p>
        </w:tc>
      </w:tr>
    </w:tbl>
    <w:p w14:paraId="1AAECBF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ED38411" w14:textId="77777777" w:rsidR="00631BE2" w:rsidRPr="002E3E9C" w:rsidRDefault="00631BE2" w:rsidP="00631BE2">
      <w:r w:rsidRPr="002E3E9C">
        <w:rPr>
          <w:rStyle w:val="HideTWBExt"/>
          <w:color w:val="auto"/>
        </w:rPr>
        <w:t>&lt;/Amend&gt;</w:t>
      </w:r>
    </w:p>
    <w:p w14:paraId="1D5AF82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282</w:t>
      </w:r>
      <w:r w:rsidRPr="002E3E9C">
        <w:rPr>
          <w:rStyle w:val="HideTWBExt"/>
          <w:color w:val="auto"/>
        </w:rPr>
        <w:t>&lt;/NumAm&gt;</w:t>
      </w:r>
    </w:p>
    <w:p w14:paraId="45EF58BF"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0A2C6A09" w14:textId="77777777" w:rsidR="00631BE2" w:rsidRPr="002E3E9C" w:rsidRDefault="00631BE2" w:rsidP="00631BE2">
      <w:pPr>
        <w:pStyle w:val="NormalBold"/>
      </w:pPr>
      <w:r w:rsidRPr="002E3E9C">
        <w:rPr>
          <w:rStyle w:val="HideTWBExt"/>
          <w:b w:val="0"/>
          <w:color w:val="auto"/>
        </w:rPr>
        <w:t>&lt;/RepeatBlock-By&gt;</w:t>
      </w:r>
    </w:p>
    <w:p w14:paraId="64EC9C2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2F8FE8" w14:textId="77777777" w:rsidR="00631BE2" w:rsidRPr="002E3E9C" w:rsidRDefault="00631BE2" w:rsidP="00631BE2">
      <w:pPr>
        <w:pStyle w:val="NormalBold"/>
      </w:pPr>
      <w:r w:rsidRPr="002E3E9C">
        <w:rPr>
          <w:rStyle w:val="HideTWBExt"/>
          <w:color w:val="auto"/>
        </w:rPr>
        <w:t>&lt;Article&gt;</w:t>
      </w:r>
      <w:r w:rsidRPr="002E3E9C">
        <w:t>Punkt 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1A51A1" w14:textId="77777777" w:rsidTr="006053EE">
        <w:trPr>
          <w:trHeight w:hRule="exact" w:val="240"/>
          <w:jc w:val="center"/>
        </w:trPr>
        <w:tc>
          <w:tcPr>
            <w:tcW w:w="9752" w:type="dxa"/>
            <w:gridSpan w:val="2"/>
            <w:tcBorders>
              <w:top w:val="nil"/>
              <w:left w:val="nil"/>
              <w:bottom w:val="nil"/>
              <w:right w:val="nil"/>
            </w:tcBorders>
          </w:tcPr>
          <w:p w14:paraId="0FB0AE45" w14:textId="77777777" w:rsidR="00631BE2" w:rsidRPr="002E3E9C" w:rsidRDefault="00631BE2" w:rsidP="006053EE"/>
        </w:tc>
      </w:tr>
      <w:tr w:rsidR="005A00AF" w:rsidRPr="002E3E9C" w14:paraId="27A5849F" w14:textId="77777777" w:rsidTr="006053EE">
        <w:trPr>
          <w:trHeight w:val="240"/>
          <w:jc w:val="center"/>
        </w:trPr>
        <w:tc>
          <w:tcPr>
            <w:tcW w:w="4876" w:type="dxa"/>
            <w:tcBorders>
              <w:top w:val="nil"/>
              <w:left w:val="nil"/>
              <w:bottom w:val="nil"/>
              <w:right w:val="nil"/>
            </w:tcBorders>
          </w:tcPr>
          <w:p w14:paraId="74BA48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832815" w14:textId="77777777" w:rsidR="00631BE2" w:rsidRPr="002E3E9C" w:rsidRDefault="00631BE2" w:rsidP="006053EE">
            <w:pPr>
              <w:pStyle w:val="AmColumnHeading"/>
            </w:pPr>
            <w:r w:rsidRPr="002E3E9C">
              <w:t>Ændringsforslag</w:t>
            </w:r>
          </w:p>
        </w:tc>
      </w:tr>
      <w:tr w:rsidR="005A00AF" w:rsidRPr="002E3E9C" w14:paraId="38D2B93D" w14:textId="77777777" w:rsidTr="006053EE">
        <w:trPr>
          <w:jc w:val="center"/>
        </w:trPr>
        <w:tc>
          <w:tcPr>
            <w:tcW w:w="4876" w:type="dxa"/>
            <w:tcBorders>
              <w:top w:val="nil"/>
              <w:left w:val="nil"/>
              <w:bottom w:val="nil"/>
              <w:right w:val="nil"/>
            </w:tcBorders>
          </w:tcPr>
          <w:p w14:paraId="13DD9D2F" w14:textId="77777777" w:rsidR="00631BE2" w:rsidRPr="002E3E9C" w:rsidRDefault="00631BE2" w:rsidP="006053EE">
            <w:pPr>
              <w:pStyle w:val="Normal6a"/>
            </w:pPr>
            <w:r w:rsidRPr="002E3E9C">
              <w:t>8.</w:t>
            </w:r>
            <w:r w:rsidRPr="002E3E9C">
              <w:tab/>
              <w:t>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w:t>
            </w:r>
          </w:p>
        </w:tc>
        <w:tc>
          <w:tcPr>
            <w:tcW w:w="4876" w:type="dxa"/>
            <w:tcBorders>
              <w:top w:val="nil"/>
              <w:left w:val="nil"/>
              <w:bottom w:val="nil"/>
              <w:right w:val="nil"/>
            </w:tcBorders>
          </w:tcPr>
          <w:p w14:paraId="37E3CA40" w14:textId="77777777" w:rsidR="00631BE2" w:rsidRPr="002E3E9C" w:rsidRDefault="00631BE2" w:rsidP="006053EE">
            <w:pPr>
              <w:pStyle w:val="Normal6a"/>
            </w:pPr>
            <w:r w:rsidRPr="002E3E9C">
              <w:t>8.</w:t>
            </w:r>
            <w:r w:rsidRPr="002E3E9C">
              <w:tab/>
              <w:t xml:space="preserve">fremhæver betydningen af den europæiske fredsfacilitet (EPF), som har bidraget til at støtte Ukraines væbnede styrker ved at finansiere og levere militært materiel og yde militær træning, samtidig med at den har sikret koordineringen af alle interessenter gennem den clearingcentermekanisme, som EU's Militærstab huser; glæder sig over oprettelsen af den særlige bistandsfond for Ukraine under den europæiske fredsfacilitet og opfordrer til, at de finansielle ressourcer til militær bistand til Ukraine øges gennem dette instrument; opfordrer indtrængende Ungarn til at hæve sit veto mod den europæiske fredsfacilitets militære støtte til Ukraine, herunder de aftalte tilbagebetalinger til medlemsstater, der har leveret militær bistand til Ukraine; </w:t>
            </w:r>
            <w:r w:rsidRPr="002E3E9C">
              <w:rPr>
                <w:b/>
                <w:i/>
              </w:rPr>
              <w:t>bifalder afgørelsen om at yde bistand til Armenien gennem den europæiske fredsfacilitet;</w:t>
            </w:r>
          </w:p>
        </w:tc>
      </w:tr>
    </w:tbl>
    <w:p w14:paraId="071937A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D7890A7" w14:textId="77777777" w:rsidR="00631BE2" w:rsidRPr="002E3E9C" w:rsidRDefault="00631BE2" w:rsidP="00631BE2">
      <w:r w:rsidRPr="002E3E9C">
        <w:rPr>
          <w:rStyle w:val="HideTWBExt"/>
          <w:color w:val="auto"/>
        </w:rPr>
        <w:t>&lt;/Amend&gt;</w:t>
      </w:r>
    </w:p>
    <w:p w14:paraId="3C1CA45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283</w:t>
      </w:r>
      <w:r w:rsidRPr="002E3E9C">
        <w:rPr>
          <w:rStyle w:val="HideTWBExt"/>
          <w:color w:val="auto"/>
        </w:rPr>
        <w:t>&lt;/NumAm&gt;</w:t>
      </w:r>
    </w:p>
    <w:p w14:paraId="31D87338"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57C9033C" w14:textId="77777777" w:rsidR="00631BE2" w:rsidRPr="002E3E9C" w:rsidRDefault="00631BE2" w:rsidP="00631BE2">
      <w:pPr>
        <w:pStyle w:val="NormalBold"/>
      </w:pPr>
      <w:r w:rsidRPr="002E3E9C">
        <w:rPr>
          <w:rStyle w:val="HideTWBExt"/>
          <w:b w:val="0"/>
          <w:color w:val="auto"/>
        </w:rPr>
        <w:t>&lt;/RepeatBlock-By&gt;</w:t>
      </w:r>
    </w:p>
    <w:p w14:paraId="558DF11C"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4167909F"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91937A" w14:textId="77777777" w:rsidTr="006053EE">
        <w:trPr>
          <w:trHeight w:hRule="exact" w:val="240"/>
          <w:jc w:val="center"/>
        </w:trPr>
        <w:tc>
          <w:tcPr>
            <w:tcW w:w="9752" w:type="dxa"/>
            <w:gridSpan w:val="2"/>
            <w:tcBorders>
              <w:top w:val="nil"/>
              <w:left w:val="nil"/>
              <w:bottom w:val="nil"/>
              <w:right w:val="nil"/>
            </w:tcBorders>
          </w:tcPr>
          <w:p w14:paraId="3D23E83F" w14:textId="77777777" w:rsidR="00631BE2" w:rsidRPr="002E3E9C" w:rsidRDefault="00631BE2" w:rsidP="006053EE"/>
        </w:tc>
      </w:tr>
      <w:tr w:rsidR="005A00AF" w:rsidRPr="002E3E9C" w14:paraId="14EF8B43" w14:textId="77777777" w:rsidTr="006053EE">
        <w:trPr>
          <w:trHeight w:val="240"/>
          <w:jc w:val="center"/>
        </w:trPr>
        <w:tc>
          <w:tcPr>
            <w:tcW w:w="4876" w:type="dxa"/>
            <w:tcBorders>
              <w:top w:val="nil"/>
              <w:left w:val="nil"/>
              <w:bottom w:val="nil"/>
              <w:right w:val="nil"/>
            </w:tcBorders>
          </w:tcPr>
          <w:p w14:paraId="5CD379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FA35D2" w14:textId="77777777" w:rsidR="00631BE2" w:rsidRPr="002E3E9C" w:rsidRDefault="00631BE2" w:rsidP="006053EE">
            <w:pPr>
              <w:pStyle w:val="AmColumnHeading"/>
            </w:pPr>
            <w:r w:rsidRPr="002E3E9C">
              <w:t>Ændringsforslag</w:t>
            </w:r>
          </w:p>
        </w:tc>
      </w:tr>
      <w:tr w:rsidR="005A00AF" w:rsidRPr="002E3E9C" w14:paraId="5FB2FDF4" w14:textId="77777777" w:rsidTr="006053EE">
        <w:trPr>
          <w:jc w:val="center"/>
        </w:trPr>
        <w:tc>
          <w:tcPr>
            <w:tcW w:w="4876" w:type="dxa"/>
            <w:tcBorders>
              <w:top w:val="nil"/>
              <w:left w:val="nil"/>
              <w:bottom w:val="nil"/>
              <w:right w:val="nil"/>
            </w:tcBorders>
          </w:tcPr>
          <w:p w14:paraId="44BE583D" w14:textId="77777777" w:rsidR="00631BE2" w:rsidRPr="002E3E9C" w:rsidRDefault="00631BE2" w:rsidP="006053EE">
            <w:pPr>
              <w:pStyle w:val="Normal6a"/>
            </w:pPr>
          </w:p>
        </w:tc>
        <w:tc>
          <w:tcPr>
            <w:tcW w:w="4876" w:type="dxa"/>
            <w:tcBorders>
              <w:top w:val="nil"/>
              <w:left w:val="nil"/>
              <w:bottom w:val="nil"/>
              <w:right w:val="nil"/>
            </w:tcBorders>
          </w:tcPr>
          <w:p w14:paraId="554C0043" w14:textId="77777777" w:rsidR="00631BE2" w:rsidRPr="002E3E9C" w:rsidRDefault="00631BE2" w:rsidP="006053EE">
            <w:pPr>
              <w:pStyle w:val="Normal6a"/>
            </w:pPr>
            <w:r w:rsidRPr="002E3E9C">
              <w:rPr>
                <w:b/>
                <w:i/>
              </w:rPr>
              <w:t>8a.</w:t>
            </w:r>
            <w:r w:rsidRPr="002E3E9C">
              <w:tab/>
            </w:r>
            <w:r w:rsidRPr="002E3E9C">
              <w:rPr>
                <w:b/>
                <w:i/>
              </w:rPr>
              <w:t>glæder sig over Rådets afgørelse af 21. maj 2024, som sikrer, at nettofortjenesterne fra ekstraordinære indtægter genereret af indefrosne russiske aktiver i EU, som følge af gennemførelsen af EU's restriktive foranstaltninger, anvendes til yderligere militær støtte til Ukraine og til dets forsvarsindustrielle kapacitet og genopbygning; glæder sig i den forbindelse også over Kommissionens forslag om at oprette en samarbejdsmekanisme vedrørende lån til Ukraine ved at bruge indtægterne fra disse fortjenester til at yde lån til Ukraine for et beløb på op til 45 mia. EUR;</w:t>
            </w:r>
          </w:p>
        </w:tc>
      </w:tr>
    </w:tbl>
    <w:p w14:paraId="70C55DE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AFF561" w14:textId="77777777" w:rsidR="00631BE2" w:rsidRPr="002E3E9C" w:rsidRDefault="00631BE2" w:rsidP="00631BE2">
      <w:r w:rsidRPr="002E3E9C">
        <w:rPr>
          <w:rStyle w:val="HideTWBExt"/>
          <w:color w:val="auto"/>
        </w:rPr>
        <w:t>&lt;/Amend&gt;</w:t>
      </w:r>
    </w:p>
    <w:p w14:paraId="1D46B3B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284</w:t>
      </w:r>
      <w:r w:rsidRPr="002E3E9C">
        <w:rPr>
          <w:rStyle w:val="HideTWBExt"/>
          <w:color w:val="auto"/>
        </w:rPr>
        <w:t>&lt;/NumAm&gt;</w:t>
      </w:r>
    </w:p>
    <w:p w14:paraId="3C6A68A0"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93C8B7B" w14:textId="77777777" w:rsidR="00631BE2" w:rsidRPr="002E3E9C" w:rsidRDefault="00631BE2" w:rsidP="00631BE2">
      <w:pPr>
        <w:pStyle w:val="NormalBold"/>
      </w:pPr>
      <w:r w:rsidRPr="002E3E9C">
        <w:rPr>
          <w:rStyle w:val="HideTWBExt"/>
          <w:b w:val="0"/>
          <w:color w:val="auto"/>
        </w:rPr>
        <w:t>&lt;/RepeatBlock-By&gt;</w:t>
      </w:r>
    </w:p>
    <w:p w14:paraId="02BFC0D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565CDD"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B7062C" w14:textId="77777777" w:rsidTr="006053EE">
        <w:trPr>
          <w:trHeight w:hRule="exact" w:val="240"/>
          <w:jc w:val="center"/>
        </w:trPr>
        <w:tc>
          <w:tcPr>
            <w:tcW w:w="9752" w:type="dxa"/>
            <w:gridSpan w:val="2"/>
            <w:tcBorders>
              <w:top w:val="nil"/>
              <w:left w:val="nil"/>
              <w:bottom w:val="nil"/>
              <w:right w:val="nil"/>
            </w:tcBorders>
          </w:tcPr>
          <w:p w14:paraId="393552D2" w14:textId="77777777" w:rsidR="00631BE2" w:rsidRPr="002E3E9C" w:rsidRDefault="00631BE2" w:rsidP="006053EE"/>
        </w:tc>
      </w:tr>
      <w:tr w:rsidR="005A00AF" w:rsidRPr="002E3E9C" w14:paraId="5D95C4D5" w14:textId="77777777" w:rsidTr="006053EE">
        <w:trPr>
          <w:trHeight w:val="240"/>
          <w:jc w:val="center"/>
        </w:trPr>
        <w:tc>
          <w:tcPr>
            <w:tcW w:w="4876" w:type="dxa"/>
            <w:tcBorders>
              <w:top w:val="nil"/>
              <w:left w:val="nil"/>
              <w:bottom w:val="nil"/>
              <w:right w:val="nil"/>
            </w:tcBorders>
          </w:tcPr>
          <w:p w14:paraId="0174B5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65CDD1" w14:textId="77777777" w:rsidR="00631BE2" w:rsidRPr="002E3E9C" w:rsidRDefault="00631BE2" w:rsidP="006053EE">
            <w:pPr>
              <w:pStyle w:val="AmColumnHeading"/>
            </w:pPr>
            <w:r w:rsidRPr="002E3E9C">
              <w:t>Ændringsforslag</w:t>
            </w:r>
          </w:p>
        </w:tc>
      </w:tr>
      <w:tr w:rsidR="005A00AF" w:rsidRPr="002E3E9C" w14:paraId="5896C744" w14:textId="77777777" w:rsidTr="006053EE">
        <w:trPr>
          <w:jc w:val="center"/>
        </w:trPr>
        <w:tc>
          <w:tcPr>
            <w:tcW w:w="4876" w:type="dxa"/>
            <w:tcBorders>
              <w:top w:val="nil"/>
              <w:left w:val="nil"/>
              <w:bottom w:val="nil"/>
              <w:right w:val="nil"/>
            </w:tcBorders>
          </w:tcPr>
          <w:p w14:paraId="55AD1923" w14:textId="77777777" w:rsidR="00631BE2" w:rsidRPr="002E3E9C" w:rsidRDefault="00631BE2" w:rsidP="006053EE">
            <w:pPr>
              <w:pStyle w:val="Normal6a"/>
            </w:pPr>
          </w:p>
        </w:tc>
        <w:tc>
          <w:tcPr>
            <w:tcW w:w="4876" w:type="dxa"/>
            <w:tcBorders>
              <w:top w:val="nil"/>
              <w:left w:val="nil"/>
              <w:bottom w:val="nil"/>
              <w:right w:val="nil"/>
            </w:tcBorders>
          </w:tcPr>
          <w:p w14:paraId="6CAA33EC" w14:textId="77777777" w:rsidR="00631BE2" w:rsidRPr="002E3E9C" w:rsidRDefault="00631BE2" w:rsidP="006053EE">
            <w:pPr>
              <w:pStyle w:val="Normal6a"/>
            </w:pPr>
            <w:r w:rsidRPr="002E3E9C">
              <w:rPr>
                <w:b/>
                <w:i/>
              </w:rPr>
              <w:t>8a.</w:t>
            </w:r>
            <w:r w:rsidRPr="002E3E9C">
              <w:tab/>
            </w:r>
            <w:r w:rsidRPr="002E3E9C">
              <w:rPr>
                <w:b/>
                <w:i/>
              </w:rPr>
              <w:t>bifalder aftalen med Rådet om makrofinansiel bistand til Ukraine for et beløb på op til 35 mia. EUR ved anvendelse af indefrosne russiske aktiver og den nye G7-lånemekanisme; opfordrer til hurtig gennemførelse af begge værktøjer for at sikre, at Ukraine så hurtigt som muligt kan bruge disse nye finansieringsmuligheder;</w:t>
            </w:r>
          </w:p>
        </w:tc>
      </w:tr>
    </w:tbl>
    <w:p w14:paraId="2B67502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57A907B" w14:textId="77777777" w:rsidR="00631BE2" w:rsidRPr="002E3E9C" w:rsidRDefault="00631BE2" w:rsidP="00631BE2">
      <w:r w:rsidRPr="002E3E9C">
        <w:rPr>
          <w:rStyle w:val="HideTWBExt"/>
          <w:color w:val="auto"/>
        </w:rPr>
        <w:t>&lt;/Amend&gt;</w:t>
      </w:r>
    </w:p>
    <w:p w14:paraId="1C0FF4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285</w:t>
      </w:r>
      <w:r w:rsidRPr="002E3E9C">
        <w:rPr>
          <w:rStyle w:val="HideTWBExt"/>
          <w:color w:val="auto"/>
        </w:rPr>
        <w:t>&lt;/NumAm&gt;</w:t>
      </w:r>
    </w:p>
    <w:p w14:paraId="2B140986"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Petras Auštrevičius</w:t>
      </w:r>
      <w:r w:rsidRPr="002E3E9C">
        <w:rPr>
          <w:rStyle w:val="HideTWBExt"/>
          <w:b w:val="0"/>
          <w:color w:val="auto"/>
        </w:rPr>
        <w:t>&lt;/Members&gt;</w:t>
      </w:r>
    </w:p>
    <w:p w14:paraId="3ABE1420" w14:textId="77777777" w:rsidR="00631BE2" w:rsidRPr="002E3E9C" w:rsidRDefault="00631BE2" w:rsidP="00631BE2">
      <w:pPr>
        <w:pStyle w:val="NormalBold"/>
      </w:pPr>
      <w:r w:rsidRPr="002E3E9C">
        <w:rPr>
          <w:rStyle w:val="HideTWBExt"/>
          <w:b w:val="0"/>
          <w:color w:val="auto"/>
        </w:rPr>
        <w:lastRenderedPageBreak/>
        <w:t>&lt;/RepeatBlock-By&gt;</w:t>
      </w:r>
    </w:p>
    <w:p w14:paraId="2916DD2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2FE11C"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3661BE" w14:textId="77777777" w:rsidTr="006053EE">
        <w:trPr>
          <w:trHeight w:hRule="exact" w:val="240"/>
          <w:jc w:val="center"/>
        </w:trPr>
        <w:tc>
          <w:tcPr>
            <w:tcW w:w="9752" w:type="dxa"/>
            <w:gridSpan w:val="2"/>
            <w:tcBorders>
              <w:top w:val="nil"/>
              <w:left w:val="nil"/>
              <w:bottom w:val="nil"/>
              <w:right w:val="nil"/>
            </w:tcBorders>
          </w:tcPr>
          <w:p w14:paraId="60DBE03D" w14:textId="77777777" w:rsidR="00631BE2" w:rsidRPr="002E3E9C" w:rsidRDefault="00631BE2" w:rsidP="006053EE"/>
        </w:tc>
      </w:tr>
      <w:tr w:rsidR="005A00AF" w:rsidRPr="002E3E9C" w14:paraId="1594BBBE" w14:textId="77777777" w:rsidTr="006053EE">
        <w:trPr>
          <w:trHeight w:val="240"/>
          <w:jc w:val="center"/>
        </w:trPr>
        <w:tc>
          <w:tcPr>
            <w:tcW w:w="4876" w:type="dxa"/>
            <w:tcBorders>
              <w:top w:val="nil"/>
              <w:left w:val="nil"/>
              <w:bottom w:val="nil"/>
              <w:right w:val="nil"/>
            </w:tcBorders>
          </w:tcPr>
          <w:p w14:paraId="3750B13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AB0969" w14:textId="77777777" w:rsidR="00631BE2" w:rsidRPr="002E3E9C" w:rsidRDefault="00631BE2" w:rsidP="006053EE">
            <w:pPr>
              <w:pStyle w:val="AmColumnHeading"/>
            </w:pPr>
            <w:r w:rsidRPr="002E3E9C">
              <w:t>Ændringsforslag</w:t>
            </w:r>
          </w:p>
        </w:tc>
      </w:tr>
      <w:tr w:rsidR="005A00AF" w:rsidRPr="002E3E9C" w14:paraId="7B8FBDF7" w14:textId="77777777" w:rsidTr="006053EE">
        <w:trPr>
          <w:jc w:val="center"/>
        </w:trPr>
        <w:tc>
          <w:tcPr>
            <w:tcW w:w="4876" w:type="dxa"/>
            <w:tcBorders>
              <w:top w:val="nil"/>
              <w:left w:val="nil"/>
              <w:bottom w:val="nil"/>
              <w:right w:val="nil"/>
            </w:tcBorders>
          </w:tcPr>
          <w:p w14:paraId="05F31D27" w14:textId="77777777" w:rsidR="00631BE2" w:rsidRPr="002E3E9C" w:rsidRDefault="00631BE2" w:rsidP="006053EE">
            <w:pPr>
              <w:pStyle w:val="Normal6a"/>
            </w:pPr>
          </w:p>
        </w:tc>
        <w:tc>
          <w:tcPr>
            <w:tcW w:w="4876" w:type="dxa"/>
            <w:tcBorders>
              <w:top w:val="nil"/>
              <w:left w:val="nil"/>
              <w:bottom w:val="nil"/>
              <w:right w:val="nil"/>
            </w:tcBorders>
          </w:tcPr>
          <w:p w14:paraId="5AB20C53" w14:textId="77777777" w:rsidR="00631BE2" w:rsidRPr="002E3E9C" w:rsidRDefault="00631BE2" w:rsidP="006053EE">
            <w:pPr>
              <w:pStyle w:val="Normal6a"/>
            </w:pPr>
            <w:r w:rsidRPr="002E3E9C">
              <w:rPr>
                <w:b/>
                <w:i/>
              </w:rPr>
              <w:t>8a.</w:t>
            </w:r>
            <w:r w:rsidRPr="002E3E9C">
              <w:tab/>
            </w:r>
            <w:r w:rsidRPr="002E3E9C">
              <w:rPr>
                <w:b/>
                <w:i/>
              </w:rPr>
              <w:t>glæder sig over G7-lånet på 45 mia. EUR i finansiel støtte til Ukraine, der stammer fra mobiliseringen af renter af indefrosne russiske aktiver, og glæder sig over Rådets og Europa-Parlamentets hurtige godkendelse af EU's andel af dette lån, som beløber sig til 35 mia. EUR; tager dog skarpt afstand fra Ungarns veto mod de seneste forsøg på at forlænge EU-sanktionerne, hvilket ville sikre mere langsigtet stabilitet og støtte til denne lånestruktur;</w:t>
            </w:r>
          </w:p>
        </w:tc>
      </w:tr>
    </w:tbl>
    <w:p w14:paraId="5477A98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B0C478" w14:textId="77777777" w:rsidR="00631BE2" w:rsidRPr="002E3E9C" w:rsidRDefault="00631BE2" w:rsidP="00631BE2">
      <w:r w:rsidRPr="002E3E9C">
        <w:rPr>
          <w:rStyle w:val="HideTWBExt"/>
          <w:color w:val="auto"/>
        </w:rPr>
        <w:t>&lt;/Amend&gt;</w:t>
      </w:r>
    </w:p>
    <w:p w14:paraId="16F7F14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286</w:t>
      </w:r>
      <w:r w:rsidRPr="002E3E9C">
        <w:rPr>
          <w:rStyle w:val="HideTWBExt"/>
          <w:color w:val="auto"/>
        </w:rPr>
        <w:t>&lt;/NumAm&gt;</w:t>
      </w:r>
    </w:p>
    <w:p w14:paraId="40F0E400"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467A359" w14:textId="77777777" w:rsidR="00631BE2" w:rsidRPr="002E3E9C" w:rsidRDefault="00631BE2" w:rsidP="00631BE2">
      <w:pPr>
        <w:pStyle w:val="NormalBold"/>
      </w:pPr>
      <w:r w:rsidRPr="002E3E9C">
        <w:rPr>
          <w:rStyle w:val="HideTWBExt"/>
          <w:b w:val="0"/>
          <w:color w:val="auto"/>
        </w:rPr>
        <w:t>&lt;/RepeatBlock-By&gt;</w:t>
      </w:r>
    </w:p>
    <w:p w14:paraId="46F274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7ADD23" w14:textId="77777777" w:rsidR="00631BE2" w:rsidRPr="002E3E9C" w:rsidRDefault="00631BE2" w:rsidP="00631BE2">
      <w:pPr>
        <w:pStyle w:val="NormalBold"/>
      </w:pPr>
      <w:r w:rsidRPr="002E3E9C">
        <w:rPr>
          <w:rStyle w:val="HideTWBExt"/>
          <w:color w:val="auto"/>
        </w:rPr>
        <w:t>&lt;Article&gt;</w:t>
      </w:r>
      <w:r w:rsidRPr="002E3E9C">
        <w:t>Punkt 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AE1C858" w14:textId="77777777" w:rsidTr="006053EE">
        <w:trPr>
          <w:trHeight w:hRule="exact" w:val="240"/>
          <w:jc w:val="center"/>
        </w:trPr>
        <w:tc>
          <w:tcPr>
            <w:tcW w:w="9752" w:type="dxa"/>
            <w:gridSpan w:val="2"/>
            <w:tcBorders>
              <w:top w:val="nil"/>
              <w:left w:val="nil"/>
              <w:bottom w:val="nil"/>
              <w:right w:val="nil"/>
            </w:tcBorders>
          </w:tcPr>
          <w:p w14:paraId="2A827C28" w14:textId="77777777" w:rsidR="00631BE2" w:rsidRPr="002E3E9C" w:rsidRDefault="00631BE2" w:rsidP="006053EE"/>
        </w:tc>
      </w:tr>
      <w:tr w:rsidR="005A00AF" w:rsidRPr="002E3E9C" w14:paraId="43D0BDB2" w14:textId="77777777" w:rsidTr="006053EE">
        <w:trPr>
          <w:trHeight w:val="240"/>
          <w:jc w:val="center"/>
        </w:trPr>
        <w:tc>
          <w:tcPr>
            <w:tcW w:w="4876" w:type="dxa"/>
            <w:tcBorders>
              <w:top w:val="nil"/>
              <w:left w:val="nil"/>
              <w:bottom w:val="nil"/>
              <w:right w:val="nil"/>
            </w:tcBorders>
          </w:tcPr>
          <w:p w14:paraId="72CFD28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CD4B5B" w14:textId="77777777" w:rsidR="00631BE2" w:rsidRPr="002E3E9C" w:rsidRDefault="00631BE2" w:rsidP="006053EE">
            <w:pPr>
              <w:pStyle w:val="AmColumnHeading"/>
            </w:pPr>
            <w:r w:rsidRPr="002E3E9C">
              <w:t>Ændringsforslag</w:t>
            </w:r>
          </w:p>
        </w:tc>
      </w:tr>
      <w:tr w:rsidR="005A00AF" w:rsidRPr="002E3E9C" w14:paraId="31C61BF6" w14:textId="77777777" w:rsidTr="006053EE">
        <w:trPr>
          <w:jc w:val="center"/>
        </w:trPr>
        <w:tc>
          <w:tcPr>
            <w:tcW w:w="4876" w:type="dxa"/>
            <w:tcBorders>
              <w:top w:val="nil"/>
              <w:left w:val="nil"/>
              <w:bottom w:val="nil"/>
              <w:right w:val="nil"/>
            </w:tcBorders>
          </w:tcPr>
          <w:p w14:paraId="3A0A3520" w14:textId="77777777" w:rsidR="00631BE2" w:rsidRPr="002E3E9C" w:rsidRDefault="00631BE2" w:rsidP="006053EE">
            <w:pPr>
              <w:pStyle w:val="Normal6a"/>
            </w:pPr>
          </w:p>
        </w:tc>
        <w:tc>
          <w:tcPr>
            <w:tcW w:w="4876" w:type="dxa"/>
            <w:tcBorders>
              <w:top w:val="nil"/>
              <w:left w:val="nil"/>
              <w:bottom w:val="nil"/>
              <w:right w:val="nil"/>
            </w:tcBorders>
          </w:tcPr>
          <w:p w14:paraId="34A4CFD6" w14:textId="77777777" w:rsidR="00631BE2" w:rsidRPr="002E3E9C" w:rsidRDefault="00631BE2" w:rsidP="006053EE">
            <w:pPr>
              <w:pStyle w:val="Normal6a"/>
            </w:pPr>
            <w:r w:rsidRPr="002E3E9C">
              <w:rPr>
                <w:b/>
                <w:bCs/>
                <w:i/>
                <w:iCs/>
              </w:rPr>
              <w:t>8b.</w:t>
            </w:r>
            <w:r w:rsidRPr="002E3E9C">
              <w:tab/>
            </w:r>
            <w:r w:rsidRPr="002E3E9C">
              <w:rPr>
                <w:b/>
                <w:i/>
              </w:rPr>
              <w:t xml:space="preserve">glæder sig over G7's tilsagn, den 26. oktober 2024, om at yde finansiel støtte for et beløb på 45 mia. EUR til Ukraine ved mobilisering af renter af indefrosne russiske aktiver; minder dog om, at denne mobilisering vil ske på bekostning af den sum, der er øremærket til EU's militære støtte via Ukrainefaciliteten, som nu kun vil modtage op til 15 %; minder om, at genopbygningen af Ukraine først vil være mulig, når landet har vundet krigen mod Rusland; opfordrer derfor EU og medlemsstaterne til at mobilisere de midler, der er nødvendige for at sikre, at den militære støtte til Ukraine gør det muligt for landet at vinde sin legitime kamp mod Rusland, med udgangspunkt i </w:t>
            </w:r>
            <w:r w:rsidRPr="002E3E9C">
              <w:rPr>
                <w:b/>
                <w:i/>
              </w:rPr>
              <w:lastRenderedPageBreak/>
              <w:t>instrumentet for støtte til den ukrainske forsvarsindustri under programmet for den europæiske forsvarsindustri, som endnu ikke er finansieret;</w:t>
            </w:r>
          </w:p>
        </w:tc>
      </w:tr>
    </w:tbl>
    <w:p w14:paraId="182B705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8116B0" w14:textId="77777777" w:rsidR="00631BE2" w:rsidRPr="002E3E9C" w:rsidRDefault="00631BE2" w:rsidP="00631BE2">
      <w:r w:rsidRPr="002E3E9C">
        <w:rPr>
          <w:rStyle w:val="HideTWBExt"/>
          <w:color w:val="auto"/>
        </w:rPr>
        <w:t>&lt;/Amend&gt;</w:t>
      </w:r>
    </w:p>
    <w:p w14:paraId="381C094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287</w:t>
      </w:r>
      <w:r w:rsidRPr="002E3E9C">
        <w:rPr>
          <w:rStyle w:val="HideTWBExt"/>
          <w:color w:val="auto"/>
        </w:rPr>
        <w:t>&lt;/NumAm&gt;</w:t>
      </w:r>
    </w:p>
    <w:p w14:paraId="269DBBB2"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0C3664A6" w14:textId="77777777" w:rsidR="00631BE2" w:rsidRPr="002E3E9C" w:rsidRDefault="00631BE2" w:rsidP="00631BE2">
      <w:pPr>
        <w:pStyle w:val="NormalBold"/>
      </w:pPr>
      <w:r w:rsidRPr="002E3E9C">
        <w:rPr>
          <w:rStyle w:val="HideTWBExt"/>
          <w:b w:val="0"/>
          <w:color w:val="auto"/>
        </w:rPr>
        <w:t>&lt;/RepeatBlock-By&gt;</w:t>
      </w:r>
    </w:p>
    <w:p w14:paraId="1DBFE4A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B2FAC2"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53D9FE" w14:textId="77777777" w:rsidTr="006053EE">
        <w:trPr>
          <w:trHeight w:hRule="exact" w:val="240"/>
          <w:jc w:val="center"/>
        </w:trPr>
        <w:tc>
          <w:tcPr>
            <w:tcW w:w="9752" w:type="dxa"/>
            <w:gridSpan w:val="2"/>
            <w:tcBorders>
              <w:top w:val="nil"/>
              <w:left w:val="nil"/>
              <w:bottom w:val="nil"/>
              <w:right w:val="nil"/>
            </w:tcBorders>
          </w:tcPr>
          <w:p w14:paraId="1E4AD180" w14:textId="77777777" w:rsidR="00631BE2" w:rsidRPr="002E3E9C" w:rsidRDefault="00631BE2" w:rsidP="006053EE"/>
        </w:tc>
      </w:tr>
      <w:tr w:rsidR="005A00AF" w:rsidRPr="002E3E9C" w14:paraId="1963A44B" w14:textId="77777777" w:rsidTr="006053EE">
        <w:trPr>
          <w:trHeight w:val="240"/>
          <w:jc w:val="center"/>
        </w:trPr>
        <w:tc>
          <w:tcPr>
            <w:tcW w:w="4876" w:type="dxa"/>
            <w:tcBorders>
              <w:top w:val="nil"/>
              <w:left w:val="nil"/>
              <w:bottom w:val="nil"/>
              <w:right w:val="nil"/>
            </w:tcBorders>
          </w:tcPr>
          <w:p w14:paraId="26DEAB7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7656F17" w14:textId="77777777" w:rsidR="00631BE2" w:rsidRPr="002E3E9C" w:rsidRDefault="00631BE2" w:rsidP="006053EE">
            <w:pPr>
              <w:pStyle w:val="AmColumnHeading"/>
            </w:pPr>
            <w:r w:rsidRPr="002E3E9C">
              <w:t>Ændringsforslag</w:t>
            </w:r>
          </w:p>
        </w:tc>
      </w:tr>
      <w:tr w:rsidR="005A00AF" w:rsidRPr="002E3E9C" w14:paraId="17F9B55E" w14:textId="77777777" w:rsidTr="006053EE">
        <w:trPr>
          <w:jc w:val="center"/>
        </w:trPr>
        <w:tc>
          <w:tcPr>
            <w:tcW w:w="4876" w:type="dxa"/>
            <w:tcBorders>
              <w:top w:val="nil"/>
              <w:left w:val="nil"/>
              <w:bottom w:val="nil"/>
              <w:right w:val="nil"/>
            </w:tcBorders>
          </w:tcPr>
          <w:p w14:paraId="1EA28A0B" w14:textId="77777777" w:rsidR="00631BE2" w:rsidRPr="002E3E9C" w:rsidRDefault="00631BE2" w:rsidP="006053EE">
            <w:pPr>
              <w:pStyle w:val="Normal6a"/>
            </w:pPr>
          </w:p>
        </w:tc>
        <w:tc>
          <w:tcPr>
            <w:tcW w:w="4876" w:type="dxa"/>
            <w:tcBorders>
              <w:top w:val="nil"/>
              <w:left w:val="nil"/>
              <w:bottom w:val="nil"/>
              <w:right w:val="nil"/>
            </w:tcBorders>
          </w:tcPr>
          <w:p w14:paraId="5C9695B2" w14:textId="77777777" w:rsidR="00631BE2" w:rsidRPr="002E3E9C" w:rsidRDefault="00631BE2" w:rsidP="006053EE">
            <w:pPr>
              <w:pStyle w:val="Normal6a"/>
            </w:pPr>
            <w:r w:rsidRPr="002E3E9C">
              <w:rPr>
                <w:b/>
                <w:i/>
              </w:rPr>
              <w:t>8a.</w:t>
            </w:r>
            <w:r w:rsidRPr="002E3E9C">
              <w:tab/>
            </w:r>
            <w:r w:rsidRPr="002E3E9C">
              <w:rPr>
                <w:b/>
                <w:i/>
              </w:rPr>
              <w:t>opfordrer medlemsstaterne til at udarbejde en scenariebaseret og forudsigelig fortegnelse over militære kapaciteter, der kan leveres under den europæiske fredsfacilitet, for at sikre hurtig tilvejebringelse af kapacitet i medlemsstaterne og levering uden forsinkelser, mens langsigtet levering af kapacitet, som støtter Ukraine i at genoprette sit forsvar med afskrækkende virkning, leveres inden for en forudsigelig tidsramme om nødvendigt i samarbejde med tredjelande;</w:t>
            </w:r>
          </w:p>
        </w:tc>
      </w:tr>
    </w:tbl>
    <w:p w14:paraId="61AF999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A4D3EF" w14:textId="77777777" w:rsidR="00631BE2" w:rsidRPr="002E3E9C" w:rsidRDefault="00631BE2" w:rsidP="00631BE2">
      <w:r w:rsidRPr="002E3E9C">
        <w:rPr>
          <w:rStyle w:val="HideTWBExt"/>
          <w:color w:val="auto"/>
        </w:rPr>
        <w:t>&lt;/Amend&gt;</w:t>
      </w:r>
    </w:p>
    <w:p w14:paraId="0EF2351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288</w:t>
      </w:r>
      <w:r w:rsidRPr="002E3E9C">
        <w:rPr>
          <w:rStyle w:val="HideTWBExt"/>
          <w:color w:val="auto"/>
        </w:rPr>
        <w:t>&lt;/NumAm&gt;</w:t>
      </w:r>
    </w:p>
    <w:p w14:paraId="7CEC28BE"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AE3FC5C" w14:textId="77777777" w:rsidR="00631BE2" w:rsidRPr="002E3E9C" w:rsidRDefault="00631BE2" w:rsidP="00631BE2">
      <w:pPr>
        <w:pStyle w:val="NormalBold"/>
      </w:pPr>
      <w:r w:rsidRPr="002E3E9C">
        <w:rPr>
          <w:rStyle w:val="HideTWBExt"/>
          <w:b w:val="0"/>
          <w:color w:val="auto"/>
        </w:rPr>
        <w:t>&lt;/RepeatBlock-By&gt;</w:t>
      </w:r>
    </w:p>
    <w:p w14:paraId="6755084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2C3243" w14:textId="77777777" w:rsidR="00631BE2" w:rsidRPr="002E3E9C" w:rsidRDefault="00631BE2" w:rsidP="00631BE2">
      <w:pPr>
        <w:pStyle w:val="NormalBold"/>
      </w:pPr>
      <w:r w:rsidRPr="002E3E9C">
        <w:rPr>
          <w:rStyle w:val="HideTWBExt"/>
          <w:color w:val="auto"/>
        </w:rPr>
        <w:t>&lt;Article&gt;</w:t>
      </w:r>
      <w:r w:rsidRPr="002E3E9C">
        <w:t>Punkt 8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F99678" w14:textId="77777777" w:rsidTr="006053EE">
        <w:trPr>
          <w:trHeight w:hRule="exact" w:val="240"/>
          <w:jc w:val="center"/>
        </w:trPr>
        <w:tc>
          <w:tcPr>
            <w:tcW w:w="9752" w:type="dxa"/>
            <w:gridSpan w:val="2"/>
            <w:tcBorders>
              <w:top w:val="nil"/>
              <w:left w:val="nil"/>
              <w:bottom w:val="nil"/>
              <w:right w:val="nil"/>
            </w:tcBorders>
          </w:tcPr>
          <w:p w14:paraId="6E910855" w14:textId="77777777" w:rsidR="00631BE2" w:rsidRPr="002E3E9C" w:rsidRDefault="00631BE2" w:rsidP="006053EE"/>
        </w:tc>
      </w:tr>
      <w:tr w:rsidR="005A00AF" w:rsidRPr="002E3E9C" w14:paraId="6933C578" w14:textId="77777777" w:rsidTr="006053EE">
        <w:trPr>
          <w:trHeight w:val="240"/>
          <w:jc w:val="center"/>
        </w:trPr>
        <w:tc>
          <w:tcPr>
            <w:tcW w:w="4876" w:type="dxa"/>
            <w:tcBorders>
              <w:top w:val="nil"/>
              <w:left w:val="nil"/>
              <w:bottom w:val="nil"/>
              <w:right w:val="nil"/>
            </w:tcBorders>
          </w:tcPr>
          <w:p w14:paraId="1E0E618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C002AF" w14:textId="77777777" w:rsidR="00631BE2" w:rsidRPr="002E3E9C" w:rsidRDefault="00631BE2" w:rsidP="006053EE">
            <w:pPr>
              <w:pStyle w:val="AmColumnHeading"/>
            </w:pPr>
            <w:r w:rsidRPr="002E3E9C">
              <w:t>Ændringsforslag</w:t>
            </w:r>
          </w:p>
        </w:tc>
      </w:tr>
      <w:tr w:rsidR="005A00AF" w:rsidRPr="002E3E9C" w14:paraId="456FD92E" w14:textId="77777777" w:rsidTr="006053EE">
        <w:trPr>
          <w:jc w:val="center"/>
        </w:trPr>
        <w:tc>
          <w:tcPr>
            <w:tcW w:w="4876" w:type="dxa"/>
            <w:tcBorders>
              <w:top w:val="nil"/>
              <w:left w:val="nil"/>
              <w:bottom w:val="nil"/>
              <w:right w:val="nil"/>
            </w:tcBorders>
          </w:tcPr>
          <w:p w14:paraId="022B7AE4" w14:textId="77777777" w:rsidR="00631BE2" w:rsidRPr="002E3E9C" w:rsidRDefault="00631BE2" w:rsidP="006053EE">
            <w:pPr>
              <w:pStyle w:val="Normal6a"/>
            </w:pPr>
          </w:p>
        </w:tc>
        <w:tc>
          <w:tcPr>
            <w:tcW w:w="4876" w:type="dxa"/>
            <w:tcBorders>
              <w:top w:val="nil"/>
              <w:left w:val="nil"/>
              <w:bottom w:val="nil"/>
              <w:right w:val="nil"/>
            </w:tcBorders>
          </w:tcPr>
          <w:p w14:paraId="59163EB0" w14:textId="77777777" w:rsidR="00631BE2" w:rsidRPr="002E3E9C" w:rsidRDefault="00631BE2" w:rsidP="006053EE">
            <w:pPr>
              <w:pStyle w:val="Normal6a"/>
            </w:pPr>
            <w:r w:rsidRPr="002E3E9C">
              <w:rPr>
                <w:b/>
                <w:bCs/>
                <w:i/>
                <w:iCs/>
              </w:rPr>
              <w:t>8f.</w:t>
            </w:r>
            <w:r w:rsidRPr="002E3E9C">
              <w:tab/>
            </w:r>
            <w:r w:rsidRPr="002E3E9C">
              <w:rPr>
                <w:b/>
                <w:i/>
              </w:rPr>
              <w:t xml:space="preserve">fremhæver resultatet af NATO-topmødet i Washington, som på ny bekræftede, at Ukraine har en fremtid i NATO, og at alliancen støtter Ukraines ret til at vælge sine egne sikkerhedsordninger og træffe afgørelse </w:t>
            </w:r>
            <w:r w:rsidRPr="002E3E9C">
              <w:rPr>
                <w:b/>
                <w:i/>
              </w:rPr>
              <w:lastRenderedPageBreak/>
              <w:t xml:space="preserve">om sin egen fremtid uden indblanding udefra; bifalder de allieredes tilsagn om langsigtet sikkerhedsbistand til levering af militært materiel, bistand og uddannelse til Ukraine; fremhæver i denne henseende lanceringen, som blev annonceret på topmødet, af NATO's sikkerhedsbistand og uddannelse til Ukraine (NSATU), som koordinerer NATO-allieredes og </w:t>
            </w:r>
            <w:r w:rsidRPr="002E3E9C">
              <w:rPr>
                <w:b/>
                <w:i/>
              </w:rPr>
              <w:noBreakHyphen/>
              <w:t>partneres levering af militær uddannelse og militært materiel til Ukraine og yder logistisk støtte; understreger betydningen af tæt samarbejde mellem EUMAM og NSATU;</w:t>
            </w:r>
          </w:p>
        </w:tc>
      </w:tr>
    </w:tbl>
    <w:p w14:paraId="6EEB922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51BC5A" w14:textId="77777777" w:rsidR="00631BE2" w:rsidRPr="002E3E9C" w:rsidRDefault="00631BE2" w:rsidP="00631BE2">
      <w:r w:rsidRPr="002E3E9C">
        <w:rPr>
          <w:rStyle w:val="HideTWBExt"/>
          <w:color w:val="auto"/>
        </w:rPr>
        <w:t>&lt;/Amend&gt;</w:t>
      </w:r>
    </w:p>
    <w:p w14:paraId="22D1943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289</w:t>
      </w:r>
      <w:r w:rsidRPr="002E3E9C">
        <w:rPr>
          <w:rStyle w:val="HideTWBExt"/>
          <w:color w:val="auto"/>
        </w:rPr>
        <w:t>&lt;/NumAm&gt;</w:t>
      </w:r>
    </w:p>
    <w:p w14:paraId="5D2FE2F0"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Ilhan Kyuchyuk</w:t>
      </w:r>
      <w:r w:rsidRPr="002E3E9C">
        <w:rPr>
          <w:rStyle w:val="HideTWBExt"/>
          <w:b w:val="0"/>
          <w:color w:val="auto"/>
        </w:rPr>
        <w:t>&lt;/Members&gt;</w:t>
      </w:r>
    </w:p>
    <w:p w14:paraId="1121ECAE" w14:textId="77777777" w:rsidR="00631BE2" w:rsidRPr="002E3E9C" w:rsidRDefault="00631BE2" w:rsidP="00631BE2">
      <w:pPr>
        <w:pStyle w:val="NormalBold"/>
      </w:pPr>
      <w:r w:rsidRPr="002E3E9C">
        <w:rPr>
          <w:rStyle w:val="HideTWBExt"/>
          <w:b w:val="0"/>
          <w:color w:val="auto"/>
        </w:rPr>
        <w:t>&lt;/RepeatBlock-By&gt;</w:t>
      </w:r>
    </w:p>
    <w:p w14:paraId="5D817A5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4059F7"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0C78287" w14:textId="77777777" w:rsidTr="006053EE">
        <w:trPr>
          <w:trHeight w:hRule="exact" w:val="240"/>
          <w:jc w:val="center"/>
        </w:trPr>
        <w:tc>
          <w:tcPr>
            <w:tcW w:w="9752" w:type="dxa"/>
            <w:gridSpan w:val="2"/>
            <w:tcBorders>
              <w:top w:val="nil"/>
              <w:left w:val="nil"/>
              <w:bottom w:val="nil"/>
              <w:right w:val="nil"/>
            </w:tcBorders>
          </w:tcPr>
          <w:p w14:paraId="7EC82F32" w14:textId="77777777" w:rsidR="00631BE2" w:rsidRPr="002E3E9C" w:rsidRDefault="00631BE2" w:rsidP="006053EE"/>
        </w:tc>
      </w:tr>
      <w:tr w:rsidR="005A00AF" w:rsidRPr="002E3E9C" w14:paraId="3D5EE42E" w14:textId="77777777" w:rsidTr="006053EE">
        <w:trPr>
          <w:trHeight w:val="240"/>
          <w:jc w:val="center"/>
        </w:trPr>
        <w:tc>
          <w:tcPr>
            <w:tcW w:w="4876" w:type="dxa"/>
            <w:tcBorders>
              <w:top w:val="nil"/>
              <w:left w:val="nil"/>
              <w:bottom w:val="nil"/>
              <w:right w:val="nil"/>
            </w:tcBorders>
          </w:tcPr>
          <w:p w14:paraId="60E76E8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870F33" w14:textId="77777777" w:rsidR="00631BE2" w:rsidRPr="002E3E9C" w:rsidRDefault="00631BE2" w:rsidP="006053EE">
            <w:pPr>
              <w:pStyle w:val="AmColumnHeading"/>
            </w:pPr>
            <w:r w:rsidRPr="002E3E9C">
              <w:t>Ændringsforslag</w:t>
            </w:r>
          </w:p>
        </w:tc>
      </w:tr>
      <w:tr w:rsidR="005A00AF" w:rsidRPr="002E3E9C" w14:paraId="499C3ED3" w14:textId="77777777" w:rsidTr="006053EE">
        <w:trPr>
          <w:jc w:val="center"/>
        </w:trPr>
        <w:tc>
          <w:tcPr>
            <w:tcW w:w="4876" w:type="dxa"/>
            <w:tcBorders>
              <w:top w:val="nil"/>
              <w:left w:val="nil"/>
              <w:bottom w:val="nil"/>
              <w:right w:val="nil"/>
            </w:tcBorders>
          </w:tcPr>
          <w:p w14:paraId="7C648B94" w14:textId="77777777" w:rsidR="00631BE2" w:rsidRPr="002E3E9C" w:rsidRDefault="00631BE2" w:rsidP="006053EE">
            <w:pPr>
              <w:pStyle w:val="Normal6a"/>
            </w:pPr>
          </w:p>
        </w:tc>
        <w:tc>
          <w:tcPr>
            <w:tcW w:w="4876" w:type="dxa"/>
            <w:tcBorders>
              <w:top w:val="nil"/>
              <w:left w:val="nil"/>
              <w:bottom w:val="nil"/>
              <w:right w:val="nil"/>
            </w:tcBorders>
          </w:tcPr>
          <w:p w14:paraId="384BA8EC" w14:textId="77777777" w:rsidR="00631BE2" w:rsidRPr="002E3E9C" w:rsidRDefault="00631BE2" w:rsidP="006053EE">
            <w:pPr>
              <w:pStyle w:val="Normal6a"/>
            </w:pPr>
            <w:r w:rsidRPr="002E3E9C">
              <w:rPr>
                <w:b/>
                <w:i/>
              </w:rPr>
              <w:t>8a.</w:t>
            </w:r>
            <w:r w:rsidRPr="002E3E9C">
              <w:tab/>
            </w:r>
            <w:r w:rsidRPr="002E3E9C">
              <w:rPr>
                <w:b/>
                <w:i/>
              </w:rPr>
              <w:t xml:space="preserve">opfordrer på det kraftigste til, at EU's igangværende militære uddannelse og finansielle bistand til Ukraine bruges til at fremskynde Ukraines tiltrædelse af EU med det formål at indlede tilpasningen af Ukraines væbnede styrker til EU's kapacitetskrav og inddrage dem i grænseoverskridende teknologiske og forsvarsindustrielle samarbejdsprojekter og </w:t>
            </w:r>
            <w:r w:rsidRPr="002E3E9C">
              <w:rPr>
                <w:b/>
                <w:i/>
              </w:rPr>
              <w:noBreakHyphen/>
              <w:t>programmer;</w:t>
            </w:r>
          </w:p>
        </w:tc>
      </w:tr>
    </w:tbl>
    <w:p w14:paraId="0A22FD5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5EDB62" w14:textId="77777777" w:rsidR="00631BE2" w:rsidRPr="002E3E9C" w:rsidRDefault="00631BE2" w:rsidP="00631BE2">
      <w:r w:rsidRPr="002E3E9C">
        <w:rPr>
          <w:rStyle w:val="HideTWBExt"/>
          <w:color w:val="auto"/>
        </w:rPr>
        <w:t>&lt;/Amend&gt;</w:t>
      </w:r>
    </w:p>
    <w:p w14:paraId="64EDB4D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290</w:t>
      </w:r>
      <w:r w:rsidRPr="002E3E9C">
        <w:rPr>
          <w:rStyle w:val="HideTWBExt"/>
          <w:color w:val="auto"/>
        </w:rPr>
        <w:t>&lt;/NumAm&gt;</w:t>
      </w:r>
    </w:p>
    <w:p w14:paraId="0E3E6FA0"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0C4CFB5C" w14:textId="77777777" w:rsidR="00631BE2" w:rsidRPr="002E3E9C" w:rsidRDefault="00631BE2" w:rsidP="00631BE2">
      <w:pPr>
        <w:pStyle w:val="NormalBold"/>
      </w:pPr>
      <w:r w:rsidRPr="002E3E9C">
        <w:rPr>
          <w:rStyle w:val="HideTWBExt"/>
          <w:b w:val="0"/>
          <w:color w:val="auto"/>
        </w:rPr>
        <w:t>&lt;/RepeatBlock-By&gt;</w:t>
      </w:r>
    </w:p>
    <w:p w14:paraId="0053AEA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560C372" w14:textId="77777777" w:rsidR="00631BE2" w:rsidRPr="002E3E9C" w:rsidRDefault="00631BE2" w:rsidP="00631BE2">
      <w:pPr>
        <w:pStyle w:val="NormalBold"/>
      </w:pPr>
      <w:r w:rsidRPr="002E3E9C">
        <w:rPr>
          <w:rStyle w:val="HideTWBExt"/>
          <w:color w:val="auto"/>
        </w:rPr>
        <w:t>&lt;Article&gt;</w:t>
      </w:r>
      <w:r w:rsidRPr="002E3E9C">
        <w:t>Punkt 8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B4ECFC" w14:textId="77777777" w:rsidTr="006053EE">
        <w:trPr>
          <w:trHeight w:hRule="exact" w:val="240"/>
          <w:jc w:val="center"/>
        </w:trPr>
        <w:tc>
          <w:tcPr>
            <w:tcW w:w="9752" w:type="dxa"/>
            <w:gridSpan w:val="2"/>
            <w:tcBorders>
              <w:top w:val="nil"/>
              <w:left w:val="nil"/>
              <w:bottom w:val="nil"/>
              <w:right w:val="nil"/>
            </w:tcBorders>
          </w:tcPr>
          <w:p w14:paraId="0C36A06B" w14:textId="77777777" w:rsidR="00631BE2" w:rsidRPr="002E3E9C" w:rsidRDefault="00631BE2" w:rsidP="006053EE"/>
        </w:tc>
      </w:tr>
      <w:tr w:rsidR="005A00AF" w:rsidRPr="002E3E9C" w14:paraId="09639E5B" w14:textId="77777777" w:rsidTr="006053EE">
        <w:trPr>
          <w:trHeight w:val="240"/>
          <w:jc w:val="center"/>
        </w:trPr>
        <w:tc>
          <w:tcPr>
            <w:tcW w:w="4876" w:type="dxa"/>
            <w:tcBorders>
              <w:top w:val="nil"/>
              <w:left w:val="nil"/>
              <w:bottom w:val="nil"/>
              <w:right w:val="nil"/>
            </w:tcBorders>
          </w:tcPr>
          <w:p w14:paraId="05F4374C"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04FA177C" w14:textId="77777777" w:rsidR="00631BE2" w:rsidRPr="002E3E9C" w:rsidRDefault="00631BE2" w:rsidP="006053EE">
            <w:pPr>
              <w:pStyle w:val="AmColumnHeading"/>
            </w:pPr>
            <w:r w:rsidRPr="002E3E9C">
              <w:t>Ændringsforslag</w:t>
            </w:r>
          </w:p>
        </w:tc>
      </w:tr>
      <w:tr w:rsidR="005A00AF" w:rsidRPr="002E3E9C" w14:paraId="08C07F3B" w14:textId="77777777" w:rsidTr="006053EE">
        <w:trPr>
          <w:jc w:val="center"/>
        </w:trPr>
        <w:tc>
          <w:tcPr>
            <w:tcW w:w="4876" w:type="dxa"/>
            <w:tcBorders>
              <w:top w:val="nil"/>
              <w:left w:val="nil"/>
              <w:bottom w:val="nil"/>
              <w:right w:val="nil"/>
            </w:tcBorders>
          </w:tcPr>
          <w:p w14:paraId="4DBEC646" w14:textId="77777777" w:rsidR="00631BE2" w:rsidRPr="002E3E9C" w:rsidRDefault="00631BE2" w:rsidP="006053EE">
            <w:pPr>
              <w:pStyle w:val="Normal6a"/>
            </w:pPr>
          </w:p>
        </w:tc>
        <w:tc>
          <w:tcPr>
            <w:tcW w:w="4876" w:type="dxa"/>
            <w:tcBorders>
              <w:top w:val="nil"/>
              <w:left w:val="nil"/>
              <w:bottom w:val="nil"/>
              <w:right w:val="nil"/>
            </w:tcBorders>
          </w:tcPr>
          <w:p w14:paraId="2AC954A1" w14:textId="77777777" w:rsidR="00631BE2" w:rsidRPr="002E3E9C" w:rsidRDefault="00631BE2" w:rsidP="006053EE">
            <w:pPr>
              <w:pStyle w:val="Normal6a"/>
            </w:pPr>
            <w:r w:rsidRPr="002E3E9C">
              <w:rPr>
                <w:b/>
                <w:bCs/>
                <w:i/>
                <w:iCs/>
              </w:rPr>
              <w:t>8e.</w:t>
            </w:r>
            <w:r w:rsidRPr="002E3E9C">
              <w:tab/>
            </w:r>
            <w:r w:rsidRPr="002E3E9C">
              <w:rPr>
                <w:b/>
                <w:i/>
              </w:rPr>
              <w:t>understreger, at det er vigtigt at øge Ukraines antidronekapacitet som et kritisk element i bekæmpelse af trusler fra luften og opretholdelse af operationel sikkerhed; mener, at det i lyset af den stigende brug af droner i moderne krigsførelse, især inden for overvågning og målrettede angreb, er afgørende at udvide EUMAM-uddannelsens fokus på taktikker til bekæmpelse af ubemandede luftfartøjer, sporing og neutraliseringsteknikker; opfordrer til levering af specialiseret materiel og ekspertise, som gør det muligt for ukrainske styrker hurtigt at identificere, spore og reagere på fjendtlige droneaktiviteter og sikre solid beskyttelse af både militære og civile infrastrukturer;</w:t>
            </w:r>
          </w:p>
        </w:tc>
      </w:tr>
    </w:tbl>
    <w:p w14:paraId="5BDDACA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34B783" w14:textId="77777777" w:rsidR="00631BE2" w:rsidRPr="002E3E9C" w:rsidRDefault="00631BE2" w:rsidP="00631BE2">
      <w:r w:rsidRPr="002E3E9C">
        <w:rPr>
          <w:rStyle w:val="HideTWBExt"/>
          <w:color w:val="auto"/>
        </w:rPr>
        <w:t>&lt;/Amend&gt;</w:t>
      </w:r>
    </w:p>
    <w:p w14:paraId="1BF8CA6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291</w:t>
      </w:r>
      <w:r w:rsidRPr="002E3E9C">
        <w:rPr>
          <w:rStyle w:val="HideTWBExt"/>
          <w:color w:val="auto"/>
        </w:rPr>
        <w:t>&lt;/NumAm&gt;</w:t>
      </w:r>
    </w:p>
    <w:p w14:paraId="3278E3A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2C22D2C" w14:textId="77777777" w:rsidR="00631BE2" w:rsidRPr="002E3E9C" w:rsidRDefault="00631BE2" w:rsidP="00631BE2">
      <w:pPr>
        <w:pStyle w:val="NormalBold"/>
      </w:pPr>
      <w:r w:rsidRPr="002E3E9C">
        <w:rPr>
          <w:rStyle w:val="HideTWBExt"/>
          <w:b w:val="0"/>
          <w:color w:val="auto"/>
        </w:rPr>
        <w:t>&lt;/RepeatBlock-By&gt;</w:t>
      </w:r>
    </w:p>
    <w:p w14:paraId="4E4BD0F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9C87B8" w14:textId="77777777" w:rsidR="00631BE2" w:rsidRPr="002E3E9C" w:rsidRDefault="00631BE2" w:rsidP="00631BE2">
      <w:pPr>
        <w:pStyle w:val="NormalBold"/>
      </w:pPr>
      <w:r w:rsidRPr="002E3E9C">
        <w:rPr>
          <w:rStyle w:val="HideTWBExt"/>
          <w:color w:val="auto"/>
        </w:rPr>
        <w:t>&lt;Article&gt;</w:t>
      </w:r>
      <w:r w:rsidRPr="002E3E9C">
        <w:t>Punkt 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77BA59" w14:textId="77777777" w:rsidTr="006053EE">
        <w:trPr>
          <w:trHeight w:hRule="exact" w:val="240"/>
          <w:jc w:val="center"/>
        </w:trPr>
        <w:tc>
          <w:tcPr>
            <w:tcW w:w="9752" w:type="dxa"/>
            <w:gridSpan w:val="2"/>
            <w:tcBorders>
              <w:top w:val="nil"/>
              <w:left w:val="nil"/>
              <w:bottom w:val="nil"/>
              <w:right w:val="nil"/>
            </w:tcBorders>
          </w:tcPr>
          <w:p w14:paraId="090F7E94" w14:textId="77777777" w:rsidR="00631BE2" w:rsidRPr="002E3E9C" w:rsidRDefault="00631BE2" w:rsidP="006053EE"/>
        </w:tc>
      </w:tr>
      <w:tr w:rsidR="005A00AF" w:rsidRPr="002E3E9C" w14:paraId="5649D384" w14:textId="77777777" w:rsidTr="006053EE">
        <w:trPr>
          <w:trHeight w:val="240"/>
          <w:jc w:val="center"/>
        </w:trPr>
        <w:tc>
          <w:tcPr>
            <w:tcW w:w="4876" w:type="dxa"/>
            <w:tcBorders>
              <w:top w:val="nil"/>
              <w:left w:val="nil"/>
              <w:bottom w:val="nil"/>
              <w:right w:val="nil"/>
            </w:tcBorders>
          </w:tcPr>
          <w:p w14:paraId="3634C63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A51CAD" w14:textId="77777777" w:rsidR="00631BE2" w:rsidRPr="002E3E9C" w:rsidRDefault="00631BE2" w:rsidP="006053EE">
            <w:pPr>
              <w:pStyle w:val="AmColumnHeading"/>
            </w:pPr>
            <w:r w:rsidRPr="002E3E9C">
              <w:t>Ændringsforslag</w:t>
            </w:r>
          </w:p>
        </w:tc>
      </w:tr>
      <w:tr w:rsidR="005A00AF" w:rsidRPr="002E3E9C" w14:paraId="364624B0" w14:textId="77777777" w:rsidTr="006053EE">
        <w:trPr>
          <w:jc w:val="center"/>
        </w:trPr>
        <w:tc>
          <w:tcPr>
            <w:tcW w:w="4876" w:type="dxa"/>
            <w:tcBorders>
              <w:top w:val="nil"/>
              <w:left w:val="nil"/>
              <w:bottom w:val="nil"/>
              <w:right w:val="nil"/>
            </w:tcBorders>
          </w:tcPr>
          <w:p w14:paraId="69445168" w14:textId="77777777" w:rsidR="00631BE2" w:rsidRPr="002E3E9C" w:rsidRDefault="00631BE2" w:rsidP="006053EE">
            <w:pPr>
              <w:pStyle w:val="Normal6a"/>
            </w:pPr>
          </w:p>
        </w:tc>
        <w:tc>
          <w:tcPr>
            <w:tcW w:w="4876" w:type="dxa"/>
            <w:tcBorders>
              <w:top w:val="nil"/>
              <w:left w:val="nil"/>
              <w:bottom w:val="nil"/>
              <w:right w:val="nil"/>
            </w:tcBorders>
          </w:tcPr>
          <w:p w14:paraId="7CF3F68B" w14:textId="77777777" w:rsidR="00631BE2" w:rsidRPr="002E3E9C" w:rsidRDefault="00631BE2" w:rsidP="006053EE">
            <w:pPr>
              <w:pStyle w:val="Normal6a"/>
            </w:pPr>
            <w:r w:rsidRPr="002E3E9C">
              <w:rPr>
                <w:b/>
                <w:bCs/>
                <w:i/>
                <w:iCs/>
              </w:rPr>
              <w:t>8b.</w:t>
            </w:r>
            <w:r w:rsidRPr="002E3E9C">
              <w:tab/>
            </w:r>
            <w:r w:rsidRPr="002E3E9C">
              <w:rPr>
                <w:b/>
                <w:i/>
              </w:rPr>
              <w:t xml:space="preserve">glæder sig over den fortsatte støtte til Ukraines væbnede styrker gennem EU's militære bistandsmission til støtte for Ukraine, som gør, at de kan forsvare deres territoriale integritet inden for Ukraines internationalt anerkendte grænser, og således at landet effektivt kan udøve sin suverænitet og beskytte civilbefolkningen; glæder sig desuden over afslutningen af uddannelsen af over 60 000 ukrainske tropper og opfordrer missionen til at fortsætte uddannelsen af så mange tropper som muligt; understreger vigtigheden af specifikke uddannelsesmoduler, som sigter mod at udvikle kapaciteten hos eksisterende og </w:t>
            </w:r>
            <w:r w:rsidRPr="002E3E9C">
              <w:rPr>
                <w:b/>
                <w:i/>
              </w:rPr>
              <w:lastRenderedPageBreak/>
              <w:t xml:space="preserve">fremtidige officerer i de ukrainske væbnede styrker på alle niveauer og i overensstemmelse med deres behov; glæder sig desuden over medlemsstaternes stærke deltagelse i EUMAM Ukraine, der kan beskrives som en model for fremtidige militære uddannelsesmissioner, og opfordrer dem til at vise tilsvarende ambitioner og yde tilsvarende bidrag til andre nuværende og fremtidige FSFP-missioner og </w:t>
            </w:r>
            <w:r w:rsidRPr="002E3E9C">
              <w:rPr>
                <w:b/>
                <w:i/>
              </w:rPr>
              <w:noBreakHyphen/>
              <w:t>operationer; understreger, at missionen også bør fungere som en platform for udveksling af bedste praksis, hvilket ville sikre, at de europæiske styrker også drager nytte af de ukrainske væbnede styrkers erfaringer fra slagmarken;</w:t>
            </w:r>
          </w:p>
        </w:tc>
      </w:tr>
    </w:tbl>
    <w:p w14:paraId="3BFA46E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7E28DE" w14:textId="77777777" w:rsidR="00631BE2" w:rsidRPr="002E3E9C" w:rsidRDefault="00631BE2" w:rsidP="00631BE2">
      <w:r w:rsidRPr="002E3E9C">
        <w:rPr>
          <w:rStyle w:val="HideTWBExt"/>
          <w:color w:val="auto"/>
        </w:rPr>
        <w:t>&lt;/Amend&gt;</w:t>
      </w:r>
    </w:p>
    <w:p w14:paraId="5AA5FCB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292</w:t>
      </w:r>
      <w:r w:rsidRPr="002E3E9C">
        <w:rPr>
          <w:rStyle w:val="HideTWBExt"/>
          <w:color w:val="auto"/>
        </w:rPr>
        <w:t>&lt;/NumAm&gt;</w:t>
      </w:r>
    </w:p>
    <w:p w14:paraId="2CDBCB19"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70B4BC9" w14:textId="77777777" w:rsidR="00631BE2" w:rsidRPr="002E3E9C" w:rsidRDefault="00631BE2" w:rsidP="00631BE2">
      <w:pPr>
        <w:pStyle w:val="NormalBold"/>
      </w:pPr>
      <w:r w:rsidRPr="002E3E9C">
        <w:rPr>
          <w:rStyle w:val="HideTWBExt"/>
          <w:b w:val="0"/>
          <w:color w:val="auto"/>
        </w:rPr>
        <w:t>&lt;/RepeatBlock-By&gt;</w:t>
      </w:r>
    </w:p>
    <w:p w14:paraId="57671F5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A2ACEE3" w14:textId="77777777" w:rsidR="00631BE2" w:rsidRPr="002E3E9C" w:rsidRDefault="00631BE2" w:rsidP="00631BE2">
      <w:pPr>
        <w:pStyle w:val="NormalBold"/>
      </w:pPr>
      <w:r w:rsidRPr="002E3E9C">
        <w:rPr>
          <w:rStyle w:val="HideTWBExt"/>
          <w:color w:val="auto"/>
        </w:rPr>
        <w:t>&lt;Article&gt;</w:t>
      </w:r>
      <w:r w:rsidRPr="002E3E9C">
        <w:t>Punkt 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AEC097" w14:textId="77777777" w:rsidTr="006053EE">
        <w:trPr>
          <w:trHeight w:hRule="exact" w:val="240"/>
          <w:jc w:val="center"/>
        </w:trPr>
        <w:tc>
          <w:tcPr>
            <w:tcW w:w="9752" w:type="dxa"/>
            <w:gridSpan w:val="2"/>
            <w:tcBorders>
              <w:top w:val="nil"/>
              <w:left w:val="nil"/>
              <w:bottom w:val="nil"/>
              <w:right w:val="nil"/>
            </w:tcBorders>
          </w:tcPr>
          <w:p w14:paraId="474F925C" w14:textId="77777777" w:rsidR="00631BE2" w:rsidRPr="002E3E9C" w:rsidRDefault="00631BE2" w:rsidP="006053EE"/>
        </w:tc>
      </w:tr>
      <w:tr w:rsidR="005A00AF" w:rsidRPr="002E3E9C" w14:paraId="3014CA39" w14:textId="77777777" w:rsidTr="006053EE">
        <w:trPr>
          <w:trHeight w:val="240"/>
          <w:jc w:val="center"/>
        </w:trPr>
        <w:tc>
          <w:tcPr>
            <w:tcW w:w="4876" w:type="dxa"/>
            <w:tcBorders>
              <w:top w:val="nil"/>
              <w:left w:val="nil"/>
              <w:bottom w:val="nil"/>
              <w:right w:val="nil"/>
            </w:tcBorders>
          </w:tcPr>
          <w:p w14:paraId="151F53A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D8C545" w14:textId="77777777" w:rsidR="00631BE2" w:rsidRPr="002E3E9C" w:rsidRDefault="00631BE2" w:rsidP="006053EE">
            <w:pPr>
              <w:pStyle w:val="AmColumnHeading"/>
            </w:pPr>
            <w:r w:rsidRPr="002E3E9C">
              <w:t>Ændringsforslag</w:t>
            </w:r>
          </w:p>
        </w:tc>
      </w:tr>
      <w:tr w:rsidR="005A00AF" w:rsidRPr="002E3E9C" w14:paraId="7AEDDF6B" w14:textId="77777777" w:rsidTr="006053EE">
        <w:trPr>
          <w:jc w:val="center"/>
        </w:trPr>
        <w:tc>
          <w:tcPr>
            <w:tcW w:w="4876" w:type="dxa"/>
            <w:tcBorders>
              <w:top w:val="nil"/>
              <w:left w:val="nil"/>
              <w:bottom w:val="nil"/>
              <w:right w:val="nil"/>
            </w:tcBorders>
          </w:tcPr>
          <w:p w14:paraId="289EC4C0" w14:textId="77777777" w:rsidR="00631BE2" w:rsidRPr="002E3E9C" w:rsidRDefault="00631BE2" w:rsidP="006053EE">
            <w:pPr>
              <w:pStyle w:val="Normal6a"/>
            </w:pPr>
          </w:p>
        </w:tc>
        <w:tc>
          <w:tcPr>
            <w:tcW w:w="4876" w:type="dxa"/>
            <w:tcBorders>
              <w:top w:val="nil"/>
              <w:left w:val="nil"/>
              <w:bottom w:val="nil"/>
              <w:right w:val="nil"/>
            </w:tcBorders>
          </w:tcPr>
          <w:p w14:paraId="6DEEBDA2" w14:textId="77777777" w:rsidR="00631BE2" w:rsidRPr="002E3E9C" w:rsidRDefault="00631BE2" w:rsidP="006053EE">
            <w:pPr>
              <w:pStyle w:val="Normal6a"/>
            </w:pPr>
            <w:r w:rsidRPr="002E3E9C">
              <w:rPr>
                <w:b/>
                <w:bCs/>
                <w:i/>
                <w:iCs/>
              </w:rPr>
              <w:t>8b.</w:t>
            </w:r>
            <w:r w:rsidRPr="002E3E9C">
              <w:tab/>
            </w:r>
            <w:r w:rsidRPr="002E3E9C">
              <w:rPr>
                <w:b/>
                <w:i/>
              </w:rPr>
              <w:t>glæder sig over resultaterne af EU's militære bistandsmission til støtte for Ukraine (EUMAM), som indtil nu har uddannet over 60 000 ukrainske soldater på EU's territorium og dermed øget de ukrainske troppers evne til at præstere mere effektivt i krigen; opfordrer til en udvidelse af missionen og til, at dens finansielle, logistiske og menneskelige ressourcer tilpasse til de ukrainske væbnede styrkers behov;</w:t>
            </w:r>
          </w:p>
        </w:tc>
      </w:tr>
    </w:tbl>
    <w:p w14:paraId="12A0F78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4456A16" w14:textId="77777777" w:rsidR="00631BE2" w:rsidRPr="002E3E9C" w:rsidRDefault="00631BE2" w:rsidP="00631BE2">
      <w:r w:rsidRPr="002E3E9C">
        <w:rPr>
          <w:rStyle w:val="HideTWBExt"/>
          <w:color w:val="auto"/>
        </w:rPr>
        <w:t>&lt;/Amend&gt;</w:t>
      </w:r>
    </w:p>
    <w:p w14:paraId="3D2033B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293</w:t>
      </w:r>
      <w:r w:rsidRPr="002E3E9C">
        <w:rPr>
          <w:rStyle w:val="HideTWBExt"/>
          <w:color w:val="auto"/>
        </w:rPr>
        <w:t>&lt;/NumAm&gt;</w:t>
      </w:r>
    </w:p>
    <w:p w14:paraId="176CB844"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40E5D8CD" w14:textId="77777777" w:rsidR="00631BE2" w:rsidRPr="002E3E9C" w:rsidRDefault="00631BE2" w:rsidP="00631BE2">
      <w:pPr>
        <w:pStyle w:val="NormalBold"/>
      </w:pPr>
      <w:r w:rsidRPr="002E3E9C">
        <w:rPr>
          <w:rStyle w:val="HideTWBExt"/>
          <w:b w:val="0"/>
          <w:color w:val="auto"/>
        </w:rPr>
        <w:t>&lt;/RepeatBlock-By&gt;</w:t>
      </w:r>
    </w:p>
    <w:p w14:paraId="4CBB10FB"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3F87453A" w14:textId="77777777" w:rsidR="00631BE2" w:rsidRPr="002E3E9C" w:rsidRDefault="00631BE2" w:rsidP="00631BE2">
      <w:pPr>
        <w:pStyle w:val="NormalBold"/>
      </w:pPr>
      <w:r w:rsidRPr="002E3E9C">
        <w:rPr>
          <w:rStyle w:val="HideTWBExt"/>
          <w:color w:val="auto"/>
        </w:rPr>
        <w:t>&lt;Article&gt;</w:t>
      </w:r>
      <w:r w:rsidRPr="002E3E9C">
        <w:t>Punkt 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5AD135" w14:textId="77777777" w:rsidTr="006053EE">
        <w:trPr>
          <w:trHeight w:hRule="exact" w:val="240"/>
          <w:jc w:val="center"/>
        </w:trPr>
        <w:tc>
          <w:tcPr>
            <w:tcW w:w="9752" w:type="dxa"/>
            <w:gridSpan w:val="2"/>
            <w:tcBorders>
              <w:top w:val="nil"/>
              <w:left w:val="nil"/>
              <w:bottom w:val="nil"/>
              <w:right w:val="nil"/>
            </w:tcBorders>
          </w:tcPr>
          <w:p w14:paraId="437785F5" w14:textId="77777777" w:rsidR="00631BE2" w:rsidRPr="002E3E9C" w:rsidRDefault="00631BE2" w:rsidP="006053EE"/>
        </w:tc>
      </w:tr>
      <w:tr w:rsidR="005A00AF" w:rsidRPr="002E3E9C" w14:paraId="083ED7CF" w14:textId="77777777" w:rsidTr="006053EE">
        <w:trPr>
          <w:trHeight w:val="240"/>
          <w:jc w:val="center"/>
        </w:trPr>
        <w:tc>
          <w:tcPr>
            <w:tcW w:w="4876" w:type="dxa"/>
            <w:tcBorders>
              <w:top w:val="nil"/>
              <w:left w:val="nil"/>
              <w:bottom w:val="nil"/>
              <w:right w:val="nil"/>
            </w:tcBorders>
          </w:tcPr>
          <w:p w14:paraId="4618C9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0483BE" w14:textId="77777777" w:rsidR="00631BE2" w:rsidRPr="002E3E9C" w:rsidRDefault="00631BE2" w:rsidP="006053EE">
            <w:pPr>
              <w:pStyle w:val="AmColumnHeading"/>
            </w:pPr>
            <w:r w:rsidRPr="002E3E9C">
              <w:t>Ændringsforslag</w:t>
            </w:r>
          </w:p>
        </w:tc>
      </w:tr>
      <w:tr w:rsidR="005A00AF" w:rsidRPr="002E3E9C" w14:paraId="286BF40D" w14:textId="77777777" w:rsidTr="006053EE">
        <w:trPr>
          <w:jc w:val="center"/>
        </w:trPr>
        <w:tc>
          <w:tcPr>
            <w:tcW w:w="4876" w:type="dxa"/>
            <w:tcBorders>
              <w:top w:val="nil"/>
              <w:left w:val="nil"/>
              <w:bottom w:val="nil"/>
              <w:right w:val="nil"/>
            </w:tcBorders>
          </w:tcPr>
          <w:p w14:paraId="6DE9D41F" w14:textId="77777777" w:rsidR="00631BE2" w:rsidRPr="002E3E9C" w:rsidRDefault="00631BE2" w:rsidP="006053EE">
            <w:pPr>
              <w:pStyle w:val="Normal6a"/>
            </w:pPr>
          </w:p>
        </w:tc>
        <w:tc>
          <w:tcPr>
            <w:tcW w:w="4876" w:type="dxa"/>
            <w:tcBorders>
              <w:top w:val="nil"/>
              <w:left w:val="nil"/>
              <w:bottom w:val="nil"/>
              <w:right w:val="nil"/>
            </w:tcBorders>
          </w:tcPr>
          <w:p w14:paraId="3E7BA4BE" w14:textId="77777777" w:rsidR="00631BE2" w:rsidRPr="002E3E9C" w:rsidRDefault="00631BE2" w:rsidP="006053EE">
            <w:pPr>
              <w:pStyle w:val="Normal6a"/>
            </w:pPr>
            <w:r w:rsidRPr="002E3E9C">
              <w:rPr>
                <w:b/>
                <w:bCs/>
                <w:i/>
                <w:iCs/>
              </w:rPr>
              <w:t>8b.</w:t>
            </w:r>
            <w:r w:rsidRPr="002E3E9C">
              <w:tab/>
            </w:r>
            <w:r w:rsidRPr="002E3E9C">
              <w:rPr>
                <w:b/>
                <w:i/>
              </w:rPr>
              <w:t>anser EUMAM's behov for yderligere instruktører, materiel, ammunition og uddannelsescentre til støtte for missionens moduler for en topprioritet i planlægningen af FSFP-missioner, som bør opfyldes omgående;</w:t>
            </w:r>
          </w:p>
        </w:tc>
      </w:tr>
    </w:tbl>
    <w:p w14:paraId="507E673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49C627" w14:textId="77777777" w:rsidR="00631BE2" w:rsidRPr="002E3E9C" w:rsidRDefault="00631BE2" w:rsidP="00631BE2">
      <w:r w:rsidRPr="002E3E9C">
        <w:rPr>
          <w:rStyle w:val="HideTWBExt"/>
          <w:color w:val="auto"/>
        </w:rPr>
        <w:t>&lt;/Amend&gt;</w:t>
      </w:r>
    </w:p>
    <w:p w14:paraId="52A04CB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294</w:t>
      </w:r>
      <w:r w:rsidRPr="002E3E9C">
        <w:rPr>
          <w:rStyle w:val="HideTWBExt"/>
          <w:color w:val="auto"/>
        </w:rPr>
        <w:t>&lt;/NumAm&gt;</w:t>
      </w:r>
    </w:p>
    <w:p w14:paraId="6AACBB4F"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F9ABEEE" w14:textId="77777777" w:rsidR="00631BE2" w:rsidRPr="002E3E9C" w:rsidRDefault="00631BE2" w:rsidP="00631BE2">
      <w:pPr>
        <w:pStyle w:val="NormalBold"/>
      </w:pPr>
      <w:r w:rsidRPr="002E3E9C">
        <w:rPr>
          <w:rStyle w:val="HideTWBExt"/>
          <w:b w:val="0"/>
          <w:color w:val="auto"/>
        </w:rPr>
        <w:t>&lt;/RepeatBlock-By&gt;</w:t>
      </w:r>
    </w:p>
    <w:p w14:paraId="6E9BAC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3A027C" w14:textId="77777777" w:rsidR="00631BE2" w:rsidRPr="002E3E9C" w:rsidRDefault="00631BE2" w:rsidP="00631BE2">
      <w:pPr>
        <w:pStyle w:val="NormalBold"/>
      </w:pPr>
      <w:r w:rsidRPr="002E3E9C">
        <w:rPr>
          <w:rStyle w:val="HideTWBExt"/>
          <w:color w:val="auto"/>
        </w:rPr>
        <w:t>&lt;Article&gt;</w:t>
      </w:r>
      <w:r w:rsidRPr="002E3E9C">
        <w:t>Punkt 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8ADDBB" w14:textId="77777777" w:rsidTr="006053EE">
        <w:trPr>
          <w:trHeight w:hRule="exact" w:val="240"/>
          <w:jc w:val="center"/>
        </w:trPr>
        <w:tc>
          <w:tcPr>
            <w:tcW w:w="9752" w:type="dxa"/>
            <w:gridSpan w:val="2"/>
            <w:tcBorders>
              <w:top w:val="nil"/>
              <w:left w:val="nil"/>
              <w:bottom w:val="nil"/>
              <w:right w:val="nil"/>
            </w:tcBorders>
          </w:tcPr>
          <w:p w14:paraId="7D7E4E32" w14:textId="77777777" w:rsidR="00631BE2" w:rsidRPr="002E3E9C" w:rsidRDefault="00631BE2" w:rsidP="006053EE"/>
        </w:tc>
      </w:tr>
      <w:tr w:rsidR="005A00AF" w:rsidRPr="002E3E9C" w14:paraId="118CDABB" w14:textId="77777777" w:rsidTr="006053EE">
        <w:trPr>
          <w:trHeight w:val="240"/>
          <w:jc w:val="center"/>
        </w:trPr>
        <w:tc>
          <w:tcPr>
            <w:tcW w:w="4876" w:type="dxa"/>
            <w:tcBorders>
              <w:top w:val="nil"/>
              <w:left w:val="nil"/>
              <w:bottom w:val="nil"/>
              <w:right w:val="nil"/>
            </w:tcBorders>
          </w:tcPr>
          <w:p w14:paraId="77693BA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226517" w14:textId="77777777" w:rsidR="00631BE2" w:rsidRPr="002E3E9C" w:rsidRDefault="00631BE2" w:rsidP="006053EE">
            <w:pPr>
              <w:pStyle w:val="AmColumnHeading"/>
            </w:pPr>
            <w:r w:rsidRPr="002E3E9C">
              <w:t>Ændringsforslag</w:t>
            </w:r>
          </w:p>
        </w:tc>
      </w:tr>
      <w:tr w:rsidR="005A00AF" w:rsidRPr="002E3E9C" w14:paraId="6ED3204D" w14:textId="77777777" w:rsidTr="006053EE">
        <w:trPr>
          <w:jc w:val="center"/>
        </w:trPr>
        <w:tc>
          <w:tcPr>
            <w:tcW w:w="4876" w:type="dxa"/>
            <w:tcBorders>
              <w:top w:val="nil"/>
              <w:left w:val="nil"/>
              <w:bottom w:val="nil"/>
              <w:right w:val="nil"/>
            </w:tcBorders>
          </w:tcPr>
          <w:p w14:paraId="63AFF453" w14:textId="77777777" w:rsidR="00631BE2" w:rsidRPr="002E3E9C" w:rsidRDefault="00631BE2" w:rsidP="006053EE">
            <w:pPr>
              <w:pStyle w:val="Normal6a"/>
            </w:pPr>
          </w:p>
        </w:tc>
        <w:tc>
          <w:tcPr>
            <w:tcW w:w="4876" w:type="dxa"/>
            <w:tcBorders>
              <w:top w:val="nil"/>
              <w:left w:val="nil"/>
              <w:bottom w:val="nil"/>
              <w:right w:val="nil"/>
            </w:tcBorders>
          </w:tcPr>
          <w:p w14:paraId="703CFD6D" w14:textId="6C536BA7" w:rsidR="00631BE2" w:rsidRPr="002E3E9C" w:rsidRDefault="00631BE2" w:rsidP="006053EE">
            <w:pPr>
              <w:pStyle w:val="Normal6a"/>
            </w:pPr>
            <w:r w:rsidRPr="002E3E9C">
              <w:rPr>
                <w:b/>
                <w:bCs/>
                <w:i/>
                <w:iCs/>
              </w:rPr>
              <w:t>8c.</w:t>
            </w:r>
            <w:r w:rsidRPr="002E3E9C">
              <w:tab/>
            </w:r>
            <w:r w:rsidRPr="002E3E9C">
              <w:rPr>
                <w:b/>
                <w:i/>
              </w:rPr>
              <w:t xml:space="preserve">glæder sig over, at EU's militære bistandsmission til støtte for Ukraine (EUMAM) vil have nået målet om at uddanne 60 000 ukrainske soldater </w:t>
            </w:r>
            <w:r w:rsidR="00CD70C0" w:rsidRPr="002E3E9C">
              <w:rPr>
                <w:b/>
                <w:i/>
              </w:rPr>
              <w:t>senest i</w:t>
            </w:r>
            <w:r w:rsidRPr="002E3E9C">
              <w:rPr>
                <w:b/>
                <w:i/>
              </w:rPr>
              <w:t xml:space="preserve"> 2024; opfordrer EU-medlemsstaterne og EU til som minimum at opretholde ambitionsniveauet for uddannelsen, herunder inden for luftvåbenet og søværnet, alt efter hvad der er relevant, eller at reagere på enhver anden presserende anmodning om uddannelse fra Ukraines side;</w:t>
            </w:r>
          </w:p>
        </w:tc>
      </w:tr>
    </w:tbl>
    <w:p w14:paraId="348B24C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0EDB68" w14:textId="77777777" w:rsidR="00631BE2" w:rsidRPr="002E3E9C" w:rsidRDefault="00631BE2" w:rsidP="00631BE2">
      <w:r w:rsidRPr="002E3E9C">
        <w:rPr>
          <w:rStyle w:val="HideTWBExt"/>
          <w:color w:val="auto"/>
        </w:rPr>
        <w:t>&lt;/Amend&gt;</w:t>
      </w:r>
    </w:p>
    <w:p w14:paraId="006DB5E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295</w:t>
      </w:r>
      <w:r w:rsidRPr="002E3E9C">
        <w:rPr>
          <w:rStyle w:val="HideTWBExt"/>
          <w:color w:val="auto"/>
        </w:rPr>
        <w:t>&lt;/NumAm&gt;</w:t>
      </w:r>
    </w:p>
    <w:p w14:paraId="0BE84C77"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9CA3A22" w14:textId="77777777" w:rsidR="00631BE2" w:rsidRPr="002E3E9C" w:rsidRDefault="00631BE2" w:rsidP="00631BE2">
      <w:pPr>
        <w:pStyle w:val="NormalBold"/>
      </w:pPr>
      <w:r w:rsidRPr="002E3E9C">
        <w:rPr>
          <w:rStyle w:val="HideTWBExt"/>
          <w:b w:val="0"/>
          <w:color w:val="auto"/>
        </w:rPr>
        <w:t>&lt;/RepeatBlock-By&gt;</w:t>
      </w:r>
    </w:p>
    <w:p w14:paraId="0E252BF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1388D4" w14:textId="77777777" w:rsidR="00631BE2" w:rsidRPr="002E3E9C" w:rsidRDefault="00631BE2" w:rsidP="00631BE2">
      <w:pPr>
        <w:pStyle w:val="NormalBold"/>
      </w:pPr>
      <w:r w:rsidRPr="002E3E9C">
        <w:rPr>
          <w:rStyle w:val="HideTWBExt"/>
          <w:color w:val="auto"/>
        </w:rPr>
        <w:t>&lt;Article&gt;</w:t>
      </w:r>
      <w:r w:rsidRPr="002E3E9C">
        <w:t>Punkt 8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10972E" w14:textId="77777777" w:rsidTr="006053EE">
        <w:trPr>
          <w:trHeight w:hRule="exact" w:val="240"/>
          <w:jc w:val="center"/>
        </w:trPr>
        <w:tc>
          <w:tcPr>
            <w:tcW w:w="9752" w:type="dxa"/>
            <w:gridSpan w:val="2"/>
            <w:tcBorders>
              <w:top w:val="nil"/>
              <w:left w:val="nil"/>
              <w:bottom w:val="nil"/>
              <w:right w:val="nil"/>
            </w:tcBorders>
          </w:tcPr>
          <w:p w14:paraId="5F750368" w14:textId="77777777" w:rsidR="00631BE2" w:rsidRPr="002E3E9C" w:rsidRDefault="00631BE2" w:rsidP="006053EE"/>
        </w:tc>
      </w:tr>
      <w:tr w:rsidR="005A00AF" w:rsidRPr="002E3E9C" w14:paraId="449A5184" w14:textId="77777777" w:rsidTr="006053EE">
        <w:trPr>
          <w:trHeight w:val="240"/>
          <w:jc w:val="center"/>
        </w:trPr>
        <w:tc>
          <w:tcPr>
            <w:tcW w:w="4876" w:type="dxa"/>
            <w:tcBorders>
              <w:top w:val="nil"/>
              <w:left w:val="nil"/>
              <w:bottom w:val="nil"/>
              <w:right w:val="nil"/>
            </w:tcBorders>
          </w:tcPr>
          <w:p w14:paraId="428496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39C0C8C" w14:textId="77777777" w:rsidR="00631BE2" w:rsidRPr="002E3E9C" w:rsidRDefault="00631BE2" w:rsidP="006053EE">
            <w:pPr>
              <w:pStyle w:val="AmColumnHeading"/>
            </w:pPr>
            <w:r w:rsidRPr="002E3E9C">
              <w:t>Ændringsforslag</w:t>
            </w:r>
          </w:p>
        </w:tc>
      </w:tr>
      <w:tr w:rsidR="005A00AF" w:rsidRPr="002E3E9C" w14:paraId="3D9CA9CD" w14:textId="77777777" w:rsidTr="006053EE">
        <w:trPr>
          <w:jc w:val="center"/>
        </w:trPr>
        <w:tc>
          <w:tcPr>
            <w:tcW w:w="4876" w:type="dxa"/>
            <w:tcBorders>
              <w:top w:val="nil"/>
              <w:left w:val="nil"/>
              <w:bottom w:val="nil"/>
              <w:right w:val="nil"/>
            </w:tcBorders>
          </w:tcPr>
          <w:p w14:paraId="6F361C20" w14:textId="77777777" w:rsidR="00631BE2" w:rsidRPr="002E3E9C" w:rsidRDefault="00631BE2" w:rsidP="006053EE">
            <w:pPr>
              <w:pStyle w:val="Normal6a"/>
            </w:pPr>
          </w:p>
        </w:tc>
        <w:tc>
          <w:tcPr>
            <w:tcW w:w="4876" w:type="dxa"/>
            <w:tcBorders>
              <w:top w:val="nil"/>
              <w:left w:val="nil"/>
              <w:bottom w:val="nil"/>
              <w:right w:val="nil"/>
            </w:tcBorders>
          </w:tcPr>
          <w:p w14:paraId="09E1FC67" w14:textId="77777777" w:rsidR="00631BE2" w:rsidRPr="002E3E9C" w:rsidRDefault="00631BE2" w:rsidP="006053EE">
            <w:pPr>
              <w:pStyle w:val="Normal6a"/>
            </w:pPr>
            <w:r w:rsidRPr="002E3E9C">
              <w:rPr>
                <w:b/>
                <w:bCs/>
                <w:i/>
                <w:iCs/>
              </w:rPr>
              <w:t>8d.</w:t>
            </w:r>
            <w:r w:rsidRPr="002E3E9C">
              <w:tab/>
            </w:r>
            <w:r w:rsidRPr="002E3E9C">
              <w:rPr>
                <w:b/>
                <w:i/>
              </w:rPr>
              <w:t>mener, at EUMAM er den vigtigste FSFP-mission i øjeblikket; anerkender, at den kombinerede våbenrelaterede uddannelse og specialiserede uddannelse skal sigte mod at øge missionens uddannelsestiltag inden for: C-UAV-kapacitet, UAV-systemer, missilsystemer, luftforsvar og radargenkendelse;</w:t>
            </w:r>
          </w:p>
        </w:tc>
      </w:tr>
    </w:tbl>
    <w:p w14:paraId="3E2AE1A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E1FCF1D" w14:textId="77777777" w:rsidR="00631BE2" w:rsidRPr="002E3E9C" w:rsidRDefault="00631BE2" w:rsidP="00631BE2">
      <w:r w:rsidRPr="002E3E9C">
        <w:rPr>
          <w:rStyle w:val="HideTWBExt"/>
          <w:color w:val="auto"/>
        </w:rPr>
        <w:t>&lt;/Amend&gt;</w:t>
      </w:r>
    </w:p>
    <w:p w14:paraId="64C746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296</w:t>
      </w:r>
      <w:r w:rsidRPr="002E3E9C">
        <w:rPr>
          <w:rStyle w:val="HideTWBExt"/>
          <w:color w:val="auto"/>
        </w:rPr>
        <w:t>&lt;/NumAm&gt;</w:t>
      </w:r>
    </w:p>
    <w:p w14:paraId="4BEBED7D"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502BE0F" w14:textId="77777777" w:rsidR="00631BE2" w:rsidRPr="002E3E9C" w:rsidRDefault="00631BE2" w:rsidP="00631BE2">
      <w:pPr>
        <w:pStyle w:val="NormalBold"/>
      </w:pPr>
      <w:r w:rsidRPr="002E3E9C">
        <w:rPr>
          <w:rStyle w:val="HideTWBExt"/>
          <w:b w:val="0"/>
          <w:color w:val="auto"/>
        </w:rPr>
        <w:t>&lt;/RepeatBlock-By&gt;</w:t>
      </w:r>
    </w:p>
    <w:p w14:paraId="454223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5DE40F" w14:textId="77777777" w:rsidR="00631BE2" w:rsidRPr="002E3E9C" w:rsidRDefault="00631BE2" w:rsidP="00631BE2">
      <w:pPr>
        <w:pStyle w:val="NormalBold"/>
      </w:pPr>
      <w:r w:rsidRPr="002E3E9C">
        <w:rPr>
          <w:rStyle w:val="HideTWBExt"/>
          <w:color w:val="auto"/>
        </w:rPr>
        <w:t>&lt;Article&gt;</w:t>
      </w:r>
      <w:r w:rsidRPr="002E3E9C">
        <w:t>Punkt 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31D3CE" w14:textId="77777777" w:rsidTr="006053EE">
        <w:trPr>
          <w:trHeight w:hRule="exact" w:val="240"/>
          <w:jc w:val="center"/>
        </w:trPr>
        <w:tc>
          <w:tcPr>
            <w:tcW w:w="9752" w:type="dxa"/>
            <w:gridSpan w:val="2"/>
            <w:tcBorders>
              <w:top w:val="nil"/>
              <w:left w:val="nil"/>
              <w:bottom w:val="nil"/>
              <w:right w:val="nil"/>
            </w:tcBorders>
          </w:tcPr>
          <w:p w14:paraId="4E02BDA2" w14:textId="77777777" w:rsidR="00631BE2" w:rsidRPr="002E3E9C" w:rsidRDefault="00631BE2" w:rsidP="006053EE"/>
        </w:tc>
      </w:tr>
      <w:tr w:rsidR="005A00AF" w:rsidRPr="002E3E9C" w14:paraId="44D9BF6E" w14:textId="77777777" w:rsidTr="006053EE">
        <w:trPr>
          <w:trHeight w:val="240"/>
          <w:jc w:val="center"/>
        </w:trPr>
        <w:tc>
          <w:tcPr>
            <w:tcW w:w="4876" w:type="dxa"/>
            <w:tcBorders>
              <w:top w:val="nil"/>
              <w:left w:val="nil"/>
              <w:bottom w:val="nil"/>
              <w:right w:val="nil"/>
            </w:tcBorders>
          </w:tcPr>
          <w:p w14:paraId="44976B8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046D17" w14:textId="77777777" w:rsidR="00631BE2" w:rsidRPr="002E3E9C" w:rsidRDefault="00631BE2" w:rsidP="006053EE">
            <w:pPr>
              <w:pStyle w:val="AmColumnHeading"/>
            </w:pPr>
            <w:r w:rsidRPr="002E3E9C">
              <w:t>Ændringsforslag</w:t>
            </w:r>
          </w:p>
        </w:tc>
      </w:tr>
      <w:tr w:rsidR="005A00AF" w:rsidRPr="002E3E9C" w14:paraId="2D89A79C" w14:textId="77777777" w:rsidTr="006053EE">
        <w:trPr>
          <w:jc w:val="center"/>
        </w:trPr>
        <w:tc>
          <w:tcPr>
            <w:tcW w:w="4876" w:type="dxa"/>
            <w:tcBorders>
              <w:top w:val="nil"/>
              <w:left w:val="nil"/>
              <w:bottom w:val="nil"/>
              <w:right w:val="nil"/>
            </w:tcBorders>
          </w:tcPr>
          <w:p w14:paraId="7091C204" w14:textId="77777777" w:rsidR="00631BE2" w:rsidRPr="002E3E9C" w:rsidRDefault="00631BE2" w:rsidP="006053EE">
            <w:pPr>
              <w:pStyle w:val="Normal6a"/>
            </w:pPr>
          </w:p>
        </w:tc>
        <w:tc>
          <w:tcPr>
            <w:tcW w:w="4876" w:type="dxa"/>
            <w:tcBorders>
              <w:top w:val="nil"/>
              <w:left w:val="nil"/>
              <w:bottom w:val="nil"/>
              <w:right w:val="nil"/>
            </w:tcBorders>
          </w:tcPr>
          <w:p w14:paraId="22CD001A" w14:textId="77777777" w:rsidR="00631BE2" w:rsidRPr="002E3E9C" w:rsidRDefault="00631BE2" w:rsidP="006053EE">
            <w:pPr>
              <w:pStyle w:val="Normal6a"/>
            </w:pPr>
            <w:r w:rsidRPr="002E3E9C">
              <w:rPr>
                <w:b/>
                <w:bCs/>
                <w:i/>
                <w:iCs/>
              </w:rPr>
              <w:t>8c.</w:t>
            </w:r>
            <w:r w:rsidRPr="002E3E9C">
              <w:tab/>
            </w:r>
            <w:r w:rsidRPr="002E3E9C">
              <w:rPr>
                <w:b/>
                <w:i/>
              </w:rPr>
              <w:t>bifalder arbejdet i Den Europæiske Unions rådgivende mission om reform af den civile sikkerhedssektor Ukraine (EUAM Ukraine) med, under vanskelige omstændigheder, at gennemføre missionens styrkede mandat; opfordrer EU til at sikre, at den kan operere med tilstrækkeligt finansielt og logistisk personale og specialuddannet personale til at imødekomme Ukraines behov, og hilser tredjelandes deltagelse velkommen i denne henseende;</w:t>
            </w:r>
          </w:p>
        </w:tc>
      </w:tr>
    </w:tbl>
    <w:p w14:paraId="14EFCE1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C0ECBD" w14:textId="77777777" w:rsidR="00631BE2" w:rsidRPr="002E3E9C" w:rsidRDefault="00631BE2" w:rsidP="00631BE2">
      <w:r w:rsidRPr="002E3E9C">
        <w:rPr>
          <w:rStyle w:val="HideTWBExt"/>
          <w:color w:val="auto"/>
        </w:rPr>
        <w:t>&lt;/Amend&gt;</w:t>
      </w:r>
    </w:p>
    <w:p w14:paraId="2BAF319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297</w:t>
      </w:r>
      <w:r w:rsidRPr="002E3E9C">
        <w:rPr>
          <w:rStyle w:val="HideTWBExt"/>
          <w:color w:val="auto"/>
        </w:rPr>
        <w:t>&lt;/NumAm&gt;</w:t>
      </w:r>
    </w:p>
    <w:p w14:paraId="7B0DB1C2"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57696C1E" w14:textId="77777777" w:rsidR="00631BE2" w:rsidRPr="002E3E9C" w:rsidRDefault="00631BE2" w:rsidP="00631BE2">
      <w:pPr>
        <w:pStyle w:val="NormalBold"/>
      </w:pPr>
      <w:r w:rsidRPr="002E3E9C">
        <w:rPr>
          <w:rStyle w:val="HideTWBExt"/>
          <w:b w:val="0"/>
          <w:color w:val="auto"/>
        </w:rPr>
        <w:t>&lt;/RepeatBlock-By&gt;</w:t>
      </w:r>
    </w:p>
    <w:p w14:paraId="0265927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B1AC37" w14:textId="77777777" w:rsidR="00631BE2" w:rsidRPr="002E3E9C" w:rsidRDefault="00631BE2" w:rsidP="00631BE2">
      <w:pPr>
        <w:pStyle w:val="NormalBold"/>
      </w:pPr>
      <w:r w:rsidRPr="002E3E9C">
        <w:rPr>
          <w:rStyle w:val="HideTWBExt"/>
          <w:color w:val="auto"/>
        </w:rPr>
        <w:t>&lt;Article&gt;</w:t>
      </w:r>
      <w:r w:rsidRPr="002E3E9C">
        <w:t>Punkt 8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327C36" w14:textId="77777777" w:rsidTr="006053EE">
        <w:trPr>
          <w:trHeight w:hRule="exact" w:val="240"/>
          <w:jc w:val="center"/>
        </w:trPr>
        <w:tc>
          <w:tcPr>
            <w:tcW w:w="9752" w:type="dxa"/>
            <w:gridSpan w:val="2"/>
            <w:tcBorders>
              <w:top w:val="nil"/>
              <w:left w:val="nil"/>
              <w:bottom w:val="nil"/>
              <w:right w:val="nil"/>
            </w:tcBorders>
          </w:tcPr>
          <w:p w14:paraId="7428758C" w14:textId="77777777" w:rsidR="00631BE2" w:rsidRPr="002E3E9C" w:rsidRDefault="00631BE2" w:rsidP="006053EE"/>
        </w:tc>
      </w:tr>
      <w:tr w:rsidR="005A00AF" w:rsidRPr="002E3E9C" w14:paraId="49253235" w14:textId="77777777" w:rsidTr="006053EE">
        <w:trPr>
          <w:trHeight w:val="240"/>
          <w:jc w:val="center"/>
        </w:trPr>
        <w:tc>
          <w:tcPr>
            <w:tcW w:w="4876" w:type="dxa"/>
            <w:tcBorders>
              <w:top w:val="nil"/>
              <w:left w:val="nil"/>
              <w:bottom w:val="nil"/>
              <w:right w:val="nil"/>
            </w:tcBorders>
          </w:tcPr>
          <w:p w14:paraId="5ED4034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68F7918" w14:textId="77777777" w:rsidR="00631BE2" w:rsidRPr="002E3E9C" w:rsidRDefault="00631BE2" w:rsidP="006053EE">
            <w:pPr>
              <w:pStyle w:val="AmColumnHeading"/>
            </w:pPr>
            <w:r w:rsidRPr="002E3E9C">
              <w:t>Ændringsforslag</w:t>
            </w:r>
          </w:p>
        </w:tc>
      </w:tr>
      <w:tr w:rsidR="005A00AF" w:rsidRPr="002E3E9C" w14:paraId="5F6DE906" w14:textId="77777777" w:rsidTr="006053EE">
        <w:trPr>
          <w:jc w:val="center"/>
        </w:trPr>
        <w:tc>
          <w:tcPr>
            <w:tcW w:w="4876" w:type="dxa"/>
            <w:tcBorders>
              <w:top w:val="nil"/>
              <w:left w:val="nil"/>
              <w:bottom w:val="nil"/>
              <w:right w:val="nil"/>
            </w:tcBorders>
          </w:tcPr>
          <w:p w14:paraId="330406B4" w14:textId="77777777" w:rsidR="00631BE2" w:rsidRPr="002E3E9C" w:rsidRDefault="00631BE2" w:rsidP="006053EE">
            <w:pPr>
              <w:pStyle w:val="Normal6a"/>
            </w:pPr>
          </w:p>
        </w:tc>
        <w:tc>
          <w:tcPr>
            <w:tcW w:w="4876" w:type="dxa"/>
            <w:tcBorders>
              <w:top w:val="nil"/>
              <w:left w:val="nil"/>
              <w:bottom w:val="nil"/>
              <w:right w:val="nil"/>
            </w:tcBorders>
          </w:tcPr>
          <w:p w14:paraId="3C81ED00" w14:textId="77777777" w:rsidR="00631BE2" w:rsidRPr="002E3E9C" w:rsidRDefault="00631BE2" w:rsidP="006053EE">
            <w:pPr>
              <w:pStyle w:val="Normal6a"/>
            </w:pPr>
            <w:r w:rsidRPr="002E3E9C">
              <w:rPr>
                <w:b/>
                <w:bCs/>
                <w:i/>
                <w:iCs/>
              </w:rPr>
              <w:t>8d.</w:t>
            </w:r>
            <w:r w:rsidRPr="002E3E9C">
              <w:tab/>
            </w:r>
            <w:r w:rsidRPr="002E3E9C">
              <w:rPr>
                <w:b/>
                <w:i/>
              </w:rPr>
              <w:t xml:space="preserve">fremhæver betydningen af og rollen for EU's rådgivende mission (EUAM), som stadig sætter det største </w:t>
            </w:r>
            <w:r w:rsidRPr="002E3E9C">
              <w:rPr>
                <w:b/>
                <w:i/>
              </w:rPr>
              <w:lastRenderedPageBreak/>
              <w:t>EU-aftryk i praksis og yder strategisk rådgivning til Ukraines nationale og statslige sikkerhedsmyndigheder; fremhæver EUAM's vigtigste opgaver med hensyn til at bekæmpe organiseret og grænseoverskridende kriminalitet, genoprette offentlige tjenester i befriede territorier og støtte efterforskning og retsforfølgning af international kriminalitet ved hjælp af EUAM's tilstedeværelse og ekspertise;</w:t>
            </w:r>
          </w:p>
        </w:tc>
      </w:tr>
    </w:tbl>
    <w:p w14:paraId="169164B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D1C301" w14:textId="77777777" w:rsidR="00631BE2" w:rsidRPr="002E3E9C" w:rsidRDefault="00631BE2" w:rsidP="00631BE2">
      <w:r w:rsidRPr="002E3E9C">
        <w:rPr>
          <w:rStyle w:val="HideTWBExt"/>
          <w:color w:val="auto"/>
        </w:rPr>
        <w:t>&lt;/Amend&gt;</w:t>
      </w:r>
    </w:p>
    <w:p w14:paraId="6B9E98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298</w:t>
      </w:r>
      <w:r w:rsidRPr="002E3E9C">
        <w:rPr>
          <w:rStyle w:val="HideTWBExt"/>
          <w:color w:val="auto"/>
        </w:rPr>
        <w:t>&lt;/NumAm&gt;</w:t>
      </w:r>
    </w:p>
    <w:p w14:paraId="3E52CE54"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9C24502" w14:textId="77777777" w:rsidR="00631BE2" w:rsidRPr="002E3E9C" w:rsidRDefault="00631BE2" w:rsidP="00631BE2">
      <w:pPr>
        <w:pStyle w:val="NormalBold"/>
      </w:pPr>
      <w:r w:rsidRPr="002E3E9C">
        <w:rPr>
          <w:rStyle w:val="HideTWBExt"/>
          <w:b w:val="0"/>
          <w:color w:val="auto"/>
        </w:rPr>
        <w:t>&lt;/RepeatBlock-By&gt;</w:t>
      </w:r>
    </w:p>
    <w:p w14:paraId="7CDE25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40874A" w14:textId="77777777" w:rsidR="00631BE2" w:rsidRPr="002E3E9C" w:rsidRDefault="00631BE2" w:rsidP="00631BE2">
      <w:pPr>
        <w:pStyle w:val="NormalBold"/>
      </w:pPr>
      <w:r w:rsidRPr="002E3E9C">
        <w:rPr>
          <w:rStyle w:val="HideTWBExt"/>
          <w:color w:val="auto"/>
        </w:rPr>
        <w:t>&lt;Article&gt;</w:t>
      </w:r>
      <w:r w:rsidRPr="002E3E9C">
        <w:t>Punkt 8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BD2174B" w14:textId="77777777" w:rsidTr="006053EE">
        <w:trPr>
          <w:trHeight w:hRule="exact" w:val="240"/>
          <w:jc w:val="center"/>
        </w:trPr>
        <w:tc>
          <w:tcPr>
            <w:tcW w:w="9752" w:type="dxa"/>
            <w:gridSpan w:val="2"/>
            <w:tcBorders>
              <w:top w:val="nil"/>
              <w:left w:val="nil"/>
              <w:bottom w:val="nil"/>
              <w:right w:val="nil"/>
            </w:tcBorders>
          </w:tcPr>
          <w:p w14:paraId="53930FCD" w14:textId="77777777" w:rsidR="00631BE2" w:rsidRPr="002E3E9C" w:rsidRDefault="00631BE2" w:rsidP="006053EE"/>
        </w:tc>
      </w:tr>
      <w:tr w:rsidR="005A00AF" w:rsidRPr="002E3E9C" w14:paraId="1DE906D4" w14:textId="77777777" w:rsidTr="006053EE">
        <w:trPr>
          <w:trHeight w:val="240"/>
          <w:jc w:val="center"/>
        </w:trPr>
        <w:tc>
          <w:tcPr>
            <w:tcW w:w="4876" w:type="dxa"/>
            <w:tcBorders>
              <w:top w:val="nil"/>
              <w:left w:val="nil"/>
              <w:bottom w:val="nil"/>
              <w:right w:val="nil"/>
            </w:tcBorders>
          </w:tcPr>
          <w:p w14:paraId="55D480B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5A0E72" w14:textId="77777777" w:rsidR="00631BE2" w:rsidRPr="002E3E9C" w:rsidRDefault="00631BE2" w:rsidP="006053EE">
            <w:pPr>
              <w:pStyle w:val="AmColumnHeading"/>
            </w:pPr>
            <w:r w:rsidRPr="002E3E9C">
              <w:t>Ændringsforslag</w:t>
            </w:r>
          </w:p>
        </w:tc>
      </w:tr>
      <w:tr w:rsidR="005A00AF" w:rsidRPr="002E3E9C" w14:paraId="1DAAB221" w14:textId="77777777" w:rsidTr="006053EE">
        <w:trPr>
          <w:jc w:val="center"/>
        </w:trPr>
        <w:tc>
          <w:tcPr>
            <w:tcW w:w="4876" w:type="dxa"/>
            <w:tcBorders>
              <w:top w:val="nil"/>
              <w:left w:val="nil"/>
              <w:bottom w:val="nil"/>
              <w:right w:val="nil"/>
            </w:tcBorders>
          </w:tcPr>
          <w:p w14:paraId="0FB7BD93" w14:textId="77777777" w:rsidR="00631BE2" w:rsidRPr="002E3E9C" w:rsidRDefault="00631BE2" w:rsidP="006053EE">
            <w:pPr>
              <w:pStyle w:val="Normal6a"/>
            </w:pPr>
          </w:p>
        </w:tc>
        <w:tc>
          <w:tcPr>
            <w:tcW w:w="4876" w:type="dxa"/>
            <w:tcBorders>
              <w:top w:val="nil"/>
              <w:left w:val="nil"/>
              <w:bottom w:val="nil"/>
              <w:right w:val="nil"/>
            </w:tcBorders>
          </w:tcPr>
          <w:p w14:paraId="16F0599E" w14:textId="77777777" w:rsidR="00631BE2" w:rsidRPr="002E3E9C" w:rsidRDefault="00631BE2" w:rsidP="006053EE">
            <w:pPr>
              <w:pStyle w:val="Normal6a"/>
            </w:pPr>
            <w:r w:rsidRPr="002E3E9C">
              <w:rPr>
                <w:b/>
                <w:bCs/>
                <w:i/>
                <w:iCs/>
              </w:rPr>
              <w:t>8e.</w:t>
            </w:r>
            <w:r w:rsidRPr="002E3E9C">
              <w:tab/>
            </w:r>
            <w:r w:rsidRPr="002E3E9C">
              <w:rPr>
                <w:b/>
                <w:i/>
              </w:rPr>
              <w:t xml:space="preserve">fremhæver betydningen af gradvist at integrere Ukraine i den europæiske forsvarsteknologiske og </w:t>
            </w:r>
            <w:r w:rsidRPr="002E3E9C">
              <w:rPr>
                <w:b/>
                <w:i/>
              </w:rPr>
              <w:noBreakHyphen/>
              <w:t>industrielle base (EDTIB) og opfordrer i denne henseende Kommissionen til fuldt ud at tage højde for Ukraines forsvar i forbindelse med udarbejdelsen af nye lovgivningsmæssige initiativer til styrkelse af EDTIB; glæder sig i denne henseende over etableringen af innovationsknudepunktet på forsvarsområdet i Ukraine;</w:t>
            </w:r>
          </w:p>
        </w:tc>
      </w:tr>
    </w:tbl>
    <w:p w14:paraId="38806A8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830B38" w14:textId="77777777" w:rsidR="00631BE2" w:rsidRPr="002E3E9C" w:rsidRDefault="00631BE2" w:rsidP="00631BE2">
      <w:r w:rsidRPr="002E3E9C">
        <w:rPr>
          <w:rStyle w:val="HideTWBExt"/>
          <w:color w:val="auto"/>
        </w:rPr>
        <w:t>&lt;/Amend&gt;</w:t>
      </w:r>
    </w:p>
    <w:p w14:paraId="1577E41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299</w:t>
      </w:r>
      <w:r w:rsidRPr="002E3E9C">
        <w:rPr>
          <w:rStyle w:val="HideTWBExt"/>
          <w:color w:val="auto"/>
        </w:rPr>
        <w:t>&lt;/NumAm&gt;</w:t>
      </w:r>
    </w:p>
    <w:p w14:paraId="33773907"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7FD38B1E" w14:textId="77777777" w:rsidR="00631BE2" w:rsidRPr="002E3E9C" w:rsidRDefault="00631BE2" w:rsidP="00631BE2">
      <w:pPr>
        <w:pStyle w:val="NormalBold"/>
      </w:pPr>
      <w:r w:rsidRPr="002E3E9C">
        <w:rPr>
          <w:rStyle w:val="HideTWBExt"/>
          <w:b w:val="0"/>
          <w:color w:val="auto"/>
        </w:rPr>
        <w:t>&lt;/RepeatBlock-By&gt;</w:t>
      </w:r>
    </w:p>
    <w:p w14:paraId="718D0C5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1F249F" w14:textId="77777777" w:rsidR="00631BE2" w:rsidRPr="002E3E9C" w:rsidRDefault="00631BE2" w:rsidP="00631BE2">
      <w:pPr>
        <w:pStyle w:val="NormalBold"/>
      </w:pPr>
      <w:r w:rsidRPr="002E3E9C">
        <w:rPr>
          <w:rStyle w:val="HideTWBExt"/>
          <w:color w:val="auto"/>
        </w:rPr>
        <w:t>&lt;Article&gt;</w:t>
      </w:r>
      <w:r w:rsidRPr="002E3E9C">
        <w:t>Punkt 8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CCD5265" w14:textId="77777777" w:rsidTr="006053EE">
        <w:trPr>
          <w:trHeight w:hRule="exact" w:val="240"/>
          <w:jc w:val="center"/>
        </w:trPr>
        <w:tc>
          <w:tcPr>
            <w:tcW w:w="9752" w:type="dxa"/>
            <w:gridSpan w:val="2"/>
            <w:tcBorders>
              <w:top w:val="nil"/>
              <w:left w:val="nil"/>
              <w:bottom w:val="nil"/>
              <w:right w:val="nil"/>
            </w:tcBorders>
          </w:tcPr>
          <w:p w14:paraId="04CCB877" w14:textId="77777777" w:rsidR="00631BE2" w:rsidRPr="002E3E9C" w:rsidRDefault="00631BE2" w:rsidP="006053EE"/>
        </w:tc>
      </w:tr>
      <w:tr w:rsidR="005A00AF" w:rsidRPr="002E3E9C" w14:paraId="34FCB068" w14:textId="77777777" w:rsidTr="006053EE">
        <w:trPr>
          <w:trHeight w:val="240"/>
          <w:jc w:val="center"/>
        </w:trPr>
        <w:tc>
          <w:tcPr>
            <w:tcW w:w="4876" w:type="dxa"/>
            <w:tcBorders>
              <w:top w:val="nil"/>
              <w:left w:val="nil"/>
              <w:bottom w:val="nil"/>
              <w:right w:val="nil"/>
            </w:tcBorders>
          </w:tcPr>
          <w:p w14:paraId="2BDECA2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FD1ADF" w14:textId="77777777" w:rsidR="00631BE2" w:rsidRPr="002E3E9C" w:rsidRDefault="00631BE2" w:rsidP="006053EE">
            <w:pPr>
              <w:pStyle w:val="AmColumnHeading"/>
            </w:pPr>
            <w:r w:rsidRPr="002E3E9C">
              <w:t>Ændringsforslag</w:t>
            </w:r>
          </w:p>
        </w:tc>
      </w:tr>
      <w:tr w:rsidR="005A00AF" w:rsidRPr="002E3E9C" w14:paraId="20022C6C" w14:textId="77777777" w:rsidTr="006053EE">
        <w:trPr>
          <w:jc w:val="center"/>
        </w:trPr>
        <w:tc>
          <w:tcPr>
            <w:tcW w:w="4876" w:type="dxa"/>
            <w:tcBorders>
              <w:top w:val="nil"/>
              <w:left w:val="nil"/>
              <w:bottom w:val="nil"/>
              <w:right w:val="nil"/>
            </w:tcBorders>
          </w:tcPr>
          <w:p w14:paraId="5D0865FD" w14:textId="77777777" w:rsidR="00631BE2" w:rsidRPr="002E3E9C" w:rsidRDefault="00631BE2" w:rsidP="006053EE">
            <w:pPr>
              <w:pStyle w:val="Normal6a"/>
            </w:pPr>
          </w:p>
        </w:tc>
        <w:tc>
          <w:tcPr>
            <w:tcW w:w="4876" w:type="dxa"/>
            <w:tcBorders>
              <w:top w:val="nil"/>
              <w:left w:val="nil"/>
              <w:bottom w:val="nil"/>
              <w:right w:val="nil"/>
            </w:tcBorders>
          </w:tcPr>
          <w:p w14:paraId="263D7D71" w14:textId="77777777" w:rsidR="00631BE2" w:rsidRPr="002E3E9C" w:rsidRDefault="00631BE2" w:rsidP="006053EE">
            <w:pPr>
              <w:pStyle w:val="Normal6a"/>
            </w:pPr>
            <w:r w:rsidRPr="002E3E9C">
              <w:rPr>
                <w:b/>
                <w:bCs/>
                <w:i/>
                <w:iCs/>
              </w:rPr>
              <w:t>8f.</w:t>
            </w:r>
            <w:r w:rsidRPr="002E3E9C">
              <w:tab/>
            </w:r>
            <w:r w:rsidRPr="002E3E9C">
              <w:rPr>
                <w:b/>
                <w:i/>
              </w:rPr>
              <w:t xml:space="preserve">understreger, at det er nødvendigt </w:t>
            </w:r>
            <w:r w:rsidRPr="002E3E9C">
              <w:rPr>
                <w:b/>
                <w:i/>
              </w:rPr>
              <w:lastRenderedPageBreak/>
              <w:t>at styrke minerydningskapaciteten i Ukraine for at håndtere den udbredte forekomst af ueksploderet ammunition og landminer, som udgør en alvorlig trussel mod sikkerheden og mobiliteten; gør sig til fortaler for tildelingen af særlige ressourcer til at støtte fyldestgørende uddannelse i minerydning, herunder avancerede sporings</w:t>
            </w:r>
            <w:r w:rsidRPr="002E3E9C">
              <w:rPr>
                <w:b/>
                <w:i/>
              </w:rPr>
              <w:noBreakHyphen/>
              <w:t xml:space="preserve"> og destruktionsteknikker; mener, at øget minerydningskapacitet ikke blot vil gøre militære operationer mere sikre, men også vil bidrage til genopretningen og sikringen af civile områder, der er ramt af krigen;</w:t>
            </w:r>
          </w:p>
        </w:tc>
      </w:tr>
    </w:tbl>
    <w:p w14:paraId="0E6EF2F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16ADADF" w14:textId="77777777" w:rsidR="00631BE2" w:rsidRPr="002E3E9C" w:rsidRDefault="00631BE2" w:rsidP="00631BE2">
      <w:r w:rsidRPr="002E3E9C">
        <w:rPr>
          <w:rStyle w:val="HideTWBExt"/>
          <w:color w:val="auto"/>
        </w:rPr>
        <w:t>&lt;/Amend&gt;</w:t>
      </w:r>
    </w:p>
    <w:p w14:paraId="082219D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300</w:t>
      </w:r>
      <w:r w:rsidRPr="002E3E9C">
        <w:rPr>
          <w:rStyle w:val="HideTWBExt"/>
          <w:color w:val="auto"/>
        </w:rPr>
        <w:t>&lt;/NumAm&gt;</w:t>
      </w:r>
    </w:p>
    <w:p w14:paraId="1F4663F0"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A74BA50" w14:textId="77777777" w:rsidR="00631BE2" w:rsidRPr="002E3E9C" w:rsidRDefault="00631BE2" w:rsidP="00631BE2">
      <w:pPr>
        <w:pStyle w:val="NormalBold"/>
      </w:pPr>
      <w:r w:rsidRPr="002E3E9C">
        <w:rPr>
          <w:rStyle w:val="HideTWBExt"/>
          <w:b w:val="0"/>
          <w:color w:val="auto"/>
        </w:rPr>
        <w:t>&lt;/RepeatBlock-By&gt;</w:t>
      </w:r>
    </w:p>
    <w:p w14:paraId="1B1C7D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161361" w14:textId="77777777" w:rsidR="00631BE2" w:rsidRPr="002E3E9C" w:rsidRDefault="00631BE2" w:rsidP="00631BE2">
      <w:pPr>
        <w:pStyle w:val="NormalBold"/>
      </w:pPr>
      <w:r w:rsidRPr="002E3E9C">
        <w:rPr>
          <w:rStyle w:val="HideTWBExt"/>
          <w:color w:val="auto"/>
        </w:rPr>
        <w:t>&lt;Article&gt;</w:t>
      </w:r>
      <w:r w:rsidRPr="002E3E9C">
        <w:t>Punkt 8 g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8C78E2" w14:textId="77777777" w:rsidTr="006053EE">
        <w:trPr>
          <w:trHeight w:hRule="exact" w:val="240"/>
          <w:jc w:val="center"/>
        </w:trPr>
        <w:tc>
          <w:tcPr>
            <w:tcW w:w="9752" w:type="dxa"/>
            <w:gridSpan w:val="2"/>
            <w:tcBorders>
              <w:top w:val="nil"/>
              <w:left w:val="nil"/>
              <w:bottom w:val="nil"/>
              <w:right w:val="nil"/>
            </w:tcBorders>
          </w:tcPr>
          <w:p w14:paraId="7CF246A1" w14:textId="77777777" w:rsidR="00631BE2" w:rsidRPr="002E3E9C" w:rsidRDefault="00631BE2" w:rsidP="006053EE"/>
        </w:tc>
      </w:tr>
      <w:tr w:rsidR="005A00AF" w:rsidRPr="002E3E9C" w14:paraId="198D01ED" w14:textId="77777777" w:rsidTr="006053EE">
        <w:trPr>
          <w:trHeight w:val="240"/>
          <w:jc w:val="center"/>
        </w:trPr>
        <w:tc>
          <w:tcPr>
            <w:tcW w:w="4876" w:type="dxa"/>
            <w:tcBorders>
              <w:top w:val="nil"/>
              <w:left w:val="nil"/>
              <w:bottom w:val="nil"/>
              <w:right w:val="nil"/>
            </w:tcBorders>
          </w:tcPr>
          <w:p w14:paraId="290673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78DE4BC" w14:textId="77777777" w:rsidR="00631BE2" w:rsidRPr="002E3E9C" w:rsidRDefault="00631BE2" w:rsidP="006053EE">
            <w:pPr>
              <w:pStyle w:val="AmColumnHeading"/>
            </w:pPr>
            <w:r w:rsidRPr="002E3E9C">
              <w:t>Ændringsforslag</w:t>
            </w:r>
          </w:p>
        </w:tc>
      </w:tr>
      <w:tr w:rsidR="005A00AF" w:rsidRPr="002E3E9C" w14:paraId="030905BD" w14:textId="77777777" w:rsidTr="006053EE">
        <w:trPr>
          <w:jc w:val="center"/>
        </w:trPr>
        <w:tc>
          <w:tcPr>
            <w:tcW w:w="4876" w:type="dxa"/>
            <w:tcBorders>
              <w:top w:val="nil"/>
              <w:left w:val="nil"/>
              <w:bottom w:val="nil"/>
              <w:right w:val="nil"/>
            </w:tcBorders>
          </w:tcPr>
          <w:p w14:paraId="518F9DDD" w14:textId="77777777" w:rsidR="00631BE2" w:rsidRPr="002E3E9C" w:rsidRDefault="00631BE2" w:rsidP="006053EE">
            <w:pPr>
              <w:pStyle w:val="Normal6a"/>
            </w:pPr>
          </w:p>
        </w:tc>
        <w:tc>
          <w:tcPr>
            <w:tcW w:w="4876" w:type="dxa"/>
            <w:tcBorders>
              <w:top w:val="nil"/>
              <w:left w:val="nil"/>
              <w:bottom w:val="nil"/>
              <w:right w:val="nil"/>
            </w:tcBorders>
          </w:tcPr>
          <w:p w14:paraId="0DA80D0B" w14:textId="77777777" w:rsidR="00631BE2" w:rsidRPr="002E3E9C" w:rsidRDefault="00631BE2" w:rsidP="006053EE">
            <w:pPr>
              <w:pStyle w:val="Normal6a"/>
            </w:pPr>
            <w:r w:rsidRPr="002E3E9C">
              <w:rPr>
                <w:b/>
                <w:i/>
              </w:rPr>
              <w:t>8g.</w:t>
            </w:r>
            <w:r w:rsidRPr="002E3E9C">
              <w:tab/>
            </w:r>
            <w:r w:rsidRPr="002E3E9C">
              <w:rPr>
                <w:b/>
                <w:i/>
              </w:rPr>
              <w:t>glæder sig over forlængelsen med to år af EU's militære bistandsmission til støtte for Ukraine (EUMAM), som sidst på sommeren 2024 har uddannet over 60 000 ukrainske soldater, hvilket gør EU til den største udbyder af militær uddannelse til Ukraine, og hvilket har været et vigtigt bidrag til at øge Ukraines væbnede styrkers militære kapacitet; glæder sig over det nyformulerede mål om uddannelse af 75 000 ukrainske soldater inden slutningen af vinteren 2024-2025; opfordrer EU og medlemsstaterne til løbende at justere missionens mandat, så det opfylder de skiftende militære uddannelsesbehov, og desuden tilpasse mandatet til den ønskede langsigtede reformindsats i overensstemmelse med de fælles sikkerhedstilsagn mellem EU og Ukraine;</w:t>
            </w:r>
          </w:p>
        </w:tc>
      </w:tr>
    </w:tbl>
    <w:p w14:paraId="0C2DD39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1C1177" w14:textId="77777777" w:rsidR="00631BE2" w:rsidRPr="002E3E9C" w:rsidRDefault="00631BE2" w:rsidP="00631BE2">
      <w:r w:rsidRPr="002E3E9C">
        <w:rPr>
          <w:rStyle w:val="HideTWBExt"/>
          <w:color w:val="auto"/>
        </w:rPr>
        <w:t>&lt;/Amend&gt;</w:t>
      </w:r>
    </w:p>
    <w:p w14:paraId="1317BD3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301</w:t>
      </w:r>
      <w:r w:rsidRPr="002E3E9C">
        <w:rPr>
          <w:rStyle w:val="HideTWBExt"/>
          <w:color w:val="auto"/>
        </w:rPr>
        <w:t>&lt;/NumAm&gt;</w:t>
      </w:r>
    </w:p>
    <w:p w14:paraId="10C383F0"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37A93932" w14:textId="77777777" w:rsidR="00631BE2" w:rsidRPr="002E3E9C" w:rsidRDefault="00631BE2" w:rsidP="00631BE2">
      <w:pPr>
        <w:pStyle w:val="NormalBold"/>
      </w:pPr>
      <w:r w:rsidRPr="002E3E9C">
        <w:rPr>
          <w:rStyle w:val="HideTWBExt"/>
          <w:b w:val="0"/>
          <w:color w:val="auto"/>
        </w:rPr>
        <w:t>&lt;/RepeatBlock-By&gt;</w:t>
      </w:r>
    </w:p>
    <w:p w14:paraId="7204170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F4DFB5" w14:textId="77777777" w:rsidR="00631BE2" w:rsidRPr="002E3E9C" w:rsidRDefault="00631BE2" w:rsidP="00631BE2">
      <w:pPr>
        <w:pStyle w:val="NormalBold"/>
      </w:pPr>
      <w:r w:rsidRPr="002E3E9C">
        <w:rPr>
          <w:rStyle w:val="HideTWBExt"/>
          <w:color w:val="auto"/>
        </w:rPr>
        <w:t>&lt;Article&gt;</w:t>
      </w:r>
      <w:r w:rsidRPr="002E3E9C">
        <w:t>Punkt 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2F3FCB" w14:textId="77777777" w:rsidTr="006053EE">
        <w:trPr>
          <w:trHeight w:hRule="exact" w:val="240"/>
          <w:jc w:val="center"/>
        </w:trPr>
        <w:tc>
          <w:tcPr>
            <w:tcW w:w="9752" w:type="dxa"/>
            <w:gridSpan w:val="2"/>
            <w:tcBorders>
              <w:top w:val="nil"/>
              <w:left w:val="nil"/>
              <w:bottom w:val="nil"/>
              <w:right w:val="nil"/>
            </w:tcBorders>
          </w:tcPr>
          <w:p w14:paraId="4A36ED02" w14:textId="77777777" w:rsidR="00631BE2" w:rsidRPr="002E3E9C" w:rsidRDefault="00631BE2" w:rsidP="006053EE"/>
        </w:tc>
      </w:tr>
      <w:tr w:rsidR="005A00AF" w:rsidRPr="002E3E9C" w14:paraId="132AB20B" w14:textId="77777777" w:rsidTr="006053EE">
        <w:trPr>
          <w:trHeight w:val="240"/>
          <w:jc w:val="center"/>
        </w:trPr>
        <w:tc>
          <w:tcPr>
            <w:tcW w:w="4876" w:type="dxa"/>
            <w:tcBorders>
              <w:top w:val="nil"/>
              <w:left w:val="nil"/>
              <w:bottom w:val="nil"/>
              <w:right w:val="nil"/>
            </w:tcBorders>
          </w:tcPr>
          <w:p w14:paraId="07AF0EF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DDC064" w14:textId="77777777" w:rsidR="00631BE2" w:rsidRPr="002E3E9C" w:rsidRDefault="00631BE2" w:rsidP="006053EE">
            <w:pPr>
              <w:pStyle w:val="AmColumnHeading"/>
            </w:pPr>
            <w:r w:rsidRPr="002E3E9C">
              <w:t>Ændringsforslag</w:t>
            </w:r>
          </w:p>
        </w:tc>
      </w:tr>
      <w:tr w:rsidR="005A00AF" w:rsidRPr="002E3E9C" w14:paraId="0FA94DDF" w14:textId="77777777" w:rsidTr="006053EE">
        <w:trPr>
          <w:jc w:val="center"/>
        </w:trPr>
        <w:tc>
          <w:tcPr>
            <w:tcW w:w="4876" w:type="dxa"/>
            <w:tcBorders>
              <w:top w:val="nil"/>
              <w:left w:val="nil"/>
              <w:bottom w:val="nil"/>
              <w:right w:val="nil"/>
            </w:tcBorders>
          </w:tcPr>
          <w:p w14:paraId="67FD112E" w14:textId="77777777" w:rsidR="00631BE2" w:rsidRPr="002E3E9C" w:rsidRDefault="00631BE2" w:rsidP="006053EE">
            <w:pPr>
              <w:pStyle w:val="Normal6a"/>
            </w:pPr>
          </w:p>
        </w:tc>
        <w:tc>
          <w:tcPr>
            <w:tcW w:w="4876" w:type="dxa"/>
            <w:tcBorders>
              <w:top w:val="nil"/>
              <w:left w:val="nil"/>
              <w:bottom w:val="nil"/>
              <w:right w:val="nil"/>
            </w:tcBorders>
          </w:tcPr>
          <w:p w14:paraId="728912F6" w14:textId="77777777" w:rsidR="00631BE2" w:rsidRPr="002E3E9C" w:rsidRDefault="00631BE2" w:rsidP="006053EE">
            <w:pPr>
              <w:pStyle w:val="Normal6a"/>
            </w:pPr>
            <w:r w:rsidRPr="002E3E9C">
              <w:rPr>
                <w:b/>
                <w:i/>
              </w:rPr>
              <w:t>8a.</w:t>
            </w:r>
            <w:r w:rsidRPr="002E3E9C">
              <w:tab/>
            </w:r>
            <w:r w:rsidRPr="002E3E9C">
              <w:rPr>
                <w:b/>
                <w:i/>
              </w:rPr>
              <w:t xml:space="preserve">fremhæver betydningen af samarbejde med og på lang sigt integration af Ukraines forsvarsindustri i den europæiske forsvarsteknologiske og </w:t>
            </w:r>
            <w:r w:rsidRPr="002E3E9C">
              <w:rPr>
                <w:b/>
                <w:i/>
              </w:rPr>
              <w:noBreakHyphen/>
              <w:t xml:space="preserve">industrielle base (EDTIB); glæder sig over åbningen i september 2024 af EU-kontoret for forsvarsinnovation i Kyiv, som skal fremme grænseoverskridende samarbejde mellem Ukraines forsvarsteknologiske og </w:t>
            </w:r>
            <w:r w:rsidRPr="002E3E9C">
              <w:rPr>
                <w:b/>
                <w:i/>
              </w:rPr>
              <w:noBreakHyphen/>
              <w:t>industrielle base og EDTIB og skal fungere som kontaktpunkt for Ukraines partnere samt som koordinerings</w:t>
            </w:r>
            <w:r w:rsidRPr="002E3E9C">
              <w:rPr>
                <w:b/>
                <w:i/>
              </w:rPr>
              <w:noBreakHyphen/>
              <w:t xml:space="preserve"> og informationsknudepunkt; opfordrer medlemsstaterne og deres militærindustrier til at leve op til deres tilsagn om at etablere militær produktion på ukrainsk territorium;</w:t>
            </w:r>
          </w:p>
        </w:tc>
      </w:tr>
    </w:tbl>
    <w:p w14:paraId="6D1D2A1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E3C803" w14:textId="77777777" w:rsidR="00631BE2" w:rsidRPr="002E3E9C" w:rsidRDefault="00631BE2" w:rsidP="00631BE2">
      <w:r w:rsidRPr="002E3E9C">
        <w:rPr>
          <w:rStyle w:val="HideTWBExt"/>
          <w:color w:val="auto"/>
        </w:rPr>
        <w:t>&lt;/Amend&gt;</w:t>
      </w:r>
    </w:p>
    <w:p w14:paraId="28C4096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302</w:t>
      </w:r>
      <w:r w:rsidRPr="002E3E9C">
        <w:rPr>
          <w:rStyle w:val="HideTWBExt"/>
          <w:color w:val="auto"/>
        </w:rPr>
        <w:t>&lt;/NumAm&gt;</w:t>
      </w:r>
    </w:p>
    <w:p w14:paraId="03A8D7D0"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Ilhan Kyuchyuk, Lucia Yar</w:t>
      </w:r>
      <w:r w:rsidRPr="002E3E9C">
        <w:rPr>
          <w:rStyle w:val="HideTWBExt"/>
          <w:b w:val="0"/>
          <w:color w:val="auto"/>
        </w:rPr>
        <w:t>&lt;/Members&gt;</w:t>
      </w:r>
    </w:p>
    <w:p w14:paraId="7F6BE68E" w14:textId="77777777" w:rsidR="00631BE2" w:rsidRPr="002E3E9C" w:rsidRDefault="00631BE2" w:rsidP="00631BE2">
      <w:pPr>
        <w:pStyle w:val="NormalBold"/>
      </w:pPr>
      <w:r w:rsidRPr="002E3E9C">
        <w:rPr>
          <w:rStyle w:val="HideTWBExt"/>
          <w:b w:val="0"/>
          <w:color w:val="auto"/>
        </w:rPr>
        <w:t>&lt;/RepeatBlock-By&gt;</w:t>
      </w:r>
    </w:p>
    <w:p w14:paraId="6978C4E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27B54D" w14:textId="77777777" w:rsidR="00631BE2" w:rsidRPr="002E3E9C" w:rsidRDefault="00631BE2" w:rsidP="00631BE2">
      <w:pPr>
        <w:pStyle w:val="NormalBold"/>
      </w:pPr>
      <w:r w:rsidRPr="002E3E9C">
        <w:rPr>
          <w:rStyle w:val="HideTWBExt"/>
          <w:color w:val="auto"/>
        </w:rPr>
        <w:t>&lt;Article&gt;</w:t>
      </w:r>
      <w:r w:rsidRPr="002E3E9C">
        <w:t>Punkt 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878EB4" w14:textId="77777777" w:rsidTr="006053EE">
        <w:trPr>
          <w:trHeight w:hRule="exact" w:val="240"/>
          <w:jc w:val="center"/>
        </w:trPr>
        <w:tc>
          <w:tcPr>
            <w:tcW w:w="9752" w:type="dxa"/>
            <w:gridSpan w:val="2"/>
            <w:tcBorders>
              <w:top w:val="nil"/>
              <w:left w:val="nil"/>
              <w:bottom w:val="nil"/>
              <w:right w:val="nil"/>
            </w:tcBorders>
          </w:tcPr>
          <w:p w14:paraId="636338D1" w14:textId="77777777" w:rsidR="00631BE2" w:rsidRPr="002E3E9C" w:rsidRDefault="00631BE2" w:rsidP="006053EE"/>
        </w:tc>
      </w:tr>
      <w:tr w:rsidR="005A00AF" w:rsidRPr="002E3E9C" w14:paraId="13D5AC09" w14:textId="77777777" w:rsidTr="006053EE">
        <w:trPr>
          <w:trHeight w:val="240"/>
          <w:jc w:val="center"/>
        </w:trPr>
        <w:tc>
          <w:tcPr>
            <w:tcW w:w="4876" w:type="dxa"/>
            <w:tcBorders>
              <w:top w:val="nil"/>
              <w:left w:val="nil"/>
              <w:bottom w:val="nil"/>
              <w:right w:val="nil"/>
            </w:tcBorders>
          </w:tcPr>
          <w:p w14:paraId="1B7A74F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3E719CD" w14:textId="77777777" w:rsidR="00631BE2" w:rsidRPr="002E3E9C" w:rsidRDefault="00631BE2" w:rsidP="006053EE">
            <w:pPr>
              <w:pStyle w:val="AmColumnHeading"/>
            </w:pPr>
            <w:r w:rsidRPr="002E3E9C">
              <w:t>Ændringsforslag</w:t>
            </w:r>
          </w:p>
        </w:tc>
      </w:tr>
      <w:tr w:rsidR="005A00AF" w:rsidRPr="002E3E9C" w14:paraId="1AC7BCF1" w14:textId="77777777" w:rsidTr="006053EE">
        <w:trPr>
          <w:jc w:val="center"/>
        </w:trPr>
        <w:tc>
          <w:tcPr>
            <w:tcW w:w="4876" w:type="dxa"/>
            <w:tcBorders>
              <w:top w:val="nil"/>
              <w:left w:val="nil"/>
              <w:bottom w:val="nil"/>
              <w:right w:val="nil"/>
            </w:tcBorders>
          </w:tcPr>
          <w:p w14:paraId="07359197" w14:textId="77777777" w:rsidR="00631BE2" w:rsidRPr="002E3E9C" w:rsidRDefault="00631BE2" w:rsidP="006053EE">
            <w:pPr>
              <w:pStyle w:val="Normal6a"/>
            </w:pPr>
          </w:p>
        </w:tc>
        <w:tc>
          <w:tcPr>
            <w:tcW w:w="4876" w:type="dxa"/>
            <w:tcBorders>
              <w:top w:val="nil"/>
              <w:left w:val="nil"/>
              <w:bottom w:val="nil"/>
              <w:right w:val="nil"/>
            </w:tcBorders>
          </w:tcPr>
          <w:p w14:paraId="2D1F09CD" w14:textId="77777777" w:rsidR="00631BE2" w:rsidRPr="002E3E9C" w:rsidRDefault="00631BE2" w:rsidP="006053EE">
            <w:pPr>
              <w:pStyle w:val="Normal6a"/>
            </w:pPr>
            <w:r w:rsidRPr="002E3E9C">
              <w:rPr>
                <w:b/>
                <w:bCs/>
                <w:i/>
                <w:iCs/>
              </w:rPr>
              <w:t>8b.</w:t>
            </w:r>
            <w:r w:rsidRPr="002E3E9C">
              <w:tab/>
            </w:r>
            <w:r w:rsidRPr="002E3E9C">
              <w:rPr>
                <w:b/>
                <w:i/>
              </w:rPr>
              <w:t xml:space="preserve">glæder sig over de igangværende initiativer fra flere EU-medlemsstaters side til at indgå i et tættere samarbejde med Ukraine inden for forsvarsindustriel produktion og opfordrer til at udnytte </w:t>
            </w:r>
            <w:r w:rsidRPr="002E3E9C">
              <w:rPr>
                <w:b/>
                <w:i/>
              </w:rPr>
              <w:lastRenderedPageBreak/>
              <w:t>Ukraines innovationspotentiale på forsvarsområdet til at udvikle våben og ammunition og fremskynde landets produktion i tæt samarbejde med EU og andre vestlige partnere ved hjælp af tilgængelige støttemekanismer;</w:t>
            </w:r>
          </w:p>
        </w:tc>
      </w:tr>
    </w:tbl>
    <w:p w14:paraId="7BA8174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91112B" w14:textId="77777777" w:rsidR="00631BE2" w:rsidRPr="002E3E9C" w:rsidRDefault="00631BE2" w:rsidP="00631BE2">
      <w:r w:rsidRPr="002E3E9C">
        <w:rPr>
          <w:rStyle w:val="HideTWBExt"/>
          <w:color w:val="auto"/>
        </w:rPr>
        <w:t>&lt;/Amend&gt;</w:t>
      </w:r>
    </w:p>
    <w:p w14:paraId="16AE8E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303</w:t>
      </w:r>
      <w:r w:rsidRPr="002E3E9C">
        <w:rPr>
          <w:rStyle w:val="HideTWBExt"/>
          <w:color w:val="auto"/>
        </w:rPr>
        <w:t>&lt;/NumAm&gt;</w:t>
      </w:r>
    </w:p>
    <w:p w14:paraId="418C311C"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3A44D557" w14:textId="77777777" w:rsidR="00631BE2" w:rsidRPr="002E3E9C" w:rsidRDefault="00631BE2" w:rsidP="00631BE2">
      <w:pPr>
        <w:pStyle w:val="NormalBold"/>
      </w:pPr>
      <w:r w:rsidRPr="002E3E9C">
        <w:rPr>
          <w:rStyle w:val="HideTWBExt"/>
          <w:b w:val="0"/>
          <w:color w:val="auto"/>
        </w:rPr>
        <w:t>&lt;/RepeatBlock-By&gt;</w:t>
      </w:r>
    </w:p>
    <w:p w14:paraId="7DB9401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DCE296" w14:textId="77777777" w:rsidR="00631BE2" w:rsidRPr="002E3E9C" w:rsidRDefault="00631BE2" w:rsidP="00631BE2">
      <w:pPr>
        <w:pStyle w:val="NormalBold"/>
      </w:pPr>
      <w:r w:rsidRPr="002E3E9C">
        <w:rPr>
          <w:rStyle w:val="HideTWBExt"/>
          <w:color w:val="auto"/>
        </w:rPr>
        <w:t>&lt;Article&gt;</w:t>
      </w:r>
      <w:r w:rsidRPr="002E3E9C">
        <w:t>Punkt 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F07612" w14:textId="77777777" w:rsidTr="006053EE">
        <w:trPr>
          <w:trHeight w:hRule="exact" w:val="240"/>
          <w:jc w:val="center"/>
        </w:trPr>
        <w:tc>
          <w:tcPr>
            <w:tcW w:w="9752" w:type="dxa"/>
            <w:gridSpan w:val="2"/>
            <w:tcBorders>
              <w:top w:val="nil"/>
              <w:left w:val="nil"/>
              <w:bottom w:val="nil"/>
              <w:right w:val="nil"/>
            </w:tcBorders>
          </w:tcPr>
          <w:p w14:paraId="22ED76BA" w14:textId="77777777" w:rsidR="00631BE2" w:rsidRPr="002E3E9C" w:rsidRDefault="00631BE2" w:rsidP="006053EE"/>
        </w:tc>
      </w:tr>
      <w:tr w:rsidR="005A00AF" w:rsidRPr="002E3E9C" w14:paraId="7F0DCE6B" w14:textId="77777777" w:rsidTr="006053EE">
        <w:trPr>
          <w:trHeight w:val="240"/>
          <w:jc w:val="center"/>
        </w:trPr>
        <w:tc>
          <w:tcPr>
            <w:tcW w:w="4876" w:type="dxa"/>
            <w:tcBorders>
              <w:top w:val="nil"/>
              <w:left w:val="nil"/>
              <w:bottom w:val="nil"/>
              <w:right w:val="nil"/>
            </w:tcBorders>
          </w:tcPr>
          <w:p w14:paraId="45EE42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74E1F8" w14:textId="77777777" w:rsidR="00631BE2" w:rsidRPr="002E3E9C" w:rsidRDefault="00631BE2" w:rsidP="006053EE">
            <w:pPr>
              <w:pStyle w:val="AmColumnHeading"/>
            </w:pPr>
            <w:r w:rsidRPr="002E3E9C">
              <w:t>Ændringsforslag</w:t>
            </w:r>
          </w:p>
        </w:tc>
      </w:tr>
      <w:tr w:rsidR="005A00AF" w:rsidRPr="002E3E9C" w14:paraId="1AD7DC83" w14:textId="77777777" w:rsidTr="006053EE">
        <w:trPr>
          <w:jc w:val="center"/>
        </w:trPr>
        <w:tc>
          <w:tcPr>
            <w:tcW w:w="4876" w:type="dxa"/>
            <w:tcBorders>
              <w:top w:val="nil"/>
              <w:left w:val="nil"/>
              <w:bottom w:val="nil"/>
              <w:right w:val="nil"/>
            </w:tcBorders>
          </w:tcPr>
          <w:p w14:paraId="4FB4CB37" w14:textId="77777777" w:rsidR="00631BE2" w:rsidRPr="002E3E9C" w:rsidRDefault="00631BE2" w:rsidP="006053EE">
            <w:pPr>
              <w:pStyle w:val="Normal6a"/>
            </w:pPr>
          </w:p>
        </w:tc>
        <w:tc>
          <w:tcPr>
            <w:tcW w:w="4876" w:type="dxa"/>
            <w:tcBorders>
              <w:top w:val="nil"/>
              <w:left w:val="nil"/>
              <w:bottom w:val="nil"/>
              <w:right w:val="nil"/>
            </w:tcBorders>
          </w:tcPr>
          <w:p w14:paraId="65E4EFFE" w14:textId="77777777" w:rsidR="00631BE2" w:rsidRPr="002E3E9C" w:rsidRDefault="00631BE2" w:rsidP="006053EE">
            <w:pPr>
              <w:pStyle w:val="Normal6a"/>
            </w:pPr>
            <w:r w:rsidRPr="002E3E9C">
              <w:rPr>
                <w:b/>
                <w:bCs/>
                <w:i/>
                <w:iCs/>
              </w:rPr>
              <w:t>8c.</w:t>
            </w:r>
            <w:r w:rsidRPr="002E3E9C">
              <w:tab/>
            </w:r>
            <w:r w:rsidRPr="002E3E9C">
              <w:rPr>
                <w:b/>
                <w:i/>
              </w:rPr>
              <w:t>fremhæver behovet for at garantere sikkerheden i Sortehavsregionen ved at bistå med minerydning af Ukraines havområde og at tilskynde medlemsstaterne til at tilbyde uddannelsesøvelser i denne henseende med vægt på udvikling af kapaciteter til bekæmpelse af maritime miner og beskyttelse af kritisk havbundsinfrastruktur;</w:t>
            </w:r>
          </w:p>
        </w:tc>
      </w:tr>
    </w:tbl>
    <w:p w14:paraId="66333D0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B8C1D5" w14:textId="77777777" w:rsidR="00631BE2" w:rsidRPr="002E3E9C" w:rsidRDefault="00631BE2" w:rsidP="00631BE2">
      <w:r w:rsidRPr="002E3E9C">
        <w:rPr>
          <w:rStyle w:val="HideTWBExt"/>
          <w:color w:val="auto"/>
        </w:rPr>
        <w:t>&lt;/Amend&gt;</w:t>
      </w:r>
    </w:p>
    <w:p w14:paraId="22E9FED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304</w:t>
      </w:r>
      <w:r w:rsidRPr="002E3E9C">
        <w:rPr>
          <w:rStyle w:val="HideTWBExt"/>
          <w:color w:val="auto"/>
        </w:rPr>
        <w:t>&lt;/NumAm&gt;</w:t>
      </w:r>
    </w:p>
    <w:p w14:paraId="05E1E4B5"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460FB77D" w14:textId="77777777" w:rsidR="00631BE2" w:rsidRPr="002E3E9C" w:rsidRDefault="00631BE2" w:rsidP="00631BE2">
      <w:pPr>
        <w:pStyle w:val="NormalBold"/>
      </w:pPr>
      <w:r w:rsidRPr="002E3E9C">
        <w:rPr>
          <w:rStyle w:val="HideTWBExt"/>
          <w:b w:val="0"/>
          <w:color w:val="auto"/>
        </w:rPr>
        <w:t>&lt;/RepeatBlock-By&gt;</w:t>
      </w:r>
    </w:p>
    <w:p w14:paraId="63FF180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4A2B79" w14:textId="77777777" w:rsidR="00631BE2" w:rsidRPr="002E3E9C" w:rsidRDefault="00631BE2" w:rsidP="00631BE2">
      <w:pPr>
        <w:pStyle w:val="NormalBold"/>
      </w:pPr>
      <w:r w:rsidRPr="002E3E9C">
        <w:rPr>
          <w:rStyle w:val="HideTWBExt"/>
          <w:color w:val="auto"/>
        </w:rPr>
        <w:t>&lt;Article&gt;</w:t>
      </w:r>
      <w:r w:rsidRPr="002E3E9C">
        <w:t>Punkt 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9B21F0" w14:textId="77777777" w:rsidTr="006053EE">
        <w:trPr>
          <w:trHeight w:hRule="exact" w:val="240"/>
          <w:jc w:val="center"/>
        </w:trPr>
        <w:tc>
          <w:tcPr>
            <w:tcW w:w="9752" w:type="dxa"/>
            <w:gridSpan w:val="2"/>
            <w:tcBorders>
              <w:top w:val="nil"/>
              <w:left w:val="nil"/>
              <w:bottom w:val="nil"/>
              <w:right w:val="nil"/>
            </w:tcBorders>
          </w:tcPr>
          <w:p w14:paraId="547293C0" w14:textId="77777777" w:rsidR="00631BE2" w:rsidRPr="002E3E9C" w:rsidRDefault="00631BE2" w:rsidP="006053EE"/>
        </w:tc>
      </w:tr>
      <w:tr w:rsidR="005A00AF" w:rsidRPr="002E3E9C" w14:paraId="1E9DAE90" w14:textId="77777777" w:rsidTr="006053EE">
        <w:trPr>
          <w:trHeight w:val="240"/>
          <w:jc w:val="center"/>
        </w:trPr>
        <w:tc>
          <w:tcPr>
            <w:tcW w:w="4876" w:type="dxa"/>
            <w:tcBorders>
              <w:top w:val="nil"/>
              <w:left w:val="nil"/>
              <w:bottom w:val="nil"/>
              <w:right w:val="nil"/>
            </w:tcBorders>
          </w:tcPr>
          <w:p w14:paraId="3C71D15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782E86" w14:textId="77777777" w:rsidR="00631BE2" w:rsidRPr="002E3E9C" w:rsidRDefault="00631BE2" w:rsidP="006053EE">
            <w:pPr>
              <w:pStyle w:val="AmColumnHeading"/>
            </w:pPr>
            <w:r w:rsidRPr="002E3E9C">
              <w:t>Ændringsforslag</w:t>
            </w:r>
          </w:p>
        </w:tc>
      </w:tr>
      <w:tr w:rsidR="005A00AF" w:rsidRPr="002E3E9C" w14:paraId="15A0BF43" w14:textId="77777777" w:rsidTr="006053EE">
        <w:trPr>
          <w:jc w:val="center"/>
        </w:trPr>
        <w:tc>
          <w:tcPr>
            <w:tcW w:w="4876" w:type="dxa"/>
            <w:tcBorders>
              <w:top w:val="nil"/>
              <w:left w:val="nil"/>
              <w:bottom w:val="nil"/>
              <w:right w:val="nil"/>
            </w:tcBorders>
          </w:tcPr>
          <w:p w14:paraId="223E82BC" w14:textId="77777777" w:rsidR="00631BE2" w:rsidRPr="002E3E9C" w:rsidRDefault="00631BE2" w:rsidP="006053EE">
            <w:pPr>
              <w:pStyle w:val="Normal6a"/>
            </w:pPr>
          </w:p>
        </w:tc>
        <w:tc>
          <w:tcPr>
            <w:tcW w:w="4876" w:type="dxa"/>
            <w:tcBorders>
              <w:top w:val="nil"/>
              <w:left w:val="nil"/>
              <w:bottom w:val="nil"/>
              <w:right w:val="nil"/>
            </w:tcBorders>
          </w:tcPr>
          <w:p w14:paraId="532A3785" w14:textId="77777777" w:rsidR="00631BE2" w:rsidRPr="002E3E9C" w:rsidRDefault="00631BE2" w:rsidP="006053EE">
            <w:pPr>
              <w:pStyle w:val="Normal6a"/>
            </w:pPr>
            <w:r w:rsidRPr="002E3E9C">
              <w:rPr>
                <w:b/>
                <w:bCs/>
                <w:i/>
                <w:iCs/>
              </w:rPr>
              <w:t>8c.</w:t>
            </w:r>
            <w:r w:rsidRPr="002E3E9C">
              <w:tab/>
            </w:r>
            <w:r w:rsidRPr="002E3E9C">
              <w:rPr>
                <w:b/>
                <w:i/>
              </w:rPr>
              <w:t xml:space="preserve">beklager, at der findes dele af vestlig oprindelse i våben og våbensystemer, der bruges af Rusland mod Ukraine, og opfordrer EU og medlemsstaterne til at være mere grundige med gennemførelsen af </w:t>
            </w:r>
            <w:r w:rsidRPr="002E3E9C">
              <w:rPr>
                <w:b/>
                <w:i/>
              </w:rPr>
              <w:lastRenderedPageBreak/>
              <w:t>sanktioner;</w:t>
            </w:r>
          </w:p>
        </w:tc>
      </w:tr>
    </w:tbl>
    <w:p w14:paraId="52D62D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ACCCF6" w14:textId="77777777" w:rsidR="00631BE2" w:rsidRPr="002E3E9C" w:rsidRDefault="00631BE2" w:rsidP="00631BE2">
      <w:r w:rsidRPr="002E3E9C">
        <w:rPr>
          <w:rStyle w:val="HideTWBExt"/>
          <w:color w:val="auto"/>
        </w:rPr>
        <w:t>&lt;/Amend&gt;</w:t>
      </w:r>
    </w:p>
    <w:p w14:paraId="68C8393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305</w:t>
      </w:r>
      <w:r w:rsidRPr="002E3E9C">
        <w:rPr>
          <w:rStyle w:val="HideTWBExt"/>
          <w:color w:val="auto"/>
        </w:rPr>
        <w:t>&lt;/NumAm&gt;</w:t>
      </w:r>
    </w:p>
    <w:p w14:paraId="6448A7D5"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525B8BF1" w14:textId="77777777" w:rsidR="00631BE2" w:rsidRPr="002E3E9C" w:rsidRDefault="00631BE2" w:rsidP="00631BE2">
      <w:pPr>
        <w:pStyle w:val="NormalBold"/>
      </w:pPr>
      <w:r w:rsidRPr="002E3E9C">
        <w:rPr>
          <w:rStyle w:val="HideTWBExt"/>
          <w:b w:val="0"/>
          <w:color w:val="auto"/>
        </w:rPr>
        <w:t>&lt;/RepeatBlock-By&gt;</w:t>
      </w:r>
    </w:p>
    <w:p w14:paraId="1D14762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060C64" w14:textId="77777777" w:rsidR="00631BE2" w:rsidRPr="002E3E9C" w:rsidRDefault="00631BE2" w:rsidP="00631BE2">
      <w:pPr>
        <w:pStyle w:val="NormalBold"/>
      </w:pPr>
      <w:r w:rsidRPr="002E3E9C">
        <w:rPr>
          <w:rStyle w:val="HideTWBExt"/>
          <w:color w:val="auto"/>
        </w:rPr>
        <w:t>&lt;Article&gt;</w:t>
      </w:r>
      <w:r w:rsidRPr="002E3E9C">
        <w:t>Overskrift afsnit 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98BAF3" w14:textId="77777777" w:rsidTr="006053EE">
        <w:trPr>
          <w:trHeight w:hRule="exact" w:val="240"/>
          <w:jc w:val="center"/>
        </w:trPr>
        <w:tc>
          <w:tcPr>
            <w:tcW w:w="9752" w:type="dxa"/>
            <w:gridSpan w:val="2"/>
            <w:tcBorders>
              <w:top w:val="nil"/>
              <w:left w:val="nil"/>
              <w:bottom w:val="nil"/>
              <w:right w:val="nil"/>
            </w:tcBorders>
          </w:tcPr>
          <w:p w14:paraId="441617B8" w14:textId="77777777" w:rsidR="00631BE2" w:rsidRPr="002E3E9C" w:rsidRDefault="00631BE2" w:rsidP="006053EE"/>
        </w:tc>
      </w:tr>
      <w:tr w:rsidR="005A00AF" w:rsidRPr="002E3E9C" w14:paraId="63B9978C" w14:textId="77777777" w:rsidTr="006053EE">
        <w:trPr>
          <w:trHeight w:val="240"/>
          <w:jc w:val="center"/>
        </w:trPr>
        <w:tc>
          <w:tcPr>
            <w:tcW w:w="4876" w:type="dxa"/>
            <w:tcBorders>
              <w:top w:val="nil"/>
              <w:left w:val="nil"/>
              <w:bottom w:val="nil"/>
              <w:right w:val="nil"/>
            </w:tcBorders>
          </w:tcPr>
          <w:p w14:paraId="6448AC3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0436DD" w14:textId="77777777" w:rsidR="00631BE2" w:rsidRPr="002E3E9C" w:rsidRDefault="00631BE2" w:rsidP="006053EE">
            <w:pPr>
              <w:pStyle w:val="AmColumnHeading"/>
            </w:pPr>
            <w:r w:rsidRPr="002E3E9C">
              <w:t>Ændringsforslag</w:t>
            </w:r>
          </w:p>
        </w:tc>
      </w:tr>
      <w:tr w:rsidR="005A00AF" w:rsidRPr="002E3E9C" w14:paraId="41201E14" w14:textId="77777777" w:rsidTr="006053EE">
        <w:trPr>
          <w:jc w:val="center"/>
        </w:trPr>
        <w:tc>
          <w:tcPr>
            <w:tcW w:w="4876" w:type="dxa"/>
            <w:tcBorders>
              <w:top w:val="nil"/>
              <w:left w:val="nil"/>
              <w:bottom w:val="nil"/>
              <w:right w:val="nil"/>
            </w:tcBorders>
          </w:tcPr>
          <w:p w14:paraId="61F7B8D7" w14:textId="77777777" w:rsidR="00631BE2" w:rsidRPr="002E3E9C" w:rsidRDefault="00631BE2" w:rsidP="006053EE">
            <w:pPr>
              <w:pStyle w:val="Normal6a"/>
            </w:pPr>
            <w:r w:rsidRPr="002E3E9C">
              <w:rPr>
                <w:b/>
                <w:i/>
              </w:rPr>
              <w:t>Fælles indsats for at øge forsvarskapaciteten</w:t>
            </w:r>
          </w:p>
        </w:tc>
        <w:tc>
          <w:tcPr>
            <w:tcW w:w="4876" w:type="dxa"/>
            <w:tcBorders>
              <w:top w:val="nil"/>
              <w:left w:val="nil"/>
              <w:bottom w:val="nil"/>
              <w:right w:val="nil"/>
            </w:tcBorders>
          </w:tcPr>
          <w:p w14:paraId="777AE7EB" w14:textId="77777777" w:rsidR="00631BE2" w:rsidRPr="002E3E9C" w:rsidRDefault="00631BE2" w:rsidP="006053EE">
            <w:pPr>
              <w:pStyle w:val="Normal6a"/>
            </w:pPr>
            <w:r w:rsidRPr="002E3E9C">
              <w:rPr>
                <w:b/>
                <w:i/>
              </w:rPr>
              <w:t>udgår</w:t>
            </w:r>
          </w:p>
        </w:tc>
      </w:tr>
    </w:tbl>
    <w:p w14:paraId="082EBAE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3C547BA" w14:textId="77777777" w:rsidR="00631BE2" w:rsidRPr="002E3E9C" w:rsidRDefault="00631BE2" w:rsidP="00631BE2">
      <w:r w:rsidRPr="002E3E9C">
        <w:rPr>
          <w:rStyle w:val="HideTWBExt"/>
          <w:color w:val="auto"/>
        </w:rPr>
        <w:t>&lt;/Amend&gt;</w:t>
      </w:r>
    </w:p>
    <w:p w14:paraId="21DFA5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306</w:t>
      </w:r>
      <w:r w:rsidRPr="002E3E9C">
        <w:rPr>
          <w:rStyle w:val="HideTWBExt"/>
          <w:color w:val="auto"/>
        </w:rPr>
        <w:t>&lt;/NumAm&gt;</w:t>
      </w:r>
    </w:p>
    <w:p w14:paraId="1BDE6BA3"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ED41126" w14:textId="77777777" w:rsidR="00631BE2" w:rsidRPr="002E3E9C" w:rsidRDefault="00631BE2" w:rsidP="00631BE2">
      <w:pPr>
        <w:pStyle w:val="NormalBold"/>
      </w:pPr>
      <w:r w:rsidRPr="002E3E9C">
        <w:rPr>
          <w:rStyle w:val="HideTWBExt"/>
          <w:b w:val="0"/>
          <w:color w:val="auto"/>
        </w:rPr>
        <w:t>&lt;/RepeatBlock-By&gt;</w:t>
      </w:r>
    </w:p>
    <w:p w14:paraId="68A2BCD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335C5F"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4C4A2E" w14:textId="77777777" w:rsidTr="006053EE">
        <w:trPr>
          <w:trHeight w:hRule="exact" w:val="240"/>
          <w:jc w:val="center"/>
        </w:trPr>
        <w:tc>
          <w:tcPr>
            <w:tcW w:w="9752" w:type="dxa"/>
            <w:gridSpan w:val="2"/>
            <w:tcBorders>
              <w:top w:val="nil"/>
              <w:left w:val="nil"/>
              <w:bottom w:val="nil"/>
              <w:right w:val="nil"/>
            </w:tcBorders>
          </w:tcPr>
          <w:p w14:paraId="3B6B814D" w14:textId="77777777" w:rsidR="00631BE2" w:rsidRPr="002E3E9C" w:rsidRDefault="00631BE2" w:rsidP="006053EE"/>
        </w:tc>
      </w:tr>
      <w:tr w:rsidR="005A00AF" w:rsidRPr="002E3E9C" w14:paraId="70002901" w14:textId="77777777" w:rsidTr="006053EE">
        <w:trPr>
          <w:trHeight w:val="240"/>
          <w:jc w:val="center"/>
        </w:trPr>
        <w:tc>
          <w:tcPr>
            <w:tcW w:w="4876" w:type="dxa"/>
            <w:tcBorders>
              <w:top w:val="nil"/>
              <w:left w:val="nil"/>
              <w:bottom w:val="nil"/>
              <w:right w:val="nil"/>
            </w:tcBorders>
          </w:tcPr>
          <w:p w14:paraId="57C68D1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71EB484" w14:textId="77777777" w:rsidR="00631BE2" w:rsidRPr="002E3E9C" w:rsidRDefault="00631BE2" w:rsidP="006053EE">
            <w:pPr>
              <w:pStyle w:val="AmColumnHeading"/>
            </w:pPr>
            <w:r w:rsidRPr="002E3E9C">
              <w:t>Ændringsforslag</w:t>
            </w:r>
          </w:p>
        </w:tc>
      </w:tr>
      <w:tr w:rsidR="005A00AF" w:rsidRPr="002E3E9C" w14:paraId="516979A0" w14:textId="77777777" w:rsidTr="006053EE">
        <w:trPr>
          <w:jc w:val="center"/>
        </w:trPr>
        <w:tc>
          <w:tcPr>
            <w:tcW w:w="4876" w:type="dxa"/>
            <w:tcBorders>
              <w:top w:val="nil"/>
              <w:left w:val="nil"/>
              <w:bottom w:val="nil"/>
              <w:right w:val="nil"/>
            </w:tcBorders>
          </w:tcPr>
          <w:p w14:paraId="513211B6" w14:textId="77777777" w:rsidR="00631BE2" w:rsidRPr="002E3E9C" w:rsidRDefault="00631BE2" w:rsidP="006053EE">
            <w:pPr>
              <w:pStyle w:val="Normal6a"/>
            </w:pPr>
            <w:r w:rsidRPr="002E3E9C">
              <w:rPr>
                <w:b/>
                <w:i/>
              </w:rPr>
              <w:t>9.</w:t>
            </w:r>
            <w:r w:rsidRPr="002E3E9C">
              <w:tab/>
            </w:r>
            <w:r w:rsidRPr="002E3E9C">
              <w:rPr>
                <w:b/>
                <w:i/>
              </w:rPr>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08DE40D2" w14:textId="77777777" w:rsidR="00631BE2" w:rsidRPr="002E3E9C" w:rsidRDefault="00631BE2" w:rsidP="006053EE">
            <w:pPr>
              <w:pStyle w:val="Normal6a"/>
            </w:pPr>
            <w:r w:rsidRPr="002E3E9C">
              <w:rPr>
                <w:b/>
                <w:i/>
              </w:rPr>
              <w:t>udgår</w:t>
            </w:r>
          </w:p>
        </w:tc>
      </w:tr>
    </w:tbl>
    <w:p w14:paraId="566BD7F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48638B" w14:textId="77777777" w:rsidR="00631BE2" w:rsidRPr="002E3E9C" w:rsidRDefault="00631BE2" w:rsidP="00631BE2">
      <w:r w:rsidRPr="002E3E9C">
        <w:rPr>
          <w:rStyle w:val="HideTWBExt"/>
          <w:color w:val="auto"/>
        </w:rPr>
        <w:t>&lt;/Amend&gt;</w:t>
      </w:r>
    </w:p>
    <w:p w14:paraId="2B36D7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307</w:t>
      </w:r>
      <w:r w:rsidRPr="002E3E9C">
        <w:rPr>
          <w:rStyle w:val="HideTWBExt"/>
          <w:color w:val="auto"/>
        </w:rPr>
        <w:t>&lt;/NumAm&gt;</w:t>
      </w:r>
    </w:p>
    <w:p w14:paraId="71EDCDFA"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4B03F471" w14:textId="77777777" w:rsidR="00631BE2" w:rsidRPr="002E3E9C" w:rsidRDefault="00631BE2" w:rsidP="00631BE2">
      <w:pPr>
        <w:pStyle w:val="NormalBold"/>
      </w:pPr>
      <w:r w:rsidRPr="002E3E9C">
        <w:rPr>
          <w:rStyle w:val="HideTWBExt"/>
          <w:b w:val="0"/>
          <w:color w:val="auto"/>
        </w:rPr>
        <w:t>&lt;/RepeatBlock-By&gt;</w:t>
      </w:r>
    </w:p>
    <w:p w14:paraId="71C5805E"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40DA96E0"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8DB084" w14:textId="77777777" w:rsidTr="006053EE">
        <w:trPr>
          <w:trHeight w:hRule="exact" w:val="240"/>
          <w:jc w:val="center"/>
        </w:trPr>
        <w:tc>
          <w:tcPr>
            <w:tcW w:w="9752" w:type="dxa"/>
            <w:gridSpan w:val="2"/>
            <w:tcBorders>
              <w:top w:val="nil"/>
              <w:left w:val="nil"/>
              <w:bottom w:val="nil"/>
              <w:right w:val="nil"/>
            </w:tcBorders>
          </w:tcPr>
          <w:p w14:paraId="1CDAEB9D" w14:textId="77777777" w:rsidR="00631BE2" w:rsidRPr="002E3E9C" w:rsidRDefault="00631BE2" w:rsidP="006053EE"/>
        </w:tc>
      </w:tr>
      <w:tr w:rsidR="005A00AF" w:rsidRPr="002E3E9C" w14:paraId="015CC16A" w14:textId="77777777" w:rsidTr="006053EE">
        <w:trPr>
          <w:trHeight w:val="240"/>
          <w:jc w:val="center"/>
        </w:trPr>
        <w:tc>
          <w:tcPr>
            <w:tcW w:w="4876" w:type="dxa"/>
            <w:tcBorders>
              <w:top w:val="nil"/>
              <w:left w:val="nil"/>
              <w:bottom w:val="nil"/>
              <w:right w:val="nil"/>
            </w:tcBorders>
          </w:tcPr>
          <w:p w14:paraId="77B980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85C82A" w14:textId="77777777" w:rsidR="00631BE2" w:rsidRPr="002E3E9C" w:rsidRDefault="00631BE2" w:rsidP="006053EE">
            <w:pPr>
              <w:pStyle w:val="AmColumnHeading"/>
            </w:pPr>
            <w:r w:rsidRPr="002E3E9C">
              <w:t>Ændringsforslag</w:t>
            </w:r>
          </w:p>
        </w:tc>
      </w:tr>
      <w:tr w:rsidR="005A00AF" w:rsidRPr="002E3E9C" w14:paraId="1252F0ED" w14:textId="77777777" w:rsidTr="006053EE">
        <w:trPr>
          <w:jc w:val="center"/>
        </w:trPr>
        <w:tc>
          <w:tcPr>
            <w:tcW w:w="4876" w:type="dxa"/>
            <w:tcBorders>
              <w:top w:val="nil"/>
              <w:left w:val="nil"/>
              <w:bottom w:val="nil"/>
              <w:right w:val="nil"/>
            </w:tcBorders>
          </w:tcPr>
          <w:p w14:paraId="5E749DED" w14:textId="77777777" w:rsidR="00631BE2" w:rsidRPr="002E3E9C" w:rsidRDefault="00631BE2" w:rsidP="006053EE">
            <w:pPr>
              <w:pStyle w:val="Normal6a"/>
            </w:pPr>
            <w:r w:rsidRPr="002E3E9C">
              <w:t>9.</w:t>
            </w:r>
            <w:r w:rsidRPr="002E3E9C">
              <w:tab/>
            </w:r>
            <w:r w:rsidRPr="002E3E9C">
              <w:rPr>
                <w:b/>
                <w:i/>
              </w:rPr>
              <w:t>glæder sig over</w:t>
            </w:r>
            <w:r w:rsidRPr="002E3E9C">
              <w:t xml:space="preserve"> visionen i strategien for den europæiske forsvarsindustri, der kommer med Kommissionens forslag om oprettelse af programmet for den europæiske forsvarsindustri; </w:t>
            </w:r>
            <w:r w:rsidRPr="002E3E9C">
              <w:rPr>
                <w:b/>
                <w:i/>
              </w:rPr>
              <w:t>støtter målet om at styrke EU's forsvarsindustrielle beredskab for</w:t>
            </w:r>
            <w:r w:rsidRPr="002E3E9C">
              <w:t xml:space="preserve"> yderligere </w:t>
            </w:r>
            <w:r w:rsidRPr="002E3E9C">
              <w:rPr>
                <w:b/>
                <w:i/>
              </w:rPr>
              <w:t>at sætte medlemsstaterne i stand til at fastlægge og drøfte fælles programmering og indkøb</w:t>
            </w:r>
            <w:r w:rsidRPr="002E3E9C">
              <w:t xml:space="preserve"> af </w:t>
            </w:r>
            <w:r w:rsidRPr="002E3E9C">
              <w:rPr>
                <w:b/>
                <w:i/>
              </w:rPr>
              <w:t>forsvarsmateriel</w:t>
            </w:r>
            <w:r w:rsidRPr="002E3E9C">
              <w:t xml:space="preserve"> og </w:t>
            </w:r>
            <w:r w:rsidRPr="002E3E9C">
              <w:rPr>
                <w:b/>
                <w:i/>
              </w:rPr>
              <w:t>støtter europæiske forsvarsprojekter</w:t>
            </w:r>
            <w:r w:rsidRPr="002E3E9C">
              <w:t xml:space="preserve"> af </w:t>
            </w:r>
            <w:r w:rsidRPr="002E3E9C">
              <w:rPr>
                <w:b/>
                <w:i/>
              </w:rPr>
              <w:t>fælles interesse</w:t>
            </w:r>
            <w:r w:rsidRPr="002E3E9C">
              <w:t>;</w:t>
            </w:r>
          </w:p>
        </w:tc>
        <w:tc>
          <w:tcPr>
            <w:tcW w:w="4876" w:type="dxa"/>
            <w:tcBorders>
              <w:top w:val="nil"/>
              <w:left w:val="nil"/>
              <w:bottom w:val="nil"/>
              <w:right w:val="nil"/>
            </w:tcBorders>
          </w:tcPr>
          <w:p w14:paraId="3ADB8390" w14:textId="77777777" w:rsidR="00631BE2" w:rsidRPr="002E3E9C" w:rsidRDefault="00631BE2" w:rsidP="006053EE">
            <w:pPr>
              <w:pStyle w:val="Normal6a"/>
            </w:pPr>
            <w:r w:rsidRPr="002E3E9C">
              <w:t>9.</w:t>
            </w:r>
            <w:r w:rsidRPr="002E3E9C">
              <w:tab/>
            </w:r>
            <w:r w:rsidRPr="002E3E9C">
              <w:rPr>
                <w:b/>
                <w:i/>
              </w:rPr>
              <w:t>afviser</w:t>
            </w:r>
            <w:r w:rsidRPr="002E3E9C">
              <w:t xml:space="preserve"> visionen i strategien for den europæiske forsvarsindustri, der kommer med Kommissionens forslag om oprettelse af programmet for den europæiske forsvarsindustri; </w:t>
            </w:r>
            <w:r w:rsidRPr="002E3E9C">
              <w:rPr>
                <w:b/>
                <w:i/>
              </w:rPr>
              <w:t>understreger, at EU-programmerne, såsom Den Europæiske Forsvarsfond, EDIRPA, ASAP og EDIP, som skal fremme opbygningen af europæiske industrielle sektorer, er i strid med artikel 41, stk. 2, i TEU og derfor skal betragtes som ulovlige; modsætter sig</w:t>
            </w:r>
            <w:r w:rsidRPr="002E3E9C">
              <w:t xml:space="preserve"> yderligere </w:t>
            </w:r>
            <w:r w:rsidRPr="002E3E9C">
              <w:rPr>
                <w:b/>
                <w:i/>
              </w:rPr>
              <w:t>militarisering</w:t>
            </w:r>
            <w:r w:rsidRPr="002E3E9C">
              <w:t xml:space="preserve"> af </w:t>
            </w:r>
            <w:r w:rsidRPr="002E3E9C">
              <w:rPr>
                <w:b/>
                <w:i/>
              </w:rPr>
              <w:t xml:space="preserve">EU </w:t>
            </w:r>
            <w:r w:rsidRPr="002E3E9C">
              <w:t xml:space="preserve">og </w:t>
            </w:r>
            <w:r w:rsidRPr="002E3E9C">
              <w:rPr>
                <w:b/>
                <w:i/>
              </w:rPr>
              <w:t>yderligere indførelse</w:t>
            </w:r>
            <w:r w:rsidRPr="002E3E9C">
              <w:t xml:space="preserve"> af</w:t>
            </w:r>
            <w:r w:rsidRPr="002E3E9C">
              <w:rPr>
                <w:b/>
                <w:i/>
              </w:rPr>
              <w:t xml:space="preserve"> en militær union</w:t>
            </w:r>
            <w:r w:rsidRPr="002E3E9C">
              <w:t xml:space="preserve"> </w:t>
            </w:r>
            <w:r w:rsidRPr="002E3E9C">
              <w:rPr>
                <w:b/>
                <w:i/>
              </w:rPr>
              <w:t>samt den fortsatte støtte til forsvars</w:t>
            </w:r>
            <w:r w:rsidRPr="002E3E9C">
              <w:rPr>
                <w:b/>
                <w:i/>
              </w:rPr>
              <w:noBreakHyphen/>
              <w:t xml:space="preserve"> og våbenindustrien</w:t>
            </w:r>
            <w:r w:rsidRPr="002E3E9C">
              <w:t>;</w:t>
            </w:r>
          </w:p>
        </w:tc>
      </w:tr>
    </w:tbl>
    <w:p w14:paraId="12F15DC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A6B504" w14:textId="77777777" w:rsidR="00631BE2" w:rsidRPr="002E3E9C" w:rsidRDefault="00631BE2" w:rsidP="00631BE2">
      <w:r w:rsidRPr="002E3E9C">
        <w:rPr>
          <w:rStyle w:val="HideTWBExt"/>
          <w:color w:val="auto"/>
        </w:rPr>
        <w:t>&lt;/Amend&gt;</w:t>
      </w:r>
    </w:p>
    <w:p w14:paraId="035897C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308</w:t>
      </w:r>
      <w:r w:rsidRPr="002E3E9C">
        <w:rPr>
          <w:rStyle w:val="HideTWBExt"/>
          <w:color w:val="auto"/>
        </w:rPr>
        <w:t>&lt;/NumAm&gt;</w:t>
      </w:r>
    </w:p>
    <w:p w14:paraId="78C33562"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3E3E21D" w14:textId="77777777" w:rsidR="00631BE2" w:rsidRPr="002E3E9C" w:rsidRDefault="00631BE2" w:rsidP="00631BE2">
      <w:pPr>
        <w:pStyle w:val="NormalBold"/>
      </w:pPr>
      <w:r w:rsidRPr="002E3E9C">
        <w:rPr>
          <w:rStyle w:val="HideTWBExt"/>
          <w:b w:val="0"/>
          <w:color w:val="auto"/>
        </w:rPr>
        <w:t>&lt;/RepeatBlock-By&gt;</w:t>
      </w:r>
    </w:p>
    <w:p w14:paraId="086679E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6081FD"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7C9EA6" w14:textId="77777777" w:rsidTr="006053EE">
        <w:trPr>
          <w:trHeight w:hRule="exact" w:val="240"/>
          <w:jc w:val="center"/>
        </w:trPr>
        <w:tc>
          <w:tcPr>
            <w:tcW w:w="9752" w:type="dxa"/>
            <w:gridSpan w:val="2"/>
            <w:tcBorders>
              <w:top w:val="nil"/>
              <w:left w:val="nil"/>
              <w:bottom w:val="nil"/>
              <w:right w:val="nil"/>
            </w:tcBorders>
          </w:tcPr>
          <w:p w14:paraId="3767C1A5" w14:textId="77777777" w:rsidR="00631BE2" w:rsidRPr="002E3E9C" w:rsidRDefault="00631BE2" w:rsidP="006053EE"/>
        </w:tc>
      </w:tr>
      <w:tr w:rsidR="005A00AF" w:rsidRPr="002E3E9C" w14:paraId="636D1E6F" w14:textId="77777777" w:rsidTr="006053EE">
        <w:trPr>
          <w:trHeight w:val="240"/>
          <w:jc w:val="center"/>
        </w:trPr>
        <w:tc>
          <w:tcPr>
            <w:tcW w:w="4876" w:type="dxa"/>
            <w:tcBorders>
              <w:top w:val="nil"/>
              <w:left w:val="nil"/>
              <w:bottom w:val="nil"/>
              <w:right w:val="nil"/>
            </w:tcBorders>
          </w:tcPr>
          <w:p w14:paraId="21DF19A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6E6E85E" w14:textId="77777777" w:rsidR="00631BE2" w:rsidRPr="002E3E9C" w:rsidRDefault="00631BE2" w:rsidP="006053EE">
            <w:pPr>
              <w:pStyle w:val="AmColumnHeading"/>
            </w:pPr>
            <w:r w:rsidRPr="002E3E9C">
              <w:t>Ændringsforslag</w:t>
            </w:r>
          </w:p>
        </w:tc>
      </w:tr>
      <w:tr w:rsidR="005A00AF" w:rsidRPr="002E3E9C" w14:paraId="37ED2666" w14:textId="77777777" w:rsidTr="006053EE">
        <w:trPr>
          <w:jc w:val="center"/>
        </w:trPr>
        <w:tc>
          <w:tcPr>
            <w:tcW w:w="4876" w:type="dxa"/>
            <w:tcBorders>
              <w:top w:val="nil"/>
              <w:left w:val="nil"/>
              <w:bottom w:val="nil"/>
              <w:right w:val="nil"/>
            </w:tcBorders>
          </w:tcPr>
          <w:p w14:paraId="6C3582AE" w14:textId="77777777" w:rsidR="00631BE2" w:rsidRPr="002E3E9C" w:rsidRDefault="00631BE2" w:rsidP="006053EE">
            <w:pPr>
              <w:pStyle w:val="Normal6a"/>
            </w:pPr>
            <w:r w:rsidRPr="002E3E9C">
              <w:t>9.</w:t>
            </w:r>
            <w:r w:rsidRPr="002E3E9C">
              <w:tab/>
              <w:t xml:space="preserve">glæder sig over </w:t>
            </w:r>
            <w:r w:rsidRPr="002E3E9C">
              <w:rPr>
                <w:b/>
                <w:i/>
              </w:rPr>
              <w:t>visionen</w:t>
            </w:r>
            <w:r w:rsidRPr="002E3E9C">
              <w:t xml:space="preserve"> i strategien for den europæiske forsvarsindustri</w:t>
            </w:r>
            <w:r w:rsidRPr="002E3E9C">
              <w:rPr>
                <w:b/>
                <w:i/>
              </w:rPr>
              <w:t>, der kommer med</w:t>
            </w:r>
            <w:r w:rsidRPr="002E3E9C">
              <w:t xml:space="preserve"> Kommissionens forslag om oprettelse af programmet for den europæiske forsvarsindustri; støtter målet om at styrke EU's forsvarsindustrielle beredskab </w:t>
            </w:r>
            <w:r w:rsidRPr="002E3E9C">
              <w:rPr>
                <w:b/>
                <w:i/>
              </w:rPr>
              <w:t>for yderligere at sætte medlemsstaterne i stand til at fastlægge og drøfte</w:t>
            </w:r>
            <w:r w:rsidRPr="002E3E9C">
              <w:t xml:space="preserve"> fælles </w:t>
            </w:r>
            <w:r w:rsidRPr="002E3E9C">
              <w:rPr>
                <w:b/>
                <w:i/>
              </w:rPr>
              <w:t>programmering</w:t>
            </w:r>
            <w:r w:rsidRPr="002E3E9C">
              <w:t xml:space="preserve"> og indkøb </w:t>
            </w:r>
            <w:r w:rsidRPr="002E3E9C">
              <w:rPr>
                <w:b/>
                <w:i/>
              </w:rPr>
              <w:t>af forsvarsmateriel</w:t>
            </w:r>
            <w:r w:rsidRPr="002E3E9C">
              <w:t xml:space="preserve"> og </w:t>
            </w:r>
            <w:r w:rsidRPr="002E3E9C">
              <w:rPr>
                <w:b/>
                <w:i/>
              </w:rPr>
              <w:t>støtter</w:t>
            </w:r>
            <w:r w:rsidRPr="002E3E9C">
              <w:t xml:space="preserve"> europæiske forsvarsprojekter af fælles interesse;</w:t>
            </w:r>
          </w:p>
        </w:tc>
        <w:tc>
          <w:tcPr>
            <w:tcW w:w="4876" w:type="dxa"/>
            <w:tcBorders>
              <w:top w:val="nil"/>
              <w:left w:val="nil"/>
              <w:bottom w:val="nil"/>
              <w:right w:val="nil"/>
            </w:tcBorders>
          </w:tcPr>
          <w:p w14:paraId="5BE33ECD" w14:textId="60D773D7" w:rsidR="00631BE2" w:rsidRPr="002E3E9C" w:rsidRDefault="00631BE2" w:rsidP="006053EE">
            <w:pPr>
              <w:pStyle w:val="Normal6a"/>
            </w:pPr>
            <w:r w:rsidRPr="002E3E9C">
              <w:t>9.</w:t>
            </w:r>
            <w:r w:rsidRPr="002E3E9C">
              <w:tab/>
              <w:t xml:space="preserve">glæder sig over </w:t>
            </w:r>
            <w:r w:rsidRPr="002E3E9C">
              <w:rPr>
                <w:b/>
                <w:i/>
              </w:rPr>
              <w:t>ambitionen</w:t>
            </w:r>
            <w:r w:rsidRPr="002E3E9C">
              <w:t xml:space="preserve"> i strategien for den europæiske forsvarsindustri </w:t>
            </w:r>
            <w:r w:rsidRPr="002E3E9C">
              <w:rPr>
                <w:b/>
                <w:i/>
              </w:rPr>
              <w:t xml:space="preserve">om at opnå forsvarsberedskab i EU og medlemsstaterne og betragter </w:t>
            </w:r>
            <w:r w:rsidRPr="002E3E9C">
              <w:t xml:space="preserve">Kommissionens forslag om oprettelse af programmet for den europæiske forsvarsindustri </w:t>
            </w:r>
            <w:r w:rsidRPr="002E3E9C">
              <w:rPr>
                <w:b/>
                <w:i/>
              </w:rPr>
              <w:t>som afgørende herfor</w:t>
            </w:r>
            <w:r w:rsidRPr="002E3E9C">
              <w:t>; støtter målet om at styrke EU's forsvarsindustrielle beredskab</w:t>
            </w:r>
            <w:r w:rsidRPr="002E3E9C">
              <w:rPr>
                <w:b/>
                <w:i/>
              </w:rPr>
              <w:t xml:space="preserve">, forbedre den </w:t>
            </w:r>
            <w:r w:rsidRPr="002E3E9C">
              <w:t xml:space="preserve">fælles </w:t>
            </w:r>
            <w:r w:rsidRPr="002E3E9C">
              <w:rPr>
                <w:b/>
                <w:i/>
              </w:rPr>
              <w:t>forsvarsplanlægning</w:t>
            </w:r>
            <w:r w:rsidRPr="002E3E9C">
              <w:t xml:space="preserve"> og </w:t>
            </w:r>
            <w:r w:rsidRPr="002E3E9C">
              <w:rPr>
                <w:b/>
                <w:i/>
              </w:rPr>
              <w:t xml:space="preserve">yderligere lette medlemsstaternes fælles </w:t>
            </w:r>
            <w:r w:rsidRPr="002E3E9C">
              <w:t xml:space="preserve">indkøb </w:t>
            </w:r>
            <w:r w:rsidRPr="002E3E9C">
              <w:rPr>
                <w:b/>
                <w:i/>
              </w:rPr>
              <w:t>i overensstemmelse med de prioriteter, der er fastsat i kapacitetsudviklingsplanen (CDP),</w:t>
            </w:r>
            <w:r w:rsidRPr="002E3E9C">
              <w:t xml:space="preserve"> og</w:t>
            </w:r>
            <w:r w:rsidRPr="002E3E9C">
              <w:rPr>
                <w:b/>
                <w:i/>
              </w:rPr>
              <w:t xml:space="preserve"> de samarbejdsområder, der er </w:t>
            </w:r>
            <w:r w:rsidR="0046217F" w:rsidRPr="002E3E9C">
              <w:rPr>
                <w:b/>
                <w:i/>
              </w:rPr>
              <w:t>kortlagt</w:t>
            </w:r>
            <w:r w:rsidRPr="002E3E9C">
              <w:rPr>
                <w:b/>
                <w:i/>
              </w:rPr>
              <w:t xml:space="preserve"> i den </w:t>
            </w:r>
            <w:r w:rsidRPr="002E3E9C">
              <w:rPr>
                <w:b/>
                <w:i/>
              </w:rPr>
              <w:lastRenderedPageBreak/>
              <w:t>samordnede årlige gennemgang vedrørende forsvar (CARD), med henblik på at iværksætte</w:t>
            </w:r>
            <w:r w:rsidRPr="002E3E9C">
              <w:t xml:space="preserve"> europæiske forsvarsprojekter af fælles interesse </w:t>
            </w:r>
            <w:r w:rsidRPr="002E3E9C">
              <w:rPr>
                <w:b/>
                <w:i/>
              </w:rPr>
              <w:t>og sikre forsyningssikkerheden</w:t>
            </w:r>
            <w:r w:rsidRPr="002E3E9C">
              <w:t>;</w:t>
            </w:r>
          </w:p>
        </w:tc>
      </w:tr>
    </w:tbl>
    <w:p w14:paraId="1FE6EE6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9557721" w14:textId="77777777" w:rsidR="00631BE2" w:rsidRPr="002E3E9C" w:rsidRDefault="00631BE2" w:rsidP="00631BE2">
      <w:r w:rsidRPr="002E3E9C">
        <w:rPr>
          <w:rStyle w:val="HideTWBExt"/>
          <w:color w:val="auto"/>
        </w:rPr>
        <w:t>&lt;/Amend&gt;</w:t>
      </w:r>
    </w:p>
    <w:p w14:paraId="37D4BB5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309</w:t>
      </w:r>
      <w:r w:rsidRPr="002E3E9C">
        <w:rPr>
          <w:rStyle w:val="HideTWBExt"/>
          <w:color w:val="auto"/>
        </w:rPr>
        <w:t>&lt;/NumAm&gt;</w:t>
      </w:r>
    </w:p>
    <w:p w14:paraId="77233D1D"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Nathalie Loiseau, Petras Auštrevičius</w:t>
      </w:r>
      <w:r w:rsidRPr="002E3E9C">
        <w:rPr>
          <w:rStyle w:val="HideTWBExt"/>
          <w:b w:val="0"/>
          <w:color w:val="auto"/>
        </w:rPr>
        <w:t>&lt;/Members&gt;</w:t>
      </w:r>
    </w:p>
    <w:p w14:paraId="1DEC69D6" w14:textId="77777777" w:rsidR="00631BE2" w:rsidRPr="002E3E9C" w:rsidRDefault="00631BE2" w:rsidP="00631BE2">
      <w:pPr>
        <w:pStyle w:val="NormalBold"/>
      </w:pPr>
      <w:r w:rsidRPr="002E3E9C">
        <w:rPr>
          <w:rStyle w:val="HideTWBExt"/>
          <w:b w:val="0"/>
          <w:color w:val="auto"/>
        </w:rPr>
        <w:t>&lt;/RepeatBlock-By&gt;</w:t>
      </w:r>
    </w:p>
    <w:p w14:paraId="11A50A9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940027"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50E64A" w14:textId="77777777" w:rsidTr="006053EE">
        <w:trPr>
          <w:trHeight w:hRule="exact" w:val="240"/>
          <w:jc w:val="center"/>
        </w:trPr>
        <w:tc>
          <w:tcPr>
            <w:tcW w:w="9752" w:type="dxa"/>
            <w:gridSpan w:val="2"/>
            <w:tcBorders>
              <w:top w:val="nil"/>
              <w:left w:val="nil"/>
              <w:bottom w:val="nil"/>
              <w:right w:val="nil"/>
            </w:tcBorders>
          </w:tcPr>
          <w:p w14:paraId="5FD67B9C" w14:textId="77777777" w:rsidR="00631BE2" w:rsidRPr="002E3E9C" w:rsidRDefault="00631BE2" w:rsidP="006053EE"/>
        </w:tc>
      </w:tr>
      <w:tr w:rsidR="005A00AF" w:rsidRPr="002E3E9C" w14:paraId="6557AA70" w14:textId="77777777" w:rsidTr="006053EE">
        <w:trPr>
          <w:trHeight w:val="240"/>
          <w:jc w:val="center"/>
        </w:trPr>
        <w:tc>
          <w:tcPr>
            <w:tcW w:w="4876" w:type="dxa"/>
            <w:tcBorders>
              <w:top w:val="nil"/>
              <w:left w:val="nil"/>
              <w:bottom w:val="nil"/>
              <w:right w:val="nil"/>
            </w:tcBorders>
          </w:tcPr>
          <w:p w14:paraId="349F7DD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AAD26E" w14:textId="77777777" w:rsidR="00631BE2" w:rsidRPr="002E3E9C" w:rsidRDefault="00631BE2" w:rsidP="006053EE">
            <w:pPr>
              <w:pStyle w:val="AmColumnHeading"/>
            </w:pPr>
            <w:r w:rsidRPr="002E3E9C">
              <w:t>Ændringsforslag</w:t>
            </w:r>
          </w:p>
        </w:tc>
      </w:tr>
      <w:tr w:rsidR="005A00AF" w:rsidRPr="002E3E9C" w14:paraId="6C06FF78" w14:textId="77777777" w:rsidTr="006053EE">
        <w:trPr>
          <w:jc w:val="center"/>
        </w:trPr>
        <w:tc>
          <w:tcPr>
            <w:tcW w:w="4876" w:type="dxa"/>
            <w:tcBorders>
              <w:top w:val="nil"/>
              <w:left w:val="nil"/>
              <w:bottom w:val="nil"/>
              <w:right w:val="nil"/>
            </w:tcBorders>
          </w:tcPr>
          <w:p w14:paraId="6F327AC7"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w:t>
            </w:r>
            <w:r w:rsidRPr="002E3E9C">
              <w:rPr>
                <w:b/>
                <w:i/>
              </w:rPr>
              <w:t>fastlægge og drøfte</w:t>
            </w:r>
            <w:r w:rsidRPr="002E3E9C">
              <w:t xml:space="preserve"> fælles programmering og indkøb af forsvarsmateriel og støtter europæiske forsvarsprojekter af fælles interesse;</w:t>
            </w:r>
          </w:p>
        </w:tc>
        <w:tc>
          <w:tcPr>
            <w:tcW w:w="4876" w:type="dxa"/>
            <w:tcBorders>
              <w:top w:val="nil"/>
              <w:left w:val="nil"/>
              <w:bottom w:val="nil"/>
              <w:right w:val="nil"/>
            </w:tcBorders>
          </w:tcPr>
          <w:p w14:paraId="7E9D1A4D"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w:t>
            </w:r>
            <w:r w:rsidRPr="002E3E9C">
              <w:rPr>
                <w:b/>
                <w:i/>
              </w:rPr>
              <w:t>fremskynde</w:t>
            </w:r>
            <w:r w:rsidRPr="002E3E9C">
              <w:t xml:space="preserve"> fælles programmering og indkøb af forsvarsmateriel og støtter europæiske forsvarsprojekter af fælles interesse</w:t>
            </w:r>
            <w:r w:rsidRPr="002E3E9C">
              <w:rPr>
                <w:b/>
                <w:i/>
              </w:rPr>
              <w:t xml:space="preserve"> og sikre forsyningskæder, som skal afhjælpe mangler i forsvarsproduktionen såsom mangel på krudt og sprængstoffer</w:t>
            </w:r>
            <w:r w:rsidRPr="002E3E9C">
              <w:t>;</w:t>
            </w:r>
          </w:p>
        </w:tc>
      </w:tr>
    </w:tbl>
    <w:p w14:paraId="6383966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A2DD857" w14:textId="77777777" w:rsidR="00631BE2" w:rsidRPr="002E3E9C" w:rsidRDefault="00631BE2" w:rsidP="00631BE2">
      <w:r w:rsidRPr="002E3E9C">
        <w:rPr>
          <w:rStyle w:val="HideTWBExt"/>
          <w:color w:val="auto"/>
        </w:rPr>
        <w:t>&lt;/Amend&gt;</w:t>
      </w:r>
    </w:p>
    <w:p w14:paraId="7D9A7A9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310</w:t>
      </w:r>
      <w:r w:rsidRPr="002E3E9C">
        <w:rPr>
          <w:rStyle w:val="HideTWBExt"/>
          <w:color w:val="auto"/>
        </w:rPr>
        <w:t>&lt;/NumAm&gt;</w:t>
      </w:r>
    </w:p>
    <w:p w14:paraId="2A5ECF59"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w:t>
      </w:r>
      <w:r w:rsidRPr="002E3E9C">
        <w:rPr>
          <w:rStyle w:val="HideTWBExt"/>
          <w:b w:val="0"/>
          <w:color w:val="auto"/>
        </w:rPr>
        <w:t>&lt;/Members&gt;</w:t>
      </w:r>
    </w:p>
    <w:p w14:paraId="12455BFB" w14:textId="77777777" w:rsidR="00631BE2" w:rsidRPr="002E3E9C" w:rsidRDefault="00631BE2" w:rsidP="00631BE2">
      <w:pPr>
        <w:pStyle w:val="NormalBold"/>
      </w:pPr>
      <w:r w:rsidRPr="002E3E9C">
        <w:rPr>
          <w:rStyle w:val="HideTWBExt"/>
          <w:b w:val="0"/>
          <w:color w:val="auto"/>
        </w:rPr>
        <w:t>&lt;/RepeatBlock-By&gt;</w:t>
      </w:r>
    </w:p>
    <w:p w14:paraId="09E66D1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F330EA"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103633" w14:textId="77777777" w:rsidTr="006053EE">
        <w:trPr>
          <w:trHeight w:hRule="exact" w:val="240"/>
          <w:jc w:val="center"/>
        </w:trPr>
        <w:tc>
          <w:tcPr>
            <w:tcW w:w="9752" w:type="dxa"/>
            <w:gridSpan w:val="2"/>
            <w:tcBorders>
              <w:top w:val="nil"/>
              <w:left w:val="nil"/>
              <w:bottom w:val="nil"/>
              <w:right w:val="nil"/>
            </w:tcBorders>
          </w:tcPr>
          <w:p w14:paraId="77A877FE" w14:textId="77777777" w:rsidR="00631BE2" w:rsidRPr="002E3E9C" w:rsidRDefault="00631BE2" w:rsidP="006053EE"/>
        </w:tc>
      </w:tr>
      <w:tr w:rsidR="005A00AF" w:rsidRPr="002E3E9C" w14:paraId="2DA1754A" w14:textId="77777777" w:rsidTr="006053EE">
        <w:trPr>
          <w:trHeight w:val="240"/>
          <w:jc w:val="center"/>
        </w:trPr>
        <w:tc>
          <w:tcPr>
            <w:tcW w:w="4876" w:type="dxa"/>
            <w:tcBorders>
              <w:top w:val="nil"/>
              <w:left w:val="nil"/>
              <w:bottom w:val="nil"/>
              <w:right w:val="nil"/>
            </w:tcBorders>
          </w:tcPr>
          <w:p w14:paraId="29FBFDC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3444896" w14:textId="77777777" w:rsidR="00631BE2" w:rsidRPr="002E3E9C" w:rsidRDefault="00631BE2" w:rsidP="006053EE">
            <w:pPr>
              <w:pStyle w:val="AmColumnHeading"/>
            </w:pPr>
            <w:r w:rsidRPr="002E3E9C">
              <w:t>Ændringsforslag</w:t>
            </w:r>
          </w:p>
        </w:tc>
      </w:tr>
      <w:tr w:rsidR="005A00AF" w:rsidRPr="002E3E9C" w14:paraId="23809E34" w14:textId="77777777" w:rsidTr="006053EE">
        <w:trPr>
          <w:jc w:val="center"/>
        </w:trPr>
        <w:tc>
          <w:tcPr>
            <w:tcW w:w="4876" w:type="dxa"/>
            <w:tcBorders>
              <w:top w:val="nil"/>
              <w:left w:val="nil"/>
              <w:bottom w:val="nil"/>
              <w:right w:val="nil"/>
            </w:tcBorders>
          </w:tcPr>
          <w:p w14:paraId="261D66B6"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w:t>
            </w:r>
            <w:r w:rsidRPr="002E3E9C">
              <w:lastRenderedPageBreak/>
              <w:t xml:space="preserve">europæiske forsvarsindustri; støtter målet om at styrke EU's forsvarsindustrielle beredskab for yderligere at sætte medlemsstaterne i stand til at fastlægge og </w:t>
            </w:r>
            <w:r w:rsidRPr="002E3E9C">
              <w:rPr>
                <w:b/>
                <w:i/>
              </w:rPr>
              <w:t>drøfte</w:t>
            </w:r>
            <w:r w:rsidRPr="002E3E9C">
              <w:t xml:space="preserve"> fælles programmering og indkøb af forsvarsmateriel og støtter europæiske forsvarsprojekter af fælles interesse;</w:t>
            </w:r>
          </w:p>
        </w:tc>
        <w:tc>
          <w:tcPr>
            <w:tcW w:w="4876" w:type="dxa"/>
            <w:tcBorders>
              <w:top w:val="nil"/>
              <w:left w:val="nil"/>
              <w:bottom w:val="nil"/>
              <w:right w:val="nil"/>
            </w:tcBorders>
          </w:tcPr>
          <w:p w14:paraId="50FA0AE4" w14:textId="77777777" w:rsidR="00631BE2" w:rsidRPr="002E3E9C" w:rsidRDefault="00631BE2" w:rsidP="006053EE">
            <w:pPr>
              <w:pStyle w:val="Normal6a"/>
            </w:pPr>
            <w:r w:rsidRPr="002E3E9C">
              <w:lastRenderedPageBreak/>
              <w:t>9.</w:t>
            </w:r>
            <w:r w:rsidRPr="002E3E9C">
              <w:tab/>
              <w:t xml:space="preserve">glæder sig over visionen i strategien for den europæiske forsvarsindustri, der kommer med Kommissionens forslag om oprettelse af programmet for den </w:t>
            </w:r>
            <w:r w:rsidRPr="002E3E9C">
              <w:lastRenderedPageBreak/>
              <w:t xml:space="preserve">europæiske forsvarsindustri; støtter målet om at styrke EU's forsvarsindustrielle beredskab for yderligere at sætte medlemsstaterne i stand til at fastlægge og </w:t>
            </w:r>
            <w:r w:rsidRPr="002E3E9C">
              <w:rPr>
                <w:b/>
                <w:i/>
              </w:rPr>
              <w:t>træffe afgørelse om</w:t>
            </w:r>
            <w:r w:rsidRPr="002E3E9C">
              <w:t xml:space="preserve"> fælles programmering og indkøb af forsvarsmateriel og støtter europæiske forsvarsprojekter af fælles interesse;</w:t>
            </w:r>
          </w:p>
        </w:tc>
      </w:tr>
    </w:tbl>
    <w:p w14:paraId="1841EE6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63EA7E" w14:textId="77777777" w:rsidR="00631BE2" w:rsidRPr="002E3E9C" w:rsidRDefault="00631BE2" w:rsidP="00631BE2">
      <w:r w:rsidRPr="002E3E9C">
        <w:rPr>
          <w:rStyle w:val="HideTWBExt"/>
          <w:color w:val="auto"/>
        </w:rPr>
        <w:t>&lt;/Amend&gt;</w:t>
      </w:r>
    </w:p>
    <w:p w14:paraId="032974A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311</w:t>
      </w:r>
      <w:r w:rsidRPr="002E3E9C">
        <w:rPr>
          <w:rStyle w:val="HideTWBExt"/>
          <w:color w:val="auto"/>
        </w:rPr>
        <w:t>&lt;/NumAm&gt;</w:t>
      </w:r>
    </w:p>
    <w:p w14:paraId="686DFEC4"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5ED390F3" w14:textId="77777777" w:rsidR="00631BE2" w:rsidRPr="002E3E9C" w:rsidRDefault="00631BE2" w:rsidP="00631BE2">
      <w:pPr>
        <w:pStyle w:val="NormalBold"/>
      </w:pPr>
      <w:r w:rsidRPr="002E3E9C">
        <w:rPr>
          <w:rStyle w:val="HideTWBExt"/>
          <w:b w:val="0"/>
          <w:color w:val="auto"/>
        </w:rPr>
        <w:t>&lt;/RepeatBlock-By&gt;</w:t>
      </w:r>
    </w:p>
    <w:p w14:paraId="756CB2C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12BFAD"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6AC92FD" w14:textId="77777777" w:rsidTr="006053EE">
        <w:trPr>
          <w:trHeight w:hRule="exact" w:val="240"/>
          <w:jc w:val="center"/>
        </w:trPr>
        <w:tc>
          <w:tcPr>
            <w:tcW w:w="9752" w:type="dxa"/>
            <w:gridSpan w:val="2"/>
            <w:tcBorders>
              <w:top w:val="nil"/>
              <w:left w:val="nil"/>
              <w:bottom w:val="nil"/>
              <w:right w:val="nil"/>
            </w:tcBorders>
          </w:tcPr>
          <w:p w14:paraId="78502BC8" w14:textId="77777777" w:rsidR="00631BE2" w:rsidRPr="002E3E9C" w:rsidRDefault="00631BE2" w:rsidP="006053EE"/>
        </w:tc>
      </w:tr>
      <w:tr w:rsidR="005A00AF" w:rsidRPr="002E3E9C" w14:paraId="3EB08980" w14:textId="77777777" w:rsidTr="006053EE">
        <w:trPr>
          <w:trHeight w:val="240"/>
          <w:jc w:val="center"/>
        </w:trPr>
        <w:tc>
          <w:tcPr>
            <w:tcW w:w="4876" w:type="dxa"/>
            <w:tcBorders>
              <w:top w:val="nil"/>
              <w:left w:val="nil"/>
              <w:bottom w:val="nil"/>
              <w:right w:val="nil"/>
            </w:tcBorders>
          </w:tcPr>
          <w:p w14:paraId="158FCD2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8BE1175" w14:textId="77777777" w:rsidR="00631BE2" w:rsidRPr="002E3E9C" w:rsidRDefault="00631BE2" w:rsidP="006053EE">
            <w:pPr>
              <w:pStyle w:val="AmColumnHeading"/>
            </w:pPr>
            <w:r w:rsidRPr="002E3E9C">
              <w:t>Ændringsforslag</w:t>
            </w:r>
          </w:p>
        </w:tc>
      </w:tr>
      <w:tr w:rsidR="005A00AF" w:rsidRPr="002E3E9C" w14:paraId="43E45881" w14:textId="77777777" w:rsidTr="006053EE">
        <w:trPr>
          <w:jc w:val="center"/>
        </w:trPr>
        <w:tc>
          <w:tcPr>
            <w:tcW w:w="4876" w:type="dxa"/>
            <w:tcBorders>
              <w:top w:val="nil"/>
              <w:left w:val="nil"/>
              <w:bottom w:val="nil"/>
              <w:right w:val="nil"/>
            </w:tcBorders>
          </w:tcPr>
          <w:p w14:paraId="1597BEBB"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797CCD7E"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w:t>
            </w:r>
            <w:r w:rsidRPr="002E3E9C">
              <w:rPr>
                <w:b/>
                <w:i/>
              </w:rPr>
              <w:t xml:space="preserve">potentiel </w:t>
            </w:r>
            <w:r w:rsidRPr="002E3E9C">
              <w:t xml:space="preserve">fælles programmering og indkøb af forsvarsmateriel og støtter europæiske forsvarsprojekter af fælles interesse; </w:t>
            </w:r>
            <w:r w:rsidRPr="002E3E9C">
              <w:rPr>
                <w:b/>
                <w:i/>
              </w:rPr>
              <w:t>understreger dog, at forsvarsindustrien er af afgørende betydning for en nations suverænitet og sikrer vigtig kapacitet, som er nødvendig for at beskytte nationale interesser, bevare den territoriale integritet og varetage borgernes sikkerhed, hvilket alt sammen har vist sig at være afgørende i forbindelse med Ukraines forsvar, hvor visse lande blokerede for reeksport af våben og militært materiel til Ukraine, og leveringen af reservedele, hvilket yderligere tydeliggør betydningen af en suveræn forsvarspolitik i et stadig mere komplekst globalt landskab;</w:t>
            </w:r>
          </w:p>
        </w:tc>
      </w:tr>
    </w:tbl>
    <w:p w14:paraId="2A241EE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C2A683" w14:textId="77777777" w:rsidR="00631BE2" w:rsidRPr="002E3E9C" w:rsidRDefault="00631BE2" w:rsidP="00631BE2">
      <w:r w:rsidRPr="002E3E9C">
        <w:rPr>
          <w:rStyle w:val="HideTWBExt"/>
          <w:color w:val="auto"/>
        </w:rPr>
        <w:lastRenderedPageBreak/>
        <w:t>&lt;/Amend&gt;</w:t>
      </w:r>
    </w:p>
    <w:p w14:paraId="1EE452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312</w:t>
      </w:r>
      <w:r w:rsidRPr="002E3E9C">
        <w:rPr>
          <w:rStyle w:val="HideTWBExt"/>
          <w:color w:val="auto"/>
        </w:rPr>
        <w:t>&lt;/NumAm&gt;</w:t>
      </w:r>
    </w:p>
    <w:p w14:paraId="38301B5A"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2896113B"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01FCD7E" w14:textId="77777777" w:rsidR="00631BE2" w:rsidRPr="002E3E9C" w:rsidRDefault="00631BE2" w:rsidP="00631BE2">
      <w:pPr>
        <w:pStyle w:val="NormalBold"/>
      </w:pPr>
      <w:r w:rsidRPr="002E3E9C">
        <w:rPr>
          <w:rStyle w:val="HideTWBExt"/>
          <w:b w:val="0"/>
          <w:color w:val="auto"/>
        </w:rPr>
        <w:t>&lt;/RepeatBlock-By&gt;</w:t>
      </w:r>
    </w:p>
    <w:p w14:paraId="7F1B121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911853"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CD5D0F" w14:textId="77777777" w:rsidTr="006053EE">
        <w:trPr>
          <w:trHeight w:hRule="exact" w:val="240"/>
          <w:jc w:val="center"/>
        </w:trPr>
        <w:tc>
          <w:tcPr>
            <w:tcW w:w="9752" w:type="dxa"/>
            <w:gridSpan w:val="2"/>
            <w:tcBorders>
              <w:top w:val="nil"/>
              <w:left w:val="nil"/>
              <w:bottom w:val="nil"/>
              <w:right w:val="nil"/>
            </w:tcBorders>
          </w:tcPr>
          <w:p w14:paraId="755F159F" w14:textId="77777777" w:rsidR="00631BE2" w:rsidRPr="002E3E9C" w:rsidRDefault="00631BE2" w:rsidP="006053EE"/>
        </w:tc>
      </w:tr>
      <w:tr w:rsidR="005A00AF" w:rsidRPr="002E3E9C" w14:paraId="040E8BE5" w14:textId="77777777" w:rsidTr="006053EE">
        <w:trPr>
          <w:trHeight w:val="240"/>
          <w:jc w:val="center"/>
        </w:trPr>
        <w:tc>
          <w:tcPr>
            <w:tcW w:w="4876" w:type="dxa"/>
            <w:tcBorders>
              <w:top w:val="nil"/>
              <w:left w:val="nil"/>
              <w:bottom w:val="nil"/>
              <w:right w:val="nil"/>
            </w:tcBorders>
          </w:tcPr>
          <w:p w14:paraId="707802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70ACAB0" w14:textId="77777777" w:rsidR="00631BE2" w:rsidRPr="002E3E9C" w:rsidRDefault="00631BE2" w:rsidP="006053EE">
            <w:pPr>
              <w:pStyle w:val="AmColumnHeading"/>
            </w:pPr>
            <w:r w:rsidRPr="002E3E9C">
              <w:t>Ændringsforslag</w:t>
            </w:r>
          </w:p>
        </w:tc>
      </w:tr>
      <w:tr w:rsidR="005A00AF" w:rsidRPr="002E3E9C" w14:paraId="51FC5380" w14:textId="77777777" w:rsidTr="006053EE">
        <w:trPr>
          <w:jc w:val="center"/>
        </w:trPr>
        <w:tc>
          <w:tcPr>
            <w:tcW w:w="4876" w:type="dxa"/>
            <w:tcBorders>
              <w:top w:val="nil"/>
              <w:left w:val="nil"/>
              <w:bottom w:val="nil"/>
              <w:right w:val="nil"/>
            </w:tcBorders>
          </w:tcPr>
          <w:p w14:paraId="3D198E62"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1878164D" w14:textId="0A596F9E"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w:t>
            </w:r>
            <w:r w:rsidRPr="002E3E9C">
              <w:rPr>
                <w:b/>
                <w:i/>
              </w:rPr>
              <w:t xml:space="preserve"> er dybt bekymret over det lave niveau af europæisk samarbejde og koordinering inden for forsvarsinvesteringer;</w:t>
            </w:r>
            <w:r w:rsidRPr="002E3E9C">
              <w:t xml:space="preserve"> støtter målet om at styrke EU's forsvarsindustrielle beredskab for yderligere at sætte medlemsstaterne i stand til at fastlægge og drøfte fælles programmering og indkøb af forsvarsmateriel og støtter europæiske forsvarsprojekter af fælles interesse; </w:t>
            </w:r>
            <w:r w:rsidRPr="002E3E9C">
              <w:rPr>
                <w:b/>
                <w:i/>
              </w:rPr>
              <w:t>bakker i høj grad op om tanken om at gøre samarbejde på EU-</w:t>
            </w:r>
            <w:r w:rsidR="00145263" w:rsidRPr="002E3E9C">
              <w:rPr>
                <w:b/>
                <w:i/>
              </w:rPr>
              <w:t>plan</w:t>
            </w:r>
            <w:r w:rsidRPr="002E3E9C">
              <w:rPr>
                <w:b/>
                <w:i/>
              </w:rPr>
              <w:t xml:space="preserve"> til hovedreglen i den europæiske forsvarsindustrielle sektor og forpligte sig til konkrete numeriske mål for samarbejdet som præsenteret i EDIS, som navnlig fokuserer på fælles indkøb (mindst 40 % senest i 2030), handel inden for EU (mindst 35 % senest i 2030) og indkøb af EU-fremstillede forsvarsprodukter (mindst 50 % senest i 2030 og 60 % senest i 2035);</w:t>
            </w:r>
          </w:p>
        </w:tc>
      </w:tr>
    </w:tbl>
    <w:p w14:paraId="581C32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DAE812" w14:textId="77777777" w:rsidR="00631BE2" w:rsidRPr="002E3E9C" w:rsidRDefault="00631BE2" w:rsidP="00631BE2">
      <w:r w:rsidRPr="002E3E9C">
        <w:rPr>
          <w:rStyle w:val="HideTWBExt"/>
          <w:color w:val="auto"/>
        </w:rPr>
        <w:t>&lt;/Amend&gt;</w:t>
      </w:r>
    </w:p>
    <w:p w14:paraId="5F1D2A8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313</w:t>
      </w:r>
      <w:r w:rsidRPr="002E3E9C">
        <w:rPr>
          <w:rStyle w:val="HideTWBExt"/>
          <w:color w:val="auto"/>
        </w:rPr>
        <w:t>&lt;/NumAm&gt;</w:t>
      </w:r>
    </w:p>
    <w:p w14:paraId="7CF52700"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63E62069" w14:textId="77777777" w:rsidR="00631BE2" w:rsidRPr="002E3E9C" w:rsidRDefault="00631BE2" w:rsidP="00631BE2">
      <w:pPr>
        <w:pStyle w:val="NormalBold"/>
      </w:pPr>
      <w:r w:rsidRPr="002E3E9C">
        <w:rPr>
          <w:rStyle w:val="HideTWBExt"/>
          <w:b w:val="0"/>
          <w:color w:val="auto"/>
        </w:rPr>
        <w:t>&lt;/RepeatBlock-By&gt;</w:t>
      </w:r>
    </w:p>
    <w:p w14:paraId="0E764E4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A52C51"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F2AB4A" w14:textId="77777777" w:rsidTr="006053EE">
        <w:trPr>
          <w:trHeight w:hRule="exact" w:val="240"/>
          <w:jc w:val="center"/>
        </w:trPr>
        <w:tc>
          <w:tcPr>
            <w:tcW w:w="9752" w:type="dxa"/>
            <w:gridSpan w:val="2"/>
            <w:tcBorders>
              <w:top w:val="nil"/>
              <w:left w:val="nil"/>
              <w:bottom w:val="nil"/>
              <w:right w:val="nil"/>
            </w:tcBorders>
          </w:tcPr>
          <w:p w14:paraId="3AA2004F" w14:textId="77777777" w:rsidR="00631BE2" w:rsidRPr="002E3E9C" w:rsidRDefault="00631BE2" w:rsidP="006053EE"/>
        </w:tc>
      </w:tr>
      <w:tr w:rsidR="005A00AF" w:rsidRPr="002E3E9C" w14:paraId="46B6901A" w14:textId="77777777" w:rsidTr="006053EE">
        <w:trPr>
          <w:trHeight w:val="240"/>
          <w:jc w:val="center"/>
        </w:trPr>
        <w:tc>
          <w:tcPr>
            <w:tcW w:w="4876" w:type="dxa"/>
            <w:tcBorders>
              <w:top w:val="nil"/>
              <w:left w:val="nil"/>
              <w:bottom w:val="nil"/>
              <w:right w:val="nil"/>
            </w:tcBorders>
          </w:tcPr>
          <w:p w14:paraId="3FA238DC"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4D6C16E1" w14:textId="77777777" w:rsidR="00631BE2" w:rsidRPr="002E3E9C" w:rsidRDefault="00631BE2" w:rsidP="006053EE">
            <w:pPr>
              <w:pStyle w:val="AmColumnHeading"/>
            </w:pPr>
            <w:r w:rsidRPr="002E3E9C">
              <w:t>Ændringsforslag</w:t>
            </w:r>
          </w:p>
        </w:tc>
      </w:tr>
      <w:tr w:rsidR="005A00AF" w:rsidRPr="002E3E9C" w14:paraId="35FBDAE9" w14:textId="77777777" w:rsidTr="006053EE">
        <w:trPr>
          <w:jc w:val="center"/>
        </w:trPr>
        <w:tc>
          <w:tcPr>
            <w:tcW w:w="4876" w:type="dxa"/>
            <w:tcBorders>
              <w:top w:val="nil"/>
              <w:left w:val="nil"/>
              <w:bottom w:val="nil"/>
              <w:right w:val="nil"/>
            </w:tcBorders>
          </w:tcPr>
          <w:p w14:paraId="64C31188"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2A847150"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 </w:t>
            </w:r>
            <w:r w:rsidRPr="002E3E9C">
              <w:rPr>
                <w:b/>
                <w:i/>
              </w:rPr>
              <w:t>bemærker, at styrkelsen af den europæiske forsvarsindustri ikke behøver at føre til tildeling af nye kompetencer til Kommissionen, hvilket ikke ville være i overensstemmelse med traktaterne og ville undergrave medlemsstaternes suverænitet uden at gøre forsvarsindustrien mere effektiv;</w:t>
            </w:r>
          </w:p>
        </w:tc>
      </w:tr>
    </w:tbl>
    <w:p w14:paraId="1A09F61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33655E" w14:textId="77777777" w:rsidR="00631BE2" w:rsidRPr="002E3E9C" w:rsidRDefault="00631BE2" w:rsidP="00631BE2">
      <w:r w:rsidRPr="002E3E9C">
        <w:rPr>
          <w:rStyle w:val="HideTWBExt"/>
          <w:color w:val="auto"/>
        </w:rPr>
        <w:t>&lt;/Amend&gt;</w:t>
      </w:r>
    </w:p>
    <w:p w14:paraId="1AD7A9F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314</w:t>
      </w:r>
      <w:r w:rsidRPr="002E3E9C">
        <w:rPr>
          <w:rStyle w:val="HideTWBExt"/>
          <w:color w:val="auto"/>
        </w:rPr>
        <w:t>&lt;/NumAm&gt;</w:t>
      </w:r>
    </w:p>
    <w:p w14:paraId="5E9FA7C4"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2DF3F7E6" w14:textId="77777777" w:rsidR="00631BE2" w:rsidRPr="002E3E9C" w:rsidRDefault="00631BE2" w:rsidP="00631BE2">
      <w:pPr>
        <w:pStyle w:val="NormalBold"/>
      </w:pPr>
      <w:r w:rsidRPr="002E3E9C">
        <w:rPr>
          <w:rStyle w:val="HideTWBExt"/>
          <w:b w:val="0"/>
          <w:color w:val="auto"/>
        </w:rPr>
        <w:t>&lt;/RepeatBlock-By&gt;</w:t>
      </w:r>
    </w:p>
    <w:p w14:paraId="037A096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BC75588"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90D98A" w14:textId="77777777" w:rsidTr="006053EE">
        <w:trPr>
          <w:trHeight w:hRule="exact" w:val="240"/>
          <w:jc w:val="center"/>
        </w:trPr>
        <w:tc>
          <w:tcPr>
            <w:tcW w:w="9752" w:type="dxa"/>
            <w:gridSpan w:val="2"/>
            <w:tcBorders>
              <w:top w:val="nil"/>
              <w:left w:val="nil"/>
              <w:bottom w:val="nil"/>
              <w:right w:val="nil"/>
            </w:tcBorders>
          </w:tcPr>
          <w:p w14:paraId="29294D8D" w14:textId="77777777" w:rsidR="00631BE2" w:rsidRPr="002E3E9C" w:rsidRDefault="00631BE2" w:rsidP="006053EE"/>
        </w:tc>
      </w:tr>
      <w:tr w:rsidR="005A00AF" w:rsidRPr="002E3E9C" w14:paraId="61579822" w14:textId="77777777" w:rsidTr="006053EE">
        <w:trPr>
          <w:trHeight w:val="240"/>
          <w:jc w:val="center"/>
        </w:trPr>
        <w:tc>
          <w:tcPr>
            <w:tcW w:w="4876" w:type="dxa"/>
            <w:tcBorders>
              <w:top w:val="nil"/>
              <w:left w:val="nil"/>
              <w:bottom w:val="nil"/>
              <w:right w:val="nil"/>
            </w:tcBorders>
          </w:tcPr>
          <w:p w14:paraId="3FF6494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659024" w14:textId="77777777" w:rsidR="00631BE2" w:rsidRPr="002E3E9C" w:rsidRDefault="00631BE2" w:rsidP="006053EE">
            <w:pPr>
              <w:pStyle w:val="AmColumnHeading"/>
            </w:pPr>
            <w:r w:rsidRPr="002E3E9C">
              <w:t>Ændringsforslag</w:t>
            </w:r>
          </w:p>
        </w:tc>
      </w:tr>
      <w:tr w:rsidR="005A00AF" w:rsidRPr="002E3E9C" w14:paraId="09E62722" w14:textId="77777777" w:rsidTr="006053EE">
        <w:trPr>
          <w:jc w:val="center"/>
        </w:trPr>
        <w:tc>
          <w:tcPr>
            <w:tcW w:w="4876" w:type="dxa"/>
            <w:tcBorders>
              <w:top w:val="nil"/>
              <w:left w:val="nil"/>
              <w:bottom w:val="nil"/>
              <w:right w:val="nil"/>
            </w:tcBorders>
          </w:tcPr>
          <w:p w14:paraId="78742F22"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1C4122F1" w14:textId="356DD5E1"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w:t>
            </w:r>
            <w:r w:rsidRPr="002E3E9C">
              <w:rPr>
                <w:b/>
                <w:i/>
              </w:rPr>
              <w:t>, som fremhævet i Sauli Niinistös rapport "</w:t>
            </w:r>
            <w:r w:rsidR="003C05AB" w:rsidRPr="002E3E9C">
              <w:rPr>
                <w:b/>
                <w:i/>
              </w:rPr>
              <w:t>S</w:t>
            </w:r>
            <w:r w:rsidRPr="002E3E9C">
              <w:rPr>
                <w:b/>
                <w:i/>
              </w:rPr>
              <w:t xml:space="preserve">trengthening Europe's </w:t>
            </w:r>
            <w:r w:rsidR="003C05AB" w:rsidRPr="002E3E9C">
              <w:rPr>
                <w:b/>
                <w:i/>
              </w:rPr>
              <w:t>C</w:t>
            </w:r>
            <w:r w:rsidRPr="002E3E9C">
              <w:rPr>
                <w:b/>
                <w:i/>
              </w:rPr>
              <w:t xml:space="preserve">ivilian and </w:t>
            </w:r>
            <w:r w:rsidR="003C05AB" w:rsidRPr="002E3E9C">
              <w:rPr>
                <w:b/>
                <w:i/>
              </w:rPr>
              <w:t>M</w:t>
            </w:r>
            <w:r w:rsidRPr="002E3E9C">
              <w:rPr>
                <w:b/>
                <w:i/>
              </w:rPr>
              <w:t xml:space="preserve">ilitary </w:t>
            </w:r>
            <w:r w:rsidR="003C05AB" w:rsidRPr="002E3E9C">
              <w:rPr>
                <w:b/>
                <w:i/>
              </w:rPr>
              <w:t>P</w:t>
            </w:r>
            <w:r w:rsidRPr="002E3E9C">
              <w:rPr>
                <w:b/>
                <w:i/>
              </w:rPr>
              <w:t xml:space="preserve">reparedness and </w:t>
            </w:r>
            <w:r w:rsidR="003C05AB" w:rsidRPr="002E3E9C">
              <w:rPr>
                <w:b/>
                <w:i/>
              </w:rPr>
              <w:t>R</w:t>
            </w:r>
            <w:r w:rsidRPr="002E3E9C">
              <w:rPr>
                <w:b/>
                <w:i/>
              </w:rPr>
              <w:t>eadiness",</w:t>
            </w:r>
            <w:r w:rsidRPr="002E3E9C">
              <w:t xml:space="preserve"> for yderligere at sætte medlemsstaterne i stand til at fastlægge og drøfte fælles programmering og indkøb af forsvarsmateriel og støtter europæiske forsvarsprojekter af fælles interesse;</w:t>
            </w:r>
          </w:p>
        </w:tc>
      </w:tr>
    </w:tbl>
    <w:p w14:paraId="5D7803F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3BFE0E" w14:textId="77777777" w:rsidR="00631BE2" w:rsidRPr="002E3E9C" w:rsidRDefault="00631BE2" w:rsidP="00631BE2">
      <w:r w:rsidRPr="002E3E9C">
        <w:rPr>
          <w:rStyle w:val="HideTWBExt"/>
          <w:color w:val="auto"/>
        </w:rPr>
        <w:t>&lt;/Amend&gt;</w:t>
      </w:r>
    </w:p>
    <w:p w14:paraId="28B1817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315</w:t>
      </w:r>
      <w:r w:rsidRPr="002E3E9C">
        <w:rPr>
          <w:rStyle w:val="HideTWBExt"/>
          <w:color w:val="auto"/>
        </w:rPr>
        <w:t>&lt;/NumAm&gt;</w:t>
      </w:r>
    </w:p>
    <w:p w14:paraId="3CC136C2"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5B5E799B" w14:textId="77777777" w:rsidR="00631BE2" w:rsidRPr="002E3E9C" w:rsidRDefault="00631BE2" w:rsidP="00631BE2">
      <w:pPr>
        <w:pStyle w:val="NormalBold"/>
      </w:pPr>
      <w:r w:rsidRPr="002E3E9C">
        <w:rPr>
          <w:rStyle w:val="HideTWBExt"/>
          <w:b w:val="0"/>
          <w:color w:val="auto"/>
        </w:rPr>
        <w:t>&lt;/RepeatBlock-By&gt;</w:t>
      </w:r>
    </w:p>
    <w:p w14:paraId="526C13F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45B5DB"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6AE368B" w14:textId="77777777" w:rsidTr="006053EE">
        <w:trPr>
          <w:trHeight w:hRule="exact" w:val="240"/>
          <w:jc w:val="center"/>
        </w:trPr>
        <w:tc>
          <w:tcPr>
            <w:tcW w:w="9752" w:type="dxa"/>
            <w:gridSpan w:val="2"/>
            <w:tcBorders>
              <w:top w:val="nil"/>
              <w:left w:val="nil"/>
              <w:bottom w:val="nil"/>
              <w:right w:val="nil"/>
            </w:tcBorders>
          </w:tcPr>
          <w:p w14:paraId="685E59F7" w14:textId="77777777" w:rsidR="00631BE2" w:rsidRPr="002E3E9C" w:rsidRDefault="00631BE2" w:rsidP="006053EE"/>
        </w:tc>
      </w:tr>
      <w:tr w:rsidR="005A00AF" w:rsidRPr="002E3E9C" w14:paraId="4438E333" w14:textId="77777777" w:rsidTr="006053EE">
        <w:trPr>
          <w:trHeight w:val="240"/>
          <w:jc w:val="center"/>
        </w:trPr>
        <w:tc>
          <w:tcPr>
            <w:tcW w:w="4876" w:type="dxa"/>
            <w:tcBorders>
              <w:top w:val="nil"/>
              <w:left w:val="nil"/>
              <w:bottom w:val="nil"/>
              <w:right w:val="nil"/>
            </w:tcBorders>
          </w:tcPr>
          <w:p w14:paraId="646F35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971F7B7" w14:textId="77777777" w:rsidR="00631BE2" w:rsidRPr="002E3E9C" w:rsidRDefault="00631BE2" w:rsidP="006053EE">
            <w:pPr>
              <w:pStyle w:val="AmColumnHeading"/>
            </w:pPr>
            <w:r w:rsidRPr="002E3E9C">
              <w:t>Ændringsforslag</w:t>
            </w:r>
          </w:p>
        </w:tc>
      </w:tr>
      <w:tr w:rsidR="005A00AF" w:rsidRPr="002E3E9C" w14:paraId="751260B0" w14:textId="77777777" w:rsidTr="006053EE">
        <w:trPr>
          <w:jc w:val="center"/>
        </w:trPr>
        <w:tc>
          <w:tcPr>
            <w:tcW w:w="4876" w:type="dxa"/>
            <w:tcBorders>
              <w:top w:val="nil"/>
              <w:left w:val="nil"/>
              <w:bottom w:val="nil"/>
              <w:right w:val="nil"/>
            </w:tcBorders>
          </w:tcPr>
          <w:p w14:paraId="5570EC73"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w:t>
            </w:r>
            <w:r w:rsidRPr="002E3E9C">
              <w:rPr>
                <w:b/>
                <w:i/>
              </w:rPr>
              <w:t>og</w:t>
            </w:r>
            <w:r w:rsidRPr="002E3E9C">
              <w:t xml:space="preserve"> indkøb af forsvarsmateriel og støtter europæiske forsvarsprojekter af fælles interesse;</w:t>
            </w:r>
          </w:p>
        </w:tc>
        <w:tc>
          <w:tcPr>
            <w:tcW w:w="4876" w:type="dxa"/>
            <w:tcBorders>
              <w:top w:val="nil"/>
              <w:left w:val="nil"/>
              <w:bottom w:val="nil"/>
              <w:right w:val="nil"/>
            </w:tcBorders>
          </w:tcPr>
          <w:p w14:paraId="682BD835"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w:t>
            </w:r>
            <w:r w:rsidRPr="002E3E9C">
              <w:rPr>
                <w:b/>
                <w:i/>
              </w:rPr>
              <w:t>,</w:t>
            </w:r>
            <w:r w:rsidRPr="002E3E9C">
              <w:t xml:space="preserve"> indkøb af forsvarsmateriel </w:t>
            </w:r>
            <w:r w:rsidRPr="002E3E9C">
              <w:rPr>
                <w:b/>
                <w:i/>
              </w:rPr>
              <w:t xml:space="preserve">og lageropbygning </w:t>
            </w:r>
            <w:r w:rsidRPr="002E3E9C">
              <w:t xml:space="preserve">og støtter europæiske forsvarsprojekter af fælles interesse; </w:t>
            </w:r>
            <w:r w:rsidRPr="002E3E9C">
              <w:rPr>
                <w:b/>
                <w:i/>
              </w:rPr>
              <w:t>opfordrer til hurtig vedtagelse af EDIP;</w:t>
            </w:r>
          </w:p>
        </w:tc>
      </w:tr>
    </w:tbl>
    <w:p w14:paraId="5D142E4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41559A" w14:textId="77777777" w:rsidR="00631BE2" w:rsidRPr="002E3E9C" w:rsidRDefault="00631BE2" w:rsidP="00631BE2">
      <w:r w:rsidRPr="002E3E9C">
        <w:rPr>
          <w:rStyle w:val="HideTWBExt"/>
          <w:color w:val="auto"/>
        </w:rPr>
        <w:t>&lt;/Amend&gt;</w:t>
      </w:r>
    </w:p>
    <w:p w14:paraId="47BF3AF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316</w:t>
      </w:r>
      <w:r w:rsidRPr="002E3E9C">
        <w:rPr>
          <w:rStyle w:val="HideTWBExt"/>
          <w:color w:val="auto"/>
        </w:rPr>
        <w:t>&lt;/NumAm&gt;</w:t>
      </w:r>
    </w:p>
    <w:p w14:paraId="0E46EC8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1ECD11B" w14:textId="77777777" w:rsidR="00631BE2" w:rsidRPr="002E3E9C" w:rsidRDefault="00631BE2" w:rsidP="00631BE2">
      <w:pPr>
        <w:pStyle w:val="NormalBold"/>
      </w:pPr>
      <w:r w:rsidRPr="002E3E9C">
        <w:rPr>
          <w:rStyle w:val="HideTWBExt"/>
          <w:b w:val="0"/>
          <w:color w:val="auto"/>
        </w:rPr>
        <w:t>&lt;/RepeatBlock-By&gt;</w:t>
      </w:r>
    </w:p>
    <w:p w14:paraId="051EDF6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6CA5FF"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D84B51" w14:textId="77777777" w:rsidTr="006053EE">
        <w:trPr>
          <w:trHeight w:hRule="exact" w:val="240"/>
          <w:jc w:val="center"/>
        </w:trPr>
        <w:tc>
          <w:tcPr>
            <w:tcW w:w="9752" w:type="dxa"/>
            <w:gridSpan w:val="2"/>
            <w:tcBorders>
              <w:top w:val="nil"/>
              <w:left w:val="nil"/>
              <w:bottom w:val="nil"/>
              <w:right w:val="nil"/>
            </w:tcBorders>
          </w:tcPr>
          <w:p w14:paraId="3F28D09F" w14:textId="77777777" w:rsidR="00631BE2" w:rsidRPr="002E3E9C" w:rsidRDefault="00631BE2" w:rsidP="006053EE"/>
        </w:tc>
      </w:tr>
      <w:tr w:rsidR="005A00AF" w:rsidRPr="002E3E9C" w14:paraId="2B0214B7" w14:textId="77777777" w:rsidTr="006053EE">
        <w:trPr>
          <w:trHeight w:val="240"/>
          <w:jc w:val="center"/>
        </w:trPr>
        <w:tc>
          <w:tcPr>
            <w:tcW w:w="4876" w:type="dxa"/>
            <w:tcBorders>
              <w:top w:val="nil"/>
              <w:left w:val="nil"/>
              <w:bottom w:val="nil"/>
              <w:right w:val="nil"/>
            </w:tcBorders>
          </w:tcPr>
          <w:p w14:paraId="53CE16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534EC8" w14:textId="77777777" w:rsidR="00631BE2" w:rsidRPr="002E3E9C" w:rsidRDefault="00631BE2" w:rsidP="006053EE">
            <w:pPr>
              <w:pStyle w:val="AmColumnHeading"/>
            </w:pPr>
            <w:r w:rsidRPr="002E3E9C">
              <w:t>Ændringsforslag</w:t>
            </w:r>
          </w:p>
        </w:tc>
      </w:tr>
      <w:tr w:rsidR="005A00AF" w:rsidRPr="002E3E9C" w14:paraId="4AD5888D" w14:textId="77777777" w:rsidTr="006053EE">
        <w:trPr>
          <w:jc w:val="center"/>
        </w:trPr>
        <w:tc>
          <w:tcPr>
            <w:tcW w:w="4876" w:type="dxa"/>
            <w:tcBorders>
              <w:top w:val="nil"/>
              <w:left w:val="nil"/>
              <w:bottom w:val="nil"/>
              <w:right w:val="nil"/>
            </w:tcBorders>
          </w:tcPr>
          <w:p w14:paraId="09E183F4"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2B8FE875"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 </w:t>
            </w:r>
            <w:r w:rsidRPr="002E3E9C">
              <w:rPr>
                <w:b/>
                <w:i/>
              </w:rPr>
              <w:lastRenderedPageBreak/>
              <w:t>fremhæver i denne henseende behovet for effektive lovgivningsmæssige rammer, som har til formål at fremme innovation, sætte skub i produktionen og sikre mere intelligente og effektive offentlige investeringer; opfordrer Kommissionen til at trække på EU's Militærkomités ekspertise ved fastlæggelsen af forsvarsindustriens prioriterede mål og formuleringen af forsvarsinitiativer for at sikre militær sammenhæng på industrielt plan;</w:t>
            </w:r>
          </w:p>
        </w:tc>
      </w:tr>
    </w:tbl>
    <w:p w14:paraId="7CE45DF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FF5B747" w14:textId="77777777" w:rsidR="00631BE2" w:rsidRPr="002E3E9C" w:rsidRDefault="00631BE2" w:rsidP="00631BE2">
      <w:r w:rsidRPr="002E3E9C">
        <w:rPr>
          <w:rStyle w:val="HideTWBExt"/>
          <w:color w:val="auto"/>
        </w:rPr>
        <w:t>&lt;/Amend&gt;</w:t>
      </w:r>
    </w:p>
    <w:p w14:paraId="22B0844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317</w:t>
      </w:r>
      <w:r w:rsidRPr="002E3E9C">
        <w:rPr>
          <w:rStyle w:val="HideTWBExt"/>
          <w:color w:val="auto"/>
        </w:rPr>
        <w:t>&lt;/NumAm&gt;</w:t>
      </w:r>
    </w:p>
    <w:p w14:paraId="68D09CBE"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61A2142" w14:textId="77777777" w:rsidR="00631BE2" w:rsidRPr="002E3E9C" w:rsidRDefault="00631BE2" w:rsidP="00631BE2">
      <w:pPr>
        <w:pStyle w:val="NormalBold"/>
      </w:pPr>
      <w:r w:rsidRPr="002E3E9C">
        <w:rPr>
          <w:rStyle w:val="HideTWBExt"/>
          <w:b w:val="0"/>
          <w:color w:val="auto"/>
        </w:rPr>
        <w:t>&lt;/RepeatBlock-By&gt;</w:t>
      </w:r>
    </w:p>
    <w:p w14:paraId="537A9A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89AD36"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9A727F" w14:textId="77777777" w:rsidTr="006053EE">
        <w:trPr>
          <w:trHeight w:hRule="exact" w:val="240"/>
          <w:jc w:val="center"/>
        </w:trPr>
        <w:tc>
          <w:tcPr>
            <w:tcW w:w="9752" w:type="dxa"/>
            <w:gridSpan w:val="2"/>
            <w:tcBorders>
              <w:top w:val="nil"/>
              <w:left w:val="nil"/>
              <w:bottom w:val="nil"/>
              <w:right w:val="nil"/>
            </w:tcBorders>
          </w:tcPr>
          <w:p w14:paraId="39C6AAFD" w14:textId="77777777" w:rsidR="00631BE2" w:rsidRPr="002E3E9C" w:rsidRDefault="00631BE2" w:rsidP="006053EE"/>
        </w:tc>
      </w:tr>
      <w:tr w:rsidR="005A00AF" w:rsidRPr="002E3E9C" w14:paraId="6853543D" w14:textId="77777777" w:rsidTr="006053EE">
        <w:trPr>
          <w:trHeight w:val="240"/>
          <w:jc w:val="center"/>
        </w:trPr>
        <w:tc>
          <w:tcPr>
            <w:tcW w:w="4876" w:type="dxa"/>
            <w:tcBorders>
              <w:top w:val="nil"/>
              <w:left w:val="nil"/>
              <w:bottom w:val="nil"/>
              <w:right w:val="nil"/>
            </w:tcBorders>
          </w:tcPr>
          <w:p w14:paraId="612729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7602B9" w14:textId="77777777" w:rsidR="00631BE2" w:rsidRPr="002E3E9C" w:rsidRDefault="00631BE2" w:rsidP="006053EE">
            <w:pPr>
              <w:pStyle w:val="AmColumnHeading"/>
            </w:pPr>
            <w:r w:rsidRPr="002E3E9C">
              <w:t>Ændringsforslag</w:t>
            </w:r>
          </w:p>
        </w:tc>
      </w:tr>
      <w:tr w:rsidR="005A00AF" w:rsidRPr="002E3E9C" w14:paraId="4181304D" w14:textId="77777777" w:rsidTr="006053EE">
        <w:trPr>
          <w:jc w:val="center"/>
        </w:trPr>
        <w:tc>
          <w:tcPr>
            <w:tcW w:w="4876" w:type="dxa"/>
            <w:tcBorders>
              <w:top w:val="nil"/>
              <w:left w:val="nil"/>
              <w:bottom w:val="nil"/>
              <w:right w:val="nil"/>
            </w:tcBorders>
          </w:tcPr>
          <w:p w14:paraId="5FD38A9D"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51799CCC"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r w:rsidRPr="002E3E9C">
              <w:rPr>
                <w:b/>
                <w:i/>
              </w:rPr>
              <w:t> opfordrer i denne henseende til, at gennemførelsen af direktiv 2009/81/EF om forsvar og indkøb af følsomt sikkerhedsmateriel og direktiv 2009/43/EF om overførsel af forsvarsrelaterede produkter inden for EU ("direktivet om overførsel") forbedres, og at der om nødvendigt, i lyset af EDIS, stilles forslag om revision af disse direktiver;</w:t>
            </w:r>
          </w:p>
        </w:tc>
      </w:tr>
    </w:tbl>
    <w:p w14:paraId="1426CCE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903022" w14:textId="77777777" w:rsidR="00631BE2" w:rsidRPr="002E3E9C" w:rsidRDefault="00631BE2" w:rsidP="00631BE2">
      <w:r w:rsidRPr="002E3E9C">
        <w:rPr>
          <w:rStyle w:val="HideTWBExt"/>
          <w:color w:val="auto"/>
        </w:rPr>
        <w:lastRenderedPageBreak/>
        <w:t>&lt;/Amend&gt;</w:t>
      </w:r>
    </w:p>
    <w:p w14:paraId="462F181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318</w:t>
      </w:r>
      <w:r w:rsidRPr="002E3E9C">
        <w:rPr>
          <w:rStyle w:val="HideTWBExt"/>
          <w:color w:val="auto"/>
        </w:rPr>
        <w:t>&lt;/NumAm&gt;</w:t>
      </w:r>
    </w:p>
    <w:p w14:paraId="17BCF996"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47BFBC4B" w14:textId="77777777" w:rsidR="00631BE2" w:rsidRPr="002E3E9C" w:rsidRDefault="00631BE2" w:rsidP="00631BE2">
      <w:pPr>
        <w:pStyle w:val="NormalBold"/>
      </w:pPr>
      <w:r w:rsidRPr="002E3E9C">
        <w:rPr>
          <w:rStyle w:val="HideTWBExt"/>
          <w:b w:val="0"/>
          <w:color w:val="auto"/>
        </w:rPr>
        <w:t>&lt;/RepeatBlock-By&gt;</w:t>
      </w:r>
    </w:p>
    <w:p w14:paraId="21A76A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E9C68A3"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B67DE4" w14:textId="77777777" w:rsidTr="006053EE">
        <w:trPr>
          <w:trHeight w:hRule="exact" w:val="240"/>
          <w:jc w:val="center"/>
        </w:trPr>
        <w:tc>
          <w:tcPr>
            <w:tcW w:w="9752" w:type="dxa"/>
            <w:gridSpan w:val="2"/>
            <w:tcBorders>
              <w:top w:val="nil"/>
              <w:left w:val="nil"/>
              <w:bottom w:val="nil"/>
              <w:right w:val="nil"/>
            </w:tcBorders>
          </w:tcPr>
          <w:p w14:paraId="41670EFB" w14:textId="77777777" w:rsidR="00631BE2" w:rsidRPr="002E3E9C" w:rsidRDefault="00631BE2" w:rsidP="006053EE"/>
        </w:tc>
      </w:tr>
      <w:tr w:rsidR="005A00AF" w:rsidRPr="002E3E9C" w14:paraId="2EA563C3" w14:textId="77777777" w:rsidTr="006053EE">
        <w:trPr>
          <w:trHeight w:val="240"/>
          <w:jc w:val="center"/>
        </w:trPr>
        <w:tc>
          <w:tcPr>
            <w:tcW w:w="4876" w:type="dxa"/>
            <w:tcBorders>
              <w:top w:val="nil"/>
              <w:left w:val="nil"/>
              <w:bottom w:val="nil"/>
              <w:right w:val="nil"/>
            </w:tcBorders>
          </w:tcPr>
          <w:p w14:paraId="59084AF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3126AC" w14:textId="77777777" w:rsidR="00631BE2" w:rsidRPr="002E3E9C" w:rsidRDefault="00631BE2" w:rsidP="006053EE">
            <w:pPr>
              <w:pStyle w:val="AmColumnHeading"/>
            </w:pPr>
            <w:r w:rsidRPr="002E3E9C">
              <w:t>Ændringsforslag</w:t>
            </w:r>
          </w:p>
        </w:tc>
      </w:tr>
      <w:tr w:rsidR="005A00AF" w:rsidRPr="002E3E9C" w14:paraId="7EFA0EA1" w14:textId="77777777" w:rsidTr="006053EE">
        <w:trPr>
          <w:jc w:val="center"/>
        </w:trPr>
        <w:tc>
          <w:tcPr>
            <w:tcW w:w="4876" w:type="dxa"/>
            <w:tcBorders>
              <w:top w:val="nil"/>
              <w:left w:val="nil"/>
              <w:bottom w:val="nil"/>
              <w:right w:val="nil"/>
            </w:tcBorders>
          </w:tcPr>
          <w:p w14:paraId="19F0EA10"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4A502075"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r w:rsidRPr="002E3E9C">
              <w:rPr>
                <w:b/>
                <w:i/>
              </w:rPr>
              <w:t xml:space="preserve"> inden for strategiske kapacitetsområder såsom luft</w:t>
            </w:r>
            <w:r w:rsidRPr="002E3E9C">
              <w:rPr>
                <w:b/>
                <w:i/>
              </w:rPr>
              <w:noBreakHyphen/>
              <w:t xml:space="preserve"> og missilforsvar, overvågning i rummet, cybersikkerhed, maritime aktiver og undervandsinfrastruktur</w:t>
            </w:r>
            <w:r w:rsidRPr="002E3E9C">
              <w:t>;</w:t>
            </w:r>
          </w:p>
        </w:tc>
      </w:tr>
    </w:tbl>
    <w:p w14:paraId="5A10266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9F3230" w14:textId="77777777" w:rsidR="00631BE2" w:rsidRPr="002E3E9C" w:rsidRDefault="00631BE2" w:rsidP="00631BE2">
      <w:r w:rsidRPr="002E3E9C">
        <w:rPr>
          <w:rStyle w:val="HideTWBExt"/>
          <w:color w:val="auto"/>
        </w:rPr>
        <w:t>&lt;/Amend&gt;</w:t>
      </w:r>
    </w:p>
    <w:p w14:paraId="7D8416C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319</w:t>
      </w:r>
      <w:r w:rsidRPr="002E3E9C">
        <w:rPr>
          <w:rStyle w:val="HideTWBExt"/>
          <w:color w:val="auto"/>
        </w:rPr>
        <w:t>&lt;/NumAm&gt;</w:t>
      </w:r>
    </w:p>
    <w:p w14:paraId="4F6A4B4F"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3BD7FFB9" w14:textId="77777777" w:rsidR="00631BE2" w:rsidRPr="002E3E9C" w:rsidRDefault="00631BE2" w:rsidP="00631BE2">
      <w:pPr>
        <w:pStyle w:val="NormalBold"/>
      </w:pPr>
      <w:r w:rsidRPr="002E3E9C">
        <w:rPr>
          <w:rStyle w:val="HideTWBExt"/>
          <w:b w:val="0"/>
          <w:color w:val="auto"/>
        </w:rPr>
        <w:t>&lt;/RepeatBlock-By&gt;</w:t>
      </w:r>
    </w:p>
    <w:p w14:paraId="687A36D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97DA9C"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F51C11" w14:textId="77777777" w:rsidTr="006053EE">
        <w:trPr>
          <w:trHeight w:hRule="exact" w:val="240"/>
          <w:jc w:val="center"/>
        </w:trPr>
        <w:tc>
          <w:tcPr>
            <w:tcW w:w="9752" w:type="dxa"/>
            <w:gridSpan w:val="2"/>
            <w:tcBorders>
              <w:top w:val="nil"/>
              <w:left w:val="nil"/>
              <w:bottom w:val="nil"/>
              <w:right w:val="nil"/>
            </w:tcBorders>
          </w:tcPr>
          <w:p w14:paraId="63AA6517" w14:textId="77777777" w:rsidR="00631BE2" w:rsidRPr="002E3E9C" w:rsidRDefault="00631BE2" w:rsidP="006053EE"/>
        </w:tc>
      </w:tr>
      <w:tr w:rsidR="005A00AF" w:rsidRPr="002E3E9C" w14:paraId="19CC511E" w14:textId="77777777" w:rsidTr="006053EE">
        <w:trPr>
          <w:trHeight w:val="240"/>
          <w:jc w:val="center"/>
        </w:trPr>
        <w:tc>
          <w:tcPr>
            <w:tcW w:w="4876" w:type="dxa"/>
            <w:tcBorders>
              <w:top w:val="nil"/>
              <w:left w:val="nil"/>
              <w:bottom w:val="nil"/>
              <w:right w:val="nil"/>
            </w:tcBorders>
          </w:tcPr>
          <w:p w14:paraId="484283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BDAE16" w14:textId="77777777" w:rsidR="00631BE2" w:rsidRPr="002E3E9C" w:rsidRDefault="00631BE2" w:rsidP="006053EE">
            <w:pPr>
              <w:pStyle w:val="AmColumnHeading"/>
            </w:pPr>
            <w:r w:rsidRPr="002E3E9C">
              <w:t>Ændringsforslag</w:t>
            </w:r>
          </w:p>
        </w:tc>
      </w:tr>
      <w:tr w:rsidR="005A00AF" w:rsidRPr="002E3E9C" w14:paraId="53D7A1C4" w14:textId="77777777" w:rsidTr="006053EE">
        <w:trPr>
          <w:jc w:val="center"/>
        </w:trPr>
        <w:tc>
          <w:tcPr>
            <w:tcW w:w="4876" w:type="dxa"/>
            <w:tcBorders>
              <w:top w:val="nil"/>
              <w:left w:val="nil"/>
              <w:bottom w:val="nil"/>
              <w:right w:val="nil"/>
            </w:tcBorders>
          </w:tcPr>
          <w:p w14:paraId="4E50BE8B"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0AAAC1C0"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w:t>
            </w:r>
            <w:r w:rsidRPr="002E3E9C">
              <w:rPr>
                <w:b/>
                <w:i/>
              </w:rPr>
              <w:t>og adgang til kritiske råstoffer</w:t>
            </w:r>
            <w:r w:rsidRPr="002E3E9C">
              <w:t xml:space="preserve"> og støtter europæiske </w:t>
            </w:r>
            <w:r w:rsidRPr="002E3E9C">
              <w:lastRenderedPageBreak/>
              <w:t>forsvarsprojekter af fælles interesse;</w:t>
            </w:r>
          </w:p>
        </w:tc>
      </w:tr>
    </w:tbl>
    <w:p w14:paraId="1265ACD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A40593" w14:textId="77777777" w:rsidR="00631BE2" w:rsidRPr="002E3E9C" w:rsidRDefault="00631BE2" w:rsidP="00631BE2">
      <w:r w:rsidRPr="002E3E9C">
        <w:rPr>
          <w:rStyle w:val="HideTWBExt"/>
          <w:color w:val="auto"/>
        </w:rPr>
        <w:t>&lt;/Amend&gt;</w:t>
      </w:r>
    </w:p>
    <w:p w14:paraId="2C6997D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320</w:t>
      </w:r>
      <w:r w:rsidRPr="002E3E9C">
        <w:rPr>
          <w:rStyle w:val="HideTWBExt"/>
          <w:color w:val="auto"/>
        </w:rPr>
        <w:t>&lt;/NumAm&gt;</w:t>
      </w:r>
    </w:p>
    <w:p w14:paraId="69F33E3D"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33A7A545" w14:textId="77777777" w:rsidR="00631BE2" w:rsidRPr="002E3E9C" w:rsidRDefault="00631BE2" w:rsidP="00631BE2">
      <w:pPr>
        <w:pStyle w:val="NormalBold"/>
      </w:pPr>
      <w:r w:rsidRPr="002E3E9C">
        <w:rPr>
          <w:rStyle w:val="HideTWBExt"/>
          <w:b w:val="0"/>
          <w:color w:val="auto"/>
        </w:rPr>
        <w:t>&lt;/RepeatBlock-By&gt;</w:t>
      </w:r>
    </w:p>
    <w:p w14:paraId="417C0C4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EEED854"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1289A88" w14:textId="77777777" w:rsidTr="006053EE">
        <w:trPr>
          <w:trHeight w:hRule="exact" w:val="240"/>
          <w:jc w:val="center"/>
        </w:trPr>
        <w:tc>
          <w:tcPr>
            <w:tcW w:w="9752" w:type="dxa"/>
            <w:gridSpan w:val="2"/>
            <w:tcBorders>
              <w:top w:val="nil"/>
              <w:left w:val="nil"/>
              <w:bottom w:val="nil"/>
              <w:right w:val="nil"/>
            </w:tcBorders>
          </w:tcPr>
          <w:p w14:paraId="3BEDE9A1" w14:textId="77777777" w:rsidR="00631BE2" w:rsidRPr="002E3E9C" w:rsidRDefault="00631BE2" w:rsidP="006053EE"/>
        </w:tc>
      </w:tr>
      <w:tr w:rsidR="005A00AF" w:rsidRPr="002E3E9C" w14:paraId="7799EB56" w14:textId="77777777" w:rsidTr="006053EE">
        <w:trPr>
          <w:trHeight w:val="240"/>
          <w:jc w:val="center"/>
        </w:trPr>
        <w:tc>
          <w:tcPr>
            <w:tcW w:w="4876" w:type="dxa"/>
            <w:tcBorders>
              <w:top w:val="nil"/>
              <w:left w:val="nil"/>
              <w:bottom w:val="nil"/>
              <w:right w:val="nil"/>
            </w:tcBorders>
          </w:tcPr>
          <w:p w14:paraId="7DBD337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6C30D3" w14:textId="77777777" w:rsidR="00631BE2" w:rsidRPr="002E3E9C" w:rsidRDefault="00631BE2" w:rsidP="006053EE">
            <w:pPr>
              <w:pStyle w:val="AmColumnHeading"/>
            </w:pPr>
            <w:r w:rsidRPr="002E3E9C">
              <w:t>Ændringsforslag</w:t>
            </w:r>
          </w:p>
        </w:tc>
      </w:tr>
      <w:tr w:rsidR="005A00AF" w:rsidRPr="002E3E9C" w14:paraId="6EFF1DC3" w14:textId="77777777" w:rsidTr="006053EE">
        <w:trPr>
          <w:jc w:val="center"/>
        </w:trPr>
        <w:tc>
          <w:tcPr>
            <w:tcW w:w="4876" w:type="dxa"/>
            <w:tcBorders>
              <w:top w:val="nil"/>
              <w:left w:val="nil"/>
              <w:bottom w:val="nil"/>
              <w:right w:val="nil"/>
            </w:tcBorders>
          </w:tcPr>
          <w:p w14:paraId="66E63687"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28C6D5A7"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 </w:t>
            </w:r>
            <w:r w:rsidRPr="002E3E9C">
              <w:rPr>
                <w:b/>
                <w:i/>
              </w:rPr>
              <w:t xml:space="preserve">med det overordnede mål at styrke den europæiske forsvarsteknologiske og </w:t>
            </w:r>
            <w:r w:rsidRPr="002E3E9C">
              <w:rPr>
                <w:b/>
                <w:i/>
              </w:rPr>
              <w:noBreakHyphen/>
              <w:t>industrielle base (EDTIB)</w:t>
            </w:r>
            <w:r w:rsidRPr="002E3E9C">
              <w:t>;</w:t>
            </w:r>
          </w:p>
        </w:tc>
      </w:tr>
    </w:tbl>
    <w:p w14:paraId="4C25C79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66A82C" w14:textId="77777777" w:rsidR="00631BE2" w:rsidRPr="002E3E9C" w:rsidRDefault="00631BE2" w:rsidP="00631BE2">
      <w:r w:rsidRPr="002E3E9C">
        <w:rPr>
          <w:rStyle w:val="HideTWBExt"/>
          <w:color w:val="auto"/>
        </w:rPr>
        <w:t>&lt;/Amend&gt;</w:t>
      </w:r>
    </w:p>
    <w:p w14:paraId="3511743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321</w:t>
      </w:r>
      <w:r w:rsidRPr="002E3E9C">
        <w:rPr>
          <w:rStyle w:val="HideTWBExt"/>
          <w:color w:val="auto"/>
        </w:rPr>
        <w:t>&lt;/NumAm&gt;</w:t>
      </w:r>
    </w:p>
    <w:p w14:paraId="79A3D504" w14:textId="77777777" w:rsidR="00631BE2" w:rsidRPr="002E3E9C" w:rsidRDefault="00631BE2" w:rsidP="00631BE2">
      <w:pPr>
        <w:pStyle w:val="NormalBold"/>
      </w:pPr>
      <w:r w:rsidRPr="002E3E9C">
        <w:rPr>
          <w:rStyle w:val="HideTWBExt"/>
          <w:b w:val="0"/>
          <w:color w:val="auto"/>
        </w:rPr>
        <w:t>&lt;RepeatBlock-By&gt;&lt;Members&gt;</w:t>
      </w:r>
      <w:r w:rsidRPr="002E3E9C">
        <w:t>Ana Miguel Pedro</w:t>
      </w:r>
      <w:r w:rsidRPr="002E3E9C">
        <w:rPr>
          <w:rStyle w:val="HideTWBExt"/>
          <w:b w:val="0"/>
          <w:color w:val="auto"/>
        </w:rPr>
        <w:t>&lt;/Members&gt;</w:t>
      </w:r>
    </w:p>
    <w:p w14:paraId="1D2FEA66" w14:textId="77777777" w:rsidR="00631BE2" w:rsidRPr="002E3E9C" w:rsidRDefault="00631BE2" w:rsidP="00631BE2">
      <w:pPr>
        <w:pStyle w:val="NormalBold"/>
      </w:pPr>
      <w:r w:rsidRPr="002E3E9C">
        <w:rPr>
          <w:rStyle w:val="HideTWBExt"/>
          <w:b w:val="0"/>
          <w:color w:val="auto"/>
        </w:rPr>
        <w:t>&lt;/RepeatBlock-By&gt;</w:t>
      </w:r>
    </w:p>
    <w:p w14:paraId="52400CE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3C603E"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9B9B44" w14:textId="77777777" w:rsidTr="006053EE">
        <w:trPr>
          <w:trHeight w:hRule="exact" w:val="240"/>
          <w:jc w:val="center"/>
        </w:trPr>
        <w:tc>
          <w:tcPr>
            <w:tcW w:w="9752" w:type="dxa"/>
            <w:gridSpan w:val="2"/>
            <w:tcBorders>
              <w:top w:val="nil"/>
              <w:left w:val="nil"/>
              <w:bottom w:val="nil"/>
              <w:right w:val="nil"/>
            </w:tcBorders>
          </w:tcPr>
          <w:p w14:paraId="6D4538A9" w14:textId="77777777" w:rsidR="00631BE2" w:rsidRPr="002E3E9C" w:rsidRDefault="00631BE2" w:rsidP="006053EE"/>
        </w:tc>
      </w:tr>
      <w:tr w:rsidR="005A00AF" w:rsidRPr="002E3E9C" w14:paraId="10AC3B47" w14:textId="77777777" w:rsidTr="006053EE">
        <w:trPr>
          <w:trHeight w:val="240"/>
          <w:jc w:val="center"/>
        </w:trPr>
        <w:tc>
          <w:tcPr>
            <w:tcW w:w="4876" w:type="dxa"/>
            <w:tcBorders>
              <w:top w:val="nil"/>
              <w:left w:val="nil"/>
              <w:bottom w:val="nil"/>
              <w:right w:val="nil"/>
            </w:tcBorders>
          </w:tcPr>
          <w:p w14:paraId="53A03A8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F1F0B5" w14:textId="77777777" w:rsidR="00631BE2" w:rsidRPr="002E3E9C" w:rsidRDefault="00631BE2" w:rsidP="006053EE">
            <w:pPr>
              <w:pStyle w:val="AmColumnHeading"/>
            </w:pPr>
            <w:r w:rsidRPr="002E3E9C">
              <w:t>Ændringsforslag</w:t>
            </w:r>
          </w:p>
        </w:tc>
      </w:tr>
      <w:tr w:rsidR="005A00AF" w:rsidRPr="002E3E9C" w14:paraId="1CAABB6D" w14:textId="77777777" w:rsidTr="006053EE">
        <w:trPr>
          <w:jc w:val="center"/>
        </w:trPr>
        <w:tc>
          <w:tcPr>
            <w:tcW w:w="4876" w:type="dxa"/>
            <w:tcBorders>
              <w:top w:val="nil"/>
              <w:left w:val="nil"/>
              <w:bottom w:val="nil"/>
              <w:right w:val="nil"/>
            </w:tcBorders>
          </w:tcPr>
          <w:p w14:paraId="3A6ADF5F"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w:t>
            </w:r>
            <w:r w:rsidRPr="002E3E9C">
              <w:lastRenderedPageBreak/>
              <w:t>drøfte fælles programmering og indkøb af forsvarsmateriel og støtter europæiske forsvarsprojekter af fælles interesse;</w:t>
            </w:r>
          </w:p>
        </w:tc>
        <w:tc>
          <w:tcPr>
            <w:tcW w:w="4876" w:type="dxa"/>
            <w:tcBorders>
              <w:top w:val="nil"/>
              <w:left w:val="nil"/>
              <w:bottom w:val="nil"/>
              <w:right w:val="nil"/>
            </w:tcBorders>
          </w:tcPr>
          <w:p w14:paraId="31080B6A" w14:textId="77777777" w:rsidR="00631BE2" w:rsidRPr="002E3E9C" w:rsidRDefault="00631BE2" w:rsidP="006053EE">
            <w:pPr>
              <w:pStyle w:val="Normal6a"/>
            </w:pPr>
            <w:r w:rsidRPr="002E3E9C">
              <w:lastRenderedPageBreak/>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w:t>
            </w:r>
            <w:r w:rsidRPr="002E3E9C">
              <w:lastRenderedPageBreak/>
              <w:t xml:space="preserve">drøfte fælles programmering og indkøb af forsvarsmateriel og støtter europæiske forsvarsprojekter af fælles interesse </w:t>
            </w:r>
            <w:r w:rsidRPr="002E3E9C">
              <w:rPr>
                <w:b/>
                <w:i/>
              </w:rPr>
              <w:t>såsom et europæisk missilskjold i samarbejde med NATO-partnere;</w:t>
            </w:r>
          </w:p>
        </w:tc>
      </w:tr>
    </w:tbl>
    <w:p w14:paraId="5CE4F6E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DFC4A4" w14:textId="77777777" w:rsidR="00631BE2" w:rsidRPr="002E3E9C" w:rsidRDefault="00631BE2" w:rsidP="00631BE2">
      <w:r w:rsidRPr="002E3E9C">
        <w:rPr>
          <w:rStyle w:val="HideTWBExt"/>
          <w:color w:val="auto"/>
        </w:rPr>
        <w:t>&lt;/Amend&gt;</w:t>
      </w:r>
    </w:p>
    <w:p w14:paraId="4493C70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322</w:t>
      </w:r>
      <w:r w:rsidRPr="002E3E9C">
        <w:rPr>
          <w:rStyle w:val="HideTWBExt"/>
          <w:color w:val="auto"/>
        </w:rPr>
        <w:t>&lt;/NumAm&gt;</w:t>
      </w:r>
    </w:p>
    <w:p w14:paraId="7446CA81"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5AD39FD6" w14:textId="77777777" w:rsidR="00631BE2" w:rsidRPr="002E3E9C" w:rsidRDefault="00631BE2" w:rsidP="00631BE2">
      <w:pPr>
        <w:pStyle w:val="NormalBold"/>
      </w:pPr>
      <w:r w:rsidRPr="002E3E9C">
        <w:rPr>
          <w:rStyle w:val="HideTWBExt"/>
          <w:b w:val="0"/>
          <w:color w:val="auto"/>
        </w:rPr>
        <w:t>&lt;/RepeatBlock-By&gt;</w:t>
      </w:r>
    </w:p>
    <w:p w14:paraId="03A7C10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A47BFC" w14:textId="77777777" w:rsidR="00631BE2" w:rsidRPr="002E3E9C" w:rsidRDefault="00631BE2" w:rsidP="00631BE2">
      <w:pPr>
        <w:pStyle w:val="NormalBold"/>
      </w:pPr>
      <w:r w:rsidRPr="002E3E9C">
        <w:rPr>
          <w:rStyle w:val="HideTWBExt"/>
          <w:color w:val="auto"/>
        </w:rPr>
        <w:t>&lt;Article&gt;</w:t>
      </w:r>
      <w:r w:rsidRPr="002E3E9C">
        <w:t>Punkt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FC1E63" w14:textId="77777777" w:rsidTr="006053EE">
        <w:trPr>
          <w:trHeight w:hRule="exact" w:val="240"/>
          <w:jc w:val="center"/>
        </w:trPr>
        <w:tc>
          <w:tcPr>
            <w:tcW w:w="9752" w:type="dxa"/>
            <w:gridSpan w:val="2"/>
            <w:tcBorders>
              <w:top w:val="nil"/>
              <w:left w:val="nil"/>
              <w:bottom w:val="nil"/>
              <w:right w:val="nil"/>
            </w:tcBorders>
          </w:tcPr>
          <w:p w14:paraId="223561F8" w14:textId="77777777" w:rsidR="00631BE2" w:rsidRPr="002E3E9C" w:rsidRDefault="00631BE2" w:rsidP="006053EE"/>
        </w:tc>
      </w:tr>
      <w:tr w:rsidR="005A00AF" w:rsidRPr="002E3E9C" w14:paraId="7A68AAA9" w14:textId="77777777" w:rsidTr="006053EE">
        <w:trPr>
          <w:trHeight w:val="240"/>
          <w:jc w:val="center"/>
        </w:trPr>
        <w:tc>
          <w:tcPr>
            <w:tcW w:w="4876" w:type="dxa"/>
            <w:tcBorders>
              <w:top w:val="nil"/>
              <w:left w:val="nil"/>
              <w:bottom w:val="nil"/>
              <w:right w:val="nil"/>
            </w:tcBorders>
          </w:tcPr>
          <w:p w14:paraId="0726BE1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584C01" w14:textId="77777777" w:rsidR="00631BE2" w:rsidRPr="002E3E9C" w:rsidRDefault="00631BE2" w:rsidP="006053EE">
            <w:pPr>
              <w:pStyle w:val="AmColumnHeading"/>
            </w:pPr>
            <w:r w:rsidRPr="002E3E9C">
              <w:t>Ændringsforslag</w:t>
            </w:r>
          </w:p>
        </w:tc>
      </w:tr>
      <w:tr w:rsidR="005A00AF" w:rsidRPr="002E3E9C" w14:paraId="1FA83F9F" w14:textId="77777777" w:rsidTr="006053EE">
        <w:trPr>
          <w:jc w:val="center"/>
        </w:trPr>
        <w:tc>
          <w:tcPr>
            <w:tcW w:w="4876" w:type="dxa"/>
            <w:tcBorders>
              <w:top w:val="nil"/>
              <w:left w:val="nil"/>
              <w:bottom w:val="nil"/>
              <w:right w:val="nil"/>
            </w:tcBorders>
          </w:tcPr>
          <w:p w14:paraId="1C680F9B" w14:textId="77777777" w:rsidR="00631BE2" w:rsidRPr="002E3E9C" w:rsidRDefault="00631BE2" w:rsidP="006053EE">
            <w:pPr>
              <w:pStyle w:val="Normal6a"/>
            </w:pPr>
            <w:r w:rsidRPr="002E3E9C">
              <w:t>9.</w:t>
            </w:r>
            <w:r w:rsidRPr="002E3E9C">
              <w:tab/>
              <w:t>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w:t>
            </w:r>
          </w:p>
        </w:tc>
        <w:tc>
          <w:tcPr>
            <w:tcW w:w="4876" w:type="dxa"/>
            <w:tcBorders>
              <w:top w:val="nil"/>
              <w:left w:val="nil"/>
              <w:bottom w:val="nil"/>
              <w:right w:val="nil"/>
            </w:tcBorders>
          </w:tcPr>
          <w:p w14:paraId="5F2B6AAC" w14:textId="77777777" w:rsidR="00631BE2" w:rsidRPr="002E3E9C" w:rsidRDefault="00631BE2" w:rsidP="006053EE">
            <w:pPr>
              <w:pStyle w:val="Normal6a"/>
            </w:pPr>
            <w:r w:rsidRPr="002E3E9C">
              <w:t>9.</w:t>
            </w:r>
            <w:r w:rsidRPr="002E3E9C">
              <w:tab/>
              <w:t xml:space="preserve">glæder sig over visionen i strategien for den europæiske forsvarsindustri, der kommer med Kommissionens forslag om oprettelse af programmet for den europæiske forsvarsindustri; støtter målet om at styrke EU's forsvarsindustrielle beredskab for yderligere at sætte medlemsstaterne i stand til at fastlægge og drøfte fælles programmering og indkøb af forsvarsmateriel og støtter europæiske forsvarsprojekter af fælles interesse </w:t>
            </w:r>
            <w:r w:rsidRPr="002E3E9C">
              <w:rPr>
                <w:b/>
                <w:i/>
              </w:rPr>
              <w:t>under hensyntagen til NATO-krav</w:t>
            </w:r>
            <w:r w:rsidRPr="002E3E9C">
              <w:t>;</w:t>
            </w:r>
          </w:p>
        </w:tc>
      </w:tr>
    </w:tbl>
    <w:p w14:paraId="149D894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A7824A" w14:textId="77777777" w:rsidR="00631BE2" w:rsidRPr="002E3E9C" w:rsidRDefault="00631BE2" w:rsidP="00631BE2">
      <w:r w:rsidRPr="002E3E9C">
        <w:rPr>
          <w:rStyle w:val="HideTWBExt"/>
          <w:color w:val="auto"/>
        </w:rPr>
        <w:t>&lt;/Amend&gt;</w:t>
      </w:r>
    </w:p>
    <w:p w14:paraId="680F18D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323</w:t>
      </w:r>
      <w:r w:rsidRPr="002E3E9C">
        <w:rPr>
          <w:rStyle w:val="HideTWBExt"/>
          <w:color w:val="auto"/>
        </w:rPr>
        <w:t>&lt;/NumAm&gt;</w:t>
      </w:r>
    </w:p>
    <w:p w14:paraId="26382C72"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540DEA6E" w14:textId="77777777" w:rsidR="00631BE2" w:rsidRPr="002E3E9C" w:rsidRDefault="00631BE2" w:rsidP="00631BE2">
      <w:pPr>
        <w:pStyle w:val="NormalBold"/>
      </w:pPr>
      <w:r w:rsidRPr="002E3E9C">
        <w:rPr>
          <w:rStyle w:val="HideTWBExt"/>
          <w:b w:val="0"/>
          <w:color w:val="auto"/>
        </w:rPr>
        <w:t>&lt;/RepeatBlock-By&gt;</w:t>
      </w:r>
    </w:p>
    <w:p w14:paraId="34E74FB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8E9B31D" w14:textId="77777777" w:rsidR="00631BE2" w:rsidRPr="002E3E9C" w:rsidRDefault="00631BE2" w:rsidP="00631BE2">
      <w:pPr>
        <w:pStyle w:val="NormalBold"/>
      </w:pPr>
      <w:r w:rsidRPr="002E3E9C">
        <w:rPr>
          <w:rStyle w:val="HideTWBExt"/>
          <w:color w:val="auto"/>
        </w:rPr>
        <w:t>&lt;Article&gt;</w:t>
      </w:r>
      <w:r w:rsidRPr="002E3E9C">
        <w:t>Punkt 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10F44B5" w14:textId="77777777" w:rsidTr="006053EE">
        <w:trPr>
          <w:trHeight w:hRule="exact" w:val="240"/>
          <w:jc w:val="center"/>
        </w:trPr>
        <w:tc>
          <w:tcPr>
            <w:tcW w:w="9752" w:type="dxa"/>
            <w:gridSpan w:val="2"/>
            <w:tcBorders>
              <w:top w:val="nil"/>
              <w:left w:val="nil"/>
              <w:bottom w:val="nil"/>
              <w:right w:val="nil"/>
            </w:tcBorders>
          </w:tcPr>
          <w:p w14:paraId="288929A4" w14:textId="77777777" w:rsidR="00631BE2" w:rsidRPr="002E3E9C" w:rsidRDefault="00631BE2" w:rsidP="006053EE"/>
        </w:tc>
      </w:tr>
      <w:tr w:rsidR="005A00AF" w:rsidRPr="002E3E9C" w14:paraId="5A811A95" w14:textId="77777777" w:rsidTr="006053EE">
        <w:trPr>
          <w:trHeight w:val="240"/>
          <w:jc w:val="center"/>
        </w:trPr>
        <w:tc>
          <w:tcPr>
            <w:tcW w:w="4876" w:type="dxa"/>
            <w:tcBorders>
              <w:top w:val="nil"/>
              <w:left w:val="nil"/>
              <w:bottom w:val="nil"/>
              <w:right w:val="nil"/>
            </w:tcBorders>
          </w:tcPr>
          <w:p w14:paraId="31CB9C3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348FE4" w14:textId="77777777" w:rsidR="00631BE2" w:rsidRPr="002E3E9C" w:rsidRDefault="00631BE2" w:rsidP="006053EE">
            <w:pPr>
              <w:pStyle w:val="AmColumnHeading"/>
            </w:pPr>
            <w:r w:rsidRPr="002E3E9C">
              <w:t>Ændringsforslag</w:t>
            </w:r>
          </w:p>
        </w:tc>
      </w:tr>
      <w:tr w:rsidR="005A00AF" w:rsidRPr="002E3E9C" w14:paraId="71511251" w14:textId="77777777" w:rsidTr="006053EE">
        <w:trPr>
          <w:jc w:val="center"/>
        </w:trPr>
        <w:tc>
          <w:tcPr>
            <w:tcW w:w="4876" w:type="dxa"/>
            <w:tcBorders>
              <w:top w:val="nil"/>
              <w:left w:val="nil"/>
              <w:bottom w:val="nil"/>
              <w:right w:val="nil"/>
            </w:tcBorders>
          </w:tcPr>
          <w:p w14:paraId="25E5B09B" w14:textId="77777777" w:rsidR="00631BE2" w:rsidRPr="002E3E9C" w:rsidRDefault="00631BE2" w:rsidP="006053EE">
            <w:pPr>
              <w:pStyle w:val="Normal6a"/>
            </w:pPr>
          </w:p>
        </w:tc>
        <w:tc>
          <w:tcPr>
            <w:tcW w:w="4876" w:type="dxa"/>
            <w:tcBorders>
              <w:top w:val="nil"/>
              <w:left w:val="nil"/>
              <w:bottom w:val="nil"/>
              <w:right w:val="nil"/>
            </w:tcBorders>
          </w:tcPr>
          <w:p w14:paraId="77B4E20D" w14:textId="77777777" w:rsidR="00631BE2" w:rsidRPr="002E3E9C" w:rsidRDefault="00631BE2" w:rsidP="006053EE">
            <w:pPr>
              <w:pStyle w:val="Normal6a"/>
            </w:pPr>
            <w:r w:rsidRPr="002E3E9C">
              <w:rPr>
                <w:b/>
                <w:bCs/>
                <w:i/>
                <w:iCs/>
              </w:rPr>
              <w:t>9b.</w:t>
            </w:r>
            <w:r w:rsidRPr="002E3E9C">
              <w:tab/>
            </w:r>
            <w:r w:rsidRPr="002E3E9C">
              <w:rPr>
                <w:b/>
                <w:i/>
              </w:rPr>
              <w:t xml:space="preserve">glæder sig over revisionen i 2023 af kapacitetsudviklingsplanen (CDP); beklager de begrænsede fremskridt med hensyn til udvikling af kapacitet siden den første kapacitetsudviklingsplan i 2008; understreger, at der navnlig i lyset af </w:t>
            </w:r>
            <w:r w:rsidRPr="002E3E9C">
              <w:rPr>
                <w:b/>
                <w:i/>
              </w:rPr>
              <w:lastRenderedPageBreak/>
              <w:t>Ruslands ulovlige angrebskrig mod Ukraine og truslen mod den europæiske sikkerhed er behov for en stærkere og mere fælles indsats fra EU-medlemsstaternes side for at afskrække aggressorer og beskytte europæiske borgere og interesser; opfordrer derfor medlemsstaterne til at gøre en væsentligt større fælles indsats for i tide at opnå betydelige fremskridt på dette område ved at gøre fuld og konsekvent brug af EU-instrumenter som Den Europæiske Forsvarsfond, PESCO og den samordnede årlige gennemgang vedrørende forsvar (CARD) såvel som de i EDIP-forordningen foreslåede instrumenter; understreger, at det er nødvendigt at inddrage CDP og CARD i de nationale forsvarsplanlægningsprocesser i tæt sammenhæng med NATO's forsvarsplanlægningsproces;</w:t>
            </w:r>
          </w:p>
        </w:tc>
      </w:tr>
    </w:tbl>
    <w:p w14:paraId="4E38A88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A65407" w14:textId="77777777" w:rsidR="00631BE2" w:rsidRPr="002E3E9C" w:rsidRDefault="00631BE2" w:rsidP="00631BE2">
      <w:r w:rsidRPr="002E3E9C">
        <w:rPr>
          <w:rStyle w:val="HideTWBExt"/>
          <w:color w:val="auto"/>
        </w:rPr>
        <w:t>&lt;/Amend&gt;</w:t>
      </w:r>
    </w:p>
    <w:p w14:paraId="6536826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324</w:t>
      </w:r>
      <w:r w:rsidRPr="002E3E9C">
        <w:rPr>
          <w:rStyle w:val="HideTWBExt"/>
          <w:color w:val="auto"/>
        </w:rPr>
        <w:t>&lt;/NumAm&gt;</w:t>
      </w:r>
    </w:p>
    <w:p w14:paraId="773641B9"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78443E6" w14:textId="77777777" w:rsidR="00631BE2" w:rsidRPr="002E3E9C" w:rsidRDefault="00631BE2" w:rsidP="00631BE2">
      <w:pPr>
        <w:pStyle w:val="NormalBold"/>
      </w:pPr>
      <w:r w:rsidRPr="002E3E9C">
        <w:rPr>
          <w:rStyle w:val="HideTWBExt"/>
          <w:b w:val="0"/>
          <w:color w:val="auto"/>
        </w:rPr>
        <w:t>&lt;/RepeatBlock-By&gt;</w:t>
      </w:r>
    </w:p>
    <w:p w14:paraId="282DCBC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EEBF65" w14:textId="77777777" w:rsidR="00631BE2" w:rsidRPr="002E3E9C" w:rsidRDefault="00631BE2" w:rsidP="00631BE2">
      <w:pPr>
        <w:pStyle w:val="NormalBold"/>
      </w:pPr>
      <w:r w:rsidRPr="002E3E9C">
        <w:rPr>
          <w:rStyle w:val="HideTWBExt"/>
          <w:color w:val="auto"/>
        </w:rPr>
        <w:t>&lt;Article&gt;</w:t>
      </w:r>
      <w:r w:rsidRPr="002E3E9C">
        <w:t>Punkt 9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D9B751" w14:textId="77777777" w:rsidTr="006053EE">
        <w:trPr>
          <w:trHeight w:hRule="exact" w:val="240"/>
          <w:jc w:val="center"/>
        </w:trPr>
        <w:tc>
          <w:tcPr>
            <w:tcW w:w="9752" w:type="dxa"/>
            <w:gridSpan w:val="2"/>
            <w:tcBorders>
              <w:top w:val="nil"/>
              <w:left w:val="nil"/>
              <w:bottom w:val="nil"/>
              <w:right w:val="nil"/>
            </w:tcBorders>
          </w:tcPr>
          <w:p w14:paraId="05317171" w14:textId="77777777" w:rsidR="00631BE2" w:rsidRPr="002E3E9C" w:rsidRDefault="00631BE2" w:rsidP="006053EE"/>
        </w:tc>
      </w:tr>
      <w:tr w:rsidR="005A00AF" w:rsidRPr="002E3E9C" w14:paraId="66D4B653" w14:textId="77777777" w:rsidTr="006053EE">
        <w:trPr>
          <w:trHeight w:val="240"/>
          <w:jc w:val="center"/>
        </w:trPr>
        <w:tc>
          <w:tcPr>
            <w:tcW w:w="4876" w:type="dxa"/>
            <w:tcBorders>
              <w:top w:val="nil"/>
              <w:left w:val="nil"/>
              <w:bottom w:val="nil"/>
              <w:right w:val="nil"/>
            </w:tcBorders>
          </w:tcPr>
          <w:p w14:paraId="3F5A924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0AA0D81" w14:textId="77777777" w:rsidR="00631BE2" w:rsidRPr="002E3E9C" w:rsidRDefault="00631BE2" w:rsidP="006053EE">
            <w:pPr>
              <w:pStyle w:val="AmColumnHeading"/>
            </w:pPr>
            <w:r w:rsidRPr="002E3E9C">
              <w:t>Ændringsforslag</w:t>
            </w:r>
          </w:p>
        </w:tc>
      </w:tr>
      <w:tr w:rsidR="005A00AF" w:rsidRPr="002E3E9C" w14:paraId="1943EC7F" w14:textId="77777777" w:rsidTr="006053EE">
        <w:trPr>
          <w:jc w:val="center"/>
        </w:trPr>
        <w:tc>
          <w:tcPr>
            <w:tcW w:w="4876" w:type="dxa"/>
            <w:tcBorders>
              <w:top w:val="nil"/>
              <w:left w:val="nil"/>
              <w:bottom w:val="nil"/>
              <w:right w:val="nil"/>
            </w:tcBorders>
          </w:tcPr>
          <w:p w14:paraId="09636B4B" w14:textId="77777777" w:rsidR="00631BE2" w:rsidRPr="002E3E9C" w:rsidRDefault="00631BE2" w:rsidP="006053EE">
            <w:pPr>
              <w:pStyle w:val="Normal6a"/>
            </w:pPr>
          </w:p>
        </w:tc>
        <w:tc>
          <w:tcPr>
            <w:tcW w:w="4876" w:type="dxa"/>
            <w:tcBorders>
              <w:top w:val="nil"/>
              <w:left w:val="nil"/>
              <w:bottom w:val="nil"/>
              <w:right w:val="nil"/>
            </w:tcBorders>
          </w:tcPr>
          <w:p w14:paraId="4617C741" w14:textId="77777777" w:rsidR="00631BE2" w:rsidRPr="002E3E9C" w:rsidRDefault="00631BE2" w:rsidP="006053EE">
            <w:pPr>
              <w:pStyle w:val="Normal6a"/>
            </w:pPr>
            <w:r w:rsidRPr="002E3E9C">
              <w:rPr>
                <w:b/>
                <w:bCs/>
                <w:i/>
                <w:iCs/>
              </w:rPr>
              <w:t>9c.</w:t>
            </w:r>
            <w:r w:rsidRPr="002E3E9C">
              <w:tab/>
            </w:r>
            <w:r w:rsidRPr="002E3E9C">
              <w:rPr>
                <w:b/>
                <w:i/>
              </w:rPr>
              <w:t xml:space="preserve">glæder sig over den fælles indsats, der er gjort hidtil for at styrke EU's forsvarsberedskab ved hjælp af tiltag til at styrke og støtte tilpasningen af den europæiske forsvarsteknologiske og </w:t>
            </w:r>
            <w:r w:rsidRPr="002E3E9C">
              <w:rPr>
                <w:b/>
                <w:i/>
              </w:rPr>
              <w:noBreakHyphen/>
              <w:t>industrielle base (EDTIB), navnlig via EDIRPA</w:t>
            </w:r>
            <w:r w:rsidRPr="002E3E9C">
              <w:rPr>
                <w:b/>
                <w:i/>
              </w:rPr>
              <w:noBreakHyphen/>
              <w:t xml:space="preserve"> og ASAP</w:t>
            </w:r>
            <w:r w:rsidRPr="002E3E9C">
              <w:rPr>
                <w:b/>
                <w:i/>
              </w:rPr>
              <w:noBreakHyphen/>
              <w:t xml:space="preserve">forordningen, og opfordrer til en hurtig og ubureaukratisk gennemførelse af disse forordninger; beklager, at EDIRPA's finansieringsramme fortsat er begrænset, og påpeger, at ASAP's rolle i ambitionen om at levere en million stykker ammunition til Ukraine blev begrænset af </w:t>
            </w:r>
            <w:r w:rsidRPr="002E3E9C">
              <w:rPr>
                <w:b/>
                <w:i/>
              </w:rPr>
              <w:lastRenderedPageBreak/>
              <w:t>Rådets indsigelser mod de lovgivningsmæssige aspekter heraf; glæder sig over Kommissionens forslag om programmet for den europæiske forsvarsindustri (EDIP); bemærker med bekymring, at Den Europæiske Revisionsret vurderer, at EDIP's finansieringsramme er utilstrækkelig i forhold til programmets mål, og gentager derfor sin opfordring til at sikre den nødvendige finansiering til forsvarsområdet;</w:t>
            </w:r>
          </w:p>
        </w:tc>
      </w:tr>
    </w:tbl>
    <w:p w14:paraId="5DD47C7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BB86B4D" w14:textId="77777777" w:rsidR="00631BE2" w:rsidRPr="002E3E9C" w:rsidRDefault="00631BE2" w:rsidP="00631BE2">
      <w:r w:rsidRPr="002E3E9C">
        <w:rPr>
          <w:rStyle w:val="HideTWBExt"/>
          <w:color w:val="auto"/>
        </w:rPr>
        <w:t>&lt;/Amend&gt;</w:t>
      </w:r>
    </w:p>
    <w:p w14:paraId="68DD7E9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325</w:t>
      </w:r>
      <w:r w:rsidRPr="002E3E9C">
        <w:rPr>
          <w:rStyle w:val="HideTWBExt"/>
          <w:color w:val="auto"/>
        </w:rPr>
        <w:t>&lt;/NumAm&gt;</w:t>
      </w:r>
    </w:p>
    <w:p w14:paraId="144DFF36"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0F446F5F" w14:textId="77777777" w:rsidR="00631BE2" w:rsidRPr="002E3E9C" w:rsidRDefault="00631BE2" w:rsidP="00631BE2">
      <w:pPr>
        <w:pStyle w:val="NormalBold"/>
      </w:pPr>
      <w:r w:rsidRPr="002E3E9C">
        <w:rPr>
          <w:rStyle w:val="HideTWBExt"/>
          <w:b w:val="0"/>
          <w:color w:val="auto"/>
        </w:rPr>
        <w:t>&lt;/RepeatBlock-By&gt;</w:t>
      </w:r>
    </w:p>
    <w:p w14:paraId="4F713E3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6BBDDC"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2C2591" w14:textId="77777777" w:rsidTr="006053EE">
        <w:trPr>
          <w:trHeight w:hRule="exact" w:val="240"/>
          <w:jc w:val="center"/>
        </w:trPr>
        <w:tc>
          <w:tcPr>
            <w:tcW w:w="9752" w:type="dxa"/>
            <w:gridSpan w:val="2"/>
            <w:tcBorders>
              <w:top w:val="nil"/>
              <w:left w:val="nil"/>
              <w:bottom w:val="nil"/>
              <w:right w:val="nil"/>
            </w:tcBorders>
          </w:tcPr>
          <w:p w14:paraId="2E5F7584" w14:textId="77777777" w:rsidR="00631BE2" w:rsidRPr="002E3E9C" w:rsidRDefault="00631BE2" w:rsidP="006053EE"/>
        </w:tc>
      </w:tr>
      <w:tr w:rsidR="005A00AF" w:rsidRPr="002E3E9C" w14:paraId="18911938" w14:textId="77777777" w:rsidTr="006053EE">
        <w:trPr>
          <w:trHeight w:val="240"/>
          <w:jc w:val="center"/>
        </w:trPr>
        <w:tc>
          <w:tcPr>
            <w:tcW w:w="4876" w:type="dxa"/>
            <w:tcBorders>
              <w:top w:val="nil"/>
              <w:left w:val="nil"/>
              <w:bottom w:val="nil"/>
              <w:right w:val="nil"/>
            </w:tcBorders>
          </w:tcPr>
          <w:p w14:paraId="7BA9F2A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1CE0B37" w14:textId="77777777" w:rsidR="00631BE2" w:rsidRPr="002E3E9C" w:rsidRDefault="00631BE2" w:rsidP="006053EE">
            <w:pPr>
              <w:pStyle w:val="AmColumnHeading"/>
            </w:pPr>
            <w:r w:rsidRPr="002E3E9C">
              <w:t>Ændringsforslag</w:t>
            </w:r>
          </w:p>
        </w:tc>
      </w:tr>
      <w:tr w:rsidR="005A00AF" w:rsidRPr="002E3E9C" w14:paraId="3B76C431" w14:textId="77777777" w:rsidTr="006053EE">
        <w:trPr>
          <w:jc w:val="center"/>
        </w:trPr>
        <w:tc>
          <w:tcPr>
            <w:tcW w:w="4876" w:type="dxa"/>
            <w:tcBorders>
              <w:top w:val="nil"/>
              <w:left w:val="nil"/>
              <w:bottom w:val="nil"/>
              <w:right w:val="nil"/>
            </w:tcBorders>
          </w:tcPr>
          <w:p w14:paraId="118143D3" w14:textId="77777777" w:rsidR="00631BE2" w:rsidRPr="002E3E9C" w:rsidRDefault="00631BE2" w:rsidP="006053EE">
            <w:pPr>
              <w:pStyle w:val="Normal6a"/>
            </w:pPr>
          </w:p>
        </w:tc>
        <w:tc>
          <w:tcPr>
            <w:tcW w:w="4876" w:type="dxa"/>
            <w:tcBorders>
              <w:top w:val="nil"/>
              <w:left w:val="nil"/>
              <w:bottom w:val="nil"/>
              <w:right w:val="nil"/>
            </w:tcBorders>
          </w:tcPr>
          <w:p w14:paraId="2713BE42" w14:textId="77777777" w:rsidR="00631BE2" w:rsidRPr="002E3E9C" w:rsidRDefault="00631BE2" w:rsidP="006053EE">
            <w:pPr>
              <w:pStyle w:val="Normal6a"/>
            </w:pPr>
            <w:r w:rsidRPr="002E3E9C">
              <w:rPr>
                <w:b/>
                <w:i/>
              </w:rPr>
              <w:t>9a.</w:t>
            </w:r>
            <w:r w:rsidRPr="002E3E9C">
              <w:tab/>
            </w:r>
            <w:r w:rsidRPr="002E3E9C">
              <w:rPr>
                <w:b/>
                <w:i/>
              </w:rPr>
              <w:t xml:space="preserve">fremhæver PESCO's betydning for forbedringen af EU's forsvarskapacitet; konstaterer med beklagelse, at der stadig er begrænsede håndgribelige resultater inden for de aktuelt 66 igangværende projekter; beklager den manglende information til Europa-Parlamentet om årsagerne til lukningen af seks projekter og de eventuelle resultater heraf; påpeger, at deltagende medlemsstater blev enige om 20 bindende forpligtelser for at opfylde EU's ambitioner på forsvarsområdet; mener, at det er nødvendigt at foretage en grundig undersøgelse af PESCO-projekterne med hensyn til resultater og perspektiver heraf, som også bør omfatte muligheden for at afslutte projekter, hvor der ikke er gjort tilstrækkelige fremskridt; foreslår at etablere en prioriteringsordning inden for PESCO for effektivt at afhjælpe og prioritere de afdækkede kapacitetsmangler; opfordrer medlemsstaterne til regelmæssigt, mindst </w:t>
            </w:r>
            <w:r w:rsidRPr="002E3E9C">
              <w:rPr>
                <w:b/>
                <w:i/>
              </w:rPr>
              <w:lastRenderedPageBreak/>
              <w:t>to gange om året, at forelægge Europa-Parlamentet en vurdering af fremskridtene inden for PESCO;</w:t>
            </w:r>
          </w:p>
        </w:tc>
      </w:tr>
    </w:tbl>
    <w:p w14:paraId="565159F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F4AA6E" w14:textId="77777777" w:rsidR="00631BE2" w:rsidRPr="002E3E9C" w:rsidRDefault="00631BE2" w:rsidP="00631BE2">
      <w:r w:rsidRPr="002E3E9C">
        <w:rPr>
          <w:rStyle w:val="HideTWBExt"/>
          <w:color w:val="auto"/>
        </w:rPr>
        <w:t>&lt;/Amend&gt;</w:t>
      </w:r>
    </w:p>
    <w:p w14:paraId="0A3FDFE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326</w:t>
      </w:r>
      <w:r w:rsidRPr="002E3E9C">
        <w:rPr>
          <w:rStyle w:val="HideTWBExt"/>
          <w:color w:val="auto"/>
        </w:rPr>
        <w:t>&lt;/NumAm&gt;</w:t>
      </w:r>
    </w:p>
    <w:p w14:paraId="4F7E4CE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B5A2B64" w14:textId="77777777" w:rsidR="00631BE2" w:rsidRPr="002E3E9C" w:rsidRDefault="00631BE2" w:rsidP="00631BE2">
      <w:pPr>
        <w:pStyle w:val="NormalBold"/>
      </w:pPr>
      <w:r w:rsidRPr="002E3E9C">
        <w:rPr>
          <w:rStyle w:val="HideTWBExt"/>
          <w:b w:val="0"/>
          <w:color w:val="auto"/>
        </w:rPr>
        <w:t>&lt;/RepeatBlock-By&gt;</w:t>
      </w:r>
    </w:p>
    <w:p w14:paraId="0D3F688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98FA26"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042B2D" w14:textId="77777777" w:rsidTr="006053EE">
        <w:trPr>
          <w:trHeight w:hRule="exact" w:val="240"/>
          <w:jc w:val="center"/>
        </w:trPr>
        <w:tc>
          <w:tcPr>
            <w:tcW w:w="9752" w:type="dxa"/>
            <w:gridSpan w:val="2"/>
            <w:tcBorders>
              <w:top w:val="nil"/>
              <w:left w:val="nil"/>
              <w:bottom w:val="nil"/>
              <w:right w:val="nil"/>
            </w:tcBorders>
          </w:tcPr>
          <w:p w14:paraId="0BC1631E" w14:textId="77777777" w:rsidR="00631BE2" w:rsidRPr="002E3E9C" w:rsidRDefault="00631BE2" w:rsidP="006053EE"/>
        </w:tc>
      </w:tr>
      <w:tr w:rsidR="005A00AF" w:rsidRPr="002E3E9C" w14:paraId="68DC8F57" w14:textId="77777777" w:rsidTr="006053EE">
        <w:trPr>
          <w:trHeight w:val="240"/>
          <w:jc w:val="center"/>
        </w:trPr>
        <w:tc>
          <w:tcPr>
            <w:tcW w:w="4876" w:type="dxa"/>
            <w:tcBorders>
              <w:top w:val="nil"/>
              <w:left w:val="nil"/>
              <w:bottom w:val="nil"/>
              <w:right w:val="nil"/>
            </w:tcBorders>
          </w:tcPr>
          <w:p w14:paraId="5BF9167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DED69F" w14:textId="77777777" w:rsidR="00631BE2" w:rsidRPr="002E3E9C" w:rsidRDefault="00631BE2" w:rsidP="006053EE">
            <w:pPr>
              <w:pStyle w:val="AmColumnHeading"/>
            </w:pPr>
            <w:r w:rsidRPr="002E3E9C">
              <w:t>Ændringsforslag</w:t>
            </w:r>
          </w:p>
        </w:tc>
      </w:tr>
      <w:tr w:rsidR="005A00AF" w:rsidRPr="002E3E9C" w14:paraId="23AB167B" w14:textId="77777777" w:rsidTr="006053EE">
        <w:trPr>
          <w:jc w:val="center"/>
        </w:trPr>
        <w:tc>
          <w:tcPr>
            <w:tcW w:w="4876" w:type="dxa"/>
            <w:tcBorders>
              <w:top w:val="nil"/>
              <w:left w:val="nil"/>
              <w:bottom w:val="nil"/>
              <w:right w:val="nil"/>
            </w:tcBorders>
          </w:tcPr>
          <w:p w14:paraId="7073E6ED" w14:textId="77777777" w:rsidR="00631BE2" w:rsidRPr="002E3E9C" w:rsidRDefault="00631BE2" w:rsidP="006053EE">
            <w:pPr>
              <w:pStyle w:val="Normal6a"/>
            </w:pPr>
          </w:p>
        </w:tc>
        <w:tc>
          <w:tcPr>
            <w:tcW w:w="4876" w:type="dxa"/>
            <w:tcBorders>
              <w:top w:val="nil"/>
              <w:left w:val="nil"/>
              <w:bottom w:val="nil"/>
              <w:right w:val="nil"/>
            </w:tcBorders>
          </w:tcPr>
          <w:p w14:paraId="296F08A3" w14:textId="77777777" w:rsidR="00631BE2" w:rsidRPr="002E3E9C" w:rsidRDefault="00631BE2" w:rsidP="006053EE">
            <w:pPr>
              <w:pStyle w:val="Normal6a"/>
            </w:pPr>
            <w:r w:rsidRPr="002E3E9C">
              <w:rPr>
                <w:b/>
                <w:i/>
              </w:rPr>
              <w:t>9a.</w:t>
            </w:r>
            <w:r w:rsidRPr="002E3E9C">
              <w:tab/>
            </w:r>
            <w:r w:rsidRPr="002E3E9C">
              <w:rPr>
                <w:b/>
                <w:i/>
              </w:rPr>
              <w:t>fremhæver på ny betydningen af permanent struktureret samarbejde (PESCO) for forbedring og harmonisering af EU's forsvarskapacitet; gentager sin beklagelse over, at medlemsstaterne stadig ikke udnytter PESCO-rammerne fuldt ud; gentager sin opfordring til HR/NF og medlemsstaterne til løbende og grundigt at revidere projekterne og deres udsigter med henblik på at strømline det nuværende sæt af projekter til et mindre sæt af prioriterede projekter; beklager, at Europa-Parlamentet ikke er i en situation, hvor det kan udøve ordentlig kontrol med PESCO-projekter; opfordrer på ny medlemsstaterne til mindst to gange om året at forelægge en rapport om gennemførelsen af projekterne for Europa-Parlamentet;</w:t>
            </w:r>
          </w:p>
        </w:tc>
      </w:tr>
    </w:tbl>
    <w:p w14:paraId="758A282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3428BA" w14:textId="77777777" w:rsidR="00631BE2" w:rsidRPr="002E3E9C" w:rsidRDefault="00631BE2" w:rsidP="00631BE2">
      <w:r w:rsidRPr="002E3E9C">
        <w:rPr>
          <w:rStyle w:val="HideTWBExt"/>
          <w:color w:val="auto"/>
        </w:rPr>
        <w:t>&lt;/Amend&gt;</w:t>
      </w:r>
    </w:p>
    <w:p w14:paraId="41D90B8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327</w:t>
      </w:r>
      <w:r w:rsidRPr="002E3E9C">
        <w:rPr>
          <w:rStyle w:val="HideTWBExt"/>
          <w:color w:val="auto"/>
        </w:rPr>
        <w:t>&lt;/NumAm&gt;</w:t>
      </w:r>
    </w:p>
    <w:p w14:paraId="3E9C159B"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04F5B3CE" w14:textId="77777777" w:rsidR="00631BE2" w:rsidRPr="002E3E9C" w:rsidRDefault="00631BE2" w:rsidP="00631BE2">
      <w:pPr>
        <w:pStyle w:val="NormalBold"/>
      </w:pPr>
      <w:r w:rsidRPr="002E3E9C">
        <w:rPr>
          <w:rStyle w:val="HideTWBExt"/>
          <w:b w:val="0"/>
          <w:color w:val="auto"/>
        </w:rPr>
        <w:t>&lt;/RepeatBlock-By&gt;</w:t>
      </w:r>
    </w:p>
    <w:p w14:paraId="60FF86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E363AE" w14:textId="77777777" w:rsidR="00631BE2" w:rsidRPr="002E3E9C" w:rsidRDefault="00631BE2" w:rsidP="00631BE2">
      <w:pPr>
        <w:pStyle w:val="NormalBold"/>
      </w:pPr>
      <w:r w:rsidRPr="002E3E9C">
        <w:rPr>
          <w:rStyle w:val="HideTWBExt"/>
          <w:color w:val="auto"/>
        </w:rPr>
        <w:t>&lt;Article&gt;</w:t>
      </w:r>
      <w:r w:rsidRPr="002E3E9C">
        <w:t>Punkt 9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405814" w14:textId="77777777" w:rsidTr="006053EE">
        <w:trPr>
          <w:trHeight w:hRule="exact" w:val="240"/>
          <w:jc w:val="center"/>
        </w:trPr>
        <w:tc>
          <w:tcPr>
            <w:tcW w:w="9752" w:type="dxa"/>
            <w:gridSpan w:val="2"/>
            <w:tcBorders>
              <w:top w:val="nil"/>
              <w:left w:val="nil"/>
              <w:bottom w:val="nil"/>
              <w:right w:val="nil"/>
            </w:tcBorders>
          </w:tcPr>
          <w:p w14:paraId="3F73D1B1" w14:textId="77777777" w:rsidR="00631BE2" w:rsidRPr="002E3E9C" w:rsidRDefault="00631BE2" w:rsidP="006053EE"/>
        </w:tc>
      </w:tr>
      <w:tr w:rsidR="005A00AF" w:rsidRPr="002E3E9C" w14:paraId="76E49AE7" w14:textId="77777777" w:rsidTr="006053EE">
        <w:trPr>
          <w:trHeight w:val="240"/>
          <w:jc w:val="center"/>
        </w:trPr>
        <w:tc>
          <w:tcPr>
            <w:tcW w:w="4876" w:type="dxa"/>
            <w:tcBorders>
              <w:top w:val="nil"/>
              <w:left w:val="nil"/>
              <w:bottom w:val="nil"/>
              <w:right w:val="nil"/>
            </w:tcBorders>
          </w:tcPr>
          <w:p w14:paraId="147FDCD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49162E" w14:textId="77777777" w:rsidR="00631BE2" w:rsidRPr="002E3E9C" w:rsidRDefault="00631BE2" w:rsidP="006053EE">
            <w:pPr>
              <w:pStyle w:val="AmColumnHeading"/>
            </w:pPr>
            <w:r w:rsidRPr="002E3E9C">
              <w:t>Ændringsforslag</w:t>
            </w:r>
          </w:p>
        </w:tc>
      </w:tr>
      <w:tr w:rsidR="005A00AF" w:rsidRPr="002E3E9C" w14:paraId="1754472F" w14:textId="77777777" w:rsidTr="006053EE">
        <w:trPr>
          <w:jc w:val="center"/>
        </w:trPr>
        <w:tc>
          <w:tcPr>
            <w:tcW w:w="4876" w:type="dxa"/>
            <w:tcBorders>
              <w:top w:val="nil"/>
              <w:left w:val="nil"/>
              <w:bottom w:val="nil"/>
              <w:right w:val="nil"/>
            </w:tcBorders>
          </w:tcPr>
          <w:p w14:paraId="3B1798F6" w14:textId="77777777" w:rsidR="00631BE2" w:rsidRPr="002E3E9C" w:rsidRDefault="00631BE2" w:rsidP="006053EE">
            <w:pPr>
              <w:pStyle w:val="Normal6a"/>
            </w:pPr>
          </w:p>
        </w:tc>
        <w:tc>
          <w:tcPr>
            <w:tcW w:w="4876" w:type="dxa"/>
            <w:tcBorders>
              <w:top w:val="nil"/>
              <w:left w:val="nil"/>
              <w:bottom w:val="nil"/>
              <w:right w:val="nil"/>
            </w:tcBorders>
          </w:tcPr>
          <w:p w14:paraId="1353F7C0" w14:textId="77777777" w:rsidR="00631BE2" w:rsidRPr="002E3E9C" w:rsidRDefault="00631BE2" w:rsidP="006053EE">
            <w:pPr>
              <w:pStyle w:val="Normal6a"/>
            </w:pPr>
            <w:r w:rsidRPr="002E3E9C">
              <w:rPr>
                <w:b/>
                <w:bCs/>
                <w:i/>
                <w:iCs/>
              </w:rPr>
              <w:t>9d.</w:t>
            </w:r>
            <w:r w:rsidRPr="002E3E9C">
              <w:tab/>
            </w:r>
            <w:r w:rsidRPr="002E3E9C">
              <w:rPr>
                <w:b/>
                <w:i/>
              </w:rPr>
              <w:t>påpeger, at EU-medlemsstaternes fælles indkøb er afgørende for at sikre Unionens forsvarsberedskab, da det ville forbedre medlemsstaternes væbnede styrkers interoperabilitet og gøre det muligt at bruge EU-skatteydernes penge på en effektiv måde, eftersom ingen af EU-medlemsstaterne er hverken villige eller i stand til at finansiere et fuldt udviklet nationalt forsvar; understreger, at effektive fælles indkøb i forbindelse med udviklingsprojekter, navnlig inden for rammerne af Den Europæiske Forsvarsfond, kræver en fælles fastlæggelse af militære krav til de respektive systemer, som bør baseret på en fælles definition fra EU's Militærkomités side med henblik på at opnå et passende niveau af stordriftsfordele; er stor tilhænger af at gennemføre ikkebindende NATO-standarder, navnlig for ammunition og komponenter, i EU-retten for at forbedre interoperabiliteten og fremme industrielt samarbejde; opfordrer medlemsstaterne til at gennemføre fælles indkøb med henblik på at etablere paneuropæiske værdikæder ved at fordele produktionen i hele Unionen for at gøre fælles indkøb økonomisk mere attraktive og samtidig opbygge strategisk redundant produktionskapacitet og dermed øge modstandsdygtigheden i tilfælde af en væbnet konflikt;</w:t>
            </w:r>
          </w:p>
        </w:tc>
      </w:tr>
    </w:tbl>
    <w:p w14:paraId="173BA60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5D06C0" w14:textId="77777777" w:rsidR="00631BE2" w:rsidRPr="002E3E9C" w:rsidRDefault="00631BE2" w:rsidP="00631BE2">
      <w:r w:rsidRPr="002E3E9C">
        <w:rPr>
          <w:rStyle w:val="HideTWBExt"/>
          <w:color w:val="auto"/>
        </w:rPr>
        <w:t>&lt;/Amend&gt;</w:t>
      </w:r>
    </w:p>
    <w:p w14:paraId="3773480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328</w:t>
      </w:r>
      <w:r w:rsidRPr="002E3E9C">
        <w:rPr>
          <w:rStyle w:val="HideTWBExt"/>
          <w:color w:val="auto"/>
        </w:rPr>
        <w:t>&lt;/NumAm&gt;</w:t>
      </w:r>
    </w:p>
    <w:p w14:paraId="5C9F8BF6"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6FC93E85"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16707293" w14:textId="77777777" w:rsidR="00631BE2" w:rsidRPr="002E3E9C" w:rsidRDefault="00631BE2" w:rsidP="00631BE2">
      <w:pPr>
        <w:pStyle w:val="NormalBold"/>
      </w:pPr>
      <w:r w:rsidRPr="002E3E9C">
        <w:rPr>
          <w:rStyle w:val="HideTWBExt"/>
          <w:b w:val="0"/>
          <w:color w:val="auto"/>
        </w:rPr>
        <w:t>&lt;/RepeatBlock-By&gt;</w:t>
      </w:r>
    </w:p>
    <w:p w14:paraId="72E8276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F3D5903"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31B62E3" w14:textId="77777777" w:rsidTr="006053EE">
        <w:trPr>
          <w:trHeight w:hRule="exact" w:val="240"/>
          <w:jc w:val="center"/>
        </w:trPr>
        <w:tc>
          <w:tcPr>
            <w:tcW w:w="9752" w:type="dxa"/>
            <w:gridSpan w:val="2"/>
            <w:tcBorders>
              <w:top w:val="nil"/>
              <w:left w:val="nil"/>
              <w:bottom w:val="nil"/>
              <w:right w:val="nil"/>
            </w:tcBorders>
          </w:tcPr>
          <w:p w14:paraId="7F8CAED0" w14:textId="77777777" w:rsidR="00631BE2" w:rsidRPr="002E3E9C" w:rsidRDefault="00631BE2" w:rsidP="006053EE"/>
        </w:tc>
      </w:tr>
      <w:tr w:rsidR="005A00AF" w:rsidRPr="002E3E9C" w14:paraId="2CA8CB41" w14:textId="77777777" w:rsidTr="006053EE">
        <w:trPr>
          <w:trHeight w:val="240"/>
          <w:jc w:val="center"/>
        </w:trPr>
        <w:tc>
          <w:tcPr>
            <w:tcW w:w="4876" w:type="dxa"/>
            <w:tcBorders>
              <w:top w:val="nil"/>
              <w:left w:val="nil"/>
              <w:bottom w:val="nil"/>
              <w:right w:val="nil"/>
            </w:tcBorders>
          </w:tcPr>
          <w:p w14:paraId="5CAD8C1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E3F7DF" w14:textId="77777777" w:rsidR="00631BE2" w:rsidRPr="002E3E9C" w:rsidRDefault="00631BE2" w:rsidP="006053EE">
            <w:pPr>
              <w:pStyle w:val="AmColumnHeading"/>
            </w:pPr>
            <w:r w:rsidRPr="002E3E9C">
              <w:t>Ændringsforslag</w:t>
            </w:r>
          </w:p>
        </w:tc>
      </w:tr>
      <w:tr w:rsidR="005A00AF" w:rsidRPr="002E3E9C" w14:paraId="4AC69C84" w14:textId="77777777" w:rsidTr="006053EE">
        <w:trPr>
          <w:jc w:val="center"/>
        </w:trPr>
        <w:tc>
          <w:tcPr>
            <w:tcW w:w="4876" w:type="dxa"/>
            <w:tcBorders>
              <w:top w:val="nil"/>
              <w:left w:val="nil"/>
              <w:bottom w:val="nil"/>
              <w:right w:val="nil"/>
            </w:tcBorders>
          </w:tcPr>
          <w:p w14:paraId="628A3AA7" w14:textId="77777777" w:rsidR="00631BE2" w:rsidRPr="002E3E9C" w:rsidRDefault="00631BE2" w:rsidP="006053EE">
            <w:pPr>
              <w:pStyle w:val="Normal6a"/>
            </w:pPr>
          </w:p>
        </w:tc>
        <w:tc>
          <w:tcPr>
            <w:tcW w:w="4876" w:type="dxa"/>
            <w:tcBorders>
              <w:top w:val="nil"/>
              <w:left w:val="nil"/>
              <w:bottom w:val="nil"/>
              <w:right w:val="nil"/>
            </w:tcBorders>
          </w:tcPr>
          <w:p w14:paraId="6BF901CA" w14:textId="77777777" w:rsidR="00631BE2" w:rsidRPr="002E3E9C" w:rsidRDefault="00631BE2" w:rsidP="006053EE">
            <w:pPr>
              <w:pStyle w:val="Normal6a"/>
            </w:pPr>
            <w:r w:rsidRPr="002E3E9C">
              <w:rPr>
                <w:b/>
                <w:i/>
              </w:rPr>
              <w:t>9a.</w:t>
            </w:r>
            <w:r w:rsidRPr="002E3E9C">
              <w:tab/>
            </w:r>
            <w:r w:rsidRPr="002E3E9C">
              <w:rPr>
                <w:b/>
                <w:i/>
              </w:rPr>
              <w:t xml:space="preserve">opfordrer EU-Udenrigstjenesten til sammen med de relevante tjenestegrene i </w:t>
            </w:r>
            <w:r w:rsidRPr="002E3E9C">
              <w:rPr>
                <w:b/>
                <w:i/>
              </w:rPr>
              <w:lastRenderedPageBreak/>
              <w:t>Kommissionen og medlemsstaterne at udvikle en struktureret og regelmæssig civil kapacitetsudviklingsproces med henblik på at vurdere tilgængeligheden af kapacitet til dækning af medlemsstaternes behov, udvikle krav, gennemføre en mangelanalyse og regelmæssigt gennemgå fremskridtene; mener, at der er behov for at indføre en robust politik for det materiel og de tjenester, som partnerlande, hvori civile FSFP-missioner finder sted, har behov for; opfordrer til oprettelsen af en særskilt FSFP-budgetpost i et generelt forøget FSFP-budget eller en "civil støttefacilitet" til at forsyne partnerlandene med materiel og tjenester til at styrke deres civile kapacitet;</w:t>
            </w:r>
          </w:p>
        </w:tc>
      </w:tr>
    </w:tbl>
    <w:p w14:paraId="406F50C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7B3140" w14:textId="77777777" w:rsidR="00631BE2" w:rsidRPr="002E3E9C" w:rsidRDefault="00631BE2" w:rsidP="00631BE2">
      <w:r w:rsidRPr="002E3E9C">
        <w:rPr>
          <w:rStyle w:val="HideTWBExt"/>
          <w:color w:val="auto"/>
        </w:rPr>
        <w:t>&lt;/Amend&gt;</w:t>
      </w:r>
    </w:p>
    <w:p w14:paraId="34B4292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329</w:t>
      </w:r>
      <w:r w:rsidRPr="002E3E9C">
        <w:rPr>
          <w:rStyle w:val="HideTWBExt"/>
          <w:color w:val="auto"/>
        </w:rPr>
        <w:t>&lt;/NumAm&gt;</w:t>
      </w:r>
    </w:p>
    <w:p w14:paraId="7E9BEFDF"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3F4E3705" w14:textId="77777777" w:rsidR="00631BE2" w:rsidRPr="002E3E9C" w:rsidRDefault="00631BE2" w:rsidP="00631BE2">
      <w:pPr>
        <w:pStyle w:val="NormalBold"/>
      </w:pPr>
      <w:r w:rsidRPr="002E3E9C">
        <w:rPr>
          <w:rStyle w:val="HideTWBExt"/>
          <w:b w:val="0"/>
          <w:color w:val="auto"/>
        </w:rPr>
        <w:t>&lt;/RepeatBlock-By&gt;</w:t>
      </w:r>
    </w:p>
    <w:p w14:paraId="36A1A2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D62B6C"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98C774" w14:textId="77777777" w:rsidTr="006053EE">
        <w:trPr>
          <w:trHeight w:hRule="exact" w:val="240"/>
          <w:jc w:val="center"/>
        </w:trPr>
        <w:tc>
          <w:tcPr>
            <w:tcW w:w="9752" w:type="dxa"/>
            <w:gridSpan w:val="2"/>
            <w:tcBorders>
              <w:top w:val="nil"/>
              <w:left w:val="nil"/>
              <w:bottom w:val="nil"/>
              <w:right w:val="nil"/>
            </w:tcBorders>
          </w:tcPr>
          <w:p w14:paraId="404CC11A" w14:textId="77777777" w:rsidR="00631BE2" w:rsidRPr="002E3E9C" w:rsidRDefault="00631BE2" w:rsidP="006053EE"/>
        </w:tc>
      </w:tr>
      <w:tr w:rsidR="005A00AF" w:rsidRPr="002E3E9C" w14:paraId="738E78A7" w14:textId="77777777" w:rsidTr="006053EE">
        <w:trPr>
          <w:trHeight w:val="240"/>
          <w:jc w:val="center"/>
        </w:trPr>
        <w:tc>
          <w:tcPr>
            <w:tcW w:w="4876" w:type="dxa"/>
            <w:tcBorders>
              <w:top w:val="nil"/>
              <w:left w:val="nil"/>
              <w:bottom w:val="nil"/>
              <w:right w:val="nil"/>
            </w:tcBorders>
          </w:tcPr>
          <w:p w14:paraId="0F28922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7B6997" w14:textId="77777777" w:rsidR="00631BE2" w:rsidRPr="002E3E9C" w:rsidRDefault="00631BE2" w:rsidP="006053EE">
            <w:pPr>
              <w:pStyle w:val="AmColumnHeading"/>
            </w:pPr>
            <w:r w:rsidRPr="002E3E9C">
              <w:t>Ændringsforslag</w:t>
            </w:r>
          </w:p>
        </w:tc>
      </w:tr>
      <w:tr w:rsidR="005A00AF" w:rsidRPr="002E3E9C" w14:paraId="4623104E" w14:textId="77777777" w:rsidTr="006053EE">
        <w:trPr>
          <w:jc w:val="center"/>
        </w:trPr>
        <w:tc>
          <w:tcPr>
            <w:tcW w:w="4876" w:type="dxa"/>
            <w:tcBorders>
              <w:top w:val="nil"/>
              <w:left w:val="nil"/>
              <w:bottom w:val="nil"/>
              <w:right w:val="nil"/>
            </w:tcBorders>
          </w:tcPr>
          <w:p w14:paraId="3BB7A4B7" w14:textId="77777777" w:rsidR="00631BE2" w:rsidRPr="002E3E9C" w:rsidRDefault="00631BE2" w:rsidP="006053EE">
            <w:pPr>
              <w:pStyle w:val="Normal6a"/>
            </w:pPr>
          </w:p>
        </w:tc>
        <w:tc>
          <w:tcPr>
            <w:tcW w:w="4876" w:type="dxa"/>
            <w:tcBorders>
              <w:top w:val="nil"/>
              <w:left w:val="nil"/>
              <w:bottom w:val="nil"/>
              <w:right w:val="nil"/>
            </w:tcBorders>
          </w:tcPr>
          <w:p w14:paraId="0F36D8AD" w14:textId="77777777" w:rsidR="00631BE2" w:rsidRPr="002E3E9C" w:rsidRDefault="00631BE2" w:rsidP="006053EE">
            <w:pPr>
              <w:pStyle w:val="Normal6a"/>
            </w:pPr>
            <w:r w:rsidRPr="002E3E9C">
              <w:rPr>
                <w:b/>
                <w:i/>
              </w:rPr>
              <w:t>9a.</w:t>
            </w:r>
            <w:r w:rsidRPr="002E3E9C">
              <w:tab/>
            </w:r>
            <w:r w:rsidRPr="002E3E9C">
              <w:rPr>
                <w:b/>
                <w:i/>
              </w:rPr>
              <w:t>opfordrer medlemsstaterne til at fremme europæiske forsvarsindkøb for at styrke det industrielle samarbejde i EU og bidrage til målet om strategisk autonomi;</w:t>
            </w:r>
          </w:p>
        </w:tc>
      </w:tr>
    </w:tbl>
    <w:p w14:paraId="4A3567A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D6AABD" w14:textId="77777777" w:rsidR="00631BE2" w:rsidRPr="002E3E9C" w:rsidRDefault="00631BE2" w:rsidP="00631BE2">
      <w:r w:rsidRPr="002E3E9C">
        <w:rPr>
          <w:rStyle w:val="HideTWBExt"/>
          <w:color w:val="auto"/>
        </w:rPr>
        <w:t>&lt;/Amend&gt;</w:t>
      </w:r>
    </w:p>
    <w:p w14:paraId="778F4A7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330</w:t>
      </w:r>
      <w:r w:rsidRPr="002E3E9C">
        <w:rPr>
          <w:rStyle w:val="HideTWBExt"/>
          <w:color w:val="auto"/>
        </w:rPr>
        <w:t>&lt;/NumAm&gt;</w:t>
      </w:r>
    </w:p>
    <w:p w14:paraId="4F27FDE9"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4C44AF48" w14:textId="77777777" w:rsidR="00631BE2" w:rsidRPr="002E3E9C" w:rsidRDefault="00631BE2" w:rsidP="00631BE2">
      <w:pPr>
        <w:pStyle w:val="NormalBold"/>
      </w:pPr>
      <w:r w:rsidRPr="002E3E9C">
        <w:rPr>
          <w:rStyle w:val="HideTWBExt"/>
          <w:b w:val="0"/>
          <w:color w:val="auto"/>
        </w:rPr>
        <w:t>&lt;/RepeatBlock-By&gt;</w:t>
      </w:r>
    </w:p>
    <w:p w14:paraId="02053C9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DF33C9D" w14:textId="77777777" w:rsidR="00631BE2" w:rsidRPr="002E3E9C" w:rsidRDefault="00631BE2" w:rsidP="00631BE2">
      <w:pPr>
        <w:pStyle w:val="NormalBold"/>
      </w:pPr>
      <w:r w:rsidRPr="002E3E9C">
        <w:rPr>
          <w:rStyle w:val="HideTWBExt"/>
          <w:color w:val="auto"/>
        </w:rPr>
        <w:t>&lt;Article&gt;</w:t>
      </w:r>
      <w:r w:rsidRPr="002E3E9C">
        <w:t>Punkt 9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C71CCB" w14:textId="77777777" w:rsidTr="006053EE">
        <w:trPr>
          <w:trHeight w:hRule="exact" w:val="240"/>
          <w:jc w:val="center"/>
        </w:trPr>
        <w:tc>
          <w:tcPr>
            <w:tcW w:w="9752" w:type="dxa"/>
            <w:gridSpan w:val="2"/>
            <w:tcBorders>
              <w:top w:val="nil"/>
              <w:left w:val="nil"/>
              <w:bottom w:val="nil"/>
              <w:right w:val="nil"/>
            </w:tcBorders>
          </w:tcPr>
          <w:p w14:paraId="176903E5" w14:textId="77777777" w:rsidR="00631BE2" w:rsidRPr="002E3E9C" w:rsidRDefault="00631BE2" w:rsidP="006053EE"/>
        </w:tc>
      </w:tr>
      <w:tr w:rsidR="005A00AF" w:rsidRPr="002E3E9C" w14:paraId="651810FB" w14:textId="77777777" w:rsidTr="006053EE">
        <w:trPr>
          <w:trHeight w:val="240"/>
          <w:jc w:val="center"/>
        </w:trPr>
        <w:tc>
          <w:tcPr>
            <w:tcW w:w="4876" w:type="dxa"/>
            <w:tcBorders>
              <w:top w:val="nil"/>
              <w:left w:val="nil"/>
              <w:bottom w:val="nil"/>
              <w:right w:val="nil"/>
            </w:tcBorders>
          </w:tcPr>
          <w:p w14:paraId="1BA85E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4BB97F" w14:textId="77777777" w:rsidR="00631BE2" w:rsidRPr="002E3E9C" w:rsidRDefault="00631BE2" w:rsidP="006053EE">
            <w:pPr>
              <w:pStyle w:val="AmColumnHeading"/>
            </w:pPr>
            <w:r w:rsidRPr="002E3E9C">
              <w:t>Ændringsforslag</w:t>
            </w:r>
          </w:p>
        </w:tc>
      </w:tr>
      <w:tr w:rsidR="005A00AF" w:rsidRPr="002E3E9C" w14:paraId="41CDEE43" w14:textId="77777777" w:rsidTr="006053EE">
        <w:trPr>
          <w:jc w:val="center"/>
        </w:trPr>
        <w:tc>
          <w:tcPr>
            <w:tcW w:w="4876" w:type="dxa"/>
            <w:tcBorders>
              <w:top w:val="nil"/>
              <w:left w:val="nil"/>
              <w:bottom w:val="nil"/>
              <w:right w:val="nil"/>
            </w:tcBorders>
          </w:tcPr>
          <w:p w14:paraId="675050D6" w14:textId="77777777" w:rsidR="00631BE2" w:rsidRPr="002E3E9C" w:rsidRDefault="00631BE2" w:rsidP="006053EE">
            <w:pPr>
              <w:pStyle w:val="Normal6a"/>
            </w:pPr>
          </w:p>
        </w:tc>
        <w:tc>
          <w:tcPr>
            <w:tcW w:w="4876" w:type="dxa"/>
            <w:tcBorders>
              <w:top w:val="nil"/>
              <w:left w:val="nil"/>
              <w:bottom w:val="nil"/>
              <w:right w:val="nil"/>
            </w:tcBorders>
          </w:tcPr>
          <w:p w14:paraId="0F3A11EA" w14:textId="77777777" w:rsidR="00631BE2" w:rsidRPr="002E3E9C" w:rsidRDefault="00631BE2" w:rsidP="006053EE">
            <w:pPr>
              <w:pStyle w:val="Normal6a"/>
            </w:pPr>
            <w:r w:rsidRPr="002E3E9C">
              <w:rPr>
                <w:b/>
                <w:bCs/>
                <w:i/>
                <w:iCs/>
              </w:rPr>
              <w:t>9e.</w:t>
            </w:r>
            <w:r w:rsidRPr="002E3E9C">
              <w:tab/>
            </w:r>
            <w:r w:rsidRPr="002E3E9C">
              <w:rPr>
                <w:b/>
                <w:i/>
              </w:rPr>
              <w:t xml:space="preserve">glæder sig over det arbejde og de </w:t>
            </w:r>
            <w:r w:rsidRPr="002E3E9C">
              <w:rPr>
                <w:b/>
                <w:i/>
              </w:rPr>
              <w:lastRenderedPageBreak/>
              <w:t xml:space="preserve">investeringer, som virksomheder hidtil foretaget i EDTIB for at styrke den industrielle kapacitet, også med støtte fra EU-instrumenter; understreger, at yderligere og varig forøgelse af EDTIB's kapacitet først og fremmest kræver ordrer fra EU-medlemsstaterne, som bør afgives i fællesskab for at forbedre interoperabiliteten mellem medlemsstaternes væbnede styrker og for at opnå stordriftsfordele og dermed få mest muligt ud af EU-skatteydernes penge; opfordrer således medlemsstaterne til i højere grad at anvende fælles indkøb til dækning af de kapacitetsmangler, der er afdækket i analysen af investeringsunderskud på forsvarsområdet og kapacitetsprioriteterne i kapacitetsudviklingsplanen (CDP); understreger, at forøgelsen af EDTIB's produktionskapacitet også kræver motiverende lovgivningsmæssige rammebetingelser, især med hensyn til at reducere den bureaukratiske byrde for virksomheder, men også med hensyn til eksisterende EU-lovgivning, der virker mod hensigten for så vidt angår EDTIB's resultater og forsyningssikkerheden; foreslår derfor en revision af eksisterende lovgivning og en grundig forudgående vurdering af fremtidige lovgivningsmæssige forslag i denne henseende; fremhæver navnlig direktivet om virksomheders bæredygtighedsrapportering og direktivet om virksomhedernes due diligence i forbindelse med bæredygtighed, eftersom rapporteringskravene heri gør det muligt for fjendtlige aktører at afdække sårbarheder i forsvarsforsyningskæden, der er til fare for Unionens og medlemsstaternes forsvarsberedskab; påpeger derudover, at de forsvarsmæssige undtagelser i REACH-forordningen er utilstrækkelige til at sikre forsyningssikkerheden, eftersom efterspørgsel fra EDTIB ikke nødvendigvis udgør et rentabelt </w:t>
            </w:r>
            <w:r w:rsidRPr="002E3E9C">
              <w:rPr>
                <w:b/>
                <w:i/>
              </w:rPr>
              <w:lastRenderedPageBreak/>
              <w:t>forretningsmæssigt grundlag for leverandører, som derfor flytter ud af EU og således skaber nye afhængighedsforhold;</w:t>
            </w:r>
          </w:p>
        </w:tc>
      </w:tr>
    </w:tbl>
    <w:p w14:paraId="143A594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7FE9F0" w14:textId="77777777" w:rsidR="00631BE2" w:rsidRPr="002E3E9C" w:rsidRDefault="00631BE2" w:rsidP="00631BE2">
      <w:r w:rsidRPr="002E3E9C">
        <w:rPr>
          <w:rStyle w:val="HideTWBExt"/>
          <w:color w:val="auto"/>
        </w:rPr>
        <w:t>&lt;/Amend&gt;</w:t>
      </w:r>
    </w:p>
    <w:p w14:paraId="6F0F33E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331</w:t>
      </w:r>
      <w:r w:rsidRPr="002E3E9C">
        <w:rPr>
          <w:rStyle w:val="HideTWBExt"/>
          <w:color w:val="auto"/>
        </w:rPr>
        <w:t>&lt;/NumAm&gt;</w:t>
      </w:r>
    </w:p>
    <w:p w14:paraId="35475766"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0CF0B14F" w14:textId="77777777" w:rsidR="00631BE2" w:rsidRPr="002E3E9C" w:rsidRDefault="00631BE2" w:rsidP="00631BE2">
      <w:pPr>
        <w:pStyle w:val="NormalBold"/>
      </w:pPr>
      <w:r w:rsidRPr="002E3E9C">
        <w:rPr>
          <w:rStyle w:val="HideTWBExt"/>
          <w:b w:val="0"/>
          <w:color w:val="auto"/>
        </w:rPr>
        <w:t>&lt;/RepeatBlock-By&gt;</w:t>
      </w:r>
    </w:p>
    <w:p w14:paraId="08CEE1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B1390C" w14:textId="77777777" w:rsidR="00631BE2" w:rsidRPr="002E3E9C" w:rsidRDefault="00631BE2" w:rsidP="00631BE2">
      <w:pPr>
        <w:pStyle w:val="NormalBold"/>
      </w:pPr>
      <w:r w:rsidRPr="002E3E9C">
        <w:rPr>
          <w:rStyle w:val="HideTWBExt"/>
          <w:color w:val="auto"/>
        </w:rPr>
        <w:t>&lt;Article&gt;</w:t>
      </w:r>
      <w:r w:rsidRPr="002E3E9C">
        <w:t>Punkt 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D923AA" w14:textId="77777777" w:rsidTr="006053EE">
        <w:trPr>
          <w:trHeight w:hRule="exact" w:val="240"/>
          <w:jc w:val="center"/>
        </w:trPr>
        <w:tc>
          <w:tcPr>
            <w:tcW w:w="9752" w:type="dxa"/>
            <w:gridSpan w:val="2"/>
            <w:tcBorders>
              <w:top w:val="nil"/>
              <w:left w:val="nil"/>
              <w:bottom w:val="nil"/>
              <w:right w:val="nil"/>
            </w:tcBorders>
          </w:tcPr>
          <w:p w14:paraId="40E63702" w14:textId="77777777" w:rsidR="00631BE2" w:rsidRPr="002E3E9C" w:rsidRDefault="00631BE2" w:rsidP="006053EE"/>
        </w:tc>
      </w:tr>
      <w:tr w:rsidR="005A00AF" w:rsidRPr="002E3E9C" w14:paraId="117FF11D" w14:textId="77777777" w:rsidTr="006053EE">
        <w:trPr>
          <w:trHeight w:val="240"/>
          <w:jc w:val="center"/>
        </w:trPr>
        <w:tc>
          <w:tcPr>
            <w:tcW w:w="4876" w:type="dxa"/>
            <w:tcBorders>
              <w:top w:val="nil"/>
              <w:left w:val="nil"/>
              <w:bottom w:val="nil"/>
              <w:right w:val="nil"/>
            </w:tcBorders>
          </w:tcPr>
          <w:p w14:paraId="573A05B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FA89A8" w14:textId="77777777" w:rsidR="00631BE2" w:rsidRPr="002E3E9C" w:rsidRDefault="00631BE2" w:rsidP="006053EE">
            <w:pPr>
              <w:pStyle w:val="AmColumnHeading"/>
            </w:pPr>
            <w:r w:rsidRPr="002E3E9C">
              <w:t>Ændringsforslag</w:t>
            </w:r>
          </w:p>
        </w:tc>
      </w:tr>
      <w:tr w:rsidR="005A00AF" w:rsidRPr="002E3E9C" w14:paraId="68E723E1" w14:textId="77777777" w:rsidTr="006053EE">
        <w:trPr>
          <w:jc w:val="center"/>
        </w:trPr>
        <w:tc>
          <w:tcPr>
            <w:tcW w:w="4876" w:type="dxa"/>
            <w:tcBorders>
              <w:top w:val="nil"/>
              <w:left w:val="nil"/>
              <w:bottom w:val="nil"/>
              <w:right w:val="nil"/>
            </w:tcBorders>
          </w:tcPr>
          <w:p w14:paraId="74519B68" w14:textId="77777777" w:rsidR="00631BE2" w:rsidRPr="002E3E9C" w:rsidRDefault="00631BE2" w:rsidP="006053EE">
            <w:pPr>
              <w:pStyle w:val="Normal6a"/>
            </w:pPr>
          </w:p>
        </w:tc>
        <w:tc>
          <w:tcPr>
            <w:tcW w:w="4876" w:type="dxa"/>
            <w:tcBorders>
              <w:top w:val="nil"/>
              <w:left w:val="nil"/>
              <w:bottom w:val="nil"/>
              <w:right w:val="nil"/>
            </w:tcBorders>
          </w:tcPr>
          <w:p w14:paraId="79C3D59F" w14:textId="77777777" w:rsidR="00631BE2" w:rsidRPr="002E3E9C" w:rsidRDefault="00631BE2" w:rsidP="006053EE">
            <w:pPr>
              <w:pStyle w:val="Normal6a"/>
            </w:pPr>
            <w:r w:rsidRPr="002E3E9C">
              <w:rPr>
                <w:b/>
                <w:bCs/>
                <w:i/>
                <w:iCs/>
              </w:rPr>
              <w:t>9b.</w:t>
            </w:r>
            <w:r w:rsidRPr="002E3E9C">
              <w:tab/>
            </w:r>
            <w:r w:rsidRPr="002E3E9C">
              <w:rPr>
                <w:b/>
                <w:i/>
              </w:rPr>
              <w:t>understreger, at droner er blevet brugt i hidtil uset omfang i moderne krigsførelse i Ruslands angrebskrig mod Ukraine og Irans angrebskrig mod Israel; opfordrer medlemsstaterne til at bruge den europæiske fredsfacilitet, PESCO, EDA og andre tilgængelige instrumenter til at sikre, at investeringer i og udvikling og fælles indkøb af systemer til bekæmpelse af ubemandede luftfartøjer (C-UAS) og luftbårne elektroniske angreb (AEA) prioriteres, og til at integrere C-UAS og AEA i den strategiske doktrin for de militære uddannelsesmissioner under FSFP;</w:t>
            </w:r>
          </w:p>
        </w:tc>
      </w:tr>
    </w:tbl>
    <w:p w14:paraId="065856F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0D0E9C" w14:textId="77777777" w:rsidR="00631BE2" w:rsidRPr="002E3E9C" w:rsidRDefault="00631BE2" w:rsidP="00631BE2">
      <w:r w:rsidRPr="002E3E9C">
        <w:rPr>
          <w:rStyle w:val="HideTWBExt"/>
          <w:color w:val="auto"/>
        </w:rPr>
        <w:t>&lt;/Amend&gt;</w:t>
      </w:r>
    </w:p>
    <w:p w14:paraId="2B9E8DE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332</w:t>
      </w:r>
      <w:r w:rsidRPr="002E3E9C">
        <w:rPr>
          <w:rStyle w:val="HideTWBExt"/>
          <w:color w:val="auto"/>
        </w:rPr>
        <w:t>&lt;/NumAm&gt;</w:t>
      </w:r>
    </w:p>
    <w:p w14:paraId="7CB7BC2C"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FBAE696" w14:textId="77777777" w:rsidR="00631BE2" w:rsidRPr="002E3E9C" w:rsidRDefault="00631BE2" w:rsidP="00631BE2">
      <w:pPr>
        <w:pStyle w:val="NormalBold"/>
      </w:pPr>
      <w:r w:rsidRPr="002E3E9C">
        <w:rPr>
          <w:rStyle w:val="HideTWBExt"/>
          <w:b w:val="0"/>
          <w:color w:val="auto"/>
        </w:rPr>
        <w:t>&lt;/RepeatBlock-By&gt;</w:t>
      </w:r>
    </w:p>
    <w:p w14:paraId="302CD30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A942EF"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1F25E5" w14:textId="77777777" w:rsidTr="006053EE">
        <w:trPr>
          <w:trHeight w:hRule="exact" w:val="240"/>
          <w:jc w:val="center"/>
        </w:trPr>
        <w:tc>
          <w:tcPr>
            <w:tcW w:w="9752" w:type="dxa"/>
            <w:gridSpan w:val="2"/>
            <w:tcBorders>
              <w:top w:val="nil"/>
              <w:left w:val="nil"/>
              <w:bottom w:val="nil"/>
              <w:right w:val="nil"/>
            </w:tcBorders>
          </w:tcPr>
          <w:p w14:paraId="7279A0EA" w14:textId="77777777" w:rsidR="00631BE2" w:rsidRPr="002E3E9C" w:rsidRDefault="00631BE2" w:rsidP="006053EE"/>
        </w:tc>
      </w:tr>
      <w:tr w:rsidR="005A00AF" w:rsidRPr="002E3E9C" w14:paraId="15BA130A" w14:textId="77777777" w:rsidTr="006053EE">
        <w:trPr>
          <w:trHeight w:val="240"/>
          <w:jc w:val="center"/>
        </w:trPr>
        <w:tc>
          <w:tcPr>
            <w:tcW w:w="4876" w:type="dxa"/>
            <w:tcBorders>
              <w:top w:val="nil"/>
              <w:left w:val="nil"/>
              <w:bottom w:val="nil"/>
              <w:right w:val="nil"/>
            </w:tcBorders>
          </w:tcPr>
          <w:p w14:paraId="28FDA9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6898C9" w14:textId="77777777" w:rsidR="00631BE2" w:rsidRPr="002E3E9C" w:rsidRDefault="00631BE2" w:rsidP="006053EE">
            <w:pPr>
              <w:pStyle w:val="AmColumnHeading"/>
            </w:pPr>
            <w:r w:rsidRPr="002E3E9C">
              <w:t>Ændringsforslag</w:t>
            </w:r>
          </w:p>
        </w:tc>
      </w:tr>
      <w:tr w:rsidR="005A00AF" w:rsidRPr="002E3E9C" w14:paraId="2DAB5F33" w14:textId="77777777" w:rsidTr="006053EE">
        <w:trPr>
          <w:jc w:val="center"/>
        </w:trPr>
        <w:tc>
          <w:tcPr>
            <w:tcW w:w="4876" w:type="dxa"/>
            <w:tcBorders>
              <w:top w:val="nil"/>
              <w:left w:val="nil"/>
              <w:bottom w:val="nil"/>
              <w:right w:val="nil"/>
            </w:tcBorders>
          </w:tcPr>
          <w:p w14:paraId="1E792D11" w14:textId="77777777" w:rsidR="00631BE2" w:rsidRPr="002E3E9C" w:rsidRDefault="00631BE2" w:rsidP="006053EE">
            <w:pPr>
              <w:pStyle w:val="Normal6a"/>
            </w:pPr>
          </w:p>
        </w:tc>
        <w:tc>
          <w:tcPr>
            <w:tcW w:w="4876" w:type="dxa"/>
            <w:tcBorders>
              <w:top w:val="nil"/>
              <w:left w:val="nil"/>
              <w:bottom w:val="nil"/>
              <w:right w:val="nil"/>
            </w:tcBorders>
          </w:tcPr>
          <w:p w14:paraId="29C2B520" w14:textId="77777777" w:rsidR="00631BE2" w:rsidRPr="002E3E9C" w:rsidRDefault="00631BE2" w:rsidP="006053EE">
            <w:pPr>
              <w:pStyle w:val="Normal6a"/>
            </w:pPr>
            <w:r w:rsidRPr="002E3E9C">
              <w:rPr>
                <w:b/>
                <w:i/>
              </w:rPr>
              <w:t>9a.</w:t>
            </w:r>
            <w:r w:rsidRPr="002E3E9C">
              <w:tab/>
            </w:r>
            <w:r w:rsidRPr="002E3E9C">
              <w:rPr>
                <w:b/>
                <w:i/>
              </w:rPr>
              <w:t xml:space="preserve">understreger, at der er behov for at sikre sammenhæng i output mellem EU's og NATO's respektive planlægning af kapacitetsudvikling; opfordrer til, at al </w:t>
            </w:r>
            <w:r w:rsidRPr="002E3E9C">
              <w:rPr>
                <w:b/>
                <w:i/>
              </w:rPr>
              <w:lastRenderedPageBreak/>
              <w:t>støtte fra den europæiske fredsfacilitet til levering af materiel gennemføres i samarbejde med NATO for at øge effektiviteten og undgå unødvendigt dobbeltarbejde; opfordrer til at fremme interoperabiliteten af militært materiel fra EU-medlemsstater og NATO-allierede ved at indføre EU-normer for komponenter og ammunition baseret på de ikkebindende NATO-standarder;</w:t>
            </w:r>
          </w:p>
        </w:tc>
      </w:tr>
    </w:tbl>
    <w:p w14:paraId="226FE17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28BBEA" w14:textId="77777777" w:rsidR="00631BE2" w:rsidRPr="002E3E9C" w:rsidRDefault="00631BE2" w:rsidP="00631BE2">
      <w:r w:rsidRPr="002E3E9C">
        <w:rPr>
          <w:rStyle w:val="HideTWBExt"/>
          <w:color w:val="auto"/>
        </w:rPr>
        <w:t>&lt;/Amend&gt;</w:t>
      </w:r>
    </w:p>
    <w:p w14:paraId="052FFE6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333</w:t>
      </w:r>
      <w:r w:rsidRPr="002E3E9C">
        <w:rPr>
          <w:rStyle w:val="HideTWBExt"/>
          <w:color w:val="auto"/>
        </w:rPr>
        <w:t>&lt;/NumAm&gt;</w:t>
      </w:r>
    </w:p>
    <w:p w14:paraId="1D3F99F9"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2C02B628" w14:textId="77777777" w:rsidR="00631BE2" w:rsidRPr="002E3E9C" w:rsidRDefault="00631BE2" w:rsidP="00631BE2">
      <w:pPr>
        <w:pStyle w:val="NormalBold"/>
      </w:pPr>
      <w:r w:rsidRPr="002E3E9C">
        <w:rPr>
          <w:rStyle w:val="HideTWBExt"/>
          <w:b w:val="0"/>
          <w:color w:val="auto"/>
        </w:rPr>
        <w:t>&lt;/RepeatBlock-By&gt;</w:t>
      </w:r>
    </w:p>
    <w:p w14:paraId="7F12E8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5D64E3"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664C99" w14:textId="77777777" w:rsidTr="006053EE">
        <w:trPr>
          <w:trHeight w:hRule="exact" w:val="240"/>
          <w:jc w:val="center"/>
        </w:trPr>
        <w:tc>
          <w:tcPr>
            <w:tcW w:w="9752" w:type="dxa"/>
            <w:gridSpan w:val="2"/>
            <w:tcBorders>
              <w:top w:val="nil"/>
              <w:left w:val="nil"/>
              <w:bottom w:val="nil"/>
              <w:right w:val="nil"/>
            </w:tcBorders>
          </w:tcPr>
          <w:p w14:paraId="00F41F6D" w14:textId="77777777" w:rsidR="00631BE2" w:rsidRPr="002E3E9C" w:rsidRDefault="00631BE2" w:rsidP="006053EE"/>
        </w:tc>
      </w:tr>
      <w:tr w:rsidR="005A00AF" w:rsidRPr="002E3E9C" w14:paraId="6413FD80" w14:textId="77777777" w:rsidTr="006053EE">
        <w:trPr>
          <w:trHeight w:val="240"/>
          <w:jc w:val="center"/>
        </w:trPr>
        <w:tc>
          <w:tcPr>
            <w:tcW w:w="4876" w:type="dxa"/>
            <w:tcBorders>
              <w:top w:val="nil"/>
              <w:left w:val="nil"/>
              <w:bottom w:val="nil"/>
              <w:right w:val="nil"/>
            </w:tcBorders>
          </w:tcPr>
          <w:p w14:paraId="5F9565A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6A3F88" w14:textId="77777777" w:rsidR="00631BE2" w:rsidRPr="002E3E9C" w:rsidRDefault="00631BE2" w:rsidP="006053EE">
            <w:pPr>
              <w:pStyle w:val="AmColumnHeading"/>
            </w:pPr>
            <w:r w:rsidRPr="002E3E9C">
              <w:t>Ændringsforslag</w:t>
            </w:r>
          </w:p>
        </w:tc>
      </w:tr>
      <w:tr w:rsidR="005A00AF" w:rsidRPr="002E3E9C" w14:paraId="4492EE83" w14:textId="77777777" w:rsidTr="006053EE">
        <w:trPr>
          <w:jc w:val="center"/>
        </w:trPr>
        <w:tc>
          <w:tcPr>
            <w:tcW w:w="4876" w:type="dxa"/>
            <w:tcBorders>
              <w:top w:val="nil"/>
              <w:left w:val="nil"/>
              <w:bottom w:val="nil"/>
              <w:right w:val="nil"/>
            </w:tcBorders>
          </w:tcPr>
          <w:p w14:paraId="6DF10113" w14:textId="77777777" w:rsidR="00631BE2" w:rsidRPr="002E3E9C" w:rsidRDefault="00631BE2" w:rsidP="006053EE">
            <w:pPr>
              <w:pStyle w:val="Normal6a"/>
            </w:pPr>
          </w:p>
        </w:tc>
        <w:tc>
          <w:tcPr>
            <w:tcW w:w="4876" w:type="dxa"/>
            <w:tcBorders>
              <w:top w:val="nil"/>
              <w:left w:val="nil"/>
              <w:bottom w:val="nil"/>
              <w:right w:val="nil"/>
            </w:tcBorders>
          </w:tcPr>
          <w:p w14:paraId="51C31895" w14:textId="77777777" w:rsidR="00631BE2" w:rsidRPr="002E3E9C" w:rsidRDefault="00631BE2" w:rsidP="006053EE">
            <w:pPr>
              <w:pStyle w:val="Normal6a"/>
            </w:pPr>
            <w:r w:rsidRPr="002E3E9C">
              <w:rPr>
                <w:b/>
                <w:i/>
              </w:rPr>
              <w:t>9a.</w:t>
            </w:r>
            <w:r w:rsidRPr="002E3E9C">
              <w:tab/>
            </w:r>
            <w:r w:rsidRPr="002E3E9C">
              <w:rPr>
                <w:b/>
                <w:i/>
              </w:rPr>
              <w:t>opfordrer Kommissionen til at øge investeringerne i alle poster på den stadig længere liste over sikkerheds</w:t>
            </w:r>
            <w:r w:rsidRPr="002E3E9C">
              <w:rPr>
                <w:b/>
                <w:i/>
              </w:rPr>
              <w:noBreakHyphen/>
              <w:t xml:space="preserve"> og forsvarsopgaver, idet den retter særlig opmærksomhed mod at bringe PESCO på linje med NATO's forsvarsplanlægningsproces (NDPP), især fordi den involverer tredjelande;</w:t>
            </w:r>
          </w:p>
        </w:tc>
      </w:tr>
    </w:tbl>
    <w:p w14:paraId="53D4DE0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565C21" w14:textId="77777777" w:rsidR="00631BE2" w:rsidRPr="002E3E9C" w:rsidRDefault="00631BE2" w:rsidP="00631BE2">
      <w:r w:rsidRPr="002E3E9C">
        <w:rPr>
          <w:rStyle w:val="HideTWBExt"/>
          <w:color w:val="auto"/>
        </w:rPr>
        <w:t>&lt;/Amend&gt;</w:t>
      </w:r>
    </w:p>
    <w:p w14:paraId="568EFE2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334</w:t>
      </w:r>
      <w:r w:rsidRPr="002E3E9C">
        <w:rPr>
          <w:rStyle w:val="HideTWBExt"/>
          <w:color w:val="auto"/>
        </w:rPr>
        <w:t>&lt;/NumAm&gt;</w:t>
      </w:r>
    </w:p>
    <w:p w14:paraId="46B826CF"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21B59F7A" w14:textId="77777777" w:rsidR="00631BE2" w:rsidRPr="002E3E9C" w:rsidRDefault="00631BE2" w:rsidP="00631BE2">
      <w:pPr>
        <w:pStyle w:val="NormalBold"/>
      </w:pPr>
      <w:r w:rsidRPr="002E3E9C">
        <w:rPr>
          <w:rStyle w:val="HideTWBExt"/>
          <w:b w:val="0"/>
          <w:color w:val="auto"/>
        </w:rPr>
        <w:t>&lt;/RepeatBlock-By&gt;</w:t>
      </w:r>
    </w:p>
    <w:p w14:paraId="4FB3E1B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E6ED84" w14:textId="77777777" w:rsidR="00631BE2" w:rsidRPr="002E3E9C" w:rsidRDefault="00631BE2" w:rsidP="00631BE2">
      <w:pPr>
        <w:pStyle w:val="NormalBold"/>
      </w:pPr>
      <w:r w:rsidRPr="002E3E9C">
        <w:rPr>
          <w:rStyle w:val="HideTWBExt"/>
          <w:color w:val="auto"/>
        </w:rPr>
        <w:t>&lt;Article&gt;</w:t>
      </w:r>
      <w:r w:rsidRPr="002E3E9C">
        <w:t>Punkt 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CD5413" w14:textId="77777777" w:rsidTr="006053EE">
        <w:trPr>
          <w:trHeight w:hRule="exact" w:val="240"/>
          <w:jc w:val="center"/>
        </w:trPr>
        <w:tc>
          <w:tcPr>
            <w:tcW w:w="9752" w:type="dxa"/>
            <w:gridSpan w:val="2"/>
            <w:tcBorders>
              <w:top w:val="nil"/>
              <w:left w:val="nil"/>
              <w:bottom w:val="nil"/>
              <w:right w:val="nil"/>
            </w:tcBorders>
          </w:tcPr>
          <w:p w14:paraId="3032B819" w14:textId="77777777" w:rsidR="00631BE2" w:rsidRPr="002E3E9C" w:rsidRDefault="00631BE2" w:rsidP="006053EE"/>
        </w:tc>
      </w:tr>
      <w:tr w:rsidR="005A00AF" w:rsidRPr="002E3E9C" w14:paraId="3B283225" w14:textId="77777777" w:rsidTr="006053EE">
        <w:trPr>
          <w:trHeight w:val="240"/>
          <w:jc w:val="center"/>
        </w:trPr>
        <w:tc>
          <w:tcPr>
            <w:tcW w:w="4876" w:type="dxa"/>
            <w:tcBorders>
              <w:top w:val="nil"/>
              <w:left w:val="nil"/>
              <w:bottom w:val="nil"/>
              <w:right w:val="nil"/>
            </w:tcBorders>
          </w:tcPr>
          <w:p w14:paraId="741F313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AF3243" w14:textId="77777777" w:rsidR="00631BE2" w:rsidRPr="002E3E9C" w:rsidRDefault="00631BE2" w:rsidP="006053EE">
            <w:pPr>
              <w:pStyle w:val="AmColumnHeading"/>
            </w:pPr>
            <w:r w:rsidRPr="002E3E9C">
              <w:t>Ændringsforslag</w:t>
            </w:r>
          </w:p>
        </w:tc>
      </w:tr>
      <w:tr w:rsidR="005A00AF" w:rsidRPr="002E3E9C" w14:paraId="3E503DB8" w14:textId="77777777" w:rsidTr="006053EE">
        <w:trPr>
          <w:jc w:val="center"/>
        </w:trPr>
        <w:tc>
          <w:tcPr>
            <w:tcW w:w="4876" w:type="dxa"/>
            <w:tcBorders>
              <w:top w:val="nil"/>
              <w:left w:val="nil"/>
              <w:bottom w:val="nil"/>
              <w:right w:val="nil"/>
            </w:tcBorders>
          </w:tcPr>
          <w:p w14:paraId="10188E62" w14:textId="77777777" w:rsidR="00631BE2" w:rsidRPr="002E3E9C" w:rsidRDefault="00631BE2" w:rsidP="006053EE">
            <w:pPr>
              <w:pStyle w:val="Normal6a"/>
            </w:pPr>
          </w:p>
        </w:tc>
        <w:tc>
          <w:tcPr>
            <w:tcW w:w="4876" w:type="dxa"/>
            <w:tcBorders>
              <w:top w:val="nil"/>
              <w:left w:val="nil"/>
              <w:bottom w:val="nil"/>
              <w:right w:val="nil"/>
            </w:tcBorders>
          </w:tcPr>
          <w:p w14:paraId="191B1062" w14:textId="77777777" w:rsidR="00631BE2" w:rsidRPr="002E3E9C" w:rsidRDefault="00631BE2" w:rsidP="006053EE">
            <w:pPr>
              <w:pStyle w:val="Normal6a"/>
            </w:pPr>
            <w:r w:rsidRPr="002E3E9C">
              <w:rPr>
                <w:b/>
                <w:i/>
              </w:rPr>
              <w:t>9a.</w:t>
            </w:r>
            <w:r w:rsidRPr="002E3E9C">
              <w:tab/>
            </w:r>
            <w:r w:rsidRPr="002E3E9C">
              <w:rPr>
                <w:b/>
                <w:i/>
              </w:rPr>
              <w:t xml:space="preserve">understreger, at der, som led i gennemførelsen af den europæiske strategi for forsvarsindustrien skal sikres passende finansiering til at udvide produktionen og infrastrukturen til </w:t>
            </w:r>
            <w:r w:rsidRPr="002E3E9C">
              <w:rPr>
                <w:b/>
                <w:i/>
              </w:rPr>
              <w:lastRenderedPageBreak/>
              <w:t>forskning og udvikling i forsvarsindustrien i EU-lande langs den østlige front, som i størst grad er udsat for de skadelige konsekvenser af Ruslands angrebskrig mod Ukraine, er direkte udsat for den russiske trussel og afsætter stadig flere ressourcer til at modvirke Ruslands aggressive politikker;</w:t>
            </w:r>
          </w:p>
        </w:tc>
      </w:tr>
    </w:tbl>
    <w:p w14:paraId="275C859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7D280E" w14:textId="77777777" w:rsidR="00631BE2" w:rsidRPr="002E3E9C" w:rsidRDefault="00631BE2" w:rsidP="00631BE2">
      <w:r w:rsidRPr="002E3E9C">
        <w:rPr>
          <w:rStyle w:val="HideTWBExt"/>
          <w:color w:val="auto"/>
        </w:rPr>
        <w:t>&lt;/Amend&gt;</w:t>
      </w:r>
    </w:p>
    <w:p w14:paraId="39C649D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335</w:t>
      </w:r>
      <w:r w:rsidRPr="002E3E9C">
        <w:rPr>
          <w:rStyle w:val="HideTWBExt"/>
          <w:color w:val="auto"/>
        </w:rPr>
        <w:t>&lt;/NumAm&gt;</w:t>
      </w:r>
    </w:p>
    <w:p w14:paraId="070B12C6"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4EDBF7B7" w14:textId="77777777" w:rsidR="00631BE2" w:rsidRPr="002E3E9C" w:rsidRDefault="00631BE2" w:rsidP="00631BE2">
      <w:pPr>
        <w:pStyle w:val="NormalBold"/>
      </w:pPr>
      <w:r w:rsidRPr="002E3E9C">
        <w:rPr>
          <w:rStyle w:val="HideTWBExt"/>
          <w:b w:val="0"/>
          <w:color w:val="auto"/>
        </w:rPr>
        <w:t>&lt;/RepeatBlock-By&gt;</w:t>
      </w:r>
    </w:p>
    <w:p w14:paraId="67BB13C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F198A6" w14:textId="77777777" w:rsidR="00631BE2" w:rsidRPr="002E3E9C" w:rsidRDefault="00631BE2" w:rsidP="00631BE2">
      <w:pPr>
        <w:pStyle w:val="NormalBold"/>
      </w:pPr>
      <w:r w:rsidRPr="002E3E9C">
        <w:rPr>
          <w:rStyle w:val="HideTWBExt"/>
          <w:color w:val="auto"/>
        </w:rPr>
        <w:t>&lt;Article&gt;</w:t>
      </w:r>
      <w:r w:rsidRPr="002E3E9C">
        <w:t>Punkt 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FC76416" w14:textId="77777777" w:rsidTr="006053EE">
        <w:trPr>
          <w:trHeight w:hRule="exact" w:val="240"/>
          <w:jc w:val="center"/>
        </w:trPr>
        <w:tc>
          <w:tcPr>
            <w:tcW w:w="9752" w:type="dxa"/>
            <w:gridSpan w:val="2"/>
            <w:tcBorders>
              <w:top w:val="nil"/>
              <w:left w:val="nil"/>
              <w:bottom w:val="nil"/>
              <w:right w:val="nil"/>
            </w:tcBorders>
          </w:tcPr>
          <w:p w14:paraId="6579E15C" w14:textId="77777777" w:rsidR="00631BE2" w:rsidRPr="002E3E9C" w:rsidRDefault="00631BE2" w:rsidP="006053EE"/>
        </w:tc>
      </w:tr>
      <w:tr w:rsidR="005A00AF" w:rsidRPr="002E3E9C" w14:paraId="0BB36F41" w14:textId="77777777" w:rsidTr="006053EE">
        <w:trPr>
          <w:trHeight w:val="240"/>
          <w:jc w:val="center"/>
        </w:trPr>
        <w:tc>
          <w:tcPr>
            <w:tcW w:w="4876" w:type="dxa"/>
            <w:tcBorders>
              <w:top w:val="nil"/>
              <w:left w:val="nil"/>
              <w:bottom w:val="nil"/>
              <w:right w:val="nil"/>
            </w:tcBorders>
          </w:tcPr>
          <w:p w14:paraId="6F57556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74B0E8" w14:textId="77777777" w:rsidR="00631BE2" w:rsidRPr="002E3E9C" w:rsidRDefault="00631BE2" w:rsidP="006053EE">
            <w:pPr>
              <w:pStyle w:val="AmColumnHeading"/>
            </w:pPr>
            <w:r w:rsidRPr="002E3E9C">
              <w:t>Ændringsforslag</w:t>
            </w:r>
          </w:p>
        </w:tc>
      </w:tr>
      <w:tr w:rsidR="005A00AF" w:rsidRPr="002E3E9C" w14:paraId="207326BE" w14:textId="77777777" w:rsidTr="006053EE">
        <w:trPr>
          <w:jc w:val="center"/>
        </w:trPr>
        <w:tc>
          <w:tcPr>
            <w:tcW w:w="4876" w:type="dxa"/>
            <w:tcBorders>
              <w:top w:val="nil"/>
              <w:left w:val="nil"/>
              <w:bottom w:val="nil"/>
              <w:right w:val="nil"/>
            </w:tcBorders>
          </w:tcPr>
          <w:p w14:paraId="7DBFC236" w14:textId="77777777" w:rsidR="00631BE2" w:rsidRPr="002E3E9C" w:rsidRDefault="00631BE2" w:rsidP="006053EE">
            <w:pPr>
              <w:pStyle w:val="Normal6a"/>
            </w:pPr>
          </w:p>
        </w:tc>
        <w:tc>
          <w:tcPr>
            <w:tcW w:w="4876" w:type="dxa"/>
            <w:tcBorders>
              <w:top w:val="nil"/>
              <w:left w:val="nil"/>
              <w:bottom w:val="nil"/>
              <w:right w:val="nil"/>
            </w:tcBorders>
          </w:tcPr>
          <w:p w14:paraId="408A9B43" w14:textId="77777777" w:rsidR="00631BE2" w:rsidRPr="002E3E9C" w:rsidRDefault="00631BE2" w:rsidP="006053EE">
            <w:pPr>
              <w:pStyle w:val="Normal6a"/>
            </w:pPr>
            <w:r w:rsidRPr="002E3E9C">
              <w:rPr>
                <w:b/>
                <w:bCs/>
                <w:i/>
                <w:iCs/>
              </w:rPr>
              <w:t>9b.</w:t>
            </w:r>
            <w:r w:rsidRPr="002E3E9C">
              <w:tab/>
            </w:r>
            <w:r w:rsidRPr="002E3E9C">
              <w:rPr>
                <w:b/>
                <w:i/>
              </w:rPr>
              <w:t>bemærker, at der, i lyset af de aktuelle tendenser i EU's sikkerhedsmiljø, bør investeres midler i at styrke forsvarskapaciteten ved at udvide produktionskapaciteten inden for skalerbare missil</w:t>
            </w:r>
            <w:r w:rsidRPr="002E3E9C">
              <w:rPr>
                <w:b/>
                <w:i/>
              </w:rPr>
              <w:noBreakHyphen/>
              <w:t xml:space="preserve"> og overvågningssystemer, som er omkostningseffektive og lette at udsende, vedligeholde og betjene;</w:t>
            </w:r>
          </w:p>
        </w:tc>
      </w:tr>
    </w:tbl>
    <w:p w14:paraId="7CA212D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BA0823" w14:textId="77777777" w:rsidR="00631BE2" w:rsidRPr="002E3E9C" w:rsidRDefault="00631BE2" w:rsidP="00631BE2">
      <w:r w:rsidRPr="002E3E9C">
        <w:rPr>
          <w:rStyle w:val="HideTWBExt"/>
          <w:color w:val="auto"/>
        </w:rPr>
        <w:t>&lt;/Amend&gt;</w:t>
      </w:r>
    </w:p>
    <w:p w14:paraId="71371C8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336</w:t>
      </w:r>
      <w:r w:rsidRPr="002E3E9C">
        <w:rPr>
          <w:rStyle w:val="HideTWBExt"/>
          <w:color w:val="auto"/>
        </w:rPr>
        <w:t>&lt;/NumAm&gt;</w:t>
      </w:r>
    </w:p>
    <w:p w14:paraId="6A4DC5B3"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4A64476" w14:textId="77777777" w:rsidR="00631BE2" w:rsidRPr="002E3E9C" w:rsidRDefault="00631BE2" w:rsidP="00631BE2">
      <w:pPr>
        <w:pStyle w:val="NormalBold"/>
      </w:pPr>
      <w:r w:rsidRPr="002E3E9C">
        <w:rPr>
          <w:rStyle w:val="HideTWBExt"/>
          <w:b w:val="0"/>
          <w:color w:val="auto"/>
        </w:rPr>
        <w:t>&lt;/RepeatBlock-By&gt;</w:t>
      </w:r>
    </w:p>
    <w:p w14:paraId="399D33F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DE6C8E"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FB2B69" w14:textId="77777777" w:rsidTr="006053EE">
        <w:trPr>
          <w:trHeight w:hRule="exact" w:val="240"/>
          <w:jc w:val="center"/>
        </w:trPr>
        <w:tc>
          <w:tcPr>
            <w:tcW w:w="9752" w:type="dxa"/>
            <w:gridSpan w:val="2"/>
            <w:tcBorders>
              <w:top w:val="nil"/>
              <w:left w:val="nil"/>
              <w:bottom w:val="nil"/>
              <w:right w:val="nil"/>
            </w:tcBorders>
          </w:tcPr>
          <w:p w14:paraId="15F772C8" w14:textId="77777777" w:rsidR="00631BE2" w:rsidRPr="002E3E9C" w:rsidRDefault="00631BE2" w:rsidP="006053EE"/>
        </w:tc>
      </w:tr>
      <w:tr w:rsidR="005A00AF" w:rsidRPr="002E3E9C" w14:paraId="130E33DA" w14:textId="77777777" w:rsidTr="006053EE">
        <w:trPr>
          <w:trHeight w:val="240"/>
          <w:jc w:val="center"/>
        </w:trPr>
        <w:tc>
          <w:tcPr>
            <w:tcW w:w="4876" w:type="dxa"/>
            <w:tcBorders>
              <w:top w:val="nil"/>
              <w:left w:val="nil"/>
              <w:bottom w:val="nil"/>
              <w:right w:val="nil"/>
            </w:tcBorders>
          </w:tcPr>
          <w:p w14:paraId="4EBD434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DCB8084" w14:textId="77777777" w:rsidR="00631BE2" w:rsidRPr="002E3E9C" w:rsidRDefault="00631BE2" w:rsidP="006053EE">
            <w:pPr>
              <w:pStyle w:val="AmColumnHeading"/>
            </w:pPr>
            <w:r w:rsidRPr="002E3E9C">
              <w:t>Ændringsforslag</w:t>
            </w:r>
          </w:p>
        </w:tc>
      </w:tr>
      <w:tr w:rsidR="005A00AF" w:rsidRPr="002E3E9C" w14:paraId="3902FD6F" w14:textId="77777777" w:rsidTr="006053EE">
        <w:trPr>
          <w:jc w:val="center"/>
        </w:trPr>
        <w:tc>
          <w:tcPr>
            <w:tcW w:w="4876" w:type="dxa"/>
            <w:tcBorders>
              <w:top w:val="nil"/>
              <w:left w:val="nil"/>
              <w:bottom w:val="nil"/>
              <w:right w:val="nil"/>
            </w:tcBorders>
          </w:tcPr>
          <w:p w14:paraId="22E7FB41" w14:textId="77777777" w:rsidR="00631BE2" w:rsidRPr="002E3E9C" w:rsidRDefault="00631BE2" w:rsidP="006053EE">
            <w:pPr>
              <w:pStyle w:val="Normal6a"/>
            </w:pPr>
            <w:r w:rsidRPr="002E3E9C">
              <w:rPr>
                <w:b/>
                <w:i/>
              </w:rPr>
              <w:t>10.</w:t>
            </w:r>
            <w:r w:rsidRPr="002E3E9C">
              <w:tab/>
            </w:r>
            <w:r w:rsidRPr="002E3E9C">
              <w:rPr>
                <w:b/>
                <w:i/>
              </w:rPr>
              <w:t xml:space="preserve">fremhæver behovet for at overvinde fragmenteringen af EU's indre marked for forsvarsprodukter, da det fører til unødvendige overlapninger og mangedobling af ineffektivitet i forsvarsudgifterne; opfordrer </w:t>
            </w:r>
            <w:r w:rsidRPr="002E3E9C">
              <w:rPr>
                <w:b/>
                <w:i/>
              </w:rPr>
              <w:lastRenderedPageBreak/>
              <w:t>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389EA3E9" w14:textId="77777777" w:rsidR="00631BE2" w:rsidRPr="002E3E9C" w:rsidRDefault="00631BE2" w:rsidP="006053EE">
            <w:pPr>
              <w:pStyle w:val="Normal6a"/>
            </w:pPr>
            <w:r w:rsidRPr="002E3E9C">
              <w:rPr>
                <w:b/>
                <w:i/>
              </w:rPr>
              <w:lastRenderedPageBreak/>
              <w:t>udgår</w:t>
            </w:r>
          </w:p>
        </w:tc>
      </w:tr>
    </w:tbl>
    <w:p w14:paraId="42C1525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814E65" w14:textId="77777777" w:rsidR="00631BE2" w:rsidRPr="002E3E9C" w:rsidRDefault="00631BE2" w:rsidP="00631BE2">
      <w:r w:rsidRPr="002E3E9C">
        <w:rPr>
          <w:rStyle w:val="HideTWBExt"/>
          <w:color w:val="auto"/>
        </w:rPr>
        <w:t>&lt;/Amend&gt;</w:t>
      </w:r>
    </w:p>
    <w:p w14:paraId="6C85A54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337</w:t>
      </w:r>
      <w:r w:rsidRPr="002E3E9C">
        <w:rPr>
          <w:rStyle w:val="HideTWBExt"/>
          <w:color w:val="auto"/>
        </w:rPr>
        <w:t>&lt;/NumAm&gt;</w:t>
      </w:r>
    </w:p>
    <w:p w14:paraId="5E22EFA8"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7D50EFE5" w14:textId="77777777" w:rsidR="00631BE2" w:rsidRPr="002E3E9C" w:rsidRDefault="00631BE2" w:rsidP="00631BE2">
      <w:pPr>
        <w:pStyle w:val="NormalBold"/>
      </w:pPr>
      <w:r w:rsidRPr="002E3E9C">
        <w:rPr>
          <w:rStyle w:val="HideTWBExt"/>
          <w:b w:val="0"/>
          <w:color w:val="auto"/>
        </w:rPr>
        <w:t>&lt;/RepeatBlock-By&gt;</w:t>
      </w:r>
    </w:p>
    <w:p w14:paraId="25102BA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67DBD1"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163D65" w14:textId="77777777" w:rsidTr="006053EE">
        <w:trPr>
          <w:trHeight w:hRule="exact" w:val="240"/>
          <w:jc w:val="center"/>
        </w:trPr>
        <w:tc>
          <w:tcPr>
            <w:tcW w:w="9752" w:type="dxa"/>
            <w:gridSpan w:val="2"/>
            <w:tcBorders>
              <w:top w:val="nil"/>
              <w:left w:val="nil"/>
              <w:bottom w:val="nil"/>
              <w:right w:val="nil"/>
            </w:tcBorders>
          </w:tcPr>
          <w:p w14:paraId="4368D092" w14:textId="77777777" w:rsidR="00631BE2" w:rsidRPr="002E3E9C" w:rsidRDefault="00631BE2" w:rsidP="006053EE"/>
        </w:tc>
      </w:tr>
      <w:tr w:rsidR="005A00AF" w:rsidRPr="002E3E9C" w14:paraId="75E7157E" w14:textId="77777777" w:rsidTr="006053EE">
        <w:trPr>
          <w:trHeight w:val="240"/>
          <w:jc w:val="center"/>
        </w:trPr>
        <w:tc>
          <w:tcPr>
            <w:tcW w:w="4876" w:type="dxa"/>
            <w:tcBorders>
              <w:top w:val="nil"/>
              <w:left w:val="nil"/>
              <w:bottom w:val="nil"/>
              <w:right w:val="nil"/>
            </w:tcBorders>
          </w:tcPr>
          <w:p w14:paraId="1B3E02B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FA0037" w14:textId="77777777" w:rsidR="00631BE2" w:rsidRPr="002E3E9C" w:rsidRDefault="00631BE2" w:rsidP="006053EE">
            <w:pPr>
              <w:pStyle w:val="AmColumnHeading"/>
            </w:pPr>
            <w:r w:rsidRPr="002E3E9C">
              <w:t>Ændringsforslag</w:t>
            </w:r>
          </w:p>
        </w:tc>
      </w:tr>
      <w:tr w:rsidR="005A00AF" w:rsidRPr="002E3E9C" w14:paraId="4227EC49" w14:textId="77777777" w:rsidTr="006053EE">
        <w:trPr>
          <w:jc w:val="center"/>
        </w:trPr>
        <w:tc>
          <w:tcPr>
            <w:tcW w:w="4876" w:type="dxa"/>
            <w:tcBorders>
              <w:top w:val="nil"/>
              <w:left w:val="nil"/>
              <w:bottom w:val="nil"/>
              <w:right w:val="nil"/>
            </w:tcBorders>
          </w:tcPr>
          <w:p w14:paraId="3D3088F8"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det fører til unødvendige overlapninger og mangedobling af ineffektivitet i forsvarsudgifterne; </w:t>
            </w:r>
            <w:r w:rsidRPr="002E3E9C">
              <w:rPr>
                <w:b/>
                <w:i/>
              </w:rPr>
              <w:t>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0A03783A"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w:t>
            </w:r>
            <w:r w:rsidRPr="002E3E9C">
              <w:rPr>
                <w:b/>
                <w:i/>
              </w:rPr>
              <w:t>ved hjælp af øget samarbejde mellem medlemsstaterne</w:t>
            </w:r>
            <w:r w:rsidRPr="002E3E9C">
              <w:t>, da det fører til unødvendige overlapninger og mangedobling af ineffektivitet i forsvarsudgifterne;</w:t>
            </w:r>
          </w:p>
        </w:tc>
      </w:tr>
    </w:tbl>
    <w:p w14:paraId="10A0949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717085" w14:textId="77777777" w:rsidR="00631BE2" w:rsidRPr="002E3E9C" w:rsidRDefault="00631BE2" w:rsidP="00631BE2">
      <w:r w:rsidRPr="002E3E9C">
        <w:rPr>
          <w:rStyle w:val="HideTWBExt"/>
          <w:color w:val="auto"/>
        </w:rPr>
        <w:t>&lt;/Amend&gt;</w:t>
      </w:r>
    </w:p>
    <w:p w14:paraId="38C9E5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338</w:t>
      </w:r>
      <w:r w:rsidRPr="002E3E9C">
        <w:rPr>
          <w:rStyle w:val="HideTWBExt"/>
          <w:color w:val="auto"/>
        </w:rPr>
        <w:t>&lt;/NumAm&gt;</w:t>
      </w:r>
    </w:p>
    <w:p w14:paraId="34843650"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4F246B89" w14:textId="77777777" w:rsidR="00631BE2" w:rsidRPr="002E3E9C" w:rsidRDefault="00631BE2" w:rsidP="00631BE2">
      <w:pPr>
        <w:pStyle w:val="NormalBold"/>
      </w:pPr>
      <w:r w:rsidRPr="002E3E9C">
        <w:rPr>
          <w:rStyle w:val="HideTWBExt"/>
          <w:b w:val="0"/>
          <w:color w:val="auto"/>
        </w:rPr>
        <w:t>&lt;/RepeatBlock-By&gt;</w:t>
      </w:r>
    </w:p>
    <w:p w14:paraId="433E43C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BA2CE9"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F78729" w14:textId="77777777" w:rsidTr="006053EE">
        <w:trPr>
          <w:trHeight w:hRule="exact" w:val="240"/>
          <w:jc w:val="center"/>
        </w:trPr>
        <w:tc>
          <w:tcPr>
            <w:tcW w:w="9752" w:type="dxa"/>
            <w:gridSpan w:val="2"/>
            <w:tcBorders>
              <w:top w:val="nil"/>
              <w:left w:val="nil"/>
              <w:bottom w:val="nil"/>
              <w:right w:val="nil"/>
            </w:tcBorders>
          </w:tcPr>
          <w:p w14:paraId="6F59D2C3" w14:textId="77777777" w:rsidR="00631BE2" w:rsidRPr="002E3E9C" w:rsidRDefault="00631BE2" w:rsidP="006053EE"/>
        </w:tc>
      </w:tr>
      <w:tr w:rsidR="005A00AF" w:rsidRPr="002E3E9C" w14:paraId="406671C0" w14:textId="77777777" w:rsidTr="006053EE">
        <w:trPr>
          <w:trHeight w:val="240"/>
          <w:jc w:val="center"/>
        </w:trPr>
        <w:tc>
          <w:tcPr>
            <w:tcW w:w="4876" w:type="dxa"/>
            <w:tcBorders>
              <w:top w:val="nil"/>
              <w:left w:val="nil"/>
              <w:bottom w:val="nil"/>
              <w:right w:val="nil"/>
            </w:tcBorders>
          </w:tcPr>
          <w:p w14:paraId="2A0927B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C450F3D" w14:textId="77777777" w:rsidR="00631BE2" w:rsidRPr="002E3E9C" w:rsidRDefault="00631BE2" w:rsidP="006053EE">
            <w:pPr>
              <w:pStyle w:val="AmColumnHeading"/>
            </w:pPr>
            <w:r w:rsidRPr="002E3E9C">
              <w:t>Ændringsforslag</w:t>
            </w:r>
          </w:p>
        </w:tc>
      </w:tr>
      <w:tr w:rsidR="005A00AF" w:rsidRPr="002E3E9C" w14:paraId="647092A0" w14:textId="77777777" w:rsidTr="006053EE">
        <w:trPr>
          <w:jc w:val="center"/>
        </w:trPr>
        <w:tc>
          <w:tcPr>
            <w:tcW w:w="4876" w:type="dxa"/>
            <w:tcBorders>
              <w:top w:val="nil"/>
              <w:left w:val="nil"/>
              <w:bottom w:val="nil"/>
              <w:right w:val="nil"/>
            </w:tcBorders>
          </w:tcPr>
          <w:p w14:paraId="35269D61" w14:textId="77777777" w:rsidR="00631BE2" w:rsidRPr="002E3E9C" w:rsidRDefault="00631BE2" w:rsidP="006053EE">
            <w:pPr>
              <w:pStyle w:val="Normal6a"/>
            </w:pPr>
            <w:r w:rsidRPr="002E3E9C">
              <w:t>10.</w:t>
            </w:r>
            <w:r w:rsidRPr="002E3E9C">
              <w:tab/>
              <w:t xml:space="preserve">fremhæver </w:t>
            </w:r>
            <w:r w:rsidRPr="002E3E9C">
              <w:rPr>
                <w:b/>
                <w:i/>
              </w:rPr>
              <w:t>behovet for</w:t>
            </w:r>
            <w:r w:rsidRPr="002E3E9C">
              <w:t xml:space="preserve"> at </w:t>
            </w:r>
            <w:r w:rsidRPr="002E3E9C">
              <w:rPr>
                <w:b/>
                <w:i/>
              </w:rPr>
              <w:t xml:space="preserve">overvinde </w:t>
            </w:r>
            <w:r w:rsidRPr="002E3E9C">
              <w:rPr>
                <w:b/>
                <w:i/>
              </w:rPr>
              <w:lastRenderedPageBreak/>
              <w:t>fragmenteringen</w:t>
            </w:r>
            <w:r w:rsidRPr="002E3E9C">
              <w:t xml:space="preserve"> af EU's indre marked for forsvarsprodukter, </w:t>
            </w:r>
            <w:r w:rsidRPr="002E3E9C">
              <w:rPr>
                <w:b/>
                <w:i/>
              </w:rPr>
              <w:t>da det</w:t>
            </w:r>
            <w:r w:rsidRPr="002E3E9C">
              <w:t xml:space="preserve"> fører til unødvendige overlapninger og mangedobling af ineffektivitet i </w:t>
            </w:r>
            <w:r w:rsidRPr="002E3E9C">
              <w:rPr>
                <w:b/>
                <w:i/>
              </w:rPr>
              <w:t>forsvarsudgifterne</w:t>
            </w:r>
            <w:r w:rsidRPr="002E3E9C">
              <w:t xml:space="preserve">; opfordrer Kommissionen til at </w:t>
            </w:r>
            <w:r w:rsidRPr="002E3E9C">
              <w:rPr>
                <w:b/>
                <w:i/>
              </w:rPr>
              <w:t>fremlægge forslag til fuldførelse af EU's indre marked for forsvar, der navnlig er baseret på en vurdering af EU-reglerne for</w:t>
            </w:r>
            <w:r w:rsidRPr="002E3E9C">
              <w:t xml:space="preserve"> indkøb og overførsel af forsvarsrelaterede produkter </w:t>
            </w:r>
            <w:r w:rsidRPr="002E3E9C">
              <w:rPr>
                <w:b/>
                <w:i/>
              </w:rPr>
              <w:t>og</w:t>
            </w:r>
            <w:r w:rsidRPr="002E3E9C">
              <w:t xml:space="preserve"> på kortlægning og analyse af begrænsninger og smuthuller </w:t>
            </w:r>
            <w:r w:rsidRPr="002E3E9C">
              <w:rPr>
                <w:b/>
                <w:i/>
              </w:rPr>
              <w:t>i den nuværende retlige ramme</w:t>
            </w:r>
            <w:r w:rsidRPr="002E3E9C">
              <w:t>;</w:t>
            </w:r>
          </w:p>
        </w:tc>
        <w:tc>
          <w:tcPr>
            <w:tcW w:w="4876" w:type="dxa"/>
            <w:tcBorders>
              <w:top w:val="nil"/>
              <w:left w:val="nil"/>
              <w:bottom w:val="nil"/>
              <w:right w:val="nil"/>
            </w:tcBorders>
          </w:tcPr>
          <w:p w14:paraId="257068C8" w14:textId="77777777" w:rsidR="00631BE2" w:rsidRPr="002E3E9C" w:rsidRDefault="00631BE2" w:rsidP="006053EE">
            <w:pPr>
              <w:pStyle w:val="Normal6a"/>
            </w:pPr>
            <w:r w:rsidRPr="002E3E9C">
              <w:lastRenderedPageBreak/>
              <w:t>10.</w:t>
            </w:r>
            <w:r w:rsidRPr="002E3E9C">
              <w:tab/>
              <w:t>fremhæver</w:t>
            </w:r>
            <w:r w:rsidRPr="002E3E9C">
              <w:rPr>
                <w:b/>
                <w:i/>
              </w:rPr>
              <w:t xml:space="preserve">, at det er strengt </w:t>
            </w:r>
            <w:r w:rsidRPr="002E3E9C">
              <w:rPr>
                <w:b/>
                <w:i/>
              </w:rPr>
              <w:lastRenderedPageBreak/>
              <w:t>nødvendigt endelig</w:t>
            </w:r>
            <w:r w:rsidRPr="002E3E9C">
              <w:t xml:space="preserve"> at </w:t>
            </w:r>
            <w:r w:rsidRPr="002E3E9C">
              <w:rPr>
                <w:b/>
                <w:i/>
              </w:rPr>
              <w:t xml:space="preserve">opnå fuld gennemførelse </w:t>
            </w:r>
            <w:r w:rsidRPr="002E3E9C">
              <w:t xml:space="preserve">af EU's indre marked for forsvarsprodukter, </w:t>
            </w:r>
            <w:r w:rsidRPr="002E3E9C">
              <w:rPr>
                <w:b/>
                <w:i/>
              </w:rPr>
              <w:t xml:space="preserve">som undergraves af, at medlemsstaterne ikke anvender retsgrundlaget herfor ensartet og uberettiget påberåber sig undtagelsen i artikel 346 i TEUF, hvilket </w:t>
            </w:r>
            <w:r w:rsidRPr="002E3E9C">
              <w:t xml:space="preserve">fører til unødvendige overlapninger og mangedobling af ineffektivitet i </w:t>
            </w:r>
            <w:r w:rsidRPr="002E3E9C">
              <w:rPr>
                <w:b/>
                <w:i/>
              </w:rPr>
              <w:t>forsvarsinvesteringerne</w:t>
            </w:r>
            <w:r w:rsidRPr="002E3E9C">
              <w:t xml:space="preserve">; opfordrer Kommissionen til </w:t>
            </w:r>
            <w:r w:rsidRPr="002E3E9C">
              <w:rPr>
                <w:b/>
                <w:i/>
              </w:rPr>
              <w:t>grundigt</w:t>
            </w:r>
            <w:r w:rsidRPr="002E3E9C">
              <w:t xml:space="preserve"> at </w:t>
            </w:r>
            <w:r w:rsidRPr="002E3E9C">
              <w:rPr>
                <w:b/>
                <w:i/>
              </w:rPr>
              <w:t>revidere direktiv 2009/81/EF om</w:t>
            </w:r>
            <w:r w:rsidRPr="002E3E9C">
              <w:t xml:space="preserve"> indkøb </w:t>
            </w:r>
            <w:r w:rsidRPr="002E3E9C">
              <w:rPr>
                <w:b/>
                <w:i/>
              </w:rPr>
              <w:t>af forsvarsrelaterede produkter</w:t>
            </w:r>
            <w:r w:rsidRPr="002E3E9C">
              <w:t xml:space="preserve"> og </w:t>
            </w:r>
            <w:r w:rsidRPr="002E3E9C">
              <w:rPr>
                <w:b/>
                <w:i/>
              </w:rPr>
              <w:t>direktiv 2009/43/EF om</w:t>
            </w:r>
            <w:r w:rsidRPr="002E3E9C">
              <w:t xml:space="preserve"> overførsel af forsvarsrelaterede produkter</w:t>
            </w:r>
            <w:r w:rsidRPr="002E3E9C">
              <w:rPr>
                <w:b/>
                <w:i/>
              </w:rPr>
              <w:t>, som udgør</w:t>
            </w:r>
            <w:r w:rsidRPr="002E3E9C">
              <w:t xml:space="preserve"> </w:t>
            </w:r>
            <w:r w:rsidRPr="002E3E9C">
              <w:rPr>
                <w:b/>
                <w:i/>
              </w:rPr>
              <w:t xml:space="preserve">EU's indre marked for forsvarsprodukter, med henblik </w:t>
            </w:r>
            <w:r w:rsidRPr="002E3E9C">
              <w:t xml:space="preserve">på kortlægning og analyse af begrænsninger og smuthuller </w:t>
            </w:r>
            <w:r w:rsidRPr="002E3E9C">
              <w:rPr>
                <w:b/>
                <w:i/>
              </w:rPr>
              <w:t>for at foreslå en omarbejdning af direktiverne</w:t>
            </w:r>
            <w:r w:rsidRPr="002E3E9C">
              <w:t>;</w:t>
            </w:r>
          </w:p>
        </w:tc>
      </w:tr>
    </w:tbl>
    <w:p w14:paraId="4DB5F96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2D2F11" w14:textId="77777777" w:rsidR="00631BE2" w:rsidRPr="002E3E9C" w:rsidRDefault="00631BE2" w:rsidP="00631BE2">
      <w:r w:rsidRPr="002E3E9C">
        <w:rPr>
          <w:rStyle w:val="HideTWBExt"/>
          <w:color w:val="auto"/>
        </w:rPr>
        <w:t>&lt;/Amend&gt;</w:t>
      </w:r>
    </w:p>
    <w:p w14:paraId="6CA60C4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339</w:t>
      </w:r>
      <w:r w:rsidRPr="002E3E9C">
        <w:rPr>
          <w:rStyle w:val="HideTWBExt"/>
          <w:color w:val="auto"/>
        </w:rPr>
        <w:t>&lt;/NumAm&gt;</w:t>
      </w:r>
    </w:p>
    <w:p w14:paraId="3932769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FFCFEBC" w14:textId="77777777" w:rsidR="00631BE2" w:rsidRPr="002E3E9C" w:rsidRDefault="00631BE2" w:rsidP="00631BE2">
      <w:pPr>
        <w:pStyle w:val="NormalBold"/>
      </w:pPr>
      <w:r w:rsidRPr="002E3E9C">
        <w:rPr>
          <w:rStyle w:val="HideTWBExt"/>
          <w:b w:val="0"/>
          <w:color w:val="auto"/>
        </w:rPr>
        <w:t>&lt;/RepeatBlock-By&gt;</w:t>
      </w:r>
    </w:p>
    <w:p w14:paraId="07C557C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C43858"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909FB7" w14:textId="77777777" w:rsidTr="006053EE">
        <w:trPr>
          <w:trHeight w:hRule="exact" w:val="240"/>
          <w:jc w:val="center"/>
        </w:trPr>
        <w:tc>
          <w:tcPr>
            <w:tcW w:w="9752" w:type="dxa"/>
            <w:gridSpan w:val="2"/>
            <w:tcBorders>
              <w:top w:val="nil"/>
              <w:left w:val="nil"/>
              <w:bottom w:val="nil"/>
              <w:right w:val="nil"/>
            </w:tcBorders>
          </w:tcPr>
          <w:p w14:paraId="5AB24868" w14:textId="77777777" w:rsidR="00631BE2" w:rsidRPr="002E3E9C" w:rsidRDefault="00631BE2" w:rsidP="006053EE"/>
        </w:tc>
      </w:tr>
      <w:tr w:rsidR="005A00AF" w:rsidRPr="002E3E9C" w14:paraId="33B33F9B" w14:textId="77777777" w:rsidTr="006053EE">
        <w:trPr>
          <w:trHeight w:val="240"/>
          <w:jc w:val="center"/>
        </w:trPr>
        <w:tc>
          <w:tcPr>
            <w:tcW w:w="4876" w:type="dxa"/>
            <w:tcBorders>
              <w:top w:val="nil"/>
              <w:left w:val="nil"/>
              <w:bottom w:val="nil"/>
              <w:right w:val="nil"/>
            </w:tcBorders>
          </w:tcPr>
          <w:p w14:paraId="3B4BF2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A1A7E7" w14:textId="77777777" w:rsidR="00631BE2" w:rsidRPr="002E3E9C" w:rsidRDefault="00631BE2" w:rsidP="006053EE">
            <w:pPr>
              <w:pStyle w:val="AmColumnHeading"/>
            </w:pPr>
            <w:r w:rsidRPr="002E3E9C">
              <w:t>Ændringsforslag</w:t>
            </w:r>
          </w:p>
        </w:tc>
      </w:tr>
      <w:tr w:rsidR="005A00AF" w:rsidRPr="002E3E9C" w14:paraId="7F7F179A" w14:textId="77777777" w:rsidTr="006053EE">
        <w:trPr>
          <w:jc w:val="center"/>
        </w:trPr>
        <w:tc>
          <w:tcPr>
            <w:tcW w:w="4876" w:type="dxa"/>
            <w:tcBorders>
              <w:top w:val="nil"/>
              <w:left w:val="nil"/>
              <w:bottom w:val="nil"/>
              <w:right w:val="nil"/>
            </w:tcBorders>
          </w:tcPr>
          <w:p w14:paraId="7E9BEC5B"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w:t>
            </w:r>
            <w:r w:rsidRPr="002E3E9C">
              <w:rPr>
                <w:b/>
                <w:i/>
              </w:rPr>
              <w:t xml:space="preserv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r w:rsidRPr="002E3E9C">
              <w:t>;</w:t>
            </w:r>
          </w:p>
        </w:tc>
        <w:tc>
          <w:tcPr>
            <w:tcW w:w="4876" w:type="dxa"/>
            <w:tcBorders>
              <w:top w:val="nil"/>
              <w:left w:val="nil"/>
              <w:bottom w:val="nil"/>
              <w:right w:val="nil"/>
            </w:tcBorders>
          </w:tcPr>
          <w:p w14:paraId="3EC7511A" w14:textId="77777777" w:rsidR="00631BE2" w:rsidRPr="002E3E9C" w:rsidRDefault="00631BE2" w:rsidP="006053EE">
            <w:pPr>
              <w:pStyle w:val="Normal6a"/>
            </w:pPr>
            <w:r w:rsidRPr="002E3E9C">
              <w:t>10.</w:t>
            </w:r>
            <w:r w:rsidRPr="002E3E9C">
              <w:tab/>
              <w:t xml:space="preserve">fremhæver behovet for at overvinde fragmenteringen </w:t>
            </w:r>
            <w:r w:rsidRPr="002E3E9C">
              <w:rPr>
                <w:b/>
                <w:i/>
              </w:rPr>
              <w:t xml:space="preserve">mellem EU-medlemsstaterne </w:t>
            </w:r>
            <w:r w:rsidRPr="002E3E9C">
              <w:t xml:space="preserve">af EU's indre marked for forsvarsprodukter, da det fører til unødvendige overlapninger og mangedobling af ineffektivitet i forsvarsudgifterne </w:t>
            </w:r>
            <w:r w:rsidRPr="002E3E9C">
              <w:rPr>
                <w:b/>
                <w:i/>
              </w:rPr>
              <w:t xml:space="preserve">og </w:t>
            </w:r>
            <w:r w:rsidRPr="002E3E9C">
              <w:rPr>
                <w:b/>
                <w:i/>
              </w:rPr>
              <w:noBreakHyphen/>
              <w:t>forbruget</w:t>
            </w:r>
            <w:r w:rsidRPr="002E3E9C">
              <w:t>;</w:t>
            </w:r>
            <w:r w:rsidRPr="002E3E9C">
              <w:rPr>
                <w:b/>
                <w:i/>
              </w:rPr>
              <w:t xml:space="preserve"> understreger samtidig, at det er vigtigt at bevare en sund konkurrence mellem forskellige konkurrenter og undgå oligopoler, hvor individuelle leverandører frit kan træffe afgørelse om forsvarsprodukters pris og tilgængelighed</w:t>
            </w:r>
            <w:r w:rsidRPr="002E3E9C">
              <w:t>;</w:t>
            </w:r>
          </w:p>
        </w:tc>
      </w:tr>
    </w:tbl>
    <w:p w14:paraId="49B961E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ED0D84" w14:textId="77777777" w:rsidR="00631BE2" w:rsidRPr="002E3E9C" w:rsidRDefault="00631BE2" w:rsidP="00631BE2">
      <w:r w:rsidRPr="002E3E9C">
        <w:rPr>
          <w:rStyle w:val="HideTWBExt"/>
          <w:color w:val="auto"/>
        </w:rPr>
        <w:lastRenderedPageBreak/>
        <w:t>&lt;/Amend&gt;</w:t>
      </w:r>
    </w:p>
    <w:p w14:paraId="5E40E1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340</w:t>
      </w:r>
      <w:r w:rsidRPr="002E3E9C">
        <w:rPr>
          <w:rStyle w:val="HideTWBExt"/>
          <w:color w:val="auto"/>
        </w:rPr>
        <w:t>&lt;/NumAm&gt;</w:t>
      </w:r>
    </w:p>
    <w:p w14:paraId="7A0822F7"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2532685A" w14:textId="77777777" w:rsidR="00631BE2" w:rsidRPr="002E3E9C" w:rsidRDefault="00631BE2" w:rsidP="00631BE2">
      <w:pPr>
        <w:pStyle w:val="NormalBold"/>
      </w:pPr>
      <w:r w:rsidRPr="002E3E9C">
        <w:rPr>
          <w:rStyle w:val="HideTWBExt"/>
          <w:b w:val="0"/>
          <w:color w:val="auto"/>
        </w:rPr>
        <w:t>&lt;/RepeatBlock-By&gt;</w:t>
      </w:r>
    </w:p>
    <w:p w14:paraId="19D9F9A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4BFF12"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8BB883" w14:textId="77777777" w:rsidTr="006053EE">
        <w:trPr>
          <w:trHeight w:hRule="exact" w:val="240"/>
          <w:jc w:val="center"/>
        </w:trPr>
        <w:tc>
          <w:tcPr>
            <w:tcW w:w="9752" w:type="dxa"/>
            <w:gridSpan w:val="2"/>
            <w:tcBorders>
              <w:top w:val="nil"/>
              <w:left w:val="nil"/>
              <w:bottom w:val="nil"/>
              <w:right w:val="nil"/>
            </w:tcBorders>
          </w:tcPr>
          <w:p w14:paraId="3085293C" w14:textId="77777777" w:rsidR="00631BE2" w:rsidRPr="002E3E9C" w:rsidRDefault="00631BE2" w:rsidP="006053EE"/>
        </w:tc>
      </w:tr>
      <w:tr w:rsidR="005A00AF" w:rsidRPr="002E3E9C" w14:paraId="683DE780" w14:textId="77777777" w:rsidTr="006053EE">
        <w:trPr>
          <w:trHeight w:val="240"/>
          <w:jc w:val="center"/>
        </w:trPr>
        <w:tc>
          <w:tcPr>
            <w:tcW w:w="4876" w:type="dxa"/>
            <w:tcBorders>
              <w:top w:val="nil"/>
              <w:left w:val="nil"/>
              <w:bottom w:val="nil"/>
              <w:right w:val="nil"/>
            </w:tcBorders>
          </w:tcPr>
          <w:p w14:paraId="2E3272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4C3FF1" w14:textId="77777777" w:rsidR="00631BE2" w:rsidRPr="002E3E9C" w:rsidRDefault="00631BE2" w:rsidP="006053EE">
            <w:pPr>
              <w:pStyle w:val="AmColumnHeading"/>
            </w:pPr>
            <w:r w:rsidRPr="002E3E9C">
              <w:t>Ændringsforslag</w:t>
            </w:r>
          </w:p>
        </w:tc>
      </w:tr>
      <w:tr w:rsidR="005A00AF" w:rsidRPr="002E3E9C" w14:paraId="2397730A" w14:textId="77777777" w:rsidTr="006053EE">
        <w:trPr>
          <w:jc w:val="center"/>
        </w:trPr>
        <w:tc>
          <w:tcPr>
            <w:tcW w:w="4876" w:type="dxa"/>
            <w:tcBorders>
              <w:top w:val="nil"/>
              <w:left w:val="nil"/>
              <w:bottom w:val="nil"/>
              <w:right w:val="nil"/>
            </w:tcBorders>
          </w:tcPr>
          <w:p w14:paraId="29E7095F"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det fører til unødvendige overlapninger og mangedobling af ineffektivitet i forsvarsudgifterne; opfordrer Kommissionen til at </w:t>
            </w:r>
            <w:r w:rsidRPr="002E3E9C">
              <w:rPr>
                <w:b/>
                <w:i/>
              </w:rPr>
              <w:t xml:space="preserve">fremlægge forslag til fuldførelse af </w:t>
            </w:r>
            <w:r w:rsidRPr="002E3E9C">
              <w:t xml:space="preserve">EU's </w:t>
            </w:r>
            <w:r w:rsidRPr="002E3E9C">
              <w:rPr>
                <w:b/>
                <w:i/>
              </w:rPr>
              <w:t>indre marked for forsvar, der navnlig er baseret på en vurdering af EU-reglerne for indkøb og overførsel af forsvarsrelaterede produkter og på kortlægning og analyse</w:t>
            </w:r>
            <w:r w:rsidRPr="002E3E9C">
              <w:t xml:space="preserve"> </w:t>
            </w:r>
            <w:r w:rsidRPr="002E3E9C">
              <w:rPr>
                <w:b/>
                <w:i/>
              </w:rPr>
              <w:t>af begrænsninger og smuthuller i den nuværende retlige ramme</w:t>
            </w:r>
            <w:r w:rsidRPr="002E3E9C">
              <w:t>;</w:t>
            </w:r>
          </w:p>
        </w:tc>
        <w:tc>
          <w:tcPr>
            <w:tcW w:w="4876" w:type="dxa"/>
            <w:tcBorders>
              <w:top w:val="nil"/>
              <w:left w:val="nil"/>
              <w:bottom w:val="nil"/>
              <w:right w:val="nil"/>
            </w:tcBorders>
          </w:tcPr>
          <w:p w14:paraId="1F5F3C42"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 at</w:t>
            </w:r>
            <w:r w:rsidRPr="002E3E9C">
              <w:rPr>
                <w:b/>
                <w:i/>
              </w:rPr>
              <w:t xml:space="preserve"> sikre, at </w:t>
            </w:r>
            <w:r w:rsidRPr="002E3E9C">
              <w:t xml:space="preserve">EU's </w:t>
            </w:r>
            <w:r w:rsidRPr="002E3E9C">
              <w:rPr>
                <w:b/>
                <w:i/>
              </w:rPr>
              <w:t>forsvarsinitiativer supplerer de nationale forsvarstiltag uden at pålægge skatteyderne yderligere finansielle byrder</w:t>
            </w:r>
            <w:r w:rsidRPr="002E3E9C">
              <w:t>;</w:t>
            </w:r>
          </w:p>
        </w:tc>
      </w:tr>
    </w:tbl>
    <w:p w14:paraId="04250FE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E05036" w14:textId="77777777" w:rsidR="00631BE2" w:rsidRPr="002E3E9C" w:rsidRDefault="00631BE2" w:rsidP="00631BE2">
      <w:r w:rsidRPr="002E3E9C">
        <w:rPr>
          <w:rStyle w:val="HideTWBExt"/>
          <w:color w:val="auto"/>
        </w:rPr>
        <w:t>&lt;/Amend&gt;</w:t>
      </w:r>
    </w:p>
    <w:p w14:paraId="672B80C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341</w:t>
      </w:r>
      <w:r w:rsidRPr="002E3E9C">
        <w:rPr>
          <w:rStyle w:val="HideTWBExt"/>
          <w:color w:val="auto"/>
        </w:rPr>
        <w:t>&lt;/NumAm&gt;</w:t>
      </w:r>
    </w:p>
    <w:p w14:paraId="0AF7687F" w14:textId="77777777" w:rsidR="00631BE2" w:rsidRPr="002E3E9C" w:rsidRDefault="00631BE2" w:rsidP="00631BE2">
      <w:pPr>
        <w:pStyle w:val="NormalBold"/>
      </w:pPr>
      <w:r w:rsidRPr="002E3E9C">
        <w:rPr>
          <w:rStyle w:val="HideTWBExt"/>
          <w:b w:val="0"/>
          <w:color w:val="auto"/>
        </w:rPr>
        <w:t>&lt;RepeatBlock-By&gt;&lt;Members&gt;</w:t>
      </w:r>
      <w:r w:rsidRPr="002E3E9C">
        <w:t>Ivaylo Valchev</w:t>
      </w:r>
      <w:r w:rsidRPr="002E3E9C">
        <w:rPr>
          <w:rStyle w:val="HideTWBExt"/>
          <w:b w:val="0"/>
          <w:color w:val="auto"/>
        </w:rPr>
        <w:t>&lt;/Members&gt;</w:t>
      </w:r>
    </w:p>
    <w:p w14:paraId="507097B1" w14:textId="77777777" w:rsidR="00631BE2" w:rsidRPr="002E3E9C" w:rsidRDefault="00631BE2" w:rsidP="00631BE2">
      <w:pPr>
        <w:pStyle w:val="NormalBold"/>
      </w:pPr>
      <w:r w:rsidRPr="002E3E9C">
        <w:rPr>
          <w:rStyle w:val="HideTWBExt"/>
          <w:b w:val="0"/>
          <w:color w:val="auto"/>
        </w:rPr>
        <w:t>&lt;/RepeatBlock-By&gt;</w:t>
      </w:r>
    </w:p>
    <w:p w14:paraId="0A784D0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30A6D7"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A563C3" w14:textId="77777777" w:rsidTr="006053EE">
        <w:trPr>
          <w:trHeight w:hRule="exact" w:val="240"/>
          <w:jc w:val="center"/>
        </w:trPr>
        <w:tc>
          <w:tcPr>
            <w:tcW w:w="9752" w:type="dxa"/>
            <w:gridSpan w:val="2"/>
            <w:tcBorders>
              <w:top w:val="nil"/>
              <w:left w:val="nil"/>
              <w:bottom w:val="nil"/>
              <w:right w:val="nil"/>
            </w:tcBorders>
          </w:tcPr>
          <w:p w14:paraId="197D6C03" w14:textId="77777777" w:rsidR="00631BE2" w:rsidRPr="002E3E9C" w:rsidRDefault="00631BE2" w:rsidP="006053EE"/>
        </w:tc>
      </w:tr>
      <w:tr w:rsidR="005A00AF" w:rsidRPr="002E3E9C" w14:paraId="33B7336B" w14:textId="77777777" w:rsidTr="006053EE">
        <w:trPr>
          <w:trHeight w:val="240"/>
          <w:jc w:val="center"/>
        </w:trPr>
        <w:tc>
          <w:tcPr>
            <w:tcW w:w="4876" w:type="dxa"/>
            <w:tcBorders>
              <w:top w:val="nil"/>
              <w:left w:val="nil"/>
              <w:bottom w:val="nil"/>
              <w:right w:val="nil"/>
            </w:tcBorders>
          </w:tcPr>
          <w:p w14:paraId="12F1244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8099C1F" w14:textId="77777777" w:rsidR="00631BE2" w:rsidRPr="002E3E9C" w:rsidRDefault="00631BE2" w:rsidP="006053EE">
            <w:pPr>
              <w:pStyle w:val="AmColumnHeading"/>
            </w:pPr>
            <w:r w:rsidRPr="002E3E9C">
              <w:t>Ændringsforslag</w:t>
            </w:r>
          </w:p>
        </w:tc>
      </w:tr>
      <w:tr w:rsidR="005A00AF" w:rsidRPr="002E3E9C" w14:paraId="1EF2299E" w14:textId="77777777" w:rsidTr="006053EE">
        <w:trPr>
          <w:jc w:val="center"/>
        </w:trPr>
        <w:tc>
          <w:tcPr>
            <w:tcW w:w="4876" w:type="dxa"/>
            <w:tcBorders>
              <w:top w:val="nil"/>
              <w:left w:val="nil"/>
              <w:bottom w:val="nil"/>
              <w:right w:val="nil"/>
            </w:tcBorders>
          </w:tcPr>
          <w:p w14:paraId="163C67C4" w14:textId="77777777" w:rsidR="00631BE2" w:rsidRPr="002E3E9C" w:rsidRDefault="00631BE2" w:rsidP="006053EE">
            <w:pPr>
              <w:pStyle w:val="Normal6a"/>
            </w:pPr>
            <w:r w:rsidRPr="002E3E9C">
              <w:t>10.</w:t>
            </w:r>
            <w:r w:rsidRPr="002E3E9C">
              <w:tab/>
              <w:t>fremhæver behovet for at overvinde fragmenteringen af EU's indre marked for forsvarsprodukter</w:t>
            </w:r>
            <w:r w:rsidRPr="002E3E9C">
              <w:rPr>
                <w:b/>
                <w:bCs/>
                <w:i/>
                <w:iCs/>
              </w:rPr>
              <w:t>, da det fører til unødvendige overlapninger og mangedobling af ineffektivitet i forsvarsudgifterne</w:t>
            </w:r>
            <w:r w:rsidRPr="002E3E9C">
              <w:t xml:space="preserve">; opfordrer Kommissionen til at fremlægge forslag til fuldførelse af EU's indre marked for forsvar, der navnlig er baseret på en vurdering af EU-reglerne for indkøb og overførsel af forsvarsrelaterede produkter og på kortlægning og analyse af </w:t>
            </w:r>
            <w:r w:rsidRPr="002E3E9C">
              <w:lastRenderedPageBreak/>
              <w:t>begrænsninger og smuthuller i den nuværende retlige ramme;</w:t>
            </w:r>
          </w:p>
        </w:tc>
        <w:tc>
          <w:tcPr>
            <w:tcW w:w="4876" w:type="dxa"/>
            <w:tcBorders>
              <w:top w:val="nil"/>
              <w:left w:val="nil"/>
              <w:bottom w:val="nil"/>
              <w:right w:val="nil"/>
            </w:tcBorders>
          </w:tcPr>
          <w:p w14:paraId="26658027" w14:textId="77777777" w:rsidR="00631BE2" w:rsidRPr="002E3E9C" w:rsidRDefault="00631BE2" w:rsidP="006053EE">
            <w:pPr>
              <w:pStyle w:val="Normal6a"/>
            </w:pPr>
            <w:r w:rsidRPr="002E3E9C">
              <w:lastRenderedPageBreak/>
              <w:t>10.</w:t>
            </w:r>
            <w:r w:rsidRPr="002E3E9C">
              <w:tab/>
              <w:t xml:space="preserve">fremhæver behovet for at overvinde fragmenteringen af EU's indre marked for forsvarsprodukter </w:t>
            </w:r>
            <w:r w:rsidRPr="002E3E9C">
              <w:rPr>
                <w:b/>
                <w:bCs/>
                <w:i/>
                <w:iCs/>
              </w:rPr>
              <w:t>og samtidig bevare medlemsstaternes konkurrenceevne og deres muligheder for uafhængig udvikling og investering og udvikling af deres militærindustrielle komplekser</w:t>
            </w:r>
            <w:r w:rsidRPr="002E3E9C">
              <w:t xml:space="preserve">; opfordrer Kommissionen til at fremlægge forslag til fuldførelse af EU's indre marked for forsvar, der navnlig er baseret på en vurdering af EU-reglerne for indkøb og overførsel af forsvarsrelaterede produkter </w:t>
            </w:r>
            <w:r w:rsidRPr="002E3E9C">
              <w:lastRenderedPageBreak/>
              <w:t>og på kortlægning og analyse af begrænsninger og smuthuller i den nuværende retlige ramme;</w:t>
            </w:r>
          </w:p>
        </w:tc>
      </w:tr>
    </w:tbl>
    <w:p w14:paraId="4B3356E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{BG}</w:t>
      </w:r>
      <w:r w:rsidRPr="002E3E9C">
        <w:t>bg</w:t>
      </w:r>
      <w:r w:rsidRPr="002E3E9C">
        <w:rPr>
          <w:rStyle w:val="HideTWBExt"/>
          <w:color w:val="auto"/>
        </w:rPr>
        <w:t>&lt;/Original&gt;</w:t>
      </w:r>
    </w:p>
    <w:p w14:paraId="0B98F6B2" w14:textId="77777777" w:rsidR="00631BE2" w:rsidRPr="002E3E9C" w:rsidRDefault="00631BE2" w:rsidP="00631BE2">
      <w:r w:rsidRPr="002E3E9C">
        <w:rPr>
          <w:rStyle w:val="HideTWBExt"/>
          <w:color w:val="auto"/>
        </w:rPr>
        <w:t>&lt;/Amend&gt;</w:t>
      </w:r>
    </w:p>
    <w:p w14:paraId="0FE9B02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342</w:t>
      </w:r>
      <w:r w:rsidRPr="002E3E9C">
        <w:rPr>
          <w:rStyle w:val="HideTWBExt"/>
          <w:color w:val="auto"/>
        </w:rPr>
        <w:t>&lt;/NumAm&gt;</w:t>
      </w:r>
    </w:p>
    <w:p w14:paraId="131849B3"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25D016F8"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3B0DF1C0" w14:textId="77777777" w:rsidR="00631BE2" w:rsidRPr="002E3E9C" w:rsidRDefault="00631BE2" w:rsidP="00631BE2">
      <w:pPr>
        <w:pStyle w:val="NormalBold"/>
      </w:pPr>
      <w:r w:rsidRPr="002E3E9C">
        <w:rPr>
          <w:rStyle w:val="HideTWBExt"/>
          <w:b w:val="0"/>
          <w:color w:val="auto"/>
        </w:rPr>
        <w:t>&lt;/RepeatBlock-By&gt;</w:t>
      </w:r>
    </w:p>
    <w:p w14:paraId="21001B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C292C25"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35541D" w14:textId="77777777" w:rsidTr="006053EE">
        <w:trPr>
          <w:trHeight w:hRule="exact" w:val="240"/>
          <w:jc w:val="center"/>
        </w:trPr>
        <w:tc>
          <w:tcPr>
            <w:tcW w:w="9752" w:type="dxa"/>
            <w:gridSpan w:val="2"/>
            <w:tcBorders>
              <w:top w:val="nil"/>
              <w:left w:val="nil"/>
              <w:bottom w:val="nil"/>
              <w:right w:val="nil"/>
            </w:tcBorders>
          </w:tcPr>
          <w:p w14:paraId="728F5178" w14:textId="77777777" w:rsidR="00631BE2" w:rsidRPr="002E3E9C" w:rsidRDefault="00631BE2" w:rsidP="006053EE"/>
        </w:tc>
      </w:tr>
      <w:tr w:rsidR="005A00AF" w:rsidRPr="002E3E9C" w14:paraId="5C3E7962" w14:textId="77777777" w:rsidTr="006053EE">
        <w:trPr>
          <w:trHeight w:val="240"/>
          <w:jc w:val="center"/>
        </w:trPr>
        <w:tc>
          <w:tcPr>
            <w:tcW w:w="4876" w:type="dxa"/>
            <w:tcBorders>
              <w:top w:val="nil"/>
              <w:left w:val="nil"/>
              <w:bottom w:val="nil"/>
              <w:right w:val="nil"/>
            </w:tcBorders>
          </w:tcPr>
          <w:p w14:paraId="3BE8CF8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6F272A" w14:textId="77777777" w:rsidR="00631BE2" w:rsidRPr="002E3E9C" w:rsidRDefault="00631BE2" w:rsidP="006053EE">
            <w:pPr>
              <w:pStyle w:val="AmColumnHeading"/>
            </w:pPr>
            <w:r w:rsidRPr="002E3E9C">
              <w:t>Ændringsforslag</w:t>
            </w:r>
          </w:p>
        </w:tc>
      </w:tr>
      <w:tr w:rsidR="005A00AF" w:rsidRPr="002E3E9C" w14:paraId="7860C797" w14:textId="77777777" w:rsidTr="006053EE">
        <w:trPr>
          <w:jc w:val="center"/>
        </w:trPr>
        <w:tc>
          <w:tcPr>
            <w:tcW w:w="4876" w:type="dxa"/>
            <w:tcBorders>
              <w:top w:val="nil"/>
              <w:left w:val="nil"/>
              <w:bottom w:val="nil"/>
              <w:right w:val="nil"/>
            </w:tcBorders>
          </w:tcPr>
          <w:p w14:paraId="63C379A5"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w:t>
            </w:r>
            <w:r w:rsidRPr="002E3E9C">
              <w:rPr>
                <w:b/>
                <w:i/>
              </w:rPr>
              <w:t>det</w:t>
            </w:r>
            <w:r w:rsidRPr="002E3E9C">
              <w:t xml:space="preserve"> fører til unødvendige overlapninger og mangedobling af ineffektivitet i forsvarsudgifterne; opfordrer Kommissionen til at fremlægge forslag </w:t>
            </w:r>
            <w:r w:rsidRPr="002E3E9C">
              <w:rPr>
                <w:b/>
                <w:i/>
              </w:rPr>
              <w:t>til fuldførelse</w:t>
            </w:r>
            <w:r w:rsidRPr="002E3E9C">
              <w:t xml:space="preserve"> af EU's indre marked for </w:t>
            </w:r>
            <w:r w:rsidRPr="002E3E9C">
              <w:rPr>
                <w:b/>
                <w:i/>
              </w:rPr>
              <w:t>forsvar</w:t>
            </w:r>
            <w:r w:rsidRPr="002E3E9C">
              <w:t>,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5D1E8EFF" w14:textId="77777777" w:rsidR="00631BE2" w:rsidRPr="002E3E9C" w:rsidRDefault="00631BE2" w:rsidP="006053EE">
            <w:pPr>
              <w:pStyle w:val="Normal6a"/>
            </w:pPr>
            <w:r w:rsidRPr="002E3E9C">
              <w:t>10.</w:t>
            </w:r>
            <w:r w:rsidRPr="002E3E9C">
              <w:tab/>
              <w:t xml:space="preserve">fremhæver behovet for at overvinde fragmenteringen af EU's </w:t>
            </w:r>
            <w:r w:rsidRPr="002E3E9C">
              <w:rPr>
                <w:b/>
                <w:i/>
              </w:rPr>
              <w:t xml:space="preserve">forsvarsindustrielle landskab og skabe et </w:t>
            </w:r>
            <w:r w:rsidRPr="002E3E9C">
              <w:t xml:space="preserve">indre marked for forsvarsprodukter, da </w:t>
            </w:r>
            <w:r w:rsidRPr="002E3E9C">
              <w:rPr>
                <w:b/>
                <w:i/>
              </w:rPr>
              <w:t>den nuværende struktur</w:t>
            </w:r>
            <w:r w:rsidRPr="002E3E9C">
              <w:t xml:space="preserve"> fører til unødvendige overlapninger og mangedobling af ineffektivitet i forsvarsudgifterne </w:t>
            </w:r>
            <w:r w:rsidRPr="002E3E9C">
              <w:rPr>
                <w:b/>
                <w:i/>
              </w:rPr>
              <w:t>og lægger strukturelle hindringer i vejen for styrkelsen af forsvarsberedskabet</w:t>
            </w:r>
            <w:r w:rsidRPr="002E3E9C">
              <w:t xml:space="preserve">; opfordrer Kommissionen til at fremlægge forslag </w:t>
            </w:r>
            <w:r w:rsidRPr="002E3E9C">
              <w:rPr>
                <w:b/>
                <w:i/>
              </w:rPr>
              <w:t>om etablering</w:t>
            </w:r>
            <w:r w:rsidRPr="002E3E9C">
              <w:t xml:space="preserve"> af EU's indre marked for </w:t>
            </w:r>
            <w:r w:rsidRPr="002E3E9C">
              <w:rPr>
                <w:b/>
                <w:i/>
              </w:rPr>
              <w:t>forsvarsprodukter</w:t>
            </w:r>
            <w:r w:rsidRPr="002E3E9C">
              <w:t xml:space="preserve">, der navnlig er baseret på en vurdering af EU-reglerne for indkøb og overførsel af forsvarsrelaterede produkter og på kortlægning og analyse af begrænsninger og smuthuller i den nuværende retlige ramme </w:t>
            </w:r>
            <w:r w:rsidRPr="002E3E9C">
              <w:rPr>
                <w:b/>
                <w:i/>
              </w:rPr>
              <w:t>samt behovet for at indføre yderligere regler for det indre marked for forsvarssektoren</w:t>
            </w:r>
            <w:r w:rsidRPr="002E3E9C">
              <w:t xml:space="preserve">; </w:t>
            </w:r>
            <w:r w:rsidRPr="002E3E9C">
              <w:rPr>
                <w:b/>
                <w:i/>
              </w:rPr>
              <w:t>er stor tilhænger af forslag, der fører til juridisk bindende tekniske standarder i overensstemmelse med de eksisterende NATO-standarder (STANAG), og som sikrer fuld interoperabilitet;</w:t>
            </w:r>
          </w:p>
        </w:tc>
      </w:tr>
    </w:tbl>
    <w:p w14:paraId="33D5EED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382856" w14:textId="77777777" w:rsidR="00631BE2" w:rsidRPr="002E3E9C" w:rsidRDefault="00631BE2" w:rsidP="00631BE2">
      <w:r w:rsidRPr="002E3E9C">
        <w:rPr>
          <w:rStyle w:val="HideTWBExt"/>
          <w:color w:val="auto"/>
        </w:rPr>
        <w:t>&lt;/Amend&gt;</w:t>
      </w:r>
    </w:p>
    <w:p w14:paraId="32A5EFB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343</w:t>
      </w:r>
      <w:r w:rsidRPr="002E3E9C">
        <w:rPr>
          <w:rStyle w:val="HideTWBExt"/>
          <w:color w:val="auto"/>
        </w:rPr>
        <w:t>&lt;/NumAm&gt;</w:t>
      </w:r>
    </w:p>
    <w:p w14:paraId="22EA0F82"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861A168" w14:textId="77777777" w:rsidR="00631BE2" w:rsidRPr="002E3E9C" w:rsidRDefault="00631BE2" w:rsidP="00631BE2">
      <w:pPr>
        <w:pStyle w:val="NormalBold"/>
      </w:pPr>
      <w:r w:rsidRPr="002E3E9C">
        <w:rPr>
          <w:rStyle w:val="HideTWBExt"/>
          <w:b w:val="0"/>
          <w:color w:val="auto"/>
        </w:rPr>
        <w:t>&lt;/RepeatBlock-By&gt;</w:t>
      </w:r>
    </w:p>
    <w:p w14:paraId="2479C895"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6F10BFA3"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615612E" w14:textId="77777777" w:rsidTr="006053EE">
        <w:trPr>
          <w:trHeight w:hRule="exact" w:val="240"/>
          <w:jc w:val="center"/>
        </w:trPr>
        <w:tc>
          <w:tcPr>
            <w:tcW w:w="9752" w:type="dxa"/>
            <w:gridSpan w:val="2"/>
            <w:tcBorders>
              <w:top w:val="nil"/>
              <w:left w:val="nil"/>
              <w:bottom w:val="nil"/>
              <w:right w:val="nil"/>
            </w:tcBorders>
          </w:tcPr>
          <w:p w14:paraId="7094C34D" w14:textId="77777777" w:rsidR="00631BE2" w:rsidRPr="002E3E9C" w:rsidRDefault="00631BE2" w:rsidP="006053EE"/>
        </w:tc>
      </w:tr>
      <w:tr w:rsidR="005A00AF" w:rsidRPr="002E3E9C" w14:paraId="1AE0B35F" w14:textId="77777777" w:rsidTr="006053EE">
        <w:trPr>
          <w:trHeight w:val="240"/>
          <w:jc w:val="center"/>
        </w:trPr>
        <w:tc>
          <w:tcPr>
            <w:tcW w:w="4876" w:type="dxa"/>
            <w:tcBorders>
              <w:top w:val="nil"/>
              <w:left w:val="nil"/>
              <w:bottom w:val="nil"/>
              <w:right w:val="nil"/>
            </w:tcBorders>
          </w:tcPr>
          <w:p w14:paraId="4D3DCD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F1F213" w14:textId="77777777" w:rsidR="00631BE2" w:rsidRPr="002E3E9C" w:rsidRDefault="00631BE2" w:rsidP="006053EE">
            <w:pPr>
              <w:pStyle w:val="AmColumnHeading"/>
            </w:pPr>
            <w:r w:rsidRPr="002E3E9C">
              <w:t>Ændringsforslag</w:t>
            </w:r>
          </w:p>
        </w:tc>
      </w:tr>
      <w:tr w:rsidR="005A00AF" w:rsidRPr="002E3E9C" w14:paraId="53A5588C" w14:textId="77777777" w:rsidTr="006053EE">
        <w:trPr>
          <w:jc w:val="center"/>
        </w:trPr>
        <w:tc>
          <w:tcPr>
            <w:tcW w:w="4876" w:type="dxa"/>
            <w:tcBorders>
              <w:top w:val="nil"/>
              <w:left w:val="nil"/>
              <w:bottom w:val="nil"/>
              <w:right w:val="nil"/>
            </w:tcBorders>
          </w:tcPr>
          <w:p w14:paraId="394E0FA4"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02BACF0A"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det fører til unødvendige overlapninger og mangedobling af ineffektivitet i forsvarsudgifterne; opfordrer Kommissionen til </w:t>
            </w:r>
            <w:r w:rsidRPr="002E3E9C">
              <w:rPr>
                <w:b/>
                <w:i/>
              </w:rPr>
              <w:t xml:space="preserve">i tæt samarbejde med relevante NATO-organer og </w:t>
            </w:r>
            <w:r w:rsidRPr="002E3E9C">
              <w:rPr>
                <w:b/>
                <w:i/>
              </w:rPr>
              <w:noBreakHyphen/>
              <w:t>agenturer såsom NSPA</w:t>
            </w:r>
            <w:r w:rsidRPr="002E3E9C">
              <w:t xml:space="preserve"> at fremlægge forslag</w:t>
            </w:r>
            <w:r w:rsidRPr="002E3E9C">
              <w:rPr>
                <w:b/>
                <w:i/>
              </w:rPr>
              <w:t xml:space="preserve"> </w:t>
            </w:r>
            <w:r w:rsidRPr="002E3E9C">
              <w:t>til fuldførelse af EU's indre marked for forsvar, der navnlig er baseret på en vurdering af EU-reglerne for indkøb og overførsel af forsvarsrelaterede produkter og på kortlægning og analyse af begrænsninger og smuthuller i den nuværende retlige ramme;</w:t>
            </w:r>
          </w:p>
        </w:tc>
      </w:tr>
    </w:tbl>
    <w:p w14:paraId="0942C94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2F9DA6" w14:textId="77777777" w:rsidR="00631BE2" w:rsidRPr="002E3E9C" w:rsidRDefault="00631BE2" w:rsidP="00631BE2">
      <w:r w:rsidRPr="002E3E9C">
        <w:rPr>
          <w:rStyle w:val="HideTWBExt"/>
          <w:color w:val="auto"/>
        </w:rPr>
        <w:t>&lt;/Amend&gt;</w:t>
      </w:r>
    </w:p>
    <w:p w14:paraId="0715AE5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344</w:t>
      </w:r>
      <w:r w:rsidRPr="002E3E9C">
        <w:rPr>
          <w:rStyle w:val="HideTWBExt"/>
          <w:color w:val="auto"/>
        </w:rPr>
        <w:t>&lt;/NumAm&gt;</w:t>
      </w:r>
    </w:p>
    <w:p w14:paraId="65CEBCDC" w14:textId="77777777" w:rsidR="00631BE2" w:rsidRPr="002E3E9C" w:rsidRDefault="00631BE2" w:rsidP="00631BE2">
      <w:pPr>
        <w:pStyle w:val="NormalBold"/>
      </w:pPr>
      <w:r w:rsidRPr="002E3E9C">
        <w:rPr>
          <w:rStyle w:val="HideTWBExt"/>
          <w:b w:val="0"/>
          <w:color w:val="auto"/>
        </w:rPr>
        <w:t>&lt;RepeatBlock-By&gt;&lt;Members&gt;</w:t>
      </w:r>
      <w:r w:rsidRPr="002E3E9C">
        <w:t>Christophe Gomart, Hélder Sousa Silva</w:t>
      </w:r>
      <w:r w:rsidRPr="002E3E9C">
        <w:rPr>
          <w:rStyle w:val="HideTWBExt"/>
          <w:b w:val="0"/>
          <w:color w:val="auto"/>
        </w:rPr>
        <w:t>&lt;/Members&gt;</w:t>
      </w:r>
    </w:p>
    <w:p w14:paraId="47304207" w14:textId="77777777" w:rsidR="00631BE2" w:rsidRPr="002E3E9C" w:rsidRDefault="00631BE2" w:rsidP="00631BE2">
      <w:pPr>
        <w:pStyle w:val="NormalBold"/>
      </w:pPr>
      <w:r w:rsidRPr="002E3E9C">
        <w:rPr>
          <w:rStyle w:val="HideTWBExt"/>
          <w:b w:val="0"/>
          <w:color w:val="auto"/>
        </w:rPr>
        <w:t>&lt;/RepeatBlock-By&gt;</w:t>
      </w:r>
    </w:p>
    <w:p w14:paraId="2161D4E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32150F"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8D3E7F" w14:textId="77777777" w:rsidTr="006053EE">
        <w:trPr>
          <w:trHeight w:hRule="exact" w:val="240"/>
          <w:jc w:val="center"/>
        </w:trPr>
        <w:tc>
          <w:tcPr>
            <w:tcW w:w="9752" w:type="dxa"/>
            <w:gridSpan w:val="2"/>
            <w:tcBorders>
              <w:top w:val="nil"/>
              <w:left w:val="nil"/>
              <w:bottom w:val="nil"/>
              <w:right w:val="nil"/>
            </w:tcBorders>
          </w:tcPr>
          <w:p w14:paraId="395ECA8C" w14:textId="77777777" w:rsidR="00631BE2" w:rsidRPr="002E3E9C" w:rsidRDefault="00631BE2" w:rsidP="006053EE"/>
        </w:tc>
      </w:tr>
      <w:tr w:rsidR="005A00AF" w:rsidRPr="002E3E9C" w14:paraId="1034BA30" w14:textId="77777777" w:rsidTr="006053EE">
        <w:trPr>
          <w:trHeight w:val="240"/>
          <w:jc w:val="center"/>
        </w:trPr>
        <w:tc>
          <w:tcPr>
            <w:tcW w:w="4876" w:type="dxa"/>
            <w:tcBorders>
              <w:top w:val="nil"/>
              <w:left w:val="nil"/>
              <w:bottom w:val="nil"/>
              <w:right w:val="nil"/>
            </w:tcBorders>
          </w:tcPr>
          <w:p w14:paraId="39A3354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3EAB0C" w14:textId="77777777" w:rsidR="00631BE2" w:rsidRPr="002E3E9C" w:rsidRDefault="00631BE2" w:rsidP="006053EE">
            <w:pPr>
              <w:pStyle w:val="AmColumnHeading"/>
            </w:pPr>
            <w:r w:rsidRPr="002E3E9C">
              <w:t>Ændringsforslag</w:t>
            </w:r>
          </w:p>
        </w:tc>
      </w:tr>
      <w:tr w:rsidR="005A00AF" w:rsidRPr="002E3E9C" w14:paraId="697BDFCA" w14:textId="77777777" w:rsidTr="006053EE">
        <w:trPr>
          <w:jc w:val="center"/>
        </w:trPr>
        <w:tc>
          <w:tcPr>
            <w:tcW w:w="4876" w:type="dxa"/>
            <w:tcBorders>
              <w:top w:val="nil"/>
              <w:left w:val="nil"/>
              <w:bottom w:val="nil"/>
              <w:right w:val="nil"/>
            </w:tcBorders>
          </w:tcPr>
          <w:p w14:paraId="51D77A36"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52783AFD"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w:t>
            </w:r>
            <w:r w:rsidRPr="002E3E9C">
              <w:rPr>
                <w:b/>
                <w:i/>
              </w:rPr>
              <w:t>, med respekt for den nationale suverænitet,</w:t>
            </w:r>
            <w:r w:rsidRPr="002E3E9C">
              <w:t xml:space="preserve">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r>
    </w:tbl>
    <w:p w14:paraId="5045271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F98DFA" w14:textId="77777777" w:rsidR="00631BE2" w:rsidRPr="002E3E9C" w:rsidRDefault="00631BE2" w:rsidP="00631BE2">
      <w:r w:rsidRPr="002E3E9C">
        <w:rPr>
          <w:rStyle w:val="HideTWBExt"/>
          <w:color w:val="auto"/>
        </w:rPr>
        <w:t>&lt;/Amend&gt;</w:t>
      </w:r>
    </w:p>
    <w:p w14:paraId="40BEE4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345</w:t>
      </w:r>
      <w:r w:rsidRPr="002E3E9C">
        <w:rPr>
          <w:rStyle w:val="HideTWBExt"/>
          <w:color w:val="auto"/>
        </w:rPr>
        <w:t>&lt;/NumAm&gt;</w:t>
      </w:r>
    </w:p>
    <w:p w14:paraId="76563217"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63CCA207" w14:textId="77777777" w:rsidR="00631BE2" w:rsidRPr="002E3E9C" w:rsidRDefault="00631BE2" w:rsidP="00631BE2">
      <w:pPr>
        <w:pStyle w:val="NormalBold"/>
      </w:pPr>
      <w:r w:rsidRPr="002E3E9C">
        <w:rPr>
          <w:rStyle w:val="HideTWBExt"/>
          <w:b w:val="0"/>
          <w:color w:val="auto"/>
        </w:rPr>
        <w:t>&lt;/RepeatBlock-By&gt;</w:t>
      </w:r>
    </w:p>
    <w:p w14:paraId="3C70C22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D63E2B"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29B1262" w14:textId="77777777" w:rsidTr="006053EE">
        <w:trPr>
          <w:trHeight w:hRule="exact" w:val="240"/>
          <w:jc w:val="center"/>
        </w:trPr>
        <w:tc>
          <w:tcPr>
            <w:tcW w:w="9752" w:type="dxa"/>
            <w:gridSpan w:val="2"/>
            <w:tcBorders>
              <w:top w:val="nil"/>
              <w:left w:val="nil"/>
              <w:bottom w:val="nil"/>
              <w:right w:val="nil"/>
            </w:tcBorders>
          </w:tcPr>
          <w:p w14:paraId="521BE132" w14:textId="77777777" w:rsidR="00631BE2" w:rsidRPr="002E3E9C" w:rsidRDefault="00631BE2" w:rsidP="006053EE"/>
        </w:tc>
      </w:tr>
      <w:tr w:rsidR="005A00AF" w:rsidRPr="002E3E9C" w14:paraId="44017586" w14:textId="77777777" w:rsidTr="006053EE">
        <w:trPr>
          <w:trHeight w:val="240"/>
          <w:jc w:val="center"/>
        </w:trPr>
        <w:tc>
          <w:tcPr>
            <w:tcW w:w="4876" w:type="dxa"/>
            <w:tcBorders>
              <w:top w:val="nil"/>
              <w:left w:val="nil"/>
              <w:bottom w:val="nil"/>
              <w:right w:val="nil"/>
            </w:tcBorders>
          </w:tcPr>
          <w:p w14:paraId="621CFD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D384D7D" w14:textId="77777777" w:rsidR="00631BE2" w:rsidRPr="002E3E9C" w:rsidRDefault="00631BE2" w:rsidP="006053EE">
            <w:pPr>
              <w:pStyle w:val="AmColumnHeading"/>
            </w:pPr>
            <w:r w:rsidRPr="002E3E9C">
              <w:t>Ændringsforslag</w:t>
            </w:r>
          </w:p>
        </w:tc>
      </w:tr>
      <w:tr w:rsidR="005A00AF" w:rsidRPr="002E3E9C" w14:paraId="5FB79FF0" w14:textId="77777777" w:rsidTr="006053EE">
        <w:trPr>
          <w:jc w:val="center"/>
        </w:trPr>
        <w:tc>
          <w:tcPr>
            <w:tcW w:w="4876" w:type="dxa"/>
            <w:tcBorders>
              <w:top w:val="nil"/>
              <w:left w:val="nil"/>
              <w:bottom w:val="nil"/>
              <w:right w:val="nil"/>
            </w:tcBorders>
          </w:tcPr>
          <w:p w14:paraId="0706699A"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1C0DFD35"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 </w:t>
            </w:r>
            <w:r w:rsidRPr="002E3E9C">
              <w:rPr>
                <w:b/>
                <w:i/>
              </w:rPr>
              <w:t>understreger, at kommende og fremtidige EU-forordninger på forsvarsområdet bør bidrage til fuld indfrielse af europæiske virksomheders forretningsmæssige potentiale og lette deres adgang til et rentabelt marked for forsvarsprodukter, også gennem incitamenter til fælles kapacitetsudviklingsprogrammer og fælles indkøb;</w:t>
            </w:r>
          </w:p>
        </w:tc>
      </w:tr>
    </w:tbl>
    <w:p w14:paraId="227F912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F16722" w14:textId="77777777" w:rsidR="00631BE2" w:rsidRPr="002E3E9C" w:rsidRDefault="00631BE2" w:rsidP="00631BE2">
      <w:r w:rsidRPr="002E3E9C">
        <w:rPr>
          <w:rStyle w:val="HideTWBExt"/>
          <w:color w:val="auto"/>
        </w:rPr>
        <w:t>&lt;/Amend&gt;</w:t>
      </w:r>
    </w:p>
    <w:p w14:paraId="33FC29C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346</w:t>
      </w:r>
      <w:r w:rsidRPr="002E3E9C">
        <w:rPr>
          <w:rStyle w:val="HideTWBExt"/>
          <w:color w:val="auto"/>
        </w:rPr>
        <w:t>&lt;/NumAm&gt;</w:t>
      </w:r>
    </w:p>
    <w:p w14:paraId="6BDAFDE5"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4B4B3526" w14:textId="77777777" w:rsidR="00631BE2" w:rsidRPr="002E3E9C" w:rsidRDefault="00631BE2" w:rsidP="00631BE2">
      <w:pPr>
        <w:pStyle w:val="NormalBold"/>
      </w:pPr>
      <w:r w:rsidRPr="002E3E9C">
        <w:rPr>
          <w:rStyle w:val="HideTWBExt"/>
          <w:b w:val="0"/>
          <w:color w:val="auto"/>
        </w:rPr>
        <w:t>&lt;/RepeatBlock-By&gt;</w:t>
      </w:r>
    </w:p>
    <w:p w14:paraId="1F42CF7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11EE2B2"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7AF0A88" w14:textId="77777777" w:rsidTr="006053EE">
        <w:trPr>
          <w:trHeight w:hRule="exact" w:val="240"/>
          <w:jc w:val="center"/>
        </w:trPr>
        <w:tc>
          <w:tcPr>
            <w:tcW w:w="9752" w:type="dxa"/>
            <w:gridSpan w:val="2"/>
            <w:tcBorders>
              <w:top w:val="nil"/>
              <w:left w:val="nil"/>
              <w:bottom w:val="nil"/>
              <w:right w:val="nil"/>
            </w:tcBorders>
          </w:tcPr>
          <w:p w14:paraId="78EBC344" w14:textId="77777777" w:rsidR="00631BE2" w:rsidRPr="002E3E9C" w:rsidRDefault="00631BE2" w:rsidP="006053EE"/>
        </w:tc>
      </w:tr>
      <w:tr w:rsidR="005A00AF" w:rsidRPr="002E3E9C" w14:paraId="6EF96E02" w14:textId="77777777" w:rsidTr="006053EE">
        <w:trPr>
          <w:trHeight w:val="240"/>
          <w:jc w:val="center"/>
        </w:trPr>
        <w:tc>
          <w:tcPr>
            <w:tcW w:w="4876" w:type="dxa"/>
            <w:tcBorders>
              <w:top w:val="nil"/>
              <w:left w:val="nil"/>
              <w:bottom w:val="nil"/>
              <w:right w:val="nil"/>
            </w:tcBorders>
          </w:tcPr>
          <w:p w14:paraId="6133BC9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8D643F3" w14:textId="77777777" w:rsidR="00631BE2" w:rsidRPr="002E3E9C" w:rsidRDefault="00631BE2" w:rsidP="006053EE">
            <w:pPr>
              <w:pStyle w:val="AmColumnHeading"/>
            </w:pPr>
            <w:r w:rsidRPr="002E3E9C">
              <w:t>Ændringsforslag</w:t>
            </w:r>
          </w:p>
        </w:tc>
      </w:tr>
      <w:tr w:rsidR="005A00AF" w:rsidRPr="002E3E9C" w14:paraId="02821933" w14:textId="77777777" w:rsidTr="006053EE">
        <w:trPr>
          <w:jc w:val="center"/>
        </w:trPr>
        <w:tc>
          <w:tcPr>
            <w:tcW w:w="4876" w:type="dxa"/>
            <w:tcBorders>
              <w:top w:val="nil"/>
              <w:left w:val="nil"/>
              <w:bottom w:val="nil"/>
              <w:right w:val="nil"/>
            </w:tcBorders>
          </w:tcPr>
          <w:p w14:paraId="71FE2D6C" w14:textId="77777777" w:rsidR="00631BE2" w:rsidRPr="002E3E9C" w:rsidRDefault="00631BE2" w:rsidP="006053EE">
            <w:pPr>
              <w:pStyle w:val="Normal6a"/>
            </w:pPr>
            <w:r w:rsidRPr="002E3E9C">
              <w:t>10.</w:t>
            </w:r>
            <w:r w:rsidRPr="002E3E9C">
              <w:tab/>
              <w:t xml:space="preserve">fremhæver behovet for at overvinde </w:t>
            </w:r>
            <w:r w:rsidRPr="002E3E9C">
              <w:lastRenderedPageBreak/>
              <w:t>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3F217B40" w14:textId="77777777" w:rsidR="00631BE2" w:rsidRPr="002E3E9C" w:rsidRDefault="00631BE2" w:rsidP="006053EE">
            <w:pPr>
              <w:pStyle w:val="Normal6a"/>
            </w:pPr>
            <w:r w:rsidRPr="002E3E9C">
              <w:lastRenderedPageBreak/>
              <w:t>10.</w:t>
            </w:r>
            <w:r w:rsidRPr="002E3E9C">
              <w:tab/>
              <w:t xml:space="preserve">fremhæver behovet for at overvinde </w:t>
            </w:r>
            <w:r w:rsidRPr="002E3E9C">
              <w:lastRenderedPageBreak/>
              <w:t xml:space="preserve">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 </w:t>
            </w:r>
            <w:r w:rsidRPr="002E3E9C">
              <w:rPr>
                <w:b/>
                <w:i/>
              </w:rPr>
              <w:t>fremhæver betydningen af at bruge NATO-standarder for militært materiel for at øge interoperabiliteten; opfordrer Kommissionen til at forelægge en handlingsplan for at øge anvendelsen af NATO-standarder og overveje sekundær EU-lovgivning med henblik på håndhævelse heraf i medlemsstaterne;</w:t>
            </w:r>
          </w:p>
        </w:tc>
      </w:tr>
    </w:tbl>
    <w:p w14:paraId="540D6F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8BABFF" w14:textId="77777777" w:rsidR="00631BE2" w:rsidRPr="002E3E9C" w:rsidRDefault="00631BE2" w:rsidP="00631BE2">
      <w:r w:rsidRPr="002E3E9C">
        <w:rPr>
          <w:rStyle w:val="HideTWBExt"/>
          <w:color w:val="auto"/>
        </w:rPr>
        <w:t>&lt;/Amend&gt;</w:t>
      </w:r>
    </w:p>
    <w:p w14:paraId="2D17A56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347</w:t>
      </w:r>
      <w:r w:rsidRPr="002E3E9C">
        <w:rPr>
          <w:rStyle w:val="HideTWBExt"/>
          <w:color w:val="auto"/>
        </w:rPr>
        <w:t>&lt;/NumAm&gt;</w:t>
      </w:r>
    </w:p>
    <w:p w14:paraId="7F31D7C1"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362EF7CE" w14:textId="77777777" w:rsidR="00631BE2" w:rsidRPr="002E3E9C" w:rsidRDefault="00631BE2" w:rsidP="00631BE2">
      <w:pPr>
        <w:pStyle w:val="NormalBold"/>
      </w:pPr>
      <w:r w:rsidRPr="002E3E9C">
        <w:rPr>
          <w:rStyle w:val="HideTWBExt"/>
          <w:b w:val="0"/>
          <w:color w:val="auto"/>
        </w:rPr>
        <w:t>&lt;/RepeatBlock-By&gt;</w:t>
      </w:r>
    </w:p>
    <w:p w14:paraId="42E57AD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A7791A" w14:textId="77777777" w:rsidR="00631BE2" w:rsidRPr="002E3E9C" w:rsidRDefault="00631BE2" w:rsidP="00631BE2">
      <w:pPr>
        <w:pStyle w:val="NormalBold"/>
      </w:pPr>
      <w:r w:rsidRPr="002E3E9C">
        <w:rPr>
          <w:rStyle w:val="HideTWBExt"/>
          <w:color w:val="auto"/>
        </w:rPr>
        <w:t>&lt;Article&gt;</w:t>
      </w:r>
      <w:r w:rsidRPr="002E3E9C">
        <w:t>Punkt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3CB986" w14:textId="77777777" w:rsidTr="006053EE">
        <w:trPr>
          <w:trHeight w:hRule="exact" w:val="240"/>
          <w:jc w:val="center"/>
        </w:trPr>
        <w:tc>
          <w:tcPr>
            <w:tcW w:w="9752" w:type="dxa"/>
            <w:gridSpan w:val="2"/>
            <w:tcBorders>
              <w:top w:val="nil"/>
              <w:left w:val="nil"/>
              <w:bottom w:val="nil"/>
              <w:right w:val="nil"/>
            </w:tcBorders>
          </w:tcPr>
          <w:p w14:paraId="4BDDCE36" w14:textId="77777777" w:rsidR="00631BE2" w:rsidRPr="002E3E9C" w:rsidRDefault="00631BE2" w:rsidP="006053EE"/>
        </w:tc>
      </w:tr>
      <w:tr w:rsidR="005A00AF" w:rsidRPr="002E3E9C" w14:paraId="422D432C" w14:textId="77777777" w:rsidTr="006053EE">
        <w:trPr>
          <w:trHeight w:val="240"/>
          <w:jc w:val="center"/>
        </w:trPr>
        <w:tc>
          <w:tcPr>
            <w:tcW w:w="4876" w:type="dxa"/>
            <w:tcBorders>
              <w:top w:val="nil"/>
              <w:left w:val="nil"/>
              <w:bottom w:val="nil"/>
              <w:right w:val="nil"/>
            </w:tcBorders>
          </w:tcPr>
          <w:p w14:paraId="0FA5FD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F09912" w14:textId="77777777" w:rsidR="00631BE2" w:rsidRPr="002E3E9C" w:rsidRDefault="00631BE2" w:rsidP="006053EE">
            <w:pPr>
              <w:pStyle w:val="AmColumnHeading"/>
            </w:pPr>
            <w:r w:rsidRPr="002E3E9C">
              <w:t>Ændringsforslag</w:t>
            </w:r>
          </w:p>
        </w:tc>
      </w:tr>
      <w:tr w:rsidR="005A00AF" w:rsidRPr="002E3E9C" w14:paraId="1E13C9BA" w14:textId="77777777" w:rsidTr="006053EE">
        <w:trPr>
          <w:jc w:val="center"/>
        </w:trPr>
        <w:tc>
          <w:tcPr>
            <w:tcW w:w="4876" w:type="dxa"/>
            <w:tcBorders>
              <w:top w:val="nil"/>
              <w:left w:val="nil"/>
              <w:bottom w:val="nil"/>
              <w:right w:val="nil"/>
            </w:tcBorders>
          </w:tcPr>
          <w:p w14:paraId="5D76BDBC" w14:textId="77777777" w:rsidR="00631BE2" w:rsidRPr="002E3E9C" w:rsidRDefault="00631BE2" w:rsidP="006053EE">
            <w:pPr>
              <w:pStyle w:val="Normal6a"/>
            </w:pPr>
            <w:r w:rsidRPr="002E3E9C">
              <w:t>10.</w:t>
            </w:r>
            <w:r w:rsidRPr="002E3E9C">
              <w:tab/>
              <w:t>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w:t>
            </w:r>
          </w:p>
        </w:tc>
        <w:tc>
          <w:tcPr>
            <w:tcW w:w="4876" w:type="dxa"/>
            <w:tcBorders>
              <w:top w:val="nil"/>
              <w:left w:val="nil"/>
              <w:bottom w:val="nil"/>
              <w:right w:val="nil"/>
            </w:tcBorders>
          </w:tcPr>
          <w:p w14:paraId="2F59AB77" w14:textId="77777777" w:rsidR="00631BE2" w:rsidRPr="002E3E9C" w:rsidRDefault="00631BE2" w:rsidP="006053EE">
            <w:pPr>
              <w:pStyle w:val="Normal6a"/>
            </w:pPr>
            <w:r w:rsidRPr="002E3E9C">
              <w:t>10.</w:t>
            </w:r>
            <w:r w:rsidRPr="002E3E9C">
              <w:tab/>
              <w:t xml:space="preserve">fremhæver behovet for at overvinde fragmenteringen af EU's indre marked for forsvarsprodukter, da det fører til unødvendige overlapninger og mangedobling af ineffektivitet i forsvarsudgifterne; opfordrer Kommissionen til at fremlægge forslag til fuldførelse af EU's indre marked for forsvar, der navnlig er baseret på en vurdering af EU-reglerne for indkøb og overførsel af forsvarsrelaterede produkter og på kortlægning og analyse af begrænsninger og smuthuller i den nuværende retlige ramme; </w:t>
            </w:r>
            <w:r w:rsidRPr="002E3E9C">
              <w:rPr>
                <w:b/>
                <w:i/>
              </w:rPr>
              <w:t xml:space="preserve">understreger desuden, at det er vigtigt at skabe et </w:t>
            </w:r>
            <w:r w:rsidRPr="002E3E9C">
              <w:rPr>
                <w:b/>
                <w:i/>
              </w:rPr>
              <w:lastRenderedPageBreak/>
              <w:t>politisk klima, der tilskynder private investorer til at investere på grundlag af langfristede forsvarskontrakter;</w:t>
            </w:r>
          </w:p>
        </w:tc>
      </w:tr>
    </w:tbl>
    <w:p w14:paraId="782EA1B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FEA559" w14:textId="77777777" w:rsidR="00631BE2" w:rsidRPr="002E3E9C" w:rsidRDefault="00631BE2" w:rsidP="00631BE2">
      <w:r w:rsidRPr="002E3E9C">
        <w:rPr>
          <w:rStyle w:val="HideTWBExt"/>
          <w:color w:val="auto"/>
        </w:rPr>
        <w:t>&lt;/Amend&gt;</w:t>
      </w:r>
    </w:p>
    <w:p w14:paraId="03D9F2A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348</w:t>
      </w:r>
      <w:r w:rsidRPr="002E3E9C">
        <w:rPr>
          <w:rStyle w:val="HideTWBExt"/>
          <w:color w:val="auto"/>
        </w:rPr>
        <w:t>&lt;/NumAm&gt;</w:t>
      </w:r>
    </w:p>
    <w:p w14:paraId="5B3EE5E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707BF91" w14:textId="77777777" w:rsidR="00631BE2" w:rsidRPr="002E3E9C" w:rsidRDefault="00631BE2" w:rsidP="00631BE2">
      <w:pPr>
        <w:pStyle w:val="NormalBold"/>
      </w:pPr>
      <w:r w:rsidRPr="002E3E9C">
        <w:rPr>
          <w:rStyle w:val="HideTWBExt"/>
          <w:b w:val="0"/>
          <w:color w:val="auto"/>
        </w:rPr>
        <w:t>&lt;/RepeatBlock-By&gt;</w:t>
      </w:r>
    </w:p>
    <w:p w14:paraId="1F4CEAE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DD6A5A" w14:textId="77777777" w:rsidR="00631BE2" w:rsidRPr="002E3E9C" w:rsidRDefault="00631BE2" w:rsidP="00631BE2">
      <w:pPr>
        <w:pStyle w:val="NormalBold"/>
      </w:pPr>
      <w:r w:rsidRPr="002E3E9C">
        <w:rPr>
          <w:rStyle w:val="HideTWBExt"/>
          <w:color w:val="auto"/>
        </w:rPr>
        <w:t>&lt;Article&gt;</w:t>
      </w:r>
      <w:r w:rsidRPr="002E3E9C">
        <w:t>Punkt 10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C48F1E" w14:textId="77777777" w:rsidTr="006053EE">
        <w:trPr>
          <w:trHeight w:hRule="exact" w:val="240"/>
          <w:jc w:val="center"/>
        </w:trPr>
        <w:tc>
          <w:tcPr>
            <w:tcW w:w="9752" w:type="dxa"/>
            <w:gridSpan w:val="2"/>
            <w:tcBorders>
              <w:top w:val="nil"/>
              <w:left w:val="nil"/>
              <w:bottom w:val="nil"/>
              <w:right w:val="nil"/>
            </w:tcBorders>
          </w:tcPr>
          <w:p w14:paraId="1D45D9E3" w14:textId="77777777" w:rsidR="00631BE2" w:rsidRPr="002E3E9C" w:rsidRDefault="00631BE2" w:rsidP="006053EE"/>
        </w:tc>
      </w:tr>
      <w:tr w:rsidR="005A00AF" w:rsidRPr="002E3E9C" w14:paraId="45685A30" w14:textId="77777777" w:rsidTr="006053EE">
        <w:trPr>
          <w:trHeight w:val="240"/>
          <w:jc w:val="center"/>
        </w:trPr>
        <w:tc>
          <w:tcPr>
            <w:tcW w:w="4876" w:type="dxa"/>
            <w:tcBorders>
              <w:top w:val="nil"/>
              <w:left w:val="nil"/>
              <w:bottom w:val="nil"/>
              <w:right w:val="nil"/>
            </w:tcBorders>
          </w:tcPr>
          <w:p w14:paraId="5EB327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9FE21EE" w14:textId="77777777" w:rsidR="00631BE2" w:rsidRPr="002E3E9C" w:rsidRDefault="00631BE2" w:rsidP="006053EE">
            <w:pPr>
              <w:pStyle w:val="AmColumnHeading"/>
            </w:pPr>
            <w:r w:rsidRPr="002E3E9C">
              <w:t>Ændringsforslag</w:t>
            </w:r>
          </w:p>
        </w:tc>
      </w:tr>
      <w:tr w:rsidR="005A00AF" w:rsidRPr="002E3E9C" w14:paraId="4B176042" w14:textId="77777777" w:rsidTr="006053EE">
        <w:trPr>
          <w:jc w:val="center"/>
        </w:trPr>
        <w:tc>
          <w:tcPr>
            <w:tcW w:w="4876" w:type="dxa"/>
            <w:tcBorders>
              <w:top w:val="nil"/>
              <w:left w:val="nil"/>
              <w:bottom w:val="nil"/>
              <w:right w:val="nil"/>
            </w:tcBorders>
          </w:tcPr>
          <w:p w14:paraId="4F58BC27" w14:textId="77777777" w:rsidR="00631BE2" w:rsidRPr="002E3E9C" w:rsidRDefault="00631BE2" w:rsidP="006053EE">
            <w:pPr>
              <w:pStyle w:val="Normal6a"/>
            </w:pPr>
          </w:p>
        </w:tc>
        <w:tc>
          <w:tcPr>
            <w:tcW w:w="4876" w:type="dxa"/>
            <w:tcBorders>
              <w:top w:val="nil"/>
              <w:left w:val="nil"/>
              <w:bottom w:val="nil"/>
              <w:right w:val="nil"/>
            </w:tcBorders>
          </w:tcPr>
          <w:p w14:paraId="1A370068" w14:textId="77777777" w:rsidR="00631BE2" w:rsidRPr="002E3E9C" w:rsidRDefault="00631BE2" w:rsidP="006053EE">
            <w:pPr>
              <w:pStyle w:val="Normal6a"/>
            </w:pPr>
            <w:r w:rsidRPr="002E3E9C">
              <w:rPr>
                <w:b/>
                <w:i/>
              </w:rPr>
              <w:t>10a.</w:t>
            </w:r>
            <w:r w:rsidRPr="002E3E9C">
              <w:tab/>
            </w:r>
            <w:r w:rsidRPr="002E3E9C">
              <w:rPr>
                <w:b/>
                <w:i/>
              </w:rPr>
              <w:t>opfordrer Kommissionen til at fremlægge forslag til fuldførelse af EU's indre marked for forsvarsprodukter, der navnlig er baseret på en vurdering af EU-reglerne for indkøb og overførsel af forsvarsrelaterede produkter og på kortlægning og analyse af begrænsninger og smuthuller i den nuværende retlige ramme, herunder forslag til en fortolkning af artikel 346 i TEUF i overensstemmelse med den reelt indbyrdes afhængige sikkerhedsstruktur i EU;</w:t>
            </w:r>
          </w:p>
        </w:tc>
      </w:tr>
    </w:tbl>
    <w:p w14:paraId="5AD4B2F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CE1C821" w14:textId="77777777" w:rsidR="00631BE2" w:rsidRPr="002E3E9C" w:rsidRDefault="00631BE2" w:rsidP="00631BE2">
      <w:r w:rsidRPr="002E3E9C">
        <w:rPr>
          <w:rStyle w:val="HideTWBExt"/>
          <w:color w:val="auto"/>
        </w:rPr>
        <w:t>&lt;/Amend&gt;</w:t>
      </w:r>
    </w:p>
    <w:p w14:paraId="658ABB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349</w:t>
      </w:r>
      <w:r w:rsidRPr="002E3E9C">
        <w:rPr>
          <w:rStyle w:val="HideTWBExt"/>
          <w:color w:val="auto"/>
        </w:rPr>
        <w:t>&lt;/NumAm&gt;</w:t>
      </w:r>
    </w:p>
    <w:p w14:paraId="1648AC98"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D11FD6F" w14:textId="77777777" w:rsidR="00631BE2" w:rsidRPr="002E3E9C" w:rsidRDefault="00631BE2" w:rsidP="00631BE2">
      <w:pPr>
        <w:pStyle w:val="NormalBold"/>
      </w:pPr>
      <w:r w:rsidRPr="002E3E9C">
        <w:rPr>
          <w:rStyle w:val="HideTWBExt"/>
          <w:b w:val="0"/>
          <w:color w:val="auto"/>
        </w:rPr>
        <w:t>&lt;/RepeatBlock-By&gt;</w:t>
      </w:r>
    </w:p>
    <w:p w14:paraId="363490B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9FE2CB" w14:textId="77777777" w:rsidR="00631BE2" w:rsidRPr="002E3E9C" w:rsidRDefault="00631BE2" w:rsidP="00631BE2">
      <w:pPr>
        <w:pStyle w:val="NormalBold"/>
      </w:pPr>
      <w:r w:rsidRPr="002E3E9C">
        <w:rPr>
          <w:rStyle w:val="HideTWBExt"/>
          <w:color w:val="auto"/>
        </w:rPr>
        <w:t>&lt;Article&gt;</w:t>
      </w:r>
      <w:r w:rsidRPr="002E3E9C">
        <w:t>Punkt 10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A0C0B3B" w14:textId="77777777" w:rsidTr="006053EE">
        <w:trPr>
          <w:trHeight w:hRule="exact" w:val="240"/>
          <w:jc w:val="center"/>
        </w:trPr>
        <w:tc>
          <w:tcPr>
            <w:tcW w:w="9752" w:type="dxa"/>
            <w:gridSpan w:val="2"/>
            <w:tcBorders>
              <w:top w:val="nil"/>
              <w:left w:val="nil"/>
              <w:bottom w:val="nil"/>
              <w:right w:val="nil"/>
            </w:tcBorders>
          </w:tcPr>
          <w:p w14:paraId="25CC4F54" w14:textId="77777777" w:rsidR="00631BE2" w:rsidRPr="002E3E9C" w:rsidRDefault="00631BE2" w:rsidP="006053EE"/>
        </w:tc>
      </w:tr>
      <w:tr w:rsidR="005A00AF" w:rsidRPr="002E3E9C" w14:paraId="660D2316" w14:textId="77777777" w:rsidTr="006053EE">
        <w:trPr>
          <w:trHeight w:val="240"/>
          <w:jc w:val="center"/>
        </w:trPr>
        <w:tc>
          <w:tcPr>
            <w:tcW w:w="4876" w:type="dxa"/>
            <w:tcBorders>
              <w:top w:val="nil"/>
              <w:left w:val="nil"/>
              <w:bottom w:val="nil"/>
              <w:right w:val="nil"/>
            </w:tcBorders>
          </w:tcPr>
          <w:p w14:paraId="2B17956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CA4D88" w14:textId="77777777" w:rsidR="00631BE2" w:rsidRPr="002E3E9C" w:rsidRDefault="00631BE2" w:rsidP="006053EE">
            <w:pPr>
              <w:pStyle w:val="AmColumnHeading"/>
            </w:pPr>
            <w:r w:rsidRPr="002E3E9C">
              <w:t>Ændringsforslag</w:t>
            </w:r>
          </w:p>
        </w:tc>
      </w:tr>
      <w:tr w:rsidR="005A00AF" w:rsidRPr="002E3E9C" w14:paraId="35E9BA66" w14:textId="77777777" w:rsidTr="006053EE">
        <w:trPr>
          <w:jc w:val="center"/>
        </w:trPr>
        <w:tc>
          <w:tcPr>
            <w:tcW w:w="4876" w:type="dxa"/>
            <w:tcBorders>
              <w:top w:val="nil"/>
              <w:left w:val="nil"/>
              <w:bottom w:val="nil"/>
              <w:right w:val="nil"/>
            </w:tcBorders>
          </w:tcPr>
          <w:p w14:paraId="2107E42D" w14:textId="77777777" w:rsidR="00631BE2" w:rsidRPr="002E3E9C" w:rsidRDefault="00631BE2" w:rsidP="006053EE">
            <w:pPr>
              <w:pStyle w:val="Normal6a"/>
            </w:pPr>
          </w:p>
        </w:tc>
        <w:tc>
          <w:tcPr>
            <w:tcW w:w="4876" w:type="dxa"/>
            <w:tcBorders>
              <w:top w:val="nil"/>
              <w:left w:val="nil"/>
              <w:bottom w:val="nil"/>
              <w:right w:val="nil"/>
            </w:tcBorders>
          </w:tcPr>
          <w:p w14:paraId="46C95C60" w14:textId="77777777" w:rsidR="00631BE2" w:rsidRPr="002E3E9C" w:rsidRDefault="00631BE2" w:rsidP="006053EE">
            <w:pPr>
              <w:pStyle w:val="Normal6a"/>
            </w:pPr>
            <w:r w:rsidRPr="002E3E9C">
              <w:rPr>
                <w:b/>
                <w:i/>
              </w:rPr>
              <w:t>10a.</w:t>
            </w:r>
            <w:r w:rsidRPr="002E3E9C">
              <w:tab/>
            </w:r>
            <w:r w:rsidRPr="002E3E9C">
              <w:rPr>
                <w:b/>
                <w:i/>
              </w:rPr>
              <w:t xml:space="preserve">opfordrer Kommissionen til at skabe vilkårene for et reelt indre marked for forsvarsprodukter i EU ved at forelægge forslag, som begrænser hindringerne for markedsadgang for forsvarsprodukter i hele EU, revidere direktiverne om overførsel af forsvarsrelaterede produkter og indkøb af </w:t>
            </w:r>
            <w:r w:rsidRPr="002E3E9C">
              <w:rPr>
                <w:b/>
                <w:i/>
              </w:rPr>
              <w:lastRenderedPageBreak/>
              <w:t>forsvarsprodukter og foreslå tiltag til bedre markedsadgang for alle virksomheder, øget og mere gnidningsløst grænseoverskridende samarbejde og øget forsyningssikkerhed;</w:t>
            </w:r>
          </w:p>
        </w:tc>
      </w:tr>
    </w:tbl>
    <w:p w14:paraId="62A0A7A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84BBDC1" w14:textId="77777777" w:rsidR="00631BE2" w:rsidRPr="002E3E9C" w:rsidRDefault="00631BE2" w:rsidP="00631BE2">
      <w:r w:rsidRPr="002E3E9C">
        <w:rPr>
          <w:rStyle w:val="HideTWBExt"/>
          <w:color w:val="auto"/>
        </w:rPr>
        <w:t>&lt;/Amend&gt;</w:t>
      </w:r>
    </w:p>
    <w:p w14:paraId="5A5CA4F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350</w:t>
      </w:r>
      <w:r w:rsidRPr="002E3E9C">
        <w:rPr>
          <w:rStyle w:val="HideTWBExt"/>
          <w:color w:val="auto"/>
        </w:rPr>
        <w:t>&lt;/NumAm&gt;</w:t>
      </w:r>
    </w:p>
    <w:p w14:paraId="2F31E93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28CD512E" w14:textId="77777777" w:rsidR="00631BE2" w:rsidRPr="002E3E9C" w:rsidRDefault="00631BE2" w:rsidP="00631BE2">
      <w:pPr>
        <w:pStyle w:val="NormalBold"/>
      </w:pPr>
      <w:r w:rsidRPr="002E3E9C">
        <w:rPr>
          <w:rStyle w:val="HideTWBExt"/>
          <w:b w:val="0"/>
          <w:color w:val="auto"/>
        </w:rPr>
        <w:t>&lt;/RepeatBlock-By&gt;</w:t>
      </w:r>
    </w:p>
    <w:p w14:paraId="67B015E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44D744" w14:textId="77777777" w:rsidR="00631BE2" w:rsidRPr="002E3E9C" w:rsidRDefault="00631BE2" w:rsidP="00631BE2">
      <w:pPr>
        <w:pStyle w:val="NormalBold"/>
      </w:pPr>
      <w:r w:rsidRPr="002E3E9C">
        <w:rPr>
          <w:rStyle w:val="HideTWBExt"/>
          <w:color w:val="auto"/>
        </w:rPr>
        <w:t>&lt;Article&gt;</w:t>
      </w:r>
      <w:r w:rsidRPr="002E3E9C">
        <w:t>Punkt 10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B4B2C1" w14:textId="77777777" w:rsidTr="006053EE">
        <w:trPr>
          <w:trHeight w:hRule="exact" w:val="240"/>
          <w:jc w:val="center"/>
        </w:trPr>
        <w:tc>
          <w:tcPr>
            <w:tcW w:w="9752" w:type="dxa"/>
            <w:gridSpan w:val="2"/>
            <w:tcBorders>
              <w:top w:val="nil"/>
              <w:left w:val="nil"/>
              <w:bottom w:val="nil"/>
              <w:right w:val="nil"/>
            </w:tcBorders>
          </w:tcPr>
          <w:p w14:paraId="11034D2F" w14:textId="77777777" w:rsidR="00631BE2" w:rsidRPr="002E3E9C" w:rsidRDefault="00631BE2" w:rsidP="006053EE"/>
        </w:tc>
      </w:tr>
      <w:tr w:rsidR="005A00AF" w:rsidRPr="002E3E9C" w14:paraId="793DEC60" w14:textId="77777777" w:rsidTr="006053EE">
        <w:trPr>
          <w:trHeight w:val="240"/>
          <w:jc w:val="center"/>
        </w:trPr>
        <w:tc>
          <w:tcPr>
            <w:tcW w:w="4876" w:type="dxa"/>
            <w:tcBorders>
              <w:top w:val="nil"/>
              <w:left w:val="nil"/>
              <w:bottom w:val="nil"/>
              <w:right w:val="nil"/>
            </w:tcBorders>
          </w:tcPr>
          <w:p w14:paraId="1D3A762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D44A94" w14:textId="77777777" w:rsidR="00631BE2" w:rsidRPr="002E3E9C" w:rsidRDefault="00631BE2" w:rsidP="006053EE">
            <w:pPr>
              <w:pStyle w:val="AmColumnHeading"/>
            </w:pPr>
            <w:r w:rsidRPr="002E3E9C">
              <w:t>Ændringsforslag</w:t>
            </w:r>
          </w:p>
        </w:tc>
      </w:tr>
      <w:tr w:rsidR="005A00AF" w:rsidRPr="002E3E9C" w14:paraId="5BAF5B00" w14:textId="77777777" w:rsidTr="006053EE">
        <w:trPr>
          <w:jc w:val="center"/>
        </w:trPr>
        <w:tc>
          <w:tcPr>
            <w:tcW w:w="4876" w:type="dxa"/>
            <w:tcBorders>
              <w:top w:val="nil"/>
              <w:left w:val="nil"/>
              <w:bottom w:val="nil"/>
              <w:right w:val="nil"/>
            </w:tcBorders>
          </w:tcPr>
          <w:p w14:paraId="57A20C32" w14:textId="77777777" w:rsidR="00631BE2" w:rsidRPr="002E3E9C" w:rsidRDefault="00631BE2" w:rsidP="006053EE">
            <w:pPr>
              <w:pStyle w:val="Normal6a"/>
            </w:pPr>
          </w:p>
        </w:tc>
        <w:tc>
          <w:tcPr>
            <w:tcW w:w="4876" w:type="dxa"/>
            <w:tcBorders>
              <w:top w:val="nil"/>
              <w:left w:val="nil"/>
              <w:bottom w:val="nil"/>
              <w:right w:val="nil"/>
            </w:tcBorders>
          </w:tcPr>
          <w:p w14:paraId="7EBAB499" w14:textId="77777777" w:rsidR="00631BE2" w:rsidRPr="002E3E9C" w:rsidRDefault="00631BE2" w:rsidP="006053EE">
            <w:pPr>
              <w:pStyle w:val="Normal6a"/>
            </w:pPr>
            <w:r w:rsidRPr="002E3E9C">
              <w:rPr>
                <w:b/>
                <w:bCs/>
                <w:i/>
                <w:iCs/>
              </w:rPr>
              <w:t>10b.</w:t>
            </w:r>
            <w:r w:rsidRPr="002E3E9C">
              <w:tab/>
            </w:r>
            <w:r w:rsidRPr="002E3E9C">
              <w:rPr>
                <w:b/>
                <w:i/>
              </w:rPr>
              <w:t>opfordrer medlemsstaterne til at gennemføre deres kollektive aftale om at afsætte 35 % af deres samlede udgifter til forsvarsmateriel til fælleseuropæisk indkøb af materiel og 20 % af de samlede udgifter til forsvarsrelateret forskning og udvikling til samarbejdsbaseret forskning og udvikling;</w:t>
            </w:r>
          </w:p>
        </w:tc>
      </w:tr>
    </w:tbl>
    <w:p w14:paraId="7142EDE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AEC8FC" w14:textId="77777777" w:rsidR="00631BE2" w:rsidRPr="002E3E9C" w:rsidRDefault="00631BE2" w:rsidP="00631BE2">
      <w:r w:rsidRPr="002E3E9C">
        <w:rPr>
          <w:rStyle w:val="HideTWBExt"/>
          <w:color w:val="auto"/>
        </w:rPr>
        <w:t>&lt;/Amend&gt;</w:t>
      </w:r>
    </w:p>
    <w:p w14:paraId="4C17E23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351</w:t>
      </w:r>
      <w:r w:rsidRPr="002E3E9C">
        <w:rPr>
          <w:rStyle w:val="HideTWBExt"/>
          <w:color w:val="auto"/>
        </w:rPr>
        <w:t>&lt;/NumAm&gt;</w:t>
      </w:r>
    </w:p>
    <w:p w14:paraId="4B4E8789"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1EB28304" w14:textId="77777777" w:rsidR="00631BE2" w:rsidRPr="002E3E9C" w:rsidRDefault="00631BE2" w:rsidP="00631BE2">
      <w:pPr>
        <w:pStyle w:val="NormalBold"/>
      </w:pPr>
      <w:r w:rsidRPr="002E3E9C">
        <w:rPr>
          <w:rStyle w:val="HideTWBExt"/>
          <w:b w:val="0"/>
          <w:color w:val="auto"/>
        </w:rPr>
        <w:t>&lt;/RepeatBlock-By&gt;</w:t>
      </w:r>
    </w:p>
    <w:p w14:paraId="4158E7A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BCACAC" w14:textId="77777777" w:rsidR="00631BE2" w:rsidRPr="002E3E9C" w:rsidRDefault="00631BE2" w:rsidP="00631BE2">
      <w:pPr>
        <w:pStyle w:val="NormalBold"/>
      </w:pPr>
      <w:r w:rsidRPr="002E3E9C">
        <w:rPr>
          <w:rStyle w:val="HideTWBExt"/>
          <w:color w:val="auto"/>
        </w:rPr>
        <w:t>&lt;Article&gt;</w:t>
      </w:r>
      <w:r w:rsidRPr="002E3E9C">
        <w:t>Punkt 10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0D4963" w14:textId="77777777" w:rsidTr="006053EE">
        <w:trPr>
          <w:trHeight w:hRule="exact" w:val="240"/>
          <w:jc w:val="center"/>
        </w:trPr>
        <w:tc>
          <w:tcPr>
            <w:tcW w:w="9752" w:type="dxa"/>
            <w:gridSpan w:val="2"/>
            <w:tcBorders>
              <w:top w:val="nil"/>
              <w:left w:val="nil"/>
              <w:bottom w:val="nil"/>
              <w:right w:val="nil"/>
            </w:tcBorders>
          </w:tcPr>
          <w:p w14:paraId="0338E747" w14:textId="77777777" w:rsidR="00631BE2" w:rsidRPr="002E3E9C" w:rsidRDefault="00631BE2" w:rsidP="006053EE"/>
        </w:tc>
      </w:tr>
      <w:tr w:rsidR="005A00AF" w:rsidRPr="002E3E9C" w14:paraId="66D8AA81" w14:textId="77777777" w:rsidTr="006053EE">
        <w:trPr>
          <w:trHeight w:val="240"/>
          <w:jc w:val="center"/>
        </w:trPr>
        <w:tc>
          <w:tcPr>
            <w:tcW w:w="4876" w:type="dxa"/>
            <w:tcBorders>
              <w:top w:val="nil"/>
              <w:left w:val="nil"/>
              <w:bottom w:val="nil"/>
              <w:right w:val="nil"/>
            </w:tcBorders>
          </w:tcPr>
          <w:p w14:paraId="4DC5367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C6E8AB" w14:textId="77777777" w:rsidR="00631BE2" w:rsidRPr="002E3E9C" w:rsidRDefault="00631BE2" w:rsidP="006053EE">
            <w:pPr>
              <w:pStyle w:val="AmColumnHeading"/>
            </w:pPr>
            <w:r w:rsidRPr="002E3E9C">
              <w:t>Ændringsforslag</w:t>
            </w:r>
          </w:p>
        </w:tc>
      </w:tr>
      <w:tr w:rsidR="005A00AF" w:rsidRPr="002E3E9C" w14:paraId="0D6525F1" w14:textId="77777777" w:rsidTr="006053EE">
        <w:trPr>
          <w:jc w:val="center"/>
        </w:trPr>
        <w:tc>
          <w:tcPr>
            <w:tcW w:w="4876" w:type="dxa"/>
            <w:tcBorders>
              <w:top w:val="nil"/>
              <w:left w:val="nil"/>
              <w:bottom w:val="nil"/>
              <w:right w:val="nil"/>
            </w:tcBorders>
          </w:tcPr>
          <w:p w14:paraId="21121485" w14:textId="77777777" w:rsidR="00631BE2" w:rsidRPr="002E3E9C" w:rsidRDefault="00631BE2" w:rsidP="006053EE">
            <w:pPr>
              <w:pStyle w:val="Normal6a"/>
            </w:pPr>
          </w:p>
        </w:tc>
        <w:tc>
          <w:tcPr>
            <w:tcW w:w="4876" w:type="dxa"/>
            <w:tcBorders>
              <w:top w:val="nil"/>
              <w:left w:val="nil"/>
              <w:bottom w:val="nil"/>
              <w:right w:val="nil"/>
            </w:tcBorders>
          </w:tcPr>
          <w:p w14:paraId="4DA9FD3F" w14:textId="77777777" w:rsidR="00631BE2" w:rsidRPr="002E3E9C" w:rsidRDefault="00631BE2" w:rsidP="006053EE">
            <w:pPr>
              <w:pStyle w:val="Normal6a"/>
            </w:pPr>
            <w:r w:rsidRPr="002E3E9C">
              <w:rPr>
                <w:b/>
                <w:i/>
              </w:rPr>
              <w:t>10a.</w:t>
            </w:r>
            <w:r w:rsidRPr="002E3E9C">
              <w:tab/>
            </w:r>
            <w:r w:rsidRPr="002E3E9C">
              <w:rPr>
                <w:b/>
                <w:i/>
              </w:rPr>
              <w:t>er bekymret over de europæiske forsvarsindustriers stigende afhængighed af udenlandske komponenter, navnlig sjældne jordarter og halvledere fra Kina; opfordrer medlemsstaterne til at øge deres indsats for lokal udvikling af de komponenter, der er nødvendige for en moderne, konkurrencedygtig og selvstændig forsvarsindustri;</w:t>
            </w:r>
          </w:p>
        </w:tc>
      </w:tr>
    </w:tbl>
    <w:p w14:paraId="7C6D500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A46009" w14:textId="77777777" w:rsidR="00631BE2" w:rsidRPr="002E3E9C" w:rsidRDefault="00631BE2" w:rsidP="00631BE2">
      <w:r w:rsidRPr="002E3E9C">
        <w:rPr>
          <w:rStyle w:val="HideTWBExt"/>
          <w:color w:val="auto"/>
        </w:rPr>
        <w:t>&lt;/Amend&gt;</w:t>
      </w:r>
    </w:p>
    <w:p w14:paraId="25F6FF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352</w:t>
      </w:r>
      <w:r w:rsidRPr="002E3E9C">
        <w:rPr>
          <w:rStyle w:val="HideTWBExt"/>
          <w:color w:val="auto"/>
        </w:rPr>
        <w:t>&lt;/NumAm&gt;</w:t>
      </w:r>
    </w:p>
    <w:p w14:paraId="0FAC56E2"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18DDAE4" w14:textId="77777777" w:rsidR="00631BE2" w:rsidRPr="002E3E9C" w:rsidRDefault="00631BE2" w:rsidP="00631BE2">
      <w:pPr>
        <w:pStyle w:val="NormalBold"/>
      </w:pPr>
      <w:r w:rsidRPr="002E3E9C">
        <w:rPr>
          <w:rStyle w:val="HideTWBExt"/>
          <w:b w:val="0"/>
          <w:color w:val="auto"/>
        </w:rPr>
        <w:t>&lt;/RepeatBlock-By&gt;</w:t>
      </w:r>
    </w:p>
    <w:p w14:paraId="1A133EE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F614191"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FE5B51" w14:textId="77777777" w:rsidTr="006053EE">
        <w:trPr>
          <w:trHeight w:hRule="exact" w:val="240"/>
          <w:jc w:val="center"/>
        </w:trPr>
        <w:tc>
          <w:tcPr>
            <w:tcW w:w="9752" w:type="dxa"/>
            <w:gridSpan w:val="2"/>
            <w:tcBorders>
              <w:top w:val="nil"/>
              <w:left w:val="nil"/>
              <w:bottom w:val="nil"/>
              <w:right w:val="nil"/>
            </w:tcBorders>
          </w:tcPr>
          <w:p w14:paraId="011D381D" w14:textId="77777777" w:rsidR="00631BE2" w:rsidRPr="002E3E9C" w:rsidRDefault="00631BE2" w:rsidP="006053EE"/>
        </w:tc>
      </w:tr>
      <w:tr w:rsidR="005A00AF" w:rsidRPr="002E3E9C" w14:paraId="66E3FC59" w14:textId="77777777" w:rsidTr="006053EE">
        <w:trPr>
          <w:trHeight w:val="240"/>
          <w:jc w:val="center"/>
        </w:trPr>
        <w:tc>
          <w:tcPr>
            <w:tcW w:w="4876" w:type="dxa"/>
            <w:tcBorders>
              <w:top w:val="nil"/>
              <w:left w:val="nil"/>
              <w:bottom w:val="nil"/>
              <w:right w:val="nil"/>
            </w:tcBorders>
          </w:tcPr>
          <w:p w14:paraId="310227C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BC5A61" w14:textId="77777777" w:rsidR="00631BE2" w:rsidRPr="002E3E9C" w:rsidRDefault="00631BE2" w:rsidP="006053EE">
            <w:pPr>
              <w:pStyle w:val="AmColumnHeading"/>
            </w:pPr>
            <w:r w:rsidRPr="002E3E9C">
              <w:t>Ændringsforslag</w:t>
            </w:r>
          </w:p>
        </w:tc>
      </w:tr>
      <w:tr w:rsidR="005A00AF" w:rsidRPr="002E3E9C" w14:paraId="1835E215" w14:textId="77777777" w:rsidTr="006053EE">
        <w:trPr>
          <w:jc w:val="center"/>
        </w:trPr>
        <w:tc>
          <w:tcPr>
            <w:tcW w:w="4876" w:type="dxa"/>
            <w:tcBorders>
              <w:top w:val="nil"/>
              <w:left w:val="nil"/>
              <w:bottom w:val="nil"/>
              <w:right w:val="nil"/>
            </w:tcBorders>
          </w:tcPr>
          <w:p w14:paraId="5354DC9D" w14:textId="77777777" w:rsidR="00631BE2" w:rsidRPr="002E3E9C" w:rsidRDefault="00631BE2" w:rsidP="006053EE">
            <w:pPr>
              <w:pStyle w:val="Normal6a"/>
            </w:pPr>
            <w:r w:rsidRPr="002E3E9C">
              <w:rPr>
                <w:b/>
                <w:i/>
              </w:rPr>
              <w:t>11.</w:t>
            </w:r>
            <w:r w:rsidRPr="002E3E9C">
              <w:tab/>
            </w:r>
            <w:r w:rsidRPr="002E3E9C">
              <w:rPr>
                <w:b/>
                <w:i/>
              </w:rPr>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79A05DA8" w14:textId="77777777" w:rsidR="00631BE2" w:rsidRPr="002E3E9C" w:rsidRDefault="00631BE2" w:rsidP="006053EE">
            <w:pPr>
              <w:pStyle w:val="Normal6a"/>
            </w:pPr>
            <w:r w:rsidRPr="002E3E9C">
              <w:rPr>
                <w:b/>
                <w:i/>
              </w:rPr>
              <w:t>udgår</w:t>
            </w:r>
          </w:p>
        </w:tc>
      </w:tr>
    </w:tbl>
    <w:p w14:paraId="662EF06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C9A923" w14:textId="77777777" w:rsidR="00631BE2" w:rsidRPr="002E3E9C" w:rsidRDefault="00631BE2" w:rsidP="00631BE2">
      <w:r w:rsidRPr="002E3E9C">
        <w:rPr>
          <w:rStyle w:val="HideTWBExt"/>
          <w:color w:val="auto"/>
        </w:rPr>
        <w:t>&lt;/Amend&gt;</w:t>
      </w:r>
    </w:p>
    <w:p w14:paraId="11E5D6B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353</w:t>
      </w:r>
      <w:r w:rsidRPr="002E3E9C">
        <w:rPr>
          <w:rStyle w:val="HideTWBExt"/>
          <w:color w:val="auto"/>
        </w:rPr>
        <w:t>&lt;/NumAm&gt;</w:t>
      </w:r>
    </w:p>
    <w:p w14:paraId="396BC20A"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75FFC801" w14:textId="77777777" w:rsidR="00631BE2" w:rsidRPr="002E3E9C" w:rsidRDefault="00631BE2" w:rsidP="00631BE2">
      <w:pPr>
        <w:pStyle w:val="NormalBold"/>
      </w:pPr>
      <w:r w:rsidRPr="002E3E9C">
        <w:rPr>
          <w:rStyle w:val="HideTWBExt"/>
          <w:b w:val="0"/>
          <w:color w:val="auto"/>
        </w:rPr>
        <w:t>&lt;/RepeatBlock-By&gt;</w:t>
      </w:r>
    </w:p>
    <w:p w14:paraId="70A8CE6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03A2AF"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00E35C9" w14:textId="77777777" w:rsidTr="006053EE">
        <w:trPr>
          <w:trHeight w:hRule="exact" w:val="240"/>
          <w:jc w:val="center"/>
        </w:trPr>
        <w:tc>
          <w:tcPr>
            <w:tcW w:w="9752" w:type="dxa"/>
            <w:gridSpan w:val="2"/>
            <w:tcBorders>
              <w:top w:val="nil"/>
              <w:left w:val="nil"/>
              <w:bottom w:val="nil"/>
              <w:right w:val="nil"/>
            </w:tcBorders>
          </w:tcPr>
          <w:p w14:paraId="0184D5E4" w14:textId="77777777" w:rsidR="00631BE2" w:rsidRPr="002E3E9C" w:rsidRDefault="00631BE2" w:rsidP="006053EE"/>
        </w:tc>
      </w:tr>
      <w:tr w:rsidR="005A00AF" w:rsidRPr="002E3E9C" w14:paraId="0C0F6A97" w14:textId="77777777" w:rsidTr="006053EE">
        <w:trPr>
          <w:trHeight w:val="240"/>
          <w:jc w:val="center"/>
        </w:trPr>
        <w:tc>
          <w:tcPr>
            <w:tcW w:w="4876" w:type="dxa"/>
            <w:tcBorders>
              <w:top w:val="nil"/>
              <w:left w:val="nil"/>
              <w:bottom w:val="nil"/>
              <w:right w:val="nil"/>
            </w:tcBorders>
          </w:tcPr>
          <w:p w14:paraId="1C3255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045A77" w14:textId="77777777" w:rsidR="00631BE2" w:rsidRPr="002E3E9C" w:rsidRDefault="00631BE2" w:rsidP="006053EE">
            <w:pPr>
              <w:pStyle w:val="AmColumnHeading"/>
            </w:pPr>
            <w:r w:rsidRPr="002E3E9C">
              <w:t>Ændringsforslag</w:t>
            </w:r>
          </w:p>
        </w:tc>
      </w:tr>
      <w:tr w:rsidR="005A00AF" w:rsidRPr="002E3E9C" w14:paraId="1301FAB5" w14:textId="77777777" w:rsidTr="006053EE">
        <w:trPr>
          <w:jc w:val="center"/>
        </w:trPr>
        <w:tc>
          <w:tcPr>
            <w:tcW w:w="4876" w:type="dxa"/>
            <w:tcBorders>
              <w:top w:val="nil"/>
              <w:left w:val="nil"/>
              <w:bottom w:val="nil"/>
              <w:right w:val="nil"/>
            </w:tcBorders>
          </w:tcPr>
          <w:p w14:paraId="4678D0C9" w14:textId="77777777" w:rsidR="00631BE2" w:rsidRPr="002E3E9C" w:rsidRDefault="00631BE2" w:rsidP="006053EE">
            <w:pPr>
              <w:pStyle w:val="Normal6a"/>
            </w:pPr>
            <w:r w:rsidRPr="002E3E9C">
              <w:t>11.</w:t>
            </w:r>
            <w:r w:rsidRPr="002E3E9C">
              <w:tab/>
              <w:t xml:space="preserve">understreger betydningen af at sikre en afbalanceret indsats mellem styrkelse af </w:t>
            </w:r>
            <w:r w:rsidRPr="002E3E9C">
              <w:rPr>
                <w:b/>
                <w:i/>
              </w:rPr>
              <w:t>EU's</w:t>
            </w:r>
            <w:r w:rsidRPr="002E3E9C">
              <w:t xml:space="preserve">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23EE961F" w14:textId="77777777" w:rsidR="00631BE2" w:rsidRPr="002E3E9C" w:rsidRDefault="00631BE2" w:rsidP="006053EE">
            <w:pPr>
              <w:pStyle w:val="Normal6a"/>
            </w:pPr>
            <w:r w:rsidRPr="002E3E9C">
              <w:t>11.</w:t>
            </w:r>
            <w:r w:rsidRPr="002E3E9C">
              <w:tab/>
              <w:t xml:space="preserve">understreger betydningen af at sikre en afbalanceret indsats mellem styrkelse af </w:t>
            </w:r>
            <w:r w:rsidRPr="002E3E9C">
              <w:rPr>
                <w:b/>
                <w:i/>
              </w:rPr>
              <w:t>medlemsstaternes</w:t>
            </w:r>
            <w:r w:rsidRPr="002E3E9C">
              <w:t xml:space="preserve"> eksisterende forsvarsindustrielle kapaciteter på kort og mellemlang sigt og støtte til forskning og udvikling med henblik på nyt og innovativt militært udstyr og forsvarsmateriel, der er skræddersyet til behovene hos medlemsstaternes væbnede styrker;</w:t>
            </w:r>
          </w:p>
        </w:tc>
      </w:tr>
    </w:tbl>
    <w:p w14:paraId="4DFBA44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9D93BC9" w14:textId="77777777" w:rsidR="00631BE2" w:rsidRPr="002E3E9C" w:rsidRDefault="00631BE2" w:rsidP="00631BE2">
      <w:r w:rsidRPr="002E3E9C">
        <w:rPr>
          <w:rStyle w:val="HideTWBExt"/>
          <w:color w:val="auto"/>
        </w:rPr>
        <w:t>&lt;/Amend&gt;</w:t>
      </w:r>
    </w:p>
    <w:p w14:paraId="31F5E7FE"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354</w:t>
      </w:r>
      <w:r w:rsidRPr="002E3E9C">
        <w:rPr>
          <w:rStyle w:val="HideTWBExt"/>
          <w:color w:val="auto"/>
        </w:rPr>
        <w:t>&lt;/NumAm&gt;</w:t>
      </w:r>
    </w:p>
    <w:p w14:paraId="41D1C2D5"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272C2AC4" w14:textId="77777777" w:rsidR="00631BE2" w:rsidRPr="002E3E9C" w:rsidRDefault="00631BE2" w:rsidP="00631BE2">
      <w:pPr>
        <w:pStyle w:val="NormalBold"/>
      </w:pPr>
      <w:r w:rsidRPr="002E3E9C">
        <w:rPr>
          <w:rStyle w:val="HideTWBExt"/>
          <w:b w:val="0"/>
          <w:color w:val="auto"/>
        </w:rPr>
        <w:t>&lt;/RepeatBlock-By&gt;</w:t>
      </w:r>
    </w:p>
    <w:p w14:paraId="64715C5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EF9BB0"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5DC7C2" w14:textId="77777777" w:rsidTr="006053EE">
        <w:trPr>
          <w:trHeight w:hRule="exact" w:val="240"/>
          <w:jc w:val="center"/>
        </w:trPr>
        <w:tc>
          <w:tcPr>
            <w:tcW w:w="9752" w:type="dxa"/>
            <w:gridSpan w:val="2"/>
            <w:tcBorders>
              <w:top w:val="nil"/>
              <w:left w:val="nil"/>
              <w:bottom w:val="nil"/>
              <w:right w:val="nil"/>
            </w:tcBorders>
          </w:tcPr>
          <w:p w14:paraId="6234B056" w14:textId="77777777" w:rsidR="00631BE2" w:rsidRPr="002E3E9C" w:rsidRDefault="00631BE2" w:rsidP="006053EE"/>
        </w:tc>
      </w:tr>
      <w:tr w:rsidR="005A00AF" w:rsidRPr="002E3E9C" w14:paraId="43A88D32" w14:textId="77777777" w:rsidTr="006053EE">
        <w:trPr>
          <w:trHeight w:val="240"/>
          <w:jc w:val="center"/>
        </w:trPr>
        <w:tc>
          <w:tcPr>
            <w:tcW w:w="4876" w:type="dxa"/>
            <w:tcBorders>
              <w:top w:val="nil"/>
              <w:left w:val="nil"/>
              <w:bottom w:val="nil"/>
              <w:right w:val="nil"/>
            </w:tcBorders>
          </w:tcPr>
          <w:p w14:paraId="1AC5224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C03471" w14:textId="77777777" w:rsidR="00631BE2" w:rsidRPr="002E3E9C" w:rsidRDefault="00631BE2" w:rsidP="006053EE">
            <w:pPr>
              <w:pStyle w:val="AmColumnHeading"/>
            </w:pPr>
            <w:r w:rsidRPr="002E3E9C">
              <w:t>Ændringsforslag</w:t>
            </w:r>
          </w:p>
        </w:tc>
      </w:tr>
      <w:tr w:rsidR="005A00AF" w:rsidRPr="002E3E9C" w14:paraId="2C5E3649" w14:textId="77777777" w:rsidTr="006053EE">
        <w:trPr>
          <w:jc w:val="center"/>
        </w:trPr>
        <w:tc>
          <w:tcPr>
            <w:tcW w:w="4876" w:type="dxa"/>
            <w:tcBorders>
              <w:top w:val="nil"/>
              <w:left w:val="nil"/>
              <w:bottom w:val="nil"/>
              <w:right w:val="nil"/>
            </w:tcBorders>
          </w:tcPr>
          <w:p w14:paraId="343D8F35"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w:t>
            </w:r>
            <w:r w:rsidRPr="002E3E9C">
              <w:rPr>
                <w:b/>
                <w:i/>
              </w:rPr>
              <w:t xml:space="preserve"> behovene</w:t>
            </w:r>
            <w:r w:rsidRPr="002E3E9C">
              <w:t xml:space="preserve"> hos medlemsstaternes væbnede styrker;</w:t>
            </w:r>
          </w:p>
        </w:tc>
        <w:tc>
          <w:tcPr>
            <w:tcW w:w="4876" w:type="dxa"/>
            <w:tcBorders>
              <w:top w:val="nil"/>
              <w:left w:val="nil"/>
              <w:bottom w:val="nil"/>
              <w:right w:val="nil"/>
            </w:tcBorders>
          </w:tcPr>
          <w:p w14:paraId="38ABA824" w14:textId="77777777" w:rsidR="00631BE2" w:rsidRPr="002E3E9C" w:rsidRDefault="00631BE2" w:rsidP="006053EE">
            <w:pPr>
              <w:pStyle w:val="Normal6a"/>
            </w:pPr>
            <w:r w:rsidRPr="002E3E9C">
              <w:t>11.</w:t>
            </w:r>
            <w:r w:rsidRPr="002E3E9C">
              <w:tab/>
              <w:t xml:space="preserve">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w:t>
            </w:r>
            <w:r w:rsidRPr="002E3E9C">
              <w:rPr>
                <w:b/>
                <w:i/>
              </w:rPr>
              <w:t>aktuelle og fremtidige behov</w:t>
            </w:r>
            <w:r w:rsidRPr="002E3E9C">
              <w:t xml:space="preserve"> hos medlemsstaternes væbnede styrker</w:t>
            </w:r>
            <w:r w:rsidRPr="002E3E9C">
              <w:rPr>
                <w:b/>
                <w:i/>
              </w:rPr>
              <w:t>, især inden for nye områder, såsom undervandsområdet, cybersikkerhed og rummet</w:t>
            </w:r>
            <w:r w:rsidRPr="002E3E9C">
              <w:t>;</w:t>
            </w:r>
          </w:p>
        </w:tc>
      </w:tr>
    </w:tbl>
    <w:p w14:paraId="355553C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7AE6A9" w14:textId="77777777" w:rsidR="00631BE2" w:rsidRPr="002E3E9C" w:rsidRDefault="00631BE2" w:rsidP="00631BE2">
      <w:r w:rsidRPr="002E3E9C">
        <w:rPr>
          <w:rStyle w:val="HideTWBExt"/>
          <w:color w:val="auto"/>
        </w:rPr>
        <w:t>&lt;/Amend&gt;</w:t>
      </w:r>
    </w:p>
    <w:p w14:paraId="7F2370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355</w:t>
      </w:r>
      <w:r w:rsidRPr="002E3E9C">
        <w:rPr>
          <w:rStyle w:val="HideTWBExt"/>
          <w:color w:val="auto"/>
        </w:rPr>
        <w:t>&lt;/NumAm&gt;</w:t>
      </w:r>
    </w:p>
    <w:p w14:paraId="0D8E748C"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2D19DFD3" w14:textId="77777777" w:rsidR="00631BE2" w:rsidRPr="002E3E9C" w:rsidRDefault="00631BE2" w:rsidP="00631BE2">
      <w:pPr>
        <w:pStyle w:val="NormalBold"/>
      </w:pPr>
      <w:r w:rsidRPr="002E3E9C">
        <w:rPr>
          <w:rStyle w:val="HideTWBExt"/>
          <w:b w:val="0"/>
          <w:color w:val="auto"/>
        </w:rPr>
        <w:t>&lt;/RepeatBlock-By&gt;</w:t>
      </w:r>
    </w:p>
    <w:p w14:paraId="54AC67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510A4B7"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E10F55" w14:textId="77777777" w:rsidTr="006053EE">
        <w:trPr>
          <w:trHeight w:hRule="exact" w:val="240"/>
          <w:jc w:val="center"/>
        </w:trPr>
        <w:tc>
          <w:tcPr>
            <w:tcW w:w="9752" w:type="dxa"/>
            <w:gridSpan w:val="2"/>
            <w:tcBorders>
              <w:top w:val="nil"/>
              <w:left w:val="nil"/>
              <w:bottom w:val="nil"/>
              <w:right w:val="nil"/>
            </w:tcBorders>
          </w:tcPr>
          <w:p w14:paraId="1A8BEBC8" w14:textId="77777777" w:rsidR="00631BE2" w:rsidRPr="002E3E9C" w:rsidRDefault="00631BE2" w:rsidP="006053EE"/>
        </w:tc>
      </w:tr>
      <w:tr w:rsidR="005A00AF" w:rsidRPr="002E3E9C" w14:paraId="3CFC8E9F" w14:textId="77777777" w:rsidTr="006053EE">
        <w:trPr>
          <w:trHeight w:val="240"/>
          <w:jc w:val="center"/>
        </w:trPr>
        <w:tc>
          <w:tcPr>
            <w:tcW w:w="4876" w:type="dxa"/>
            <w:tcBorders>
              <w:top w:val="nil"/>
              <w:left w:val="nil"/>
              <w:bottom w:val="nil"/>
              <w:right w:val="nil"/>
            </w:tcBorders>
          </w:tcPr>
          <w:p w14:paraId="4915E1C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838E72" w14:textId="77777777" w:rsidR="00631BE2" w:rsidRPr="002E3E9C" w:rsidRDefault="00631BE2" w:rsidP="006053EE">
            <w:pPr>
              <w:pStyle w:val="AmColumnHeading"/>
            </w:pPr>
            <w:r w:rsidRPr="002E3E9C">
              <w:t>Ændringsforslag</w:t>
            </w:r>
          </w:p>
        </w:tc>
      </w:tr>
      <w:tr w:rsidR="005A00AF" w:rsidRPr="002E3E9C" w14:paraId="4C0CC737" w14:textId="77777777" w:rsidTr="006053EE">
        <w:trPr>
          <w:jc w:val="center"/>
        </w:trPr>
        <w:tc>
          <w:tcPr>
            <w:tcW w:w="4876" w:type="dxa"/>
            <w:tcBorders>
              <w:top w:val="nil"/>
              <w:left w:val="nil"/>
              <w:bottom w:val="nil"/>
              <w:right w:val="nil"/>
            </w:tcBorders>
          </w:tcPr>
          <w:p w14:paraId="3FF8301F"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2F5ADE3E" w14:textId="77777777" w:rsidR="00631BE2" w:rsidRPr="002E3E9C" w:rsidRDefault="00631BE2" w:rsidP="006053EE">
            <w:pPr>
              <w:pStyle w:val="Normal6a"/>
            </w:pPr>
            <w:r w:rsidRPr="002E3E9C">
              <w:t>11.</w:t>
            </w:r>
            <w:r w:rsidRPr="002E3E9C">
              <w:tab/>
              <w:t xml:space="preserve">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 </w:t>
            </w:r>
            <w:r w:rsidRPr="002E3E9C">
              <w:rPr>
                <w:b/>
                <w:i/>
              </w:rPr>
              <w:t xml:space="preserve">fremhæver den særlige betydning i den forbindelse af nye og disruptive teknologier, som kræver, at der kan ydes finansiering hurtigt og uden bureaukrati, hvilket ikke er muligt under den nuværende forordning om Den Europæiske Forsvarsfond, som er forbundet med langvarige </w:t>
            </w:r>
            <w:r w:rsidRPr="002E3E9C">
              <w:rPr>
                <w:b/>
                <w:i/>
              </w:rPr>
              <w:lastRenderedPageBreak/>
              <w:t>gennemførelsesprocesser; opfordrer derfor til en hurtigere og mere fleksibel tilgang til forskningsprojekter vedrørende nye disruptive teknologier, som afspejler det stigende udviklingstempo inden for dette område, og som bygger på arbejdet i Det Europæiske Forsvarsagenturs innovationsknudepunkt på forsvarsområdet og på arbejdet i USA's Defence Advanced Research Project Agency;</w:t>
            </w:r>
          </w:p>
        </w:tc>
      </w:tr>
    </w:tbl>
    <w:p w14:paraId="214368E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21BB97D" w14:textId="77777777" w:rsidR="00631BE2" w:rsidRPr="002E3E9C" w:rsidRDefault="00631BE2" w:rsidP="00631BE2">
      <w:r w:rsidRPr="002E3E9C">
        <w:rPr>
          <w:rStyle w:val="HideTWBExt"/>
          <w:color w:val="auto"/>
        </w:rPr>
        <w:t>&lt;/Amend&gt;</w:t>
      </w:r>
    </w:p>
    <w:p w14:paraId="6E27C2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356</w:t>
      </w:r>
      <w:r w:rsidRPr="002E3E9C">
        <w:rPr>
          <w:rStyle w:val="HideTWBExt"/>
          <w:color w:val="auto"/>
        </w:rPr>
        <w:t>&lt;/NumAm&gt;</w:t>
      </w:r>
    </w:p>
    <w:p w14:paraId="0662F32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D18113E" w14:textId="77777777" w:rsidR="00631BE2" w:rsidRPr="002E3E9C" w:rsidRDefault="00631BE2" w:rsidP="00631BE2">
      <w:pPr>
        <w:pStyle w:val="NormalBold"/>
      </w:pPr>
      <w:r w:rsidRPr="002E3E9C">
        <w:rPr>
          <w:rStyle w:val="HideTWBExt"/>
          <w:b w:val="0"/>
          <w:color w:val="auto"/>
        </w:rPr>
        <w:t>&lt;/RepeatBlock-By&gt;</w:t>
      </w:r>
    </w:p>
    <w:p w14:paraId="3F5A2FB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E58887"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4FCF60" w14:textId="77777777" w:rsidTr="006053EE">
        <w:trPr>
          <w:trHeight w:hRule="exact" w:val="240"/>
          <w:jc w:val="center"/>
        </w:trPr>
        <w:tc>
          <w:tcPr>
            <w:tcW w:w="9752" w:type="dxa"/>
            <w:gridSpan w:val="2"/>
            <w:tcBorders>
              <w:top w:val="nil"/>
              <w:left w:val="nil"/>
              <w:bottom w:val="nil"/>
              <w:right w:val="nil"/>
            </w:tcBorders>
          </w:tcPr>
          <w:p w14:paraId="5DB35EFC" w14:textId="77777777" w:rsidR="00631BE2" w:rsidRPr="002E3E9C" w:rsidRDefault="00631BE2" w:rsidP="006053EE"/>
        </w:tc>
      </w:tr>
      <w:tr w:rsidR="005A00AF" w:rsidRPr="002E3E9C" w14:paraId="7E1D8168" w14:textId="77777777" w:rsidTr="006053EE">
        <w:trPr>
          <w:trHeight w:val="240"/>
          <w:jc w:val="center"/>
        </w:trPr>
        <w:tc>
          <w:tcPr>
            <w:tcW w:w="4876" w:type="dxa"/>
            <w:tcBorders>
              <w:top w:val="nil"/>
              <w:left w:val="nil"/>
              <w:bottom w:val="nil"/>
              <w:right w:val="nil"/>
            </w:tcBorders>
          </w:tcPr>
          <w:p w14:paraId="21D380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06B368" w14:textId="77777777" w:rsidR="00631BE2" w:rsidRPr="002E3E9C" w:rsidRDefault="00631BE2" w:rsidP="006053EE">
            <w:pPr>
              <w:pStyle w:val="AmColumnHeading"/>
            </w:pPr>
            <w:r w:rsidRPr="002E3E9C">
              <w:t>Ændringsforslag</w:t>
            </w:r>
          </w:p>
        </w:tc>
      </w:tr>
      <w:tr w:rsidR="005A00AF" w:rsidRPr="002E3E9C" w14:paraId="656CA1A5" w14:textId="77777777" w:rsidTr="006053EE">
        <w:trPr>
          <w:jc w:val="center"/>
        </w:trPr>
        <w:tc>
          <w:tcPr>
            <w:tcW w:w="4876" w:type="dxa"/>
            <w:tcBorders>
              <w:top w:val="nil"/>
              <w:left w:val="nil"/>
              <w:bottom w:val="nil"/>
              <w:right w:val="nil"/>
            </w:tcBorders>
          </w:tcPr>
          <w:p w14:paraId="4CFA70CF"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3EC6A31F"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r w:rsidRPr="002E3E9C">
              <w:rPr>
                <w:b/>
                <w:i/>
              </w:rPr>
              <w:t>,</w:t>
            </w:r>
            <w:r w:rsidRPr="002E3E9C">
              <w:t xml:space="preserve"> </w:t>
            </w:r>
            <w:r w:rsidRPr="002E3E9C">
              <w:rPr>
                <w:b/>
                <w:i/>
              </w:rPr>
              <w:t xml:space="preserve">og den relevante EU-forsvarskapacitet, herunder den nødvendige kapacitet til FSFP-missioner og </w:t>
            </w:r>
            <w:r w:rsidRPr="002E3E9C">
              <w:rPr>
                <w:b/>
                <w:i/>
              </w:rPr>
              <w:noBreakHyphen/>
              <w:t>operationer og EU-kapaciteten til hurtig deployering</w:t>
            </w:r>
            <w:r w:rsidRPr="002E3E9C">
              <w:t xml:space="preserve">; </w:t>
            </w:r>
            <w:r w:rsidRPr="002E3E9C">
              <w:rPr>
                <w:b/>
                <w:i/>
              </w:rPr>
              <w:t>fremhæver behovet for navnlig at yde støtte til SMV'er og virksomheder i opstartsfasen i forsvarssektoren og sektoren for produkter med dobbelt anvendelse;</w:t>
            </w:r>
          </w:p>
        </w:tc>
      </w:tr>
    </w:tbl>
    <w:p w14:paraId="138218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EFCD24" w14:textId="77777777" w:rsidR="00631BE2" w:rsidRPr="002E3E9C" w:rsidRDefault="00631BE2" w:rsidP="00631BE2">
      <w:r w:rsidRPr="002E3E9C">
        <w:rPr>
          <w:rStyle w:val="HideTWBExt"/>
          <w:color w:val="auto"/>
        </w:rPr>
        <w:t>&lt;/Amend&gt;</w:t>
      </w:r>
    </w:p>
    <w:p w14:paraId="220D491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357</w:t>
      </w:r>
      <w:r w:rsidRPr="002E3E9C">
        <w:rPr>
          <w:rStyle w:val="HideTWBExt"/>
          <w:color w:val="auto"/>
        </w:rPr>
        <w:t>&lt;/NumAm&gt;</w:t>
      </w:r>
    </w:p>
    <w:p w14:paraId="72BA3E4A"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6DF48089" w14:textId="77777777" w:rsidR="00631BE2" w:rsidRPr="002E3E9C" w:rsidRDefault="00631BE2" w:rsidP="00631BE2">
      <w:pPr>
        <w:pStyle w:val="NormalBold"/>
      </w:pPr>
      <w:r w:rsidRPr="002E3E9C">
        <w:rPr>
          <w:rStyle w:val="HideTWBExt"/>
          <w:b w:val="0"/>
          <w:color w:val="auto"/>
        </w:rPr>
        <w:t>&lt;/RepeatBlock-By&gt;</w:t>
      </w:r>
    </w:p>
    <w:p w14:paraId="57F3F816"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4581489F"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7AEA5F" w14:textId="77777777" w:rsidTr="006053EE">
        <w:trPr>
          <w:trHeight w:hRule="exact" w:val="240"/>
          <w:jc w:val="center"/>
        </w:trPr>
        <w:tc>
          <w:tcPr>
            <w:tcW w:w="9752" w:type="dxa"/>
            <w:gridSpan w:val="2"/>
            <w:tcBorders>
              <w:top w:val="nil"/>
              <w:left w:val="nil"/>
              <w:bottom w:val="nil"/>
              <w:right w:val="nil"/>
            </w:tcBorders>
          </w:tcPr>
          <w:p w14:paraId="0BCBD36E" w14:textId="77777777" w:rsidR="00631BE2" w:rsidRPr="002E3E9C" w:rsidRDefault="00631BE2" w:rsidP="006053EE"/>
        </w:tc>
      </w:tr>
      <w:tr w:rsidR="005A00AF" w:rsidRPr="002E3E9C" w14:paraId="74B641CC" w14:textId="77777777" w:rsidTr="006053EE">
        <w:trPr>
          <w:trHeight w:val="240"/>
          <w:jc w:val="center"/>
        </w:trPr>
        <w:tc>
          <w:tcPr>
            <w:tcW w:w="4876" w:type="dxa"/>
            <w:tcBorders>
              <w:top w:val="nil"/>
              <w:left w:val="nil"/>
              <w:bottom w:val="nil"/>
              <w:right w:val="nil"/>
            </w:tcBorders>
          </w:tcPr>
          <w:p w14:paraId="777DF5F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51A1BB" w14:textId="77777777" w:rsidR="00631BE2" w:rsidRPr="002E3E9C" w:rsidRDefault="00631BE2" w:rsidP="006053EE">
            <w:pPr>
              <w:pStyle w:val="AmColumnHeading"/>
            </w:pPr>
            <w:r w:rsidRPr="002E3E9C">
              <w:t>Ændringsforslag</w:t>
            </w:r>
          </w:p>
        </w:tc>
      </w:tr>
      <w:tr w:rsidR="005A00AF" w:rsidRPr="002E3E9C" w14:paraId="321EB237" w14:textId="77777777" w:rsidTr="006053EE">
        <w:trPr>
          <w:jc w:val="center"/>
        </w:trPr>
        <w:tc>
          <w:tcPr>
            <w:tcW w:w="4876" w:type="dxa"/>
            <w:tcBorders>
              <w:top w:val="nil"/>
              <w:left w:val="nil"/>
              <w:bottom w:val="nil"/>
              <w:right w:val="nil"/>
            </w:tcBorders>
          </w:tcPr>
          <w:p w14:paraId="0F07182A"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1E36A9D9" w14:textId="77777777" w:rsidR="00631BE2" w:rsidRPr="002E3E9C" w:rsidRDefault="00631BE2" w:rsidP="006053EE">
            <w:pPr>
              <w:pStyle w:val="Normal6a"/>
            </w:pPr>
            <w:r w:rsidRPr="002E3E9C">
              <w:t>11.</w:t>
            </w:r>
            <w:r w:rsidRPr="002E3E9C">
              <w:tab/>
              <w:t xml:space="preserve">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 </w:t>
            </w:r>
            <w:r w:rsidRPr="002E3E9C">
              <w:rPr>
                <w:b/>
                <w:i/>
              </w:rPr>
              <w:t>opfordrer medlemsstaterne og Kommissionen til at arbejde hen imod yderligere styrkelse af de fælles indkøbsmekanismer og tilstrækkelig samordning med henblik på interoperabilitet i Det Europæiske Forsvarsagentur (EDA);</w:t>
            </w:r>
          </w:p>
        </w:tc>
      </w:tr>
    </w:tbl>
    <w:p w14:paraId="5EA7AD4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AFCA65" w14:textId="77777777" w:rsidR="00631BE2" w:rsidRPr="002E3E9C" w:rsidRDefault="00631BE2" w:rsidP="00631BE2">
      <w:r w:rsidRPr="002E3E9C">
        <w:rPr>
          <w:rStyle w:val="HideTWBExt"/>
          <w:color w:val="auto"/>
        </w:rPr>
        <w:t>&lt;/Amend&gt;</w:t>
      </w:r>
    </w:p>
    <w:p w14:paraId="2D48C21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358</w:t>
      </w:r>
      <w:r w:rsidRPr="002E3E9C">
        <w:rPr>
          <w:rStyle w:val="HideTWBExt"/>
          <w:color w:val="auto"/>
        </w:rPr>
        <w:t>&lt;/NumAm&gt;</w:t>
      </w:r>
    </w:p>
    <w:p w14:paraId="5B4AF8B2"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6633A6AB" w14:textId="77777777" w:rsidR="00631BE2" w:rsidRPr="002E3E9C" w:rsidRDefault="00631BE2" w:rsidP="00631BE2">
      <w:pPr>
        <w:pStyle w:val="NormalBold"/>
      </w:pPr>
      <w:r w:rsidRPr="002E3E9C">
        <w:rPr>
          <w:rStyle w:val="HideTWBExt"/>
          <w:b w:val="0"/>
          <w:color w:val="auto"/>
        </w:rPr>
        <w:t>&lt;/RepeatBlock-By&gt;</w:t>
      </w:r>
    </w:p>
    <w:p w14:paraId="668DDE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9B533D"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5A504F" w14:textId="77777777" w:rsidTr="006053EE">
        <w:trPr>
          <w:trHeight w:hRule="exact" w:val="240"/>
          <w:jc w:val="center"/>
        </w:trPr>
        <w:tc>
          <w:tcPr>
            <w:tcW w:w="9752" w:type="dxa"/>
            <w:gridSpan w:val="2"/>
            <w:tcBorders>
              <w:top w:val="nil"/>
              <w:left w:val="nil"/>
              <w:bottom w:val="nil"/>
              <w:right w:val="nil"/>
            </w:tcBorders>
          </w:tcPr>
          <w:p w14:paraId="40D54239" w14:textId="77777777" w:rsidR="00631BE2" w:rsidRPr="002E3E9C" w:rsidRDefault="00631BE2" w:rsidP="006053EE"/>
        </w:tc>
      </w:tr>
      <w:tr w:rsidR="005A00AF" w:rsidRPr="002E3E9C" w14:paraId="0C8EEDD0" w14:textId="77777777" w:rsidTr="006053EE">
        <w:trPr>
          <w:trHeight w:val="240"/>
          <w:jc w:val="center"/>
        </w:trPr>
        <w:tc>
          <w:tcPr>
            <w:tcW w:w="4876" w:type="dxa"/>
            <w:tcBorders>
              <w:top w:val="nil"/>
              <w:left w:val="nil"/>
              <w:bottom w:val="nil"/>
              <w:right w:val="nil"/>
            </w:tcBorders>
          </w:tcPr>
          <w:p w14:paraId="33C7CB1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C78D93" w14:textId="77777777" w:rsidR="00631BE2" w:rsidRPr="002E3E9C" w:rsidRDefault="00631BE2" w:rsidP="006053EE">
            <w:pPr>
              <w:pStyle w:val="AmColumnHeading"/>
            </w:pPr>
            <w:r w:rsidRPr="002E3E9C">
              <w:t>Ændringsforslag</w:t>
            </w:r>
          </w:p>
        </w:tc>
      </w:tr>
      <w:tr w:rsidR="005A00AF" w:rsidRPr="002E3E9C" w14:paraId="46CD6692" w14:textId="77777777" w:rsidTr="006053EE">
        <w:trPr>
          <w:jc w:val="center"/>
        </w:trPr>
        <w:tc>
          <w:tcPr>
            <w:tcW w:w="4876" w:type="dxa"/>
            <w:tcBorders>
              <w:top w:val="nil"/>
              <w:left w:val="nil"/>
              <w:bottom w:val="nil"/>
              <w:right w:val="nil"/>
            </w:tcBorders>
          </w:tcPr>
          <w:p w14:paraId="6245FAE2"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31B6A464"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r w:rsidRPr="002E3E9C">
              <w:rPr>
                <w:b/>
                <w:i/>
              </w:rPr>
              <w:t> fremhæver betydningen af fuld komplementaritet og interoperabilitet med NATO, også i overensstemmelse med NATO-standarder, eftersom denne organisation stadig udgør fundamentet i vores fælles forsvar;</w:t>
            </w:r>
          </w:p>
        </w:tc>
      </w:tr>
    </w:tbl>
    <w:p w14:paraId="50E4CB8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45FCCE1" w14:textId="77777777" w:rsidR="00631BE2" w:rsidRPr="002E3E9C" w:rsidRDefault="00631BE2" w:rsidP="00631BE2">
      <w:r w:rsidRPr="002E3E9C">
        <w:rPr>
          <w:rStyle w:val="HideTWBExt"/>
          <w:color w:val="auto"/>
        </w:rPr>
        <w:lastRenderedPageBreak/>
        <w:t>&lt;/Amend&gt;</w:t>
      </w:r>
    </w:p>
    <w:p w14:paraId="7EF2DD5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359</w:t>
      </w:r>
      <w:r w:rsidRPr="002E3E9C">
        <w:rPr>
          <w:rStyle w:val="HideTWBExt"/>
          <w:color w:val="auto"/>
        </w:rPr>
        <w:t>&lt;/NumAm&gt;</w:t>
      </w:r>
    </w:p>
    <w:p w14:paraId="4622A1EF"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9AB1861" w14:textId="77777777" w:rsidR="00631BE2" w:rsidRPr="002E3E9C" w:rsidRDefault="00631BE2" w:rsidP="00631BE2">
      <w:pPr>
        <w:pStyle w:val="NormalBold"/>
      </w:pPr>
      <w:r w:rsidRPr="002E3E9C">
        <w:rPr>
          <w:rStyle w:val="HideTWBExt"/>
          <w:b w:val="0"/>
          <w:color w:val="auto"/>
        </w:rPr>
        <w:t>&lt;/RepeatBlock-By&gt;</w:t>
      </w:r>
    </w:p>
    <w:p w14:paraId="73D310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38D1A9"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1C5717" w14:textId="77777777" w:rsidTr="006053EE">
        <w:trPr>
          <w:trHeight w:hRule="exact" w:val="240"/>
          <w:jc w:val="center"/>
        </w:trPr>
        <w:tc>
          <w:tcPr>
            <w:tcW w:w="9752" w:type="dxa"/>
            <w:gridSpan w:val="2"/>
            <w:tcBorders>
              <w:top w:val="nil"/>
              <w:left w:val="nil"/>
              <w:bottom w:val="nil"/>
              <w:right w:val="nil"/>
            </w:tcBorders>
          </w:tcPr>
          <w:p w14:paraId="35CFE8A2" w14:textId="77777777" w:rsidR="00631BE2" w:rsidRPr="002E3E9C" w:rsidRDefault="00631BE2" w:rsidP="006053EE"/>
        </w:tc>
      </w:tr>
      <w:tr w:rsidR="005A00AF" w:rsidRPr="002E3E9C" w14:paraId="69CBEBD7" w14:textId="77777777" w:rsidTr="006053EE">
        <w:trPr>
          <w:trHeight w:val="240"/>
          <w:jc w:val="center"/>
        </w:trPr>
        <w:tc>
          <w:tcPr>
            <w:tcW w:w="4876" w:type="dxa"/>
            <w:tcBorders>
              <w:top w:val="nil"/>
              <w:left w:val="nil"/>
              <w:bottom w:val="nil"/>
              <w:right w:val="nil"/>
            </w:tcBorders>
          </w:tcPr>
          <w:p w14:paraId="4E45B5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34BB0D6" w14:textId="77777777" w:rsidR="00631BE2" w:rsidRPr="002E3E9C" w:rsidRDefault="00631BE2" w:rsidP="006053EE">
            <w:pPr>
              <w:pStyle w:val="AmColumnHeading"/>
            </w:pPr>
            <w:r w:rsidRPr="002E3E9C">
              <w:t>Ændringsforslag</w:t>
            </w:r>
          </w:p>
        </w:tc>
      </w:tr>
      <w:tr w:rsidR="005A00AF" w:rsidRPr="002E3E9C" w14:paraId="6E33E982" w14:textId="77777777" w:rsidTr="006053EE">
        <w:trPr>
          <w:jc w:val="center"/>
        </w:trPr>
        <w:tc>
          <w:tcPr>
            <w:tcW w:w="4876" w:type="dxa"/>
            <w:tcBorders>
              <w:top w:val="nil"/>
              <w:left w:val="nil"/>
              <w:bottom w:val="nil"/>
              <w:right w:val="nil"/>
            </w:tcBorders>
          </w:tcPr>
          <w:p w14:paraId="4F2378BD"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1EDBB823" w14:textId="77777777" w:rsidR="00631BE2" w:rsidRPr="002E3E9C" w:rsidRDefault="00631BE2" w:rsidP="006053EE">
            <w:pPr>
              <w:pStyle w:val="Normal6a"/>
            </w:pPr>
            <w:r w:rsidRPr="002E3E9C">
              <w:t>11.</w:t>
            </w:r>
            <w:r w:rsidRPr="002E3E9C">
              <w:tab/>
              <w:t xml:space="preserve">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 </w:t>
            </w:r>
            <w:r w:rsidRPr="002E3E9C">
              <w:rPr>
                <w:b/>
                <w:i/>
              </w:rPr>
              <w:t>mener, at det bør prioriteres at bevare og øge den teknologiske fordel, som er afgørende for at afskrække vores modstandere og konkurrenter;</w:t>
            </w:r>
          </w:p>
        </w:tc>
      </w:tr>
    </w:tbl>
    <w:p w14:paraId="5892156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4C60A4" w14:textId="77777777" w:rsidR="00631BE2" w:rsidRPr="002E3E9C" w:rsidRDefault="00631BE2" w:rsidP="00631BE2">
      <w:r w:rsidRPr="002E3E9C">
        <w:rPr>
          <w:rStyle w:val="HideTWBExt"/>
          <w:color w:val="auto"/>
        </w:rPr>
        <w:t>&lt;/Amend&gt;</w:t>
      </w:r>
    </w:p>
    <w:p w14:paraId="00DE6D0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360</w:t>
      </w:r>
      <w:r w:rsidRPr="002E3E9C">
        <w:rPr>
          <w:rStyle w:val="HideTWBExt"/>
          <w:color w:val="auto"/>
        </w:rPr>
        <w:t>&lt;/NumAm&gt;</w:t>
      </w:r>
    </w:p>
    <w:p w14:paraId="700861D4" w14:textId="77777777" w:rsidR="00631BE2" w:rsidRPr="002E3E9C" w:rsidRDefault="00631BE2" w:rsidP="00631BE2">
      <w:pPr>
        <w:pStyle w:val="NormalBold"/>
      </w:pPr>
      <w:r w:rsidRPr="002E3E9C">
        <w:rPr>
          <w:rStyle w:val="HideTWBExt"/>
          <w:b w:val="0"/>
          <w:color w:val="auto"/>
        </w:rPr>
        <w:t>&lt;RepeatBlock-By&gt;&lt;Members&gt;</w:t>
      </w:r>
      <w:r w:rsidRPr="002E3E9C">
        <w:t>Christophe Gomart, Hélder Sousa Silva</w:t>
      </w:r>
      <w:r w:rsidRPr="002E3E9C">
        <w:rPr>
          <w:rStyle w:val="HideTWBExt"/>
          <w:b w:val="0"/>
          <w:color w:val="auto"/>
        </w:rPr>
        <w:t>&lt;/Members&gt;</w:t>
      </w:r>
    </w:p>
    <w:p w14:paraId="0C9DF124" w14:textId="77777777" w:rsidR="00631BE2" w:rsidRPr="002E3E9C" w:rsidRDefault="00631BE2" w:rsidP="00631BE2">
      <w:pPr>
        <w:pStyle w:val="NormalBold"/>
      </w:pPr>
      <w:r w:rsidRPr="002E3E9C">
        <w:rPr>
          <w:rStyle w:val="HideTWBExt"/>
          <w:b w:val="0"/>
          <w:color w:val="auto"/>
        </w:rPr>
        <w:t>&lt;/RepeatBlock-By&gt;</w:t>
      </w:r>
    </w:p>
    <w:p w14:paraId="2238991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056DFB9"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2D65CA" w14:textId="77777777" w:rsidTr="006053EE">
        <w:trPr>
          <w:trHeight w:hRule="exact" w:val="240"/>
          <w:jc w:val="center"/>
        </w:trPr>
        <w:tc>
          <w:tcPr>
            <w:tcW w:w="9752" w:type="dxa"/>
            <w:gridSpan w:val="2"/>
            <w:tcBorders>
              <w:top w:val="nil"/>
              <w:left w:val="nil"/>
              <w:bottom w:val="nil"/>
              <w:right w:val="nil"/>
            </w:tcBorders>
          </w:tcPr>
          <w:p w14:paraId="4FD1B584" w14:textId="77777777" w:rsidR="00631BE2" w:rsidRPr="002E3E9C" w:rsidRDefault="00631BE2" w:rsidP="006053EE"/>
        </w:tc>
      </w:tr>
      <w:tr w:rsidR="005A00AF" w:rsidRPr="002E3E9C" w14:paraId="687C49AC" w14:textId="77777777" w:rsidTr="006053EE">
        <w:trPr>
          <w:trHeight w:val="240"/>
          <w:jc w:val="center"/>
        </w:trPr>
        <w:tc>
          <w:tcPr>
            <w:tcW w:w="4876" w:type="dxa"/>
            <w:tcBorders>
              <w:top w:val="nil"/>
              <w:left w:val="nil"/>
              <w:bottom w:val="nil"/>
              <w:right w:val="nil"/>
            </w:tcBorders>
          </w:tcPr>
          <w:p w14:paraId="57A6D23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DC88E3" w14:textId="77777777" w:rsidR="00631BE2" w:rsidRPr="002E3E9C" w:rsidRDefault="00631BE2" w:rsidP="006053EE">
            <w:pPr>
              <w:pStyle w:val="AmColumnHeading"/>
            </w:pPr>
            <w:r w:rsidRPr="002E3E9C">
              <w:t>Ændringsforslag</w:t>
            </w:r>
          </w:p>
        </w:tc>
      </w:tr>
      <w:tr w:rsidR="005A00AF" w:rsidRPr="002E3E9C" w14:paraId="263BA441" w14:textId="77777777" w:rsidTr="006053EE">
        <w:trPr>
          <w:jc w:val="center"/>
        </w:trPr>
        <w:tc>
          <w:tcPr>
            <w:tcW w:w="4876" w:type="dxa"/>
            <w:tcBorders>
              <w:top w:val="nil"/>
              <w:left w:val="nil"/>
              <w:bottom w:val="nil"/>
              <w:right w:val="nil"/>
            </w:tcBorders>
          </w:tcPr>
          <w:p w14:paraId="03234A31"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7BE1F331"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r w:rsidRPr="002E3E9C">
              <w:rPr>
                <w:b/>
                <w:i/>
              </w:rPr>
              <w:t>, med målrettede mål for strategiske projekter frem for projekter med kvantitet for øje</w:t>
            </w:r>
            <w:r w:rsidRPr="002E3E9C">
              <w:t>;</w:t>
            </w:r>
          </w:p>
        </w:tc>
      </w:tr>
    </w:tbl>
    <w:p w14:paraId="591908F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7A8E4E" w14:textId="77777777" w:rsidR="00631BE2" w:rsidRPr="002E3E9C" w:rsidRDefault="00631BE2" w:rsidP="00631BE2">
      <w:r w:rsidRPr="002E3E9C">
        <w:rPr>
          <w:rStyle w:val="HideTWBExt"/>
          <w:color w:val="auto"/>
        </w:rPr>
        <w:lastRenderedPageBreak/>
        <w:t>&lt;/Amend&gt;</w:t>
      </w:r>
    </w:p>
    <w:p w14:paraId="6F2DE0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361</w:t>
      </w:r>
      <w:r w:rsidRPr="002E3E9C">
        <w:rPr>
          <w:rStyle w:val="HideTWBExt"/>
          <w:color w:val="auto"/>
        </w:rPr>
        <w:t>&lt;/NumAm&gt;</w:t>
      </w:r>
    </w:p>
    <w:p w14:paraId="4E0B1DD1"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1B83AA21" w14:textId="77777777" w:rsidR="00631BE2" w:rsidRPr="002E3E9C" w:rsidRDefault="00631BE2" w:rsidP="00631BE2">
      <w:pPr>
        <w:pStyle w:val="NormalBold"/>
      </w:pPr>
      <w:r w:rsidRPr="002E3E9C">
        <w:rPr>
          <w:rStyle w:val="HideTWBExt"/>
          <w:b w:val="0"/>
          <w:color w:val="auto"/>
        </w:rPr>
        <w:t>&lt;/RepeatBlock-By&gt;</w:t>
      </w:r>
    </w:p>
    <w:p w14:paraId="2522673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DF724B"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DE4851" w14:textId="77777777" w:rsidTr="006053EE">
        <w:trPr>
          <w:trHeight w:hRule="exact" w:val="240"/>
          <w:jc w:val="center"/>
        </w:trPr>
        <w:tc>
          <w:tcPr>
            <w:tcW w:w="9752" w:type="dxa"/>
            <w:gridSpan w:val="2"/>
            <w:tcBorders>
              <w:top w:val="nil"/>
              <w:left w:val="nil"/>
              <w:bottom w:val="nil"/>
              <w:right w:val="nil"/>
            </w:tcBorders>
          </w:tcPr>
          <w:p w14:paraId="1E3066A3" w14:textId="77777777" w:rsidR="00631BE2" w:rsidRPr="002E3E9C" w:rsidRDefault="00631BE2" w:rsidP="006053EE"/>
        </w:tc>
      </w:tr>
      <w:tr w:rsidR="005A00AF" w:rsidRPr="002E3E9C" w14:paraId="63D49267" w14:textId="77777777" w:rsidTr="006053EE">
        <w:trPr>
          <w:trHeight w:val="240"/>
          <w:jc w:val="center"/>
        </w:trPr>
        <w:tc>
          <w:tcPr>
            <w:tcW w:w="4876" w:type="dxa"/>
            <w:tcBorders>
              <w:top w:val="nil"/>
              <w:left w:val="nil"/>
              <w:bottom w:val="nil"/>
              <w:right w:val="nil"/>
            </w:tcBorders>
          </w:tcPr>
          <w:p w14:paraId="078921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E05974" w14:textId="77777777" w:rsidR="00631BE2" w:rsidRPr="002E3E9C" w:rsidRDefault="00631BE2" w:rsidP="006053EE">
            <w:pPr>
              <w:pStyle w:val="AmColumnHeading"/>
            </w:pPr>
            <w:r w:rsidRPr="002E3E9C">
              <w:t>Ændringsforslag</w:t>
            </w:r>
          </w:p>
        </w:tc>
      </w:tr>
      <w:tr w:rsidR="005A00AF" w:rsidRPr="002E3E9C" w14:paraId="5C231C5B" w14:textId="77777777" w:rsidTr="006053EE">
        <w:trPr>
          <w:jc w:val="center"/>
        </w:trPr>
        <w:tc>
          <w:tcPr>
            <w:tcW w:w="4876" w:type="dxa"/>
            <w:tcBorders>
              <w:top w:val="nil"/>
              <w:left w:val="nil"/>
              <w:bottom w:val="nil"/>
              <w:right w:val="nil"/>
            </w:tcBorders>
          </w:tcPr>
          <w:p w14:paraId="6D015C65"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68428CDE" w14:textId="77777777" w:rsidR="00631BE2" w:rsidRPr="002E3E9C" w:rsidRDefault="00631BE2" w:rsidP="006053EE">
            <w:pPr>
              <w:pStyle w:val="Normal6a"/>
            </w:pPr>
            <w:r w:rsidRPr="002E3E9C">
              <w:t>11.</w:t>
            </w:r>
            <w:r w:rsidRPr="002E3E9C">
              <w:tab/>
              <w:t xml:space="preserve">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 </w:t>
            </w:r>
            <w:r w:rsidRPr="002E3E9C">
              <w:rPr>
                <w:b/>
                <w:i/>
              </w:rPr>
              <w:t>gentager i den forbindelse, at SMV'er er afgørende for sådan militær innovation;</w:t>
            </w:r>
          </w:p>
        </w:tc>
      </w:tr>
    </w:tbl>
    <w:p w14:paraId="4A03A4A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CF789A" w14:textId="77777777" w:rsidR="00631BE2" w:rsidRPr="002E3E9C" w:rsidRDefault="00631BE2" w:rsidP="00631BE2">
      <w:r w:rsidRPr="002E3E9C">
        <w:rPr>
          <w:rStyle w:val="HideTWBExt"/>
          <w:color w:val="auto"/>
        </w:rPr>
        <w:t>&lt;/Amend&gt;</w:t>
      </w:r>
    </w:p>
    <w:p w14:paraId="42E8D05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362</w:t>
      </w:r>
      <w:r w:rsidRPr="002E3E9C">
        <w:rPr>
          <w:rStyle w:val="HideTWBExt"/>
          <w:color w:val="auto"/>
        </w:rPr>
        <w:t>&lt;/NumAm&gt;</w:t>
      </w:r>
    </w:p>
    <w:p w14:paraId="788C9A4D" w14:textId="77777777" w:rsidR="00631BE2" w:rsidRPr="002E3E9C" w:rsidRDefault="00631BE2" w:rsidP="00631BE2">
      <w:pPr>
        <w:pStyle w:val="NormalBold"/>
      </w:pPr>
      <w:r w:rsidRPr="002E3E9C">
        <w:rPr>
          <w:rStyle w:val="HideTWBExt"/>
          <w:b w:val="0"/>
          <w:color w:val="auto"/>
        </w:rPr>
        <w:t>&lt;RepeatBlock-By&gt;&lt;Members&gt;</w:t>
      </w:r>
      <w:r w:rsidRPr="002E3E9C">
        <w:t>Ana Miguel Pedro</w:t>
      </w:r>
      <w:r w:rsidRPr="002E3E9C">
        <w:rPr>
          <w:rStyle w:val="HideTWBExt"/>
          <w:b w:val="0"/>
          <w:color w:val="auto"/>
        </w:rPr>
        <w:t>&lt;/Members&gt;</w:t>
      </w:r>
    </w:p>
    <w:p w14:paraId="450864DF" w14:textId="77777777" w:rsidR="00631BE2" w:rsidRPr="002E3E9C" w:rsidRDefault="00631BE2" w:rsidP="00631BE2">
      <w:pPr>
        <w:pStyle w:val="NormalBold"/>
      </w:pPr>
      <w:r w:rsidRPr="002E3E9C">
        <w:rPr>
          <w:rStyle w:val="HideTWBExt"/>
          <w:b w:val="0"/>
          <w:color w:val="auto"/>
        </w:rPr>
        <w:t>&lt;/RepeatBlock-By&gt;</w:t>
      </w:r>
    </w:p>
    <w:p w14:paraId="6E12A43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33A135" w14:textId="77777777" w:rsidR="00631BE2" w:rsidRPr="002E3E9C" w:rsidRDefault="00631BE2" w:rsidP="00631BE2">
      <w:pPr>
        <w:pStyle w:val="NormalBold"/>
      </w:pPr>
      <w:r w:rsidRPr="002E3E9C">
        <w:rPr>
          <w:rStyle w:val="HideTWBExt"/>
          <w:color w:val="auto"/>
        </w:rPr>
        <w:t>&lt;Article&gt;</w:t>
      </w:r>
      <w:r w:rsidRPr="002E3E9C">
        <w:t>Punkt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CF7E66C" w14:textId="77777777" w:rsidTr="006053EE">
        <w:trPr>
          <w:trHeight w:hRule="exact" w:val="240"/>
          <w:jc w:val="center"/>
        </w:trPr>
        <w:tc>
          <w:tcPr>
            <w:tcW w:w="9752" w:type="dxa"/>
            <w:gridSpan w:val="2"/>
            <w:tcBorders>
              <w:top w:val="nil"/>
              <w:left w:val="nil"/>
              <w:bottom w:val="nil"/>
              <w:right w:val="nil"/>
            </w:tcBorders>
          </w:tcPr>
          <w:p w14:paraId="43BC6192" w14:textId="77777777" w:rsidR="00631BE2" w:rsidRPr="002E3E9C" w:rsidRDefault="00631BE2" w:rsidP="006053EE"/>
        </w:tc>
      </w:tr>
      <w:tr w:rsidR="005A00AF" w:rsidRPr="002E3E9C" w14:paraId="4AAADBC0" w14:textId="77777777" w:rsidTr="006053EE">
        <w:trPr>
          <w:trHeight w:val="240"/>
          <w:jc w:val="center"/>
        </w:trPr>
        <w:tc>
          <w:tcPr>
            <w:tcW w:w="4876" w:type="dxa"/>
            <w:tcBorders>
              <w:top w:val="nil"/>
              <w:left w:val="nil"/>
              <w:bottom w:val="nil"/>
              <w:right w:val="nil"/>
            </w:tcBorders>
          </w:tcPr>
          <w:p w14:paraId="3D4F828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4FE903" w14:textId="77777777" w:rsidR="00631BE2" w:rsidRPr="002E3E9C" w:rsidRDefault="00631BE2" w:rsidP="006053EE">
            <w:pPr>
              <w:pStyle w:val="AmColumnHeading"/>
            </w:pPr>
            <w:r w:rsidRPr="002E3E9C">
              <w:t>Ændringsforslag</w:t>
            </w:r>
          </w:p>
        </w:tc>
      </w:tr>
      <w:tr w:rsidR="005A00AF" w:rsidRPr="002E3E9C" w14:paraId="1773293C" w14:textId="77777777" w:rsidTr="006053EE">
        <w:trPr>
          <w:jc w:val="center"/>
        </w:trPr>
        <w:tc>
          <w:tcPr>
            <w:tcW w:w="4876" w:type="dxa"/>
            <w:tcBorders>
              <w:top w:val="nil"/>
              <w:left w:val="nil"/>
              <w:bottom w:val="nil"/>
              <w:right w:val="nil"/>
            </w:tcBorders>
          </w:tcPr>
          <w:p w14:paraId="17BD2F6B"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p>
        </w:tc>
        <w:tc>
          <w:tcPr>
            <w:tcW w:w="4876" w:type="dxa"/>
            <w:tcBorders>
              <w:top w:val="nil"/>
              <w:left w:val="nil"/>
              <w:bottom w:val="nil"/>
              <w:right w:val="nil"/>
            </w:tcBorders>
          </w:tcPr>
          <w:p w14:paraId="4FD0C71B" w14:textId="77777777" w:rsidR="00631BE2" w:rsidRPr="002E3E9C" w:rsidRDefault="00631BE2" w:rsidP="006053EE">
            <w:pPr>
              <w:pStyle w:val="Normal6a"/>
            </w:pPr>
            <w:r w:rsidRPr="002E3E9C">
              <w:t>11.</w:t>
            </w:r>
            <w:r w:rsidRPr="002E3E9C">
              <w:tab/>
              <w:t>understreger betydningen af at sikre en afbalanceret indsats mellem styrkelse af EU's eksisterende forsvarsindustrielle kapaciteter på kort og mellemlang sigt og støtte til forskning og udvikling med henblik på nyt og innovativt militært udstyr og forsvarsmateriel, der er skræddersyet til behovene hos medlemsstaternes væbnede styrker</w:t>
            </w:r>
            <w:r w:rsidRPr="002E3E9C">
              <w:rPr>
                <w:b/>
                <w:i/>
              </w:rPr>
              <w:t>, såsom droner til sporing af landminer</w:t>
            </w:r>
            <w:r w:rsidRPr="002E3E9C">
              <w:t>;</w:t>
            </w:r>
          </w:p>
        </w:tc>
      </w:tr>
    </w:tbl>
    <w:p w14:paraId="38018EC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CF5A09" w14:textId="77777777" w:rsidR="00631BE2" w:rsidRPr="002E3E9C" w:rsidRDefault="00631BE2" w:rsidP="00631BE2">
      <w:r w:rsidRPr="002E3E9C">
        <w:rPr>
          <w:rStyle w:val="HideTWBExt"/>
          <w:color w:val="auto"/>
        </w:rPr>
        <w:t>&lt;/Amend&gt;</w:t>
      </w:r>
    </w:p>
    <w:p w14:paraId="263E999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363</w:t>
      </w:r>
      <w:r w:rsidRPr="002E3E9C">
        <w:rPr>
          <w:rStyle w:val="HideTWBExt"/>
          <w:color w:val="auto"/>
        </w:rPr>
        <w:t>&lt;/NumAm&gt;</w:t>
      </w:r>
    </w:p>
    <w:p w14:paraId="4A9650ED"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03AB7A9B"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648B2C00" w14:textId="77777777" w:rsidR="00631BE2" w:rsidRPr="002E3E9C" w:rsidRDefault="00631BE2" w:rsidP="00631BE2">
      <w:pPr>
        <w:pStyle w:val="NormalBold"/>
      </w:pPr>
      <w:r w:rsidRPr="002E3E9C">
        <w:rPr>
          <w:rStyle w:val="HideTWBExt"/>
          <w:b w:val="0"/>
          <w:color w:val="auto"/>
        </w:rPr>
        <w:t>&lt;/RepeatBlock-By&gt;</w:t>
      </w:r>
    </w:p>
    <w:p w14:paraId="4A23F5D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9AD38E"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6F2762" w14:textId="77777777" w:rsidTr="006053EE">
        <w:trPr>
          <w:trHeight w:hRule="exact" w:val="240"/>
          <w:jc w:val="center"/>
        </w:trPr>
        <w:tc>
          <w:tcPr>
            <w:tcW w:w="9752" w:type="dxa"/>
            <w:gridSpan w:val="2"/>
            <w:tcBorders>
              <w:top w:val="nil"/>
              <w:left w:val="nil"/>
              <w:bottom w:val="nil"/>
              <w:right w:val="nil"/>
            </w:tcBorders>
          </w:tcPr>
          <w:p w14:paraId="2EB2CCFF" w14:textId="77777777" w:rsidR="00631BE2" w:rsidRPr="002E3E9C" w:rsidRDefault="00631BE2" w:rsidP="006053EE"/>
        </w:tc>
      </w:tr>
      <w:tr w:rsidR="005A00AF" w:rsidRPr="002E3E9C" w14:paraId="3F611C45" w14:textId="77777777" w:rsidTr="006053EE">
        <w:trPr>
          <w:trHeight w:val="240"/>
          <w:jc w:val="center"/>
        </w:trPr>
        <w:tc>
          <w:tcPr>
            <w:tcW w:w="4876" w:type="dxa"/>
            <w:tcBorders>
              <w:top w:val="nil"/>
              <w:left w:val="nil"/>
              <w:bottom w:val="nil"/>
              <w:right w:val="nil"/>
            </w:tcBorders>
          </w:tcPr>
          <w:p w14:paraId="6F469EC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3466A1A" w14:textId="77777777" w:rsidR="00631BE2" w:rsidRPr="002E3E9C" w:rsidRDefault="00631BE2" w:rsidP="006053EE">
            <w:pPr>
              <w:pStyle w:val="AmColumnHeading"/>
            </w:pPr>
            <w:r w:rsidRPr="002E3E9C">
              <w:t>Ændringsforslag</w:t>
            </w:r>
          </w:p>
        </w:tc>
      </w:tr>
      <w:tr w:rsidR="005A00AF" w:rsidRPr="002E3E9C" w14:paraId="6F6F3E27" w14:textId="77777777" w:rsidTr="006053EE">
        <w:trPr>
          <w:jc w:val="center"/>
        </w:trPr>
        <w:tc>
          <w:tcPr>
            <w:tcW w:w="4876" w:type="dxa"/>
            <w:tcBorders>
              <w:top w:val="nil"/>
              <w:left w:val="nil"/>
              <w:bottom w:val="nil"/>
              <w:right w:val="nil"/>
            </w:tcBorders>
          </w:tcPr>
          <w:p w14:paraId="0B865F16" w14:textId="77777777" w:rsidR="00631BE2" w:rsidRPr="002E3E9C" w:rsidRDefault="00631BE2" w:rsidP="006053EE">
            <w:pPr>
              <w:pStyle w:val="Normal6a"/>
            </w:pPr>
          </w:p>
        </w:tc>
        <w:tc>
          <w:tcPr>
            <w:tcW w:w="4876" w:type="dxa"/>
            <w:tcBorders>
              <w:top w:val="nil"/>
              <w:left w:val="nil"/>
              <w:bottom w:val="nil"/>
              <w:right w:val="nil"/>
            </w:tcBorders>
          </w:tcPr>
          <w:p w14:paraId="3CFA7535" w14:textId="77777777" w:rsidR="00631BE2" w:rsidRPr="002E3E9C" w:rsidRDefault="00631BE2" w:rsidP="006053EE">
            <w:pPr>
              <w:pStyle w:val="Normal6a"/>
            </w:pPr>
            <w:r w:rsidRPr="002E3E9C">
              <w:rPr>
                <w:b/>
                <w:i/>
              </w:rPr>
              <w:t>11a.</w:t>
            </w:r>
            <w:r w:rsidRPr="002E3E9C">
              <w:tab/>
            </w:r>
            <w:r w:rsidRPr="002E3E9C">
              <w:rPr>
                <w:b/>
                <w:i/>
              </w:rPr>
              <w:t>understreger, at det er nødvendigt at udvikle en effektiv europæisk forsvarsmaterielpolitik, som omfatter indførelse af en velfungerende og effektiv udenrigshandelsdimension, som skal støtte partnere, der trues af aggressive autoritære regimer, og forhindre våbenleverancer til udemokratiske aggressive regimer i overensstemmelse med de eksisterende otte EU-kriterier; fremhæver behovet for at gå bort fra den meget snævre og nationale fortolkning af artikel 346 i TEUF i denne henseende;</w:t>
            </w:r>
          </w:p>
        </w:tc>
      </w:tr>
    </w:tbl>
    <w:p w14:paraId="19B05E7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24140E" w14:textId="77777777" w:rsidR="00631BE2" w:rsidRPr="002E3E9C" w:rsidRDefault="00631BE2" w:rsidP="00631BE2">
      <w:r w:rsidRPr="002E3E9C">
        <w:rPr>
          <w:rStyle w:val="HideTWBExt"/>
          <w:color w:val="auto"/>
        </w:rPr>
        <w:t>&lt;/Amend&gt;</w:t>
      </w:r>
    </w:p>
    <w:p w14:paraId="561BC3F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364</w:t>
      </w:r>
      <w:r w:rsidRPr="002E3E9C">
        <w:rPr>
          <w:rStyle w:val="HideTWBExt"/>
          <w:color w:val="auto"/>
        </w:rPr>
        <w:t>&lt;/NumAm&gt;</w:t>
      </w:r>
    </w:p>
    <w:p w14:paraId="023AC9CF"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245CB835" w14:textId="77777777" w:rsidR="00631BE2" w:rsidRPr="002E3E9C" w:rsidRDefault="00631BE2" w:rsidP="00631BE2">
      <w:pPr>
        <w:pStyle w:val="NormalBold"/>
      </w:pPr>
      <w:r w:rsidRPr="002E3E9C">
        <w:rPr>
          <w:rStyle w:val="HideTWBExt"/>
          <w:b w:val="0"/>
          <w:color w:val="auto"/>
        </w:rPr>
        <w:t>&lt;/RepeatBlock-By&gt;</w:t>
      </w:r>
    </w:p>
    <w:p w14:paraId="141390F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AD17B1"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0F566F" w14:textId="77777777" w:rsidTr="006053EE">
        <w:trPr>
          <w:trHeight w:hRule="exact" w:val="240"/>
          <w:jc w:val="center"/>
        </w:trPr>
        <w:tc>
          <w:tcPr>
            <w:tcW w:w="9752" w:type="dxa"/>
            <w:gridSpan w:val="2"/>
            <w:tcBorders>
              <w:top w:val="nil"/>
              <w:left w:val="nil"/>
              <w:bottom w:val="nil"/>
              <w:right w:val="nil"/>
            </w:tcBorders>
          </w:tcPr>
          <w:p w14:paraId="0472B17A" w14:textId="77777777" w:rsidR="00631BE2" w:rsidRPr="002E3E9C" w:rsidRDefault="00631BE2" w:rsidP="006053EE"/>
        </w:tc>
      </w:tr>
      <w:tr w:rsidR="005A00AF" w:rsidRPr="002E3E9C" w14:paraId="6ABE0C7C" w14:textId="77777777" w:rsidTr="006053EE">
        <w:trPr>
          <w:trHeight w:val="240"/>
          <w:jc w:val="center"/>
        </w:trPr>
        <w:tc>
          <w:tcPr>
            <w:tcW w:w="4876" w:type="dxa"/>
            <w:tcBorders>
              <w:top w:val="nil"/>
              <w:left w:val="nil"/>
              <w:bottom w:val="nil"/>
              <w:right w:val="nil"/>
            </w:tcBorders>
          </w:tcPr>
          <w:p w14:paraId="4A73B43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D69925" w14:textId="77777777" w:rsidR="00631BE2" w:rsidRPr="002E3E9C" w:rsidRDefault="00631BE2" w:rsidP="006053EE">
            <w:pPr>
              <w:pStyle w:val="AmColumnHeading"/>
            </w:pPr>
            <w:r w:rsidRPr="002E3E9C">
              <w:t>Ændringsforslag</w:t>
            </w:r>
          </w:p>
        </w:tc>
      </w:tr>
      <w:tr w:rsidR="005A00AF" w:rsidRPr="002E3E9C" w14:paraId="22338048" w14:textId="77777777" w:rsidTr="006053EE">
        <w:trPr>
          <w:jc w:val="center"/>
        </w:trPr>
        <w:tc>
          <w:tcPr>
            <w:tcW w:w="4876" w:type="dxa"/>
            <w:tcBorders>
              <w:top w:val="nil"/>
              <w:left w:val="nil"/>
              <w:bottom w:val="nil"/>
              <w:right w:val="nil"/>
            </w:tcBorders>
          </w:tcPr>
          <w:p w14:paraId="17F1EE68" w14:textId="77777777" w:rsidR="00631BE2" w:rsidRPr="002E3E9C" w:rsidRDefault="00631BE2" w:rsidP="006053EE">
            <w:pPr>
              <w:pStyle w:val="Normal6a"/>
            </w:pPr>
          </w:p>
        </w:tc>
        <w:tc>
          <w:tcPr>
            <w:tcW w:w="4876" w:type="dxa"/>
            <w:tcBorders>
              <w:top w:val="nil"/>
              <w:left w:val="nil"/>
              <w:bottom w:val="nil"/>
              <w:right w:val="nil"/>
            </w:tcBorders>
          </w:tcPr>
          <w:p w14:paraId="3753BAD6" w14:textId="77777777" w:rsidR="00631BE2" w:rsidRPr="002E3E9C" w:rsidRDefault="00631BE2" w:rsidP="006053EE">
            <w:pPr>
              <w:pStyle w:val="Normal6a"/>
            </w:pPr>
            <w:r w:rsidRPr="002E3E9C">
              <w:rPr>
                <w:b/>
                <w:i/>
              </w:rPr>
              <w:t>11a.</w:t>
            </w:r>
            <w:r w:rsidRPr="002E3E9C">
              <w:tab/>
            </w:r>
            <w:r w:rsidRPr="002E3E9C">
              <w:rPr>
                <w:b/>
                <w:i/>
              </w:rPr>
              <w:t xml:space="preserve">understreger, at den trussel, som Unionen står over for, kræver en reel og ambitiøs fælles indsats, hvor EU-instrumenter og </w:t>
            </w:r>
            <w:r w:rsidRPr="002E3E9C">
              <w:rPr>
                <w:b/>
                <w:i/>
              </w:rPr>
              <w:noBreakHyphen/>
              <w:t xml:space="preserve">finansiering bruges så effektivt som muligt til i tide at afhjælpe og prioritere de kapacitetsmangler, der er afdækket i analysen af investeringsunderskud på forsvarsområdet og kapacitetsudviklingsplanen; opfordrer derfor Kommissionen og medlemsstaterne til at ensrette og prioritere Den Europæiske Forsvarsfonds projekter og finansiering i overensstemmelse med </w:t>
            </w:r>
            <w:r w:rsidRPr="002E3E9C">
              <w:rPr>
                <w:b/>
                <w:i/>
              </w:rPr>
              <w:lastRenderedPageBreak/>
              <w:t>EU's presserende kapacitetsbehov og fokusere på de mest relevante og lovende forskningsaktiviteter; fremhæver behovet for yderligere støtte til omstillingen af udviklingsprojekter til salgbare løsninger og bifalder EDIP-forslagets bestemmelser herom; beklager den unødvendige og ukonstruktive overlapning af tiltag inden for projekterne vedrørende den fremtidige kampvogn og den hypersoniske interceptor; er bekymret for, at en sådan overlapning modvirker ambitionen som fastlagt i EDIS om, at 60 % af indkøbene senest i 2035 skal foretages fra EDTIB, eftersom fragmenterede ressourcer vil forsinke opnåelsen af salgbare løsninger, hvilket med al sandsynlighed vil føre til indkøb fra USA; beklager tilsvarende de stigende forsinkelser i forbindelse med projekter vedrørende vigtig kapacitet uden for EU-rammerne, navnlig det fransk-tyske projekt vedrørende det centrale landkampsystem og det fransk-tysk-spanske projekt vedrørende det fremtidige luftkampsystem, der også risikerer fremtidige indkøb af amerikanske løsninger; understreger, at alle muligheder for samspil med Den Europæiske Forsvarsfond bør udnyttes, men at overlapninger bør undgås;</w:t>
            </w:r>
          </w:p>
        </w:tc>
      </w:tr>
    </w:tbl>
    <w:p w14:paraId="2CCD0A2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10B0BED" w14:textId="77777777" w:rsidR="00631BE2" w:rsidRPr="002E3E9C" w:rsidRDefault="00631BE2" w:rsidP="00631BE2">
      <w:r w:rsidRPr="002E3E9C">
        <w:rPr>
          <w:rStyle w:val="HideTWBExt"/>
          <w:color w:val="auto"/>
        </w:rPr>
        <w:t>&lt;/Amend&gt;</w:t>
      </w:r>
    </w:p>
    <w:p w14:paraId="7564AF7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365</w:t>
      </w:r>
      <w:r w:rsidRPr="002E3E9C">
        <w:rPr>
          <w:rStyle w:val="HideTWBExt"/>
          <w:color w:val="auto"/>
        </w:rPr>
        <w:t>&lt;/NumAm&gt;</w:t>
      </w:r>
    </w:p>
    <w:p w14:paraId="32AD2541"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77AF62C"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0342BB5F" w14:textId="77777777" w:rsidR="00631BE2" w:rsidRPr="002E3E9C" w:rsidRDefault="00631BE2" w:rsidP="00631BE2">
      <w:pPr>
        <w:pStyle w:val="NormalBold"/>
      </w:pPr>
      <w:r w:rsidRPr="002E3E9C">
        <w:rPr>
          <w:rStyle w:val="HideTWBExt"/>
          <w:b w:val="0"/>
          <w:color w:val="auto"/>
        </w:rPr>
        <w:t>&lt;/RepeatBlock-By&gt;</w:t>
      </w:r>
    </w:p>
    <w:p w14:paraId="321AE6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0E9465"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4AAB85" w14:textId="77777777" w:rsidTr="006053EE">
        <w:trPr>
          <w:trHeight w:hRule="exact" w:val="240"/>
          <w:jc w:val="center"/>
        </w:trPr>
        <w:tc>
          <w:tcPr>
            <w:tcW w:w="9752" w:type="dxa"/>
            <w:gridSpan w:val="2"/>
            <w:tcBorders>
              <w:top w:val="nil"/>
              <w:left w:val="nil"/>
              <w:bottom w:val="nil"/>
              <w:right w:val="nil"/>
            </w:tcBorders>
          </w:tcPr>
          <w:p w14:paraId="435FB25E" w14:textId="77777777" w:rsidR="00631BE2" w:rsidRPr="002E3E9C" w:rsidRDefault="00631BE2" w:rsidP="006053EE"/>
        </w:tc>
      </w:tr>
      <w:tr w:rsidR="005A00AF" w:rsidRPr="002E3E9C" w14:paraId="583834FD" w14:textId="77777777" w:rsidTr="006053EE">
        <w:trPr>
          <w:trHeight w:val="240"/>
          <w:jc w:val="center"/>
        </w:trPr>
        <w:tc>
          <w:tcPr>
            <w:tcW w:w="4876" w:type="dxa"/>
            <w:tcBorders>
              <w:top w:val="nil"/>
              <w:left w:val="nil"/>
              <w:bottom w:val="nil"/>
              <w:right w:val="nil"/>
            </w:tcBorders>
          </w:tcPr>
          <w:p w14:paraId="50A2F25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63707F0" w14:textId="77777777" w:rsidR="00631BE2" w:rsidRPr="002E3E9C" w:rsidRDefault="00631BE2" w:rsidP="006053EE">
            <w:pPr>
              <w:pStyle w:val="AmColumnHeading"/>
            </w:pPr>
            <w:r w:rsidRPr="002E3E9C">
              <w:t>Ændringsforslag</w:t>
            </w:r>
          </w:p>
        </w:tc>
      </w:tr>
      <w:tr w:rsidR="005A00AF" w:rsidRPr="002E3E9C" w14:paraId="0EA24619" w14:textId="77777777" w:rsidTr="006053EE">
        <w:trPr>
          <w:jc w:val="center"/>
        </w:trPr>
        <w:tc>
          <w:tcPr>
            <w:tcW w:w="4876" w:type="dxa"/>
            <w:tcBorders>
              <w:top w:val="nil"/>
              <w:left w:val="nil"/>
              <w:bottom w:val="nil"/>
              <w:right w:val="nil"/>
            </w:tcBorders>
          </w:tcPr>
          <w:p w14:paraId="7F55AD97" w14:textId="77777777" w:rsidR="00631BE2" w:rsidRPr="002E3E9C" w:rsidRDefault="00631BE2" w:rsidP="006053EE">
            <w:pPr>
              <w:pStyle w:val="Normal6a"/>
            </w:pPr>
          </w:p>
        </w:tc>
        <w:tc>
          <w:tcPr>
            <w:tcW w:w="4876" w:type="dxa"/>
            <w:tcBorders>
              <w:top w:val="nil"/>
              <w:left w:val="nil"/>
              <w:bottom w:val="nil"/>
              <w:right w:val="nil"/>
            </w:tcBorders>
          </w:tcPr>
          <w:p w14:paraId="14F17856" w14:textId="77777777" w:rsidR="00631BE2" w:rsidRPr="002E3E9C" w:rsidRDefault="00631BE2" w:rsidP="006053EE">
            <w:pPr>
              <w:pStyle w:val="Normal6a"/>
            </w:pPr>
            <w:r w:rsidRPr="002E3E9C">
              <w:rPr>
                <w:b/>
                <w:bCs/>
                <w:i/>
                <w:iCs/>
              </w:rPr>
              <w:t>11b.</w:t>
            </w:r>
            <w:r w:rsidRPr="002E3E9C">
              <w:tab/>
            </w:r>
            <w:r w:rsidRPr="002E3E9C">
              <w:rPr>
                <w:b/>
                <w:i/>
              </w:rPr>
              <w:t xml:space="preserve">understreger, at det nødvendigt at finde frem til en mere proaktiv rolle for EU, når det gælder innovation inden for militær teknologi og teknologi med dobbelt anvendelse; understreger, at det </w:t>
            </w:r>
            <w:r w:rsidRPr="002E3E9C">
              <w:rPr>
                <w:b/>
                <w:i/>
              </w:rPr>
              <w:lastRenderedPageBreak/>
              <w:t>navnlig er nødvendigt at støtte afprøvning af prototyper af nye produkter og fokusere på nye teknologier i tæt samarbejde med ukrainske aktører på forsvarsområdet og det teknologiske område;</w:t>
            </w:r>
          </w:p>
        </w:tc>
      </w:tr>
    </w:tbl>
    <w:p w14:paraId="0267F22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C2213A" w14:textId="77777777" w:rsidR="00631BE2" w:rsidRPr="002E3E9C" w:rsidRDefault="00631BE2" w:rsidP="00631BE2">
      <w:r w:rsidRPr="002E3E9C">
        <w:rPr>
          <w:rStyle w:val="HideTWBExt"/>
          <w:color w:val="auto"/>
        </w:rPr>
        <w:t>&lt;/Amend&gt;</w:t>
      </w:r>
    </w:p>
    <w:p w14:paraId="028955A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366</w:t>
      </w:r>
      <w:r w:rsidRPr="002E3E9C">
        <w:rPr>
          <w:rStyle w:val="HideTWBExt"/>
          <w:color w:val="auto"/>
        </w:rPr>
        <w:t>&lt;/NumAm&gt;</w:t>
      </w:r>
    </w:p>
    <w:p w14:paraId="69A8126D"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6FD7DE3A" w14:textId="77777777" w:rsidR="00631BE2" w:rsidRPr="002E3E9C" w:rsidRDefault="00631BE2" w:rsidP="00631BE2">
      <w:pPr>
        <w:pStyle w:val="NormalBold"/>
      </w:pPr>
      <w:r w:rsidRPr="002E3E9C">
        <w:rPr>
          <w:rStyle w:val="HideTWBExt"/>
          <w:b w:val="0"/>
          <w:color w:val="auto"/>
        </w:rPr>
        <w:t>&lt;/RepeatBlock-By&gt;</w:t>
      </w:r>
    </w:p>
    <w:p w14:paraId="477546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2C666C" w14:textId="77777777" w:rsidR="00631BE2" w:rsidRPr="002E3E9C" w:rsidRDefault="00631BE2" w:rsidP="00631BE2">
      <w:pPr>
        <w:pStyle w:val="NormalBold"/>
      </w:pPr>
      <w:r w:rsidRPr="002E3E9C">
        <w:rPr>
          <w:rStyle w:val="HideTWBExt"/>
          <w:color w:val="auto"/>
        </w:rPr>
        <w:t>&lt;Article&gt;</w:t>
      </w:r>
      <w:r w:rsidRPr="002E3E9C">
        <w:t>Punkt 11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1003B6" w14:textId="77777777" w:rsidTr="006053EE">
        <w:trPr>
          <w:trHeight w:hRule="exact" w:val="240"/>
          <w:jc w:val="center"/>
        </w:trPr>
        <w:tc>
          <w:tcPr>
            <w:tcW w:w="9752" w:type="dxa"/>
            <w:gridSpan w:val="2"/>
            <w:tcBorders>
              <w:top w:val="nil"/>
              <w:left w:val="nil"/>
              <w:bottom w:val="nil"/>
              <w:right w:val="nil"/>
            </w:tcBorders>
          </w:tcPr>
          <w:p w14:paraId="37622AC8" w14:textId="77777777" w:rsidR="00631BE2" w:rsidRPr="002E3E9C" w:rsidRDefault="00631BE2" w:rsidP="006053EE"/>
        </w:tc>
      </w:tr>
      <w:tr w:rsidR="005A00AF" w:rsidRPr="002E3E9C" w14:paraId="5867ACA9" w14:textId="77777777" w:rsidTr="006053EE">
        <w:trPr>
          <w:trHeight w:val="240"/>
          <w:jc w:val="center"/>
        </w:trPr>
        <w:tc>
          <w:tcPr>
            <w:tcW w:w="4876" w:type="dxa"/>
            <w:tcBorders>
              <w:top w:val="nil"/>
              <w:left w:val="nil"/>
              <w:bottom w:val="nil"/>
              <w:right w:val="nil"/>
            </w:tcBorders>
          </w:tcPr>
          <w:p w14:paraId="1D6B3AC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BAC015" w14:textId="77777777" w:rsidR="00631BE2" w:rsidRPr="002E3E9C" w:rsidRDefault="00631BE2" w:rsidP="006053EE">
            <w:pPr>
              <w:pStyle w:val="AmColumnHeading"/>
            </w:pPr>
            <w:r w:rsidRPr="002E3E9C">
              <w:t>Ændringsforslag</w:t>
            </w:r>
          </w:p>
        </w:tc>
      </w:tr>
      <w:tr w:rsidR="005A00AF" w:rsidRPr="002E3E9C" w14:paraId="51DF160C" w14:textId="77777777" w:rsidTr="006053EE">
        <w:trPr>
          <w:jc w:val="center"/>
        </w:trPr>
        <w:tc>
          <w:tcPr>
            <w:tcW w:w="4876" w:type="dxa"/>
            <w:tcBorders>
              <w:top w:val="nil"/>
              <w:left w:val="nil"/>
              <w:bottom w:val="nil"/>
              <w:right w:val="nil"/>
            </w:tcBorders>
          </w:tcPr>
          <w:p w14:paraId="1C57B0BB" w14:textId="77777777" w:rsidR="00631BE2" w:rsidRPr="002E3E9C" w:rsidRDefault="00631BE2" w:rsidP="006053EE">
            <w:pPr>
              <w:pStyle w:val="Normal6a"/>
            </w:pPr>
          </w:p>
        </w:tc>
        <w:tc>
          <w:tcPr>
            <w:tcW w:w="4876" w:type="dxa"/>
            <w:tcBorders>
              <w:top w:val="nil"/>
              <w:left w:val="nil"/>
              <w:bottom w:val="nil"/>
              <w:right w:val="nil"/>
            </w:tcBorders>
          </w:tcPr>
          <w:p w14:paraId="6B23A789" w14:textId="77777777" w:rsidR="00631BE2" w:rsidRPr="002E3E9C" w:rsidRDefault="00631BE2" w:rsidP="006053EE">
            <w:pPr>
              <w:pStyle w:val="Normal6a"/>
            </w:pPr>
            <w:r w:rsidRPr="002E3E9C">
              <w:rPr>
                <w:b/>
                <w:bCs/>
                <w:i/>
                <w:iCs/>
              </w:rPr>
              <w:t>11d.</w:t>
            </w:r>
            <w:r w:rsidRPr="002E3E9C">
              <w:tab/>
            </w:r>
            <w:r w:rsidRPr="002E3E9C">
              <w:rPr>
                <w:b/>
                <w:i/>
              </w:rPr>
              <w:t>glæder sig over revisionen af EU's forordning om udenlandske direkte investeringer (FDI); opfordrer medlemsstaterne til straks at foretage en vurdering og revision af eksisterende kinesiske investeringer i kritisk infrastruktur, herunder elnet, transportnet og informations</w:t>
            </w:r>
            <w:r w:rsidRPr="002E3E9C">
              <w:rPr>
                <w:b/>
                <w:i/>
              </w:rPr>
              <w:noBreakHyphen/>
              <w:t xml:space="preserve"> og kommunikationssystemer, for at fastslå eventuelle sårbarheder, der kan påvirke Unionens sikkerhed og forsvar;</w:t>
            </w:r>
          </w:p>
        </w:tc>
      </w:tr>
    </w:tbl>
    <w:p w14:paraId="765DBE1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5539D75" w14:textId="77777777" w:rsidR="00631BE2" w:rsidRPr="002E3E9C" w:rsidRDefault="00631BE2" w:rsidP="00631BE2">
      <w:r w:rsidRPr="002E3E9C">
        <w:rPr>
          <w:rStyle w:val="HideTWBExt"/>
          <w:color w:val="auto"/>
        </w:rPr>
        <w:t>&lt;/Amend&gt;</w:t>
      </w:r>
    </w:p>
    <w:p w14:paraId="3D6F64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367</w:t>
      </w:r>
      <w:r w:rsidRPr="002E3E9C">
        <w:rPr>
          <w:rStyle w:val="HideTWBExt"/>
          <w:color w:val="auto"/>
        </w:rPr>
        <w:t>&lt;/NumAm&gt;</w:t>
      </w:r>
    </w:p>
    <w:p w14:paraId="7571CD8A"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29E7102F" w14:textId="77777777" w:rsidR="00631BE2" w:rsidRPr="002E3E9C" w:rsidRDefault="00631BE2" w:rsidP="00631BE2">
      <w:pPr>
        <w:pStyle w:val="NormalBold"/>
      </w:pPr>
      <w:r w:rsidRPr="002E3E9C">
        <w:rPr>
          <w:rStyle w:val="HideTWBExt"/>
          <w:b w:val="0"/>
          <w:color w:val="auto"/>
        </w:rPr>
        <w:t>&lt;/RepeatBlock-By&gt;</w:t>
      </w:r>
    </w:p>
    <w:p w14:paraId="2064A80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08EDCEC"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13B14C" w14:textId="77777777" w:rsidTr="006053EE">
        <w:trPr>
          <w:trHeight w:hRule="exact" w:val="240"/>
          <w:jc w:val="center"/>
        </w:trPr>
        <w:tc>
          <w:tcPr>
            <w:tcW w:w="9752" w:type="dxa"/>
            <w:gridSpan w:val="2"/>
            <w:tcBorders>
              <w:top w:val="nil"/>
              <w:left w:val="nil"/>
              <w:bottom w:val="nil"/>
              <w:right w:val="nil"/>
            </w:tcBorders>
          </w:tcPr>
          <w:p w14:paraId="13BE3569" w14:textId="77777777" w:rsidR="00631BE2" w:rsidRPr="002E3E9C" w:rsidRDefault="00631BE2" w:rsidP="006053EE"/>
        </w:tc>
      </w:tr>
      <w:tr w:rsidR="005A00AF" w:rsidRPr="002E3E9C" w14:paraId="6C47CF88" w14:textId="77777777" w:rsidTr="006053EE">
        <w:trPr>
          <w:trHeight w:val="240"/>
          <w:jc w:val="center"/>
        </w:trPr>
        <w:tc>
          <w:tcPr>
            <w:tcW w:w="4876" w:type="dxa"/>
            <w:tcBorders>
              <w:top w:val="nil"/>
              <w:left w:val="nil"/>
              <w:bottom w:val="nil"/>
              <w:right w:val="nil"/>
            </w:tcBorders>
          </w:tcPr>
          <w:p w14:paraId="2585744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CA55BC" w14:textId="77777777" w:rsidR="00631BE2" w:rsidRPr="002E3E9C" w:rsidRDefault="00631BE2" w:rsidP="006053EE">
            <w:pPr>
              <w:pStyle w:val="AmColumnHeading"/>
            </w:pPr>
            <w:r w:rsidRPr="002E3E9C">
              <w:t>Ændringsforslag</w:t>
            </w:r>
          </w:p>
        </w:tc>
      </w:tr>
      <w:tr w:rsidR="005A00AF" w:rsidRPr="002E3E9C" w14:paraId="371D4749" w14:textId="77777777" w:rsidTr="006053EE">
        <w:trPr>
          <w:jc w:val="center"/>
        </w:trPr>
        <w:tc>
          <w:tcPr>
            <w:tcW w:w="4876" w:type="dxa"/>
            <w:tcBorders>
              <w:top w:val="nil"/>
              <w:left w:val="nil"/>
              <w:bottom w:val="nil"/>
              <w:right w:val="nil"/>
            </w:tcBorders>
          </w:tcPr>
          <w:p w14:paraId="19F18421" w14:textId="77777777" w:rsidR="00631BE2" w:rsidRPr="002E3E9C" w:rsidRDefault="00631BE2" w:rsidP="006053EE">
            <w:pPr>
              <w:pStyle w:val="Normal6a"/>
            </w:pPr>
          </w:p>
        </w:tc>
        <w:tc>
          <w:tcPr>
            <w:tcW w:w="4876" w:type="dxa"/>
            <w:tcBorders>
              <w:top w:val="nil"/>
              <w:left w:val="nil"/>
              <w:bottom w:val="nil"/>
              <w:right w:val="nil"/>
            </w:tcBorders>
          </w:tcPr>
          <w:p w14:paraId="616692DE" w14:textId="77777777" w:rsidR="00631BE2" w:rsidRPr="002E3E9C" w:rsidRDefault="00631BE2" w:rsidP="006053EE">
            <w:pPr>
              <w:pStyle w:val="Normal6a"/>
            </w:pPr>
            <w:r w:rsidRPr="002E3E9C">
              <w:rPr>
                <w:b/>
                <w:i/>
              </w:rPr>
              <w:t>11a.</w:t>
            </w:r>
            <w:r w:rsidRPr="002E3E9C">
              <w:tab/>
            </w:r>
            <w:r w:rsidRPr="002E3E9C">
              <w:rPr>
                <w:b/>
                <w:i/>
              </w:rPr>
              <w:t>understreger, at samarbejde med internationale partnere i forsvarssektoren bør begrænses til ligesindede partnere og ikke må modarbejde Unionens og dens medlemsstaters sikkerheds</w:t>
            </w:r>
            <w:r w:rsidRPr="002E3E9C">
              <w:rPr>
                <w:b/>
                <w:i/>
              </w:rPr>
              <w:noBreakHyphen/>
              <w:t xml:space="preserve"> og forsvarsinteresser;</w:t>
            </w:r>
          </w:p>
        </w:tc>
      </w:tr>
    </w:tbl>
    <w:p w14:paraId="79447F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ECA114" w14:textId="77777777" w:rsidR="00631BE2" w:rsidRPr="002E3E9C" w:rsidRDefault="00631BE2" w:rsidP="00631BE2">
      <w:r w:rsidRPr="002E3E9C">
        <w:rPr>
          <w:rStyle w:val="HideTWBExt"/>
          <w:color w:val="auto"/>
        </w:rPr>
        <w:t>&lt;/Amend&gt;</w:t>
      </w:r>
    </w:p>
    <w:p w14:paraId="10665F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368</w:t>
      </w:r>
      <w:r w:rsidRPr="002E3E9C">
        <w:rPr>
          <w:rStyle w:val="HideTWBExt"/>
          <w:color w:val="auto"/>
        </w:rPr>
        <w:t>&lt;/NumAm&gt;</w:t>
      </w:r>
    </w:p>
    <w:p w14:paraId="426DDF93"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C26DB54" w14:textId="77777777" w:rsidR="00631BE2" w:rsidRPr="002E3E9C" w:rsidRDefault="00631BE2" w:rsidP="00631BE2">
      <w:pPr>
        <w:pStyle w:val="NormalBold"/>
      </w:pPr>
      <w:r w:rsidRPr="002E3E9C">
        <w:rPr>
          <w:rStyle w:val="HideTWBExt"/>
          <w:b w:val="0"/>
          <w:color w:val="auto"/>
        </w:rPr>
        <w:t>&lt;/RepeatBlock-By&gt;</w:t>
      </w:r>
    </w:p>
    <w:p w14:paraId="49B8DF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664E90"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E57A68" w14:textId="77777777" w:rsidTr="006053EE">
        <w:trPr>
          <w:trHeight w:hRule="exact" w:val="240"/>
          <w:jc w:val="center"/>
        </w:trPr>
        <w:tc>
          <w:tcPr>
            <w:tcW w:w="9752" w:type="dxa"/>
            <w:gridSpan w:val="2"/>
            <w:tcBorders>
              <w:top w:val="nil"/>
              <w:left w:val="nil"/>
              <w:bottom w:val="nil"/>
              <w:right w:val="nil"/>
            </w:tcBorders>
          </w:tcPr>
          <w:p w14:paraId="73E0D8AE" w14:textId="77777777" w:rsidR="00631BE2" w:rsidRPr="002E3E9C" w:rsidRDefault="00631BE2" w:rsidP="006053EE"/>
        </w:tc>
      </w:tr>
      <w:tr w:rsidR="005A00AF" w:rsidRPr="002E3E9C" w14:paraId="0246A6A6" w14:textId="77777777" w:rsidTr="006053EE">
        <w:trPr>
          <w:trHeight w:val="240"/>
          <w:jc w:val="center"/>
        </w:trPr>
        <w:tc>
          <w:tcPr>
            <w:tcW w:w="4876" w:type="dxa"/>
            <w:tcBorders>
              <w:top w:val="nil"/>
              <w:left w:val="nil"/>
              <w:bottom w:val="nil"/>
              <w:right w:val="nil"/>
            </w:tcBorders>
          </w:tcPr>
          <w:p w14:paraId="6595B08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A25FEC" w14:textId="77777777" w:rsidR="00631BE2" w:rsidRPr="002E3E9C" w:rsidRDefault="00631BE2" w:rsidP="006053EE">
            <w:pPr>
              <w:pStyle w:val="AmColumnHeading"/>
            </w:pPr>
            <w:r w:rsidRPr="002E3E9C">
              <w:t>Ændringsforslag</w:t>
            </w:r>
          </w:p>
        </w:tc>
      </w:tr>
      <w:tr w:rsidR="005A00AF" w:rsidRPr="002E3E9C" w14:paraId="612F7989" w14:textId="77777777" w:rsidTr="006053EE">
        <w:trPr>
          <w:jc w:val="center"/>
        </w:trPr>
        <w:tc>
          <w:tcPr>
            <w:tcW w:w="4876" w:type="dxa"/>
            <w:tcBorders>
              <w:top w:val="nil"/>
              <w:left w:val="nil"/>
              <w:bottom w:val="nil"/>
              <w:right w:val="nil"/>
            </w:tcBorders>
          </w:tcPr>
          <w:p w14:paraId="6B73CD79" w14:textId="77777777" w:rsidR="00631BE2" w:rsidRPr="002E3E9C" w:rsidRDefault="00631BE2" w:rsidP="006053EE">
            <w:pPr>
              <w:pStyle w:val="Normal6a"/>
            </w:pPr>
          </w:p>
        </w:tc>
        <w:tc>
          <w:tcPr>
            <w:tcW w:w="4876" w:type="dxa"/>
            <w:tcBorders>
              <w:top w:val="nil"/>
              <w:left w:val="nil"/>
              <w:bottom w:val="nil"/>
              <w:right w:val="nil"/>
            </w:tcBorders>
          </w:tcPr>
          <w:p w14:paraId="549E8A60" w14:textId="15842282" w:rsidR="00631BE2" w:rsidRPr="002E3E9C" w:rsidRDefault="00631BE2" w:rsidP="00F4322C">
            <w:pPr>
              <w:pStyle w:val="Normal6a"/>
            </w:pPr>
            <w:r w:rsidRPr="002E3E9C">
              <w:rPr>
                <w:b/>
                <w:i/>
              </w:rPr>
              <w:t>11a.</w:t>
            </w:r>
            <w:r w:rsidRPr="002E3E9C">
              <w:tab/>
            </w:r>
            <w:r w:rsidRPr="002E3E9C">
              <w:rPr>
                <w:b/>
                <w:i/>
              </w:rPr>
              <w:t xml:space="preserve">minder om, at afhængighed af højrisikoleverandører af kritiske produkter med digitale elementer udgør en strategisk risiko, der bør imødegås på EU-plan; understreger behovet for yderligere at styrke FDI-screeningsprocedurerne med due diligence-standarder for at </w:t>
            </w:r>
            <w:r w:rsidR="00F4322C" w:rsidRPr="002E3E9C">
              <w:rPr>
                <w:b/>
                <w:i/>
              </w:rPr>
              <w:t>kortlægge</w:t>
            </w:r>
            <w:r w:rsidRPr="002E3E9C">
              <w:rPr>
                <w:b/>
                <w:i/>
              </w:rPr>
              <w:t xml:space="preserve"> statslige regeringers anvendelse heraf i strid med Unionens og dens medlemsstaters sikkerheds</w:t>
            </w:r>
            <w:r w:rsidRPr="002E3E9C">
              <w:rPr>
                <w:b/>
                <w:i/>
              </w:rPr>
              <w:noBreakHyphen/>
              <w:t xml:space="preserve"> og forsvarsinteresser som fastlagt inden for rammerne af FUSP i henhold til afsnit V i TEU over for investorer i EU's kritiske infrastruktur såsom europæiske havne og undersøiske kabler i Østersøen, Middelhavet samt i de arktiske have; understreger, at denne tilgang bør finde tilsvarende anvendelse over for kandidatlande og potentielle kandidatlande; mener, at der er behov for yderligere lovgivning for effektivt at beskytte Unionens IKT-forsyningskæde imod risikable leverandører og beskytte imod cyberbaseret tyveri af intellektuel ejendomsret; opfordrer til etablering af en europæisk ramme, der sigter mod nøje at regulere og fastsætte minimumsstandarder og betingelser for eksport af intellektuel ejendomsret og teknologier, der er kritiske for Unionens sikkerhed og forsvar, herunder bl.a. produkter med dobbelt anvendelse;</w:t>
            </w:r>
          </w:p>
        </w:tc>
      </w:tr>
    </w:tbl>
    <w:p w14:paraId="755675D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F41A6B" w14:textId="77777777" w:rsidR="00631BE2" w:rsidRPr="002E3E9C" w:rsidRDefault="00631BE2" w:rsidP="00631BE2">
      <w:r w:rsidRPr="002E3E9C">
        <w:rPr>
          <w:rStyle w:val="HideTWBExt"/>
          <w:color w:val="auto"/>
        </w:rPr>
        <w:t>&lt;/Amend&gt;</w:t>
      </w:r>
    </w:p>
    <w:p w14:paraId="17096EF5"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369</w:t>
      </w:r>
      <w:r w:rsidRPr="002E3E9C">
        <w:rPr>
          <w:rStyle w:val="HideTWBExt"/>
          <w:color w:val="auto"/>
        </w:rPr>
        <w:t>&lt;/NumAm&gt;</w:t>
      </w:r>
    </w:p>
    <w:p w14:paraId="5FF273A9"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734BFF3F" w14:textId="77777777" w:rsidR="00631BE2" w:rsidRPr="002E3E9C" w:rsidRDefault="00631BE2" w:rsidP="00631BE2">
      <w:pPr>
        <w:pStyle w:val="NormalBold"/>
      </w:pPr>
      <w:r w:rsidRPr="002E3E9C">
        <w:rPr>
          <w:rStyle w:val="HideTWBExt"/>
          <w:b w:val="0"/>
          <w:color w:val="auto"/>
        </w:rPr>
        <w:t>&lt;/RepeatBlock-By&gt;</w:t>
      </w:r>
    </w:p>
    <w:p w14:paraId="458C007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FA69FD"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BCECD0" w14:textId="77777777" w:rsidTr="006053EE">
        <w:trPr>
          <w:trHeight w:hRule="exact" w:val="240"/>
          <w:jc w:val="center"/>
        </w:trPr>
        <w:tc>
          <w:tcPr>
            <w:tcW w:w="9752" w:type="dxa"/>
            <w:gridSpan w:val="2"/>
            <w:tcBorders>
              <w:top w:val="nil"/>
              <w:left w:val="nil"/>
              <w:bottom w:val="nil"/>
              <w:right w:val="nil"/>
            </w:tcBorders>
          </w:tcPr>
          <w:p w14:paraId="6FC0CE72" w14:textId="77777777" w:rsidR="00631BE2" w:rsidRPr="002E3E9C" w:rsidRDefault="00631BE2" w:rsidP="006053EE"/>
        </w:tc>
      </w:tr>
      <w:tr w:rsidR="005A00AF" w:rsidRPr="002E3E9C" w14:paraId="4A36B2D2" w14:textId="77777777" w:rsidTr="006053EE">
        <w:trPr>
          <w:trHeight w:val="240"/>
          <w:jc w:val="center"/>
        </w:trPr>
        <w:tc>
          <w:tcPr>
            <w:tcW w:w="4876" w:type="dxa"/>
            <w:tcBorders>
              <w:top w:val="nil"/>
              <w:left w:val="nil"/>
              <w:bottom w:val="nil"/>
              <w:right w:val="nil"/>
            </w:tcBorders>
          </w:tcPr>
          <w:p w14:paraId="34D5DC1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68B00E" w14:textId="77777777" w:rsidR="00631BE2" w:rsidRPr="002E3E9C" w:rsidRDefault="00631BE2" w:rsidP="006053EE">
            <w:pPr>
              <w:pStyle w:val="AmColumnHeading"/>
            </w:pPr>
            <w:r w:rsidRPr="002E3E9C">
              <w:t>Ændringsforslag</w:t>
            </w:r>
          </w:p>
        </w:tc>
      </w:tr>
      <w:tr w:rsidR="005A00AF" w:rsidRPr="002E3E9C" w14:paraId="0A7EB00E" w14:textId="77777777" w:rsidTr="006053EE">
        <w:trPr>
          <w:jc w:val="center"/>
        </w:trPr>
        <w:tc>
          <w:tcPr>
            <w:tcW w:w="4876" w:type="dxa"/>
            <w:tcBorders>
              <w:top w:val="nil"/>
              <w:left w:val="nil"/>
              <w:bottom w:val="nil"/>
              <w:right w:val="nil"/>
            </w:tcBorders>
          </w:tcPr>
          <w:p w14:paraId="2F7702CC" w14:textId="77777777" w:rsidR="00631BE2" w:rsidRPr="002E3E9C" w:rsidRDefault="00631BE2" w:rsidP="006053EE">
            <w:pPr>
              <w:pStyle w:val="Normal6a"/>
            </w:pPr>
          </w:p>
        </w:tc>
        <w:tc>
          <w:tcPr>
            <w:tcW w:w="4876" w:type="dxa"/>
            <w:tcBorders>
              <w:top w:val="nil"/>
              <w:left w:val="nil"/>
              <w:bottom w:val="nil"/>
              <w:right w:val="nil"/>
            </w:tcBorders>
          </w:tcPr>
          <w:p w14:paraId="03B32427" w14:textId="77777777" w:rsidR="00631BE2" w:rsidRPr="002E3E9C" w:rsidRDefault="00631BE2" w:rsidP="006053EE">
            <w:pPr>
              <w:pStyle w:val="Normal6a"/>
            </w:pPr>
            <w:r w:rsidRPr="002E3E9C">
              <w:rPr>
                <w:b/>
                <w:i/>
              </w:rPr>
              <w:t>11a.</w:t>
            </w:r>
            <w:r w:rsidRPr="002E3E9C">
              <w:tab/>
            </w:r>
            <w:r w:rsidRPr="002E3E9C">
              <w:rPr>
                <w:b/>
                <w:i/>
              </w:rPr>
              <w:t>understreger, at udvikling og udnyttelse af nye disruptive teknologier på forsvarsområdet såsom kunstig intelligens, kvantedatabehandling, cloud computing og robotteknologi kræver yderligere EU-samordnet investering og forskning, således at leverandører af forsvarsmateriel i EU forbliver i front, når det gælder innovation; opfordrer i denne henseende EU til at spille en førende rolle i at fremme forskning i anvendelse af kunstig intelligens til militære formål og i at indføre forvaltningsrammer for ansvarlig udvikling og brug af denne teknologi;</w:t>
            </w:r>
          </w:p>
        </w:tc>
      </w:tr>
    </w:tbl>
    <w:p w14:paraId="3934D24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744C7B" w14:textId="77777777" w:rsidR="00631BE2" w:rsidRPr="002E3E9C" w:rsidRDefault="00631BE2" w:rsidP="00631BE2">
      <w:r w:rsidRPr="002E3E9C">
        <w:rPr>
          <w:rStyle w:val="HideTWBExt"/>
          <w:color w:val="auto"/>
        </w:rPr>
        <w:t>&lt;/Amend&gt;</w:t>
      </w:r>
    </w:p>
    <w:p w14:paraId="0549417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370</w:t>
      </w:r>
      <w:r w:rsidRPr="002E3E9C">
        <w:rPr>
          <w:rStyle w:val="HideTWBExt"/>
          <w:color w:val="auto"/>
        </w:rPr>
        <w:t>&lt;/NumAm&gt;</w:t>
      </w:r>
    </w:p>
    <w:p w14:paraId="6661E72B"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54EE5481" w14:textId="77777777" w:rsidR="00631BE2" w:rsidRPr="002E3E9C" w:rsidRDefault="00631BE2" w:rsidP="00631BE2">
      <w:pPr>
        <w:pStyle w:val="NormalBold"/>
      </w:pPr>
      <w:r w:rsidRPr="002E3E9C">
        <w:rPr>
          <w:rStyle w:val="HideTWBExt"/>
          <w:b w:val="0"/>
          <w:color w:val="auto"/>
        </w:rPr>
        <w:t>&lt;/RepeatBlock-By&gt;</w:t>
      </w:r>
    </w:p>
    <w:p w14:paraId="562CCAA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F684BAE"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699A00" w14:textId="77777777" w:rsidTr="006053EE">
        <w:trPr>
          <w:trHeight w:hRule="exact" w:val="240"/>
          <w:jc w:val="center"/>
        </w:trPr>
        <w:tc>
          <w:tcPr>
            <w:tcW w:w="9752" w:type="dxa"/>
            <w:gridSpan w:val="2"/>
            <w:tcBorders>
              <w:top w:val="nil"/>
              <w:left w:val="nil"/>
              <w:bottom w:val="nil"/>
              <w:right w:val="nil"/>
            </w:tcBorders>
          </w:tcPr>
          <w:p w14:paraId="2F2C1D37" w14:textId="77777777" w:rsidR="00631BE2" w:rsidRPr="002E3E9C" w:rsidRDefault="00631BE2" w:rsidP="006053EE"/>
        </w:tc>
      </w:tr>
      <w:tr w:rsidR="005A00AF" w:rsidRPr="002E3E9C" w14:paraId="08D6ED41" w14:textId="77777777" w:rsidTr="006053EE">
        <w:trPr>
          <w:trHeight w:val="240"/>
          <w:jc w:val="center"/>
        </w:trPr>
        <w:tc>
          <w:tcPr>
            <w:tcW w:w="4876" w:type="dxa"/>
            <w:tcBorders>
              <w:top w:val="nil"/>
              <w:left w:val="nil"/>
              <w:bottom w:val="nil"/>
              <w:right w:val="nil"/>
            </w:tcBorders>
          </w:tcPr>
          <w:p w14:paraId="5045D5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2537B5" w14:textId="77777777" w:rsidR="00631BE2" w:rsidRPr="002E3E9C" w:rsidRDefault="00631BE2" w:rsidP="006053EE">
            <w:pPr>
              <w:pStyle w:val="AmColumnHeading"/>
            </w:pPr>
            <w:r w:rsidRPr="002E3E9C">
              <w:t>Ændringsforslag</w:t>
            </w:r>
          </w:p>
        </w:tc>
      </w:tr>
      <w:tr w:rsidR="005A00AF" w:rsidRPr="002E3E9C" w14:paraId="67880EB2" w14:textId="77777777" w:rsidTr="006053EE">
        <w:trPr>
          <w:jc w:val="center"/>
        </w:trPr>
        <w:tc>
          <w:tcPr>
            <w:tcW w:w="4876" w:type="dxa"/>
            <w:tcBorders>
              <w:top w:val="nil"/>
              <w:left w:val="nil"/>
              <w:bottom w:val="nil"/>
              <w:right w:val="nil"/>
            </w:tcBorders>
          </w:tcPr>
          <w:p w14:paraId="38588991" w14:textId="77777777" w:rsidR="00631BE2" w:rsidRPr="002E3E9C" w:rsidRDefault="00631BE2" w:rsidP="006053EE">
            <w:pPr>
              <w:pStyle w:val="Normal6a"/>
            </w:pPr>
          </w:p>
        </w:tc>
        <w:tc>
          <w:tcPr>
            <w:tcW w:w="4876" w:type="dxa"/>
            <w:tcBorders>
              <w:top w:val="nil"/>
              <w:left w:val="nil"/>
              <w:bottom w:val="nil"/>
              <w:right w:val="nil"/>
            </w:tcBorders>
          </w:tcPr>
          <w:p w14:paraId="37A246EF" w14:textId="77777777" w:rsidR="00631BE2" w:rsidRPr="002E3E9C" w:rsidRDefault="00631BE2" w:rsidP="006053EE">
            <w:pPr>
              <w:pStyle w:val="Normal6a"/>
            </w:pPr>
            <w:r w:rsidRPr="002E3E9C">
              <w:rPr>
                <w:b/>
                <w:i/>
              </w:rPr>
              <w:t>11a.</w:t>
            </w:r>
            <w:r w:rsidRPr="002E3E9C">
              <w:tab/>
            </w:r>
            <w:r w:rsidRPr="002E3E9C">
              <w:rPr>
                <w:b/>
                <w:i/>
              </w:rPr>
              <w:t>opfordrer medlemsstaterne til at støtte bindende forpligtelser i deres forsvarsbudgetter, der sikrer minimumsbeløb for FoU-udgifter, for at yde konkret støtte til SMV'ers deltagelse og en afsmittende virkning på det civile marked;</w:t>
            </w:r>
          </w:p>
        </w:tc>
      </w:tr>
    </w:tbl>
    <w:p w14:paraId="69A8B4A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2668E5" w14:textId="77777777" w:rsidR="00631BE2" w:rsidRPr="002E3E9C" w:rsidRDefault="00631BE2" w:rsidP="00631BE2">
      <w:r w:rsidRPr="002E3E9C">
        <w:rPr>
          <w:rStyle w:val="HideTWBExt"/>
          <w:color w:val="auto"/>
        </w:rPr>
        <w:t>&lt;/Amend&gt;</w:t>
      </w:r>
    </w:p>
    <w:p w14:paraId="503AC1C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371</w:t>
      </w:r>
      <w:r w:rsidRPr="002E3E9C">
        <w:rPr>
          <w:rStyle w:val="HideTWBExt"/>
          <w:color w:val="auto"/>
        </w:rPr>
        <w:t>&lt;/NumAm&gt;</w:t>
      </w:r>
    </w:p>
    <w:p w14:paraId="7929ACB0"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Hélder Sousa Silva, Wouter Beke, Pekka Toveri, Christophe Gomart</w:t>
      </w:r>
      <w:r w:rsidRPr="002E3E9C">
        <w:rPr>
          <w:rStyle w:val="HideTWBExt"/>
          <w:b w:val="0"/>
          <w:color w:val="auto"/>
        </w:rPr>
        <w:t>&lt;/Members&gt;</w:t>
      </w:r>
    </w:p>
    <w:p w14:paraId="4ED2C643" w14:textId="77777777" w:rsidR="00631BE2" w:rsidRPr="002E3E9C" w:rsidRDefault="00631BE2" w:rsidP="00631BE2">
      <w:pPr>
        <w:pStyle w:val="NormalBold"/>
      </w:pPr>
      <w:r w:rsidRPr="002E3E9C">
        <w:rPr>
          <w:rStyle w:val="HideTWBExt"/>
          <w:b w:val="0"/>
          <w:color w:val="auto"/>
        </w:rPr>
        <w:t>&lt;/RepeatBlock-By&gt;</w:t>
      </w:r>
    </w:p>
    <w:p w14:paraId="070CC8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7810F1"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632C8C" w14:textId="77777777" w:rsidTr="006053EE">
        <w:trPr>
          <w:trHeight w:hRule="exact" w:val="240"/>
          <w:jc w:val="center"/>
        </w:trPr>
        <w:tc>
          <w:tcPr>
            <w:tcW w:w="9752" w:type="dxa"/>
            <w:gridSpan w:val="2"/>
            <w:tcBorders>
              <w:top w:val="nil"/>
              <w:left w:val="nil"/>
              <w:bottom w:val="nil"/>
              <w:right w:val="nil"/>
            </w:tcBorders>
          </w:tcPr>
          <w:p w14:paraId="692E96FC" w14:textId="77777777" w:rsidR="00631BE2" w:rsidRPr="002E3E9C" w:rsidRDefault="00631BE2" w:rsidP="006053EE"/>
        </w:tc>
      </w:tr>
      <w:tr w:rsidR="005A00AF" w:rsidRPr="002E3E9C" w14:paraId="165EDAF8" w14:textId="77777777" w:rsidTr="006053EE">
        <w:trPr>
          <w:trHeight w:val="240"/>
          <w:jc w:val="center"/>
        </w:trPr>
        <w:tc>
          <w:tcPr>
            <w:tcW w:w="4876" w:type="dxa"/>
            <w:tcBorders>
              <w:top w:val="nil"/>
              <w:left w:val="nil"/>
              <w:bottom w:val="nil"/>
              <w:right w:val="nil"/>
            </w:tcBorders>
          </w:tcPr>
          <w:p w14:paraId="66B0B9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B6DD91" w14:textId="77777777" w:rsidR="00631BE2" w:rsidRPr="002E3E9C" w:rsidRDefault="00631BE2" w:rsidP="006053EE">
            <w:pPr>
              <w:pStyle w:val="AmColumnHeading"/>
            </w:pPr>
            <w:r w:rsidRPr="002E3E9C">
              <w:t>Ændringsforslag</w:t>
            </w:r>
          </w:p>
        </w:tc>
      </w:tr>
      <w:tr w:rsidR="005A00AF" w:rsidRPr="002E3E9C" w14:paraId="36C00849" w14:textId="77777777" w:rsidTr="006053EE">
        <w:trPr>
          <w:jc w:val="center"/>
        </w:trPr>
        <w:tc>
          <w:tcPr>
            <w:tcW w:w="4876" w:type="dxa"/>
            <w:tcBorders>
              <w:top w:val="nil"/>
              <w:left w:val="nil"/>
              <w:bottom w:val="nil"/>
              <w:right w:val="nil"/>
            </w:tcBorders>
          </w:tcPr>
          <w:p w14:paraId="50032705" w14:textId="77777777" w:rsidR="00631BE2" w:rsidRPr="002E3E9C" w:rsidRDefault="00631BE2" w:rsidP="006053EE">
            <w:pPr>
              <w:pStyle w:val="Normal6a"/>
            </w:pPr>
          </w:p>
        </w:tc>
        <w:tc>
          <w:tcPr>
            <w:tcW w:w="4876" w:type="dxa"/>
            <w:tcBorders>
              <w:top w:val="nil"/>
              <w:left w:val="nil"/>
              <w:bottom w:val="nil"/>
              <w:right w:val="nil"/>
            </w:tcBorders>
          </w:tcPr>
          <w:p w14:paraId="23FCDD3C" w14:textId="77777777" w:rsidR="00631BE2" w:rsidRPr="002E3E9C" w:rsidRDefault="00631BE2" w:rsidP="006053EE">
            <w:pPr>
              <w:pStyle w:val="Normal6a"/>
            </w:pPr>
            <w:r w:rsidRPr="002E3E9C">
              <w:rPr>
                <w:b/>
                <w:i/>
              </w:rPr>
              <w:t>11a.</w:t>
            </w:r>
            <w:r w:rsidRPr="002E3E9C">
              <w:tab/>
            </w:r>
            <w:r w:rsidRPr="002E3E9C">
              <w:rPr>
                <w:b/>
                <w:i/>
              </w:rPr>
              <w:t>opfordrer til vedvarende investeringer i teknologier med dobbelt anvendelse, som kan anvendes i både civil og militær sammenhæng, som et middel til at øge EU's modstandsdygtighed mod hybride og nye trusler; fremhæver betydningen af at sikre virksomheders finansielle rentabilitet, herunder små og mellemstore virksomheder (SMV'er), der investerer i denne innovation, og sikre, at EU's finansielle støtte og politikker direkte har til formål at etablere et reelt europæisk indre marked for forsvarsprodukter; gør sig til fortaler for fremme af markedsføring af disse teknologier til civile formål som en metode til at udvide markedsmulighederne og styrke den europæiske industrielle base og fremme samspil mellem militær og civil udvikling;</w:t>
            </w:r>
          </w:p>
        </w:tc>
      </w:tr>
    </w:tbl>
    <w:p w14:paraId="000AA8E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FF1564" w14:textId="77777777" w:rsidR="00631BE2" w:rsidRPr="002E3E9C" w:rsidRDefault="00631BE2" w:rsidP="00631BE2">
      <w:r w:rsidRPr="002E3E9C">
        <w:rPr>
          <w:rStyle w:val="HideTWBExt"/>
          <w:color w:val="auto"/>
        </w:rPr>
        <w:t>&lt;/Amend&gt;</w:t>
      </w:r>
    </w:p>
    <w:p w14:paraId="4202A53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372</w:t>
      </w:r>
      <w:r w:rsidRPr="002E3E9C">
        <w:rPr>
          <w:rStyle w:val="HideTWBExt"/>
          <w:color w:val="auto"/>
        </w:rPr>
        <w:t>&lt;/NumAm&gt;</w:t>
      </w:r>
    </w:p>
    <w:p w14:paraId="7A89BAC5"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10CF1ED1" w14:textId="77777777" w:rsidR="00631BE2" w:rsidRPr="002E3E9C" w:rsidRDefault="00631BE2" w:rsidP="00631BE2">
      <w:pPr>
        <w:pStyle w:val="NormalBold"/>
      </w:pPr>
      <w:r w:rsidRPr="002E3E9C">
        <w:rPr>
          <w:rStyle w:val="HideTWBExt"/>
          <w:b w:val="0"/>
          <w:color w:val="auto"/>
        </w:rPr>
        <w:t>&lt;/RepeatBlock-By&gt;</w:t>
      </w:r>
    </w:p>
    <w:p w14:paraId="74DDE6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D36924"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725E7E" w14:textId="77777777" w:rsidTr="006053EE">
        <w:trPr>
          <w:trHeight w:hRule="exact" w:val="240"/>
          <w:jc w:val="center"/>
        </w:trPr>
        <w:tc>
          <w:tcPr>
            <w:tcW w:w="9752" w:type="dxa"/>
            <w:gridSpan w:val="2"/>
            <w:tcBorders>
              <w:top w:val="nil"/>
              <w:left w:val="nil"/>
              <w:bottom w:val="nil"/>
              <w:right w:val="nil"/>
            </w:tcBorders>
          </w:tcPr>
          <w:p w14:paraId="6C757765" w14:textId="77777777" w:rsidR="00631BE2" w:rsidRPr="002E3E9C" w:rsidRDefault="00631BE2" w:rsidP="006053EE"/>
        </w:tc>
      </w:tr>
      <w:tr w:rsidR="005A00AF" w:rsidRPr="002E3E9C" w14:paraId="0F2EC476" w14:textId="77777777" w:rsidTr="006053EE">
        <w:trPr>
          <w:trHeight w:val="240"/>
          <w:jc w:val="center"/>
        </w:trPr>
        <w:tc>
          <w:tcPr>
            <w:tcW w:w="4876" w:type="dxa"/>
            <w:tcBorders>
              <w:top w:val="nil"/>
              <w:left w:val="nil"/>
              <w:bottom w:val="nil"/>
              <w:right w:val="nil"/>
            </w:tcBorders>
          </w:tcPr>
          <w:p w14:paraId="4B9FEAE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0385BF" w14:textId="77777777" w:rsidR="00631BE2" w:rsidRPr="002E3E9C" w:rsidRDefault="00631BE2" w:rsidP="006053EE">
            <w:pPr>
              <w:pStyle w:val="AmColumnHeading"/>
            </w:pPr>
            <w:r w:rsidRPr="002E3E9C">
              <w:t>Ændringsforslag</w:t>
            </w:r>
          </w:p>
        </w:tc>
      </w:tr>
      <w:tr w:rsidR="005A00AF" w:rsidRPr="002E3E9C" w14:paraId="17EE5F1F" w14:textId="77777777" w:rsidTr="006053EE">
        <w:trPr>
          <w:jc w:val="center"/>
        </w:trPr>
        <w:tc>
          <w:tcPr>
            <w:tcW w:w="4876" w:type="dxa"/>
            <w:tcBorders>
              <w:top w:val="nil"/>
              <w:left w:val="nil"/>
              <w:bottom w:val="nil"/>
              <w:right w:val="nil"/>
            </w:tcBorders>
          </w:tcPr>
          <w:p w14:paraId="10338EB4" w14:textId="77777777" w:rsidR="00631BE2" w:rsidRPr="002E3E9C" w:rsidRDefault="00631BE2" w:rsidP="006053EE">
            <w:pPr>
              <w:pStyle w:val="Normal6a"/>
            </w:pPr>
          </w:p>
        </w:tc>
        <w:tc>
          <w:tcPr>
            <w:tcW w:w="4876" w:type="dxa"/>
            <w:tcBorders>
              <w:top w:val="nil"/>
              <w:left w:val="nil"/>
              <w:bottom w:val="nil"/>
              <w:right w:val="nil"/>
            </w:tcBorders>
          </w:tcPr>
          <w:p w14:paraId="24F64CD5" w14:textId="77777777" w:rsidR="00631BE2" w:rsidRPr="002E3E9C" w:rsidRDefault="00631BE2" w:rsidP="006053EE">
            <w:pPr>
              <w:pStyle w:val="Normal6a"/>
            </w:pPr>
            <w:r w:rsidRPr="002E3E9C">
              <w:rPr>
                <w:b/>
                <w:bCs/>
                <w:i/>
                <w:iCs/>
              </w:rPr>
              <w:t>11b.</w:t>
            </w:r>
            <w:r w:rsidRPr="002E3E9C">
              <w:tab/>
            </w:r>
            <w:r w:rsidRPr="002E3E9C">
              <w:rPr>
                <w:b/>
                <w:i/>
              </w:rPr>
              <w:t xml:space="preserve">opfordrer medlemsstaterne til at sørge for specialiserede muligheder for små og mellemstore virksomheder i den europæiske forsvarssektor, så de har kapacitet til at deltage i udbudsprocedurer, f.eks. ved at oprette en forhåndsgodkendt liste over virksomheder, som kan deltage i en hurtigere procedure, inddrage private </w:t>
            </w:r>
            <w:r w:rsidRPr="002E3E9C">
              <w:rPr>
                <w:b/>
                <w:i/>
              </w:rPr>
              <w:lastRenderedPageBreak/>
              <w:t>investeringsfirmaer, som investerer i SMV'er, i indkøbsproceduren, støtte SMV'ernes vækst med vækst</w:t>
            </w:r>
            <w:r w:rsidRPr="002E3E9C">
              <w:rPr>
                <w:b/>
                <w:i/>
              </w:rPr>
              <w:noBreakHyphen/>
              <w:t xml:space="preserve"> og kapitalinvesteringer, gøre det mindre kompliceret at byde på kontrakter og udforme en intern indsats for at gøre det mindre tidskrævende at behandle kontraktdetaljer;</w:t>
            </w:r>
          </w:p>
        </w:tc>
      </w:tr>
    </w:tbl>
    <w:p w14:paraId="2EC3F6A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D9A4E8" w14:textId="77777777" w:rsidR="00631BE2" w:rsidRPr="002E3E9C" w:rsidRDefault="00631BE2" w:rsidP="00631BE2">
      <w:r w:rsidRPr="002E3E9C">
        <w:rPr>
          <w:rStyle w:val="HideTWBExt"/>
          <w:color w:val="auto"/>
        </w:rPr>
        <w:t>&lt;/Amend&gt;</w:t>
      </w:r>
    </w:p>
    <w:p w14:paraId="33A7836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373</w:t>
      </w:r>
      <w:r w:rsidRPr="002E3E9C">
        <w:rPr>
          <w:rStyle w:val="HideTWBExt"/>
          <w:color w:val="auto"/>
        </w:rPr>
        <w:t>&lt;/NumAm&gt;</w:t>
      </w:r>
    </w:p>
    <w:p w14:paraId="3C6979B6"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356F0CCA" w14:textId="77777777" w:rsidR="00631BE2" w:rsidRPr="002E3E9C" w:rsidRDefault="00631BE2" w:rsidP="00631BE2">
      <w:pPr>
        <w:pStyle w:val="NormalBold"/>
      </w:pPr>
      <w:r w:rsidRPr="002E3E9C">
        <w:rPr>
          <w:rStyle w:val="HideTWBExt"/>
          <w:b w:val="0"/>
          <w:color w:val="auto"/>
        </w:rPr>
        <w:t>&lt;/RepeatBlock-By&gt;</w:t>
      </w:r>
    </w:p>
    <w:p w14:paraId="004A7AC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54CC28"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1758E2" w14:textId="77777777" w:rsidTr="006053EE">
        <w:trPr>
          <w:trHeight w:hRule="exact" w:val="240"/>
          <w:jc w:val="center"/>
        </w:trPr>
        <w:tc>
          <w:tcPr>
            <w:tcW w:w="9752" w:type="dxa"/>
            <w:gridSpan w:val="2"/>
            <w:tcBorders>
              <w:top w:val="nil"/>
              <w:left w:val="nil"/>
              <w:bottom w:val="nil"/>
              <w:right w:val="nil"/>
            </w:tcBorders>
          </w:tcPr>
          <w:p w14:paraId="0428E64A" w14:textId="77777777" w:rsidR="00631BE2" w:rsidRPr="002E3E9C" w:rsidRDefault="00631BE2" w:rsidP="006053EE"/>
        </w:tc>
      </w:tr>
      <w:tr w:rsidR="005A00AF" w:rsidRPr="002E3E9C" w14:paraId="3E9406D1" w14:textId="77777777" w:rsidTr="006053EE">
        <w:trPr>
          <w:trHeight w:val="240"/>
          <w:jc w:val="center"/>
        </w:trPr>
        <w:tc>
          <w:tcPr>
            <w:tcW w:w="4876" w:type="dxa"/>
            <w:tcBorders>
              <w:top w:val="nil"/>
              <w:left w:val="nil"/>
              <w:bottom w:val="nil"/>
              <w:right w:val="nil"/>
            </w:tcBorders>
          </w:tcPr>
          <w:p w14:paraId="0AB9B23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0F5BE59" w14:textId="77777777" w:rsidR="00631BE2" w:rsidRPr="002E3E9C" w:rsidRDefault="00631BE2" w:rsidP="006053EE">
            <w:pPr>
              <w:pStyle w:val="AmColumnHeading"/>
            </w:pPr>
            <w:r w:rsidRPr="002E3E9C">
              <w:t>Ændringsforslag</w:t>
            </w:r>
          </w:p>
        </w:tc>
      </w:tr>
      <w:tr w:rsidR="005A00AF" w:rsidRPr="002E3E9C" w14:paraId="6B42AA4F" w14:textId="77777777" w:rsidTr="006053EE">
        <w:trPr>
          <w:jc w:val="center"/>
        </w:trPr>
        <w:tc>
          <w:tcPr>
            <w:tcW w:w="4876" w:type="dxa"/>
            <w:tcBorders>
              <w:top w:val="nil"/>
              <w:left w:val="nil"/>
              <w:bottom w:val="nil"/>
              <w:right w:val="nil"/>
            </w:tcBorders>
          </w:tcPr>
          <w:p w14:paraId="4FD65964" w14:textId="77777777" w:rsidR="00631BE2" w:rsidRPr="002E3E9C" w:rsidRDefault="00631BE2" w:rsidP="006053EE">
            <w:pPr>
              <w:pStyle w:val="Normal6a"/>
            </w:pPr>
          </w:p>
        </w:tc>
        <w:tc>
          <w:tcPr>
            <w:tcW w:w="4876" w:type="dxa"/>
            <w:tcBorders>
              <w:top w:val="nil"/>
              <w:left w:val="nil"/>
              <w:bottom w:val="nil"/>
              <w:right w:val="nil"/>
            </w:tcBorders>
          </w:tcPr>
          <w:p w14:paraId="6D302685" w14:textId="77777777" w:rsidR="00631BE2" w:rsidRPr="002E3E9C" w:rsidRDefault="00631BE2" w:rsidP="006053EE">
            <w:pPr>
              <w:pStyle w:val="Normal6a"/>
            </w:pPr>
            <w:r w:rsidRPr="002E3E9C">
              <w:rPr>
                <w:b/>
                <w:bCs/>
                <w:i/>
                <w:iCs/>
              </w:rPr>
              <w:t>11b.</w:t>
            </w:r>
            <w:r w:rsidRPr="002E3E9C">
              <w:tab/>
            </w:r>
            <w:r w:rsidRPr="002E3E9C">
              <w:rPr>
                <w:b/>
                <w:i/>
              </w:rPr>
              <w:t>gentager, at SMV'er fra hele EU udgør rygraden i den europæiske forsvarsindustri og forsyningskæderne til forsvarsindustrien; understreger i den forbindelse, at strategien for den europæiske forsvarsindustri og programmet for den europæiske forsvarsindustri skal sikre lige vilkår for alle aktører i forsvarsindustrien i hele EU og fremme samarbejde mellem større og mindre virksomheder fra alle 27 medlemsstater og sikre, at store virksomheder fra et begrænset antal medlemsstater ikke kommer til at dominere industrien;</w:t>
            </w:r>
          </w:p>
        </w:tc>
      </w:tr>
    </w:tbl>
    <w:p w14:paraId="778C8B6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CD3EF1" w14:textId="77777777" w:rsidR="00631BE2" w:rsidRPr="002E3E9C" w:rsidRDefault="00631BE2" w:rsidP="00631BE2">
      <w:r w:rsidRPr="002E3E9C">
        <w:rPr>
          <w:rStyle w:val="HideTWBExt"/>
          <w:color w:val="auto"/>
        </w:rPr>
        <w:t>&lt;/Amend&gt;</w:t>
      </w:r>
    </w:p>
    <w:p w14:paraId="2E5F268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374</w:t>
      </w:r>
      <w:r w:rsidRPr="002E3E9C">
        <w:rPr>
          <w:rStyle w:val="HideTWBExt"/>
          <w:color w:val="auto"/>
        </w:rPr>
        <w:t>&lt;/NumAm&gt;</w:t>
      </w:r>
    </w:p>
    <w:p w14:paraId="1356C312"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28646D6" w14:textId="77777777" w:rsidR="00631BE2" w:rsidRPr="002E3E9C" w:rsidRDefault="00631BE2" w:rsidP="00631BE2">
      <w:pPr>
        <w:pStyle w:val="NormalBold"/>
      </w:pPr>
      <w:r w:rsidRPr="002E3E9C">
        <w:rPr>
          <w:rStyle w:val="HideTWBExt"/>
          <w:b w:val="0"/>
          <w:color w:val="auto"/>
        </w:rPr>
        <w:t>&lt;/RepeatBlock-By&gt;</w:t>
      </w:r>
    </w:p>
    <w:p w14:paraId="7458232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4A98B1"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BC488C" w14:textId="77777777" w:rsidTr="006053EE">
        <w:trPr>
          <w:trHeight w:hRule="exact" w:val="240"/>
          <w:jc w:val="center"/>
        </w:trPr>
        <w:tc>
          <w:tcPr>
            <w:tcW w:w="9752" w:type="dxa"/>
            <w:gridSpan w:val="2"/>
            <w:tcBorders>
              <w:top w:val="nil"/>
              <w:left w:val="nil"/>
              <w:bottom w:val="nil"/>
              <w:right w:val="nil"/>
            </w:tcBorders>
          </w:tcPr>
          <w:p w14:paraId="6CD0AE51" w14:textId="77777777" w:rsidR="00631BE2" w:rsidRPr="002E3E9C" w:rsidRDefault="00631BE2" w:rsidP="006053EE"/>
        </w:tc>
      </w:tr>
      <w:tr w:rsidR="005A00AF" w:rsidRPr="002E3E9C" w14:paraId="75E2BF8D" w14:textId="77777777" w:rsidTr="006053EE">
        <w:trPr>
          <w:trHeight w:val="240"/>
          <w:jc w:val="center"/>
        </w:trPr>
        <w:tc>
          <w:tcPr>
            <w:tcW w:w="4876" w:type="dxa"/>
            <w:tcBorders>
              <w:top w:val="nil"/>
              <w:left w:val="nil"/>
              <w:bottom w:val="nil"/>
              <w:right w:val="nil"/>
            </w:tcBorders>
          </w:tcPr>
          <w:p w14:paraId="7E37E4B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14E5A15" w14:textId="77777777" w:rsidR="00631BE2" w:rsidRPr="002E3E9C" w:rsidRDefault="00631BE2" w:rsidP="006053EE">
            <w:pPr>
              <w:pStyle w:val="AmColumnHeading"/>
            </w:pPr>
            <w:r w:rsidRPr="002E3E9C">
              <w:t>Ændringsforslag</w:t>
            </w:r>
          </w:p>
        </w:tc>
      </w:tr>
      <w:tr w:rsidR="005A00AF" w:rsidRPr="002E3E9C" w14:paraId="103918CF" w14:textId="77777777" w:rsidTr="006053EE">
        <w:trPr>
          <w:jc w:val="center"/>
        </w:trPr>
        <w:tc>
          <w:tcPr>
            <w:tcW w:w="4876" w:type="dxa"/>
            <w:tcBorders>
              <w:top w:val="nil"/>
              <w:left w:val="nil"/>
              <w:bottom w:val="nil"/>
              <w:right w:val="nil"/>
            </w:tcBorders>
          </w:tcPr>
          <w:p w14:paraId="16DB81F5" w14:textId="77777777" w:rsidR="00631BE2" w:rsidRPr="002E3E9C" w:rsidRDefault="00631BE2" w:rsidP="006053EE">
            <w:pPr>
              <w:pStyle w:val="Normal6a"/>
            </w:pPr>
          </w:p>
        </w:tc>
        <w:tc>
          <w:tcPr>
            <w:tcW w:w="4876" w:type="dxa"/>
            <w:tcBorders>
              <w:top w:val="nil"/>
              <w:left w:val="nil"/>
              <w:bottom w:val="nil"/>
              <w:right w:val="nil"/>
            </w:tcBorders>
          </w:tcPr>
          <w:p w14:paraId="7E153FAF" w14:textId="77777777" w:rsidR="00631BE2" w:rsidRPr="002E3E9C" w:rsidRDefault="00631BE2" w:rsidP="006053EE">
            <w:pPr>
              <w:pStyle w:val="Normal6a"/>
            </w:pPr>
            <w:r w:rsidRPr="002E3E9C">
              <w:rPr>
                <w:b/>
                <w:bCs/>
                <w:i/>
                <w:iCs/>
              </w:rPr>
              <w:t>11b.</w:t>
            </w:r>
            <w:r w:rsidRPr="002E3E9C">
              <w:tab/>
            </w:r>
            <w:r w:rsidRPr="002E3E9C">
              <w:rPr>
                <w:b/>
                <w:i/>
              </w:rPr>
              <w:t>opfordrer Kommissionen til at indlede en grundig gennemgang af Den Europæiske Forsvarsfond med henblik på et revideret finansielt opfølgningsinstrument for den næste flerårige finansielle ramme;</w:t>
            </w:r>
          </w:p>
        </w:tc>
      </w:tr>
    </w:tbl>
    <w:p w14:paraId="797976F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3D5E3A8" w14:textId="77777777" w:rsidR="00631BE2" w:rsidRPr="002E3E9C" w:rsidRDefault="00631BE2" w:rsidP="00631BE2">
      <w:r w:rsidRPr="002E3E9C">
        <w:rPr>
          <w:rStyle w:val="HideTWBExt"/>
          <w:color w:val="auto"/>
        </w:rPr>
        <w:t>&lt;/Amend&gt;</w:t>
      </w:r>
    </w:p>
    <w:p w14:paraId="41D4085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375</w:t>
      </w:r>
      <w:r w:rsidRPr="002E3E9C">
        <w:rPr>
          <w:rStyle w:val="HideTWBExt"/>
          <w:color w:val="auto"/>
        </w:rPr>
        <w:t>&lt;/NumAm&gt;</w:t>
      </w:r>
    </w:p>
    <w:p w14:paraId="7E4FEF27"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B96A24D" w14:textId="77777777" w:rsidR="00631BE2" w:rsidRPr="002E3E9C" w:rsidRDefault="00631BE2" w:rsidP="00631BE2">
      <w:pPr>
        <w:pStyle w:val="NormalBold"/>
      </w:pPr>
      <w:r w:rsidRPr="002E3E9C">
        <w:rPr>
          <w:rStyle w:val="HideTWBExt"/>
          <w:b w:val="0"/>
          <w:color w:val="auto"/>
        </w:rPr>
        <w:t>&lt;/RepeatBlock-By&gt;</w:t>
      </w:r>
    </w:p>
    <w:p w14:paraId="3CDD5CF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44F070"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D3C4503" w14:textId="77777777" w:rsidTr="006053EE">
        <w:trPr>
          <w:trHeight w:hRule="exact" w:val="240"/>
          <w:jc w:val="center"/>
        </w:trPr>
        <w:tc>
          <w:tcPr>
            <w:tcW w:w="9752" w:type="dxa"/>
            <w:gridSpan w:val="2"/>
            <w:tcBorders>
              <w:top w:val="nil"/>
              <w:left w:val="nil"/>
              <w:bottom w:val="nil"/>
              <w:right w:val="nil"/>
            </w:tcBorders>
          </w:tcPr>
          <w:p w14:paraId="56C8B7B3" w14:textId="77777777" w:rsidR="00631BE2" w:rsidRPr="002E3E9C" w:rsidRDefault="00631BE2" w:rsidP="006053EE"/>
        </w:tc>
      </w:tr>
      <w:tr w:rsidR="005A00AF" w:rsidRPr="002E3E9C" w14:paraId="3E7231AF" w14:textId="77777777" w:rsidTr="006053EE">
        <w:trPr>
          <w:trHeight w:val="240"/>
          <w:jc w:val="center"/>
        </w:trPr>
        <w:tc>
          <w:tcPr>
            <w:tcW w:w="4876" w:type="dxa"/>
            <w:tcBorders>
              <w:top w:val="nil"/>
              <w:left w:val="nil"/>
              <w:bottom w:val="nil"/>
              <w:right w:val="nil"/>
            </w:tcBorders>
          </w:tcPr>
          <w:p w14:paraId="3C306F0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1FA7B9" w14:textId="77777777" w:rsidR="00631BE2" w:rsidRPr="002E3E9C" w:rsidRDefault="00631BE2" w:rsidP="006053EE">
            <w:pPr>
              <w:pStyle w:val="AmColumnHeading"/>
            </w:pPr>
            <w:r w:rsidRPr="002E3E9C">
              <w:t>Ændringsforslag</w:t>
            </w:r>
          </w:p>
        </w:tc>
      </w:tr>
      <w:tr w:rsidR="005A00AF" w:rsidRPr="002E3E9C" w14:paraId="62962060" w14:textId="77777777" w:rsidTr="006053EE">
        <w:trPr>
          <w:jc w:val="center"/>
        </w:trPr>
        <w:tc>
          <w:tcPr>
            <w:tcW w:w="4876" w:type="dxa"/>
            <w:tcBorders>
              <w:top w:val="nil"/>
              <w:left w:val="nil"/>
              <w:bottom w:val="nil"/>
              <w:right w:val="nil"/>
            </w:tcBorders>
          </w:tcPr>
          <w:p w14:paraId="3DE8D95F" w14:textId="77777777" w:rsidR="00631BE2" w:rsidRPr="002E3E9C" w:rsidRDefault="00631BE2" w:rsidP="006053EE">
            <w:pPr>
              <w:pStyle w:val="Normal6a"/>
            </w:pPr>
          </w:p>
        </w:tc>
        <w:tc>
          <w:tcPr>
            <w:tcW w:w="4876" w:type="dxa"/>
            <w:tcBorders>
              <w:top w:val="nil"/>
              <w:left w:val="nil"/>
              <w:bottom w:val="nil"/>
              <w:right w:val="nil"/>
            </w:tcBorders>
          </w:tcPr>
          <w:p w14:paraId="28E7E057" w14:textId="77777777" w:rsidR="00631BE2" w:rsidRPr="002E3E9C" w:rsidRDefault="00631BE2" w:rsidP="006053EE">
            <w:pPr>
              <w:pStyle w:val="Normal6a"/>
            </w:pPr>
            <w:r w:rsidRPr="002E3E9C">
              <w:rPr>
                <w:b/>
                <w:i/>
              </w:rPr>
              <w:t>11a.</w:t>
            </w:r>
            <w:r w:rsidRPr="002E3E9C">
              <w:tab/>
            </w:r>
            <w:r w:rsidRPr="002E3E9C">
              <w:rPr>
                <w:b/>
                <w:i/>
              </w:rPr>
              <w:t>bakker op om en betydelig forøgelse af investeringerne i forsvarsrelateret forskning og udvikling (FoU), med særligt fokus på samarbejdsinitiativer, for at styrke EU's teknologiske førerposition og konkurrencedygtighed på forsvarsområdet; bemærker i denne henseende, at EU-medlemsstaterne i 2022 investerede omkring 10,7 mia. EUR i forsvarsrelateret FoU; understreger, at teknologiske fremskridt inden for kritiske områder – luftrum, land, det maritime område, rummet og cyberområdet – kræver stabile, langsigtede investeringer i alle EU-medlemsstater for at holde trit med den hurtige globale innovation;</w:t>
            </w:r>
          </w:p>
        </w:tc>
      </w:tr>
    </w:tbl>
    <w:p w14:paraId="3464FA9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EF168E" w14:textId="77777777" w:rsidR="00631BE2" w:rsidRPr="002E3E9C" w:rsidRDefault="00631BE2" w:rsidP="00631BE2">
      <w:r w:rsidRPr="002E3E9C">
        <w:rPr>
          <w:rStyle w:val="HideTWBExt"/>
          <w:color w:val="auto"/>
        </w:rPr>
        <w:t>&lt;/Amend&gt;</w:t>
      </w:r>
    </w:p>
    <w:p w14:paraId="62A6E19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376</w:t>
      </w:r>
      <w:r w:rsidRPr="002E3E9C">
        <w:rPr>
          <w:rStyle w:val="HideTWBExt"/>
          <w:color w:val="auto"/>
        </w:rPr>
        <w:t>&lt;/NumAm&gt;</w:t>
      </w:r>
    </w:p>
    <w:p w14:paraId="3728A6DC"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Christophe Gomart</w:t>
      </w:r>
      <w:r w:rsidRPr="002E3E9C">
        <w:rPr>
          <w:rStyle w:val="HideTWBExt"/>
          <w:b w:val="0"/>
          <w:color w:val="auto"/>
        </w:rPr>
        <w:t>&lt;/Members&gt;</w:t>
      </w:r>
    </w:p>
    <w:p w14:paraId="2D961353" w14:textId="77777777" w:rsidR="00631BE2" w:rsidRPr="002E3E9C" w:rsidRDefault="00631BE2" w:rsidP="00631BE2">
      <w:pPr>
        <w:pStyle w:val="NormalBold"/>
      </w:pPr>
      <w:r w:rsidRPr="002E3E9C">
        <w:rPr>
          <w:rStyle w:val="HideTWBExt"/>
          <w:b w:val="0"/>
          <w:color w:val="auto"/>
        </w:rPr>
        <w:t>&lt;/RepeatBlock-By&gt;</w:t>
      </w:r>
    </w:p>
    <w:p w14:paraId="717022F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5FACA20"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42EA98" w14:textId="77777777" w:rsidTr="006053EE">
        <w:trPr>
          <w:trHeight w:hRule="exact" w:val="240"/>
          <w:jc w:val="center"/>
        </w:trPr>
        <w:tc>
          <w:tcPr>
            <w:tcW w:w="9752" w:type="dxa"/>
            <w:gridSpan w:val="2"/>
            <w:tcBorders>
              <w:top w:val="nil"/>
              <w:left w:val="nil"/>
              <w:bottom w:val="nil"/>
              <w:right w:val="nil"/>
            </w:tcBorders>
          </w:tcPr>
          <w:p w14:paraId="312930D3" w14:textId="77777777" w:rsidR="00631BE2" w:rsidRPr="002E3E9C" w:rsidRDefault="00631BE2" w:rsidP="006053EE"/>
        </w:tc>
      </w:tr>
      <w:tr w:rsidR="005A00AF" w:rsidRPr="002E3E9C" w14:paraId="6550FBBD" w14:textId="77777777" w:rsidTr="006053EE">
        <w:trPr>
          <w:trHeight w:val="240"/>
          <w:jc w:val="center"/>
        </w:trPr>
        <w:tc>
          <w:tcPr>
            <w:tcW w:w="4876" w:type="dxa"/>
            <w:tcBorders>
              <w:top w:val="nil"/>
              <w:left w:val="nil"/>
              <w:bottom w:val="nil"/>
              <w:right w:val="nil"/>
            </w:tcBorders>
          </w:tcPr>
          <w:p w14:paraId="662E77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B7B2BF" w14:textId="77777777" w:rsidR="00631BE2" w:rsidRPr="002E3E9C" w:rsidRDefault="00631BE2" w:rsidP="006053EE">
            <w:pPr>
              <w:pStyle w:val="AmColumnHeading"/>
            </w:pPr>
            <w:r w:rsidRPr="002E3E9C">
              <w:t>Ændringsforslag</w:t>
            </w:r>
          </w:p>
        </w:tc>
      </w:tr>
      <w:tr w:rsidR="005A00AF" w:rsidRPr="002E3E9C" w14:paraId="2AFD2107" w14:textId="77777777" w:rsidTr="006053EE">
        <w:trPr>
          <w:jc w:val="center"/>
        </w:trPr>
        <w:tc>
          <w:tcPr>
            <w:tcW w:w="4876" w:type="dxa"/>
            <w:tcBorders>
              <w:top w:val="nil"/>
              <w:left w:val="nil"/>
              <w:bottom w:val="nil"/>
              <w:right w:val="nil"/>
            </w:tcBorders>
          </w:tcPr>
          <w:p w14:paraId="6ED65DE5" w14:textId="77777777" w:rsidR="00631BE2" w:rsidRPr="002E3E9C" w:rsidRDefault="00631BE2" w:rsidP="006053EE">
            <w:pPr>
              <w:pStyle w:val="Normal6a"/>
            </w:pPr>
          </w:p>
        </w:tc>
        <w:tc>
          <w:tcPr>
            <w:tcW w:w="4876" w:type="dxa"/>
            <w:tcBorders>
              <w:top w:val="nil"/>
              <w:left w:val="nil"/>
              <w:bottom w:val="nil"/>
              <w:right w:val="nil"/>
            </w:tcBorders>
          </w:tcPr>
          <w:p w14:paraId="30DD0B09" w14:textId="77777777" w:rsidR="00631BE2" w:rsidRPr="002E3E9C" w:rsidRDefault="00631BE2" w:rsidP="006053EE">
            <w:pPr>
              <w:pStyle w:val="Normal6a"/>
            </w:pPr>
            <w:r w:rsidRPr="002E3E9C">
              <w:rPr>
                <w:b/>
                <w:bCs/>
                <w:i/>
                <w:iCs/>
              </w:rPr>
              <w:t>11b.</w:t>
            </w:r>
            <w:r w:rsidRPr="002E3E9C">
              <w:tab/>
            </w:r>
            <w:r w:rsidRPr="002E3E9C">
              <w:rPr>
                <w:b/>
                <w:i/>
              </w:rPr>
              <w:t>understreger, at det er vigtigt at inddrage alle medlemsstaterne i sikkerheds</w:t>
            </w:r>
            <w:r w:rsidRPr="002E3E9C">
              <w:rPr>
                <w:b/>
                <w:i/>
              </w:rPr>
              <w:noBreakHyphen/>
              <w:t xml:space="preserve"> og forsvarsstrategier, navnlig for så vidt angår udviklingen af forsvarsindustrien; opfordrer til etablering af ekspertisecentre i forskellige regioner i EU for at fremme innovation og deltagelse af alle medlemsstater og sikre, at de enkelte medlemsstaters kapacitet og specialiserede viden bidrager til en mere sammenhængende og integreret forsvarsindustriel base;</w:t>
            </w:r>
          </w:p>
        </w:tc>
      </w:tr>
    </w:tbl>
    <w:p w14:paraId="4BE8CB5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CD41CA" w14:textId="77777777" w:rsidR="00631BE2" w:rsidRPr="002E3E9C" w:rsidRDefault="00631BE2" w:rsidP="00631BE2">
      <w:r w:rsidRPr="002E3E9C">
        <w:rPr>
          <w:rStyle w:val="HideTWBExt"/>
          <w:color w:val="auto"/>
        </w:rPr>
        <w:t>&lt;/Amend&gt;</w:t>
      </w:r>
    </w:p>
    <w:p w14:paraId="4B9108D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377</w:t>
      </w:r>
      <w:r w:rsidRPr="002E3E9C">
        <w:rPr>
          <w:rStyle w:val="HideTWBExt"/>
          <w:color w:val="auto"/>
        </w:rPr>
        <w:t>&lt;/NumAm&gt;</w:t>
      </w:r>
    </w:p>
    <w:p w14:paraId="160E431B" w14:textId="77777777" w:rsidR="00631BE2" w:rsidRPr="002E3E9C" w:rsidRDefault="00631BE2" w:rsidP="00631BE2">
      <w:pPr>
        <w:pStyle w:val="NormalBold"/>
      </w:pPr>
      <w:r w:rsidRPr="002E3E9C">
        <w:rPr>
          <w:rStyle w:val="HideTWBExt"/>
          <w:b w:val="0"/>
          <w:color w:val="auto"/>
        </w:rPr>
        <w:t>&lt;RepeatBlock-By&gt;&lt;Members&gt;</w:t>
      </w:r>
      <w:r w:rsidRPr="002E3E9C">
        <w:t>Reinis Pozņaks, Alexandr Vondra</w:t>
      </w:r>
      <w:r w:rsidRPr="002E3E9C">
        <w:rPr>
          <w:rStyle w:val="HideTWBExt"/>
          <w:b w:val="0"/>
          <w:color w:val="auto"/>
        </w:rPr>
        <w:t>&lt;/Members&gt;</w:t>
      </w:r>
    </w:p>
    <w:p w14:paraId="3C313275" w14:textId="77777777" w:rsidR="00631BE2" w:rsidRPr="002E3E9C" w:rsidRDefault="00631BE2" w:rsidP="00631BE2">
      <w:pPr>
        <w:pStyle w:val="NormalBold"/>
      </w:pPr>
      <w:r w:rsidRPr="002E3E9C">
        <w:rPr>
          <w:rStyle w:val="HideTWBExt"/>
          <w:b w:val="0"/>
          <w:color w:val="auto"/>
        </w:rPr>
        <w:t>&lt;/RepeatBlock-By&gt;</w:t>
      </w:r>
    </w:p>
    <w:p w14:paraId="46698F9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B57814" w14:textId="77777777" w:rsidR="00631BE2" w:rsidRPr="002E3E9C" w:rsidRDefault="00631BE2" w:rsidP="00631BE2">
      <w:pPr>
        <w:pStyle w:val="NormalBold"/>
      </w:pPr>
      <w:r w:rsidRPr="002E3E9C">
        <w:rPr>
          <w:rStyle w:val="HideTWBExt"/>
          <w:color w:val="auto"/>
        </w:rPr>
        <w:t>&lt;Article&gt;</w:t>
      </w:r>
      <w:r w:rsidRPr="002E3E9C">
        <w:t>Punkt 11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63B320B" w14:textId="77777777" w:rsidTr="006053EE">
        <w:trPr>
          <w:trHeight w:hRule="exact" w:val="240"/>
          <w:jc w:val="center"/>
        </w:trPr>
        <w:tc>
          <w:tcPr>
            <w:tcW w:w="9752" w:type="dxa"/>
            <w:gridSpan w:val="2"/>
            <w:tcBorders>
              <w:top w:val="nil"/>
              <w:left w:val="nil"/>
              <w:bottom w:val="nil"/>
              <w:right w:val="nil"/>
            </w:tcBorders>
          </w:tcPr>
          <w:p w14:paraId="7ECC7F43" w14:textId="77777777" w:rsidR="00631BE2" w:rsidRPr="002E3E9C" w:rsidRDefault="00631BE2" w:rsidP="006053EE"/>
        </w:tc>
      </w:tr>
      <w:tr w:rsidR="005A00AF" w:rsidRPr="002E3E9C" w14:paraId="72A3ED5E" w14:textId="77777777" w:rsidTr="006053EE">
        <w:trPr>
          <w:trHeight w:val="240"/>
          <w:jc w:val="center"/>
        </w:trPr>
        <w:tc>
          <w:tcPr>
            <w:tcW w:w="4876" w:type="dxa"/>
            <w:tcBorders>
              <w:top w:val="nil"/>
              <w:left w:val="nil"/>
              <w:bottom w:val="nil"/>
              <w:right w:val="nil"/>
            </w:tcBorders>
          </w:tcPr>
          <w:p w14:paraId="27FB777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239F51" w14:textId="77777777" w:rsidR="00631BE2" w:rsidRPr="002E3E9C" w:rsidRDefault="00631BE2" w:rsidP="006053EE">
            <w:pPr>
              <w:pStyle w:val="AmColumnHeading"/>
            </w:pPr>
            <w:r w:rsidRPr="002E3E9C">
              <w:t>Ændringsforslag</w:t>
            </w:r>
          </w:p>
        </w:tc>
      </w:tr>
      <w:tr w:rsidR="005A00AF" w:rsidRPr="002E3E9C" w14:paraId="595F00C1" w14:textId="77777777" w:rsidTr="006053EE">
        <w:trPr>
          <w:jc w:val="center"/>
        </w:trPr>
        <w:tc>
          <w:tcPr>
            <w:tcW w:w="4876" w:type="dxa"/>
            <w:tcBorders>
              <w:top w:val="nil"/>
              <w:left w:val="nil"/>
              <w:bottom w:val="nil"/>
              <w:right w:val="nil"/>
            </w:tcBorders>
          </w:tcPr>
          <w:p w14:paraId="15D63499" w14:textId="77777777" w:rsidR="00631BE2" w:rsidRPr="002E3E9C" w:rsidRDefault="00631BE2" w:rsidP="006053EE">
            <w:pPr>
              <w:pStyle w:val="Normal6a"/>
            </w:pPr>
          </w:p>
        </w:tc>
        <w:tc>
          <w:tcPr>
            <w:tcW w:w="4876" w:type="dxa"/>
            <w:tcBorders>
              <w:top w:val="nil"/>
              <w:left w:val="nil"/>
              <w:bottom w:val="nil"/>
              <w:right w:val="nil"/>
            </w:tcBorders>
          </w:tcPr>
          <w:p w14:paraId="55AC9863" w14:textId="77777777" w:rsidR="00631BE2" w:rsidRPr="002E3E9C" w:rsidRDefault="00631BE2" w:rsidP="006053EE">
            <w:pPr>
              <w:pStyle w:val="Normal6a"/>
            </w:pPr>
            <w:r w:rsidRPr="002E3E9C">
              <w:rPr>
                <w:b/>
                <w:bCs/>
                <w:i/>
                <w:iCs/>
              </w:rPr>
              <w:t>11c.</w:t>
            </w:r>
            <w:r w:rsidRPr="002E3E9C">
              <w:tab/>
            </w:r>
            <w:r w:rsidRPr="002E3E9C">
              <w:rPr>
                <w:b/>
                <w:i/>
              </w:rPr>
              <w:t>opfordrer medlemsstaterne til at støtte lovgivning, der bidrager til integrationen af den ukrainske våbenindustri i det bredere transatlantiske forsvarsteknologiske og industrielle samarbejde; opfordrer medlemsstaterne til at fremme samarbejdet mellem forskellige europæiske forsvarsvirksomheder for at tilskynde til at kombinere ressourcer og kompetencer med henblik på at anspore til innovation og udvikling af moderne militært materiel;</w:t>
            </w:r>
          </w:p>
        </w:tc>
      </w:tr>
    </w:tbl>
    <w:p w14:paraId="2CACD07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C56134" w14:textId="77777777" w:rsidR="00631BE2" w:rsidRPr="002E3E9C" w:rsidRDefault="00631BE2" w:rsidP="00631BE2">
      <w:r w:rsidRPr="002E3E9C">
        <w:rPr>
          <w:rStyle w:val="HideTWBExt"/>
          <w:color w:val="auto"/>
        </w:rPr>
        <w:t>&lt;/Amend&gt;</w:t>
      </w:r>
    </w:p>
    <w:p w14:paraId="3205367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378</w:t>
      </w:r>
      <w:r w:rsidRPr="002E3E9C">
        <w:rPr>
          <w:rStyle w:val="HideTWBExt"/>
          <w:color w:val="auto"/>
        </w:rPr>
        <w:t>&lt;/NumAm&gt;</w:t>
      </w:r>
    </w:p>
    <w:p w14:paraId="0D07D478"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006EB386" w14:textId="77777777" w:rsidR="00631BE2" w:rsidRPr="002E3E9C" w:rsidRDefault="00631BE2" w:rsidP="00631BE2">
      <w:pPr>
        <w:pStyle w:val="NormalBold"/>
      </w:pPr>
      <w:r w:rsidRPr="002E3E9C">
        <w:rPr>
          <w:rStyle w:val="HideTWBExt"/>
          <w:b w:val="0"/>
          <w:color w:val="auto"/>
        </w:rPr>
        <w:t>&lt;/RepeatBlock-By&gt;</w:t>
      </w:r>
    </w:p>
    <w:p w14:paraId="31E9CA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07EB59"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7F06CB" w14:textId="77777777" w:rsidTr="006053EE">
        <w:trPr>
          <w:trHeight w:hRule="exact" w:val="240"/>
          <w:jc w:val="center"/>
        </w:trPr>
        <w:tc>
          <w:tcPr>
            <w:tcW w:w="9752" w:type="dxa"/>
            <w:gridSpan w:val="2"/>
            <w:tcBorders>
              <w:top w:val="nil"/>
              <w:left w:val="nil"/>
              <w:bottom w:val="nil"/>
              <w:right w:val="nil"/>
            </w:tcBorders>
          </w:tcPr>
          <w:p w14:paraId="57DCB7AB" w14:textId="77777777" w:rsidR="00631BE2" w:rsidRPr="002E3E9C" w:rsidRDefault="00631BE2" w:rsidP="006053EE"/>
        </w:tc>
      </w:tr>
      <w:tr w:rsidR="005A00AF" w:rsidRPr="002E3E9C" w14:paraId="74BCC4A9" w14:textId="77777777" w:rsidTr="006053EE">
        <w:trPr>
          <w:trHeight w:val="240"/>
          <w:jc w:val="center"/>
        </w:trPr>
        <w:tc>
          <w:tcPr>
            <w:tcW w:w="4876" w:type="dxa"/>
            <w:tcBorders>
              <w:top w:val="nil"/>
              <w:left w:val="nil"/>
              <w:bottom w:val="nil"/>
              <w:right w:val="nil"/>
            </w:tcBorders>
          </w:tcPr>
          <w:p w14:paraId="29347443"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C5CF200" w14:textId="77777777" w:rsidR="00631BE2" w:rsidRPr="002E3E9C" w:rsidRDefault="00631BE2" w:rsidP="006053EE">
            <w:pPr>
              <w:pStyle w:val="AmColumnHeading"/>
            </w:pPr>
            <w:r w:rsidRPr="002E3E9C">
              <w:t>Ændringsforslag</w:t>
            </w:r>
          </w:p>
        </w:tc>
      </w:tr>
      <w:tr w:rsidR="005A00AF" w:rsidRPr="002E3E9C" w14:paraId="395C58E7" w14:textId="77777777" w:rsidTr="006053EE">
        <w:trPr>
          <w:jc w:val="center"/>
        </w:trPr>
        <w:tc>
          <w:tcPr>
            <w:tcW w:w="4876" w:type="dxa"/>
            <w:tcBorders>
              <w:top w:val="nil"/>
              <w:left w:val="nil"/>
              <w:bottom w:val="nil"/>
              <w:right w:val="nil"/>
            </w:tcBorders>
          </w:tcPr>
          <w:p w14:paraId="08D17F5C" w14:textId="77777777" w:rsidR="00631BE2" w:rsidRPr="002E3E9C" w:rsidRDefault="00631BE2" w:rsidP="006053EE">
            <w:pPr>
              <w:pStyle w:val="Normal6a"/>
            </w:pPr>
          </w:p>
        </w:tc>
        <w:tc>
          <w:tcPr>
            <w:tcW w:w="4876" w:type="dxa"/>
            <w:tcBorders>
              <w:top w:val="nil"/>
              <w:left w:val="nil"/>
              <w:bottom w:val="nil"/>
              <w:right w:val="nil"/>
            </w:tcBorders>
          </w:tcPr>
          <w:p w14:paraId="680F988D" w14:textId="77777777" w:rsidR="00631BE2" w:rsidRPr="002E3E9C" w:rsidRDefault="00631BE2" w:rsidP="006053EE">
            <w:pPr>
              <w:pStyle w:val="Normal6a"/>
            </w:pPr>
            <w:r w:rsidRPr="002E3E9C">
              <w:rPr>
                <w:b/>
                <w:i/>
              </w:rPr>
              <w:t>11a.</w:t>
            </w:r>
            <w:r w:rsidRPr="002E3E9C">
              <w:tab/>
            </w:r>
            <w:r w:rsidRPr="002E3E9C">
              <w:rPr>
                <w:b/>
                <w:i/>
              </w:rPr>
              <w:t>mener, at udviklingen af et dronesystem og en droneangrebsrespons er en prioritet for europæisk sikkerhed i Sydøsteuropa;</w:t>
            </w:r>
          </w:p>
        </w:tc>
      </w:tr>
    </w:tbl>
    <w:p w14:paraId="26CB5D2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62C25738" w14:textId="77777777" w:rsidR="00631BE2" w:rsidRPr="002E3E9C" w:rsidRDefault="00631BE2" w:rsidP="00631BE2">
      <w:r w:rsidRPr="002E3E9C">
        <w:rPr>
          <w:rStyle w:val="HideTWBExt"/>
          <w:color w:val="auto"/>
        </w:rPr>
        <w:t>&lt;/Amend&gt;</w:t>
      </w:r>
    </w:p>
    <w:p w14:paraId="067A914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379</w:t>
      </w:r>
      <w:r w:rsidRPr="002E3E9C">
        <w:rPr>
          <w:rStyle w:val="HideTWBExt"/>
          <w:color w:val="auto"/>
        </w:rPr>
        <w:t>&lt;/NumAm&gt;</w:t>
      </w:r>
    </w:p>
    <w:p w14:paraId="27248B97"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400BF32D"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57CDE97" w14:textId="77777777" w:rsidR="00631BE2" w:rsidRPr="002E3E9C" w:rsidRDefault="00631BE2" w:rsidP="00631BE2">
      <w:pPr>
        <w:pStyle w:val="NormalBold"/>
      </w:pPr>
      <w:r w:rsidRPr="002E3E9C">
        <w:rPr>
          <w:rStyle w:val="HideTWBExt"/>
          <w:b w:val="0"/>
          <w:color w:val="auto"/>
        </w:rPr>
        <w:t>&lt;/RepeatBlock-By&gt;</w:t>
      </w:r>
    </w:p>
    <w:p w14:paraId="427407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42EA6F" w14:textId="77777777" w:rsidR="00631BE2" w:rsidRPr="002E3E9C" w:rsidRDefault="00631BE2" w:rsidP="00631BE2">
      <w:pPr>
        <w:pStyle w:val="NormalBold"/>
      </w:pPr>
      <w:r w:rsidRPr="002E3E9C">
        <w:rPr>
          <w:rStyle w:val="HideTWBExt"/>
          <w:color w:val="auto"/>
        </w:rPr>
        <w:t>&lt;Article&gt;</w:t>
      </w:r>
      <w:r w:rsidRPr="002E3E9C">
        <w:t>Punkt 11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0C19EF" w14:textId="77777777" w:rsidTr="006053EE">
        <w:trPr>
          <w:trHeight w:hRule="exact" w:val="240"/>
          <w:jc w:val="center"/>
        </w:trPr>
        <w:tc>
          <w:tcPr>
            <w:tcW w:w="9752" w:type="dxa"/>
            <w:gridSpan w:val="2"/>
            <w:tcBorders>
              <w:top w:val="nil"/>
              <w:left w:val="nil"/>
              <w:bottom w:val="nil"/>
              <w:right w:val="nil"/>
            </w:tcBorders>
          </w:tcPr>
          <w:p w14:paraId="3A2895EB" w14:textId="77777777" w:rsidR="00631BE2" w:rsidRPr="002E3E9C" w:rsidRDefault="00631BE2" w:rsidP="006053EE"/>
        </w:tc>
      </w:tr>
      <w:tr w:rsidR="005A00AF" w:rsidRPr="002E3E9C" w14:paraId="6590E4F5" w14:textId="77777777" w:rsidTr="006053EE">
        <w:trPr>
          <w:trHeight w:val="240"/>
          <w:jc w:val="center"/>
        </w:trPr>
        <w:tc>
          <w:tcPr>
            <w:tcW w:w="4876" w:type="dxa"/>
            <w:tcBorders>
              <w:top w:val="nil"/>
              <w:left w:val="nil"/>
              <w:bottom w:val="nil"/>
              <w:right w:val="nil"/>
            </w:tcBorders>
          </w:tcPr>
          <w:p w14:paraId="654BBD3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A5D2B3" w14:textId="77777777" w:rsidR="00631BE2" w:rsidRPr="002E3E9C" w:rsidRDefault="00631BE2" w:rsidP="006053EE">
            <w:pPr>
              <w:pStyle w:val="AmColumnHeading"/>
            </w:pPr>
            <w:r w:rsidRPr="002E3E9C">
              <w:t>Ændringsforslag</w:t>
            </w:r>
          </w:p>
        </w:tc>
      </w:tr>
      <w:tr w:rsidR="005A00AF" w:rsidRPr="002E3E9C" w14:paraId="5F9A9D7A" w14:textId="77777777" w:rsidTr="006053EE">
        <w:trPr>
          <w:jc w:val="center"/>
        </w:trPr>
        <w:tc>
          <w:tcPr>
            <w:tcW w:w="4876" w:type="dxa"/>
            <w:tcBorders>
              <w:top w:val="nil"/>
              <w:left w:val="nil"/>
              <w:bottom w:val="nil"/>
              <w:right w:val="nil"/>
            </w:tcBorders>
          </w:tcPr>
          <w:p w14:paraId="02AC733C" w14:textId="77777777" w:rsidR="00631BE2" w:rsidRPr="002E3E9C" w:rsidRDefault="00631BE2" w:rsidP="006053EE">
            <w:pPr>
              <w:pStyle w:val="Normal6a"/>
            </w:pPr>
          </w:p>
        </w:tc>
        <w:tc>
          <w:tcPr>
            <w:tcW w:w="4876" w:type="dxa"/>
            <w:tcBorders>
              <w:top w:val="nil"/>
              <w:left w:val="nil"/>
              <w:bottom w:val="nil"/>
              <w:right w:val="nil"/>
            </w:tcBorders>
          </w:tcPr>
          <w:p w14:paraId="2CCD6B50" w14:textId="77777777" w:rsidR="00631BE2" w:rsidRPr="002E3E9C" w:rsidRDefault="00631BE2" w:rsidP="006053EE">
            <w:pPr>
              <w:pStyle w:val="Normal6a"/>
            </w:pPr>
            <w:r w:rsidRPr="002E3E9C">
              <w:rPr>
                <w:b/>
                <w:bCs/>
                <w:i/>
                <w:iCs/>
              </w:rPr>
              <w:t>11c.</w:t>
            </w:r>
            <w:r w:rsidRPr="002E3E9C">
              <w:tab/>
            </w:r>
            <w:r w:rsidRPr="002E3E9C">
              <w:rPr>
                <w:b/>
                <w:i/>
              </w:rPr>
              <w:t>opfordrer den nye kommissær med ansvar for forsvar og rummet og medlemsstaterne til at anvende en tilgang med et indbygget lavt energi</w:t>
            </w:r>
            <w:r w:rsidRPr="002E3E9C">
              <w:rPr>
                <w:b/>
                <w:i/>
              </w:rPr>
              <w:noBreakHyphen/>
              <w:t>, CO</w:t>
            </w:r>
            <w:r w:rsidRPr="002E3E9C">
              <w:rPr>
                <w:b/>
                <w:i/>
                <w:vertAlign w:val="subscript"/>
              </w:rPr>
              <w:t>2</w:t>
            </w:r>
            <w:r w:rsidRPr="002E3E9C">
              <w:rPr>
                <w:b/>
                <w:i/>
              </w:rPr>
              <w:noBreakHyphen/>
              <w:t xml:space="preserve"> og miljøaftryk ved anvendelsen af relevante EU-midler og til regelmæssigt at aflægge rapport om fremskridt; minder om, at forsknings</w:t>
            </w:r>
            <w:r w:rsidRPr="002E3E9C">
              <w:rPr>
                <w:b/>
                <w:i/>
              </w:rPr>
              <w:noBreakHyphen/>
              <w:t xml:space="preserve"> og udviklingstiltag kan rettes mod løsninger til at forbedre effektiviteten, reducere CO</w:t>
            </w:r>
            <w:r w:rsidRPr="002E3E9C">
              <w:rPr>
                <w:b/>
                <w:i/>
                <w:vertAlign w:val="subscript"/>
              </w:rPr>
              <w:t>2</w:t>
            </w:r>
            <w:r w:rsidRPr="002E3E9C">
              <w:rPr>
                <w:b/>
                <w:i/>
              </w:rPr>
              <w:t>-aftrykket og opnå bæredygtig bedste praksis; glæder sig over den relevante investering på 133 mio. EUR, der er afsat i det første årlige arbejdsprogram, men bemærker, at dette kun udgør 11 % af det samlede årlige budget for Den Europæiske Forsvarsfond; minder om NextGenerationEU's rolle i klimaindsatsen og opfordrer medlemsstaterne til at anvende ressourcer fra deres nationale genopretningsplaner til at investere i den grønne omstilling af deres militære infrastruktur;</w:t>
            </w:r>
          </w:p>
        </w:tc>
      </w:tr>
    </w:tbl>
    <w:p w14:paraId="499831C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B98A2F" w14:textId="77777777" w:rsidR="00631BE2" w:rsidRPr="002E3E9C" w:rsidRDefault="00631BE2" w:rsidP="00631BE2">
      <w:r w:rsidRPr="002E3E9C">
        <w:rPr>
          <w:rStyle w:val="HideTWBExt"/>
          <w:color w:val="auto"/>
        </w:rPr>
        <w:t>&lt;/Amend&gt;</w:t>
      </w:r>
    </w:p>
    <w:p w14:paraId="6225347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380</w:t>
      </w:r>
      <w:r w:rsidRPr="002E3E9C">
        <w:rPr>
          <w:rStyle w:val="HideTWBExt"/>
          <w:color w:val="auto"/>
        </w:rPr>
        <w:t>&lt;/NumAm&gt;</w:t>
      </w:r>
    </w:p>
    <w:p w14:paraId="485B452D"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Reinis Pozņaks, Alexandr Vondra</w:t>
      </w:r>
      <w:r w:rsidRPr="002E3E9C">
        <w:rPr>
          <w:rStyle w:val="HideTWBExt"/>
          <w:b w:val="0"/>
          <w:color w:val="auto"/>
        </w:rPr>
        <w:t>&lt;/Members&gt;</w:t>
      </w:r>
    </w:p>
    <w:p w14:paraId="707997CD" w14:textId="77777777" w:rsidR="00631BE2" w:rsidRPr="002E3E9C" w:rsidRDefault="00631BE2" w:rsidP="00631BE2">
      <w:pPr>
        <w:pStyle w:val="NormalBold"/>
      </w:pPr>
      <w:r w:rsidRPr="002E3E9C">
        <w:rPr>
          <w:rStyle w:val="HideTWBExt"/>
          <w:b w:val="0"/>
          <w:color w:val="auto"/>
        </w:rPr>
        <w:t>&lt;/RepeatBlock-By&gt;</w:t>
      </w:r>
    </w:p>
    <w:p w14:paraId="03C1861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242DD14" w14:textId="77777777" w:rsidR="00631BE2" w:rsidRPr="002E3E9C" w:rsidRDefault="00631BE2" w:rsidP="00631BE2">
      <w:pPr>
        <w:pStyle w:val="NormalBold"/>
      </w:pPr>
      <w:r w:rsidRPr="002E3E9C">
        <w:rPr>
          <w:rStyle w:val="HideTWBExt"/>
          <w:color w:val="auto"/>
        </w:rPr>
        <w:t>&lt;Article&gt;</w:t>
      </w:r>
      <w:r w:rsidRPr="002E3E9C">
        <w:t>Punkt 11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83650E" w14:textId="77777777" w:rsidTr="006053EE">
        <w:trPr>
          <w:trHeight w:hRule="exact" w:val="240"/>
          <w:jc w:val="center"/>
        </w:trPr>
        <w:tc>
          <w:tcPr>
            <w:tcW w:w="9752" w:type="dxa"/>
            <w:gridSpan w:val="2"/>
            <w:tcBorders>
              <w:top w:val="nil"/>
              <w:left w:val="nil"/>
              <w:bottom w:val="nil"/>
              <w:right w:val="nil"/>
            </w:tcBorders>
          </w:tcPr>
          <w:p w14:paraId="4A281A3D" w14:textId="77777777" w:rsidR="00631BE2" w:rsidRPr="002E3E9C" w:rsidRDefault="00631BE2" w:rsidP="006053EE"/>
        </w:tc>
      </w:tr>
      <w:tr w:rsidR="005A00AF" w:rsidRPr="002E3E9C" w14:paraId="71B8AE12" w14:textId="77777777" w:rsidTr="006053EE">
        <w:trPr>
          <w:trHeight w:val="240"/>
          <w:jc w:val="center"/>
        </w:trPr>
        <w:tc>
          <w:tcPr>
            <w:tcW w:w="4876" w:type="dxa"/>
            <w:tcBorders>
              <w:top w:val="nil"/>
              <w:left w:val="nil"/>
              <w:bottom w:val="nil"/>
              <w:right w:val="nil"/>
            </w:tcBorders>
          </w:tcPr>
          <w:p w14:paraId="6EC8D48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8F18D7" w14:textId="77777777" w:rsidR="00631BE2" w:rsidRPr="002E3E9C" w:rsidRDefault="00631BE2" w:rsidP="006053EE">
            <w:pPr>
              <w:pStyle w:val="AmColumnHeading"/>
            </w:pPr>
            <w:r w:rsidRPr="002E3E9C">
              <w:t>Ændringsforslag</w:t>
            </w:r>
          </w:p>
        </w:tc>
      </w:tr>
      <w:tr w:rsidR="005A00AF" w:rsidRPr="002E3E9C" w14:paraId="6C2571A3" w14:textId="77777777" w:rsidTr="006053EE">
        <w:trPr>
          <w:jc w:val="center"/>
        </w:trPr>
        <w:tc>
          <w:tcPr>
            <w:tcW w:w="4876" w:type="dxa"/>
            <w:tcBorders>
              <w:top w:val="nil"/>
              <w:left w:val="nil"/>
              <w:bottom w:val="nil"/>
              <w:right w:val="nil"/>
            </w:tcBorders>
          </w:tcPr>
          <w:p w14:paraId="54FACAB2" w14:textId="77777777" w:rsidR="00631BE2" w:rsidRPr="002E3E9C" w:rsidRDefault="00631BE2" w:rsidP="006053EE">
            <w:pPr>
              <w:pStyle w:val="Normal6a"/>
            </w:pPr>
          </w:p>
        </w:tc>
        <w:tc>
          <w:tcPr>
            <w:tcW w:w="4876" w:type="dxa"/>
            <w:tcBorders>
              <w:top w:val="nil"/>
              <w:left w:val="nil"/>
              <w:bottom w:val="nil"/>
              <w:right w:val="nil"/>
            </w:tcBorders>
          </w:tcPr>
          <w:p w14:paraId="343EE6B5" w14:textId="77777777" w:rsidR="00631BE2" w:rsidRPr="002E3E9C" w:rsidRDefault="00631BE2" w:rsidP="006053EE">
            <w:pPr>
              <w:pStyle w:val="Normal6a"/>
            </w:pPr>
            <w:r w:rsidRPr="002E3E9C">
              <w:rPr>
                <w:b/>
                <w:bCs/>
                <w:i/>
                <w:iCs/>
              </w:rPr>
              <w:t>11d.</w:t>
            </w:r>
            <w:r w:rsidRPr="002E3E9C">
              <w:tab/>
            </w:r>
            <w:r w:rsidRPr="002E3E9C">
              <w:rPr>
                <w:b/>
                <w:i/>
              </w:rPr>
              <w:t xml:space="preserve">anerkender, at nye disruptive teknologier som kvantedatabehandling og kunstig intelligens vil komme til at spille en vigtig rolle i vores fremtidige forbindelser med Rusland og Folkerepublikken Kina, og opfordrer til at øge modstandsdygtigheden ved at integrere af nye disruptive teknologier i alle FSFP-missioner og </w:t>
            </w:r>
            <w:r w:rsidRPr="002E3E9C">
              <w:rPr>
                <w:b/>
                <w:i/>
              </w:rPr>
              <w:noBreakHyphen/>
              <w:t>operationer;</w:t>
            </w:r>
          </w:p>
        </w:tc>
      </w:tr>
    </w:tbl>
    <w:p w14:paraId="738569C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380954" w14:textId="77777777" w:rsidR="00631BE2" w:rsidRPr="002E3E9C" w:rsidRDefault="00631BE2" w:rsidP="00631BE2">
      <w:r w:rsidRPr="002E3E9C">
        <w:rPr>
          <w:rStyle w:val="HideTWBExt"/>
          <w:color w:val="auto"/>
        </w:rPr>
        <w:t>&lt;/Amend&gt;</w:t>
      </w:r>
    </w:p>
    <w:p w14:paraId="240D9C5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381</w:t>
      </w:r>
      <w:r w:rsidRPr="002E3E9C">
        <w:rPr>
          <w:rStyle w:val="HideTWBExt"/>
          <w:color w:val="auto"/>
        </w:rPr>
        <w:t>&lt;/NumAm&gt;</w:t>
      </w:r>
    </w:p>
    <w:p w14:paraId="393490D3"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30A4BDDA" w14:textId="77777777" w:rsidR="00631BE2" w:rsidRPr="002E3E9C" w:rsidRDefault="00631BE2" w:rsidP="00631BE2">
      <w:pPr>
        <w:pStyle w:val="NormalBold"/>
      </w:pPr>
      <w:r w:rsidRPr="002E3E9C">
        <w:rPr>
          <w:rStyle w:val="HideTWBExt"/>
          <w:b w:val="0"/>
          <w:color w:val="auto"/>
        </w:rPr>
        <w:t>&lt;/RepeatBlock-By&gt;</w:t>
      </w:r>
    </w:p>
    <w:p w14:paraId="3B142D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2E4155" w14:textId="77777777" w:rsidR="00631BE2" w:rsidRPr="002E3E9C" w:rsidRDefault="00631BE2" w:rsidP="00631BE2">
      <w:pPr>
        <w:pStyle w:val="NormalBold"/>
      </w:pPr>
      <w:r w:rsidRPr="002E3E9C">
        <w:rPr>
          <w:rStyle w:val="HideTWBExt"/>
          <w:color w:val="auto"/>
        </w:rPr>
        <w:t>&lt;Article&gt;</w:t>
      </w:r>
      <w:r w:rsidRPr="002E3E9C">
        <w:t>Punkt 11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0F392C" w14:textId="77777777" w:rsidTr="006053EE">
        <w:trPr>
          <w:trHeight w:hRule="exact" w:val="240"/>
          <w:jc w:val="center"/>
        </w:trPr>
        <w:tc>
          <w:tcPr>
            <w:tcW w:w="9752" w:type="dxa"/>
            <w:gridSpan w:val="2"/>
            <w:tcBorders>
              <w:top w:val="nil"/>
              <w:left w:val="nil"/>
              <w:bottom w:val="nil"/>
              <w:right w:val="nil"/>
            </w:tcBorders>
          </w:tcPr>
          <w:p w14:paraId="598D1944" w14:textId="77777777" w:rsidR="00631BE2" w:rsidRPr="002E3E9C" w:rsidRDefault="00631BE2" w:rsidP="006053EE"/>
        </w:tc>
      </w:tr>
      <w:tr w:rsidR="005A00AF" w:rsidRPr="002E3E9C" w14:paraId="7BA196A8" w14:textId="77777777" w:rsidTr="006053EE">
        <w:trPr>
          <w:trHeight w:val="240"/>
          <w:jc w:val="center"/>
        </w:trPr>
        <w:tc>
          <w:tcPr>
            <w:tcW w:w="4876" w:type="dxa"/>
            <w:tcBorders>
              <w:top w:val="nil"/>
              <w:left w:val="nil"/>
              <w:bottom w:val="nil"/>
              <w:right w:val="nil"/>
            </w:tcBorders>
          </w:tcPr>
          <w:p w14:paraId="0410FCF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C4669F" w14:textId="77777777" w:rsidR="00631BE2" w:rsidRPr="002E3E9C" w:rsidRDefault="00631BE2" w:rsidP="006053EE">
            <w:pPr>
              <w:pStyle w:val="AmColumnHeading"/>
            </w:pPr>
            <w:r w:rsidRPr="002E3E9C">
              <w:t>Ændringsforslag</w:t>
            </w:r>
          </w:p>
        </w:tc>
      </w:tr>
      <w:tr w:rsidR="005A00AF" w:rsidRPr="002E3E9C" w14:paraId="18E0A185" w14:textId="77777777" w:rsidTr="006053EE">
        <w:trPr>
          <w:jc w:val="center"/>
        </w:trPr>
        <w:tc>
          <w:tcPr>
            <w:tcW w:w="4876" w:type="dxa"/>
            <w:tcBorders>
              <w:top w:val="nil"/>
              <w:left w:val="nil"/>
              <w:bottom w:val="nil"/>
              <w:right w:val="nil"/>
            </w:tcBorders>
          </w:tcPr>
          <w:p w14:paraId="011DB461" w14:textId="77777777" w:rsidR="00631BE2" w:rsidRPr="002E3E9C" w:rsidRDefault="00631BE2" w:rsidP="006053EE">
            <w:pPr>
              <w:pStyle w:val="Normal6a"/>
            </w:pPr>
          </w:p>
        </w:tc>
        <w:tc>
          <w:tcPr>
            <w:tcW w:w="4876" w:type="dxa"/>
            <w:tcBorders>
              <w:top w:val="nil"/>
              <w:left w:val="nil"/>
              <w:bottom w:val="nil"/>
              <w:right w:val="nil"/>
            </w:tcBorders>
          </w:tcPr>
          <w:p w14:paraId="6B9D9EC3" w14:textId="77777777" w:rsidR="00631BE2" w:rsidRPr="002E3E9C" w:rsidRDefault="00631BE2" w:rsidP="006053EE">
            <w:pPr>
              <w:pStyle w:val="Normal6a"/>
            </w:pPr>
            <w:r w:rsidRPr="002E3E9C">
              <w:rPr>
                <w:b/>
                <w:bCs/>
                <w:i/>
                <w:iCs/>
              </w:rPr>
              <w:t>11c.</w:t>
            </w:r>
            <w:r w:rsidRPr="002E3E9C">
              <w:tab/>
            </w:r>
            <w:r w:rsidRPr="002E3E9C">
              <w:rPr>
                <w:b/>
                <w:i/>
              </w:rPr>
              <w:t>er bekymret over den rolle, om kinesiske militære virksomheder som BGI spiller i indsamlingen af genetiske data om europæiske borgere; bemærker, at sådanne data, som indsamles under påskud af at skulle bruges til forskning og udvikling, kan misbruges af vores modstandere; opfordrer EU og medlemsstaterne til at udelukke højrisikoleverandører som BGI fra Unionens kritiske infrastrukturer, herunder sundhedssektoren og den genteknologiske sektor, samt forskningsprogrammer;</w:t>
            </w:r>
          </w:p>
        </w:tc>
      </w:tr>
    </w:tbl>
    <w:p w14:paraId="7CA121F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9FDDFC" w14:textId="77777777" w:rsidR="00631BE2" w:rsidRPr="002E3E9C" w:rsidRDefault="00631BE2" w:rsidP="00631BE2">
      <w:r w:rsidRPr="002E3E9C">
        <w:rPr>
          <w:rStyle w:val="HideTWBExt"/>
          <w:color w:val="auto"/>
        </w:rPr>
        <w:t>&lt;/Amend&gt;</w:t>
      </w:r>
    </w:p>
    <w:p w14:paraId="72152C4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382</w:t>
      </w:r>
      <w:r w:rsidRPr="002E3E9C">
        <w:rPr>
          <w:rStyle w:val="HideTWBExt"/>
          <w:color w:val="auto"/>
        </w:rPr>
        <w:t>&lt;/NumAm&gt;</w:t>
      </w:r>
    </w:p>
    <w:p w14:paraId="31503958"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Miriam Lexmann, Christophe Gomart, Alice Teodorescu Måwe</w:t>
      </w:r>
      <w:r w:rsidRPr="002E3E9C">
        <w:rPr>
          <w:rStyle w:val="HideTWBExt"/>
          <w:b w:val="0"/>
          <w:color w:val="auto"/>
        </w:rPr>
        <w:t>&lt;/Members&gt;</w:t>
      </w:r>
    </w:p>
    <w:p w14:paraId="6DB4BC8F" w14:textId="77777777" w:rsidR="00631BE2" w:rsidRPr="002E3E9C" w:rsidRDefault="00631BE2" w:rsidP="00631BE2">
      <w:pPr>
        <w:pStyle w:val="NormalBold"/>
      </w:pPr>
      <w:r w:rsidRPr="002E3E9C">
        <w:rPr>
          <w:rStyle w:val="HideTWBExt"/>
          <w:b w:val="0"/>
          <w:color w:val="auto"/>
        </w:rPr>
        <w:t>&lt;/RepeatBlock-By&gt;</w:t>
      </w:r>
    </w:p>
    <w:p w14:paraId="49B2A0C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CDC7AE" w14:textId="77777777" w:rsidR="00631BE2" w:rsidRPr="002E3E9C" w:rsidRDefault="00631BE2" w:rsidP="00631BE2">
      <w:pPr>
        <w:pStyle w:val="NormalBold"/>
      </w:pPr>
      <w:r w:rsidRPr="002E3E9C">
        <w:rPr>
          <w:rStyle w:val="HideTWBExt"/>
          <w:color w:val="auto"/>
        </w:rPr>
        <w:t>&lt;Article&gt;</w:t>
      </w:r>
      <w:r w:rsidRPr="002E3E9C">
        <w:t>Punkt 11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3021A0" w14:textId="77777777" w:rsidTr="006053EE">
        <w:trPr>
          <w:trHeight w:hRule="exact" w:val="240"/>
          <w:jc w:val="center"/>
        </w:trPr>
        <w:tc>
          <w:tcPr>
            <w:tcW w:w="9752" w:type="dxa"/>
            <w:gridSpan w:val="2"/>
            <w:tcBorders>
              <w:top w:val="nil"/>
              <w:left w:val="nil"/>
              <w:bottom w:val="nil"/>
              <w:right w:val="nil"/>
            </w:tcBorders>
          </w:tcPr>
          <w:p w14:paraId="4572478F" w14:textId="77777777" w:rsidR="00631BE2" w:rsidRPr="002E3E9C" w:rsidRDefault="00631BE2" w:rsidP="006053EE"/>
        </w:tc>
      </w:tr>
      <w:tr w:rsidR="005A00AF" w:rsidRPr="002E3E9C" w14:paraId="634F71C4" w14:textId="77777777" w:rsidTr="006053EE">
        <w:trPr>
          <w:trHeight w:val="240"/>
          <w:jc w:val="center"/>
        </w:trPr>
        <w:tc>
          <w:tcPr>
            <w:tcW w:w="4876" w:type="dxa"/>
            <w:tcBorders>
              <w:top w:val="nil"/>
              <w:left w:val="nil"/>
              <w:bottom w:val="nil"/>
              <w:right w:val="nil"/>
            </w:tcBorders>
          </w:tcPr>
          <w:p w14:paraId="6D86C77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9E55D3" w14:textId="77777777" w:rsidR="00631BE2" w:rsidRPr="002E3E9C" w:rsidRDefault="00631BE2" w:rsidP="006053EE">
            <w:pPr>
              <w:pStyle w:val="AmColumnHeading"/>
            </w:pPr>
            <w:r w:rsidRPr="002E3E9C">
              <w:t>Ændringsforslag</w:t>
            </w:r>
          </w:p>
        </w:tc>
      </w:tr>
      <w:tr w:rsidR="005A00AF" w:rsidRPr="002E3E9C" w14:paraId="1C13ECD6" w14:textId="77777777" w:rsidTr="006053EE">
        <w:trPr>
          <w:jc w:val="center"/>
        </w:trPr>
        <w:tc>
          <w:tcPr>
            <w:tcW w:w="4876" w:type="dxa"/>
            <w:tcBorders>
              <w:top w:val="nil"/>
              <w:left w:val="nil"/>
              <w:bottom w:val="nil"/>
              <w:right w:val="nil"/>
            </w:tcBorders>
          </w:tcPr>
          <w:p w14:paraId="79CC5E8A" w14:textId="77777777" w:rsidR="00631BE2" w:rsidRPr="002E3E9C" w:rsidRDefault="00631BE2" w:rsidP="006053EE">
            <w:pPr>
              <w:pStyle w:val="Normal6a"/>
            </w:pPr>
          </w:p>
        </w:tc>
        <w:tc>
          <w:tcPr>
            <w:tcW w:w="4876" w:type="dxa"/>
            <w:tcBorders>
              <w:top w:val="nil"/>
              <w:left w:val="nil"/>
              <w:bottom w:val="nil"/>
              <w:right w:val="nil"/>
            </w:tcBorders>
          </w:tcPr>
          <w:p w14:paraId="3053DB61" w14:textId="77777777" w:rsidR="00631BE2" w:rsidRPr="002E3E9C" w:rsidRDefault="00631BE2" w:rsidP="006053EE">
            <w:pPr>
              <w:pStyle w:val="Normal6a"/>
            </w:pPr>
            <w:r w:rsidRPr="002E3E9C">
              <w:rPr>
                <w:b/>
                <w:bCs/>
                <w:i/>
                <w:iCs/>
              </w:rPr>
              <w:t>11b.</w:t>
            </w:r>
            <w:r w:rsidRPr="002E3E9C">
              <w:tab/>
            </w:r>
            <w:r w:rsidRPr="002E3E9C">
              <w:rPr>
                <w:b/>
                <w:i/>
              </w:rPr>
              <w:t>opfordrer igen Kommissionen til at dele en detaljeret analyse med Europa-Parlamentet af risikoen for, at teknologier som halvledere, kvantedatabehandling, blockchainteknologi, rumteknologi, kunstig intelligens og bioteknologier (herunder genvidenskab) misbruges af vores modstandere, og af den foreslåede liste over EU-tiltag på disse områder i overensstemmelse med EU's økonomiske sikkerhedsstrategi;</w:t>
            </w:r>
          </w:p>
        </w:tc>
      </w:tr>
    </w:tbl>
    <w:p w14:paraId="437183F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4E16E3A" w14:textId="77777777" w:rsidR="00631BE2" w:rsidRPr="002E3E9C" w:rsidRDefault="00631BE2" w:rsidP="00631BE2">
      <w:r w:rsidRPr="002E3E9C">
        <w:rPr>
          <w:rStyle w:val="HideTWBExt"/>
          <w:color w:val="auto"/>
        </w:rPr>
        <w:t>&lt;/Amend&gt;</w:t>
      </w:r>
    </w:p>
    <w:p w14:paraId="4EE7B1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383</w:t>
      </w:r>
      <w:r w:rsidRPr="002E3E9C">
        <w:rPr>
          <w:rStyle w:val="HideTWBExt"/>
          <w:color w:val="auto"/>
        </w:rPr>
        <w:t>&lt;/NumAm&gt;</w:t>
      </w:r>
    </w:p>
    <w:p w14:paraId="29890AC6"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96F0BD3" w14:textId="77777777" w:rsidR="00631BE2" w:rsidRPr="002E3E9C" w:rsidRDefault="00631BE2" w:rsidP="00631BE2">
      <w:pPr>
        <w:pStyle w:val="NormalBold"/>
      </w:pPr>
      <w:r w:rsidRPr="002E3E9C">
        <w:rPr>
          <w:rStyle w:val="HideTWBExt"/>
          <w:b w:val="0"/>
          <w:color w:val="auto"/>
        </w:rPr>
        <w:t>&lt;/RepeatBlock-By&gt;</w:t>
      </w:r>
    </w:p>
    <w:p w14:paraId="0425527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D9EE56" w14:textId="77777777" w:rsidR="00631BE2" w:rsidRPr="002E3E9C" w:rsidRDefault="00631BE2" w:rsidP="00631BE2">
      <w:pPr>
        <w:pStyle w:val="NormalBold"/>
      </w:pPr>
      <w:r w:rsidRPr="002E3E9C">
        <w:rPr>
          <w:rStyle w:val="HideTWBExt"/>
          <w:color w:val="auto"/>
        </w:rPr>
        <w:t>&lt;Article&gt;</w:t>
      </w:r>
      <w:r w:rsidRPr="002E3E9C">
        <w:t>Punkt 11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DA3CE5" w14:textId="77777777" w:rsidTr="006053EE">
        <w:trPr>
          <w:trHeight w:hRule="exact" w:val="240"/>
          <w:jc w:val="center"/>
        </w:trPr>
        <w:tc>
          <w:tcPr>
            <w:tcW w:w="9752" w:type="dxa"/>
            <w:gridSpan w:val="2"/>
            <w:tcBorders>
              <w:top w:val="nil"/>
              <w:left w:val="nil"/>
              <w:bottom w:val="nil"/>
              <w:right w:val="nil"/>
            </w:tcBorders>
          </w:tcPr>
          <w:p w14:paraId="11990ED2" w14:textId="77777777" w:rsidR="00631BE2" w:rsidRPr="002E3E9C" w:rsidRDefault="00631BE2" w:rsidP="006053EE"/>
        </w:tc>
      </w:tr>
      <w:tr w:rsidR="005A00AF" w:rsidRPr="002E3E9C" w14:paraId="7EFD473F" w14:textId="77777777" w:rsidTr="006053EE">
        <w:trPr>
          <w:trHeight w:val="240"/>
          <w:jc w:val="center"/>
        </w:trPr>
        <w:tc>
          <w:tcPr>
            <w:tcW w:w="4876" w:type="dxa"/>
            <w:tcBorders>
              <w:top w:val="nil"/>
              <w:left w:val="nil"/>
              <w:bottom w:val="nil"/>
              <w:right w:val="nil"/>
            </w:tcBorders>
          </w:tcPr>
          <w:p w14:paraId="4A5EF64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81B00DF" w14:textId="77777777" w:rsidR="00631BE2" w:rsidRPr="002E3E9C" w:rsidRDefault="00631BE2" w:rsidP="006053EE">
            <w:pPr>
              <w:pStyle w:val="AmColumnHeading"/>
            </w:pPr>
            <w:r w:rsidRPr="002E3E9C">
              <w:t>Ændringsforslag</w:t>
            </w:r>
          </w:p>
        </w:tc>
      </w:tr>
      <w:tr w:rsidR="005A00AF" w:rsidRPr="002E3E9C" w14:paraId="1027AA17" w14:textId="77777777" w:rsidTr="006053EE">
        <w:trPr>
          <w:jc w:val="center"/>
        </w:trPr>
        <w:tc>
          <w:tcPr>
            <w:tcW w:w="4876" w:type="dxa"/>
            <w:tcBorders>
              <w:top w:val="nil"/>
              <w:left w:val="nil"/>
              <w:bottom w:val="nil"/>
              <w:right w:val="nil"/>
            </w:tcBorders>
          </w:tcPr>
          <w:p w14:paraId="55A32CBA" w14:textId="77777777" w:rsidR="00631BE2" w:rsidRPr="002E3E9C" w:rsidRDefault="00631BE2" w:rsidP="006053EE">
            <w:pPr>
              <w:pStyle w:val="Normal6a"/>
            </w:pPr>
          </w:p>
        </w:tc>
        <w:tc>
          <w:tcPr>
            <w:tcW w:w="4876" w:type="dxa"/>
            <w:tcBorders>
              <w:top w:val="nil"/>
              <w:left w:val="nil"/>
              <w:bottom w:val="nil"/>
              <w:right w:val="nil"/>
            </w:tcBorders>
          </w:tcPr>
          <w:p w14:paraId="6FF7CAB0" w14:textId="77777777" w:rsidR="00631BE2" w:rsidRPr="002E3E9C" w:rsidRDefault="00631BE2" w:rsidP="006053EE">
            <w:pPr>
              <w:pStyle w:val="Normal6a"/>
            </w:pPr>
            <w:r w:rsidRPr="002E3E9C">
              <w:rPr>
                <w:b/>
                <w:bCs/>
                <w:i/>
                <w:iCs/>
              </w:rPr>
              <w:t>11c.</w:t>
            </w:r>
            <w:r w:rsidRPr="002E3E9C">
              <w:tab/>
            </w:r>
            <w:r w:rsidRPr="002E3E9C">
              <w:rPr>
                <w:b/>
                <w:i/>
              </w:rPr>
              <w:t>fremhæver betydningen af hurtig gennemførelse af projekter og lovgivningsmæssige tiltag til at øge og investere i vores væbnede styrkers militære mobilitet i overensstemmelse med EU's reviderede handlingsplan for militær mobilitet; fremhæver behovet for at sikre modstandsdygtig kritisk infrastruktur, som giver mulighed for militær mobilitet og levering af væsentlige tjenester;</w:t>
            </w:r>
          </w:p>
        </w:tc>
      </w:tr>
    </w:tbl>
    <w:p w14:paraId="5CB4FA6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F787FB" w14:textId="77777777" w:rsidR="00631BE2" w:rsidRPr="002E3E9C" w:rsidRDefault="00631BE2" w:rsidP="00631BE2">
      <w:r w:rsidRPr="002E3E9C">
        <w:rPr>
          <w:rStyle w:val="HideTWBExt"/>
          <w:color w:val="auto"/>
        </w:rPr>
        <w:t>&lt;/Amend&gt;</w:t>
      </w:r>
    </w:p>
    <w:p w14:paraId="5DF0406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384</w:t>
      </w:r>
      <w:r w:rsidRPr="002E3E9C">
        <w:rPr>
          <w:rStyle w:val="HideTWBExt"/>
          <w:color w:val="auto"/>
        </w:rPr>
        <w:t>&lt;/NumAm&gt;</w:t>
      </w:r>
    </w:p>
    <w:p w14:paraId="64E2A04E"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52CACB8" w14:textId="77777777" w:rsidR="00631BE2" w:rsidRPr="002E3E9C" w:rsidRDefault="00631BE2" w:rsidP="00631BE2">
      <w:pPr>
        <w:pStyle w:val="NormalBold"/>
      </w:pPr>
      <w:r w:rsidRPr="002E3E9C">
        <w:rPr>
          <w:rStyle w:val="HideTWBExt"/>
          <w:b w:val="0"/>
          <w:color w:val="auto"/>
        </w:rPr>
        <w:lastRenderedPageBreak/>
        <w:t>&lt;/RepeatBlock-By&gt;</w:t>
      </w:r>
    </w:p>
    <w:p w14:paraId="7DEB0D9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76737D" w14:textId="77777777" w:rsidR="00631BE2" w:rsidRPr="002E3E9C" w:rsidRDefault="00631BE2" w:rsidP="00631BE2">
      <w:pPr>
        <w:pStyle w:val="NormalBold"/>
      </w:pPr>
      <w:r w:rsidRPr="002E3E9C">
        <w:rPr>
          <w:rStyle w:val="HideTWBExt"/>
          <w:color w:val="auto"/>
        </w:rPr>
        <w:t>&lt;Article&gt;</w:t>
      </w:r>
      <w:r w:rsidRPr="002E3E9C">
        <w:t>Punkt 11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C2D2DB" w14:textId="77777777" w:rsidTr="006053EE">
        <w:trPr>
          <w:trHeight w:hRule="exact" w:val="240"/>
          <w:jc w:val="center"/>
        </w:trPr>
        <w:tc>
          <w:tcPr>
            <w:tcW w:w="9752" w:type="dxa"/>
            <w:gridSpan w:val="2"/>
            <w:tcBorders>
              <w:top w:val="nil"/>
              <w:left w:val="nil"/>
              <w:bottom w:val="nil"/>
              <w:right w:val="nil"/>
            </w:tcBorders>
          </w:tcPr>
          <w:p w14:paraId="04395D74" w14:textId="77777777" w:rsidR="00631BE2" w:rsidRPr="002E3E9C" w:rsidRDefault="00631BE2" w:rsidP="006053EE"/>
        </w:tc>
      </w:tr>
      <w:tr w:rsidR="005A00AF" w:rsidRPr="002E3E9C" w14:paraId="3953D4DA" w14:textId="77777777" w:rsidTr="006053EE">
        <w:trPr>
          <w:trHeight w:val="240"/>
          <w:jc w:val="center"/>
        </w:trPr>
        <w:tc>
          <w:tcPr>
            <w:tcW w:w="4876" w:type="dxa"/>
            <w:tcBorders>
              <w:top w:val="nil"/>
              <w:left w:val="nil"/>
              <w:bottom w:val="nil"/>
              <w:right w:val="nil"/>
            </w:tcBorders>
          </w:tcPr>
          <w:p w14:paraId="781FD95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E30C17" w14:textId="77777777" w:rsidR="00631BE2" w:rsidRPr="002E3E9C" w:rsidRDefault="00631BE2" w:rsidP="006053EE">
            <w:pPr>
              <w:pStyle w:val="AmColumnHeading"/>
            </w:pPr>
            <w:r w:rsidRPr="002E3E9C">
              <w:t>Ændringsforslag</w:t>
            </w:r>
          </w:p>
        </w:tc>
      </w:tr>
      <w:tr w:rsidR="005A00AF" w:rsidRPr="002E3E9C" w14:paraId="655DB750" w14:textId="77777777" w:rsidTr="006053EE">
        <w:trPr>
          <w:jc w:val="center"/>
        </w:trPr>
        <w:tc>
          <w:tcPr>
            <w:tcW w:w="4876" w:type="dxa"/>
            <w:tcBorders>
              <w:top w:val="nil"/>
              <w:left w:val="nil"/>
              <w:bottom w:val="nil"/>
              <w:right w:val="nil"/>
            </w:tcBorders>
          </w:tcPr>
          <w:p w14:paraId="60198AD5" w14:textId="77777777" w:rsidR="00631BE2" w:rsidRPr="002E3E9C" w:rsidRDefault="00631BE2" w:rsidP="006053EE">
            <w:pPr>
              <w:pStyle w:val="Normal6a"/>
            </w:pPr>
          </w:p>
        </w:tc>
        <w:tc>
          <w:tcPr>
            <w:tcW w:w="4876" w:type="dxa"/>
            <w:tcBorders>
              <w:top w:val="nil"/>
              <w:left w:val="nil"/>
              <w:bottom w:val="nil"/>
              <w:right w:val="nil"/>
            </w:tcBorders>
          </w:tcPr>
          <w:p w14:paraId="4EEFECD6" w14:textId="77777777" w:rsidR="00631BE2" w:rsidRPr="002E3E9C" w:rsidRDefault="00631BE2" w:rsidP="006053EE">
            <w:pPr>
              <w:pStyle w:val="Normal6a"/>
            </w:pPr>
            <w:r w:rsidRPr="002E3E9C">
              <w:rPr>
                <w:b/>
                <w:bCs/>
                <w:i/>
                <w:iCs/>
              </w:rPr>
              <w:t>11e.</w:t>
            </w:r>
            <w:r w:rsidRPr="002E3E9C">
              <w:tab/>
            </w:r>
            <w:r w:rsidRPr="002E3E9C">
              <w:rPr>
                <w:b/>
                <w:i/>
              </w:rPr>
              <w:t>opfordrer medlemsstaterne til at anvende PESCO-aftalen med tredjelande om militær mobilitet som en skabelon for deltagelse blandt lande i Det Østlige Partnerskab, idet der lægges vægt på at skræddersy PESCO-projekter til behovene i forbindelse med FSFP-missioner, navnlig udvikling af højkrypterede sikre civile kommunikationssystemer, som kan åbne mulighed for et mere indgående samarbejde med handelssektoren under kriser, hvilket er afgørende i de lande i Det Østlige Partnerskab, hvor spionage er udbredt;</w:t>
            </w:r>
          </w:p>
        </w:tc>
      </w:tr>
    </w:tbl>
    <w:p w14:paraId="574E75A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803FEE6" w14:textId="77777777" w:rsidR="00631BE2" w:rsidRPr="002E3E9C" w:rsidRDefault="00631BE2" w:rsidP="00631BE2">
      <w:r w:rsidRPr="002E3E9C">
        <w:rPr>
          <w:rStyle w:val="HideTWBExt"/>
          <w:color w:val="auto"/>
        </w:rPr>
        <w:t>&lt;/Amend&gt;</w:t>
      </w:r>
    </w:p>
    <w:p w14:paraId="6DB06F9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385</w:t>
      </w:r>
      <w:r w:rsidRPr="002E3E9C">
        <w:rPr>
          <w:rStyle w:val="HideTWBExt"/>
          <w:color w:val="auto"/>
        </w:rPr>
        <w:t>&lt;/NumAm&gt;</w:t>
      </w:r>
    </w:p>
    <w:p w14:paraId="24B6838C"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08E15D9E" w14:textId="77777777" w:rsidR="00631BE2" w:rsidRPr="002E3E9C" w:rsidRDefault="00631BE2" w:rsidP="00631BE2">
      <w:pPr>
        <w:pStyle w:val="NormalBold"/>
      </w:pPr>
      <w:r w:rsidRPr="002E3E9C">
        <w:rPr>
          <w:rStyle w:val="HideTWBExt"/>
          <w:b w:val="0"/>
          <w:color w:val="auto"/>
        </w:rPr>
        <w:t>&lt;/RepeatBlock-By&gt;</w:t>
      </w:r>
    </w:p>
    <w:p w14:paraId="48D11C0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2C7FFA"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741777" w14:textId="77777777" w:rsidTr="006053EE">
        <w:trPr>
          <w:trHeight w:hRule="exact" w:val="240"/>
          <w:jc w:val="center"/>
        </w:trPr>
        <w:tc>
          <w:tcPr>
            <w:tcW w:w="9752" w:type="dxa"/>
            <w:gridSpan w:val="2"/>
            <w:tcBorders>
              <w:top w:val="nil"/>
              <w:left w:val="nil"/>
              <w:bottom w:val="nil"/>
              <w:right w:val="nil"/>
            </w:tcBorders>
          </w:tcPr>
          <w:p w14:paraId="5B3647FA" w14:textId="77777777" w:rsidR="00631BE2" w:rsidRPr="002E3E9C" w:rsidRDefault="00631BE2" w:rsidP="006053EE"/>
        </w:tc>
      </w:tr>
      <w:tr w:rsidR="005A00AF" w:rsidRPr="002E3E9C" w14:paraId="09A7428D" w14:textId="77777777" w:rsidTr="006053EE">
        <w:trPr>
          <w:trHeight w:val="240"/>
          <w:jc w:val="center"/>
        </w:trPr>
        <w:tc>
          <w:tcPr>
            <w:tcW w:w="4876" w:type="dxa"/>
            <w:tcBorders>
              <w:top w:val="nil"/>
              <w:left w:val="nil"/>
              <w:bottom w:val="nil"/>
              <w:right w:val="nil"/>
            </w:tcBorders>
          </w:tcPr>
          <w:p w14:paraId="1CB4FB5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19DFB0" w14:textId="77777777" w:rsidR="00631BE2" w:rsidRPr="002E3E9C" w:rsidRDefault="00631BE2" w:rsidP="006053EE">
            <w:pPr>
              <w:pStyle w:val="AmColumnHeading"/>
            </w:pPr>
            <w:r w:rsidRPr="002E3E9C">
              <w:t>Ændringsforslag</w:t>
            </w:r>
          </w:p>
        </w:tc>
      </w:tr>
      <w:tr w:rsidR="005A00AF" w:rsidRPr="002E3E9C" w14:paraId="17E60341" w14:textId="77777777" w:rsidTr="006053EE">
        <w:trPr>
          <w:jc w:val="center"/>
        </w:trPr>
        <w:tc>
          <w:tcPr>
            <w:tcW w:w="4876" w:type="dxa"/>
            <w:tcBorders>
              <w:top w:val="nil"/>
              <w:left w:val="nil"/>
              <w:bottom w:val="nil"/>
              <w:right w:val="nil"/>
            </w:tcBorders>
          </w:tcPr>
          <w:p w14:paraId="70B0C601" w14:textId="77777777" w:rsidR="00631BE2" w:rsidRPr="002E3E9C" w:rsidRDefault="00631BE2" w:rsidP="006053EE">
            <w:pPr>
              <w:pStyle w:val="Normal6a"/>
            </w:pPr>
          </w:p>
        </w:tc>
        <w:tc>
          <w:tcPr>
            <w:tcW w:w="4876" w:type="dxa"/>
            <w:tcBorders>
              <w:top w:val="nil"/>
              <w:left w:val="nil"/>
              <w:bottom w:val="nil"/>
              <w:right w:val="nil"/>
            </w:tcBorders>
          </w:tcPr>
          <w:p w14:paraId="48A909B3" w14:textId="77777777" w:rsidR="00631BE2" w:rsidRPr="002E3E9C" w:rsidRDefault="00631BE2" w:rsidP="006053EE">
            <w:pPr>
              <w:pStyle w:val="Normal6a"/>
            </w:pPr>
            <w:r w:rsidRPr="002E3E9C">
              <w:rPr>
                <w:b/>
                <w:i/>
              </w:rPr>
              <w:t>11a.</w:t>
            </w:r>
            <w:r w:rsidRPr="002E3E9C">
              <w:tab/>
            </w:r>
            <w:r w:rsidRPr="002E3E9C">
              <w:rPr>
                <w:b/>
                <w:i/>
              </w:rPr>
              <w:t>påpeger det presserende behov for i væsentlig grad at forbedre og investere i vores væbnede styrkers militære mobilitet, prioritere investeringer og fjerne flaskehalse og manglende forbindelser; roser den indsats, som medlemsstaterne, de allierede, EU og NATO har gjort for at fremme militær mobilitet i Central</w:t>
            </w:r>
            <w:r w:rsidRPr="002E3E9C">
              <w:rPr>
                <w:b/>
                <w:i/>
              </w:rPr>
              <w:noBreakHyphen/>
              <w:t xml:space="preserve"> og Østeuropa; opfordrer medlemsstaterne til at træffe yderligere foranstaltninger for at forenkle og harmonisere procedurerne for militær mobilitet og forkorte tidshorisonten med hensyn til at give tilladelser, så EU's medlemsstater får mulighed for at handle hurtigere og øge effektiviteten af deres respons i </w:t>
            </w:r>
            <w:r w:rsidRPr="002E3E9C">
              <w:rPr>
                <w:b/>
                <w:i/>
              </w:rPr>
              <w:lastRenderedPageBreak/>
              <w:t xml:space="preserve">overensstemmelse med deres forsvarsmæssige behov og ansvar, i forbindelse med både FSFP-missioner og </w:t>
            </w:r>
            <w:r w:rsidRPr="002E3E9C">
              <w:rPr>
                <w:b/>
                <w:i/>
              </w:rPr>
              <w:noBreakHyphen/>
              <w:t>operationer og nationale og multinationale aktiviteter;</w:t>
            </w:r>
          </w:p>
        </w:tc>
      </w:tr>
    </w:tbl>
    <w:p w14:paraId="6E17855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6250D1" w14:textId="77777777" w:rsidR="00631BE2" w:rsidRPr="002E3E9C" w:rsidRDefault="00631BE2" w:rsidP="00631BE2">
      <w:r w:rsidRPr="002E3E9C">
        <w:rPr>
          <w:rStyle w:val="HideTWBExt"/>
          <w:color w:val="auto"/>
        </w:rPr>
        <w:t>&lt;/Amend&gt;</w:t>
      </w:r>
    </w:p>
    <w:p w14:paraId="2395E64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386</w:t>
      </w:r>
      <w:r w:rsidRPr="002E3E9C">
        <w:rPr>
          <w:rStyle w:val="HideTWBExt"/>
          <w:color w:val="auto"/>
        </w:rPr>
        <w:t>&lt;/NumAm&gt;</w:t>
      </w:r>
    </w:p>
    <w:p w14:paraId="48AF7A7F"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0EFB3208" w14:textId="77777777" w:rsidR="00631BE2" w:rsidRPr="002E3E9C" w:rsidRDefault="00631BE2" w:rsidP="00631BE2">
      <w:pPr>
        <w:pStyle w:val="NormalBold"/>
      </w:pPr>
      <w:r w:rsidRPr="002E3E9C">
        <w:rPr>
          <w:rStyle w:val="HideTWBExt"/>
          <w:b w:val="0"/>
          <w:color w:val="auto"/>
        </w:rPr>
        <w:t>&lt;/RepeatBlock-By&gt;</w:t>
      </w:r>
    </w:p>
    <w:p w14:paraId="55BB12D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CF2D02"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3D7435" w14:textId="77777777" w:rsidTr="006053EE">
        <w:trPr>
          <w:trHeight w:hRule="exact" w:val="240"/>
          <w:jc w:val="center"/>
        </w:trPr>
        <w:tc>
          <w:tcPr>
            <w:tcW w:w="9752" w:type="dxa"/>
            <w:gridSpan w:val="2"/>
            <w:tcBorders>
              <w:top w:val="nil"/>
              <w:left w:val="nil"/>
              <w:bottom w:val="nil"/>
              <w:right w:val="nil"/>
            </w:tcBorders>
          </w:tcPr>
          <w:p w14:paraId="1AFE6A37" w14:textId="77777777" w:rsidR="00631BE2" w:rsidRPr="002E3E9C" w:rsidRDefault="00631BE2" w:rsidP="006053EE"/>
        </w:tc>
      </w:tr>
      <w:tr w:rsidR="005A00AF" w:rsidRPr="002E3E9C" w14:paraId="00FE06EB" w14:textId="77777777" w:rsidTr="006053EE">
        <w:trPr>
          <w:trHeight w:val="240"/>
          <w:jc w:val="center"/>
        </w:trPr>
        <w:tc>
          <w:tcPr>
            <w:tcW w:w="4876" w:type="dxa"/>
            <w:tcBorders>
              <w:top w:val="nil"/>
              <w:left w:val="nil"/>
              <w:bottom w:val="nil"/>
              <w:right w:val="nil"/>
            </w:tcBorders>
          </w:tcPr>
          <w:p w14:paraId="299FDFE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5CB7A4" w14:textId="77777777" w:rsidR="00631BE2" w:rsidRPr="002E3E9C" w:rsidRDefault="00631BE2" w:rsidP="006053EE">
            <w:pPr>
              <w:pStyle w:val="AmColumnHeading"/>
            </w:pPr>
            <w:r w:rsidRPr="002E3E9C">
              <w:t>Ændringsforslag</w:t>
            </w:r>
          </w:p>
        </w:tc>
      </w:tr>
      <w:tr w:rsidR="005A00AF" w:rsidRPr="002E3E9C" w14:paraId="67C7BF7F" w14:textId="77777777" w:rsidTr="006053EE">
        <w:trPr>
          <w:jc w:val="center"/>
        </w:trPr>
        <w:tc>
          <w:tcPr>
            <w:tcW w:w="4876" w:type="dxa"/>
            <w:tcBorders>
              <w:top w:val="nil"/>
              <w:left w:val="nil"/>
              <w:bottom w:val="nil"/>
              <w:right w:val="nil"/>
            </w:tcBorders>
          </w:tcPr>
          <w:p w14:paraId="2C5C0E0F" w14:textId="77777777" w:rsidR="00631BE2" w:rsidRPr="002E3E9C" w:rsidRDefault="00631BE2" w:rsidP="006053EE">
            <w:pPr>
              <w:pStyle w:val="Normal6a"/>
            </w:pPr>
          </w:p>
        </w:tc>
        <w:tc>
          <w:tcPr>
            <w:tcW w:w="4876" w:type="dxa"/>
            <w:tcBorders>
              <w:top w:val="nil"/>
              <w:left w:val="nil"/>
              <w:bottom w:val="nil"/>
              <w:right w:val="nil"/>
            </w:tcBorders>
          </w:tcPr>
          <w:p w14:paraId="62942120" w14:textId="74766F59" w:rsidR="00631BE2" w:rsidRPr="002E3E9C" w:rsidRDefault="00631BE2" w:rsidP="006053EE">
            <w:pPr>
              <w:pStyle w:val="Normal6a"/>
            </w:pPr>
            <w:r w:rsidRPr="002E3E9C">
              <w:rPr>
                <w:b/>
                <w:i/>
              </w:rPr>
              <w:t>11a.</w:t>
            </w:r>
            <w:r w:rsidRPr="002E3E9C">
              <w:tab/>
            </w:r>
            <w:r w:rsidRPr="002E3E9C">
              <w:rPr>
                <w:b/>
                <w:i/>
              </w:rPr>
              <w:t>støtter nye strategiske investeringer i civil og militær infrastruktur såsom havne, lufthavne og motorveje, som også vil muliggøre en gnidningsløs overførsel af militære enheder og forsyninger, herunder hurtige reaktionsstyrker, tungt materiel, varer og humanitær bistand; understreger betydningen af den igangværende opførelse af transportknudepunk</w:t>
            </w:r>
            <w:r w:rsidR="00923D5D" w:rsidRPr="002E3E9C">
              <w:rPr>
                <w:b/>
                <w:i/>
              </w:rPr>
              <w:t>t</w:t>
            </w:r>
            <w:r w:rsidRPr="002E3E9C">
              <w:rPr>
                <w:b/>
                <w:i/>
              </w:rPr>
              <w:t>shavnen i Polen, som vil gøre det muligt hurtigt at overføre amerikanske og andre allierede militære styrker ad luftvejen, ad vej og med jernbane til Polen og ud langs NATO's østlige front og vil give strategisk dybde og let adgang til kritisk transportinfrastruktu</w:t>
            </w:r>
            <w:r w:rsidR="00E95D0D" w:rsidRPr="002E3E9C">
              <w:rPr>
                <w:b/>
                <w:i/>
              </w:rPr>
              <w:t>r</w:t>
            </w:r>
            <w:r w:rsidRPr="002E3E9C">
              <w:rPr>
                <w:b/>
                <w:i/>
              </w:rPr>
              <w:t>;</w:t>
            </w:r>
          </w:p>
        </w:tc>
      </w:tr>
    </w:tbl>
    <w:p w14:paraId="750A5ED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9E4AFE0" w14:textId="77777777" w:rsidR="00631BE2" w:rsidRPr="002E3E9C" w:rsidRDefault="00631BE2" w:rsidP="00631BE2">
      <w:r w:rsidRPr="002E3E9C">
        <w:rPr>
          <w:rStyle w:val="HideTWBExt"/>
          <w:color w:val="auto"/>
        </w:rPr>
        <w:t>&lt;/Amend&gt;</w:t>
      </w:r>
    </w:p>
    <w:p w14:paraId="440BC15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387</w:t>
      </w:r>
      <w:r w:rsidRPr="002E3E9C">
        <w:rPr>
          <w:rStyle w:val="HideTWBExt"/>
          <w:color w:val="auto"/>
        </w:rPr>
        <w:t>&lt;/NumAm&gt;</w:t>
      </w:r>
    </w:p>
    <w:p w14:paraId="12048FFB"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54144934" w14:textId="77777777" w:rsidR="00631BE2" w:rsidRPr="002E3E9C" w:rsidRDefault="00631BE2" w:rsidP="00631BE2">
      <w:pPr>
        <w:pStyle w:val="NormalBold"/>
      </w:pPr>
      <w:r w:rsidRPr="002E3E9C">
        <w:rPr>
          <w:rStyle w:val="HideTWBExt"/>
          <w:b w:val="0"/>
          <w:color w:val="auto"/>
        </w:rPr>
        <w:t>&lt;/RepeatBlock-By&gt;</w:t>
      </w:r>
    </w:p>
    <w:p w14:paraId="2949327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230D79"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836CC1F" w14:textId="77777777" w:rsidTr="006053EE">
        <w:trPr>
          <w:trHeight w:hRule="exact" w:val="240"/>
          <w:jc w:val="center"/>
        </w:trPr>
        <w:tc>
          <w:tcPr>
            <w:tcW w:w="9752" w:type="dxa"/>
            <w:gridSpan w:val="2"/>
            <w:tcBorders>
              <w:top w:val="nil"/>
              <w:left w:val="nil"/>
              <w:bottom w:val="nil"/>
              <w:right w:val="nil"/>
            </w:tcBorders>
          </w:tcPr>
          <w:p w14:paraId="73C8C4E7" w14:textId="77777777" w:rsidR="00631BE2" w:rsidRPr="002E3E9C" w:rsidRDefault="00631BE2" w:rsidP="006053EE"/>
        </w:tc>
      </w:tr>
      <w:tr w:rsidR="005A00AF" w:rsidRPr="002E3E9C" w14:paraId="0D64C7C0" w14:textId="77777777" w:rsidTr="006053EE">
        <w:trPr>
          <w:trHeight w:val="240"/>
          <w:jc w:val="center"/>
        </w:trPr>
        <w:tc>
          <w:tcPr>
            <w:tcW w:w="4876" w:type="dxa"/>
            <w:tcBorders>
              <w:top w:val="nil"/>
              <w:left w:val="nil"/>
              <w:bottom w:val="nil"/>
              <w:right w:val="nil"/>
            </w:tcBorders>
          </w:tcPr>
          <w:p w14:paraId="6941CB5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2332E9" w14:textId="77777777" w:rsidR="00631BE2" w:rsidRPr="002E3E9C" w:rsidRDefault="00631BE2" w:rsidP="006053EE">
            <w:pPr>
              <w:pStyle w:val="AmColumnHeading"/>
            </w:pPr>
            <w:r w:rsidRPr="002E3E9C">
              <w:t>Ændringsforslag</w:t>
            </w:r>
          </w:p>
        </w:tc>
      </w:tr>
      <w:tr w:rsidR="005A00AF" w:rsidRPr="002E3E9C" w14:paraId="2A8CCB32" w14:textId="77777777" w:rsidTr="006053EE">
        <w:trPr>
          <w:jc w:val="center"/>
        </w:trPr>
        <w:tc>
          <w:tcPr>
            <w:tcW w:w="4876" w:type="dxa"/>
            <w:tcBorders>
              <w:top w:val="nil"/>
              <w:left w:val="nil"/>
              <w:bottom w:val="nil"/>
              <w:right w:val="nil"/>
            </w:tcBorders>
          </w:tcPr>
          <w:p w14:paraId="6E4FBF94" w14:textId="77777777" w:rsidR="00631BE2" w:rsidRPr="002E3E9C" w:rsidRDefault="00631BE2" w:rsidP="006053EE">
            <w:pPr>
              <w:pStyle w:val="Normal6a"/>
            </w:pPr>
          </w:p>
        </w:tc>
        <w:tc>
          <w:tcPr>
            <w:tcW w:w="4876" w:type="dxa"/>
            <w:tcBorders>
              <w:top w:val="nil"/>
              <w:left w:val="nil"/>
              <w:bottom w:val="nil"/>
              <w:right w:val="nil"/>
            </w:tcBorders>
          </w:tcPr>
          <w:p w14:paraId="04757EC4" w14:textId="77777777" w:rsidR="00631BE2" w:rsidRPr="002E3E9C" w:rsidRDefault="00631BE2" w:rsidP="006053EE">
            <w:pPr>
              <w:pStyle w:val="Normal6a"/>
            </w:pPr>
            <w:r w:rsidRPr="002E3E9C">
              <w:rPr>
                <w:b/>
                <w:i/>
              </w:rPr>
              <w:t>11a.</w:t>
            </w:r>
            <w:r w:rsidRPr="002E3E9C">
              <w:tab/>
            </w:r>
            <w:r w:rsidRPr="002E3E9C">
              <w:rPr>
                <w:b/>
                <w:i/>
              </w:rPr>
              <w:t>anerkender, at militær logistik kan have afskrækkende virkning som et udtryk for Europas generelle militære beredskab; opfordrer kommissæren med ansvar for forsvar og rummet til at udvikle en integreret tilgang til militær mobilitet og logistik, der sikrer, at Rådets løfte om at fjerne alle resterende hindringer senest i 2026 holdes, og som ledsages af langt højere EU-investeringer inden for vigtige aspekter af militær mobilitet;</w:t>
            </w:r>
          </w:p>
        </w:tc>
      </w:tr>
    </w:tbl>
    <w:p w14:paraId="765BF42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B2AF2C" w14:textId="77777777" w:rsidR="00631BE2" w:rsidRPr="002E3E9C" w:rsidRDefault="00631BE2" w:rsidP="00631BE2">
      <w:r w:rsidRPr="002E3E9C">
        <w:rPr>
          <w:rStyle w:val="HideTWBExt"/>
          <w:color w:val="auto"/>
        </w:rPr>
        <w:t>&lt;/Amend&gt;</w:t>
      </w:r>
    </w:p>
    <w:p w14:paraId="6DC927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388</w:t>
      </w:r>
      <w:r w:rsidRPr="002E3E9C">
        <w:rPr>
          <w:rStyle w:val="HideTWBExt"/>
          <w:color w:val="auto"/>
        </w:rPr>
        <w:t>&lt;/NumAm&gt;</w:t>
      </w:r>
    </w:p>
    <w:p w14:paraId="590A773D"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Ilhan Kyuchyuk, Lucia Yar</w:t>
      </w:r>
      <w:r w:rsidRPr="002E3E9C">
        <w:rPr>
          <w:rStyle w:val="HideTWBExt"/>
          <w:b w:val="0"/>
          <w:color w:val="auto"/>
        </w:rPr>
        <w:t>&lt;/Members&gt;</w:t>
      </w:r>
    </w:p>
    <w:p w14:paraId="018D3D0D" w14:textId="77777777" w:rsidR="00631BE2" w:rsidRPr="002E3E9C" w:rsidRDefault="00631BE2" w:rsidP="00631BE2">
      <w:pPr>
        <w:pStyle w:val="NormalBold"/>
      </w:pPr>
      <w:r w:rsidRPr="002E3E9C">
        <w:rPr>
          <w:rStyle w:val="HideTWBExt"/>
          <w:b w:val="0"/>
          <w:color w:val="auto"/>
        </w:rPr>
        <w:t>&lt;/RepeatBlock-By&gt;</w:t>
      </w:r>
    </w:p>
    <w:p w14:paraId="226BBF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A5A3F9" w14:textId="77777777" w:rsidR="00631BE2" w:rsidRPr="002E3E9C" w:rsidRDefault="00631BE2" w:rsidP="00631BE2">
      <w:pPr>
        <w:pStyle w:val="NormalBold"/>
      </w:pPr>
      <w:r w:rsidRPr="002E3E9C">
        <w:rPr>
          <w:rStyle w:val="HideTWBExt"/>
          <w:color w:val="auto"/>
        </w:rPr>
        <w:t>&lt;Article&gt;</w:t>
      </w:r>
      <w:r w:rsidRPr="002E3E9C">
        <w:t>Punkt 11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3581C6" w14:textId="77777777" w:rsidTr="006053EE">
        <w:trPr>
          <w:trHeight w:hRule="exact" w:val="240"/>
          <w:jc w:val="center"/>
        </w:trPr>
        <w:tc>
          <w:tcPr>
            <w:tcW w:w="9752" w:type="dxa"/>
            <w:gridSpan w:val="2"/>
            <w:tcBorders>
              <w:top w:val="nil"/>
              <w:left w:val="nil"/>
              <w:bottom w:val="nil"/>
              <w:right w:val="nil"/>
            </w:tcBorders>
          </w:tcPr>
          <w:p w14:paraId="5F904F0D" w14:textId="77777777" w:rsidR="00631BE2" w:rsidRPr="002E3E9C" w:rsidRDefault="00631BE2" w:rsidP="006053EE"/>
        </w:tc>
      </w:tr>
      <w:tr w:rsidR="005A00AF" w:rsidRPr="002E3E9C" w14:paraId="14FFAC58" w14:textId="77777777" w:rsidTr="006053EE">
        <w:trPr>
          <w:trHeight w:val="240"/>
          <w:jc w:val="center"/>
        </w:trPr>
        <w:tc>
          <w:tcPr>
            <w:tcW w:w="4876" w:type="dxa"/>
            <w:tcBorders>
              <w:top w:val="nil"/>
              <w:left w:val="nil"/>
              <w:bottom w:val="nil"/>
              <w:right w:val="nil"/>
            </w:tcBorders>
          </w:tcPr>
          <w:p w14:paraId="25C0553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91A8A5" w14:textId="77777777" w:rsidR="00631BE2" w:rsidRPr="002E3E9C" w:rsidRDefault="00631BE2" w:rsidP="006053EE">
            <w:pPr>
              <w:pStyle w:val="AmColumnHeading"/>
            </w:pPr>
            <w:r w:rsidRPr="002E3E9C">
              <w:t>Ændringsforslag</w:t>
            </w:r>
          </w:p>
        </w:tc>
      </w:tr>
      <w:tr w:rsidR="005A00AF" w:rsidRPr="002E3E9C" w14:paraId="0F98C352" w14:textId="77777777" w:rsidTr="006053EE">
        <w:trPr>
          <w:jc w:val="center"/>
        </w:trPr>
        <w:tc>
          <w:tcPr>
            <w:tcW w:w="4876" w:type="dxa"/>
            <w:tcBorders>
              <w:top w:val="nil"/>
              <w:left w:val="nil"/>
              <w:bottom w:val="nil"/>
              <w:right w:val="nil"/>
            </w:tcBorders>
          </w:tcPr>
          <w:p w14:paraId="2F835CC0" w14:textId="77777777" w:rsidR="00631BE2" w:rsidRPr="002E3E9C" w:rsidRDefault="00631BE2" w:rsidP="006053EE">
            <w:pPr>
              <w:pStyle w:val="Normal6a"/>
            </w:pPr>
          </w:p>
        </w:tc>
        <w:tc>
          <w:tcPr>
            <w:tcW w:w="4876" w:type="dxa"/>
            <w:tcBorders>
              <w:top w:val="nil"/>
              <w:left w:val="nil"/>
              <w:bottom w:val="nil"/>
              <w:right w:val="nil"/>
            </w:tcBorders>
          </w:tcPr>
          <w:p w14:paraId="5D89EEBD" w14:textId="77777777" w:rsidR="00631BE2" w:rsidRPr="002E3E9C" w:rsidRDefault="00631BE2" w:rsidP="006053EE">
            <w:pPr>
              <w:pStyle w:val="Normal6a"/>
            </w:pPr>
            <w:r w:rsidRPr="002E3E9C">
              <w:rPr>
                <w:b/>
                <w:i/>
              </w:rPr>
              <w:t>11a.</w:t>
            </w:r>
            <w:r w:rsidRPr="002E3E9C">
              <w:tab/>
            </w:r>
            <w:r w:rsidRPr="002E3E9C">
              <w:rPr>
                <w:b/>
                <w:i/>
              </w:rPr>
              <w:t>fremhæver betydningen af at udvikle, bevare og beskytte den infrastruktur, der er nødvendig for at sikre hurtig og effektiv militær mobilitet, og opfordrer til passende EU-finansiering til at sikre igangværende og nødvendige projekter inden for militær mobilitet i den næste flerårige finansielle ramme;</w:t>
            </w:r>
          </w:p>
        </w:tc>
      </w:tr>
    </w:tbl>
    <w:p w14:paraId="7289E1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9DCF7C" w14:textId="77777777" w:rsidR="00631BE2" w:rsidRPr="002E3E9C" w:rsidRDefault="00631BE2" w:rsidP="00631BE2">
      <w:r w:rsidRPr="002E3E9C">
        <w:rPr>
          <w:rStyle w:val="HideTWBExt"/>
          <w:color w:val="auto"/>
        </w:rPr>
        <w:t>&lt;/Amend&gt;</w:t>
      </w:r>
    </w:p>
    <w:p w14:paraId="6B224EC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389</w:t>
      </w:r>
      <w:r w:rsidRPr="002E3E9C">
        <w:rPr>
          <w:rStyle w:val="HideTWBExt"/>
          <w:color w:val="auto"/>
        </w:rPr>
        <w:t>&lt;/NumAm&gt;</w:t>
      </w:r>
    </w:p>
    <w:p w14:paraId="1E361B91"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1CCC3E5A" w14:textId="77777777" w:rsidR="00631BE2" w:rsidRPr="002E3E9C" w:rsidRDefault="00631BE2" w:rsidP="00631BE2">
      <w:pPr>
        <w:pStyle w:val="NormalBold"/>
      </w:pPr>
      <w:r w:rsidRPr="002E3E9C">
        <w:rPr>
          <w:rStyle w:val="HideTWBExt"/>
          <w:b w:val="0"/>
          <w:color w:val="auto"/>
        </w:rPr>
        <w:t>&lt;/RepeatBlock-By&gt;</w:t>
      </w:r>
    </w:p>
    <w:p w14:paraId="6280D0C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D5F9C0" w14:textId="77777777" w:rsidR="00631BE2" w:rsidRPr="002E3E9C" w:rsidRDefault="00631BE2" w:rsidP="00631BE2">
      <w:pPr>
        <w:pStyle w:val="NormalBold"/>
      </w:pPr>
      <w:r w:rsidRPr="002E3E9C">
        <w:rPr>
          <w:rStyle w:val="HideTWBExt"/>
          <w:color w:val="auto"/>
        </w:rPr>
        <w:t>&lt;Article&gt;</w:t>
      </w:r>
      <w:r w:rsidRPr="002E3E9C">
        <w:t>Overskrift afsnit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1A6272" w14:textId="77777777" w:rsidTr="006053EE">
        <w:trPr>
          <w:trHeight w:hRule="exact" w:val="240"/>
          <w:jc w:val="center"/>
        </w:trPr>
        <w:tc>
          <w:tcPr>
            <w:tcW w:w="9752" w:type="dxa"/>
            <w:gridSpan w:val="2"/>
            <w:tcBorders>
              <w:top w:val="nil"/>
              <w:left w:val="nil"/>
              <w:bottom w:val="nil"/>
              <w:right w:val="nil"/>
            </w:tcBorders>
          </w:tcPr>
          <w:p w14:paraId="65DAE89B" w14:textId="77777777" w:rsidR="00631BE2" w:rsidRPr="002E3E9C" w:rsidRDefault="00631BE2" w:rsidP="006053EE"/>
        </w:tc>
      </w:tr>
      <w:tr w:rsidR="005A00AF" w:rsidRPr="002E3E9C" w14:paraId="7F7C05CE" w14:textId="77777777" w:rsidTr="006053EE">
        <w:trPr>
          <w:trHeight w:val="240"/>
          <w:jc w:val="center"/>
        </w:trPr>
        <w:tc>
          <w:tcPr>
            <w:tcW w:w="4876" w:type="dxa"/>
            <w:tcBorders>
              <w:top w:val="nil"/>
              <w:left w:val="nil"/>
              <w:bottom w:val="nil"/>
              <w:right w:val="nil"/>
            </w:tcBorders>
          </w:tcPr>
          <w:p w14:paraId="013F7B9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B762BD2" w14:textId="77777777" w:rsidR="00631BE2" w:rsidRPr="002E3E9C" w:rsidRDefault="00631BE2" w:rsidP="006053EE">
            <w:pPr>
              <w:pStyle w:val="AmColumnHeading"/>
            </w:pPr>
            <w:r w:rsidRPr="002E3E9C">
              <w:t>Ændringsforslag</w:t>
            </w:r>
          </w:p>
        </w:tc>
      </w:tr>
      <w:tr w:rsidR="005A00AF" w:rsidRPr="002E3E9C" w14:paraId="45192E22" w14:textId="77777777" w:rsidTr="006053EE">
        <w:trPr>
          <w:jc w:val="center"/>
        </w:trPr>
        <w:tc>
          <w:tcPr>
            <w:tcW w:w="4876" w:type="dxa"/>
            <w:tcBorders>
              <w:top w:val="nil"/>
              <w:left w:val="nil"/>
              <w:bottom w:val="nil"/>
              <w:right w:val="nil"/>
            </w:tcBorders>
          </w:tcPr>
          <w:p w14:paraId="53F7B894" w14:textId="77777777" w:rsidR="00631BE2" w:rsidRPr="002E3E9C" w:rsidRDefault="00631BE2" w:rsidP="006053EE">
            <w:pPr>
              <w:pStyle w:val="Normal6a"/>
            </w:pPr>
            <w:r w:rsidRPr="002E3E9C">
              <w:rPr>
                <w:b/>
                <w:i/>
              </w:rPr>
              <w:t xml:space="preserve">Et nyt strategisk kompas: fremme af en fælles strategisk vision og sammenhæng </w:t>
            </w:r>
            <w:r w:rsidRPr="002E3E9C">
              <w:rPr>
                <w:b/>
                <w:i/>
              </w:rPr>
              <w:lastRenderedPageBreak/>
              <w:t>og forbedring af EU's beslutningstagning på forsvarsområdet inden for EU's institutionelle rammer</w:t>
            </w:r>
          </w:p>
        </w:tc>
        <w:tc>
          <w:tcPr>
            <w:tcW w:w="4876" w:type="dxa"/>
            <w:tcBorders>
              <w:top w:val="nil"/>
              <w:left w:val="nil"/>
              <w:bottom w:val="nil"/>
              <w:right w:val="nil"/>
            </w:tcBorders>
          </w:tcPr>
          <w:p w14:paraId="6170F2A2" w14:textId="77777777" w:rsidR="00631BE2" w:rsidRPr="002E3E9C" w:rsidRDefault="00631BE2" w:rsidP="006053EE">
            <w:pPr>
              <w:pStyle w:val="Normal6a"/>
            </w:pPr>
            <w:r w:rsidRPr="002E3E9C">
              <w:rPr>
                <w:b/>
                <w:i/>
              </w:rPr>
              <w:lastRenderedPageBreak/>
              <w:t>udgår</w:t>
            </w:r>
          </w:p>
        </w:tc>
      </w:tr>
    </w:tbl>
    <w:p w14:paraId="720B9CC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28B4521" w14:textId="77777777" w:rsidR="00631BE2" w:rsidRPr="002E3E9C" w:rsidRDefault="00631BE2" w:rsidP="00631BE2">
      <w:r w:rsidRPr="002E3E9C">
        <w:rPr>
          <w:rStyle w:val="HideTWBExt"/>
          <w:color w:val="auto"/>
        </w:rPr>
        <w:t>&lt;/Amend&gt;</w:t>
      </w:r>
    </w:p>
    <w:p w14:paraId="5662A6E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390</w:t>
      </w:r>
      <w:r w:rsidRPr="002E3E9C">
        <w:rPr>
          <w:rStyle w:val="HideTWBExt"/>
          <w:color w:val="auto"/>
        </w:rPr>
        <w:t>&lt;/NumAm&gt;</w:t>
      </w:r>
    </w:p>
    <w:p w14:paraId="21A91DEB" w14:textId="77777777" w:rsidR="00631BE2" w:rsidRPr="00A51214" w:rsidRDefault="00631BE2" w:rsidP="00631BE2">
      <w:pPr>
        <w:pStyle w:val="NormalBold"/>
        <w:rPr>
          <w:lang w:val="sv-SE"/>
        </w:rPr>
      </w:pPr>
      <w:r w:rsidRPr="00A51214">
        <w:rPr>
          <w:rStyle w:val="HideTWBExt"/>
          <w:b w:val="0"/>
          <w:color w:val="auto"/>
          <w:lang w:val="sv-SE"/>
        </w:rPr>
        <w:t>&lt;RepeatBlock-By&gt;&lt;Members&gt;</w:t>
      </w:r>
      <w:r w:rsidRPr="00A51214">
        <w:rPr>
          <w:lang w:val="sv-SE"/>
        </w:rPr>
        <w:t>Tobias Cremer, Yannis Maniatis, Sven Mikser</w:t>
      </w:r>
      <w:r w:rsidRPr="00A51214">
        <w:rPr>
          <w:rStyle w:val="HideTWBExt"/>
          <w:b w:val="0"/>
          <w:color w:val="auto"/>
          <w:lang w:val="sv-SE"/>
        </w:rPr>
        <w:t>&lt;/Members&gt;</w:t>
      </w:r>
    </w:p>
    <w:p w14:paraId="6FED96D6" w14:textId="77777777" w:rsidR="00631BE2" w:rsidRPr="00A51214" w:rsidRDefault="00631BE2" w:rsidP="00631BE2">
      <w:pPr>
        <w:pStyle w:val="NormalBold"/>
        <w:rPr>
          <w:lang w:val="sv-SE"/>
        </w:rPr>
      </w:pPr>
      <w:r w:rsidRPr="00A51214">
        <w:rPr>
          <w:rStyle w:val="HideTWBExt"/>
          <w:b w:val="0"/>
          <w:color w:val="auto"/>
          <w:lang w:val="sv-SE"/>
        </w:rPr>
        <w:t>&lt;/RepeatBlock-By&gt;</w:t>
      </w:r>
    </w:p>
    <w:p w14:paraId="08C0811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25E244" w14:textId="77777777" w:rsidR="00631BE2" w:rsidRPr="002E3E9C" w:rsidRDefault="00631BE2" w:rsidP="00631BE2">
      <w:pPr>
        <w:pStyle w:val="NormalBold"/>
      </w:pPr>
      <w:r w:rsidRPr="002E3E9C">
        <w:rPr>
          <w:rStyle w:val="HideTWBExt"/>
          <w:color w:val="auto"/>
        </w:rPr>
        <w:t>&lt;Article&gt;</w:t>
      </w:r>
      <w:r w:rsidRPr="002E3E9C">
        <w:t>Overskrift afsnit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1B7D12" w14:textId="77777777" w:rsidTr="006053EE">
        <w:trPr>
          <w:trHeight w:hRule="exact" w:val="240"/>
          <w:jc w:val="center"/>
        </w:trPr>
        <w:tc>
          <w:tcPr>
            <w:tcW w:w="9752" w:type="dxa"/>
            <w:gridSpan w:val="2"/>
            <w:tcBorders>
              <w:top w:val="nil"/>
              <w:left w:val="nil"/>
              <w:bottom w:val="nil"/>
              <w:right w:val="nil"/>
            </w:tcBorders>
          </w:tcPr>
          <w:p w14:paraId="34663567" w14:textId="77777777" w:rsidR="00631BE2" w:rsidRPr="002E3E9C" w:rsidRDefault="00631BE2" w:rsidP="006053EE"/>
        </w:tc>
      </w:tr>
      <w:tr w:rsidR="005A00AF" w:rsidRPr="002E3E9C" w14:paraId="32A95B34" w14:textId="77777777" w:rsidTr="006053EE">
        <w:trPr>
          <w:trHeight w:val="240"/>
          <w:jc w:val="center"/>
        </w:trPr>
        <w:tc>
          <w:tcPr>
            <w:tcW w:w="4876" w:type="dxa"/>
            <w:tcBorders>
              <w:top w:val="nil"/>
              <w:left w:val="nil"/>
              <w:bottom w:val="nil"/>
              <w:right w:val="nil"/>
            </w:tcBorders>
          </w:tcPr>
          <w:p w14:paraId="4999EE6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15C07F0" w14:textId="77777777" w:rsidR="00631BE2" w:rsidRPr="002E3E9C" w:rsidRDefault="00631BE2" w:rsidP="006053EE">
            <w:pPr>
              <w:pStyle w:val="AmColumnHeading"/>
            </w:pPr>
            <w:r w:rsidRPr="002E3E9C">
              <w:t>Ændringsforslag</w:t>
            </w:r>
          </w:p>
        </w:tc>
      </w:tr>
      <w:tr w:rsidR="005A00AF" w:rsidRPr="002E3E9C" w14:paraId="2CDF0D82" w14:textId="77777777" w:rsidTr="006053EE">
        <w:trPr>
          <w:jc w:val="center"/>
        </w:trPr>
        <w:tc>
          <w:tcPr>
            <w:tcW w:w="4876" w:type="dxa"/>
            <w:tcBorders>
              <w:top w:val="nil"/>
              <w:left w:val="nil"/>
              <w:bottom w:val="nil"/>
              <w:right w:val="nil"/>
            </w:tcBorders>
          </w:tcPr>
          <w:p w14:paraId="261CABA4" w14:textId="77777777" w:rsidR="00631BE2" w:rsidRPr="002E3E9C" w:rsidRDefault="00631BE2" w:rsidP="006053EE">
            <w:pPr>
              <w:pStyle w:val="Normal6a"/>
            </w:pPr>
            <w:r w:rsidRPr="002E3E9C">
              <w:t xml:space="preserve">Et </w:t>
            </w:r>
            <w:r w:rsidRPr="002E3E9C">
              <w:rPr>
                <w:b/>
                <w:i/>
              </w:rPr>
              <w:t>nyt</w:t>
            </w:r>
            <w:r w:rsidRPr="002E3E9C">
              <w:t xml:space="preserve"> strategisk kompas: fremme af en fælles strategisk vision og sammenhæng og forbedring af EU's beslutningstagning på forsvarsområdet inden for EU's institutionelle rammer</w:t>
            </w:r>
          </w:p>
        </w:tc>
        <w:tc>
          <w:tcPr>
            <w:tcW w:w="4876" w:type="dxa"/>
            <w:tcBorders>
              <w:top w:val="nil"/>
              <w:left w:val="nil"/>
              <w:bottom w:val="nil"/>
              <w:right w:val="nil"/>
            </w:tcBorders>
          </w:tcPr>
          <w:p w14:paraId="34F16C93" w14:textId="77777777" w:rsidR="00631BE2" w:rsidRPr="002E3E9C" w:rsidRDefault="00631BE2" w:rsidP="006053EE">
            <w:pPr>
              <w:pStyle w:val="Normal6a"/>
            </w:pPr>
            <w:r w:rsidRPr="002E3E9C">
              <w:t xml:space="preserve">Et </w:t>
            </w:r>
            <w:r w:rsidRPr="002E3E9C">
              <w:rPr>
                <w:b/>
                <w:i/>
              </w:rPr>
              <w:t>ajourført</w:t>
            </w:r>
            <w:r w:rsidRPr="002E3E9C">
              <w:t xml:space="preserve"> strategisk kompas: fremme af en fælles strategisk vision og sammenhæng og forbedring af EU's beslutningstagning på forsvarsområdet inden for EU's institutionelle rammer</w:t>
            </w:r>
          </w:p>
        </w:tc>
      </w:tr>
    </w:tbl>
    <w:p w14:paraId="0416005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186B83" w14:textId="77777777" w:rsidR="00631BE2" w:rsidRPr="002E3E9C" w:rsidRDefault="00631BE2" w:rsidP="00631BE2">
      <w:r w:rsidRPr="002E3E9C">
        <w:rPr>
          <w:rStyle w:val="HideTWBExt"/>
          <w:color w:val="auto"/>
        </w:rPr>
        <w:t>&lt;/Amend&gt;</w:t>
      </w:r>
    </w:p>
    <w:p w14:paraId="4FBBA0D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391</w:t>
      </w:r>
      <w:r w:rsidRPr="002E3E9C">
        <w:rPr>
          <w:rStyle w:val="HideTWBExt"/>
          <w:color w:val="auto"/>
        </w:rPr>
        <w:t>&lt;/NumAm&gt;</w:t>
      </w:r>
    </w:p>
    <w:p w14:paraId="6C153A14" w14:textId="77777777" w:rsidR="00631BE2" w:rsidRPr="002E3E9C" w:rsidRDefault="00631BE2" w:rsidP="00631BE2">
      <w:pPr>
        <w:pStyle w:val="NormalBold"/>
      </w:pPr>
      <w:r w:rsidRPr="002E3E9C">
        <w:rPr>
          <w:rStyle w:val="HideTWBExt"/>
          <w:b w:val="0"/>
          <w:color w:val="auto"/>
        </w:rPr>
        <w:t>&lt;RepeatBlock-By&gt;&lt;Members&gt;</w:t>
      </w:r>
      <w:r w:rsidRPr="002E3E9C">
        <w:t>Nacho Sánchez Amor</w:t>
      </w:r>
      <w:r w:rsidRPr="002E3E9C">
        <w:rPr>
          <w:rStyle w:val="HideTWBExt"/>
          <w:b w:val="0"/>
          <w:color w:val="auto"/>
        </w:rPr>
        <w:t>&lt;/Members&gt;</w:t>
      </w:r>
    </w:p>
    <w:p w14:paraId="05620E66" w14:textId="77777777" w:rsidR="00631BE2" w:rsidRPr="002E3E9C" w:rsidRDefault="00631BE2" w:rsidP="00631BE2">
      <w:pPr>
        <w:pStyle w:val="NormalBold"/>
      </w:pPr>
      <w:r w:rsidRPr="002E3E9C">
        <w:rPr>
          <w:rStyle w:val="HideTWBExt"/>
          <w:b w:val="0"/>
          <w:color w:val="auto"/>
        </w:rPr>
        <w:t>&lt;/RepeatBlock-By&gt;</w:t>
      </w:r>
    </w:p>
    <w:p w14:paraId="1DCF1FB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E00A651" w14:textId="77777777" w:rsidR="00631BE2" w:rsidRPr="002E3E9C" w:rsidRDefault="00631BE2" w:rsidP="00631BE2">
      <w:pPr>
        <w:pStyle w:val="NormalBold"/>
      </w:pPr>
      <w:r w:rsidRPr="002E3E9C">
        <w:rPr>
          <w:rStyle w:val="HideTWBExt"/>
          <w:color w:val="auto"/>
        </w:rPr>
        <w:t>&lt;Article&gt;</w:t>
      </w:r>
      <w:r w:rsidRPr="002E3E9C">
        <w:t>Overskrift afsnit 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41FBF2" w14:textId="77777777" w:rsidTr="006053EE">
        <w:trPr>
          <w:trHeight w:hRule="exact" w:val="240"/>
          <w:jc w:val="center"/>
        </w:trPr>
        <w:tc>
          <w:tcPr>
            <w:tcW w:w="9752" w:type="dxa"/>
            <w:gridSpan w:val="2"/>
            <w:tcBorders>
              <w:top w:val="nil"/>
              <w:left w:val="nil"/>
              <w:bottom w:val="nil"/>
              <w:right w:val="nil"/>
            </w:tcBorders>
          </w:tcPr>
          <w:p w14:paraId="69F94E69" w14:textId="77777777" w:rsidR="00631BE2" w:rsidRPr="002E3E9C" w:rsidRDefault="00631BE2" w:rsidP="006053EE"/>
        </w:tc>
      </w:tr>
      <w:tr w:rsidR="005A00AF" w:rsidRPr="002E3E9C" w14:paraId="730672B5" w14:textId="77777777" w:rsidTr="006053EE">
        <w:trPr>
          <w:trHeight w:val="240"/>
          <w:jc w:val="center"/>
        </w:trPr>
        <w:tc>
          <w:tcPr>
            <w:tcW w:w="4876" w:type="dxa"/>
            <w:tcBorders>
              <w:top w:val="nil"/>
              <w:left w:val="nil"/>
              <w:bottom w:val="nil"/>
              <w:right w:val="nil"/>
            </w:tcBorders>
          </w:tcPr>
          <w:p w14:paraId="2A6B38A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69FC71" w14:textId="77777777" w:rsidR="00631BE2" w:rsidRPr="002E3E9C" w:rsidRDefault="00631BE2" w:rsidP="006053EE">
            <w:pPr>
              <w:pStyle w:val="AmColumnHeading"/>
            </w:pPr>
            <w:r w:rsidRPr="002E3E9C">
              <w:t>Ændringsforslag</w:t>
            </w:r>
          </w:p>
        </w:tc>
      </w:tr>
      <w:tr w:rsidR="005A00AF" w:rsidRPr="002E3E9C" w14:paraId="3E78FE84" w14:textId="77777777" w:rsidTr="006053EE">
        <w:trPr>
          <w:jc w:val="center"/>
        </w:trPr>
        <w:tc>
          <w:tcPr>
            <w:tcW w:w="4876" w:type="dxa"/>
            <w:tcBorders>
              <w:top w:val="nil"/>
              <w:left w:val="nil"/>
              <w:bottom w:val="nil"/>
              <w:right w:val="nil"/>
            </w:tcBorders>
          </w:tcPr>
          <w:p w14:paraId="596B8D1A" w14:textId="77777777" w:rsidR="00631BE2" w:rsidRPr="002E3E9C" w:rsidRDefault="00631BE2" w:rsidP="006053EE">
            <w:pPr>
              <w:pStyle w:val="Normal6a"/>
            </w:pPr>
            <w:r w:rsidRPr="002E3E9C">
              <w:rPr>
                <w:b/>
                <w:i/>
              </w:rPr>
              <w:t>Et nyt</w:t>
            </w:r>
            <w:r w:rsidRPr="002E3E9C">
              <w:t xml:space="preserve"> </w:t>
            </w:r>
            <w:r w:rsidRPr="002E3E9C">
              <w:rPr>
                <w:b/>
                <w:i/>
              </w:rPr>
              <w:t>strategisk</w:t>
            </w:r>
            <w:r w:rsidRPr="002E3E9C">
              <w:t xml:space="preserve"> kompas: fremme af en fælles strategisk vision og sammenhæng og forbedring af EU's beslutningstagning på forsvarsområdet inden for EU's institutionelle rammer</w:t>
            </w:r>
          </w:p>
        </w:tc>
        <w:tc>
          <w:tcPr>
            <w:tcW w:w="4876" w:type="dxa"/>
            <w:tcBorders>
              <w:top w:val="nil"/>
              <w:left w:val="nil"/>
              <w:bottom w:val="nil"/>
              <w:right w:val="nil"/>
            </w:tcBorders>
          </w:tcPr>
          <w:p w14:paraId="0E110853" w14:textId="77777777" w:rsidR="00631BE2" w:rsidRPr="002E3E9C" w:rsidRDefault="00631BE2" w:rsidP="006053EE">
            <w:pPr>
              <w:pStyle w:val="Normal6a"/>
            </w:pPr>
            <w:r w:rsidRPr="002E3E9C">
              <w:rPr>
                <w:b/>
                <w:bCs/>
                <w:i/>
                <w:iCs/>
              </w:rPr>
              <w:t>Det strategiske</w:t>
            </w:r>
            <w:r w:rsidRPr="002E3E9C">
              <w:t xml:space="preserve"> kompas: fremme af en fælles strategisk vision og sammenhæng og forbedring af EU's beslutningstagning på forsvarsområdet inden for EU's institutionelle rammer</w:t>
            </w:r>
          </w:p>
        </w:tc>
      </w:tr>
    </w:tbl>
    <w:p w14:paraId="42C8E7C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71286B" w14:textId="77777777" w:rsidR="00631BE2" w:rsidRPr="002E3E9C" w:rsidRDefault="00631BE2" w:rsidP="00631BE2">
      <w:r w:rsidRPr="002E3E9C">
        <w:rPr>
          <w:rStyle w:val="HideTWBExt"/>
          <w:color w:val="auto"/>
        </w:rPr>
        <w:t>&lt;/Amend&gt;</w:t>
      </w:r>
    </w:p>
    <w:p w14:paraId="18EB8EF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392</w:t>
      </w:r>
      <w:r w:rsidRPr="002E3E9C">
        <w:rPr>
          <w:rStyle w:val="HideTWBExt"/>
          <w:color w:val="auto"/>
        </w:rPr>
        <w:t>&lt;/NumAm&gt;</w:t>
      </w:r>
    </w:p>
    <w:p w14:paraId="1FD803EE"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D1B7A68" w14:textId="77777777" w:rsidR="00631BE2" w:rsidRPr="002E3E9C" w:rsidRDefault="00631BE2" w:rsidP="00631BE2">
      <w:pPr>
        <w:pStyle w:val="NormalBold"/>
      </w:pPr>
      <w:r w:rsidRPr="002E3E9C">
        <w:rPr>
          <w:rStyle w:val="HideTWBExt"/>
          <w:b w:val="0"/>
          <w:color w:val="auto"/>
        </w:rPr>
        <w:t>&lt;/RepeatBlock-By&gt;</w:t>
      </w:r>
    </w:p>
    <w:p w14:paraId="6233C3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6DCBF54" w14:textId="77777777" w:rsidR="00631BE2" w:rsidRPr="002E3E9C" w:rsidRDefault="00631BE2" w:rsidP="00631BE2">
      <w:pPr>
        <w:pStyle w:val="NormalBold"/>
      </w:pPr>
      <w:r w:rsidRPr="002E3E9C">
        <w:rPr>
          <w:rStyle w:val="HideTWBExt"/>
          <w:color w:val="auto"/>
        </w:rPr>
        <w:t>&lt;Article&gt;</w:t>
      </w:r>
      <w:r w:rsidRPr="002E3E9C">
        <w:t>Overskrift afsnit 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A8C0A7" w14:textId="77777777" w:rsidTr="006053EE">
        <w:trPr>
          <w:trHeight w:hRule="exact" w:val="240"/>
          <w:jc w:val="center"/>
        </w:trPr>
        <w:tc>
          <w:tcPr>
            <w:tcW w:w="9752" w:type="dxa"/>
            <w:gridSpan w:val="2"/>
            <w:tcBorders>
              <w:top w:val="nil"/>
              <w:left w:val="nil"/>
              <w:bottom w:val="nil"/>
              <w:right w:val="nil"/>
            </w:tcBorders>
          </w:tcPr>
          <w:p w14:paraId="0DA4E318" w14:textId="77777777" w:rsidR="00631BE2" w:rsidRPr="002E3E9C" w:rsidRDefault="00631BE2" w:rsidP="006053EE"/>
        </w:tc>
      </w:tr>
      <w:tr w:rsidR="005A00AF" w:rsidRPr="002E3E9C" w14:paraId="290B74AF" w14:textId="77777777" w:rsidTr="006053EE">
        <w:trPr>
          <w:trHeight w:val="240"/>
          <w:jc w:val="center"/>
        </w:trPr>
        <w:tc>
          <w:tcPr>
            <w:tcW w:w="4876" w:type="dxa"/>
            <w:tcBorders>
              <w:top w:val="nil"/>
              <w:left w:val="nil"/>
              <w:bottom w:val="nil"/>
              <w:right w:val="nil"/>
            </w:tcBorders>
          </w:tcPr>
          <w:p w14:paraId="29F36B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65A8D9" w14:textId="77777777" w:rsidR="00631BE2" w:rsidRPr="002E3E9C" w:rsidRDefault="00631BE2" w:rsidP="006053EE">
            <w:pPr>
              <w:pStyle w:val="AmColumnHeading"/>
            </w:pPr>
            <w:r w:rsidRPr="002E3E9C">
              <w:t>Ændringsforslag</w:t>
            </w:r>
          </w:p>
        </w:tc>
      </w:tr>
      <w:tr w:rsidR="005A00AF" w:rsidRPr="002E3E9C" w14:paraId="00AC06AA" w14:textId="77777777" w:rsidTr="006053EE">
        <w:trPr>
          <w:jc w:val="center"/>
        </w:trPr>
        <w:tc>
          <w:tcPr>
            <w:tcW w:w="4876" w:type="dxa"/>
            <w:tcBorders>
              <w:top w:val="nil"/>
              <w:left w:val="nil"/>
              <w:bottom w:val="nil"/>
              <w:right w:val="nil"/>
            </w:tcBorders>
          </w:tcPr>
          <w:p w14:paraId="37882E1F" w14:textId="77777777" w:rsidR="00631BE2" w:rsidRPr="002E3E9C" w:rsidRDefault="00631BE2" w:rsidP="006053EE">
            <w:pPr>
              <w:pStyle w:val="Normal6a"/>
            </w:pPr>
            <w:r w:rsidRPr="002E3E9C">
              <w:rPr>
                <w:b/>
                <w:i/>
              </w:rPr>
              <w:t>Strategisk kompas</w:t>
            </w:r>
          </w:p>
        </w:tc>
        <w:tc>
          <w:tcPr>
            <w:tcW w:w="4876" w:type="dxa"/>
            <w:tcBorders>
              <w:top w:val="nil"/>
              <w:left w:val="nil"/>
              <w:bottom w:val="nil"/>
              <w:right w:val="nil"/>
            </w:tcBorders>
          </w:tcPr>
          <w:p w14:paraId="7E5E3F36" w14:textId="77777777" w:rsidR="00631BE2" w:rsidRPr="002E3E9C" w:rsidRDefault="00631BE2" w:rsidP="006053EE">
            <w:pPr>
              <w:pStyle w:val="Normal6a"/>
            </w:pPr>
            <w:r w:rsidRPr="002E3E9C">
              <w:rPr>
                <w:b/>
                <w:i/>
              </w:rPr>
              <w:t>udgår</w:t>
            </w:r>
          </w:p>
        </w:tc>
      </w:tr>
    </w:tbl>
    <w:p w14:paraId="6288479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12FC05B" w14:textId="77777777" w:rsidR="00631BE2" w:rsidRPr="002E3E9C" w:rsidRDefault="00631BE2" w:rsidP="00631BE2">
      <w:r w:rsidRPr="002E3E9C">
        <w:rPr>
          <w:rStyle w:val="HideTWBExt"/>
          <w:color w:val="auto"/>
        </w:rPr>
        <w:t>&lt;/Amend&gt;</w:t>
      </w:r>
    </w:p>
    <w:p w14:paraId="0D425FD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393</w:t>
      </w:r>
      <w:r w:rsidRPr="002E3E9C">
        <w:rPr>
          <w:rStyle w:val="HideTWBExt"/>
          <w:color w:val="auto"/>
        </w:rPr>
        <w:t>&lt;/NumAm&gt;</w:t>
      </w:r>
    </w:p>
    <w:p w14:paraId="46640C4E"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738EB93" w14:textId="77777777" w:rsidR="00631BE2" w:rsidRPr="002E3E9C" w:rsidRDefault="00631BE2" w:rsidP="00631BE2">
      <w:pPr>
        <w:pStyle w:val="NormalBold"/>
      </w:pPr>
      <w:r w:rsidRPr="002E3E9C">
        <w:rPr>
          <w:rStyle w:val="HideTWBExt"/>
          <w:b w:val="0"/>
          <w:color w:val="auto"/>
        </w:rPr>
        <w:t>&lt;/RepeatBlock-By&gt;</w:t>
      </w:r>
    </w:p>
    <w:p w14:paraId="2DB214B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D14756"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C0E701" w14:textId="77777777" w:rsidTr="006053EE">
        <w:trPr>
          <w:trHeight w:hRule="exact" w:val="240"/>
          <w:jc w:val="center"/>
        </w:trPr>
        <w:tc>
          <w:tcPr>
            <w:tcW w:w="9752" w:type="dxa"/>
            <w:gridSpan w:val="2"/>
            <w:tcBorders>
              <w:top w:val="nil"/>
              <w:left w:val="nil"/>
              <w:bottom w:val="nil"/>
              <w:right w:val="nil"/>
            </w:tcBorders>
          </w:tcPr>
          <w:p w14:paraId="2EAA7114" w14:textId="77777777" w:rsidR="00631BE2" w:rsidRPr="002E3E9C" w:rsidRDefault="00631BE2" w:rsidP="006053EE"/>
        </w:tc>
      </w:tr>
      <w:tr w:rsidR="005A00AF" w:rsidRPr="002E3E9C" w14:paraId="688B948F" w14:textId="77777777" w:rsidTr="006053EE">
        <w:trPr>
          <w:trHeight w:val="240"/>
          <w:jc w:val="center"/>
        </w:trPr>
        <w:tc>
          <w:tcPr>
            <w:tcW w:w="4876" w:type="dxa"/>
            <w:tcBorders>
              <w:top w:val="nil"/>
              <w:left w:val="nil"/>
              <w:bottom w:val="nil"/>
              <w:right w:val="nil"/>
            </w:tcBorders>
          </w:tcPr>
          <w:p w14:paraId="126AE9E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9D1DC3" w14:textId="77777777" w:rsidR="00631BE2" w:rsidRPr="002E3E9C" w:rsidRDefault="00631BE2" w:rsidP="006053EE">
            <w:pPr>
              <w:pStyle w:val="AmColumnHeading"/>
            </w:pPr>
            <w:r w:rsidRPr="002E3E9C">
              <w:t>Ændringsforslag</w:t>
            </w:r>
          </w:p>
        </w:tc>
      </w:tr>
      <w:tr w:rsidR="005A00AF" w:rsidRPr="002E3E9C" w14:paraId="319F72BD" w14:textId="77777777" w:rsidTr="006053EE">
        <w:trPr>
          <w:jc w:val="center"/>
        </w:trPr>
        <w:tc>
          <w:tcPr>
            <w:tcW w:w="4876" w:type="dxa"/>
            <w:tcBorders>
              <w:top w:val="nil"/>
              <w:left w:val="nil"/>
              <w:bottom w:val="nil"/>
              <w:right w:val="nil"/>
            </w:tcBorders>
          </w:tcPr>
          <w:p w14:paraId="4DCF202B" w14:textId="77777777" w:rsidR="00631BE2" w:rsidRPr="002E3E9C" w:rsidRDefault="00631BE2" w:rsidP="006053EE">
            <w:pPr>
              <w:pStyle w:val="Normal6a"/>
            </w:pPr>
            <w:r w:rsidRPr="002E3E9C">
              <w:rPr>
                <w:b/>
                <w:i/>
              </w:rPr>
              <w:t>12.</w:t>
            </w:r>
            <w:r w:rsidRPr="002E3E9C">
              <w:tab/>
            </w:r>
            <w:r w:rsidRPr="002E3E9C">
              <w:rPr>
                <w:b/>
                <w:i/>
              </w:rPr>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1E11F2E1" w14:textId="77777777" w:rsidR="00631BE2" w:rsidRPr="002E3E9C" w:rsidRDefault="00631BE2" w:rsidP="006053EE">
            <w:pPr>
              <w:pStyle w:val="Normal6a"/>
            </w:pPr>
            <w:r w:rsidRPr="002E3E9C">
              <w:rPr>
                <w:b/>
                <w:i/>
              </w:rPr>
              <w:t>udgår</w:t>
            </w:r>
          </w:p>
        </w:tc>
      </w:tr>
    </w:tbl>
    <w:p w14:paraId="4D017DB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4008FA" w14:textId="77777777" w:rsidR="00631BE2" w:rsidRPr="002E3E9C" w:rsidRDefault="00631BE2" w:rsidP="00631BE2">
      <w:r w:rsidRPr="002E3E9C">
        <w:rPr>
          <w:rStyle w:val="HideTWBExt"/>
          <w:color w:val="auto"/>
        </w:rPr>
        <w:t>&lt;/Amend&gt;</w:t>
      </w:r>
    </w:p>
    <w:p w14:paraId="0BD5685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394</w:t>
      </w:r>
      <w:r w:rsidRPr="002E3E9C">
        <w:rPr>
          <w:rStyle w:val="HideTWBExt"/>
          <w:color w:val="auto"/>
        </w:rPr>
        <w:t>&lt;/NumAm&gt;</w:t>
      </w:r>
    </w:p>
    <w:p w14:paraId="150FFF69" w14:textId="77777777" w:rsidR="00631BE2" w:rsidRPr="002E3E9C" w:rsidRDefault="00631BE2" w:rsidP="00631BE2">
      <w:pPr>
        <w:pStyle w:val="NormalBold"/>
      </w:pPr>
      <w:r w:rsidRPr="002E3E9C">
        <w:rPr>
          <w:rStyle w:val="HideTWBExt"/>
          <w:b w:val="0"/>
          <w:color w:val="auto"/>
        </w:rPr>
        <w:t>&lt;RepeatBlock-By&gt;&lt;Members&gt;</w:t>
      </w:r>
      <w:r w:rsidRPr="002E3E9C">
        <w:t>Nacho Sánchez Amor, Tobias Cremer</w:t>
      </w:r>
      <w:r w:rsidRPr="002E3E9C">
        <w:rPr>
          <w:rStyle w:val="HideTWBExt"/>
          <w:b w:val="0"/>
          <w:color w:val="auto"/>
        </w:rPr>
        <w:t>&lt;/Members&gt;</w:t>
      </w:r>
    </w:p>
    <w:p w14:paraId="21C62F05" w14:textId="77777777" w:rsidR="00631BE2" w:rsidRPr="002E3E9C" w:rsidRDefault="00631BE2" w:rsidP="00631BE2">
      <w:pPr>
        <w:pStyle w:val="NormalBold"/>
      </w:pPr>
      <w:r w:rsidRPr="002E3E9C">
        <w:rPr>
          <w:rStyle w:val="HideTWBExt"/>
          <w:b w:val="0"/>
          <w:color w:val="auto"/>
        </w:rPr>
        <w:t>&lt;/RepeatBlock-By&gt;</w:t>
      </w:r>
    </w:p>
    <w:p w14:paraId="4B069E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F85346"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06545B" w14:textId="77777777" w:rsidTr="006053EE">
        <w:trPr>
          <w:trHeight w:hRule="exact" w:val="240"/>
          <w:jc w:val="center"/>
        </w:trPr>
        <w:tc>
          <w:tcPr>
            <w:tcW w:w="9752" w:type="dxa"/>
            <w:gridSpan w:val="2"/>
            <w:tcBorders>
              <w:top w:val="nil"/>
              <w:left w:val="nil"/>
              <w:bottom w:val="nil"/>
              <w:right w:val="nil"/>
            </w:tcBorders>
          </w:tcPr>
          <w:p w14:paraId="6C9F8D8D" w14:textId="77777777" w:rsidR="00631BE2" w:rsidRPr="002E3E9C" w:rsidRDefault="00631BE2" w:rsidP="006053EE"/>
        </w:tc>
      </w:tr>
      <w:tr w:rsidR="005A00AF" w:rsidRPr="002E3E9C" w14:paraId="02309B17" w14:textId="77777777" w:rsidTr="006053EE">
        <w:trPr>
          <w:trHeight w:val="240"/>
          <w:jc w:val="center"/>
        </w:trPr>
        <w:tc>
          <w:tcPr>
            <w:tcW w:w="4876" w:type="dxa"/>
            <w:tcBorders>
              <w:top w:val="nil"/>
              <w:left w:val="nil"/>
              <w:bottom w:val="nil"/>
              <w:right w:val="nil"/>
            </w:tcBorders>
          </w:tcPr>
          <w:p w14:paraId="4DDF03E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A5440D" w14:textId="77777777" w:rsidR="00631BE2" w:rsidRPr="002E3E9C" w:rsidRDefault="00631BE2" w:rsidP="006053EE">
            <w:pPr>
              <w:pStyle w:val="AmColumnHeading"/>
            </w:pPr>
            <w:r w:rsidRPr="002E3E9C">
              <w:t>Ændringsforslag</w:t>
            </w:r>
          </w:p>
        </w:tc>
      </w:tr>
      <w:tr w:rsidR="005A00AF" w:rsidRPr="002E3E9C" w14:paraId="7A0DA715" w14:textId="77777777" w:rsidTr="006053EE">
        <w:trPr>
          <w:jc w:val="center"/>
        </w:trPr>
        <w:tc>
          <w:tcPr>
            <w:tcW w:w="4876" w:type="dxa"/>
            <w:tcBorders>
              <w:top w:val="nil"/>
              <w:left w:val="nil"/>
              <w:bottom w:val="nil"/>
              <w:right w:val="nil"/>
            </w:tcBorders>
          </w:tcPr>
          <w:p w14:paraId="1DBA7848" w14:textId="77777777" w:rsidR="00631BE2" w:rsidRPr="002E3E9C" w:rsidRDefault="00631BE2" w:rsidP="006053EE">
            <w:pPr>
              <w:pStyle w:val="Normal6a"/>
            </w:pPr>
            <w:r w:rsidRPr="002E3E9C">
              <w:t>12.</w:t>
            </w:r>
            <w:r w:rsidRPr="002E3E9C">
              <w:tab/>
              <w:t>understreger, at den geopolitiske udvikling har udviklet sig hurtigt</w:t>
            </w:r>
            <w:r w:rsidRPr="002E3E9C">
              <w:rPr>
                <w:b/>
                <w:i/>
              </w:rPr>
              <w:t>,</w:t>
            </w:r>
            <w:r w:rsidRPr="002E3E9C">
              <w:t xml:space="preserve"> siden det strategiske kompas blev vedtaget af medlemsstaterne i marts 2022; opfordrer derfor </w:t>
            </w:r>
            <w:r w:rsidRPr="002E3E9C">
              <w:rPr>
                <w:b/>
                <w:i/>
              </w:rPr>
              <w:t>til en revision af det strategiske kompas på grundlag af</w:t>
            </w:r>
            <w:r w:rsidRPr="002E3E9C">
              <w:t xml:space="preserve"> </w:t>
            </w:r>
            <w:r w:rsidRPr="002E3E9C">
              <w:rPr>
                <w:b/>
                <w:i/>
              </w:rPr>
              <w:t xml:space="preserve">en omfattende </w:t>
            </w:r>
            <w:r w:rsidRPr="002E3E9C">
              <w:rPr>
                <w:b/>
                <w:i/>
              </w:rPr>
              <w:lastRenderedPageBreak/>
              <w:t>fælles trusselsvurdering; opfordrer endvidere</w:t>
            </w:r>
            <w:r w:rsidRPr="002E3E9C">
              <w:t xml:space="preserve"> Kommissionen og </w:t>
            </w:r>
            <w:r w:rsidRPr="002E3E9C">
              <w:rPr>
                <w:b/>
                <w:i/>
              </w:rPr>
              <w:t>NF/HR</w:t>
            </w:r>
            <w:r w:rsidRPr="002E3E9C">
              <w:t xml:space="preserve"> til at forelægge </w:t>
            </w:r>
            <w:r w:rsidRPr="002E3E9C">
              <w:rPr>
                <w:b/>
                <w:i/>
              </w:rPr>
              <w:t>en ajourført udgave</w:t>
            </w:r>
            <w:r w:rsidRPr="002E3E9C">
              <w:t xml:space="preserve"> af det strategiske kompas </w:t>
            </w:r>
            <w:r w:rsidRPr="002E3E9C">
              <w:rPr>
                <w:b/>
                <w:i/>
              </w:rPr>
              <w:t>efter denne revision</w:t>
            </w:r>
            <w:r w:rsidRPr="002E3E9C">
              <w:t xml:space="preserve"> og </w:t>
            </w:r>
            <w:r w:rsidRPr="002E3E9C">
              <w:rPr>
                <w:b/>
                <w:i/>
              </w:rPr>
              <w:t>til, at dette danner grundlag for udarbejdelsen af hvidbogen</w:t>
            </w:r>
            <w:r w:rsidRPr="002E3E9C">
              <w:t xml:space="preserve"> om fremtiden for det europæiske forsvar;</w:t>
            </w:r>
          </w:p>
        </w:tc>
        <w:tc>
          <w:tcPr>
            <w:tcW w:w="4876" w:type="dxa"/>
            <w:tcBorders>
              <w:top w:val="nil"/>
              <w:left w:val="nil"/>
              <w:bottom w:val="nil"/>
              <w:right w:val="nil"/>
            </w:tcBorders>
          </w:tcPr>
          <w:p w14:paraId="15A51B1B" w14:textId="77777777" w:rsidR="00631BE2" w:rsidRPr="002E3E9C" w:rsidRDefault="00631BE2" w:rsidP="006053EE">
            <w:pPr>
              <w:pStyle w:val="Normal6a"/>
            </w:pPr>
            <w:r w:rsidRPr="002E3E9C">
              <w:lastRenderedPageBreak/>
              <w:t>12.</w:t>
            </w:r>
            <w:r w:rsidRPr="002E3E9C">
              <w:tab/>
              <w:t>understreger, at den geopolitiske udvikling har udviklet sig hurtigt siden det strategiske kompas</w:t>
            </w:r>
            <w:r w:rsidRPr="002E3E9C">
              <w:rPr>
                <w:b/>
                <w:i/>
              </w:rPr>
              <w:t>, der</w:t>
            </w:r>
            <w:r w:rsidRPr="002E3E9C">
              <w:t xml:space="preserve"> blev vedtaget af medlemsstaterne i marts 2022</w:t>
            </w:r>
            <w:r w:rsidRPr="002E3E9C">
              <w:rPr>
                <w:b/>
                <w:i/>
              </w:rPr>
              <w:t>, og vedtagelsen af strategien for den europæiske forsvarsindustri</w:t>
            </w:r>
            <w:r w:rsidRPr="002E3E9C">
              <w:t xml:space="preserve">; opfordrer </w:t>
            </w:r>
            <w:r w:rsidRPr="002E3E9C">
              <w:lastRenderedPageBreak/>
              <w:t xml:space="preserve">derfor Kommissionen og </w:t>
            </w:r>
            <w:r w:rsidRPr="002E3E9C">
              <w:rPr>
                <w:b/>
                <w:i/>
              </w:rPr>
              <w:t>HR/NF</w:t>
            </w:r>
            <w:r w:rsidRPr="002E3E9C">
              <w:t xml:space="preserve"> til </w:t>
            </w:r>
            <w:r w:rsidRPr="002E3E9C">
              <w:rPr>
                <w:b/>
                <w:i/>
              </w:rPr>
              <w:t>hurtigst muligt</w:t>
            </w:r>
            <w:r w:rsidRPr="002E3E9C">
              <w:t xml:space="preserve"> at forelægge </w:t>
            </w:r>
            <w:r w:rsidRPr="002E3E9C">
              <w:rPr>
                <w:b/>
                <w:i/>
              </w:rPr>
              <w:t xml:space="preserve">den kommende hvidbog om fremtiden for det europæiske forsvar, som kan suppleres </w:t>
            </w:r>
            <w:r w:rsidRPr="002E3E9C">
              <w:t>af det strategiske kompas</w:t>
            </w:r>
            <w:r w:rsidRPr="002E3E9C">
              <w:rPr>
                <w:b/>
                <w:i/>
              </w:rPr>
              <w:t>,</w:t>
            </w:r>
            <w:r w:rsidRPr="002E3E9C">
              <w:t xml:space="preserve"> og </w:t>
            </w:r>
            <w:r w:rsidRPr="002E3E9C">
              <w:rPr>
                <w:b/>
                <w:i/>
              </w:rPr>
              <w:t>herefter underrette Europa-Parlamentet</w:t>
            </w:r>
            <w:r w:rsidRPr="002E3E9C">
              <w:t xml:space="preserve"> om fremtiden for det europæiske forsvar;</w:t>
            </w:r>
          </w:p>
        </w:tc>
      </w:tr>
    </w:tbl>
    <w:p w14:paraId="78CFCD6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7071313" w14:textId="77777777" w:rsidR="00631BE2" w:rsidRPr="002E3E9C" w:rsidRDefault="00631BE2" w:rsidP="00631BE2">
      <w:r w:rsidRPr="002E3E9C">
        <w:rPr>
          <w:rStyle w:val="HideTWBExt"/>
          <w:color w:val="auto"/>
        </w:rPr>
        <w:t>&lt;/Amend&gt;</w:t>
      </w:r>
    </w:p>
    <w:p w14:paraId="23CBFF0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395</w:t>
      </w:r>
      <w:r w:rsidRPr="002E3E9C">
        <w:rPr>
          <w:rStyle w:val="HideTWBExt"/>
          <w:color w:val="auto"/>
        </w:rPr>
        <w:t>&lt;/NumAm&gt;</w:t>
      </w:r>
    </w:p>
    <w:p w14:paraId="6404151F"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0BAB3516" w14:textId="77777777" w:rsidR="00631BE2" w:rsidRPr="002E3E9C" w:rsidRDefault="00631BE2" w:rsidP="00631BE2">
      <w:pPr>
        <w:pStyle w:val="NormalBold"/>
      </w:pPr>
      <w:r w:rsidRPr="002E3E9C">
        <w:rPr>
          <w:rStyle w:val="HideTWBExt"/>
          <w:b w:val="0"/>
          <w:color w:val="auto"/>
        </w:rPr>
        <w:t>&lt;/RepeatBlock-By&gt;</w:t>
      </w:r>
    </w:p>
    <w:p w14:paraId="422032E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4DC4AC"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1F893E" w14:textId="77777777" w:rsidTr="006053EE">
        <w:trPr>
          <w:trHeight w:hRule="exact" w:val="240"/>
          <w:jc w:val="center"/>
        </w:trPr>
        <w:tc>
          <w:tcPr>
            <w:tcW w:w="9752" w:type="dxa"/>
            <w:gridSpan w:val="2"/>
            <w:tcBorders>
              <w:top w:val="nil"/>
              <w:left w:val="nil"/>
              <w:bottom w:val="nil"/>
              <w:right w:val="nil"/>
            </w:tcBorders>
          </w:tcPr>
          <w:p w14:paraId="0A7EE4E3" w14:textId="77777777" w:rsidR="00631BE2" w:rsidRPr="002E3E9C" w:rsidRDefault="00631BE2" w:rsidP="006053EE"/>
        </w:tc>
      </w:tr>
      <w:tr w:rsidR="005A00AF" w:rsidRPr="002E3E9C" w14:paraId="6E06F814" w14:textId="77777777" w:rsidTr="006053EE">
        <w:trPr>
          <w:trHeight w:val="240"/>
          <w:jc w:val="center"/>
        </w:trPr>
        <w:tc>
          <w:tcPr>
            <w:tcW w:w="4876" w:type="dxa"/>
            <w:tcBorders>
              <w:top w:val="nil"/>
              <w:left w:val="nil"/>
              <w:bottom w:val="nil"/>
              <w:right w:val="nil"/>
            </w:tcBorders>
          </w:tcPr>
          <w:p w14:paraId="71E0F2E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D27608" w14:textId="77777777" w:rsidR="00631BE2" w:rsidRPr="002E3E9C" w:rsidRDefault="00631BE2" w:rsidP="006053EE">
            <w:pPr>
              <w:pStyle w:val="AmColumnHeading"/>
            </w:pPr>
            <w:r w:rsidRPr="002E3E9C">
              <w:t>Ændringsforslag</w:t>
            </w:r>
          </w:p>
        </w:tc>
      </w:tr>
      <w:tr w:rsidR="005A00AF" w:rsidRPr="002E3E9C" w14:paraId="1E31CD6D" w14:textId="77777777" w:rsidTr="006053EE">
        <w:trPr>
          <w:jc w:val="center"/>
        </w:trPr>
        <w:tc>
          <w:tcPr>
            <w:tcW w:w="4876" w:type="dxa"/>
            <w:tcBorders>
              <w:top w:val="nil"/>
              <w:left w:val="nil"/>
              <w:bottom w:val="nil"/>
              <w:right w:val="nil"/>
            </w:tcBorders>
          </w:tcPr>
          <w:p w14:paraId="1C681C0B"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medlemsstaterne i marts 2022; opfordrer derfor til en revision af </w:t>
            </w:r>
            <w:r w:rsidRPr="002E3E9C">
              <w:rPr>
                <w:b/>
                <w:i/>
              </w:rPr>
              <w:t>det strategiske kompas på grundlag af</w:t>
            </w:r>
            <w:r w:rsidRPr="002E3E9C">
              <w:t xml:space="preserve"> </w:t>
            </w:r>
            <w:r w:rsidRPr="002E3E9C">
              <w:rPr>
                <w:b/>
                <w:i/>
              </w:rPr>
              <w:t>en</w:t>
            </w:r>
            <w:r w:rsidRPr="002E3E9C">
              <w:t xml:space="preserve"> omfattende fælles trusselsvurdering; opfordrer endvidere Kommissionen og NF/HR til at forelægge </w:t>
            </w:r>
            <w:r w:rsidRPr="002E3E9C">
              <w:rPr>
                <w:b/>
                <w:i/>
              </w:rPr>
              <w:t>en ajourført udgave af</w:t>
            </w:r>
            <w:r w:rsidRPr="002E3E9C">
              <w:t xml:space="preserve">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61088060"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medlemsstaterne i marts 2022; opfordrer derfor til en revision af </w:t>
            </w:r>
            <w:r w:rsidRPr="002E3E9C">
              <w:rPr>
                <w:b/>
                <w:i/>
              </w:rPr>
              <w:t>den</w:t>
            </w:r>
            <w:r w:rsidRPr="002E3E9C">
              <w:t xml:space="preserve"> omfattende fælles trusselsvurdering </w:t>
            </w:r>
            <w:r w:rsidRPr="002E3E9C">
              <w:rPr>
                <w:b/>
                <w:i/>
              </w:rPr>
              <w:t>som led i det strategiske kompas</w:t>
            </w:r>
            <w:r w:rsidRPr="002E3E9C">
              <w:t xml:space="preserve">; opfordrer endvidere Kommissionen og NF/HR til at forelægge </w:t>
            </w:r>
            <w:r w:rsidRPr="002E3E9C">
              <w:rPr>
                <w:b/>
                <w:i/>
              </w:rPr>
              <w:t xml:space="preserve">ajourførte foranstaltninger i </w:t>
            </w:r>
            <w:r w:rsidRPr="002E3E9C">
              <w:t>det strategiske kompas efter denne revision og til, at dette danner grundlag for udarbejdelsen af hvidbogen om fremtiden for det europæiske forsvar;</w:t>
            </w:r>
          </w:p>
        </w:tc>
      </w:tr>
    </w:tbl>
    <w:p w14:paraId="77A28D4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214112D" w14:textId="77777777" w:rsidR="00631BE2" w:rsidRPr="002E3E9C" w:rsidRDefault="00631BE2" w:rsidP="00631BE2">
      <w:r w:rsidRPr="002E3E9C">
        <w:rPr>
          <w:rStyle w:val="HideTWBExt"/>
          <w:color w:val="auto"/>
        </w:rPr>
        <w:t>&lt;/Amend&gt;</w:t>
      </w:r>
    </w:p>
    <w:p w14:paraId="0E52C34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396</w:t>
      </w:r>
      <w:r w:rsidRPr="002E3E9C">
        <w:rPr>
          <w:rStyle w:val="HideTWBExt"/>
          <w:color w:val="auto"/>
        </w:rPr>
        <w:t>&lt;/NumAm&gt;</w:t>
      </w:r>
    </w:p>
    <w:p w14:paraId="181AF342"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5CF2EABD" w14:textId="77777777" w:rsidR="00631BE2" w:rsidRPr="002E3E9C" w:rsidRDefault="00631BE2" w:rsidP="00631BE2">
      <w:pPr>
        <w:pStyle w:val="NormalBold"/>
      </w:pPr>
      <w:r w:rsidRPr="002E3E9C">
        <w:rPr>
          <w:rStyle w:val="HideTWBExt"/>
          <w:b w:val="0"/>
          <w:color w:val="auto"/>
        </w:rPr>
        <w:t>&lt;/RepeatBlock-By&gt;</w:t>
      </w:r>
    </w:p>
    <w:p w14:paraId="6E24449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68B006"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A96FC9" w14:textId="77777777" w:rsidTr="006053EE">
        <w:trPr>
          <w:trHeight w:hRule="exact" w:val="240"/>
          <w:jc w:val="center"/>
        </w:trPr>
        <w:tc>
          <w:tcPr>
            <w:tcW w:w="9752" w:type="dxa"/>
            <w:gridSpan w:val="2"/>
            <w:tcBorders>
              <w:top w:val="nil"/>
              <w:left w:val="nil"/>
              <w:bottom w:val="nil"/>
              <w:right w:val="nil"/>
            </w:tcBorders>
          </w:tcPr>
          <w:p w14:paraId="4B359532" w14:textId="77777777" w:rsidR="00631BE2" w:rsidRPr="002E3E9C" w:rsidRDefault="00631BE2" w:rsidP="006053EE"/>
        </w:tc>
      </w:tr>
      <w:tr w:rsidR="005A00AF" w:rsidRPr="002E3E9C" w14:paraId="0BFD42B1" w14:textId="77777777" w:rsidTr="006053EE">
        <w:trPr>
          <w:trHeight w:val="240"/>
          <w:jc w:val="center"/>
        </w:trPr>
        <w:tc>
          <w:tcPr>
            <w:tcW w:w="4876" w:type="dxa"/>
            <w:tcBorders>
              <w:top w:val="nil"/>
              <w:left w:val="nil"/>
              <w:bottom w:val="nil"/>
              <w:right w:val="nil"/>
            </w:tcBorders>
          </w:tcPr>
          <w:p w14:paraId="3C326B5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4C5246" w14:textId="77777777" w:rsidR="00631BE2" w:rsidRPr="002E3E9C" w:rsidRDefault="00631BE2" w:rsidP="006053EE">
            <w:pPr>
              <w:pStyle w:val="AmColumnHeading"/>
            </w:pPr>
            <w:r w:rsidRPr="002E3E9C">
              <w:t>Ændringsforslag</w:t>
            </w:r>
          </w:p>
        </w:tc>
      </w:tr>
      <w:tr w:rsidR="005A00AF" w:rsidRPr="002E3E9C" w14:paraId="2935EE46" w14:textId="77777777" w:rsidTr="006053EE">
        <w:trPr>
          <w:jc w:val="center"/>
        </w:trPr>
        <w:tc>
          <w:tcPr>
            <w:tcW w:w="4876" w:type="dxa"/>
            <w:tcBorders>
              <w:top w:val="nil"/>
              <w:left w:val="nil"/>
              <w:bottom w:val="nil"/>
              <w:right w:val="nil"/>
            </w:tcBorders>
          </w:tcPr>
          <w:p w14:paraId="0DF42C23"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w:t>
            </w:r>
            <w:r w:rsidRPr="002E3E9C">
              <w:lastRenderedPageBreak/>
              <w:t xml:space="preserve">medlemsstaterne i marts 2022; opfordrer derfor til en revision af det strategiske kompas på grundlag af en omfattende fælles trusselsvurdering; </w:t>
            </w:r>
            <w:r w:rsidRPr="002E3E9C">
              <w:rPr>
                <w:b/>
                <w:i/>
              </w:rPr>
              <w:t>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6B4DF827" w14:textId="77777777" w:rsidR="00631BE2" w:rsidRPr="002E3E9C" w:rsidRDefault="00631BE2" w:rsidP="006053EE">
            <w:pPr>
              <w:pStyle w:val="Normal6a"/>
            </w:pPr>
            <w:r w:rsidRPr="002E3E9C">
              <w:lastRenderedPageBreak/>
              <w:t>12.</w:t>
            </w:r>
            <w:r w:rsidRPr="002E3E9C">
              <w:tab/>
              <w:t xml:space="preserve">understreger, at den geopolitiske udvikling har udviklet sig hurtigt, siden det strategiske kompas blev vedtaget af </w:t>
            </w:r>
            <w:r w:rsidRPr="002E3E9C">
              <w:lastRenderedPageBreak/>
              <w:t>medlemsstaterne i marts 2022; opfordrer derfor til en revision af det strategiske kompas på grundlag af en omfattende fælles trusselsvurdering;</w:t>
            </w:r>
          </w:p>
        </w:tc>
      </w:tr>
    </w:tbl>
    <w:p w14:paraId="1502C1E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D4B566" w14:textId="77777777" w:rsidR="00631BE2" w:rsidRPr="002E3E9C" w:rsidRDefault="00631BE2" w:rsidP="00631BE2">
      <w:r w:rsidRPr="002E3E9C">
        <w:rPr>
          <w:rStyle w:val="HideTWBExt"/>
          <w:color w:val="auto"/>
        </w:rPr>
        <w:t>&lt;/Amend&gt;</w:t>
      </w:r>
    </w:p>
    <w:p w14:paraId="1F58E5B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397</w:t>
      </w:r>
      <w:r w:rsidRPr="002E3E9C">
        <w:rPr>
          <w:rStyle w:val="HideTWBExt"/>
          <w:color w:val="auto"/>
        </w:rPr>
        <w:t>&lt;/NumAm&gt;</w:t>
      </w:r>
    </w:p>
    <w:p w14:paraId="30725961"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2DDBB049" w14:textId="77777777" w:rsidR="00631BE2" w:rsidRPr="002E3E9C" w:rsidRDefault="00631BE2" w:rsidP="00631BE2">
      <w:pPr>
        <w:pStyle w:val="NormalBold"/>
      </w:pPr>
      <w:r w:rsidRPr="002E3E9C">
        <w:rPr>
          <w:rStyle w:val="HideTWBExt"/>
          <w:b w:val="0"/>
          <w:color w:val="auto"/>
        </w:rPr>
        <w:t>&lt;/RepeatBlock-By&gt;</w:t>
      </w:r>
    </w:p>
    <w:p w14:paraId="6006B6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C8FD3F2"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EE24A7" w14:textId="77777777" w:rsidTr="006053EE">
        <w:trPr>
          <w:trHeight w:hRule="exact" w:val="240"/>
          <w:jc w:val="center"/>
        </w:trPr>
        <w:tc>
          <w:tcPr>
            <w:tcW w:w="9752" w:type="dxa"/>
            <w:gridSpan w:val="2"/>
            <w:tcBorders>
              <w:top w:val="nil"/>
              <w:left w:val="nil"/>
              <w:bottom w:val="nil"/>
              <w:right w:val="nil"/>
            </w:tcBorders>
          </w:tcPr>
          <w:p w14:paraId="34C2DEE7" w14:textId="77777777" w:rsidR="00631BE2" w:rsidRPr="002E3E9C" w:rsidRDefault="00631BE2" w:rsidP="006053EE"/>
        </w:tc>
      </w:tr>
      <w:tr w:rsidR="005A00AF" w:rsidRPr="002E3E9C" w14:paraId="2A66331F" w14:textId="77777777" w:rsidTr="006053EE">
        <w:trPr>
          <w:trHeight w:val="240"/>
          <w:jc w:val="center"/>
        </w:trPr>
        <w:tc>
          <w:tcPr>
            <w:tcW w:w="4876" w:type="dxa"/>
            <w:tcBorders>
              <w:top w:val="nil"/>
              <w:left w:val="nil"/>
              <w:bottom w:val="nil"/>
              <w:right w:val="nil"/>
            </w:tcBorders>
          </w:tcPr>
          <w:p w14:paraId="7500E13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CE3223" w14:textId="77777777" w:rsidR="00631BE2" w:rsidRPr="002E3E9C" w:rsidRDefault="00631BE2" w:rsidP="006053EE">
            <w:pPr>
              <w:pStyle w:val="AmColumnHeading"/>
            </w:pPr>
            <w:r w:rsidRPr="002E3E9C">
              <w:t>Ændringsforslag</w:t>
            </w:r>
          </w:p>
        </w:tc>
      </w:tr>
      <w:tr w:rsidR="005A00AF" w:rsidRPr="002E3E9C" w14:paraId="69CCEE9A" w14:textId="77777777" w:rsidTr="006053EE">
        <w:trPr>
          <w:jc w:val="center"/>
        </w:trPr>
        <w:tc>
          <w:tcPr>
            <w:tcW w:w="4876" w:type="dxa"/>
            <w:tcBorders>
              <w:top w:val="nil"/>
              <w:left w:val="nil"/>
              <w:bottom w:val="nil"/>
              <w:right w:val="nil"/>
            </w:tcBorders>
          </w:tcPr>
          <w:p w14:paraId="2DC3EDE6"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w:t>
            </w:r>
            <w:r w:rsidRPr="002E3E9C">
              <w:rPr>
                <w:b/>
                <w:i/>
              </w:rPr>
              <w:t>og</w:t>
            </w:r>
            <w:r w:rsidRPr="002E3E9C">
              <w:t xml:space="preserve"> </w:t>
            </w:r>
            <w:r w:rsidRPr="002E3E9C">
              <w:rPr>
                <w:b/>
                <w:i/>
              </w:rPr>
              <w:t>til, at dette danner grundlag for udarbejdelsen af hvidbogen om fremtiden for det europæiske forsvar</w:t>
            </w:r>
            <w:r w:rsidRPr="002E3E9C">
              <w:t>;</w:t>
            </w:r>
          </w:p>
        </w:tc>
        <w:tc>
          <w:tcPr>
            <w:tcW w:w="4876" w:type="dxa"/>
            <w:tcBorders>
              <w:top w:val="nil"/>
              <w:left w:val="nil"/>
              <w:bottom w:val="nil"/>
              <w:right w:val="nil"/>
            </w:tcBorders>
          </w:tcPr>
          <w:p w14:paraId="508A6EE4"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w:t>
            </w:r>
            <w:r w:rsidRPr="002E3E9C">
              <w:rPr>
                <w:b/>
                <w:i/>
              </w:rPr>
              <w:t>i overensstemmelse med NATO's nye strategiske koncept</w:t>
            </w:r>
            <w:r w:rsidRPr="002E3E9C">
              <w:t>;</w:t>
            </w:r>
          </w:p>
        </w:tc>
      </w:tr>
    </w:tbl>
    <w:p w14:paraId="75EA789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2203BD" w14:textId="77777777" w:rsidR="00631BE2" w:rsidRPr="002E3E9C" w:rsidRDefault="00631BE2" w:rsidP="00631BE2">
      <w:r w:rsidRPr="002E3E9C">
        <w:rPr>
          <w:rStyle w:val="HideTWBExt"/>
          <w:color w:val="auto"/>
        </w:rPr>
        <w:t>&lt;/Amend&gt;</w:t>
      </w:r>
    </w:p>
    <w:p w14:paraId="10CC540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398</w:t>
      </w:r>
      <w:r w:rsidRPr="002E3E9C">
        <w:rPr>
          <w:rStyle w:val="HideTWBExt"/>
          <w:color w:val="auto"/>
        </w:rPr>
        <w:t>&lt;/NumAm&gt;</w:t>
      </w:r>
    </w:p>
    <w:p w14:paraId="09C06EBB"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664BBC6" w14:textId="77777777" w:rsidR="00631BE2" w:rsidRPr="002E3E9C" w:rsidRDefault="00631BE2" w:rsidP="00631BE2">
      <w:pPr>
        <w:pStyle w:val="NormalBold"/>
      </w:pPr>
      <w:r w:rsidRPr="002E3E9C">
        <w:rPr>
          <w:rStyle w:val="HideTWBExt"/>
          <w:b w:val="0"/>
          <w:color w:val="auto"/>
        </w:rPr>
        <w:t>&lt;/RepeatBlock-By&gt;</w:t>
      </w:r>
    </w:p>
    <w:p w14:paraId="51846B7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1C0B46"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65924E" w14:textId="77777777" w:rsidTr="006053EE">
        <w:trPr>
          <w:trHeight w:hRule="exact" w:val="240"/>
          <w:jc w:val="center"/>
        </w:trPr>
        <w:tc>
          <w:tcPr>
            <w:tcW w:w="9752" w:type="dxa"/>
            <w:gridSpan w:val="2"/>
            <w:tcBorders>
              <w:top w:val="nil"/>
              <w:left w:val="nil"/>
              <w:bottom w:val="nil"/>
              <w:right w:val="nil"/>
            </w:tcBorders>
          </w:tcPr>
          <w:p w14:paraId="2EE9621C" w14:textId="77777777" w:rsidR="00631BE2" w:rsidRPr="002E3E9C" w:rsidRDefault="00631BE2" w:rsidP="006053EE"/>
        </w:tc>
      </w:tr>
      <w:tr w:rsidR="005A00AF" w:rsidRPr="002E3E9C" w14:paraId="48EE6C55" w14:textId="77777777" w:rsidTr="006053EE">
        <w:trPr>
          <w:trHeight w:val="240"/>
          <w:jc w:val="center"/>
        </w:trPr>
        <w:tc>
          <w:tcPr>
            <w:tcW w:w="4876" w:type="dxa"/>
            <w:tcBorders>
              <w:top w:val="nil"/>
              <w:left w:val="nil"/>
              <w:bottom w:val="nil"/>
              <w:right w:val="nil"/>
            </w:tcBorders>
          </w:tcPr>
          <w:p w14:paraId="35AA94C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1A52FC" w14:textId="77777777" w:rsidR="00631BE2" w:rsidRPr="002E3E9C" w:rsidRDefault="00631BE2" w:rsidP="006053EE">
            <w:pPr>
              <w:pStyle w:val="AmColumnHeading"/>
            </w:pPr>
            <w:r w:rsidRPr="002E3E9C">
              <w:t>Ændringsforslag</w:t>
            </w:r>
          </w:p>
        </w:tc>
      </w:tr>
      <w:tr w:rsidR="005A00AF" w:rsidRPr="002E3E9C" w14:paraId="2626AFCF" w14:textId="77777777" w:rsidTr="006053EE">
        <w:trPr>
          <w:jc w:val="center"/>
        </w:trPr>
        <w:tc>
          <w:tcPr>
            <w:tcW w:w="4876" w:type="dxa"/>
            <w:tcBorders>
              <w:top w:val="nil"/>
              <w:left w:val="nil"/>
              <w:bottom w:val="nil"/>
              <w:right w:val="nil"/>
            </w:tcBorders>
          </w:tcPr>
          <w:p w14:paraId="7DBECA2C" w14:textId="77777777" w:rsidR="00631BE2" w:rsidRPr="002E3E9C" w:rsidRDefault="00631BE2" w:rsidP="006053EE">
            <w:pPr>
              <w:pStyle w:val="Normal6a"/>
            </w:pPr>
            <w:r w:rsidRPr="002E3E9C">
              <w:lastRenderedPageBreak/>
              <w:t>12.</w:t>
            </w:r>
            <w:r w:rsidRPr="002E3E9C">
              <w:tab/>
              <w:t xml:space="preserve">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w:t>
            </w:r>
            <w:r w:rsidRPr="002E3E9C">
              <w:rPr>
                <w:b/>
                <w:i/>
              </w:rPr>
              <w:t>og til, at dette danner grundlag for udarbejdelsen af hvidbogen om fremtiden for det europæiske forsvar</w:t>
            </w:r>
            <w:r w:rsidRPr="002E3E9C">
              <w:t>;</w:t>
            </w:r>
          </w:p>
        </w:tc>
        <w:tc>
          <w:tcPr>
            <w:tcW w:w="4876" w:type="dxa"/>
            <w:tcBorders>
              <w:top w:val="nil"/>
              <w:left w:val="nil"/>
              <w:bottom w:val="nil"/>
              <w:right w:val="nil"/>
            </w:tcBorders>
          </w:tcPr>
          <w:p w14:paraId="1B5EFD43"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w:t>
            </w:r>
            <w:r w:rsidRPr="002E3E9C">
              <w:rPr>
                <w:b/>
                <w:i/>
              </w:rPr>
              <w:t>, som skal danne udgangspunkt for prioriteringen af EU's tiltag</w:t>
            </w:r>
            <w:r w:rsidRPr="002E3E9C">
              <w:t>; opfordrer endvidere Kommissionen og NF/HR til at forelægge en ajourført udgave af det strategiske kompas efter denne revision;</w:t>
            </w:r>
            <w:r w:rsidRPr="002E3E9C">
              <w:rPr>
                <w:b/>
                <w:i/>
              </w:rPr>
              <w:t> </w:t>
            </w:r>
          </w:p>
        </w:tc>
      </w:tr>
    </w:tbl>
    <w:p w14:paraId="3533621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4676DB" w14:textId="77777777" w:rsidR="00631BE2" w:rsidRPr="002E3E9C" w:rsidRDefault="00631BE2" w:rsidP="00631BE2">
      <w:r w:rsidRPr="002E3E9C">
        <w:rPr>
          <w:rStyle w:val="HideTWBExt"/>
          <w:color w:val="auto"/>
        </w:rPr>
        <w:t>&lt;/Amend&gt;</w:t>
      </w:r>
    </w:p>
    <w:p w14:paraId="6E834D5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399</w:t>
      </w:r>
      <w:r w:rsidRPr="002E3E9C">
        <w:rPr>
          <w:rStyle w:val="HideTWBExt"/>
          <w:color w:val="auto"/>
        </w:rPr>
        <w:t>&lt;/NumAm&gt;</w:t>
      </w:r>
    </w:p>
    <w:p w14:paraId="3E3BBAFB"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14811311" w14:textId="77777777" w:rsidR="00631BE2" w:rsidRPr="002E3E9C" w:rsidRDefault="00631BE2" w:rsidP="00631BE2">
      <w:pPr>
        <w:pStyle w:val="NormalBold"/>
      </w:pPr>
      <w:r w:rsidRPr="002E3E9C">
        <w:rPr>
          <w:rStyle w:val="HideTWBExt"/>
          <w:b w:val="0"/>
          <w:color w:val="auto"/>
        </w:rPr>
        <w:t>&lt;/RepeatBlock-By&gt;</w:t>
      </w:r>
    </w:p>
    <w:p w14:paraId="36C52B8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237DEF"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3ED20A" w14:textId="77777777" w:rsidTr="006053EE">
        <w:trPr>
          <w:trHeight w:hRule="exact" w:val="240"/>
          <w:jc w:val="center"/>
        </w:trPr>
        <w:tc>
          <w:tcPr>
            <w:tcW w:w="9752" w:type="dxa"/>
            <w:gridSpan w:val="2"/>
            <w:tcBorders>
              <w:top w:val="nil"/>
              <w:left w:val="nil"/>
              <w:bottom w:val="nil"/>
              <w:right w:val="nil"/>
            </w:tcBorders>
          </w:tcPr>
          <w:p w14:paraId="7DA313E2" w14:textId="77777777" w:rsidR="00631BE2" w:rsidRPr="002E3E9C" w:rsidRDefault="00631BE2" w:rsidP="006053EE"/>
        </w:tc>
      </w:tr>
      <w:tr w:rsidR="005A00AF" w:rsidRPr="002E3E9C" w14:paraId="0BCC925C" w14:textId="77777777" w:rsidTr="006053EE">
        <w:trPr>
          <w:trHeight w:val="240"/>
          <w:jc w:val="center"/>
        </w:trPr>
        <w:tc>
          <w:tcPr>
            <w:tcW w:w="4876" w:type="dxa"/>
            <w:tcBorders>
              <w:top w:val="nil"/>
              <w:left w:val="nil"/>
              <w:bottom w:val="nil"/>
              <w:right w:val="nil"/>
            </w:tcBorders>
          </w:tcPr>
          <w:p w14:paraId="290CBD1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BF3E79" w14:textId="77777777" w:rsidR="00631BE2" w:rsidRPr="002E3E9C" w:rsidRDefault="00631BE2" w:rsidP="006053EE">
            <w:pPr>
              <w:pStyle w:val="AmColumnHeading"/>
            </w:pPr>
            <w:r w:rsidRPr="002E3E9C">
              <w:t>Ændringsforslag</w:t>
            </w:r>
          </w:p>
        </w:tc>
      </w:tr>
      <w:tr w:rsidR="005A00AF" w:rsidRPr="002E3E9C" w14:paraId="3A986166" w14:textId="77777777" w:rsidTr="006053EE">
        <w:trPr>
          <w:jc w:val="center"/>
        </w:trPr>
        <w:tc>
          <w:tcPr>
            <w:tcW w:w="4876" w:type="dxa"/>
            <w:tcBorders>
              <w:top w:val="nil"/>
              <w:left w:val="nil"/>
              <w:bottom w:val="nil"/>
              <w:right w:val="nil"/>
            </w:tcBorders>
          </w:tcPr>
          <w:p w14:paraId="42178433"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1B377BE3"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w:t>
            </w:r>
            <w:r w:rsidRPr="002E3E9C">
              <w:rPr>
                <w:b/>
                <w:i/>
              </w:rPr>
              <w:t>, som tager højde for, at det strategiske kompas skal hænge sammen og være forenelig med NATO's strategiske koncept</w:t>
            </w:r>
            <w:r w:rsidRPr="002E3E9C">
              <w:t>; opfordrer endvidere Kommissionen og NF/HR til at forelægge en ajourført udgave af det strategiske kompas efter denne revision og til, at dette danner grundlag for udarbejdelsen af hvidbogen om fremtiden for det europæiske forsvar;</w:t>
            </w:r>
          </w:p>
        </w:tc>
      </w:tr>
    </w:tbl>
    <w:p w14:paraId="02DD46C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F1B12F" w14:textId="77777777" w:rsidR="00631BE2" w:rsidRPr="002E3E9C" w:rsidRDefault="00631BE2" w:rsidP="00631BE2">
      <w:r w:rsidRPr="002E3E9C">
        <w:rPr>
          <w:rStyle w:val="HideTWBExt"/>
          <w:color w:val="auto"/>
        </w:rPr>
        <w:t>&lt;/Amend&gt;</w:t>
      </w:r>
    </w:p>
    <w:p w14:paraId="6AC416E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400</w:t>
      </w:r>
      <w:r w:rsidRPr="002E3E9C">
        <w:rPr>
          <w:rStyle w:val="HideTWBExt"/>
          <w:color w:val="auto"/>
        </w:rPr>
        <w:t>&lt;/NumAm&gt;</w:t>
      </w:r>
    </w:p>
    <w:p w14:paraId="7FAF8CD5" w14:textId="77777777" w:rsidR="00631BE2" w:rsidRPr="002E3E9C" w:rsidRDefault="00631BE2" w:rsidP="00631BE2">
      <w:pPr>
        <w:pStyle w:val="NormalBold"/>
      </w:pPr>
      <w:r w:rsidRPr="002E3E9C">
        <w:rPr>
          <w:rStyle w:val="HideTWBExt"/>
          <w:b w:val="0"/>
          <w:color w:val="auto"/>
        </w:rPr>
        <w:t>&lt;RepeatBlock-By&gt;&lt;Members&gt;</w:t>
      </w:r>
      <w:r w:rsidRPr="002E3E9C">
        <w:t>Tobias Cremer, Sven Mikser</w:t>
      </w:r>
      <w:r w:rsidRPr="002E3E9C">
        <w:rPr>
          <w:rStyle w:val="HideTWBExt"/>
          <w:b w:val="0"/>
          <w:color w:val="auto"/>
        </w:rPr>
        <w:t>&lt;/Members&gt;</w:t>
      </w:r>
    </w:p>
    <w:p w14:paraId="0CBABD52" w14:textId="77777777" w:rsidR="00631BE2" w:rsidRPr="002E3E9C" w:rsidRDefault="00631BE2" w:rsidP="00631BE2">
      <w:pPr>
        <w:pStyle w:val="NormalBold"/>
      </w:pPr>
      <w:r w:rsidRPr="002E3E9C">
        <w:rPr>
          <w:rStyle w:val="HideTWBExt"/>
          <w:b w:val="0"/>
          <w:color w:val="auto"/>
        </w:rPr>
        <w:lastRenderedPageBreak/>
        <w:t>&lt;/RepeatBlock-By&gt;</w:t>
      </w:r>
    </w:p>
    <w:p w14:paraId="72FDA2A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565696"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C950EF" w14:textId="77777777" w:rsidTr="006053EE">
        <w:trPr>
          <w:trHeight w:hRule="exact" w:val="240"/>
          <w:jc w:val="center"/>
        </w:trPr>
        <w:tc>
          <w:tcPr>
            <w:tcW w:w="9752" w:type="dxa"/>
            <w:gridSpan w:val="2"/>
            <w:tcBorders>
              <w:top w:val="nil"/>
              <w:left w:val="nil"/>
              <w:bottom w:val="nil"/>
              <w:right w:val="nil"/>
            </w:tcBorders>
          </w:tcPr>
          <w:p w14:paraId="164471AA" w14:textId="77777777" w:rsidR="00631BE2" w:rsidRPr="002E3E9C" w:rsidRDefault="00631BE2" w:rsidP="006053EE"/>
        </w:tc>
      </w:tr>
      <w:tr w:rsidR="005A00AF" w:rsidRPr="002E3E9C" w14:paraId="08612C37" w14:textId="77777777" w:rsidTr="006053EE">
        <w:trPr>
          <w:trHeight w:val="240"/>
          <w:jc w:val="center"/>
        </w:trPr>
        <w:tc>
          <w:tcPr>
            <w:tcW w:w="4876" w:type="dxa"/>
            <w:tcBorders>
              <w:top w:val="nil"/>
              <w:left w:val="nil"/>
              <w:bottom w:val="nil"/>
              <w:right w:val="nil"/>
            </w:tcBorders>
          </w:tcPr>
          <w:p w14:paraId="7832DA4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ECE6DA" w14:textId="77777777" w:rsidR="00631BE2" w:rsidRPr="002E3E9C" w:rsidRDefault="00631BE2" w:rsidP="006053EE">
            <w:pPr>
              <w:pStyle w:val="AmColumnHeading"/>
            </w:pPr>
            <w:r w:rsidRPr="002E3E9C">
              <w:t>Ændringsforslag</w:t>
            </w:r>
          </w:p>
        </w:tc>
      </w:tr>
      <w:tr w:rsidR="005A00AF" w:rsidRPr="002E3E9C" w14:paraId="4785E6E8" w14:textId="77777777" w:rsidTr="006053EE">
        <w:trPr>
          <w:jc w:val="center"/>
        </w:trPr>
        <w:tc>
          <w:tcPr>
            <w:tcW w:w="4876" w:type="dxa"/>
            <w:tcBorders>
              <w:top w:val="nil"/>
              <w:left w:val="nil"/>
              <w:bottom w:val="nil"/>
              <w:right w:val="nil"/>
            </w:tcBorders>
          </w:tcPr>
          <w:p w14:paraId="12E9E67E"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323C1F34"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w:t>
            </w:r>
            <w:r w:rsidRPr="002E3E9C">
              <w:rPr>
                <w:b/>
                <w:i/>
              </w:rPr>
              <w:t>, om nødvendigt,</w:t>
            </w:r>
            <w:r w:rsidRPr="002E3E9C">
              <w:t xml:space="preserve"> at forelægge en ajourført udgave af det strategiske kompas efter denne revision og til, at dette danner grundlag for udarbejdelsen af hvidbogen om fremtiden for det europæiske forsvar;</w:t>
            </w:r>
          </w:p>
        </w:tc>
      </w:tr>
    </w:tbl>
    <w:p w14:paraId="76F8240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8B00E7" w14:textId="77777777" w:rsidR="00631BE2" w:rsidRPr="002E3E9C" w:rsidRDefault="00631BE2" w:rsidP="00631BE2">
      <w:r w:rsidRPr="002E3E9C">
        <w:rPr>
          <w:rStyle w:val="HideTWBExt"/>
          <w:color w:val="auto"/>
        </w:rPr>
        <w:t>&lt;/Amend&gt;</w:t>
      </w:r>
    </w:p>
    <w:p w14:paraId="468F540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401</w:t>
      </w:r>
      <w:r w:rsidRPr="002E3E9C">
        <w:rPr>
          <w:rStyle w:val="HideTWBExt"/>
          <w:color w:val="auto"/>
        </w:rPr>
        <w:t>&lt;/NumAm&gt;</w:t>
      </w:r>
    </w:p>
    <w:p w14:paraId="0396731F"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3DCB2E0D" w14:textId="77777777" w:rsidR="00631BE2" w:rsidRPr="002E3E9C" w:rsidRDefault="00631BE2" w:rsidP="00631BE2">
      <w:pPr>
        <w:pStyle w:val="NormalBold"/>
      </w:pPr>
      <w:r w:rsidRPr="002E3E9C">
        <w:rPr>
          <w:rStyle w:val="HideTWBExt"/>
          <w:b w:val="0"/>
          <w:color w:val="auto"/>
        </w:rPr>
        <w:t>&lt;/RepeatBlock-By&gt;</w:t>
      </w:r>
    </w:p>
    <w:p w14:paraId="36B26EA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64B0262"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0EF28D" w14:textId="77777777" w:rsidTr="006053EE">
        <w:trPr>
          <w:trHeight w:hRule="exact" w:val="240"/>
          <w:jc w:val="center"/>
        </w:trPr>
        <w:tc>
          <w:tcPr>
            <w:tcW w:w="9752" w:type="dxa"/>
            <w:gridSpan w:val="2"/>
            <w:tcBorders>
              <w:top w:val="nil"/>
              <w:left w:val="nil"/>
              <w:bottom w:val="nil"/>
              <w:right w:val="nil"/>
            </w:tcBorders>
          </w:tcPr>
          <w:p w14:paraId="36A75905" w14:textId="77777777" w:rsidR="00631BE2" w:rsidRPr="002E3E9C" w:rsidRDefault="00631BE2" w:rsidP="006053EE"/>
        </w:tc>
      </w:tr>
      <w:tr w:rsidR="005A00AF" w:rsidRPr="002E3E9C" w14:paraId="41E36F6D" w14:textId="77777777" w:rsidTr="006053EE">
        <w:trPr>
          <w:trHeight w:val="240"/>
          <w:jc w:val="center"/>
        </w:trPr>
        <w:tc>
          <w:tcPr>
            <w:tcW w:w="4876" w:type="dxa"/>
            <w:tcBorders>
              <w:top w:val="nil"/>
              <w:left w:val="nil"/>
              <w:bottom w:val="nil"/>
              <w:right w:val="nil"/>
            </w:tcBorders>
          </w:tcPr>
          <w:p w14:paraId="517BED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657919" w14:textId="77777777" w:rsidR="00631BE2" w:rsidRPr="002E3E9C" w:rsidRDefault="00631BE2" w:rsidP="006053EE">
            <w:pPr>
              <w:pStyle w:val="AmColumnHeading"/>
            </w:pPr>
            <w:r w:rsidRPr="002E3E9C">
              <w:t>Ændringsforslag</w:t>
            </w:r>
          </w:p>
        </w:tc>
      </w:tr>
      <w:tr w:rsidR="005A00AF" w:rsidRPr="002E3E9C" w14:paraId="31AFDEAF" w14:textId="77777777" w:rsidTr="006053EE">
        <w:trPr>
          <w:jc w:val="center"/>
        </w:trPr>
        <w:tc>
          <w:tcPr>
            <w:tcW w:w="4876" w:type="dxa"/>
            <w:tcBorders>
              <w:top w:val="nil"/>
              <w:left w:val="nil"/>
              <w:bottom w:val="nil"/>
              <w:right w:val="nil"/>
            </w:tcBorders>
          </w:tcPr>
          <w:p w14:paraId="4D367D0B"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3E67DDAC"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r w:rsidRPr="002E3E9C">
              <w:rPr>
                <w:b/>
                <w:i/>
              </w:rPr>
              <w:t xml:space="preserve"> understreger, at en sådan revision af det strategiske kompas bør øge EU's bidrage til det kollektive forsvar og stabiliteten i hele den transatlantiske region og hænge sammen </w:t>
            </w:r>
            <w:r w:rsidRPr="002E3E9C">
              <w:rPr>
                <w:b/>
                <w:i/>
              </w:rPr>
              <w:lastRenderedPageBreak/>
              <w:t>med og supplere NATO's forsvarsstrategier; </w:t>
            </w:r>
          </w:p>
        </w:tc>
      </w:tr>
    </w:tbl>
    <w:p w14:paraId="42FEB93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1134991" w14:textId="77777777" w:rsidR="00631BE2" w:rsidRPr="002E3E9C" w:rsidRDefault="00631BE2" w:rsidP="00631BE2">
      <w:r w:rsidRPr="002E3E9C">
        <w:rPr>
          <w:rStyle w:val="HideTWBExt"/>
          <w:color w:val="auto"/>
        </w:rPr>
        <w:t>&lt;/Amend&gt;</w:t>
      </w:r>
    </w:p>
    <w:p w14:paraId="306CE6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402</w:t>
      </w:r>
      <w:r w:rsidRPr="002E3E9C">
        <w:rPr>
          <w:rStyle w:val="HideTWBExt"/>
          <w:color w:val="auto"/>
        </w:rPr>
        <w:t>&lt;/NumAm&gt;</w:t>
      </w:r>
    </w:p>
    <w:p w14:paraId="5CC3FBC3"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659E47E5" w14:textId="77777777" w:rsidR="00631BE2" w:rsidRPr="002E3E9C" w:rsidRDefault="00631BE2" w:rsidP="00631BE2">
      <w:pPr>
        <w:pStyle w:val="NormalBold"/>
      </w:pPr>
      <w:r w:rsidRPr="002E3E9C">
        <w:rPr>
          <w:rStyle w:val="HideTWBExt"/>
          <w:b w:val="0"/>
          <w:color w:val="auto"/>
        </w:rPr>
        <w:t>&lt;/RepeatBlock-By&gt;</w:t>
      </w:r>
    </w:p>
    <w:p w14:paraId="043917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D39E96B" w14:textId="77777777" w:rsidR="00631BE2" w:rsidRPr="002E3E9C" w:rsidRDefault="00631BE2" w:rsidP="00631BE2">
      <w:pPr>
        <w:pStyle w:val="NormalBold"/>
      </w:pPr>
      <w:r w:rsidRPr="002E3E9C">
        <w:rPr>
          <w:rStyle w:val="HideTWBExt"/>
          <w:color w:val="auto"/>
        </w:rPr>
        <w:t>&lt;Article&gt;</w:t>
      </w:r>
      <w:r w:rsidRPr="002E3E9C">
        <w:t>Punkt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DAC361" w14:textId="77777777" w:rsidTr="006053EE">
        <w:trPr>
          <w:trHeight w:hRule="exact" w:val="240"/>
          <w:jc w:val="center"/>
        </w:trPr>
        <w:tc>
          <w:tcPr>
            <w:tcW w:w="9752" w:type="dxa"/>
            <w:gridSpan w:val="2"/>
            <w:tcBorders>
              <w:top w:val="nil"/>
              <w:left w:val="nil"/>
              <w:bottom w:val="nil"/>
              <w:right w:val="nil"/>
            </w:tcBorders>
          </w:tcPr>
          <w:p w14:paraId="51BC74D4" w14:textId="77777777" w:rsidR="00631BE2" w:rsidRPr="002E3E9C" w:rsidRDefault="00631BE2" w:rsidP="006053EE"/>
        </w:tc>
      </w:tr>
      <w:tr w:rsidR="005A00AF" w:rsidRPr="002E3E9C" w14:paraId="1145534D" w14:textId="77777777" w:rsidTr="006053EE">
        <w:trPr>
          <w:trHeight w:val="240"/>
          <w:jc w:val="center"/>
        </w:trPr>
        <w:tc>
          <w:tcPr>
            <w:tcW w:w="4876" w:type="dxa"/>
            <w:tcBorders>
              <w:top w:val="nil"/>
              <w:left w:val="nil"/>
              <w:bottom w:val="nil"/>
              <w:right w:val="nil"/>
            </w:tcBorders>
          </w:tcPr>
          <w:p w14:paraId="74863C5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C51F0E" w14:textId="77777777" w:rsidR="00631BE2" w:rsidRPr="002E3E9C" w:rsidRDefault="00631BE2" w:rsidP="006053EE">
            <w:pPr>
              <w:pStyle w:val="AmColumnHeading"/>
            </w:pPr>
            <w:r w:rsidRPr="002E3E9C">
              <w:t>Ændringsforslag</w:t>
            </w:r>
          </w:p>
        </w:tc>
      </w:tr>
      <w:tr w:rsidR="005A00AF" w:rsidRPr="002E3E9C" w14:paraId="59DA40B6" w14:textId="77777777" w:rsidTr="006053EE">
        <w:trPr>
          <w:jc w:val="center"/>
        </w:trPr>
        <w:tc>
          <w:tcPr>
            <w:tcW w:w="4876" w:type="dxa"/>
            <w:tcBorders>
              <w:top w:val="nil"/>
              <w:left w:val="nil"/>
              <w:bottom w:val="nil"/>
              <w:right w:val="nil"/>
            </w:tcBorders>
          </w:tcPr>
          <w:p w14:paraId="2B996413" w14:textId="77777777" w:rsidR="00631BE2" w:rsidRPr="002E3E9C" w:rsidRDefault="00631BE2" w:rsidP="006053EE">
            <w:pPr>
              <w:pStyle w:val="Normal6a"/>
            </w:pPr>
            <w:r w:rsidRPr="002E3E9C">
              <w:t>12.</w:t>
            </w:r>
            <w:r w:rsidRPr="002E3E9C">
              <w:tab/>
              <w:t>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w:t>
            </w:r>
          </w:p>
        </w:tc>
        <w:tc>
          <w:tcPr>
            <w:tcW w:w="4876" w:type="dxa"/>
            <w:tcBorders>
              <w:top w:val="nil"/>
              <w:left w:val="nil"/>
              <w:bottom w:val="nil"/>
              <w:right w:val="nil"/>
            </w:tcBorders>
          </w:tcPr>
          <w:p w14:paraId="36A10219" w14:textId="77777777" w:rsidR="00631BE2" w:rsidRPr="002E3E9C" w:rsidRDefault="00631BE2" w:rsidP="006053EE">
            <w:pPr>
              <w:pStyle w:val="Normal6a"/>
            </w:pPr>
            <w:r w:rsidRPr="002E3E9C">
              <w:t>12.</w:t>
            </w:r>
            <w:r w:rsidRPr="002E3E9C">
              <w:tab/>
              <w:t xml:space="preserve">understreger, at den geopolitiske udvikling har udviklet sig hurtigt, siden det strategiske kompas blev vedtaget af medlemsstaterne i marts 2022; opfordrer derfor til en revision af det strategiske kompas på grundlag af en omfattende fælles trusselsvurdering; opfordrer endvidere Kommissionen og NF/HR til at forelægge en ajourført udgave af det strategiske kompas efter denne revision og til, at dette danner grundlag for udarbejdelsen af hvidbogen om fremtiden for det europæiske forsvar; </w:t>
            </w:r>
            <w:r w:rsidRPr="002E3E9C">
              <w:rPr>
                <w:b/>
                <w:i/>
              </w:rPr>
              <w:t>opfordrer HR/NF til at tage højde for Europa-Parlamentets holdning til ajourføringen af det strategiske kompas og til den kommende hvidbog om fremtiden for det europæiske forsvar;</w:t>
            </w:r>
          </w:p>
        </w:tc>
      </w:tr>
    </w:tbl>
    <w:p w14:paraId="24F178D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B560BD" w14:textId="77777777" w:rsidR="00631BE2" w:rsidRPr="002E3E9C" w:rsidRDefault="00631BE2" w:rsidP="00631BE2">
      <w:r w:rsidRPr="002E3E9C">
        <w:rPr>
          <w:rStyle w:val="HideTWBExt"/>
          <w:color w:val="auto"/>
        </w:rPr>
        <w:t>&lt;/Amend&gt;</w:t>
      </w:r>
    </w:p>
    <w:p w14:paraId="2F86438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403</w:t>
      </w:r>
      <w:r w:rsidRPr="002E3E9C">
        <w:rPr>
          <w:rStyle w:val="HideTWBExt"/>
          <w:color w:val="auto"/>
        </w:rPr>
        <w:t>&lt;/NumAm&gt;</w:t>
      </w:r>
    </w:p>
    <w:p w14:paraId="4CD86EC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61E83A3" w14:textId="77777777" w:rsidR="00631BE2" w:rsidRPr="002E3E9C" w:rsidRDefault="00631BE2" w:rsidP="00631BE2">
      <w:pPr>
        <w:pStyle w:val="NormalBold"/>
      </w:pPr>
      <w:r w:rsidRPr="002E3E9C">
        <w:rPr>
          <w:rStyle w:val="HideTWBExt"/>
          <w:b w:val="0"/>
          <w:color w:val="auto"/>
        </w:rPr>
        <w:t>&lt;/RepeatBlock-By&gt;</w:t>
      </w:r>
    </w:p>
    <w:p w14:paraId="7BACD8A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009A12" w14:textId="77777777" w:rsidR="00631BE2" w:rsidRPr="002E3E9C" w:rsidRDefault="00631BE2" w:rsidP="00631BE2">
      <w:pPr>
        <w:pStyle w:val="NormalBold"/>
      </w:pPr>
      <w:r w:rsidRPr="002E3E9C">
        <w:rPr>
          <w:rStyle w:val="HideTWBExt"/>
          <w:color w:val="auto"/>
        </w:rPr>
        <w:t>&lt;Article&gt;</w:t>
      </w:r>
      <w:r w:rsidRPr="002E3E9C">
        <w:t>Punkt 12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E21B305" w14:textId="77777777" w:rsidTr="006053EE">
        <w:trPr>
          <w:trHeight w:hRule="exact" w:val="240"/>
          <w:jc w:val="center"/>
        </w:trPr>
        <w:tc>
          <w:tcPr>
            <w:tcW w:w="9752" w:type="dxa"/>
            <w:gridSpan w:val="2"/>
            <w:tcBorders>
              <w:top w:val="nil"/>
              <w:left w:val="nil"/>
              <w:bottom w:val="nil"/>
              <w:right w:val="nil"/>
            </w:tcBorders>
          </w:tcPr>
          <w:p w14:paraId="7F2373E2" w14:textId="77777777" w:rsidR="00631BE2" w:rsidRPr="002E3E9C" w:rsidRDefault="00631BE2" w:rsidP="006053EE"/>
        </w:tc>
      </w:tr>
      <w:tr w:rsidR="005A00AF" w:rsidRPr="002E3E9C" w14:paraId="055E8F04" w14:textId="77777777" w:rsidTr="006053EE">
        <w:trPr>
          <w:trHeight w:val="240"/>
          <w:jc w:val="center"/>
        </w:trPr>
        <w:tc>
          <w:tcPr>
            <w:tcW w:w="4876" w:type="dxa"/>
            <w:tcBorders>
              <w:top w:val="nil"/>
              <w:left w:val="nil"/>
              <w:bottom w:val="nil"/>
              <w:right w:val="nil"/>
            </w:tcBorders>
          </w:tcPr>
          <w:p w14:paraId="3DDD7B7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D75ED9" w14:textId="77777777" w:rsidR="00631BE2" w:rsidRPr="002E3E9C" w:rsidRDefault="00631BE2" w:rsidP="006053EE">
            <w:pPr>
              <w:pStyle w:val="AmColumnHeading"/>
            </w:pPr>
            <w:r w:rsidRPr="002E3E9C">
              <w:t>Ændringsforslag</w:t>
            </w:r>
          </w:p>
        </w:tc>
      </w:tr>
      <w:tr w:rsidR="005A00AF" w:rsidRPr="002E3E9C" w14:paraId="67D9D8D4" w14:textId="77777777" w:rsidTr="006053EE">
        <w:trPr>
          <w:jc w:val="center"/>
        </w:trPr>
        <w:tc>
          <w:tcPr>
            <w:tcW w:w="4876" w:type="dxa"/>
            <w:tcBorders>
              <w:top w:val="nil"/>
              <w:left w:val="nil"/>
              <w:bottom w:val="nil"/>
              <w:right w:val="nil"/>
            </w:tcBorders>
          </w:tcPr>
          <w:p w14:paraId="17A13A63" w14:textId="77777777" w:rsidR="00631BE2" w:rsidRPr="002E3E9C" w:rsidRDefault="00631BE2" w:rsidP="006053EE">
            <w:pPr>
              <w:pStyle w:val="Normal6a"/>
            </w:pPr>
          </w:p>
        </w:tc>
        <w:tc>
          <w:tcPr>
            <w:tcW w:w="4876" w:type="dxa"/>
            <w:tcBorders>
              <w:top w:val="nil"/>
              <w:left w:val="nil"/>
              <w:bottom w:val="nil"/>
              <w:right w:val="nil"/>
            </w:tcBorders>
          </w:tcPr>
          <w:p w14:paraId="1F49A8B5" w14:textId="77777777" w:rsidR="00631BE2" w:rsidRPr="002E3E9C" w:rsidRDefault="00631BE2" w:rsidP="006053EE">
            <w:pPr>
              <w:pStyle w:val="Normal6a"/>
            </w:pPr>
            <w:r w:rsidRPr="002E3E9C">
              <w:rPr>
                <w:b/>
                <w:i/>
              </w:rPr>
              <w:t>12a.</w:t>
            </w:r>
            <w:r w:rsidRPr="002E3E9C">
              <w:tab/>
            </w:r>
            <w:r w:rsidRPr="002E3E9C">
              <w:rPr>
                <w:b/>
                <w:i/>
              </w:rPr>
              <w:t xml:space="preserve">gentager, at de ambitiøse mål og milepæle i det strategiske kompas kun kan nås med tilsvarende politisk vilje og </w:t>
            </w:r>
            <w:r w:rsidRPr="002E3E9C">
              <w:rPr>
                <w:b/>
                <w:i/>
              </w:rPr>
              <w:lastRenderedPageBreak/>
              <w:t>handling fra medlemsstaternes og EU-institutionernes side samt de nødvendige finansielle bidrag og vilje til samarbejde, hvor det er nødvendigt;</w:t>
            </w:r>
          </w:p>
        </w:tc>
      </w:tr>
    </w:tbl>
    <w:p w14:paraId="2B603C3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F400B3" w14:textId="77777777" w:rsidR="00631BE2" w:rsidRPr="002E3E9C" w:rsidRDefault="00631BE2" w:rsidP="00631BE2">
      <w:r w:rsidRPr="002E3E9C">
        <w:rPr>
          <w:rStyle w:val="HideTWBExt"/>
          <w:color w:val="auto"/>
        </w:rPr>
        <w:t>&lt;/Amend&gt;</w:t>
      </w:r>
    </w:p>
    <w:p w14:paraId="7DA1042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404</w:t>
      </w:r>
      <w:r w:rsidRPr="002E3E9C">
        <w:rPr>
          <w:rStyle w:val="HideTWBExt"/>
          <w:color w:val="auto"/>
        </w:rPr>
        <w:t>&lt;/NumAm&gt;</w:t>
      </w:r>
    </w:p>
    <w:p w14:paraId="252A5757"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64657D8B"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48E2EA4" w14:textId="77777777" w:rsidR="00631BE2" w:rsidRPr="002E3E9C" w:rsidRDefault="00631BE2" w:rsidP="00631BE2">
      <w:pPr>
        <w:pStyle w:val="NormalBold"/>
      </w:pPr>
      <w:r w:rsidRPr="002E3E9C">
        <w:rPr>
          <w:rStyle w:val="HideTWBExt"/>
          <w:b w:val="0"/>
          <w:color w:val="auto"/>
        </w:rPr>
        <w:t>&lt;/RepeatBlock-By&gt;</w:t>
      </w:r>
    </w:p>
    <w:p w14:paraId="7DA007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540164" w14:textId="77777777" w:rsidR="00631BE2" w:rsidRPr="002E3E9C" w:rsidRDefault="00631BE2" w:rsidP="00631BE2">
      <w:pPr>
        <w:pStyle w:val="NormalBold"/>
      </w:pPr>
      <w:r w:rsidRPr="002E3E9C">
        <w:rPr>
          <w:rStyle w:val="HideTWBExt"/>
          <w:color w:val="auto"/>
        </w:rPr>
        <w:t>&lt;Article&gt;</w:t>
      </w:r>
      <w:r w:rsidRPr="002E3E9C">
        <w:t>Punkt 12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DE99BE" w14:textId="77777777" w:rsidTr="006053EE">
        <w:trPr>
          <w:trHeight w:hRule="exact" w:val="240"/>
          <w:jc w:val="center"/>
        </w:trPr>
        <w:tc>
          <w:tcPr>
            <w:tcW w:w="9752" w:type="dxa"/>
            <w:gridSpan w:val="2"/>
            <w:tcBorders>
              <w:top w:val="nil"/>
              <w:left w:val="nil"/>
              <w:bottom w:val="nil"/>
              <w:right w:val="nil"/>
            </w:tcBorders>
          </w:tcPr>
          <w:p w14:paraId="54C64F57" w14:textId="77777777" w:rsidR="00631BE2" w:rsidRPr="002E3E9C" w:rsidRDefault="00631BE2" w:rsidP="006053EE"/>
        </w:tc>
      </w:tr>
      <w:tr w:rsidR="005A00AF" w:rsidRPr="002E3E9C" w14:paraId="572304BF" w14:textId="77777777" w:rsidTr="006053EE">
        <w:trPr>
          <w:trHeight w:val="240"/>
          <w:jc w:val="center"/>
        </w:trPr>
        <w:tc>
          <w:tcPr>
            <w:tcW w:w="4876" w:type="dxa"/>
            <w:tcBorders>
              <w:top w:val="nil"/>
              <w:left w:val="nil"/>
              <w:bottom w:val="nil"/>
              <w:right w:val="nil"/>
            </w:tcBorders>
          </w:tcPr>
          <w:p w14:paraId="34BCDF6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CD30992" w14:textId="77777777" w:rsidR="00631BE2" w:rsidRPr="002E3E9C" w:rsidRDefault="00631BE2" w:rsidP="006053EE">
            <w:pPr>
              <w:pStyle w:val="AmColumnHeading"/>
            </w:pPr>
            <w:r w:rsidRPr="002E3E9C">
              <w:t>Ændringsforslag</w:t>
            </w:r>
          </w:p>
        </w:tc>
      </w:tr>
      <w:tr w:rsidR="005A00AF" w:rsidRPr="002E3E9C" w14:paraId="2A976053" w14:textId="77777777" w:rsidTr="006053EE">
        <w:trPr>
          <w:jc w:val="center"/>
        </w:trPr>
        <w:tc>
          <w:tcPr>
            <w:tcW w:w="4876" w:type="dxa"/>
            <w:tcBorders>
              <w:top w:val="nil"/>
              <w:left w:val="nil"/>
              <w:bottom w:val="nil"/>
              <w:right w:val="nil"/>
            </w:tcBorders>
          </w:tcPr>
          <w:p w14:paraId="757A0400" w14:textId="77777777" w:rsidR="00631BE2" w:rsidRPr="002E3E9C" w:rsidRDefault="00631BE2" w:rsidP="006053EE">
            <w:pPr>
              <w:pStyle w:val="Normal6a"/>
            </w:pPr>
          </w:p>
        </w:tc>
        <w:tc>
          <w:tcPr>
            <w:tcW w:w="4876" w:type="dxa"/>
            <w:tcBorders>
              <w:top w:val="nil"/>
              <w:left w:val="nil"/>
              <w:bottom w:val="nil"/>
              <w:right w:val="nil"/>
            </w:tcBorders>
          </w:tcPr>
          <w:p w14:paraId="64F8746D" w14:textId="3619128C" w:rsidR="00631BE2" w:rsidRPr="002E3E9C" w:rsidRDefault="00631BE2" w:rsidP="006053EE">
            <w:pPr>
              <w:pStyle w:val="Normal6a"/>
            </w:pPr>
            <w:r w:rsidRPr="002E3E9C">
              <w:rPr>
                <w:b/>
                <w:i/>
              </w:rPr>
              <w:t>12a.</w:t>
            </w:r>
            <w:r w:rsidRPr="002E3E9C">
              <w:tab/>
            </w:r>
            <w:r w:rsidRPr="002E3E9C">
              <w:rPr>
                <w:b/>
                <w:i/>
              </w:rPr>
              <w:t>mener, at der er et presserende behov for at bruge revisionen af det strategiske kompas til at drøfte og nå til enighed om, hvilke europæiske kapacitetsmangler såsom missilforsvar eller krigsførelse med droner der bør dækkes ved hjælp af hvilke programmer, midler, projekter og instrumenter på bilateralt eller multinationalt niveau eller EU-</w:t>
            </w:r>
            <w:r w:rsidR="00114B26" w:rsidRPr="002E3E9C">
              <w:rPr>
                <w:b/>
                <w:i/>
              </w:rPr>
              <w:t>plan</w:t>
            </w:r>
            <w:r w:rsidRPr="002E3E9C">
              <w:rPr>
                <w:b/>
                <w:i/>
              </w:rPr>
              <w:t xml:space="preserve"> og inden for hvilken tidshorisont;</w:t>
            </w:r>
          </w:p>
        </w:tc>
      </w:tr>
    </w:tbl>
    <w:p w14:paraId="0C572B1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1DE502" w14:textId="77777777" w:rsidR="00631BE2" w:rsidRPr="002E3E9C" w:rsidRDefault="00631BE2" w:rsidP="00631BE2">
      <w:r w:rsidRPr="002E3E9C">
        <w:rPr>
          <w:rStyle w:val="HideTWBExt"/>
          <w:color w:val="auto"/>
        </w:rPr>
        <w:t>&lt;/Amend&gt;</w:t>
      </w:r>
    </w:p>
    <w:p w14:paraId="140B9C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405</w:t>
      </w:r>
      <w:r w:rsidRPr="002E3E9C">
        <w:rPr>
          <w:rStyle w:val="HideTWBExt"/>
          <w:color w:val="auto"/>
        </w:rPr>
        <w:t>&lt;/NumAm&gt;</w:t>
      </w:r>
    </w:p>
    <w:p w14:paraId="1C775DB6"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2A52C3A5"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44285115" w14:textId="77777777" w:rsidR="00631BE2" w:rsidRPr="002E3E9C" w:rsidRDefault="00631BE2" w:rsidP="00631BE2">
      <w:pPr>
        <w:pStyle w:val="NormalBold"/>
      </w:pPr>
      <w:r w:rsidRPr="002E3E9C">
        <w:rPr>
          <w:rStyle w:val="HideTWBExt"/>
          <w:b w:val="0"/>
          <w:color w:val="auto"/>
        </w:rPr>
        <w:t>&lt;/RepeatBlock-By&gt;</w:t>
      </w:r>
    </w:p>
    <w:p w14:paraId="59BB58B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462B69" w14:textId="77777777" w:rsidR="00631BE2" w:rsidRPr="002E3E9C" w:rsidRDefault="00631BE2" w:rsidP="00631BE2">
      <w:pPr>
        <w:pStyle w:val="NormalBold"/>
      </w:pPr>
      <w:r w:rsidRPr="002E3E9C">
        <w:rPr>
          <w:rStyle w:val="HideTWBExt"/>
          <w:color w:val="auto"/>
        </w:rPr>
        <w:t>&lt;Article&gt;</w:t>
      </w:r>
      <w:r w:rsidRPr="002E3E9C">
        <w:t>Punkt 12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C9646B" w14:textId="77777777" w:rsidTr="006053EE">
        <w:trPr>
          <w:trHeight w:hRule="exact" w:val="240"/>
          <w:jc w:val="center"/>
        </w:trPr>
        <w:tc>
          <w:tcPr>
            <w:tcW w:w="9752" w:type="dxa"/>
            <w:gridSpan w:val="2"/>
            <w:tcBorders>
              <w:top w:val="nil"/>
              <w:left w:val="nil"/>
              <w:bottom w:val="nil"/>
              <w:right w:val="nil"/>
            </w:tcBorders>
          </w:tcPr>
          <w:p w14:paraId="35FC1BF5" w14:textId="77777777" w:rsidR="00631BE2" w:rsidRPr="002E3E9C" w:rsidRDefault="00631BE2" w:rsidP="006053EE"/>
        </w:tc>
      </w:tr>
      <w:tr w:rsidR="005A00AF" w:rsidRPr="002E3E9C" w14:paraId="02A4F3A0" w14:textId="77777777" w:rsidTr="006053EE">
        <w:trPr>
          <w:trHeight w:val="240"/>
          <w:jc w:val="center"/>
        </w:trPr>
        <w:tc>
          <w:tcPr>
            <w:tcW w:w="4876" w:type="dxa"/>
            <w:tcBorders>
              <w:top w:val="nil"/>
              <w:left w:val="nil"/>
              <w:bottom w:val="nil"/>
              <w:right w:val="nil"/>
            </w:tcBorders>
          </w:tcPr>
          <w:p w14:paraId="001E224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14F919" w14:textId="77777777" w:rsidR="00631BE2" w:rsidRPr="002E3E9C" w:rsidRDefault="00631BE2" w:rsidP="006053EE">
            <w:pPr>
              <w:pStyle w:val="AmColumnHeading"/>
            </w:pPr>
            <w:r w:rsidRPr="002E3E9C">
              <w:t>Ændringsforslag</w:t>
            </w:r>
          </w:p>
        </w:tc>
      </w:tr>
      <w:tr w:rsidR="005A00AF" w:rsidRPr="002E3E9C" w14:paraId="0EF86C0B" w14:textId="77777777" w:rsidTr="006053EE">
        <w:trPr>
          <w:jc w:val="center"/>
        </w:trPr>
        <w:tc>
          <w:tcPr>
            <w:tcW w:w="4876" w:type="dxa"/>
            <w:tcBorders>
              <w:top w:val="nil"/>
              <w:left w:val="nil"/>
              <w:bottom w:val="nil"/>
              <w:right w:val="nil"/>
            </w:tcBorders>
          </w:tcPr>
          <w:p w14:paraId="0D230430" w14:textId="77777777" w:rsidR="00631BE2" w:rsidRPr="002E3E9C" w:rsidRDefault="00631BE2" w:rsidP="006053EE">
            <w:pPr>
              <w:pStyle w:val="Normal6a"/>
            </w:pPr>
          </w:p>
        </w:tc>
        <w:tc>
          <w:tcPr>
            <w:tcW w:w="4876" w:type="dxa"/>
            <w:tcBorders>
              <w:top w:val="nil"/>
              <w:left w:val="nil"/>
              <w:bottom w:val="nil"/>
              <w:right w:val="nil"/>
            </w:tcBorders>
          </w:tcPr>
          <w:p w14:paraId="13646EB9" w14:textId="77777777" w:rsidR="00631BE2" w:rsidRPr="002E3E9C" w:rsidRDefault="00631BE2" w:rsidP="006053EE">
            <w:pPr>
              <w:pStyle w:val="Normal6a"/>
            </w:pPr>
            <w:r w:rsidRPr="002E3E9C">
              <w:rPr>
                <w:b/>
                <w:bCs/>
                <w:i/>
                <w:iCs/>
              </w:rPr>
              <w:t>12b.</w:t>
            </w:r>
            <w:r w:rsidRPr="002E3E9C">
              <w:tab/>
            </w:r>
            <w:r w:rsidRPr="002E3E9C">
              <w:rPr>
                <w:b/>
                <w:i/>
              </w:rPr>
              <w:t xml:space="preserve">glæder sig over køreplanen for klimaændringer og forsvar og opfordrer HR/NF til at sikre, at den gennemføres nøje og forbedres som led i revisionen af det strategiske kompas; opfordrer til, at tidsfristerne for revision af køreplanen </w:t>
            </w:r>
            <w:r w:rsidRPr="002E3E9C">
              <w:rPr>
                <w:b/>
                <w:i/>
              </w:rPr>
              <w:lastRenderedPageBreak/>
              <w:t>tages op til fornyet overvejelse, og navnlig til, at de overordnede mål revideres meget tidligere end i 2030; opfordrer medlemsstaterne til at udvikle nationale strukturer til støtte for målene; opfordrer HR/NF til at foreslå medlemsstaterne et øjeblikkeligt handlingsprogram, der består af prioriterede foranstaltninger, der præsenteres i køreplanen, og som kan gennemføres på kort sigt;</w:t>
            </w:r>
          </w:p>
        </w:tc>
      </w:tr>
    </w:tbl>
    <w:p w14:paraId="6B55991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DF7E5B" w14:textId="77777777" w:rsidR="00631BE2" w:rsidRPr="002E3E9C" w:rsidRDefault="00631BE2" w:rsidP="00631BE2">
      <w:r w:rsidRPr="002E3E9C">
        <w:rPr>
          <w:rStyle w:val="HideTWBExt"/>
          <w:color w:val="auto"/>
        </w:rPr>
        <w:t>&lt;/Amend&gt;</w:t>
      </w:r>
    </w:p>
    <w:p w14:paraId="11162FE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406</w:t>
      </w:r>
      <w:r w:rsidRPr="002E3E9C">
        <w:rPr>
          <w:rStyle w:val="HideTWBExt"/>
          <w:color w:val="auto"/>
        </w:rPr>
        <w:t>&lt;/NumAm&gt;</w:t>
      </w:r>
    </w:p>
    <w:p w14:paraId="1B37878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C56459E" w14:textId="77777777" w:rsidR="00631BE2" w:rsidRPr="002E3E9C" w:rsidRDefault="00631BE2" w:rsidP="00631BE2">
      <w:pPr>
        <w:pStyle w:val="NormalBold"/>
      </w:pPr>
      <w:r w:rsidRPr="002E3E9C">
        <w:rPr>
          <w:rStyle w:val="HideTWBExt"/>
          <w:b w:val="0"/>
          <w:color w:val="auto"/>
        </w:rPr>
        <w:t>&lt;/RepeatBlock-By&gt;</w:t>
      </w:r>
    </w:p>
    <w:p w14:paraId="54B98B8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2983D1" w14:textId="77777777" w:rsidR="00631BE2" w:rsidRPr="002E3E9C" w:rsidRDefault="00631BE2" w:rsidP="00631BE2">
      <w:pPr>
        <w:pStyle w:val="NormalBold"/>
      </w:pPr>
      <w:r w:rsidRPr="002E3E9C">
        <w:rPr>
          <w:rStyle w:val="HideTWBExt"/>
          <w:color w:val="auto"/>
        </w:rPr>
        <w:t>&lt;Article&gt;</w:t>
      </w:r>
      <w:r w:rsidRPr="002E3E9C">
        <w:t>Punkt 12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569A66" w14:textId="77777777" w:rsidTr="006053EE">
        <w:trPr>
          <w:trHeight w:hRule="exact" w:val="240"/>
          <w:jc w:val="center"/>
        </w:trPr>
        <w:tc>
          <w:tcPr>
            <w:tcW w:w="9752" w:type="dxa"/>
            <w:gridSpan w:val="2"/>
            <w:tcBorders>
              <w:top w:val="nil"/>
              <w:left w:val="nil"/>
              <w:bottom w:val="nil"/>
              <w:right w:val="nil"/>
            </w:tcBorders>
          </w:tcPr>
          <w:p w14:paraId="6CB2CC5A" w14:textId="77777777" w:rsidR="00631BE2" w:rsidRPr="002E3E9C" w:rsidRDefault="00631BE2" w:rsidP="006053EE"/>
        </w:tc>
      </w:tr>
      <w:tr w:rsidR="005A00AF" w:rsidRPr="002E3E9C" w14:paraId="27209631" w14:textId="77777777" w:rsidTr="006053EE">
        <w:trPr>
          <w:trHeight w:val="240"/>
          <w:jc w:val="center"/>
        </w:trPr>
        <w:tc>
          <w:tcPr>
            <w:tcW w:w="4876" w:type="dxa"/>
            <w:tcBorders>
              <w:top w:val="nil"/>
              <w:left w:val="nil"/>
              <w:bottom w:val="nil"/>
              <w:right w:val="nil"/>
            </w:tcBorders>
          </w:tcPr>
          <w:p w14:paraId="6F6DFEB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D18D24" w14:textId="77777777" w:rsidR="00631BE2" w:rsidRPr="002E3E9C" w:rsidRDefault="00631BE2" w:rsidP="006053EE">
            <w:pPr>
              <w:pStyle w:val="AmColumnHeading"/>
            </w:pPr>
            <w:r w:rsidRPr="002E3E9C">
              <w:t>Ændringsforslag</w:t>
            </w:r>
          </w:p>
        </w:tc>
      </w:tr>
      <w:tr w:rsidR="005A00AF" w:rsidRPr="002E3E9C" w14:paraId="069EBD1D" w14:textId="77777777" w:rsidTr="006053EE">
        <w:trPr>
          <w:jc w:val="center"/>
        </w:trPr>
        <w:tc>
          <w:tcPr>
            <w:tcW w:w="4876" w:type="dxa"/>
            <w:tcBorders>
              <w:top w:val="nil"/>
              <w:left w:val="nil"/>
              <w:bottom w:val="nil"/>
              <w:right w:val="nil"/>
            </w:tcBorders>
          </w:tcPr>
          <w:p w14:paraId="282E8FCC" w14:textId="77777777" w:rsidR="00631BE2" w:rsidRPr="002E3E9C" w:rsidRDefault="00631BE2" w:rsidP="006053EE">
            <w:pPr>
              <w:pStyle w:val="Normal6a"/>
            </w:pPr>
          </w:p>
        </w:tc>
        <w:tc>
          <w:tcPr>
            <w:tcW w:w="4876" w:type="dxa"/>
            <w:tcBorders>
              <w:top w:val="nil"/>
              <w:left w:val="nil"/>
              <w:bottom w:val="nil"/>
              <w:right w:val="nil"/>
            </w:tcBorders>
          </w:tcPr>
          <w:p w14:paraId="1D4F4F37" w14:textId="77777777" w:rsidR="00631BE2" w:rsidRPr="002E3E9C" w:rsidRDefault="00631BE2" w:rsidP="006053EE">
            <w:pPr>
              <w:pStyle w:val="Normal6a"/>
            </w:pPr>
            <w:r w:rsidRPr="002E3E9C">
              <w:rPr>
                <w:b/>
                <w:bCs/>
                <w:i/>
                <w:iCs/>
              </w:rPr>
              <w:t>12b.</w:t>
            </w:r>
            <w:r w:rsidRPr="002E3E9C">
              <w:tab/>
            </w:r>
            <w:r w:rsidRPr="002E3E9C">
              <w:rPr>
                <w:b/>
                <w:i/>
              </w:rPr>
              <w:t>opfordrer endvidere på ny EU-Udenrigstjenesten til regelmæssigt og på en fyldestgørende måde at rapportere til Underudvalget om Sikkerhed og Forsvar om gennemførelsen af det strategiske kompas og andre sikkerheds</w:t>
            </w:r>
            <w:r w:rsidRPr="002E3E9C">
              <w:rPr>
                <w:b/>
                <w:i/>
              </w:rPr>
              <w:noBreakHyphen/>
              <w:t xml:space="preserve"> og forsvarsinitiativer og </w:t>
            </w:r>
            <w:r w:rsidRPr="002E3E9C">
              <w:rPr>
                <w:b/>
                <w:i/>
              </w:rPr>
              <w:noBreakHyphen/>
              <w:t>programmer;</w:t>
            </w:r>
          </w:p>
        </w:tc>
      </w:tr>
    </w:tbl>
    <w:p w14:paraId="12C9A3A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9723C4" w14:textId="77777777" w:rsidR="00631BE2" w:rsidRPr="002E3E9C" w:rsidRDefault="00631BE2" w:rsidP="00631BE2">
      <w:r w:rsidRPr="002E3E9C">
        <w:rPr>
          <w:rStyle w:val="HideTWBExt"/>
          <w:color w:val="auto"/>
        </w:rPr>
        <w:t>&lt;/Amend&gt;</w:t>
      </w:r>
    </w:p>
    <w:p w14:paraId="4C46CD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407</w:t>
      </w:r>
      <w:r w:rsidRPr="002E3E9C">
        <w:rPr>
          <w:rStyle w:val="HideTWBExt"/>
          <w:color w:val="auto"/>
        </w:rPr>
        <w:t>&lt;/NumAm&gt;</w:t>
      </w:r>
    </w:p>
    <w:p w14:paraId="5348EEB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2FFAE7C7" w14:textId="77777777" w:rsidR="00631BE2" w:rsidRPr="002E3E9C" w:rsidRDefault="00631BE2" w:rsidP="00631BE2">
      <w:pPr>
        <w:pStyle w:val="NormalBold"/>
      </w:pPr>
      <w:r w:rsidRPr="002E3E9C">
        <w:rPr>
          <w:rStyle w:val="HideTWBExt"/>
          <w:b w:val="0"/>
          <w:color w:val="auto"/>
        </w:rPr>
        <w:t>&lt;/RepeatBlock-By&gt;</w:t>
      </w:r>
    </w:p>
    <w:p w14:paraId="479A9C7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70DBD8" w14:textId="77777777" w:rsidR="00631BE2" w:rsidRPr="002E3E9C" w:rsidRDefault="00631BE2" w:rsidP="00631BE2">
      <w:pPr>
        <w:pStyle w:val="NormalBold"/>
      </w:pPr>
      <w:r w:rsidRPr="002E3E9C">
        <w:rPr>
          <w:rStyle w:val="HideTWBExt"/>
          <w:color w:val="auto"/>
        </w:rPr>
        <w:t>&lt;Article&gt;</w:t>
      </w:r>
      <w:r w:rsidRPr="002E3E9C">
        <w:t>Overskrift afsnit 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74FDAA" w14:textId="77777777" w:rsidTr="006053EE">
        <w:trPr>
          <w:trHeight w:hRule="exact" w:val="240"/>
          <w:jc w:val="center"/>
        </w:trPr>
        <w:tc>
          <w:tcPr>
            <w:tcW w:w="9752" w:type="dxa"/>
            <w:gridSpan w:val="2"/>
            <w:tcBorders>
              <w:top w:val="nil"/>
              <w:left w:val="nil"/>
              <w:bottom w:val="nil"/>
              <w:right w:val="nil"/>
            </w:tcBorders>
          </w:tcPr>
          <w:p w14:paraId="31AEAECF" w14:textId="77777777" w:rsidR="00631BE2" w:rsidRPr="002E3E9C" w:rsidRDefault="00631BE2" w:rsidP="006053EE"/>
        </w:tc>
      </w:tr>
      <w:tr w:rsidR="005A00AF" w:rsidRPr="002E3E9C" w14:paraId="0422B589" w14:textId="77777777" w:rsidTr="006053EE">
        <w:trPr>
          <w:trHeight w:val="240"/>
          <w:jc w:val="center"/>
        </w:trPr>
        <w:tc>
          <w:tcPr>
            <w:tcW w:w="4876" w:type="dxa"/>
            <w:tcBorders>
              <w:top w:val="nil"/>
              <w:left w:val="nil"/>
              <w:bottom w:val="nil"/>
              <w:right w:val="nil"/>
            </w:tcBorders>
          </w:tcPr>
          <w:p w14:paraId="44341A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EF65D7" w14:textId="77777777" w:rsidR="00631BE2" w:rsidRPr="002E3E9C" w:rsidRDefault="00631BE2" w:rsidP="006053EE">
            <w:pPr>
              <w:pStyle w:val="AmColumnHeading"/>
            </w:pPr>
            <w:r w:rsidRPr="002E3E9C">
              <w:t>Ændringsforslag</w:t>
            </w:r>
          </w:p>
        </w:tc>
      </w:tr>
      <w:tr w:rsidR="005A00AF" w:rsidRPr="002E3E9C" w14:paraId="4A420608" w14:textId="77777777" w:rsidTr="006053EE">
        <w:trPr>
          <w:jc w:val="center"/>
        </w:trPr>
        <w:tc>
          <w:tcPr>
            <w:tcW w:w="4876" w:type="dxa"/>
            <w:tcBorders>
              <w:top w:val="nil"/>
              <w:left w:val="nil"/>
              <w:bottom w:val="nil"/>
              <w:right w:val="nil"/>
            </w:tcBorders>
          </w:tcPr>
          <w:p w14:paraId="429B06BC" w14:textId="77777777" w:rsidR="00631BE2" w:rsidRPr="002E3E9C" w:rsidRDefault="00631BE2" w:rsidP="006053EE">
            <w:pPr>
              <w:pStyle w:val="Normal6a"/>
            </w:pPr>
            <w:r w:rsidRPr="002E3E9C">
              <w:rPr>
                <w:b/>
                <w:i/>
              </w:rPr>
              <w:t>Forvaltning af forsvarsområdet: konsolidering af EU's institutionelle rammer og beslutningsproces på forsvars- og sikkerhedsområdet</w:t>
            </w:r>
          </w:p>
        </w:tc>
        <w:tc>
          <w:tcPr>
            <w:tcW w:w="4876" w:type="dxa"/>
            <w:tcBorders>
              <w:top w:val="nil"/>
              <w:left w:val="nil"/>
              <w:bottom w:val="nil"/>
              <w:right w:val="nil"/>
            </w:tcBorders>
          </w:tcPr>
          <w:p w14:paraId="505E3C74" w14:textId="77777777" w:rsidR="00631BE2" w:rsidRPr="002E3E9C" w:rsidRDefault="00631BE2" w:rsidP="006053EE">
            <w:pPr>
              <w:pStyle w:val="Normal6a"/>
            </w:pPr>
            <w:r w:rsidRPr="002E3E9C">
              <w:rPr>
                <w:b/>
                <w:i/>
              </w:rPr>
              <w:t>udgår</w:t>
            </w:r>
          </w:p>
        </w:tc>
      </w:tr>
    </w:tbl>
    <w:p w14:paraId="61EE3D3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AF5ECB" w14:textId="77777777" w:rsidR="00631BE2" w:rsidRPr="002E3E9C" w:rsidRDefault="00631BE2" w:rsidP="00631BE2">
      <w:r w:rsidRPr="002E3E9C">
        <w:rPr>
          <w:rStyle w:val="HideTWBExt"/>
          <w:color w:val="auto"/>
        </w:rPr>
        <w:lastRenderedPageBreak/>
        <w:t>&lt;/Amend&gt;</w:t>
      </w:r>
    </w:p>
    <w:p w14:paraId="3F28719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408</w:t>
      </w:r>
      <w:r w:rsidRPr="002E3E9C">
        <w:rPr>
          <w:rStyle w:val="HideTWBExt"/>
          <w:color w:val="auto"/>
        </w:rPr>
        <w:t>&lt;/NumAm&gt;</w:t>
      </w:r>
    </w:p>
    <w:p w14:paraId="0D999E5F"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595D5C0E" w14:textId="77777777" w:rsidR="00631BE2" w:rsidRPr="002E3E9C" w:rsidRDefault="00631BE2" w:rsidP="00631BE2">
      <w:pPr>
        <w:pStyle w:val="NormalBold"/>
      </w:pPr>
      <w:r w:rsidRPr="002E3E9C">
        <w:rPr>
          <w:rStyle w:val="HideTWBExt"/>
          <w:b w:val="0"/>
          <w:color w:val="auto"/>
        </w:rPr>
        <w:t>&lt;/RepeatBlock-By&gt;</w:t>
      </w:r>
    </w:p>
    <w:p w14:paraId="6DA1721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A35AA9"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2A31E1" w14:textId="77777777" w:rsidTr="006053EE">
        <w:trPr>
          <w:trHeight w:hRule="exact" w:val="240"/>
          <w:jc w:val="center"/>
        </w:trPr>
        <w:tc>
          <w:tcPr>
            <w:tcW w:w="9752" w:type="dxa"/>
            <w:gridSpan w:val="2"/>
            <w:tcBorders>
              <w:top w:val="nil"/>
              <w:left w:val="nil"/>
              <w:bottom w:val="nil"/>
              <w:right w:val="nil"/>
            </w:tcBorders>
          </w:tcPr>
          <w:p w14:paraId="46D9F21E" w14:textId="77777777" w:rsidR="00631BE2" w:rsidRPr="002E3E9C" w:rsidRDefault="00631BE2" w:rsidP="006053EE"/>
        </w:tc>
      </w:tr>
      <w:tr w:rsidR="005A00AF" w:rsidRPr="002E3E9C" w14:paraId="4CD8B3AB" w14:textId="77777777" w:rsidTr="006053EE">
        <w:trPr>
          <w:trHeight w:val="240"/>
          <w:jc w:val="center"/>
        </w:trPr>
        <w:tc>
          <w:tcPr>
            <w:tcW w:w="4876" w:type="dxa"/>
            <w:tcBorders>
              <w:top w:val="nil"/>
              <w:left w:val="nil"/>
              <w:bottom w:val="nil"/>
              <w:right w:val="nil"/>
            </w:tcBorders>
          </w:tcPr>
          <w:p w14:paraId="17C85B6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686ADE" w14:textId="77777777" w:rsidR="00631BE2" w:rsidRPr="002E3E9C" w:rsidRDefault="00631BE2" w:rsidP="006053EE">
            <w:pPr>
              <w:pStyle w:val="AmColumnHeading"/>
            </w:pPr>
            <w:r w:rsidRPr="002E3E9C">
              <w:t>Ændringsforslag</w:t>
            </w:r>
          </w:p>
        </w:tc>
      </w:tr>
      <w:tr w:rsidR="005A00AF" w:rsidRPr="002E3E9C" w14:paraId="7167A3D6" w14:textId="77777777" w:rsidTr="006053EE">
        <w:trPr>
          <w:jc w:val="center"/>
        </w:trPr>
        <w:tc>
          <w:tcPr>
            <w:tcW w:w="4876" w:type="dxa"/>
            <w:tcBorders>
              <w:top w:val="nil"/>
              <w:left w:val="nil"/>
              <w:bottom w:val="nil"/>
              <w:right w:val="nil"/>
            </w:tcBorders>
          </w:tcPr>
          <w:p w14:paraId="30718C0D" w14:textId="77777777" w:rsidR="00631BE2" w:rsidRPr="002E3E9C" w:rsidRDefault="00631BE2" w:rsidP="006053EE">
            <w:pPr>
              <w:pStyle w:val="Normal6a"/>
            </w:pPr>
            <w:r w:rsidRPr="002E3E9C">
              <w:rPr>
                <w:b/>
                <w:i/>
              </w:rPr>
              <w:t>13.</w:t>
            </w:r>
            <w:r w:rsidRPr="002E3E9C">
              <w:tab/>
            </w:r>
            <w:r w:rsidRPr="002E3E9C">
              <w:rPr>
                <w:b/>
                <w:i/>
              </w:rPr>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0F169BE7" w14:textId="77777777" w:rsidR="00631BE2" w:rsidRPr="002E3E9C" w:rsidRDefault="00631BE2" w:rsidP="006053EE">
            <w:pPr>
              <w:pStyle w:val="Normal6a"/>
            </w:pPr>
            <w:r w:rsidRPr="002E3E9C">
              <w:rPr>
                <w:b/>
                <w:i/>
              </w:rPr>
              <w:t>udgår</w:t>
            </w:r>
          </w:p>
        </w:tc>
      </w:tr>
    </w:tbl>
    <w:p w14:paraId="30054E6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9E1425" w14:textId="77777777" w:rsidR="00631BE2" w:rsidRPr="002E3E9C" w:rsidRDefault="00631BE2" w:rsidP="00631BE2">
      <w:r w:rsidRPr="002E3E9C">
        <w:rPr>
          <w:rStyle w:val="HideTWBExt"/>
          <w:color w:val="auto"/>
        </w:rPr>
        <w:t>&lt;/Amend&gt;</w:t>
      </w:r>
    </w:p>
    <w:p w14:paraId="0628605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409</w:t>
      </w:r>
      <w:r w:rsidRPr="002E3E9C">
        <w:rPr>
          <w:rStyle w:val="HideTWBExt"/>
          <w:color w:val="auto"/>
        </w:rPr>
        <w:t>&lt;/NumAm&gt;</w:t>
      </w:r>
    </w:p>
    <w:p w14:paraId="56056417"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27DDA8D0" w14:textId="77777777" w:rsidR="00631BE2" w:rsidRPr="002E3E9C" w:rsidRDefault="00631BE2" w:rsidP="00631BE2">
      <w:pPr>
        <w:pStyle w:val="NormalBold"/>
      </w:pPr>
      <w:r w:rsidRPr="002E3E9C">
        <w:rPr>
          <w:rStyle w:val="HideTWBExt"/>
          <w:b w:val="0"/>
          <w:color w:val="auto"/>
        </w:rPr>
        <w:t>&lt;/RepeatBlock-By&gt;</w:t>
      </w:r>
    </w:p>
    <w:p w14:paraId="7DA200F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0BCF8F"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38F4F4" w14:textId="77777777" w:rsidTr="006053EE">
        <w:trPr>
          <w:trHeight w:hRule="exact" w:val="240"/>
          <w:jc w:val="center"/>
        </w:trPr>
        <w:tc>
          <w:tcPr>
            <w:tcW w:w="9752" w:type="dxa"/>
            <w:gridSpan w:val="2"/>
            <w:tcBorders>
              <w:top w:val="nil"/>
              <w:left w:val="nil"/>
              <w:bottom w:val="nil"/>
              <w:right w:val="nil"/>
            </w:tcBorders>
          </w:tcPr>
          <w:p w14:paraId="1F2673E6" w14:textId="77777777" w:rsidR="00631BE2" w:rsidRPr="002E3E9C" w:rsidRDefault="00631BE2" w:rsidP="006053EE"/>
        </w:tc>
      </w:tr>
      <w:tr w:rsidR="005A00AF" w:rsidRPr="002E3E9C" w14:paraId="56986DAA" w14:textId="77777777" w:rsidTr="006053EE">
        <w:trPr>
          <w:trHeight w:val="240"/>
          <w:jc w:val="center"/>
        </w:trPr>
        <w:tc>
          <w:tcPr>
            <w:tcW w:w="4876" w:type="dxa"/>
            <w:tcBorders>
              <w:top w:val="nil"/>
              <w:left w:val="nil"/>
              <w:bottom w:val="nil"/>
              <w:right w:val="nil"/>
            </w:tcBorders>
          </w:tcPr>
          <w:p w14:paraId="211A098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EC9EE3" w14:textId="77777777" w:rsidR="00631BE2" w:rsidRPr="002E3E9C" w:rsidRDefault="00631BE2" w:rsidP="006053EE">
            <w:pPr>
              <w:pStyle w:val="AmColumnHeading"/>
            </w:pPr>
            <w:r w:rsidRPr="002E3E9C">
              <w:t>Ændringsforslag</w:t>
            </w:r>
          </w:p>
        </w:tc>
      </w:tr>
      <w:tr w:rsidR="005A00AF" w:rsidRPr="002E3E9C" w14:paraId="7BA0DAF0" w14:textId="77777777" w:rsidTr="006053EE">
        <w:trPr>
          <w:jc w:val="center"/>
        </w:trPr>
        <w:tc>
          <w:tcPr>
            <w:tcW w:w="4876" w:type="dxa"/>
            <w:tcBorders>
              <w:top w:val="nil"/>
              <w:left w:val="nil"/>
              <w:bottom w:val="nil"/>
              <w:right w:val="nil"/>
            </w:tcBorders>
          </w:tcPr>
          <w:p w14:paraId="30B3EEB2" w14:textId="77777777" w:rsidR="00631BE2" w:rsidRPr="002E3E9C" w:rsidRDefault="00631BE2" w:rsidP="006053EE">
            <w:pPr>
              <w:pStyle w:val="Normal6a"/>
            </w:pPr>
            <w:r w:rsidRPr="002E3E9C">
              <w:rPr>
                <w:b/>
                <w:i/>
              </w:rPr>
              <w:t>13.</w:t>
            </w:r>
            <w:r w:rsidRPr="002E3E9C">
              <w:tab/>
            </w:r>
            <w:r w:rsidRPr="002E3E9C">
              <w:rPr>
                <w:b/>
                <w:i/>
              </w:rPr>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01D8F7A3" w14:textId="77777777" w:rsidR="00631BE2" w:rsidRPr="002E3E9C" w:rsidRDefault="00631BE2" w:rsidP="006053EE">
            <w:pPr>
              <w:pStyle w:val="Normal6a"/>
            </w:pPr>
            <w:r w:rsidRPr="002E3E9C">
              <w:rPr>
                <w:b/>
                <w:i/>
              </w:rPr>
              <w:t>udgår</w:t>
            </w:r>
          </w:p>
        </w:tc>
      </w:tr>
    </w:tbl>
    <w:p w14:paraId="64FC284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A1AC05" w14:textId="77777777" w:rsidR="00631BE2" w:rsidRPr="002E3E9C" w:rsidRDefault="00631BE2" w:rsidP="00631BE2">
      <w:r w:rsidRPr="002E3E9C">
        <w:rPr>
          <w:rStyle w:val="HideTWBExt"/>
          <w:color w:val="auto"/>
        </w:rPr>
        <w:t>&lt;/Amend&gt;</w:t>
      </w:r>
    </w:p>
    <w:p w14:paraId="229EA49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410</w:t>
      </w:r>
      <w:r w:rsidRPr="002E3E9C">
        <w:rPr>
          <w:rStyle w:val="HideTWBExt"/>
          <w:color w:val="auto"/>
        </w:rPr>
        <w:t>&lt;/NumAm&gt;</w:t>
      </w:r>
    </w:p>
    <w:p w14:paraId="3B1DEBA9"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05E676F5" w14:textId="77777777" w:rsidR="00631BE2" w:rsidRPr="002E3E9C" w:rsidRDefault="00631BE2" w:rsidP="00631BE2">
      <w:pPr>
        <w:pStyle w:val="NormalBold"/>
      </w:pPr>
      <w:r w:rsidRPr="002E3E9C">
        <w:rPr>
          <w:rStyle w:val="HideTWBExt"/>
          <w:b w:val="0"/>
          <w:color w:val="auto"/>
        </w:rPr>
        <w:t>&lt;/RepeatBlock-By&gt;</w:t>
      </w:r>
    </w:p>
    <w:p w14:paraId="756E503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077B09"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0CE2C3" w14:textId="77777777" w:rsidTr="006053EE">
        <w:trPr>
          <w:trHeight w:hRule="exact" w:val="240"/>
          <w:jc w:val="center"/>
        </w:trPr>
        <w:tc>
          <w:tcPr>
            <w:tcW w:w="9752" w:type="dxa"/>
            <w:gridSpan w:val="2"/>
            <w:tcBorders>
              <w:top w:val="nil"/>
              <w:left w:val="nil"/>
              <w:bottom w:val="nil"/>
              <w:right w:val="nil"/>
            </w:tcBorders>
          </w:tcPr>
          <w:p w14:paraId="4E07DF43" w14:textId="77777777" w:rsidR="00631BE2" w:rsidRPr="002E3E9C" w:rsidRDefault="00631BE2" w:rsidP="006053EE"/>
        </w:tc>
      </w:tr>
      <w:tr w:rsidR="005A00AF" w:rsidRPr="002E3E9C" w14:paraId="765D3388" w14:textId="77777777" w:rsidTr="006053EE">
        <w:trPr>
          <w:trHeight w:val="240"/>
          <w:jc w:val="center"/>
        </w:trPr>
        <w:tc>
          <w:tcPr>
            <w:tcW w:w="4876" w:type="dxa"/>
            <w:tcBorders>
              <w:top w:val="nil"/>
              <w:left w:val="nil"/>
              <w:bottom w:val="nil"/>
              <w:right w:val="nil"/>
            </w:tcBorders>
          </w:tcPr>
          <w:p w14:paraId="4C64090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BA9E71" w14:textId="77777777" w:rsidR="00631BE2" w:rsidRPr="002E3E9C" w:rsidRDefault="00631BE2" w:rsidP="006053EE">
            <w:pPr>
              <w:pStyle w:val="AmColumnHeading"/>
            </w:pPr>
            <w:r w:rsidRPr="002E3E9C">
              <w:t>Ændringsforslag</w:t>
            </w:r>
          </w:p>
        </w:tc>
      </w:tr>
      <w:tr w:rsidR="005A00AF" w:rsidRPr="002E3E9C" w14:paraId="1508B2B4" w14:textId="77777777" w:rsidTr="006053EE">
        <w:trPr>
          <w:jc w:val="center"/>
        </w:trPr>
        <w:tc>
          <w:tcPr>
            <w:tcW w:w="4876" w:type="dxa"/>
            <w:tcBorders>
              <w:top w:val="nil"/>
              <w:left w:val="nil"/>
              <w:bottom w:val="nil"/>
              <w:right w:val="nil"/>
            </w:tcBorders>
          </w:tcPr>
          <w:p w14:paraId="708EEA7B" w14:textId="77777777" w:rsidR="00631BE2" w:rsidRPr="002E3E9C" w:rsidRDefault="00631BE2" w:rsidP="006053EE">
            <w:pPr>
              <w:pStyle w:val="Normal6a"/>
            </w:pPr>
            <w:r w:rsidRPr="002E3E9C">
              <w:rPr>
                <w:b/>
                <w:i/>
              </w:rPr>
              <w:lastRenderedPageBreak/>
              <w:t>13.</w:t>
            </w:r>
            <w:r w:rsidRPr="002E3E9C">
              <w:tab/>
            </w:r>
            <w:r w:rsidRPr="002E3E9C">
              <w:rPr>
                <w:b/>
                <w:i/>
              </w:rPr>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35C6571D" w14:textId="77777777" w:rsidR="00631BE2" w:rsidRPr="002E3E9C" w:rsidRDefault="00631BE2" w:rsidP="006053EE">
            <w:pPr>
              <w:pStyle w:val="Normal6a"/>
            </w:pPr>
            <w:r w:rsidRPr="002E3E9C">
              <w:rPr>
                <w:b/>
                <w:i/>
              </w:rPr>
              <w:t>udgår</w:t>
            </w:r>
          </w:p>
        </w:tc>
      </w:tr>
    </w:tbl>
    <w:p w14:paraId="09BC5B9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126C2D" w14:textId="77777777" w:rsidR="00631BE2" w:rsidRPr="002E3E9C" w:rsidRDefault="00631BE2" w:rsidP="00631BE2">
      <w:r w:rsidRPr="002E3E9C">
        <w:rPr>
          <w:rStyle w:val="HideTWBExt"/>
          <w:color w:val="auto"/>
        </w:rPr>
        <w:t>&lt;/Amend&gt;</w:t>
      </w:r>
    </w:p>
    <w:p w14:paraId="131FDAD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411</w:t>
      </w:r>
      <w:r w:rsidRPr="002E3E9C">
        <w:rPr>
          <w:rStyle w:val="HideTWBExt"/>
          <w:color w:val="auto"/>
        </w:rPr>
        <w:t>&lt;/NumAm&gt;</w:t>
      </w:r>
    </w:p>
    <w:p w14:paraId="481BAABF" w14:textId="77777777" w:rsidR="00631BE2" w:rsidRPr="002E3E9C" w:rsidRDefault="00631BE2" w:rsidP="00631BE2">
      <w:pPr>
        <w:pStyle w:val="NormalBold"/>
      </w:pPr>
      <w:r w:rsidRPr="002E3E9C">
        <w:rPr>
          <w:rStyle w:val="HideTWBExt"/>
          <w:b w:val="0"/>
          <w:color w:val="auto"/>
        </w:rPr>
        <w:t>&lt;RepeatBlock-By&gt;&lt;Members&gt;</w:t>
      </w:r>
      <w:r w:rsidRPr="002E3E9C">
        <w:t>Nacho Sánchez Amor</w:t>
      </w:r>
      <w:r w:rsidRPr="002E3E9C">
        <w:rPr>
          <w:rStyle w:val="HideTWBExt"/>
          <w:b w:val="0"/>
          <w:color w:val="auto"/>
        </w:rPr>
        <w:t>&lt;/Members&gt;</w:t>
      </w:r>
    </w:p>
    <w:p w14:paraId="68723B26" w14:textId="77777777" w:rsidR="00631BE2" w:rsidRPr="002E3E9C" w:rsidRDefault="00631BE2" w:rsidP="00631BE2">
      <w:pPr>
        <w:pStyle w:val="NormalBold"/>
      </w:pPr>
      <w:r w:rsidRPr="002E3E9C">
        <w:rPr>
          <w:rStyle w:val="HideTWBExt"/>
          <w:b w:val="0"/>
          <w:color w:val="auto"/>
        </w:rPr>
        <w:t>&lt;/RepeatBlock-By&gt;</w:t>
      </w:r>
    </w:p>
    <w:p w14:paraId="015411E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3E7587"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0A332F" w14:textId="77777777" w:rsidTr="006053EE">
        <w:trPr>
          <w:trHeight w:hRule="exact" w:val="240"/>
          <w:jc w:val="center"/>
        </w:trPr>
        <w:tc>
          <w:tcPr>
            <w:tcW w:w="9752" w:type="dxa"/>
            <w:gridSpan w:val="2"/>
            <w:tcBorders>
              <w:top w:val="nil"/>
              <w:left w:val="nil"/>
              <w:bottom w:val="nil"/>
              <w:right w:val="nil"/>
            </w:tcBorders>
          </w:tcPr>
          <w:p w14:paraId="242F6389" w14:textId="77777777" w:rsidR="00631BE2" w:rsidRPr="002E3E9C" w:rsidRDefault="00631BE2" w:rsidP="006053EE"/>
        </w:tc>
      </w:tr>
      <w:tr w:rsidR="005A00AF" w:rsidRPr="002E3E9C" w14:paraId="01C9C94E" w14:textId="77777777" w:rsidTr="006053EE">
        <w:trPr>
          <w:trHeight w:val="240"/>
          <w:jc w:val="center"/>
        </w:trPr>
        <w:tc>
          <w:tcPr>
            <w:tcW w:w="4876" w:type="dxa"/>
            <w:tcBorders>
              <w:top w:val="nil"/>
              <w:left w:val="nil"/>
              <w:bottom w:val="nil"/>
              <w:right w:val="nil"/>
            </w:tcBorders>
          </w:tcPr>
          <w:p w14:paraId="275A5AF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5FAF02" w14:textId="77777777" w:rsidR="00631BE2" w:rsidRPr="002E3E9C" w:rsidRDefault="00631BE2" w:rsidP="006053EE">
            <w:pPr>
              <w:pStyle w:val="AmColumnHeading"/>
            </w:pPr>
            <w:r w:rsidRPr="002E3E9C">
              <w:t>Ændringsforslag</w:t>
            </w:r>
          </w:p>
        </w:tc>
      </w:tr>
      <w:tr w:rsidR="005A00AF" w:rsidRPr="002E3E9C" w14:paraId="6B340504" w14:textId="77777777" w:rsidTr="006053EE">
        <w:trPr>
          <w:jc w:val="center"/>
        </w:trPr>
        <w:tc>
          <w:tcPr>
            <w:tcW w:w="4876" w:type="dxa"/>
            <w:tcBorders>
              <w:top w:val="nil"/>
              <w:left w:val="nil"/>
              <w:bottom w:val="nil"/>
              <w:right w:val="nil"/>
            </w:tcBorders>
          </w:tcPr>
          <w:p w14:paraId="353C6631" w14:textId="77777777" w:rsidR="00631BE2" w:rsidRPr="002E3E9C" w:rsidRDefault="00631BE2" w:rsidP="006053EE">
            <w:pPr>
              <w:pStyle w:val="Normal6a"/>
            </w:pPr>
            <w:r w:rsidRPr="002E3E9C">
              <w:t>13.</w:t>
            </w:r>
            <w:r w:rsidRPr="002E3E9C">
              <w:tab/>
              <w:t>foreslår, at Rådet</w:t>
            </w:r>
            <w:r w:rsidRPr="002E3E9C">
              <w:rPr>
                <w:b/>
                <w:i/>
              </w:rPr>
              <w:t xml:space="preserve"> gennemgår de institutionelle rammer for sine beslutningstagende organer med ansvar for</w:t>
            </w:r>
            <w:r w:rsidRPr="002E3E9C">
              <w:t xml:space="preserve"> </w:t>
            </w:r>
            <w:r w:rsidRPr="002E3E9C">
              <w:rPr>
                <w:b/>
                <w:i/>
              </w:rPr>
              <w:t>forsvar og sikkerhed og</w:t>
            </w:r>
            <w:r w:rsidRPr="002E3E9C">
              <w:t xml:space="preserve"> overvejer at oprette et nyt permanent beslutningstagende organ bestående af forsvarsministre fra medlemsstaterne;</w:t>
            </w:r>
          </w:p>
        </w:tc>
        <w:tc>
          <w:tcPr>
            <w:tcW w:w="4876" w:type="dxa"/>
            <w:tcBorders>
              <w:top w:val="nil"/>
              <w:left w:val="nil"/>
              <w:bottom w:val="nil"/>
              <w:right w:val="nil"/>
            </w:tcBorders>
          </w:tcPr>
          <w:p w14:paraId="692929C3" w14:textId="77777777" w:rsidR="00631BE2" w:rsidRPr="002E3E9C" w:rsidRDefault="00631BE2" w:rsidP="006053EE">
            <w:pPr>
              <w:pStyle w:val="Normal6a"/>
            </w:pPr>
            <w:r w:rsidRPr="002E3E9C">
              <w:t>13.</w:t>
            </w:r>
            <w:r w:rsidRPr="002E3E9C">
              <w:tab/>
              <w:t>foreslår, at Rådet overvejer at oprette et nyt permanent beslutningstagende organ bestående af forsvarsministre fra medlemsstaterne</w:t>
            </w:r>
            <w:r w:rsidRPr="002E3E9C">
              <w:rPr>
                <w:b/>
                <w:i/>
              </w:rPr>
              <w:t>, uden at det berører HR/NF's kompetencer med hensyn til den fælles sikkerheds</w:t>
            </w:r>
            <w:r w:rsidRPr="002E3E9C">
              <w:rPr>
                <w:b/>
                <w:i/>
              </w:rPr>
              <w:noBreakHyphen/>
              <w:t xml:space="preserve"> og forsvarspolitik og fordelingen af kompetencer i de nationale ministerier inden for dette område</w:t>
            </w:r>
            <w:r w:rsidRPr="002E3E9C">
              <w:t>;</w:t>
            </w:r>
          </w:p>
        </w:tc>
      </w:tr>
    </w:tbl>
    <w:p w14:paraId="45B148D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D451B08" w14:textId="77777777" w:rsidR="00631BE2" w:rsidRPr="002E3E9C" w:rsidRDefault="00631BE2" w:rsidP="00631BE2">
      <w:r w:rsidRPr="002E3E9C">
        <w:rPr>
          <w:rStyle w:val="HideTWBExt"/>
          <w:color w:val="auto"/>
        </w:rPr>
        <w:t>&lt;/Amend&gt;</w:t>
      </w:r>
    </w:p>
    <w:p w14:paraId="59C4B6A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412</w:t>
      </w:r>
      <w:r w:rsidRPr="002E3E9C">
        <w:rPr>
          <w:rStyle w:val="HideTWBExt"/>
          <w:color w:val="auto"/>
        </w:rPr>
        <w:t>&lt;/NumAm&gt;</w:t>
      </w:r>
    </w:p>
    <w:p w14:paraId="6A9F4E59"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7C8DA2F1" w14:textId="77777777" w:rsidR="00631BE2" w:rsidRPr="002E3E9C" w:rsidRDefault="00631BE2" w:rsidP="00631BE2">
      <w:pPr>
        <w:pStyle w:val="NormalBold"/>
      </w:pPr>
      <w:r w:rsidRPr="002E3E9C">
        <w:rPr>
          <w:rStyle w:val="HideTWBExt"/>
          <w:b w:val="0"/>
          <w:color w:val="auto"/>
        </w:rPr>
        <w:t>&lt;/RepeatBlock-By&gt;</w:t>
      </w:r>
    </w:p>
    <w:p w14:paraId="60B0E5F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743795"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2A6E40" w14:textId="77777777" w:rsidTr="006053EE">
        <w:trPr>
          <w:trHeight w:hRule="exact" w:val="240"/>
          <w:jc w:val="center"/>
        </w:trPr>
        <w:tc>
          <w:tcPr>
            <w:tcW w:w="9752" w:type="dxa"/>
            <w:gridSpan w:val="2"/>
            <w:tcBorders>
              <w:top w:val="nil"/>
              <w:left w:val="nil"/>
              <w:bottom w:val="nil"/>
              <w:right w:val="nil"/>
            </w:tcBorders>
          </w:tcPr>
          <w:p w14:paraId="6E854810" w14:textId="77777777" w:rsidR="00631BE2" w:rsidRPr="002E3E9C" w:rsidRDefault="00631BE2" w:rsidP="006053EE"/>
        </w:tc>
      </w:tr>
      <w:tr w:rsidR="005A00AF" w:rsidRPr="002E3E9C" w14:paraId="7D22B598" w14:textId="77777777" w:rsidTr="006053EE">
        <w:trPr>
          <w:trHeight w:val="240"/>
          <w:jc w:val="center"/>
        </w:trPr>
        <w:tc>
          <w:tcPr>
            <w:tcW w:w="4876" w:type="dxa"/>
            <w:tcBorders>
              <w:top w:val="nil"/>
              <w:left w:val="nil"/>
              <w:bottom w:val="nil"/>
              <w:right w:val="nil"/>
            </w:tcBorders>
          </w:tcPr>
          <w:p w14:paraId="18D4380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76803F" w14:textId="77777777" w:rsidR="00631BE2" w:rsidRPr="002E3E9C" w:rsidRDefault="00631BE2" w:rsidP="006053EE">
            <w:pPr>
              <w:pStyle w:val="AmColumnHeading"/>
            </w:pPr>
            <w:r w:rsidRPr="002E3E9C">
              <w:t>Ændringsforslag</w:t>
            </w:r>
          </w:p>
        </w:tc>
      </w:tr>
      <w:tr w:rsidR="005A00AF" w:rsidRPr="002E3E9C" w14:paraId="237A280E" w14:textId="77777777" w:rsidTr="006053EE">
        <w:trPr>
          <w:jc w:val="center"/>
        </w:trPr>
        <w:tc>
          <w:tcPr>
            <w:tcW w:w="4876" w:type="dxa"/>
            <w:tcBorders>
              <w:top w:val="nil"/>
              <w:left w:val="nil"/>
              <w:bottom w:val="nil"/>
              <w:right w:val="nil"/>
            </w:tcBorders>
          </w:tcPr>
          <w:p w14:paraId="379D77B6" w14:textId="77777777" w:rsidR="00631BE2" w:rsidRPr="002E3E9C" w:rsidRDefault="00631BE2" w:rsidP="006053EE">
            <w:pPr>
              <w:pStyle w:val="Normal6a"/>
            </w:pPr>
            <w:r w:rsidRPr="002E3E9C">
              <w:t>13.</w:t>
            </w:r>
            <w:r w:rsidRPr="002E3E9C">
              <w:tab/>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2F0665BF" w14:textId="77777777" w:rsidR="00631BE2" w:rsidRPr="002E3E9C" w:rsidRDefault="00631BE2" w:rsidP="006053EE">
            <w:pPr>
              <w:pStyle w:val="Normal6a"/>
            </w:pPr>
            <w:r w:rsidRPr="002E3E9C">
              <w:t>13.</w:t>
            </w:r>
            <w:r w:rsidRPr="002E3E9C">
              <w:tab/>
              <w:t>foreslår, at Rådet gennemgår de institutionelle rammer for sine beslutningstagende organer med ansvar for forsvar og sikkerhed og overvejer at oprette et nyt permanent beslutningstagende organ bestående af forsvarsministre fra medlemsstaterne</w:t>
            </w:r>
            <w:r w:rsidRPr="002E3E9C">
              <w:rPr>
                <w:b/>
                <w:i/>
              </w:rPr>
              <w:t xml:space="preserve"> med </w:t>
            </w:r>
            <w:r w:rsidRPr="002E3E9C">
              <w:rPr>
                <w:b/>
                <w:i/>
              </w:rPr>
              <w:lastRenderedPageBreak/>
              <w:t>mandat til at sikre hurtige, samordnede reaktioner på sikkerhedsmæssige udfordringer</w:t>
            </w:r>
            <w:r w:rsidRPr="002E3E9C">
              <w:t>;</w:t>
            </w:r>
          </w:p>
        </w:tc>
      </w:tr>
    </w:tbl>
    <w:p w14:paraId="205F687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388796" w14:textId="77777777" w:rsidR="00631BE2" w:rsidRPr="002E3E9C" w:rsidRDefault="00631BE2" w:rsidP="00631BE2">
      <w:r w:rsidRPr="002E3E9C">
        <w:rPr>
          <w:rStyle w:val="HideTWBExt"/>
          <w:color w:val="auto"/>
        </w:rPr>
        <w:t>&lt;/Amend&gt;</w:t>
      </w:r>
    </w:p>
    <w:p w14:paraId="5A550B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413</w:t>
      </w:r>
      <w:r w:rsidRPr="002E3E9C">
        <w:rPr>
          <w:rStyle w:val="HideTWBExt"/>
          <w:color w:val="auto"/>
        </w:rPr>
        <w:t>&lt;/NumAm&gt;</w:t>
      </w:r>
    </w:p>
    <w:p w14:paraId="0BAEFF31"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5380A582" w14:textId="77777777" w:rsidR="00631BE2" w:rsidRPr="002E3E9C" w:rsidRDefault="00631BE2" w:rsidP="00631BE2">
      <w:pPr>
        <w:pStyle w:val="NormalBold"/>
      </w:pPr>
      <w:r w:rsidRPr="002E3E9C">
        <w:rPr>
          <w:rStyle w:val="HideTWBExt"/>
          <w:b w:val="0"/>
          <w:color w:val="auto"/>
        </w:rPr>
        <w:t>&lt;/RepeatBlock-By&gt;</w:t>
      </w:r>
    </w:p>
    <w:p w14:paraId="095A5A9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526869"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5EB97E" w14:textId="77777777" w:rsidTr="006053EE">
        <w:trPr>
          <w:trHeight w:hRule="exact" w:val="240"/>
          <w:jc w:val="center"/>
        </w:trPr>
        <w:tc>
          <w:tcPr>
            <w:tcW w:w="9752" w:type="dxa"/>
            <w:gridSpan w:val="2"/>
            <w:tcBorders>
              <w:top w:val="nil"/>
              <w:left w:val="nil"/>
              <w:bottom w:val="nil"/>
              <w:right w:val="nil"/>
            </w:tcBorders>
          </w:tcPr>
          <w:p w14:paraId="767C7343" w14:textId="77777777" w:rsidR="00631BE2" w:rsidRPr="002E3E9C" w:rsidRDefault="00631BE2" w:rsidP="006053EE"/>
        </w:tc>
      </w:tr>
      <w:tr w:rsidR="005A00AF" w:rsidRPr="002E3E9C" w14:paraId="7A292E01" w14:textId="77777777" w:rsidTr="006053EE">
        <w:trPr>
          <w:trHeight w:val="240"/>
          <w:jc w:val="center"/>
        </w:trPr>
        <w:tc>
          <w:tcPr>
            <w:tcW w:w="4876" w:type="dxa"/>
            <w:tcBorders>
              <w:top w:val="nil"/>
              <w:left w:val="nil"/>
              <w:bottom w:val="nil"/>
              <w:right w:val="nil"/>
            </w:tcBorders>
          </w:tcPr>
          <w:p w14:paraId="0FFEDCD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6AAAD9" w14:textId="77777777" w:rsidR="00631BE2" w:rsidRPr="002E3E9C" w:rsidRDefault="00631BE2" w:rsidP="006053EE">
            <w:pPr>
              <w:pStyle w:val="AmColumnHeading"/>
            </w:pPr>
            <w:r w:rsidRPr="002E3E9C">
              <w:t>Ændringsforslag</w:t>
            </w:r>
          </w:p>
        </w:tc>
      </w:tr>
      <w:tr w:rsidR="005A00AF" w:rsidRPr="002E3E9C" w14:paraId="2355030E" w14:textId="77777777" w:rsidTr="006053EE">
        <w:trPr>
          <w:jc w:val="center"/>
        </w:trPr>
        <w:tc>
          <w:tcPr>
            <w:tcW w:w="4876" w:type="dxa"/>
            <w:tcBorders>
              <w:top w:val="nil"/>
              <w:left w:val="nil"/>
              <w:bottom w:val="nil"/>
              <w:right w:val="nil"/>
            </w:tcBorders>
          </w:tcPr>
          <w:p w14:paraId="18D6E124" w14:textId="77777777" w:rsidR="00631BE2" w:rsidRPr="002E3E9C" w:rsidRDefault="00631BE2" w:rsidP="006053EE">
            <w:pPr>
              <w:pStyle w:val="Normal6a"/>
            </w:pPr>
            <w:r w:rsidRPr="002E3E9C">
              <w:t>13.</w:t>
            </w:r>
            <w:r w:rsidRPr="002E3E9C">
              <w:tab/>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0687D076" w14:textId="77777777" w:rsidR="00631BE2" w:rsidRPr="002E3E9C" w:rsidRDefault="00631BE2" w:rsidP="006053EE">
            <w:pPr>
              <w:pStyle w:val="Normal6a"/>
            </w:pPr>
            <w:r w:rsidRPr="002E3E9C">
              <w:t>13.</w:t>
            </w:r>
            <w:r w:rsidRPr="002E3E9C">
              <w:tab/>
              <w:t xml:space="preserve">foreslår, at Rådet gennemgår de institutionelle rammer for sine beslutningstagende organer med ansvar for forsvar og sikkerhed og overvejer at oprette et nyt permanent beslutningstagende organ bestående af forsvarsministre fra medlemsstaterne; </w:t>
            </w:r>
            <w:r w:rsidRPr="002E3E9C">
              <w:rPr>
                <w:b/>
                <w:i/>
              </w:rPr>
              <w:t>understreger imidlertid, at effektivt samarbejde på europæisk niveau baseret på de i kapacitetsudviklingsplanen vedtagne kapacitetsprioriteter kræver sammenhæng mellem Rådets og Kommissionens forskellige strukturer, politikker og instrumenter for at udnytte EU-skatteydernes penge bedst muligt; opfordrer derfor til en forstærkning af forbindelsen mellem Rådet og Kommissionen ved Rådets udnævnelse af kommissæren med ansvar for forsvar og rummet til sin særlige repræsentant for forsvarsunionen og ved at tilpasse Rådets afgørelse om Det Europæiske Forsvarsagentur (EDA) og om det permanente strukturerede samarbejde (PESCO), således at kommissæren med ansvar for forsvar og rummet bliver chef for EDA og koordinator for PESCO;</w:t>
            </w:r>
          </w:p>
        </w:tc>
      </w:tr>
    </w:tbl>
    <w:p w14:paraId="0F62EE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700995" w14:textId="77777777" w:rsidR="00631BE2" w:rsidRPr="002E3E9C" w:rsidRDefault="00631BE2" w:rsidP="00631BE2">
      <w:r w:rsidRPr="002E3E9C">
        <w:rPr>
          <w:rStyle w:val="HideTWBExt"/>
          <w:color w:val="auto"/>
        </w:rPr>
        <w:t>&lt;/Amend&gt;</w:t>
      </w:r>
    </w:p>
    <w:p w14:paraId="6D963A3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414</w:t>
      </w:r>
      <w:r w:rsidRPr="002E3E9C">
        <w:rPr>
          <w:rStyle w:val="HideTWBExt"/>
          <w:color w:val="auto"/>
        </w:rPr>
        <w:t>&lt;/NumAm&gt;</w:t>
      </w:r>
    </w:p>
    <w:p w14:paraId="374368BB"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Wouter Beke</w:t>
      </w:r>
      <w:r w:rsidRPr="002E3E9C">
        <w:rPr>
          <w:rStyle w:val="HideTWBExt"/>
          <w:b w:val="0"/>
          <w:color w:val="auto"/>
        </w:rPr>
        <w:t>&lt;/Members&gt;</w:t>
      </w:r>
    </w:p>
    <w:p w14:paraId="30159C63" w14:textId="77777777" w:rsidR="00631BE2" w:rsidRPr="002E3E9C" w:rsidRDefault="00631BE2" w:rsidP="00631BE2">
      <w:pPr>
        <w:pStyle w:val="NormalBold"/>
      </w:pPr>
      <w:r w:rsidRPr="002E3E9C">
        <w:rPr>
          <w:rStyle w:val="HideTWBExt"/>
          <w:b w:val="0"/>
          <w:color w:val="auto"/>
        </w:rPr>
        <w:t>&lt;/RepeatBlock-By&gt;</w:t>
      </w:r>
    </w:p>
    <w:p w14:paraId="481D3C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9D95F5" w14:textId="77777777" w:rsidR="00631BE2" w:rsidRPr="002E3E9C" w:rsidRDefault="00631BE2" w:rsidP="00631BE2">
      <w:pPr>
        <w:pStyle w:val="NormalBold"/>
      </w:pPr>
      <w:r w:rsidRPr="002E3E9C">
        <w:rPr>
          <w:rStyle w:val="HideTWBExt"/>
          <w:color w:val="auto"/>
        </w:rPr>
        <w:t>&lt;Article&gt;</w:t>
      </w:r>
      <w:r w:rsidRPr="002E3E9C">
        <w:t>Punkt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C31143" w14:textId="77777777" w:rsidTr="006053EE">
        <w:trPr>
          <w:trHeight w:hRule="exact" w:val="240"/>
          <w:jc w:val="center"/>
        </w:trPr>
        <w:tc>
          <w:tcPr>
            <w:tcW w:w="9752" w:type="dxa"/>
            <w:gridSpan w:val="2"/>
            <w:tcBorders>
              <w:top w:val="nil"/>
              <w:left w:val="nil"/>
              <w:bottom w:val="nil"/>
              <w:right w:val="nil"/>
            </w:tcBorders>
          </w:tcPr>
          <w:p w14:paraId="4C8E93A5" w14:textId="77777777" w:rsidR="00631BE2" w:rsidRPr="002E3E9C" w:rsidRDefault="00631BE2" w:rsidP="006053EE"/>
        </w:tc>
      </w:tr>
      <w:tr w:rsidR="005A00AF" w:rsidRPr="002E3E9C" w14:paraId="022E5E57" w14:textId="77777777" w:rsidTr="006053EE">
        <w:trPr>
          <w:trHeight w:val="240"/>
          <w:jc w:val="center"/>
        </w:trPr>
        <w:tc>
          <w:tcPr>
            <w:tcW w:w="4876" w:type="dxa"/>
            <w:tcBorders>
              <w:top w:val="nil"/>
              <w:left w:val="nil"/>
              <w:bottom w:val="nil"/>
              <w:right w:val="nil"/>
            </w:tcBorders>
          </w:tcPr>
          <w:p w14:paraId="1A79F58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CD331A" w14:textId="77777777" w:rsidR="00631BE2" w:rsidRPr="002E3E9C" w:rsidRDefault="00631BE2" w:rsidP="006053EE">
            <w:pPr>
              <w:pStyle w:val="AmColumnHeading"/>
            </w:pPr>
            <w:r w:rsidRPr="002E3E9C">
              <w:t>Ændringsforslag</w:t>
            </w:r>
          </w:p>
        </w:tc>
      </w:tr>
      <w:tr w:rsidR="005A00AF" w:rsidRPr="002E3E9C" w14:paraId="04D94B1F" w14:textId="77777777" w:rsidTr="006053EE">
        <w:trPr>
          <w:jc w:val="center"/>
        </w:trPr>
        <w:tc>
          <w:tcPr>
            <w:tcW w:w="4876" w:type="dxa"/>
            <w:tcBorders>
              <w:top w:val="nil"/>
              <w:left w:val="nil"/>
              <w:bottom w:val="nil"/>
              <w:right w:val="nil"/>
            </w:tcBorders>
          </w:tcPr>
          <w:p w14:paraId="47E5E6AD" w14:textId="77777777" w:rsidR="00631BE2" w:rsidRPr="002E3E9C" w:rsidRDefault="00631BE2" w:rsidP="006053EE">
            <w:pPr>
              <w:pStyle w:val="Normal6a"/>
            </w:pPr>
            <w:r w:rsidRPr="002E3E9C">
              <w:t>13.</w:t>
            </w:r>
            <w:r w:rsidRPr="002E3E9C">
              <w:tab/>
              <w:t>foreslår, at Rådet gennemgår de institutionelle rammer for sine beslutningstagende organer med ansvar for forsvar og sikkerhed og overvejer at oprette et nyt permanent beslutningstagende organ bestående af forsvarsministre fra medlemsstaterne;</w:t>
            </w:r>
          </w:p>
        </w:tc>
        <w:tc>
          <w:tcPr>
            <w:tcW w:w="4876" w:type="dxa"/>
            <w:tcBorders>
              <w:top w:val="nil"/>
              <w:left w:val="nil"/>
              <w:bottom w:val="nil"/>
              <w:right w:val="nil"/>
            </w:tcBorders>
          </w:tcPr>
          <w:p w14:paraId="59CF6818" w14:textId="77777777" w:rsidR="00631BE2" w:rsidRPr="002E3E9C" w:rsidRDefault="00631BE2" w:rsidP="006053EE">
            <w:pPr>
              <w:pStyle w:val="Normal6a"/>
            </w:pPr>
            <w:r w:rsidRPr="002E3E9C">
              <w:t>13.</w:t>
            </w:r>
            <w:r w:rsidRPr="002E3E9C">
              <w:tab/>
              <w:t xml:space="preserve">foreslår, at Rådet gennemgår de institutionelle rammer for sine beslutningstagende organer med ansvar for forsvar og sikkerhed og overvejer at oprette et nyt permanent beslutningstagende organ bestående af forsvarsministre fra medlemsstaterne; </w:t>
            </w:r>
            <w:r w:rsidRPr="002E3E9C">
              <w:rPr>
                <w:b/>
                <w:i/>
              </w:rPr>
              <w:t>opfordrer Rådet til at overveje alle muligheder for yderligere at styrke og udvide beslutningsprocessen, eksempelvis som led i det permanente strukturerede samarbejde (PESCO);</w:t>
            </w:r>
          </w:p>
        </w:tc>
      </w:tr>
    </w:tbl>
    <w:p w14:paraId="1F23950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1983FD" w14:textId="77777777" w:rsidR="00631BE2" w:rsidRPr="002E3E9C" w:rsidRDefault="00631BE2" w:rsidP="00631BE2">
      <w:r w:rsidRPr="002E3E9C">
        <w:rPr>
          <w:rStyle w:val="HideTWBExt"/>
          <w:color w:val="auto"/>
        </w:rPr>
        <w:t>&lt;/Amend&gt;</w:t>
      </w:r>
    </w:p>
    <w:p w14:paraId="0EB3ED8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415</w:t>
      </w:r>
      <w:r w:rsidRPr="002E3E9C">
        <w:rPr>
          <w:rStyle w:val="HideTWBExt"/>
          <w:color w:val="auto"/>
        </w:rPr>
        <w:t>&lt;/NumAm&gt;</w:t>
      </w:r>
    </w:p>
    <w:p w14:paraId="27AB0B9D"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67E93DC8" w14:textId="77777777" w:rsidR="00631BE2" w:rsidRPr="002E3E9C" w:rsidRDefault="00631BE2" w:rsidP="00631BE2">
      <w:pPr>
        <w:pStyle w:val="NormalBold"/>
      </w:pPr>
      <w:r w:rsidRPr="002E3E9C">
        <w:rPr>
          <w:rStyle w:val="HideTWBExt"/>
          <w:b w:val="0"/>
          <w:color w:val="auto"/>
        </w:rPr>
        <w:t>&lt;/RepeatBlock-By&gt;</w:t>
      </w:r>
    </w:p>
    <w:p w14:paraId="79F400E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0D2FF80" w14:textId="77777777" w:rsidR="00631BE2" w:rsidRPr="002E3E9C" w:rsidRDefault="00631BE2" w:rsidP="00631BE2">
      <w:pPr>
        <w:pStyle w:val="NormalBold"/>
      </w:pPr>
      <w:r w:rsidRPr="002E3E9C">
        <w:rPr>
          <w:rStyle w:val="HideTWBExt"/>
          <w:color w:val="auto"/>
        </w:rPr>
        <w:t>&lt;Article&gt;</w:t>
      </w:r>
      <w:r w:rsidRPr="002E3E9C">
        <w:t>Punkt 13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95AB6B" w14:textId="77777777" w:rsidTr="006053EE">
        <w:trPr>
          <w:trHeight w:hRule="exact" w:val="240"/>
          <w:jc w:val="center"/>
        </w:trPr>
        <w:tc>
          <w:tcPr>
            <w:tcW w:w="9752" w:type="dxa"/>
            <w:gridSpan w:val="2"/>
            <w:tcBorders>
              <w:top w:val="nil"/>
              <w:left w:val="nil"/>
              <w:bottom w:val="nil"/>
              <w:right w:val="nil"/>
            </w:tcBorders>
          </w:tcPr>
          <w:p w14:paraId="59A08EDD" w14:textId="77777777" w:rsidR="00631BE2" w:rsidRPr="002E3E9C" w:rsidRDefault="00631BE2" w:rsidP="006053EE"/>
        </w:tc>
      </w:tr>
      <w:tr w:rsidR="005A00AF" w:rsidRPr="002E3E9C" w14:paraId="59136160" w14:textId="77777777" w:rsidTr="006053EE">
        <w:trPr>
          <w:trHeight w:val="240"/>
          <w:jc w:val="center"/>
        </w:trPr>
        <w:tc>
          <w:tcPr>
            <w:tcW w:w="4876" w:type="dxa"/>
            <w:tcBorders>
              <w:top w:val="nil"/>
              <w:left w:val="nil"/>
              <w:bottom w:val="nil"/>
              <w:right w:val="nil"/>
            </w:tcBorders>
          </w:tcPr>
          <w:p w14:paraId="2BDE20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39A7F54" w14:textId="77777777" w:rsidR="00631BE2" w:rsidRPr="002E3E9C" w:rsidRDefault="00631BE2" w:rsidP="006053EE">
            <w:pPr>
              <w:pStyle w:val="AmColumnHeading"/>
            </w:pPr>
            <w:r w:rsidRPr="002E3E9C">
              <w:t>Ændringsforslag</w:t>
            </w:r>
          </w:p>
        </w:tc>
      </w:tr>
      <w:tr w:rsidR="005A00AF" w:rsidRPr="002E3E9C" w14:paraId="7EDA3D21" w14:textId="77777777" w:rsidTr="006053EE">
        <w:trPr>
          <w:jc w:val="center"/>
        </w:trPr>
        <w:tc>
          <w:tcPr>
            <w:tcW w:w="4876" w:type="dxa"/>
            <w:tcBorders>
              <w:top w:val="nil"/>
              <w:left w:val="nil"/>
              <w:bottom w:val="nil"/>
              <w:right w:val="nil"/>
            </w:tcBorders>
          </w:tcPr>
          <w:p w14:paraId="578B91FD" w14:textId="77777777" w:rsidR="00631BE2" w:rsidRPr="002E3E9C" w:rsidRDefault="00631BE2" w:rsidP="006053EE">
            <w:pPr>
              <w:pStyle w:val="Normal6a"/>
            </w:pPr>
          </w:p>
        </w:tc>
        <w:tc>
          <w:tcPr>
            <w:tcW w:w="4876" w:type="dxa"/>
            <w:tcBorders>
              <w:top w:val="nil"/>
              <w:left w:val="nil"/>
              <w:bottom w:val="nil"/>
              <w:right w:val="nil"/>
            </w:tcBorders>
          </w:tcPr>
          <w:p w14:paraId="206C8941" w14:textId="77777777" w:rsidR="00631BE2" w:rsidRPr="002E3E9C" w:rsidRDefault="00631BE2" w:rsidP="006053EE">
            <w:pPr>
              <w:pStyle w:val="Normal6a"/>
            </w:pPr>
            <w:r w:rsidRPr="002E3E9C">
              <w:rPr>
                <w:b/>
                <w:i/>
              </w:rPr>
              <w:t>13a.</w:t>
            </w:r>
            <w:r w:rsidRPr="002E3E9C">
              <w:tab/>
            </w:r>
            <w:r w:rsidRPr="002E3E9C">
              <w:rPr>
                <w:b/>
                <w:i/>
              </w:rPr>
              <w:t>gentager, at det er vigtigt at opretholde princippet om enstemmighed i Rådet for så vidt angår alle FSFP-relaterede afgørelser;</w:t>
            </w:r>
          </w:p>
        </w:tc>
      </w:tr>
    </w:tbl>
    <w:p w14:paraId="156815E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1BE1A7" w14:textId="77777777" w:rsidR="00631BE2" w:rsidRPr="002E3E9C" w:rsidRDefault="00631BE2" w:rsidP="00631BE2">
      <w:r w:rsidRPr="002E3E9C">
        <w:rPr>
          <w:rStyle w:val="HideTWBExt"/>
          <w:color w:val="auto"/>
        </w:rPr>
        <w:t>&lt;/Amend&gt;</w:t>
      </w:r>
    </w:p>
    <w:p w14:paraId="3DF9CF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416</w:t>
      </w:r>
      <w:r w:rsidRPr="002E3E9C">
        <w:rPr>
          <w:rStyle w:val="HideTWBExt"/>
          <w:color w:val="auto"/>
        </w:rPr>
        <w:t>&lt;/NumAm&gt;</w:t>
      </w:r>
    </w:p>
    <w:p w14:paraId="3397ED9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6822433" w14:textId="77777777" w:rsidR="00631BE2" w:rsidRPr="002E3E9C" w:rsidRDefault="00631BE2" w:rsidP="00631BE2">
      <w:pPr>
        <w:pStyle w:val="NormalBold"/>
      </w:pPr>
      <w:r w:rsidRPr="002E3E9C">
        <w:rPr>
          <w:rStyle w:val="HideTWBExt"/>
          <w:b w:val="0"/>
          <w:color w:val="auto"/>
        </w:rPr>
        <w:t>&lt;/RepeatBlock-By&gt;</w:t>
      </w:r>
    </w:p>
    <w:p w14:paraId="29B3A5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EB7053" w14:textId="77777777" w:rsidR="00631BE2" w:rsidRPr="002E3E9C" w:rsidRDefault="00631BE2" w:rsidP="00631BE2">
      <w:pPr>
        <w:pStyle w:val="NormalBold"/>
      </w:pPr>
      <w:r w:rsidRPr="002E3E9C">
        <w:rPr>
          <w:rStyle w:val="HideTWBExt"/>
          <w:color w:val="auto"/>
        </w:rPr>
        <w:t>&lt;Article&gt;</w:t>
      </w:r>
      <w:r w:rsidRPr="002E3E9C">
        <w:t>Punkt 13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B7ABF4" w14:textId="77777777" w:rsidTr="006053EE">
        <w:trPr>
          <w:trHeight w:hRule="exact" w:val="240"/>
          <w:jc w:val="center"/>
        </w:trPr>
        <w:tc>
          <w:tcPr>
            <w:tcW w:w="9752" w:type="dxa"/>
            <w:gridSpan w:val="2"/>
            <w:tcBorders>
              <w:top w:val="nil"/>
              <w:left w:val="nil"/>
              <w:bottom w:val="nil"/>
              <w:right w:val="nil"/>
            </w:tcBorders>
          </w:tcPr>
          <w:p w14:paraId="4241005C" w14:textId="77777777" w:rsidR="00631BE2" w:rsidRPr="002E3E9C" w:rsidRDefault="00631BE2" w:rsidP="006053EE"/>
        </w:tc>
      </w:tr>
      <w:tr w:rsidR="005A00AF" w:rsidRPr="002E3E9C" w14:paraId="1E1D1B82" w14:textId="77777777" w:rsidTr="006053EE">
        <w:trPr>
          <w:trHeight w:val="240"/>
          <w:jc w:val="center"/>
        </w:trPr>
        <w:tc>
          <w:tcPr>
            <w:tcW w:w="4876" w:type="dxa"/>
            <w:tcBorders>
              <w:top w:val="nil"/>
              <w:left w:val="nil"/>
              <w:bottom w:val="nil"/>
              <w:right w:val="nil"/>
            </w:tcBorders>
          </w:tcPr>
          <w:p w14:paraId="6B4C840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712ECB" w14:textId="77777777" w:rsidR="00631BE2" w:rsidRPr="002E3E9C" w:rsidRDefault="00631BE2" w:rsidP="006053EE">
            <w:pPr>
              <w:pStyle w:val="AmColumnHeading"/>
            </w:pPr>
            <w:r w:rsidRPr="002E3E9C">
              <w:t>Ændringsforslag</w:t>
            </w:r>
          </w:p>
        </w:tc>
      </w:tr>
      <w:tr w:rsidR="005A00AF" w:rsidRPr="002E3E9C" w14:paraId="613135CC" w14:textId="77777777" w:rsidTr="006053EE">
        <w:trPr>
          <w:jc w:val="center"/>
        </w:trPr>
        <w:tc>
          <w:tcPr>
            <w:tcW w:w="4876" w:type="dxa"/>
            <w:tcBorders>
              <w:top w:val="nil"/>
              <w:left w:val="nil"/>
              <w:bottom w:val="nil"/>
              <w:right w:val="nil"/>
            </w:tcBorders>
          </w:tcPr>
          <w:p w14:paraId="5DB50425" w14:textId="77777777" w:rsidR="00631BE2" w:rsidRPr="002E3E9C" w:rsidRDefault="00631BE2" w:rsidP="006053EE">
            <w:pPr>
              <w:pStyle w:val="Normal6a"/>
            </w:pPr>
          </w:p>
        </w:tc>
        <w:tc>
          <w:tcPr>
            <w:tcW w:w="4876" w:type="dxa"/>
            <w:tcBorders>
              <w:top w:val="nil"/>
              <w:left w:val="nil"/>
              <w:bottom w:val="nil"/>
              <w:right w:val="nil"/>
            </w:tcBorders>
          </w:tcPr>
          <w:p w14:paraId="046CE8F2" w14:textId="77777777" w:rsidR="00631BE2" w:rsidRPr="002E3E9C" w:rsidRDefault="00631BE2" w:rsidP="006053EE">
            <w:pPr>
              <w:pStyle w:val="Normal6a"/>
            </w:pPr>
            <w:r w:rsidRPr="002E3E9C">
              <w:rPr>
                <w:b/>
                <w:bCs/>
                <w:i/>
                <w:iCs/>
              </w:rPr>
              <w:t>13b.</w:t>
            </w:r>
            <w:r w:rsidRPr="002E3E9C">
              <w:tab/>
            </w:r>
            <w:r w:rsidRPr="002E3E9C">
              <w:rPr>
                <w:b/>
                <w:i/>
              </w:rPr>
              <w:t>minder om, at EU-traktatens rammer allerede tillader en række forskellige institutionelle samarbejdsformer inden for forsvarspolitik; understreger, at man bør gøre sig yderligere institutionelle overvejelser om ophævelse af kravet om enstemmighed for at fremme samarbejdet; opfordrer Rådet til at overveje en begrænset udvikling af traktatens bestemmelser om disse spørgsmål;</w:t>
            </w:r>
          </w:p>
        </w:tc>
      </w:tr>
    </w:tbl>
    <w:p w14:paraId="37E9C18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B33463" w14:textId="77777777" w:rsidR="00631BE2" w:rsidRPr="002E3E9C" w:rsidRDefault="00631BE2" w:rsidP="00631BE2">
      <w:r w:rsidRPr="002E3E9C">
        <w:rPr>
          <w:rStyle w:val="HideTWBExt"/>
          <w:color w:val="auto"/>
        </w:rPr>
        <w:t>&lt;/Amend&gt;</w:t>
      </w:r>
    </w:p>
    <w:p w14:paraId="6EA287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417</w:t>
      </w:r>
      <w:r w:rsidRPr="002E3E9C">
        <w:rPr>
          <w:rStyle w:val="HideTWBExt"/>
          <w:color w:val="auto"/>
        </w:rPr>
        <w:t>&lt;/NumAm&gt;</w:t>
      </w:r>
    </w:p>
    <w:p w14:paraId="6C259814"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9483AE9" w14:textId="77777777" w:rsidR="00631BE2" w:rsidRPr="002E3E9C" w:rsidRDefault="00631BE2" w:rsidP="00631BE2">
      <w:pPr>
        <w:pStyle w:val="NormalBold"/>
      </w:pPr>
      <w:r w:rsidRPr="002E3E9C">
        <w:rPr>
          <w:rStyle w:val="HideTWBExt"/>
          <w:b w:val="0"/>
          <w:color w:val="auto"/>
        </w:rPr>
        <w:t>&lt;/RepeatBlock-By&gt;</w:t>
      </w:r>
    </w:p>
    <w:p w14:paraId="6309026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AD9902" w14:textId="77777777" w:rsidR="00631BE2" w:rsidRPr="002E3E9C" w:rsidRDefault="00631BE2" w:rsidP="00631BE2">
      <w:pPr>
        <w:pStyle w:val="NormalBold"/>
      </w:pPr>
      <w:r w:rsidRPr="002E3E9C">
        <w:rPr>
          <w:rStyle w:val="HideTWBExt"/>
          <w:color w:val="auto"/>
        </w:rPr>
        <w:t>&lt;Article&gt;</w:t>
      </w:r>
      <w:r w:rsidRPr="002E3E9C">
        <w:t>Punkt 13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144CBC" w14:textId="77777777" w:rsidTr="006053EE">
        <w:trPr>
          <w:trHeight w:hRule="exact" w:val="240"/>
          <w:jc w:val="center"/>
        </w:trPr>
        <w:tc>
          <w:tcPr>
            <w:tcW w:w="9752" w:type="dxa"/>
            <w:gridSpan w:val="2"/>
            <w:tcBorders>
              <w:top w:val="nil"/>
              <w:left w:val="nil"/>
              <w:bottom w:val="nil"/>
              <w:right w:val="nil"/>
            </w:tcBorders>
          </w:tcPr>
          <w:p w14:paraId="7DD3C407" w14:textId="77777777" w:rsidR="00631BE2" w:rsidRPr="002E3E9C" w:rsidRDefault="00631BE2" w:rsidP="006053EE"/>
        </w:tc>
      </w:tr>
      <w:tr w:rsidR="005A00AF" w:rsidRPr="002E3E9C" w14:paraId="388D41AA" w14:textId="77777777" w:rsidTr="006053EE">
        <w:trPr>
          <w:trHeight w:val="240"/>
          <w:jc w:val="center"/>
        </w:trPr>
        <w:tc>
          <w:tcPr>
            <w:tcW w:w="4876" w:type="dxa"/>
            <w:tcBorders>
              <w:top w:val="nil"/>
              <w:left w:val="nil"/>
              <w:bottom w:val="nil"/>
              <w:right w:val="nil"/>
            </w:tcBorders>
          </w:tcPr>
          <w:p w14:paraId="65D09C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0E7438" w14:textId="77777777" w:rsidR="00631BE2" w:rsidRPr="002E3E9C" w:rsidRDefault="00631BE2" w:rsidP="006053EE">
            <w:pPr>
              <w:pStyle w:val="AmColumnHeading"/>
            </w:pPr>
            <w:r w:rsidRPr="002E3E9C">
              <w:t>Ændringsforslag</w:t>
            </w:r>
          </w:p>
        </w:tc>
      </w:tr>
      <w:tr w:rsidR="005A00AF" w:rsidRPr="002E3E9C" w14:paraId="6F01E684" w14:textId="77777777" w:rsidTr="006053EE">
        <w:trPr>
          <w:jc w:val="center"/>
        </w:trPr>
        <w:tc>
          <w:tcPr>
            <w:tcW w:w="4876" w:type="dxa"/>
            <w:tcBorders>
              <w:top w:val="nil"/>
              <w:left w:val="nil"/>
              <w:bottom w:val="nil"/>
              <w:right w:val="nil"/>
            </w:tcBorders>
          </w:tcPr>
          <w:p w14:paraId="1E1CEEE0" w14:textId="77777777" w:rsidR="00631BE2" w:rsidRPr="002E3E9C" w:rsidRDefault="00631BE2" w:rsidP="006053EE">
            <w:pPr>
              <w:pStyle w:val="Normal6a"/>
            </w:pPr>
          </w:p>
        </w:tc>
        <w:tc>
          <w:tcPr>
            <w:tcW w:w="4876" w:type="dxa"/>
            <w:tcBorders>
              <w:top w:val="nil"/>
              <w:left w:val="nil"/>
              <w:bottom w:val="nil"/>
              <w:right w:val="nil"/>
            </w:tcBorders>
          </w:tcPr>
          <w:p w14:paraId="5704D23A" w14:textId="77777777" w:rsidR="00631BE2" w:rsidRPr="002E3E9C" w:rsidRDefault="00631BE2" w:rsidP="006053EE">
            <w:pPr>
              <w:pStyle w:val="Normal6a"/>
            </w:pPr>
            <w:r w:rsidRPr="002E3E9C">
              <w:rPr>
                <w:b/>
                <w:i/>
              </w:rPr>
              <w:t>13a.</w:t>
            </w:r>
            <w:r w:rsidRPr="002E3E9C">
              <w:tab/>
            </w:r>
            <w:r w:rsidRPr="002E3E9C">
              <w:rPr>
                <w:b/>
                <w:i/>
              </w:rPr>
              <w:t xml:space="preserve">opfordrer medlemsstaterne til at vurdere reformen af beslutningsprocessen i forbindelse med FUSP/FSFP med henblik på at realisere det uudnyttede potentiale i traktaterne, navnlig ved at aktivere artikel 31 i TEU, som udvider afstemning med kvalificeret flertal til områder, der vedrører FSFP, og som tilstræber fuld anvendelse af "passerellebestemmelserne" og anvendelsesområdet for artikler, der styrker EU's solidaritet og gensidige bistand i tilfælde af kriser; foreslår ændringer af traktaterne på området for FSFP, der skal drøftes og besluttes i en konvention som opfølgning på konferencen om Europas fremtid, og hvor der i) først og fremmest skal fokuseres på at erstatte enstemmighed med kvalificeret flertal i forbindelse med rådsafgørelser med militære konsekvenser, dog med undtagelse af bestemmelserne om fælles forsvar i artikel 42, stk. 7, og på forsvarsanliggender i situationer, hvor passerellebestemmelserne ikke gælder, og </w:t>
            </w:r>
            <w:r w:rsidRPr="002E3E9C">
              <w:rPr>
                <w:b/>
                <w:i/>
              </w:rPr>
              <w:lastRenderedPageBreak/>
              <w:t>hvor der kræves tilslutning fra 72 % af Rådets medlemmer, som repræsenterer mindst 65 % af befolkningen, ii) skal tilføjes bestemmelser i artikel 42 og 46 i TEU, hvor der åbnes mulighed for fælles indkøb af forsvarsmateriel og andre former for sikkerhedsrelateret brug af midler fra EU's budget samt etablering af fælles og permanent udstationerede militære enheder, herunder kommandostrukturer, og iii) skal foretages en revision af artikel 346 i TEUF for at begrænse EU-medlemsstaternes muligheder for at afvige fra bestemmelserne i direktivet om offentlige udbud (2009/81/EF) og for at indføre et krav om, at begrundelser for sådanne afvigelser skal vurderes af Kommissionen og kommunikeres til Europa-Parlamentet;</w:t>
            </w:r>
          </w:p>
        </w:tc>
      </w:tr>
    </w:tbl>
    <w:p w14:paraId="36F541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9EEF131" w14:textId="77777777" w:rsidR="00631BE2" w:rsidRPr="002E3E9C" w:rsidRDefault="00631BE2" w:rsidP="00631BE2">
      <w:r w:rsidRPr="002E3E9C">
        <w:rPr>
          <w:rStyle w:val="HideTWBExt"/>
          <w:color w:val="auto"/>
        </w:rPr>
        <w:t>&lt;/Amend&gt;</w:t>
      </w:r>
    </w:p>
    <w:p w14:paraId="1D8FD02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418</w:t>
      </w:r>
      <w:r w:rsidRPr="002E3E9C">
        <w:rPr>
          <w:rStyle w:val="HideTWBExt"/>
          <w:color w:val="auto"/>
        </w:rPr>
        <w:t>&lt;/NumAm&gt;</w:t>
      </w:r>
    </w:p>
    <w:p w14:paraId="3131427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49CF579F" w14:textId="77777777" w:rsidR="00631BE2" w:rsidRPr="002E3E9C" w:rsidRDefault="00631BE2" w:rsidP="00631BE2">
      <w:pPr>
        <w:pStyle w:val="NormalBold"/>
      </w:pPr>
      <w:r w:rsidRPr="002E3E9C">
        <w:rPr>
          <w:rStyle w:val="HideTWBExt"/>
          <w:b w:val="0"/>
          <w:color w:val="auto"/>
        </w:rPr>
        <w:t>&lt;/RepeatBlock-By&gt;</w:t>
      </w:r>
    </w:p>
    <w:p w14:paraId="326155C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B24F6DB" w14:textId="77777777" w:rsidR="00631BE2" w:rsidRPr="002E3E9C" w:rsidRDefault="00631BE2" w:rsidP="00631BE2">
      <w:pPr>
        <w:pStyle w:val="NormalBold"/>
      </w:pPr>
      <w:r w:rsidRPr="002E3E9C">
        <w:rPr>
          <w:rStyle w:val="HideTWBExt"/>
          <w:color w:val="auto"/>
        </w:rPr>
        <w:t>&lt;Article&gt;</w:t>
      </w:r>
      <w:r w:rsidRPr="002E3E9C">
        <w:t>Punkt 13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311A4C" w14:textId="77777777" w:rsidTr="006053EE">
        <w:trPr>
          <w:trHeight w:hRule="exact" w:val="240"/>
          <w:jc w:val="center"/>
        </w:trPr>
        <w:tc>
          <w:tcPr>
            <w:tcW w:w="9752" w:type="dxa"/>
            <w:gridSpan w:val="2"/>
            <w:tcBorders>
              <w:top w:val="nil"/>
              <w:left w:val="nil"/>
              <w:bottom w:val="nil"/>
              <w:right w:val="nil"/>
            </w:tcBorders>
          </w:tcPr>
          <w:p w14:paraId="341F0C8C" w14:textId="77777777" w:rsidR="00631BE2" w:rsidRPr="002E3E9C" w:rsidRDefault="00631BE2" w:rsidP="006053EE"/>
        </w:tc>
      </w:tr>
      <w:tr w:rsidR="005A00AF" w:rsidRPr="002E3E9C" w14:paraId="30965A78" w14:textId="77777777" w:rsidTr="006053EE">
        <w:trPr>
          <w:trHeight w:val="240"/>
          <w:jc w:val="center"/>
        </w:trPr>
        <w:tc>
          <w:tcPr>
            <w:tcW w:w="4876" w:type="dxa"/>
            <w:tcBorders>
              <w:top w:val="nil"/>
              <w:left w:val="nil"/>
              <w:bottom w:val="nil"/>
              <w:right w:val="nil"/>
            </w:tcBorders>
          </w:tcPr>
          <w:p w14:paraId="44CA9B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B7431C" w14:textId="77777777" w:rsidR="00631BE2" w:rsidRPr="002E3E9C" w:rsidRDefault="00631BE2" w:rsidP="006053EE">
            <w:pPr>
              <w:pStyle w:val="AmColumnHeading"/>
            </w:pPr>
            <w:r w:rsidRPr="002E3E9C">
              <w:t>Ændringsforslag</w:t>
            </w:r>
          </w:p>
        </w:tc>
      </w:tr>
      <w:tr w:rsidR="005A00AF" w:rsidRPr="002E3E9C" w14:paraId="0DF4CB8C" w14:textId="77777777" w:rsidTr="006053EE">
        <w:trPr>
          <w:jc w:val="center"/>
        </w:trPr>
        <w:tc>
          <w:tcPr>
            <w:tcW w:w="4876" w:type="dxa"/>
            <w:tcBorders>
              <w:top w:val="nil"/>
              <w:left w:val="nil"/>
              <w:bottom w:val="nil"/>
              <w:right w:val="nil"/>
            </w:tcBorders>
          </w:tcPr>
          <w:p w14:paraId="13198A82" w14:textId="77777777" w:rsidR="00631BE2" w:rsidRPr="002E3E9C" w:rsidRDefault="00631BE2" w:rsidP="006053EE">
            <w:pPr>
              <w:pStyle w:val="Normal6a"/>
            </w:pPr>
          </w:p>
        </w:tc>
        <w:tc>
          <w:tcPr>
            <w:tcW w:w="4876" w:type="dxa"/>
            <w:tcBorders>
              <w:top w:val="nil"/>
              <w:left w:val="nil"/>
              <w:bottom w:val="nil"/>
              <w:right w:val="nil"/>
            </w:tcBorders>
          </w:tcPr>
          <w:p w14:paraId="55E359B1" w14:textId="77777777" w:rsidR="00631BE2" w:rsidRPr="002E3E9C" w:rsidRDefault="00631BE2" w:rsidP="006053EE">
            <w:pPr>
              <w:pStyle w:val="Normal6a"/>
            </w:pPr>
            <w:r w:rsidRPr="002E3E9C">
              <w:rPr>
                <w:b/>
                <w:bCs/>
                <w:i/>
                <w:iCs/>
              </w:rPr>
              <w:t>13d.</w:t>
            </w:r>
            <w:r w:rsidRPr="002E3E9C">
              <w:tab/>
            </w:r>
            <w:r w:rsidRPr="002E3E9C">
              <w:rPr>
                <w:b/>
                <w:i/>
              </w:rPr>
              <w:t xml:space="preserve">opfordrer til størst mulig sammenhæng mellem og samordning af forskellige initiativer inden for sikkerhed og forsvar, efter udpegelsen af den første kommissær med ansvar for forsvar og rummet, en vis overlapning af denne stilling med HR/NF's rolle og de forskellige aktuelle og fremtidige initiativer, herunder den samordnede årlige gennemgang vedrørende forsvar, kapacitetsudviklingsplanen, Den Europæiske Forsvarsfond, PESCO, EDIRPA, ASAP, EDIS, EDIP og militær mobilitet; fremhæver behovet for at forhindre overlapninger, sikre effektive offentlige investeringer og tage hånd om </w:t>
            </w:r>
            <w:r w:rsidRPr="002E3E9C">
              <w:rPr>
                <w:b/>
                <w:i/>
              </w:rPr>
              <w:lastRenderedPageBreak/>
              <w:t>de kritiske kapacitetsmangler; opfordrer Kommissionen og medlemsstaterne til at undersøge, om det er nødvendigt med en intern gennemgang af EU's forskellige strukturer og mandater, herunder Det Europæiske Forsvarsagentur og GD DEFIS, for at sikre komplementaritet og effektiv forvaltning af nuværende og kommende initiativer; fremhæver Europa-Parlamentets rolle heri;</w:t>
            </w:r>
          </w:p>
        </w:tc>
      </w:tr>
    </w:tbl>
    <w:p w14:paraId="0331711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CC0773" w14:textId="77777777" w:rsidR="00631BE2" w:rsidRPr="002E3E9C" w:rsidRDefault="00631BE2" w:rsidP="00631BE2">
      <w:r w:rsidRPr="002E3E9C">
        <w:rPr>
          <w:rStyle w:val="HideTWBExt"/>
          <w:color w:val="auto"/>
        </w:rPr>
        <w:t>&lt;/Amend&gt;</w:t>
      </w:r>
    </w:p>
    <w:p w14:paraId="2B9EB5E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419</w:t>
      </w:r>
      <w:r w:rsidRPr="002E3E9C">
        <w:rPr>
          <w:rStyle w:val="HideTWBExt"/>
          <w:color w:val="auto"/>
        </w:rPr>
        <w:t>&lt;/NumAm&gt;</w:t>
      </w:r>
    </w:p>
    <w:p w14:paraId="02B4FCA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44DE3DD" w14:textId="77777777" w:rsidR="00631BE2" w:rsidRPr="002E3E9C" w:rsidRDefault="00631BE2" w:rsidP="00631BE2">
      <w:pPr>
        <w:pStyle w:val="NormalBold"/>
      </w:pPr>
      <w:r w:rsidRPr="002E3E9C">
        <w:rPr>
          <w:rStyle w:val="HideTWBExt"/>
          <w:b w:val="0"/>
          <w:color w:val="auto"/>
        </w:rPr>
        <w:t>&lt;/RepeatBlock-By&gt;</w:t>
      </w:r>
    </w:p>
    <w:p w14:paraId="6B2B9A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E1BBC7" w14:textId="77777777" w:rsidR="00631BE2" w:rsidRPr="002E3E9C" w:rsidRDefault="00631BE2" w:rsidP="00631BE2">
      <w:pPr>
        <w:pStyle w:val="NormalBold"/>
      </w:pPr>
      <w:r w:rsidRPr="002E3E9C">
        <w:rPr>
          <w:rStyle w:val="HideTWBExt"/>
          <w:color w:val="auto"/>
        </w:rPr>
        <w:t>&lt;Article&gt;</w:t>
      </w:r>
      <w:r w:rsidRPr="002E3E9C">
        <w:t>Punkt 13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C239F3" w14:textId="77777777" w:rsidTr="006053EE">
        <w:trPr>
          <w:trHeight w:hRule="exact" w:val="240"/>
          <w:jc w:val="center"/>
        </w:trPr>
        <w:tc>
          <w:tcPr>
            <w:tcW w:w="9752" w:type="dxa"/>
            <w:gridSpan w:val="2"/>
            <w:tcBorders>
              <w:top w:val="nil"/>
              <w:left w:val="nil"/>
              <w:bottom w:val="nil"/>
              <w:right w:val="nil"/>
            </w:tcBorders>
          </w:tcPr>
          <w:p w14:paraId="28ED7585" w14:textId="77777777" w:rsidR="00631BE2" w:rsidRPr="002E3E9C" w:rsidRDefault="00631BE2" w:rsidP="006053EE"/>
        </w:tc>
      </w:tr>
      <w:tr w:rsidR="005A00AF" w:rsidRPr="002E3E9C" w14:paraId="08054CA8" w14:textId="77777777" w:rsidTr="006053EE">
        <w:trPr>
          <w:trHeight w:val="240"/>
          <w:jc w:val="center"/>
        </w:trPr>
        <w:tc>
          <w:tcPr>
            <w:tcW w:w="4876" w:type="dxa"/>
            <w:tcBorders>
              <w:top w:val="nil"/>
              <w:left w:val="nil"/>
              <w:bottom w:val="nil"/>
              <w:right w:val="nil"/>
            </w:tcBorders>
          </w:tcPr>
          <w:p w14:paraId="0E35E67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D705C6" w14:textId="77777777" w:rsidR="00631BE2" w:rsidRPr="002E3E9C" w:rsidRDefault="00631BE2" w:rsidP="006053EE">
            <w:pPr>
              <w:pStyle w:val="AmColumnHeading"/>
            </w:pPr>
            <w:r w:rsidRPr="002E3E9C">
              <w:t>Ændringsforslag</w:t>
            </w:r>
          </w:p>
        </w:tc>
      </w:tr>
      <w:tr w:rsidR="005A00AF" w:rsidRPr="002E3E9C" w14:paraId="2D328A13" w14:textId="77777777" w:rsidTr="006053EE">
        <w:trPr>
          <w:jc w:val="center"/>
        </w:trPr>
        <w:tc>
          <w:tcPr>
            <w:tcW w:w="4876" w:type="dxa"/>
            <w:tcBorders>
              <w:top w:val="nil"/>
              <w:left w:val="nil"/>
              <w:bottom w:val="nil"/>
              <w:right w:val="nil"/>
            </w:tcBorders>
          </w:tcPr>
          <w:p w14:paraId="4E5A86B2" w14:textId="77777777" w:rsidR="00631BE2" w:rsidRPr="002E3E9C" w:rsidRDefault="00631BE2" w:rsidP="006053EE">
            <w:pPr>
              <w:pStyle w:val="Normal6a"/>
            </w:pPr>
          </w:p>
        </w:tc>
        <w:tc>
          <w:tcPr>
            <w:tcW w:w="4876" w:type="dxa"/>
            <w:tcBorders>
              <w:top w:val="nil"/>
              <w:left w:val="nil"/>
              <w:bottom w:val="nil"/>
              <w:right w:val="nil"/>
            </w:tcBorders>
          </w:tcPr>
          <w:p w14:paraId="01EE4750" w14:textId="77777777" w:rsidR="00631BE2" w:rsidRPr="002E3E9C" w:rsidRDefault="00631BE2" w:rsidP="006053EE">
            <w:pPr>
              <w:pStyle w:val="Normal6a"/>
            </w:pPr>
            <w:r w:rsidRPr="002E3E9C">
              <w:rPr>
                <w:b/>
                <w:bCs/>
                <w:i/>
                <w:iCs/>
              </w:rPr>
              <w:t>13c.</w:t>
            </w:r>
            <w:r w:rsidRPr="002E3E9C">
              <w:tab/>
            </w:r>
            <w:r w:rsidRPr="002E3E9C">
              <w:rPr>
                <w:b/>
                <w:i/>
              </w:rPr>
              <w:t>glæder sig over udnævnelsen af en kommissær med ansvar for Middelhavsområdet, hvis arbejde skal foregå under HR/NF's vejledning og politiske styring; understreger, at det er nødvendigt, at HR/NF, om nødvendigt i samarbejde med kommissæren med ansvar for Middelhavsområdet og i samråd med medlemsstaterne, udarbejder en sammenhængende sikkerhedsstrategi i forhold til Middelhavsområdet og dets nabolande, herunder i Nordafrika, Levanten og, når det er relevant, Sahelregionen; opfordrer derfor til en hurtig revision af det strategiske kompas, der vurderer reelle og fremtidige trusler i regionen;</w:t>
            </w:r>
          </w:p>
        </w:tc>
      </w:tr>
    </w:tbl>
    <w:p w14:paraId="06E7D5B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FEC405" w14:textId="77777777" w:rsidR="00631BE2" w:rsidRPr="002E3E9C" w:rsidRDefault="00631BE2" w:rsidP="00631BE2">
      <w:r w:rsidRPr="002E3E9C">
        <w:rPr>
          <w:rStyle w:val="HideTWBExt"/>
          <w:color w:val="auto"/>
        </w:rPr>
        <w:t>&lt;/Amend&gt;</w:t>
      </w:r>
    </w:p>
    <w:p w14:paraId="6DB345D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420</w:t>
      </w:r>
      <w:r w:rsidRPr="002E3E9C">
        <w:rPr>
          <w:rStyle w:val="HideTWBExt"/>
          <w:color w:val="auto"/>
        </w:rPr>
        <w:t>&lt;/NumAm&gt;</w:t>
      </w:r>
    </w:p>
    <w:p w14:paraId="118A9003"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0BC38D59" w14:textId="77777777" w:rsidR="00631BE2" w:rsidRPr="002E3E9C" w:rsidRDefault="00631BE2" w:rsidP="00631BE2">
      <w:pPr>
        <w:pStyle w:val="NormalBold"/>
      </w:pPr>
      <w:r w:rsidRPr="002E3E9C">
        <w:rPr>
          <w:rStyle w:val="HideTWBExt"/>
          <w:b w:val="0"/>
          <w:color w:val="auto"/>
        </w:rPr>
        <w:t>&lt;/RepeatBlock-By&gt;</w:t>
      </w:r>
    </w:p>
    <w:p w14:paraId="6812430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A2707C" w14:textId="77777777" w:rsidR="00631BE2" w:rsidRPr="002E3E9C" w:rsidRDefault="00631BE2" w:rsidP="00631BE2">
      <w:pPr>
        <w:pStyle w:val="NormalBold"/>
      </w:pPr>
      <w:r w:rsidRPr="002E3E9C">
        <w:rPr>
          <w:rStyle w:val="HideTWBExt"/>
          <w:color w:val="auto"/>
        </w:rPr>
        <w:lastRenderedPageBreak/>
        <w:t>&lt;Article&gt;</w:t>
      </w:r>
      <w:r w:rsidRPr="002E3E9C">
        <w:t>Punkt 13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3C3240" w14:textId="77777777" w:rsidTr="006053EE">
        <w:trPr>
          <w:trHeight w:hRule="exact" w:val="240"/>
          <w:jc w:val="center"/>
        </w:trPr>
        <w:tc>
          <w:tcPr>
            <w:tcW w:w="9752" w:type="dxa"/>
            <w:gridSpan w:val="2"/>
            <w:tcBorders>
              <w:top w:val="nil"/>
              <w:left w:val="nil"/>
              <w:bottom w:val="nil"/>
              <w:right w:val="nil"/>
            </w:tcBorders>
          </w:tcPr>
          <w:p w14:paraId="35C21213" w14:textId="77777777" w:rsidR="00631BE2" w:rsidRPr="002E3E9C" w:rsidRDefault="00631BE2" w:rsidP="006053EE"/>
        </w:tc>
      </w:tr>
      <w:tr w:rsidR="005A00AF" w:rsidRPr="002E3E9C" w14:paraId="46B2BEAA" w14:textId="77777777" w:rsidTr="006053EE">
        <w:trPr>
          <w:trHeight w:val="240"/>
          <w:jc w:val="center"/>
        </w:trPr>
        <w:tc>
          <w:tcPr>
            <w:tcW w:w="4876" w:type="dxa"/>
            <w:tcBorders>
              <w:top w:val="nil"/>
              <w:left w:val="nil"/>
              <w:bottom w:val="nil"/>
              <w:right w:val="nil"/>
            </w:tcBorders>
          </w:tcPr>
          <w:p w14:paraId="2D60A8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389B82" w14:textId="77777777" w:rsidR="00631BE2" w:rsidRPr="002E3E9C" w:rsidRDefault="00631BE2" w:rsidP="006053EE">
            <w:pPr>
              <w:pStyle w:val="AmColumnHeading"/>
            </w:pPr>
            <w:r w:rsidRPr="002E3E9C">
              <w:t>Ændringsforslag</w:t>
            </w:r>
          </w:p>
        </w:tc>
      </w:tr>
      <w:tr w:rsidR="005A00AF" w:rsidRPr="002E3E9C" w14:paraId="3D3AC3B2" w14:textId="77777777" w:rsidTr="006053EE">
        <w:trPr>
          <w:jc w:val="center"/>
        </w:trPr>
        <w:tc>
          <w:tcPr>
            <w:tcW w:w="4876" w:type="dxa"/>
            <w:tcBorders>
              <w:top w:val="nil"/>
              <w:left w:val="nil"/>
              <w:bottom w:val="nil"/>
              <w:right w:val="nil"/>
            </w:tcBorders>
          </w:tcPr>
          <w:p w14:paraId="52496416" w14:textId="77777777" w:rsidR="00631BE2" w:rsidRPr="002E3E9C" w:rsidRDefault="00631BE2" w:rsidP="006053EE">
            <w:pPr>
              <w:pStyle w:val="Normal6a"/>
            </w:pPr>
          </w:p>
        </w:tc>
        <w:tc>
          <w:tcPr>
            <w:tcW w:w="4876" w:type="dxa"/>
            <w:tcBorders>
              <w:top w:val="nil"/>
              <w:left w:val="nil"/>
              <w:bottom w:val="nil"/>
              <w:right w:val="nil"/>
            </w:tcBorders>
          </w:tcPr>
          <w:p w14:paraId="64918225" w14:textId="77777777" w:rsidR="00631BE2" w:rsidRPr="002E3E9C" w:rsidRDefault="00631BE2" w:rsidP="006053EE">
            <w:pPr>
              <w:pStyle w:val="Normal6a"/>
            </w:pPr>
            <w:r w:rsidRPr="002E3E9C">
              <w:rPr>
                <w:b/>
                <w:i/>
              </w:rPr>
              <w:t>13a.</w:t>
            </w:r>
            <w:r w:rsidRPr="002E3E9C">
              <w:tab/>
            </w:r>
            <w:r w:rsidRPr="002E3E9C">
              <w:rPr>
                <w:b/>
                <w:i/>
              </w:rPr>
              <w:t>opfordrer medlemsstaterne og Kommissionen til at afsætte yderligere økonomiske og menneskelige ressourcer til EU-Udenrigstjenesten for at sikre, at den kan varetage sin rolle som EU's diplomatiske tjeneste effektivt i lyset af den stærkt omstridte geopolitiske kontekst og den øgede efterspørgsel efter tjenestens begrænsede kapaciteter i de senere år;</w:t>
            </w:r>
          </w:p>
        </w:tc>
      </w:tr>
    </w:tbl>
    <w:p w14:paraId="12725FF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8D8CB44" w14:textId="77777777" w:rsidR="00631BE2" w:rsidRPr="002E3E9C" w:rsidRDefault="00631BE2" w:rsidP="00631BE2">
      <w:r w:rsidRPr="002E3E9C">
        <w:rPr>
          <w:rStyle w:val="HideTWBExt"/>
          <w:color w:val="auto"/>
        </w:rPr>
        <w:t>&lt;/Amend&gt;</w:t>
      </w:r>
    </w:p>
    <w:p w14:paraId="2799A6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421</w:t>
      </w:r>
      <w:r w:rsidRPr="002E3E9C">
        <w:rPr>
          <w:rStyle w:val="HideTWBExt"/>
          <w:color w:val="auto"/>
        </w:rPr>
        <w:t>&lt;/NumAm&gt;</w:t>
      </w:r>
    </w:p>
    <w:p w14:paraId="4C979809"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EB0742C" w14:textId="77777777" w:rsidR="00631BE2" w:rsidRPr="002E3E9C" w:rsidRDefault="00631BE2" w:rsidP="00631BE2">
      <w:pPr>
        <w:pStyle w:val="NormalBold"/>
      </w:pPr>
      <w:r w:rsidRPr="002E3E9C">
        <w:rPr>
          <w:rStyle w:val="HideTWBExt"/>
          <w:b w:val="0"/>
          <w:color w:val="auto"/>
        </w:rPr>
        <w:t>&lt;/RepeatBlock-By&gt;</w:t>
      </w:r>
    </w:p>
    <w:p w14:paraId="0265B33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2985EB5"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40511A" w14:textId="77777777" w:rsidTr="006053EE">
        <w:trPr>
          <w:trHeight w:hRule="exact" w:val="240"/>
          <w:jc w:val="center"/>
        </w:trPr>
        <w:tc>
          <w:tcPr>
            <w:tcW w:w="9752" w:type="dxa"/>
            <w:gridSpan w:val="2"/>
            <w:tcBorders>
              <w:top w:val="nil"/>
              <w:left w:val="nil"/>
              <w:bottom w:val="nil"/>
              <w:right w:val="nil"/>
            </w:tcBorders>
          </w:tcPr>
          <w:p w14:paraId="7A75FB8D" w14:textId="77777777" w:rsidR="00631BE2" w:rsidRPr="002E3E9C" w:rsidRDefault="00631BE2" w:rsidP="006053EE"/>
        </w:tc>
      </w:tr>
      <w:tr w:rsidR="005A00AF" w:rsidRPr="002E3E9C" w14:paraId="20C9C78E" w14:textId="77777777" w:rsidTr="006053EE">
        <w:trPr>
          <w:trHeight w:val="240"/>
          <w:jc w:val="center"/>
        </w:trPr>
        <w:tc>
          <w:tcPr>
            <w:tcW w:w="4876" w:type="dxa"/>
            <w:tcBorders>
              <w:top w:val="nil"/>
              <w:left w:val="nil"/>
              <w:bottom w:val="nil"/>
              <w:right w:val="nil"/>
            </w:tcBorders>
          </w:tcPr>
          <w:p w14:paraId="0D74161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80E479" w14:textId="77777777" w:rsidR="00631BE2" w:rsidRPr="002E3E9C" w:rsidRDefault="00631BE2" w:rsidP="006053EE">
            <w:pPr>
              <w:pStyle w:val="AmColumnHeading"/>
            </w:pPr>
            <w:r w:rsidRPr="002E3E9C">
              <w:t>Ændringsforslag</w:t>
            </w:r>
          </w:p>
        </w:tc>
      </w:tr>
      <w:tr w:rsidR="005A00AF" w:rsidRPr="002E3E9C" w14:paraId="0ECF345C" w14:textId="77777777" w:rsidTr="006053EE">
        <w:trPr>
          <w:jc w:val="center"/>
        </w:trPr>
        <w:tc>
          <w:tcPr>
            <w:tcW w:w="4876" w:type="dxa"/>
            <w:tcBorders>
              <w:top w:val="nil"/>
              <w:left w:val="nil"/>
              <w:bottom w:val="nil"/>
              <w:right w:val="nil"/>
            </w:tcBorders>
          </w:tcPr>
          <w:p w14:paraId="77F96501" w14:textId="77777777" w:rsidR="00631BE2" w:rsidRPr="002E3E9C" w:rsidRDefault="00631BE2" w:rsidP="006053EE">
            <w:pPr>
              <w:pStyle w:val="Normal6a"/>
            </w:pPr>
            <w:r w:rsidRPr="002E3E9C">
              <w:rPr>
                <w:b/>
                <w:i/>
              </w:rPr>
              <w:t>14.</w:t>
            </w:r>
            <w:r w:rsidRPr="002E3E9C">
              <w:tab/>
            </w:r>
            <w:r w:rsidRPr="002E3E9C">
              <w:rPr>
                <w:b/>
                <w:i/>
              </w:rPr>
              <w:t>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35A4D013" w14:textId="77777777" w:rsidR="00631BE2" w:rsidRPr="002E3E9C" w:rsidRDefault="00631BE2" w:rsidP="006053EE">
            <w:pPr>
              <w:pStyle w:val="Normal6a"/>
            </w:pPr>
            <w:r w:rsidRPr="002E3E9C">
              <w:rPr>
                <w:b/>
                <w:i/>
              </w:rPr>
              <w:t>udgår</w:t>
            </w:r>
          </w:p>
        </w:tc>
      </w:tr>
    </w:tbl>
    <w:p w14:paraId="3E185D8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7C8CF0C" w14:textId="77777777" w:rsidR="00631BE2" w:rsidRPr="002E3E9C" w:rsidRDefault="00631BE2" w:rsidP="00631BE2">
      <w:r w:rsidRPr="002E3E9C">
        <w:rPr>
          <w:rStyle w:val="HideTWBExt"/>
          <w:color w:val="auto"/>
        </w:rPr>
        <w:t>&lt;/Amend&gt;</w:t>
      </w:r>
    </w:p>
    <w:p w14:paraId="69B625E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422</w:t>
      </w:r>
      <w:r w:rsidRPr="002E3E9C">
        <w:rPr>
          <w:rStyle w:val="HideTWBExt"/>
          <w:color w:val="auto"/>
        </w:rPr>
        <w:t>&lt;/NumAm&gt;</w:t>
      </w:r>
    </w:p>
    <w:p w14:paraId="0BD85287"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Özlem Demirel, Marc Botenga</w:t>
      </w:r>
      <w:r w:rsidRPr="002E3E9C">
        <w:rPr>
          <w:rStyle w:val="HideTWBExt"/>
          <w:b w:val="0"/>
          <w:color w:val="auto"/>
        </w:rPr>
        <w:t>&lt;/Members&gt;</w:t>
      </w:r>
    </w:p>
    <w:p w14:paraId="04E2CF73" w14:textId="77777777" w:rsidR="00631BE2" w:rsidRPr="002E3E9C" w:rsidRDefault="00631BE2" w:rsidP="00631BE2">
      <w:pPr>
        <w:pStyle w:val="NormalBold"/>
      </w:pPr>
      <w:r w:rsidRPr="002E3E9C">
        <w:rPr>
          <w:rStyle w:val="HideTWBExt"/>
          <w:b w:val="0"/>
          <w:color w:val="auto"/>
        </w:rPr>
        <w:t>&lt;/RepeatBlock-By&gt;</w:t>
      </w:r>
    </w:p>
    <w:p w14:paraId="0C3D30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7730D8"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0BE532" w14:textId="77777777" w:rsidTr="006053EE">
        <w:trPr>
          <w:trHeight w:hRule="exact" w:val="240"/>
          <w:jc w:val="center"/>
        </w:trPr>
        <w:tc>
          <w:tcPr>
            <w:tcW w:w="9752" w:type="dxa"/>
            <w:gridSpan w:val="2"/>
            <w:tcBorders>
              <w:top w:val="nil"/>
              <w:left w:val="nil"/>
              <w:bottom w:val="nil"/>
              <w:right w:val="nil"/>
            </w:tcBorders>
          </w:tcPr>
          <w:p w14:paraId="51999C3E" w14:textId="77777777" w:rsidR="00631BE2" w:rsidRPr="002E3E9C" w:rsidRDefault="00631BE2" w:rsidP="006053EE"/>
        </w:tc>
      </w:tr>
      <w:tr w:rsidR="005A00AF" w:rsidRPr="002E3E9C" w14:paraId="7FB70DC8" w14:textId="77777777" w:rsidTr="006053EE">
        <w:trPr>
          <w:trHeight w:val="240"/>
          <w:jc w:val="center"/>
        </w:trPr>
        <w:tc>
          <w:tcPr>
            <w:tcW w:w="4876" w:type="dxa"/>
            <w:tcBorders>
              <w:top w:val="nil"/>
              <w:left w:val="nil"/>
              <w:bottom w:val="nil"/>
              <w:right w:val="nil"/>
            </w:tcBorders>
          </w:tcPr>
          <w:p w14:paraId="1C646D8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C9CC7F" w14:textId="77777777" w:rsidR="00631BE2" w:rsidRPr="002E3E9C" w:rsidRDefault="00631BE2" w:rsidP="006053EE">
            <w:pPr>
              <w:pStyle w:val="AmColumnHeading"/>
            </w:pPr>
            <w:r w:rsidRPr="002E3E9C">
              <w:t>Ændringsforslag</w:t>
            </w:r>
          </w:p>
        </w:tc>
      </w:tr>
      <w:tr w:rsidR="005A00AF" w:rsidRPr="002E3E9C" w14:paraId="10227C24" w14:textId="77777777" w:rsidTr="006053EE">
        <w:trPr>
          <w:jc w:val="center"/>
        </w:trPr>
        <w:tc>
          <w:tcPr>
            <w:tcW w:w="4876" w:type="dxa"/>
            <w:tcBorders>
              <w:top w:val="nil"/>
              <w:left w:val="nil"/>
              <w:bottom w:val="nil"/>
              <w:right w:val="nil"/>
            </w:tcBorders>
          </w:tcPr>
          <w:p w14:paraId="2C98B635" w14:textId="77777777" w:rsidR="00631BE2" w:rsidRPr="002E3E9C" w:rsidRDefault="00631BE2" w:rsidP="006053EE">
            <w:pPr>
              <w:pStyle w:val="Normal6a"/>
            </w:pPr>
            <w:r w:rsidRPr="002E3E9C">
              <w:t>14.</w:t>
            </w:r>
            <w:r w:rsidRPr="002E3E9C">
              <w:tab/>
            </w:r>
            <w:r w:rsidRPr="002E3E9C">
              <w:rPr>
                <w:b/>
                <w:i/>
              </w:rPr>
              <w:t>gentager sin opfordring</w:t>
            </w:r>
            <w:r w:rsidRPr="002E3E9C">
              <w:t xml:space="preserve"> til </w:t>
            </w:r>
            <w:r w:rsidRPr="002E3E9C">
              <w:rPr>
                <w:b/>
                <w:i/>
              </w:rPr>
              <w:t>at styrke</w:t>
            </w:r>
            <w:r w:rsidRPr="002E3E9C">
              <w:t xml:space="preserve"> EU's </w:t>
            </w:r>
            <w:r w:rsidRPr="002E3E9C">
              <w:rPr>
                <w:b/>
                <w:i/>
              </w:rPr>
              <w:t>militære planlægnings- og gennemførelseskapacitet og opnå fuld operativ kapacitet, herunder gennem tilvejebringelse af passende lokaler, personale, styrket kommando og kontrol og effektive kommunikations- og informationssystemer for alle</w:t>
            </w:r>
            <w:r w:rsidRPr="002E3E9C">
              <w:t xml:space="preserve"> FSFP-missioner og -operationer;</w:t>
            </w:r>
            <w:r w:rsidRPr="002E3E9C">
              <w:rPr>
                <w:b/>
                <w:i/>
              </w:rPr>
              <w:t xml:space="preserve"> fastholder sin fulde opbakning til, at</w:t>
            </w:r>
            <w:r w:rsidRPr="002E3E9C">
              <w:t xml:space="preserve"> kapaciteten til hurtig deployering</w:t>
            </w:r>
            <w:r w:rsidRPr="002E3E9C">
              <w:rPr>
                <w:b/>
                <w:i/>
              </w:rPr>
              <w:t xml:space="preserve"> kan opnå fuld operationel kapacitet i 2025 </w:t>
            </w:r>
            <w:r w:rsidRPr="002E3E9C">
              <w:t xml:space="preserve">med mindst 5 000 disponible tropper til </w:t>
            </w:r>
            <w:r w:rsidRPr="002E3E9C">
              <w:rPr>
                <w:b/>
                <w:i/>
              </w:rPr>
              <w:t>rednings- og evakueringsopgaver, indledende landsætnings- og stabiliseringsoperationer eller midlertidig forstærkning af missioner</w:t>
            </w:r>
            <w:r w:rsidRPr="002E3E9C">
              <w:t>;</w:t>
            </w:r>
          </w:p>
        </w:tc>
        <w:tc>
          <w:tcPr>
            <w:tcW w:w="4876" w:type="dxa"/>
            <w:tcBorders>
              <w:top w:val="nil"/>
              <w:left w:val="nil"/>
              <w:bottom w:val="nil"/>
              <w:right w:val="nil"/>
            </w:tcBorders>
          </w:tcPr>
          <w:p w14:paraId="7992CF2A" w14:textId="77777777" w:rsidR="00631BE2" w:rsidRPr="002E3E9C" w:rsidRDefault="00631BE2" w:rsidP="006053EE">
            <w:pPr>
              <w:pStyle w:val="Normal6a"/>
            </w:pPr>
            <w:r w:rsidRPr="002E3E9C">
              <w:t>14.</w:t>
            </w:r>
            <w:r w:rsidRPr="002E3E9C">
              <w:tab/>
            </w:r>
            <w:r w:rsidRPr="002E3E9C">
              <w:rPr>
                <w:b/>
                <w:i/>
              </w:rPr>
              <w:t>forholder sig kritisk</w:t>
            </w:r>
            <w:r w:rsidRPr="002E3E9C">
              <w:t xml:space="preserve"> </w:t>
            </w:r>
            <w:r w:rsidRPr="002E3E9C">
              <w:rPr>
                <w:b/>
                <w:i/>
              </w:rPr>
              <w:t>til</w:t>
            </w:r>
            <w:r w:rsidRPr="002E3E9C">
              <w:t xml:space="preserve"> </w:t>
            </w:r>
            <w:r w:rsidRPr="002E3E9C">
              <w:rPr>
                <w:b/>
                <w:i/>
              </w:rPr>
              <w:t>den interventionistiske tilgang</w:t>
            </w:r>
            <w:r w:rsidRPr="002E3E9C">
              <w:t xml:space="preserve"> til EU's </w:t>
            </w:r>
            <w:r w:rsidRPr="002E3E9C">
              <w:rPr>
                <w:b/>
                <w:i/>
              </w:rPr>
              <w:t>udenrigspolitik</w:t>
            </w:r>
            <w:r w:rsidRPr="002E3E9C">
              <w:t>,</w:t>
            </w:r>
            <w:r w:rsidRPr="002E3E9C">
              <w:rPr>
                <w:b/>
                <w:i/>
              </w:rPr>
              <w:t xml:space="preserve"> især i forbindelse med Unionens </w:t>
            </w:r>
            <w:r w:rsidRPr="002E3E9C">
              <w:t xml:space="preserve">FSFP-missioner og </w:t>
            </w:r>
            <w:r w:rsidRPr="002E3E9C">
              <w:noBreakHyphen/>
              <w:t>operationer;</w:t>
            </w:r>
            <w:r w:rsidRPr="002E3E9C">
              <w:rPr>
                <w:b/>
                <w:i/>
              </w:rPr>
              <w:t xml:space="preserve"> understreger, at dette koncept er baseret på en geopolitisk og neokolonial tilgang, der udnytter nabolande og </w:t>
            </w:r>
            <w:r w:rsidRPr="002E3E9C">
              <w:rPr>
                <w:b/>
                <w:i/>
              </w:rPr>
              <w:noBreakHyphen/>
              <w:t>regioner som dørvogtere for EU's sikkerhedsinteresser og som leverandører af råstoffer; opfordrer til en gennemgribende genovervejelse eller endda afskaffelse af EU's militære uddannelsesmissioner og rådgivende missioner, også i lyset af de katastrofale resultater og virkninger hidtil i Afghanistan, Mali og Niger; tager afstand fra</w:t>
            </w:r>
            <w:r w:rsidRPr="002E3E9C">
              <w:t xml:space="preserve"> kapaciteten til hurtig deployering</w:t>
            </w:r>
            <w:r w:rsidRPr="002E3E9C">
              <w:rPr>
                <w:b/>
                <w:i/>
              </w:rPr>
              <w:t>, som de facto er en revision af EU's kampgruppekoncept</w:t>
            </w:r>
            <w:r w:rsidRPr="002E3E9C">
              <w:t xml:space="preserve"> med mindst 5 000 disponible tropper til </w:t>
            </w:r>
            <w:r w:rsidRPr="002E3E9C">
              <w:rPr>
                <w:b/>
                <w:i/>
              </w:rPr>
              <w:t>deployering uden for EU i ufremkommelige miljøer</w:t>
            </w:r>
            <w:r w:rsidRPr="002E3E9C">
              <w:t>;</w:t>
            </w:r>
          </w:p>
        </w:tc>
      </w:tr>
    </w:tbl>
    <w:p w14:paraId="16012A8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5CA22E9" w14:textId="77777777" w:rsidR="00631BE2" w:rsidRPr="002E3E9C" w:rsidRDefault="00631BE2" w:rsidP="00631BE2">
      <w:r w:rsidRPr="002E3E9C">
        <w:rPr>
          <w:rStyle w:val="HideTWBExt"/>
          <w:color w:val="auto"/>
        </w:rPr>
        <w:t>&lt;/Amend&gt;</w:t>
      </w:r>
    </w:p>
    <w:p w14:paraId="7EC831F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423</w:t>
      </w:r>
      <w:r w:rsidRPr="002E3E9C">
        <w:rPr>
          <w:rStyle w:val="HideTWBExt"/>
          <w:color w:val="auto"/>
        </w:rPr>
        <w:t>&lt;/NumAm&gt;</w:t>
      </w:r>
    </w:p>
    <w:p w14:paraId="6131F9D8"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554AABF5" w14:textId="77777777" w:rsidR="00631BE2" w:rsidRPr="002E3E9C" w:rsidRDefault="00631BE2" w:rsidP="00631BE2">
      <w:pPr>
        <w:pStyle w:val="NormalBold"/>
      </w:pPr>
      <w:r w:rsidRPr="002E3E9C">
        <w:rPr>
          <w:rStyle w:val="HideTWBExt"/>
          <w:b w:val="0"/>
          <w:color w:val="auto"/>
        </w:rPr>
        <w:t>&lt;/RepeatBlock-By&gt;</w:t>
      </w:r>
    </w:p>
    <w:p w14:paraId="2CB3C3B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6780DF"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017708E" w14:textId="77777777" w:rsidTr="006053EE">
        <w:trPr>
          <w:trHeight w:hRule="exact" w:val="240"/>
          <w:jc w:val="center"/>
        </w:trPr>
        <w:tc>
          <w:tcPr>
            <w:tcW w:w="9752" w:type="dxa"/>
            <w:gridSpan w:val="2"/>
            <w:tcBorders>
              <w:top w:val="nil"/>
              <w:left w:val="nil"/>
              <w:bottom w:val="nil"/>
              <w:right w:val="nil"/>
            </w:tcBorders>
          </w:tcPr>
          <w:p w14:paraId="28C7B27F" w14:textId="77777777" w:rsidR="00631BE2" w:rsidRPr="002E3E9C" w:rsidRDefault="00631BE2" w:rsidP="006053EE"/>
        </w:tc>
      </w:tr>
      <w:tr w:rsidR="005A00AF" w:rsidRPr="002E3E9C" w14:paraId="6BF19D58" w14:textId="77777777" w:rsidTr="006053EE">
        <w:trPr>
          <w:trHeight w:val="240"/>
          <w:jc w:val="center"/>
        </w:trPr>
        <w:tc>
          <w:tcPr>
            <w:tcW w:w="4876" w:type="dxa"/>
            <w:tcBorders>
              <w:top w:val="nil"/>
              <w:left w:val="nil"/>
              <w:bottom w:val="nil"/>
              <w:right w:val="nil"/>
            </w:tcBorders>
          </w:tcPr>
          <w:p w14:paraId="6E45B6D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383A22F" w14:textId="77777777" w:rsidR="00631BE2" w:rsidRPr="002E3E9C" w:rsidRDefault="00631BE2" w:rsidP="006053EE">
            <w:pPr>
              <w:pStyle w:val="AmColumnHeading"/>
            </w:pPr>
            <w:r w:rsidRPr="002E3E9C">
              <w:t>Ændringsforslag</w:t>
            </w:r>
          </w:p>
        </w:tc>
      </w:tr>
      <w:tr w:rsidR="005A00AF" w:rsidRPr="002E3E9C" w14:paraId="5C642B12" w14:textId="77777777" w:rsidTr="006053EE">
        <w:trPr>
          <w:jc w:val="center"/>
        </w:trPr>
        <w:tc>
          <w:tcPr>
            <w:tcW w:w="4876" w:type="dxa"/>
            <w:tcBorders>
              <w:top w:val="nil"/>
              <w:left w:val="nil"/>
              <w:bottom w:val="nil"/>
              <w:right w:val="nil"/>
            </w:tcBorders>
          </w:tcPr>
          <w:p w14:paraId="2F2E229E" w14:textId="77777777" w:rsidR="00631BE2" w:rsidRPr="002E3E9C" w:rsidRDefault="00631BE2" w:rsidP="006053EE">
            <w:pPr>
              <w:pStyle w:val="Normal6a"/>
            </w:pPr>
            <w:r w:rsidRPr="002E3E9C">
              <w:t>14.</w:t>
            </w:r>
            <w:r w:rsidRPr="002E3E9C">
              <w:tab/>
              <w:t xml:space="preserve">gentager sin opfordring til at </w:t>
            </w:r>
            <w:r w:rsidRPr="002E3E9C">
              <w:rPr>
                <w:b/>
                <w:i/>
              </w:rPr>
              <w:t>styrke</w:t>
            </w:r>
            <w:r w:rsidRPr="002E3E9C">
              <w:t xml:space="preserve"> EU's militære planlægnings</w:t>
            </w:r>
            <w:r w:rsidRPr="002E3E9C">
              <w:noBreakHyphen/>
              <w:t xml:space="preserve"> og gennemførelseskapacitet </w:t>
            </w:r>
            <w:r w:rsidRPr="002E3E9C">
              <w:rPr>
                <w:b/>
                <w:i/>
              </w:rPr>
              <w:t>og opnå fuld operativ kapacitet, herunder gennem tilvejebringelse</w:t>
            </w:r>
            <w:r w:rsidRPr="002E3E9C">
              <w:t xml:space="preserve"> af</w:t>
            </w:r>
            <w:r w:rsidRPr="002E3E9C">
              <w:rPr>
                <w:b/>
                <w:i/>
              </w:rPr>
              <w:t xml:space="preserve"> passende lokaler, personale, styrket kommando og kontrol og effektive kommunikations- og informationssystemer for alle</w:t>
            </w:r>
            <w:r w:rsidRPr="002E3E9C">
              <w:t xml:space="preserve"> FSFP-missioner og </w:t>
            </w:r>
            <w:r w:rsidRPr="002E3E9C">
              <w:noBreakHyphen/>
              <w:t xml:space="preserve">operationer; fastholder sin </w:t>
            </w:r>
            <w:r w:rsidRPr="002E3E9C">
              <w:lastRenderedPageBreak/>
              <w:t>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17F2E5BC" w14:textId="77777777" w:rsidR="00631BE2" w:rsidRPr="002E3E9C" w:rsidRDefault="00631BE2" w:rsidP="006053EE">
            <w:pPr>
              <w:pStyle w:val="Normal6a"/>
            </w:pPr>
            <w:r w:rsidRPr="002E3E9C">
              <w:lastRenderedPageBreak/>
              <w:t>14.</w:t>
            </w:r>
            <w:r w:rsidRPr="002E3E9C">
              <w:tab/>
              <w:t xml:space="preserve">gentager sin opfordring til at </w:t>
            </w:r>
            <w:r w:rsidRPr="002E3E9C">
              <w:rPr>
                <w:b/>
                <w:i/>
              </w:rPr>
              <w:t>gennemgå behovene i</w:t>
            </w:r>
            <w:r w:rsidRPr="002E3E9C">
              <w:t xml:space="preserve"> EU's militære planlægnings</w:t>
            </w:r>
            <w:r w:rsidRPr="002E3E9C">
              <w:noBreakHyphen/>
              <w:t xml:space="preserve"> og gennemførelseskapacitet </w:t>
            </w:r>
            <w:r w:rsidRPr="002E3E9C">
              <w:rPr>
                <w:b/>
                <w:i/>
              </w:rPr>
              <w:t>baseret på revisionen</w:t>
            </w:r>
            <w:r w:rsidRPr="002E3E9C">
              <w:t xml:space="preserve"> af FSFP-missioner og </w:t>
            </w:r>
            <w:r w:rsidRPr="002E3E9C">
              <w:noBreakHyphen/>
              <w:t xml:space="preserve">operationer; fastholder sin fulde opbakning til, at kapaciteten til hurtig deployering kan opnå fuld operationel kapacitet i 2025 med mindst 5 000 disponible tropper til rednings- og </w:t>
            </w:r>
            <w:r w:rsidRPr="002E3E9C">
              <w:lastRenderedPageBreak/>
              <w:t xml:space="preserve">evakueringsopgaver, indledende landsætnings- og stabiliseringsoperationer eller midlertidig forstærkning af missioner; </w:t>
            </w:r>
            <w:r w:rsidRPr="002E3E9C">
              <w:rPr>
                <w:b/>
                <w:i/>
              </w:rPr>
              <w:t>minder dog om, at "EU-kampgrupper", som konceptet "EU-kapacitet til hurtig deployering" er baseret på, aldrig er blevet deployeret, til trods for at de har været fuldt ud operationelle siden 2007;</w:t>
            </w:r>
          </w:p>
        </w:tc>
      </w:tr>
    </w:tbl>
    <w:p w14:paraId="09D5403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0D15F5" w14:textId="77777777" w:rsidR="00631BE2" w:rsidRPr="002E3E9C" w:rsidRDefault="00631BE2" w:rsidP="00631BE2">
      <w:r w:rsidRPr="002E3E9C">
        <w:rPr>
          <w:rStyle w:val="HideTWBExt"/>
          <w:color w:val="auto"/>
        </w:rPr>
        <w:t>&lt;/Amend&gt;</w:t>
      </w:r>
    </w:p>
    <w:p w14:paraId="7400FBD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424</w:t>
      </w:r>
      <w:r w:rsidRPr="002E3E9C">
        <w:rPr>
          <w:rStyle w:val="HideTWBExt"/>
          <w:color w:val="auto"/>
        </w:rPr>
        <w:t>&lt;/NumAm&gt;</w:t>
      </w:r>
    </w:p>
    <w:p w14:paraId="64CA17CF"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8003CBD" w14:textId="77777777" w:rsidR="00631BE2" w:rsidRPr="002E3E9C" w:rsidRDefault="00631BE2" w:rsidP="00631BE2">
      <w:pPr>
        <w:pStyle w:val="NormalBold"/>
      </w:pPr>
      <w:r w:rsidRPr="002E3E9C">
        <w:rPr>
          <w:rStyle w:val="HideTWBExt"/>
          <w:b w:val="0"/>
          <w:color w:val="auto"/>
        </w:rPr>
        <w:t>&lt;/RepeatBlock-By&gt;</w:t>
      </w:r>
    </w:p>
    <w:p w14:paraId="7C26DEA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3864C9"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BEE018" w14:textId="77777777" w:rsidTr="006053EE">
        <w:trPr>
          <w:trHeight w:hRule="exact" w:val="240"/>
          <w:jc w:val="center"/>
        </w:trPr>
        <w:tc>
          <w:tcPr>
            <w:tcW w:w="9752" w:type="dxa"/>
            <w:gridSpan w:val="2"/>
            <w:tcBorders>
              <w:top w:val="nil"/>
              <w:left w:val="nil"/>
              <w:bottom w:val="nil"/>
              <w:right w:val="nil"/>
            </w:tcBorders>
          </w:tcPr>
          <w:p w14:paraId="607F752B" w14:textId="77777777" w:rsidR="00631BE2" w:rsidRPr="002E3E9C" w:rsidRDefault="00631BE2" w:rsidP="006053EE"/>
        </w:tc>
      </w:tr>
      <w:tr w:rsidR="005A00AF" w:rsidRPr="002E3E9C" w14:paraId="3AFF7F1B" w14:textId="77777777" w:rsidTr="006053EE">
        <w:trPr>
          <w:trHeight w:val="240"/>
          <w:jc w:val="center"/>
        </w:trPr>
        <w:tc>
          <w:tcPr>
            <w:tcW w:w="4876" w:type="dxa"/>
            <w:tcBorders>
              <w:top w:val="nil"/>
              <w:left w:val="nil"/>
              <w:bottom w:val="nil"/>
              <w:right w:val="nil"/>
            </w:tcBorders>
          </w:tcPr>
          <w:p w14:paraId="79A7BAA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B092E1" w14:textId="77777777" w:rsidR="00631BE2" w:rsidRPr="002E3E9C" w:rsidRDefault="00631BE2" w:rsidP="006053EE">
            <w:pPr>
              <w:pStyle w:val="AmColumnHeading"/>
            </w:pPr>
            <w:r w:rsidRPr="002E3E9C">
              <w:t>Ændringsforslag</w:t>
            </w:r>
          </w:p>
        </w:tc>
      </w:tr>
      <w:tr w:rsidR="005A00AF" w:rsidRPr="002E3E9C" w14:paraId="746BD883" w14:textId="77777777" w:rsidTr="006053EE">
        <w:trPr>
          <w:jc w:val="center"/>
        </w:trPr>
        <w:tc>
          <w:tcPr>
            <w:tcW w:w="4876" w:type="dxa"/>
            <w:tcBorders>
              <w:top w:val="nil"/>
              <w:left w:val="nil"/>
              <w:bottom w:val="nil"/>
              <w:right w:val="nil"/>
            </w:tcBorders>
          </w:tcPr>
          <w:p w14:paraId="76BBFF94" w14:textId="77777777" w:rsidR="00631BE2" w:rsidRPr="002E3E9C" w:rsidRDefault="00631BE2" w:rsidP="006053EE">
            <w:pPr>
              <w:pStyle w:val="Normal6a"/>
            </w:pPr>
            <w:r w:rsidRPr="002E3E9C">
              <w:t>14.</w:t>
            </w:r>
            <w:r w:rsidRPr="002E3E9C">
              <w:tab/>
              <w:t xml:space="preserve">gentager sin opfordring til at styrke </w:t>
            </w:r>
            <w:r w:rsidRPr="002E3E9C">
              <w:rPr>
                <w:b/>
                <w:i/>
              </w:rPr>
              <w:t>EU's</w:t>
            </w:r>
            <w:r w:rsidRPr="002E3E9C">
              <w:t xml:space="preserve"> </w:t>
            </w:r>
            <w:r w:rsidRPr="002E3E9C">
              <w:rPr>
                <w:b/>
                <w:i/>
              </w:rPr>
              <w:t>militære planlægnings- og gennemførelseskapacitet</w:t>
            </w:r>
            <w:r w:rsidRPr="002E3E9C">
              <w:t xml:space="preserve"> </w:t>
            </w:r>
            <w:r w:rsidRPr="002E3E9C">
              <w:rPr>
                <w:b/>
                <w:i/>
              </w:rPr>
              <w:t>og opnå fuld operativ kapacitet</w:t>
            </w:r>
            <w:r w:rsidRPr="002E3E9C">
              <w: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2548C9A0" w14:textId="77777777" w:rsidR="00631BE2" w:rsidRPr="002E3E9C" w:rsidRDefault="00631BE2" w:rsidP="006053EE">
            <w:pPr>
              <w:pStyle w:val="Normal6a"/>
            </w:pPr>
            <w:r w:rsidRPr="002E3E9C">
              <w:t>14.</w:t>
            </w:r>
            <w:r w:rsidRPr="002E3E9C">
              <w:tab/>
              <w:t xml:space="preserve">gentager sin </w:t>
            </w:r>
            <w:r w:rsidRPr="002E3E9C">
              <w:rPr>
                <w:b/>
                <w:i/>
              </w:rPr>
              <w:t xml:space="preserve">kraftige </w:t>
            </w:r>
            <w:r w:rsidRPr="002E3E9C">
              <w:t xml:space="preserve">opfordring til at styrke </w:t>
            </w:r>
            <w:r w:rsidRPr="002E3E9C">
              <w:rPr>
                <w:b/>
                <w:i/>
              </w:rPr>
              <w:t>og opnå fuldt operationelt beredskab for</w:t>
            </w:r>
            <w:r w:rsidRPr="002E3E9C">
              <w:t xml:space="preserve"> </w:t>
            </w:r>
            <w:r w:rsidRPr="002E3E9C">
              <w:rPr>
                <w:b/>
                <w:i/>
              </w:rPr>
              <w:t>Den Militære Planlægnings</w:t>
            </w:r>
            <w:r w:rsidRPr="002E3E9C">
              <w:rPr>
                <w:b/>
                <w:i/>
              </w:rPr>
              <w:noBreakHyphen/>
              <w:t xml:space="preserve"> og Gennemførelseskapacitet (MPCC)</w:t>
            </w:r>
            <w:r w:rsidRPr="002E3E9C">
              <w:t>, herunder gennem tilvejebringelse af passende lokaler, personale, styrket kommando og kontrol og effektive kommunikations- og informationssystemer for alle FSFP-missioner og -operationer;</w:t>
            </w:r>
            <w:r w:rsidRPr="002E3E9C">
              <w:rPr>
                <w:b/>
                <w:i/>
              </w:rPr>
              <w:t xml:space="preserve"> understreger, at det er nødvendigt at opnå resultater i tide for så vidt angår MPCC i lyset af ambitionen i det strategiske kompas om, at denne kapacitet bør fungere som EU's foretrukne kommando</w:t>
            </w:r>
            <w:r w:rsidRPr="002E3E9C">
              <w:rPr>
                <w:b/>
                <w:i/>
              </w:rPr>
              <w:noBreakHyphen/>
              <w:t xml:space="preserve"> og kontrolstruktur, som er i stand til at planlægge og gennemføre alle EU's militærmissioner og to mindre eller en mellemstor militæroperation(er) samt liveøvelser; opfordrer desuden til, at der etableres et fælles civilt/militært hovedkvarter på europæisk plan, hvor de civile og militære instrumenter kombineres for at sikre fuld udnyttelse af EU's integrerede tilgang til krisestyring lige fra den strategiske planlægning til selve gennemførelsen af den pågældende mission eller operation;</w:t>
            </w:r>
            <w:r w:rsidRPr="002E3E9C">
              <w:t xml:space="preserve"> fastholder sin </w:t>
            </w:r>
            <w:r w:rsidRPr="002E3E9C">
              <w:lastRenderedPageBreak/>
              <w:t xml:space="preserve">fulde opbakning til, at kapaciteten til hurtig deployering kan opnå fuld operationel kapacitet i 2025 med mindst 5 000 disponible tropper til rednings- og evakueringsopgaver, indledende landsætnings- og stabiliseringsoperationer eller midlertidig forstærkning af missioner; </w:t>
            </w:r>
            <w:r w:rsidRPr="002E3E9C">
              <w:rPr>
                <w:b/>
                <w:i/>
              </w:rPr>
              <w:t>bifalder planlægningen og gennemførelsen af liveøvelser inden for rammerne af kapaciteten til hurtig deployering og opfordrer til videreførelse af sådanne initiativer;</w:t>
            </w:r>
          </w:p>
        </w:tc>
      </w:tr>
    </w:tbl>
    <w:p w14:paraId="685E0E2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52C676" w14:textId="77777777" w:rsidR="00631BE2" w:rsidRPr="002E3E9C" w:rsidRDefault="00631BE2" w:rsidP="00631BE2">
      <w:r w:rsidRPr="002E3E9C">
        <w:rPr>
          <w:rStyle w:val="HideTWBExt"/>
          <w:color w:val="auto"/>
        </w:rPr>
        <w:t>&lt;/Amend&gt;</w:t>
      </w:r>
    </w:p>
    <w:p w14:paraId="2341134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425</w:t>
      </w:r>
      <w:r w:rsidRPr="002E3E9C">
        <w:rPr>
          <w:rStyle w:val="HideTWBExt"/>
          <w:color w:val="auto"/>
        </w:rPr>
        <w:t>&lt;/NumAm&gt;</w:t>
      </w:r>
    </w:p>
    <w:p w14:paraId="128D5221"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52946C77"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311FF14" w14:textId="77777777" w:rsidR="00631BE2" w:rsidRPr="002E3E9C" w:rsidRDefault="00631BE2" w:rsidP="00631BE2">
      <w:pPr>
        <w:pStyle w:val="NormalBold"/>
      </w:pPr>
      <w:r w:rsidRPr="002E3E9C">
        <w:rPr>
          <w:rStyle w:val="HideTWBExt"/>
          <w:b w:val="0"/>
          <w:color w:val="auto"/>
        </w:rPr>
        <w:t>&lt;/RepeatBlock-By&gt;</w:t>
      </w:r>
    </w:p>
    <w:p w14:paraId="047360A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50D8D0"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8A15E9" w14:textId="77777777" w:rsidTr="006053EE">
        <w:trPr>
          <w:trHeight w:hRule="exact" w:val="240"/>
          <w:jc w:val="center"/>
        </w:trPr>
        <w:tc>
          <w:tcPr>
            <w:tcW w:w="9752" w:type="dxa"/>
            <w:gridSpan w:val="2"/>
            <w:tcBorders>
              <w:top w:val="nil"/>
              <w:left w:val="nil"/>
              <w:bottom w:val="nil"/>
              <w:right w:val="nil"/>
            </w:tcBorders>
          </w:tcPr>
          <w:p w14:paraId="0D9A8918" w14:textId="77777777" w:rsidR="00631BE2" w:rsidRPr="002E3E9C" w:rsidRDefault="00631BE2" w:rsidP="006053EE"/>
        </w:tc>
      </w:tr>
      <w:tr w:rsidR="005A00AF" w:rsidRPr="002E3E9C" w14:paraId="764F3E38" w14:textId="77777777" w:rsidTr="006053EE">
        <w:trPr>
          <w:trHeight w:val="240"/>
          <w:jc w:val="center"/>
        </w:trPr>
        <w:tc>
          <w:tcPr>
            <w:tcW w:w="4876" w:type="dxa"/>
            <w:tcBorders>
              <w:top w:val="nil"/>
              <w:left w:val="nil"/>
              <w:bottom w:val="nil"/>
              <w:right w:val="nil"/>
            </w:tcBorders>
          </w:tcPr>
          <w:p w14:paraId="587794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900651" w14:textId="77777777" w:rsidR="00631BE2" w:rsidRPr="002E3E9C" w:rsidRDefault="00631BE2" w:rsidP="006053EE">
            <w:pPr>
              <w:pStyle w:val="AmColumnHeading"/>
            </w:pPr>
            <w:r w:rsidRPr="002E3E9C">
              <w:t>Ændringsforslag</w:t>
            </w:r>
          </w:p>
        </w:tc>
      </w:tr>
      <w:tr w:rsidR="005A00AF" w:rsidRPr="002E3E9C" w14:paraId="1B00571A" w14:textId="77777777" w:rsidTr="006053EE">
        <w:trPr>
          <w:jc w:val="center"/>
        </w:trPr>
        <w:tc>
          <w:tcPr>
            <w:tcW w:w="4876" w:type="dxa"/>
            <w:tcBorders>
              <w:top w:val="nil"/>
              <w:left w:val="nil"/>
              <w:bottom w:val="nil"/>
              <w:right w:val="nil"/>
            </w:tcBorders>
          </w:tcPr>
          <w:p w14:paraId="5912E0A8"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w:t>
            </w:r>
            <w:r w:rsidRPr="002E3E9C">
              <w:rPr>
                <w:b/>
                <w:i/>
              </w:rPr>
              <w:t>effektive</w:t>
            </w:r>
            <w:r w:rsidRPr="002E3E9C">
              <w:t xml:space="preserve"> kommunikations- og </w:t>
            </w:r>
            <w:r w:rsidRPr="002E3E9C">
              <w:rPr>
                <w:b/>
                <w:i/>
              </w:rPr>
              <w:t xml:space="preserve">informationssystemer </w:t>
            </w:r>
            <w:r w:rsidRPr="002E3E9C">
              <w:t>for alle FSFP-missioner og -operationer; fastholder sin fulde opbakning til</w:t>
            </w:r>
            <w:r w:rsidRPr="002E3E9C">
              <w:rPr>
                <w:b/>
                <w:i/>
              </w:rPr>
              <w:t>,</w:t>
            </w:r>
            <w:r w:rsidRPr="002E3E9C">
              <w:t xml:space="preserve"> at kapaciteten til hurtig deployering </w:t>
            </w:r>
            <w:r w:rsidRPr="002E3E9C">
              <w:rPr>
                <w:b/>
                <w:i/>
              </w:rPr>
              <w:t>kan opnå fuld operationel kapacitet i 2025</w:t>
            </w:r>
            <w:r w:rsidRPr="002E3E9C">
              <w:t xml:space="preserve">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44415FAD"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w:t>
            </w:r>
            <w:r w:rsidRPr="002E3E9C">
              <w:rPr>
                <w:b/>
                <w:i/>
              </w:rPr>
              <w:t>(MPCC)</w:t>
            </w:r>
            <w:r w:rsidRPr="002E3E9C">
              <w:t xml:space="preserve"> og opnå fuld operativ kapacitet </w:t>
            </w:r>
            <w:r w:rsidRPr="002E3E9C">
              <w:rPr>
                <w:b/>
                <w:i/>
              </w:rPr>
              <w:t>senest i første halvdel af 2025</w:t>
            </w:r>
            <w:r w:rsidRPr="002E3E9C">
              <w:t xml:space="preserve">, herunder gennem tilvejebringelse af passende lokaler, personale, styrket kommando og kontrol og </w:t>
            </w:r>
            <w:r w:rsidRPr="002E3E9C">
              <w:rPr>
                <w:b/>
                <w:i/>
              </w:rPr>
              <w:t>et effektivt</w:t>
            </w:r>
            <w:r w:rsidRPr="002E3E9C">
              <w:t xml:space="preserve"> kommunikations- og </w:t>
            </w:r>
            <w:r w:rsidRPr="002E3E9C">
              <w:rPr>
                <w:b/>
                <w:i/>
              </w:rPr>
              <w:t>informationssystem</w:t>
            </w:r>
            <w:r w:rsidRPr="002E3E9C">
              <w:t xml:space="preserve"> for alle FSFP-missioner og -operationer; fastholder sin fulde opbakning til at </w:t>
            </w:r>
            <w:r w:rsidRPr="002E3E9C">
              <w:rPr>
                <w:b/>
                <w:i/>
              </w:rPr>
              <w:t>opnå fuld operationel kapacitet senest ved udgangen af 2025 for</w:t>
            </w:r>
            <w:r w:rsidRPr="002E3E9C">
              <w:t xml:space="preserve"> kapaciteten til hurtig deployering med mindst 5 000 disponible tropper til rednings- og evakueringsopgaver, indledende landsætnings- og stabiliseringsoperationer eller midlertidig forstærkning af missioner; </w:t>
            </w:r>
            <w:r w:rsidRPr="002E3E9C">
              <w:rPr>
                <w:b/>
                <w:i/>
              </w:rPr>
              <w:t xml:space="preserve">mener, at det ville give mening at bruge hvidbogsprocessen til at indlede drøftelser om etableringen af yderligere permanente multinationale EU-militærenheder, som vil kunne udføre opgaver som supplement </w:t>
            </w:r>
            <w:r w:rsidRPr="002E3E9C">
              <w:rPr>
                <w:b/>
                <w:i/>
              </w:rPr>
              <w:lastRenderedPageBreak/>
              <w:t>til EU-kapaciteten til hurtig deployering;</w:t>
            </w:r>
          </w:p>
        </w:tc>
      </w:tr>
    </w:tbl>
    <w:p w14:paraId="771A3F7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501627D" w14:textId="77777777" w:rsidR="00631BE2" w:rsidRPr="002E3E9C" w:rsidRDefault="00631BE2" w:rsidP="00631BE2">
      <w:r w:rsidRPr="002E3E9C">
        <w:rPr>
          <w:rStyle w:val="HideTWBExt"/>
          <w:color w:val="auto"/>
        </w:rPr>
        <w:t>&lt;/Amend&gt;</w:t>
      </w:r>
    </w:p>
    <w:p w14:paraId="5ECEF3D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426</w:t>
      </w:r>
      <w:r w:rsidRPr="002E3E9C">
        <w:rPr>
          <w:rStyle w:val="HideTWBExt"/>
          <w:color w:val="auto"/>
        </w:rPr>
        <w:t>&lt;/NumAm&gt;</w:t>
      </w:r>
    </w:p>
    <w:p w14:paraId="446E9B49"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62482139" w14:textId="77777777" w:rsidR="00631BE2" w:rsidRPr="002E3E9C" w:rsidRDefault="00631BE2" w:rsidP="00631BE2">
      <w:pPr>
        <w:pStyle w:val="NormalBold"/>
      </w:pPr>
      <w:r w:rsidRPr="002E3E9C">
        <w:rPr>
          <w:rStyle w:val="HideTWBExt"/>
          <w:b w:val="0"/>
          <w:color w:val="auto"/>
        </w:rPr>
        <w:t>&lt;/RepeatBlock-By&gt;</w:t>
      </w:r>
    </w:p>
    <w:p w14:paraId="042F828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DAED0A1"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0DD5C8E" w14:textId="77777777" w:rsidTr="006053EE">
        <w:trPr>
          <w:trHeight w:hRule="exact" w:val="240"/>
          <w:jc w:val="center"/>
        </w:trPr>
        <w:tc>
          <w:tcPr>
            <w:tcW w:w="9752" w:type="dxa"/>
            <w:gridSpan w:val="2"/>
            <w:tcBorders>
              <w:top w:val="nil"/>
              <w:left w:val="nil"/>
              <w:bottom w:val="nil"/>
              <w:right w:val="nil"/>
            </w:tcBorders>
          </w:tcPr>
          <w:p w14:paraId="26867FB0" w14:textId="77777777" w:rsidR="00631BE2" w:rsidRPr="002E3E9C" w:rsidRDefault="00631BE2" w:rsidP="006053EE"/>
        </w:tc>
      </w:tr>
      <w:tr w:rsidR="005A00AF" w:rsidRPr="002E3E9C" w14:paraId="5D1B92E1" w14:textId="77777777" w:rsidTr="006053EE">
        <w:trPr>
          <w:trHeight w:val="240"/>
          <w:jc w:val="center"/>
        </w:trPr>
        <w:tc>
          <w:tcPr>
            <w:tcW w:w="4876" w:type="dxa"/>
            <w:tcBorders>
              <w:top w:val="nil"/>
              <w:left w:val="nil"/>
              <w:bottom w:val="nil"/>
              <w:right w:val="nil"/>
            </w:tcBorders>
          </w:tcPr>
          <w:p w14:paraId="1734705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C71272" w14:textId="77777777" w:rsidR="00631BE2" w:rsidRPr="002E3E9C" w:rsidRDefault="00631BE2" w:rsidP="006053EE">
            <w:pPr>
              <w:pStyle w:val="AmColumnHeading"/>
            </w:pPr>
            <w:r w:rsidRPr="002E3E9C">
              <w:t>Ændringsforslag</w:t>
            </w:r>
          </w:p>
        </w:tc>
      </w:tr>
      <w:tr w:rsidR="005A00AF" w:rsidRPr="002E3E9C" w14:paraId="02F78738" w14:textId="77777777" w:rsidTr="006053EE">
        <w:trPr>
          <w:jc w:val="center"/>
        </w:trPr>
        <w:tc>
          <w:tcPr>
            <w:tcW w:w="4876" w:type="dxa"/>
            <w:tcBorders>
              <w:top w:val="nil"/>
              <w:left w:val="nil"/>
              <w:bottom w:val="nil"/>
              <w:right w:val="nil"/>
            </w:tcBorders>
          </w:tcPr>
          <w:p w14:paraId="05DE980F"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w:t>
            </w:r>
            <w:r w:rsidRPr="002E3E9C">
              <w:rPr>
                <w:b/>
                <w:i/>
              </w:rPr>
              <w:t xml:space="preserve">fulde </w:t>
            </w:r>
            <w:r w:rsidRPr="002E3E9C">
              <w:t>opbakning til</w:t>
            </w:r>
            <w:r w:rsidRPr="002E3E9C">
              <w:rPr>
                <w:b/>
                <w:i/>
              </w:rPr>
              <w:t>,</w:t>
            </w:r>
            <w:r w:rsidRPr="002E3E9C">
              <w:t xml:space="preserve"> at kapaciteten til hurtig deployering </w:t>
            </w:r>
            <w:r w:rsidRPr="002E3E9C">
              <w:rPr>
                <w:b/>
                <w:i/>
              </w:rPr>
              <w:t>kan opnå fuld operationel kapacitet i 2025 med mindst 5 000 disponible tropper</w:t>
            </w:r>
            <w:r w:rsidRPr="002E3E9C">
              <w:t xml:space="preserve"> til </w:t>
            </w:r>
            <w:r w:rsidRPr="002E3E9C">
              <w:rPr>
                <w:b/>
                <w:i/>
              </w:rPr>
              <w:t>rednings-</w:t>
            </w:r>
            <w:r w:rsidRPr="002E3E9C">
              <w:t xml:space="preserve"> og </w:t>
            </w:r>
            <w:r w:rsidRPr="002E3E9C">
              <w:rPr>
                <w:b/>
                <w:i/>
              </w:rPr>
              <w:t>evakueringsopgaver, indledende landsætnings- og stabiliseringsoperationer eller midlertidig forstærkning af missioner</w:t>
            </w:r>
            <w:r w:rsidRPr="002E3E9C">
              <w:t>;</w:t>
            </w:r>
          </w:p>
        </w:tc>
        <w:tc>
          <w:tcPr>
            <w:tcW w:w="4876" w:type="dxa"/>
            <w:tcBorders>
              <w:top w:val="nil"/>
              <w:left w:val="nil"/>
              <w:bottom w:val="nil"/>
              <w:right w:val="nil"/>
            </w:tcBorders>
          </w:tcPr>
          <w:p w14:paraId="477C3484"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opbakning til at </w:t>
            </w:r>
            <w:r w:rsidRPr="002E3E9C">
              <w:rPr>
                <w:b/>
                <w:i/>
              </w:rPr>
              <w:t>udvikle</w:t>
            </w:r>
            <w:r w:rsidRPr="002E3E9C">
              <w:t xml:space="preserve"> kapaciteten til hurtig deployering</w:t>
            </w:r>
            <w:r w:rsidRPr="002E3E9C">
              <w:rPr>
                <w:b/>
                <w:i/>
              </w:rPr>
              <w:t>, som kun bør anvendes</w:t>
            </w:r>
            <w:r w:rsidRPr="002E3E9C">
              <w:t xml:space="preserve"> til </w:t>
            </w:r>
            <w:r w:rsidRPr="002E3E9C">
              <w:rPr>
                <w:b/>
                <w:i/>
              </w:rPr>
              <w:t>at håndtere nødsituationer</w:t>
            </w:r>
            <w:r w:rsidRPr="002E3E9C">
              <w:t xml:space="preserve"> og </w:t>
            </w:r>
            <w:r w:rsidRPr="002E3E9C">
              <w:rPr>
                <w:b/>
                <w:i/>
              </w:rPr>
              <w:t>altid inden for EU's grænser</w:t>
            </w:r>
            <w:r w:rsidRPr="002E3E9C">
              <w:t>;</w:t>
            </w:r>
          </w:p>
        </w:tc>
      </w:tr>
    </w:tbl>
    <w:p w14:paraId="6D0B2BF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A2542F" w14:textId="77777777" w:rsidR="00631BE2" w:rsidRPr="002E3E9C" w:rsidRDefault="00631BE2" w:rsidP="00631BE2">
      <w:r w:rsidRPr="002E3E9C">
        <w:rPr>
          <w:rStyle w:val="HideTWBExt"/>
          <w:color w:val="auto"/>
        </w:rPr>
        <w:t>&lt;/Amend&gt;</w:t>
      </w:r>
    </w:p>
    <w:p w14:paraId="03BFB13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427</w:t>
      </w:r>
      <w:r w:rsidRPr="002E3E9C">
        <w:rPr>
          <w:rStyle w:val="HideTWBExt"/>
          <w:color w:val="auto"/>
        </w:rPr>
        <w:t>&lt;/NumAm&gt;</w:t>
      </w:r>
    </w:p>
    <w:p w14:paraId="6BFEA32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2C6325D" w14:textId="77777777" w:rsidR="00631BE2" w:rsidRPr="002E3E9C" w:rsidRDefault="00631BE2" w:rsidP="00631BE2">
      <w:pPr>
        <w:pStyle w:val="NormalBold"/>
      </w:pPr>
      <w:r w:rsidRPr="002E3E9C">
        <w:rPr>
          <w:rStyle w:val="HideTWBExt"/>
          <w:b w:val="0"/>
          <w:color w:val="auto"/>
        </w:rPr>
        <w:t>&lt;/RepeatBlock-By&gt;</w:t>
      </w:r>
    </w:p>
    <w:p w14:paraId="2886E4F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09AC25"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59795FB" w14:textId="77777777" w:rsidTr="006053EE">
        <w:trPr>
          <w:trHeight w:hRule="exact" w:val="240"/>
          <w:jc w:val="center"/>
        </w:trPr>
        <w:tc>
          <w:tcPr>
            <w:tcW w:w="9752" w:type="dxa"/>
            <w:gridSpan w:val="2"/>
            <w:tcBorders>
              <w:top w:val="nil"/>
              <w:left w:val="nil"/>
              <w:bottom w:val="nil"/>
              <w:right w:val="nil"/>
            </w:tcBorders>
          </w:tcPr>
          <w:p w14:paraId="401DE2EE" w14:textId="77777777" w:rsidR="00631BE2" w:rsidRPr="002E3E9C" w:rsidRDefault="00631BE2" w:rsidP="006053EE"/>
        </w:tc>
      </w:tr>
      <w:tr w:rsidR="005A00AF" w:rsidRPr="002E3E9C" w14:paraId="1D2FB499" w14:textId="77777777" w:rsidTr="006053EE">
        <w:trPr>
          <w:trHeight w:val="240"/>
          <w:jc w:val="center"/>
        </w:trPr>
        <w:tc>
          <w:tcPr>
            <w:tcW w:w="4876" w:type="dxa"/>
            <w:tcBorders>
              <w:top w:val="nil"/>
              <w:left w:val="nil"/>
              <w:bottom w:val="nil"/>
              <w:right w:val="nil"/>
            </w:tcBorders>
          </w:tcPr>
          <w:p w14:paraId="3361B0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A9C678" w14:textId="77777777" w:rsidR="00631BE2" w:rsidRPr="002E3E9C" w:rsidRDefault="00631BE2" w:rsidP="006053EE">
            <w:pPr>
              <w:pStyle w:val="AmColumnHeading"/>
            </w:pPr>
            <w:r w:rsidRPr="002E3E9C">
              <w:t>Ændringsforslag</w:t>
            </w:r>
          </w:p>
        </w:tc>
      </w:tr>
      <w:tr w:rsidR="005A00AF" w:rsidRPr="002E3E9C" w14:paraId="7441BC9E" w14:textId="77777777" w:rsidTr="006053EE">
        <w:trPr>
          <w:jc w:val="center"/>
        </w:trPr>
        <w:tc>
          <w:tcPr>
            <w:tcW w:w="4876" w:type="dxa"/>
            <w:tcBorders>
              <w:top w:val="nil"/>
              <w:left w:val="nil"/>
              <w:bottom w:val="nil"/>
              <w:right w:val="nil"/>
            </w:tcBorders>
          </w:tcPr>
          <w:p w14:paraId="4A30249A"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w:t>
            </w:r>
            <w:r w:rsidRPr="002E3E9C">
              <w:lastRenderedPageBreak/>
              <w:t>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33F90BAD" w14:textId="77777777" w:rsidR="00631BE2" w:rsidRPr="002E3E9C" w:rsidRDefault="00631BE2" w:rsidP="006053EE">
            <w:pPr>
              <w:pStyle w:val="Normal6a"/>
            </w:pPr>
            <w:r w:rsidRPr="002E3E9C">
              <w:lastRenderedPageBreak/>
              <w:t>14.</w:t>
            </w:r>
            <w:r w:rsidRPr="002E3E9C">
              <w:tab/>
              <w:t xml:space="preserve">gentager sin opfordring til at styrke EU's militære planlægnings- og gennemførelseskapacitet </w:t>
            </w:r>
            <w:r w:rsidRPr="002E3E9C">
              <w:rPr>
                <w:b/>
                <w:i/>
              </w:rPr>
              <w:t>(MPCC), som skal etableres som den foretrukne kommando</w:t>
            </w:r>
            <w:r w:rsidRPr="002E3E9C">
              <w:rPr>
                <w:b/>
                <w:i/>
              </w:rPr>
              <w:noBreakHyphen/>
              <w:t xml:space="preserve"> og kontrolstruktur for EU's </w:t>
            </w:r>
            <w:r w:rsidRPr="002E3E9C">
              <w:rPr>
                <w:b/>
                <w:i/>
              </w:rPr>
              <w:lastRenderedPageBreak/>
              <w:t>militære operationer,</w:t>
            </w:r>
            <w:r w:rsidRPr="002E3E9C">
              <w:t xml:space="preserve">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 </w:t>
            </w:r>
            <w:r w:rsidRPr="002E3E9C">
              <w:rPr>
                <w:b/>
                <w:i/>
              </w:rPr>
              <w:t xml:space="preserve">gentager sin opfordring til medlemsstaterne om at overveje de praktiske aspekter af gennemførelsen af artikel 44 i TEU under operationaliseringen af EU-kapaciteten til hurtig deployering, såvel som i forbindelse med andre relevante FSFP-missioner, for at gøre det muligt for en gruppe af medlemsstater, der ønsker det og er i stand til det, at planlægge og gennemføre en mission eller operation inden for EU-rammen, og dermed sikre en hurtig aktivering af kapaciteten til hurtig deployering; opfordrer kommissæren med ansvar for forsvar og rummet til i sine forslag til europæiske forsvarsprojekter af fælles interesse at overveje initiativer, som skal sikre de nødvendige strategiske katalysatorer, der ville lette FSFP-missioner og </w:t>
            </w:r>
            <w:r w:rsidRPr="002E3E9C">
              <w:rPr>
                <w:b/>
                <w:i/>
              </w:rPr>
              <w:noBreakHyphen/>
              <w:t>operationer, og kapaciteten til hurtig deployering såsom strategiske lufttransport og sikre kommunikations</w:t>
            </w:r>
            <w:r w:rsidRPr="002E3E9C">
              <w:rPr>
                <w:b/>
                <w:i/>
              </w:rPr>
              <w:noBreakHyphen/>
              <w:t xml:space="preserve"> og informationssystemer;</w:t>
            </w:r>
          </w:p>
        </w:tc>
      </w:tr>
    </w:tbl>
    <w:p w14:paraId="18EDF24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73A75D" w14:textId="77777777" w:rsidR="00631BE2" w:rsidRPr="002E3E9C" w:rsidRDefault="00631BE2" w:rsidP="00631BE2">
      <w:r w:rsidRPr="002E3E9C">
        <w:rPr>
          <w:rStyle w:val="HideTWBExt"/>
          <w:color w:val="auto"/>
        </w:rPr>
        <w:t>&lt;/Amend&gt;</w:t>
      </w:r>
    </w:p>
    <w:p w14:paraId="192A066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428</w:t>
      </w:r>
      <w:r w:rsidRPr="002E3E9C">
        <w:rPr>
          <w:rStyle w:val="HideTWBExt"/>
          <w:color w:val="auto"/>
        </w:rPr>
        <w:t>&lt;/NumAm&gt;</w:t>
      </w:r>
    </w:p>
    <w:p w14:paraId="7C435189"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3D9BEB9B" w14:textId="77777777" w:rsidR="00631BE2" w:rsidRPr="002E3E9C" w:rsidRDefault="00631BE2" w:rsidP="00631BE2">
      <w:pPr>
        <w:pStyle w:val="NormalBold"/>
      </w:pPr>
      <w:r w:rsidRPr="002E3E9C">
        <w:rPr>
          <w:rStyle w:val="HideTWBExt"/>
          <w:b w:val="0"/>
          <w:color w:val="auto"/>
        </w:rPr>
        <w:t>&lt;/RepeatBlock-By&gt;</w:t>
      </w:r>
    </w:p>
    <w:p w14:paraId="21AA767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8EC4CA"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E6F443" w14:textId="77777777" w:rsidTr="006053EE">
        <w:trPr>
          <w:trHeight w:hRule="exact" w:val="240"/>
          <w:jc w:val="center"/>
        </w:trPr>
        <w:tc>
          <w:tcPr>
            <w:tcW w:w="9752" w:type="dxa"/>
            <w:gridSpan w:val="2"/>
            <w:tcBorders>
              <w:top w:val="nil"/>
              <w:left w:val="nil"/>
              <w:bottom w:val="nil"/>
              <w:right w:val="nil"/>
            </w:tcBorders>
          </w:tcPr>
          <w:p w14:paraId="372036E6" w14:textId="77777777" w:rsidR="00631BE2" w:rsidRPr="002E3E9C" w:rsidRDefault="00631BE2" w:rsidP="006053EE"/>
        </w:tc>
      </w:tr>
      <w:tr w:rsidR="005A00AF" w:rsidRPr="002E3E9C" w14:paraId="35562DC1" w14:textId="77777777" w:rsidTr="006053EE">
        <w:trPr>
          <w:trHeight w:val="240"/>
          <w:jc w:val="center"/>
        </w:trPr>
        <w:tc>
          <w:tcPr>
            <w:tcW w:w="4876" w:type="dxa"/>
            <w:tcBorders>
              <w:top w:val="nil"/>
              <w:left w:val="nil"/>
              <w:bottom w:val="nil"/>
              <w:right w:val="nil"/>
            </w:tcBorders>
          </w:tcPr>
          <w:p w14:paraId="5C359EF5"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101FF712" w14:textId="77777777" w:rsidR="00631BE2" w:rsidRPr="002E3E9C" w:rsidRDefault="00631BE2" w:rsidP="006053EE">
            <w:pPr>
              <w:pStyle w:val="AmColumnHeading"/>
            </w:pPr>
            <w:r w:rsidRPr="002E3E9C">
              <w:t>Ændringsforslag</w:t>
            </w:r>
          </w:p>
        </w:tc>
      </w:tr>
      <w:tr w:rsidR="005A00AF" w:rsidRPr="002E3E9C" w14:paraId="41A04326" w14:textId="77777777" w:rsidTr="006053EE">
        <w:trPr>
          <w:jc w:val="center"/>
        </w:trPr>
        <w:tc>
          <w:tcPr>
            <w:tcW w:w="4876" w:type="dxa"/>
            <w:tcBorders>
              <w:top w:val="nil"/>
              <w:left w:val="nil"/>
              <w:bottom w:val="nil"/>
              <w:right w:val="nil"/>
            </w:tcBorders>
          </w:tcPr>
          <w:p w14:paraId="46261224" w14:textId="77777777" w:rsidR="00631BE2" w:rsidRPr="002E3E9C" w:rsidRDefault="00631BE2" w:rsidP="006053EE">
            <w:pPr>
              <w:pStyle w:val="Normal6a"/>
            </w:pPr>
            <w:r w:rsidRPr="002E3E9C">
              <w:t>14.</w:t>
            </w:r>
            <w:r w:rsidRPr="002E3E9C">
              <w:tab/>
              <w:t>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3D92BE6D" w14:textId="6948EC5C"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w:t>
            </w:r>
            <w:r w:rsidRPr="002E3E9C">
              <w:rPr>
                <w:b/>
                <w:i/>
              </w:rPr>
              <w:t>fremhæver behovet for militær planlægnings</w:t>
            </w:r>
            <w:r w:rsidRPr="002E3E9C">
              <w:rPr>
                <w:b/>
                <w:i/>
              </w:rPr>
              <w:noBreakHyphen/>
              <w:t xml:space="preserve"> og gennemførelseskapacitet på EU-</w:t>
            </w:r>
            <w:r w:rsidR="00114B26" w:rsidRPr="002E3E9C">
              <w:rPr>
                <w:b/>
                <w:i/>
              </w:rPr>
              <w:t>plan</w:t>
            </w:r>
            <w:r w:rsidRPr="002E3E9C">
              <w:rPr>
                <w:b/>
                <w:i/>
              </w:rPr>
              <w:t xml:space="preserve"> med henblik på at fremme samspil mellem civile og militære instrumenter for at sikre fuld udnyttelse af EU's integrerede tilgang til krisestyring, lige fra den strategiske planlægning til selve gennemførelsen af den pågældende mission eller operation;</w:t>
            </w:r>
            <w:r w:rsidRPr="002E3E9C">
              <w:t xml:space="preserve">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r>
    </w:tbl>
    <w:p w14:paraId="3C3CE3B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F7E3CE" w14:textId="77777777" w:rsidR="00631BE2" w:rsidRPr="002E3E9C" w:rsidRDefault="00631BE2" w:rsidP="00631BE2">
      <w:r w:rsidRPr="002E3E9C">
        <w:rPr>
          <w:rStyle w:val="HideTWBExt"/>
          <w:color w:val="auto"/>
        </w:rPr>
        <w:t>&lt;/Amend&gt;</w:t>
      </w:r>
    </w:p>
    <w:p w14:paraId="1296619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429</w:t>
      </w:r>
      <w:r w:rsidRPr="002E3E9C">
        <w:rPr>
          <w:rStyle w:val="HideTWBExt"/>
          <w:color w:val="auto"/>
        </w:rPr>
        <w:t>&lt;/NumAm&gt;</w:t>
      </w:r>
    </w:p>
    <w:p w14:paraId="2E2A455B"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26B37EB0" w14:textId="77777777" w:rsidR="00631BE2" w:rsidRPr="002E3E9C" w:rsidRDefault="00631BE2" w:rsidP="00631BE2">
      <w:pPr>
        <w:pStyle w:val="NormalBold"/>
      </w:pPr>
      <w:r w:rsidRPr="002E3E9C">
        <w:rPr>
          <w:rStyle w:val="HideTWBExt"/>
          <w:b w:val="0"/>
          <w:color w:val="auto"/>
        </w:rPr>
        <w:t>&lt;/RepeatBlock-By&gt;</w:t>
      </w:r>
    </w:p>
    <w:p w14:paraId="4F0FFC7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55CCA8"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37E990" w14:textId="77777777" w:rsidTr="006053EE">
        <w:trPr>
          <w:trHeight w:hRule="exact" w:val="240"/>
          <w:jc w:val="center"/>
        </w:trPr>
        <w:tc>
          <w:tcPr>
            <w:tcW w:w="9752" w:type="dxa"/>
            <w:gridSpan w:val="2"/>
            <w:tcBorders>
              <w:top w:val="nil"/>
              <w:left w:val="nil"/>
              <w:bottom w:val="nil"/>
              <w:right w:val="nil"/>
            </w:tcBorders>
          </w:tcPr>
          <w:p w14:paraId="7D9917ED" w14:textId="77777777" w:rsidR="00631BE2" w:rsidRPr="002E3E9C" w:rsidRDefault="00631BE2" w:rsidP="006053EE"/>
        </w:tc>
      </w:tr>
      <w:tr w:rsidR="005A00AF" w:rsidRPr="002E3E9C" w14:paraId="33098BD4" w14:textId="77777777" w:rsidTr="006053EE">
        <w:trPr>
          <w:trHeight w:val="240"/>
          <w:jc w:val="center"/>
        </w:trPr>
        <w:tc>
          <w:tcPr>
            <w:tcW w:w="4876" w:type="dxa"/>
            <w:tcBorders>
              <w:top w:val="nil"/>
              <w:left w:val="nil"/>
              <w:bottom w:val="nil"/>
              <w:right w:val="nil"/>
            </w:tcBorders>
          </w:tcPr>
          <w:p w14:paraId="7D082CE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B0646D" w14:textId="77777777" w:rsidR="00631BE2" w:rsidRPr="002E3E9C" w:rsidRDefault="00631BE2" w:rsidP="006053EE">
            <w:pPr>
              <w:pStyle w:val="AmColumnHeading"/>
            </w:pPr>
            <w:r w:rsidRPr="002E3E9C">
              <w:t>Ændringsforslag</w:t>
            </w:r>
          </w:p>
        </w:tc>
      </w:tr>
      <w:tr w:rsidR="005A00AF" w:rsidRPr="002E3E9C" w14:paraId="4ABF637F" w14:textId="77777777" w:rsidTr="006053EE">
        <w:trPr>
          <w:jc w:val="center"/>
        </w:trPr>
        <w:tc>
          <w:tcPr>
            <w:tcW w:w="4876" w:type="dxa"/>
            <w:tcBorders>
              <w:top w:val="nil"/>
              <w:left w:val="nil"/>
              <w:bottom w:val="nil"/>
              <w:right w:val="nil"/>
            </w:tcBorders>
          </w:tcPr>
          <w:p w14:paraId="104622E1"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w:t>
            </w:r>
            <w:r w:rsidRPr="002E3E9C">
              <w:lastRenderedPageBreak/>
              <w:t>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6DB4C390" w14:textId="77777777" w:rsidR="00631BE2" w:rsidRPr="002E3E9C" w:rsidRDefault="00631BE2" w:rsidP="006053EE">
            <w:pPr>
              <w:pStyle w:val="Normal6a"/>
            </w:pPr>
            <w:r w:rsidRPr="002E3E9C">
              <w:lastRenderedPageBreak/>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w:t>
            </w:r>
            <w:r w:rsidRPr="002E3E9C">
              <w:rPr>
                <w:b/>
                <w:i/>
              </w:rPr>
              <w:t xml:space="preserve">mener, at </w:t>
            </w:r>
            <w:r w:rsidRPr="002E3E9C">
              <w:rPr>
                <w:b/>
                <w:i/>
              </w:rPr>
              <w:lastRenderedPageBreak/>
              <w:t xml:space="preserve">etableringen af et operativt EU-hovedkvarter kunne være et fornuftigt skridt i retning af effektiv planlægning, kommando og kontrol i forbindelse med militære FSFP-missioner og </w:t>
            </w:r>
            <w:r w:rsidRPr="002E3E9C">
              <w:rPr>
                <w:b/>
                <w:i/>
              </w:rPr>
              <w:noBreakHyphen/>
              <w:t>operationer;</w:t>
            </w:r>
            <w:r w:rsidRPr="002E3E9C">
              <w:t xml:space="preserve">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r>
    </w:tbl>
    <w:p w14:paraId="2B58E67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C8E2938" w14:textId="77777777" w:rsidR="00631BE2" w:rsidRPr="002E3E9C" w:rsidRDefault="00631BE2" w:rsidP="00631BE2">
      <w:r w:rsidRPr="002E3E9C">
        <w:rPr>
          <w:rStyle w:val="HideTWBExt"/>
          <w:color w:val="auto"/>
        </w:rPr>
        <w:t>&lt;/Amend&gt;</w:t>
      </w:r>
    </w:p>
    <w:p w14:paraId="1B03358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430</w:t>
      </w:r>
      <w:r w:rsidRPr="002E3E9C">
        <w:rPr>
          <w:rStyle w:val="HideTWBExt"/>
          <w:color w:val="auto"/>
        </w:rPr>
        <w:t>&lt;/NumAm&gt;</w:t>
      </w:r>
    </w:p>
    <w:p w14:paraId="652989E1"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059B7706" w14:textId="77777777" w:rsidR="00631BE2" w:rsidRPr="002E3E9C" w:rsidRDefault="00631BE2" w:rsidP="00631BE2">
      <w:pPr>
        <w:pStyle w:val="NormalBold"/>
      </w:pPr>
      <w:r w:rsidRPr="002E3E9C">
        <w:rPr>
          <w:rStyle w:val="HideTWBExt"/>
          <w:b w:val="0"/>
          <w:color w:val="auto"/>
        </w:rPr>
        <w:t>&lt;/RepeatBlock-By&gt;</w:t>
      </w:r>
    </w:p>
    <w:p w14:paraId="3831E57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3BE5BB"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87D060" w14:textId="77777777" w:rsidTr="006053EE">
        <w:trPr>
          <w:trHeight w:hRule="exact" w:val="240"/>
          <w:jc w:val="center"/>
        </w:trPr>
        <w:tc>
          <w:tcPr>
            <w:tcW w:w="9752" w:type="dxa"/>
            <w:gridSpan w:val="2"/>
            <w:tcBorders>
              <w:top w:val="nil"/>
              <w:left w:val="nil"/>
              <w:bottom w:val="nil"/>
              <w:right w:val="nil"/>
            </w:tcBorders>
          </w:tcPr>
          <w:p w14:paraId="2DE9344A" w14:textId="77777777" w:rsidR="00631BE2" w:rsidRPr="002E3E9C" w:rsidRDefault="00631BE2" w:rsidP="006053EE"/>
        </w:tc>
      </w:tr>
      <w:tr w:rsidR="005A00AF" w:rsidRPr="002E3E9C" w14:paraId="3635BF75" w14:textId="77777777" w:rsidTr="006053EE">
        <w:trPr>
          <w:trHeight w:val="240"/>
          <w:jc w:val="center"/>
        </w:trPr>
        <w:tc>
          <w:tcPr>
            <w:tcW w:w="4876" w:type="dxa"/>
            <w:tcBorders>
              <w:top w:val="nil"/>
              <w:left w:val="nil"/>
              <w:bottom w:val="nil"/>
              <w:right w:val="nil"/>
            </w:tcBorders>
          </w:tcPr>
          <w:p w14:paraId="0351D6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9A2977" w14:textId="77777777" w:rsidR="00631BE2" w:rsidRPr="002E3E9C" w:rsidRDefault="00631BE2" w:rsidP="006053EE">
            <w:pPr>
              <w:pStyle w:val="AmColumnHeading"/>
            </w:pPr>
            <w:r w:rsidRPr="002E3E9C">
              <w:t>Ændringsforslag</w:t>
            </w:r>
          </w:p>
        </w:tc>
      </w:tr>
      <w:tr w:rsidR="005A00AF" w:rsidRPr="002E3E9C" w14:paraId="460DFBAD" w14:textId="77777777" w:rsidTr="006053EE">
        <w:trPr>
          <w:jc w:val="center"/>
        </w:trPr>
        <w:tc>
          <w:tcPr>
            <w:tcW w:w="4876" w:type="dxa"/>
            <w:tcBorders>
              <w:top w:val="nil"/>
              <w:left w:val="nil"/>
              <w:bottom w:val="nil"/>
              <w:right w:val="nil"/>
            </w:tcBorders>
          </w:tcPr>
          <w:p w14:paraId="46FEB469" w14:textId="77777777" w:rsidR="00631BE2" w:rsidRPr="002E3E9C" w:rsidRDefault="00631BE2" w:rsidP="006053EE">
            <w:pPr>
              <w:pStyle w:val="Normal6a"/>
            </w:pPr>
            <w:r w:rsidRPr="002E3E9C">
              <w:t>14.</w:t>
            </w:r>
            <w:r w:rsidRPr="002E3E9C">
              <w:tab/>
              <w:t>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345BEFDF"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 </w:t>
            </w:r>
            <w:r w:rsidRPr="002E3E9C">
              <w:rPr>
                <w:b/>
                <w:i/>
              </w:rPr>
              <w:t xml:space="preserve">mener, at det skal prioriteres at sikre stabilitet på Vestbalkan og i Sahelregionen; støtter endvidere den regelmæssige afholdelse af fælles øvelser ved at tilbyde en national øvelse for at fremme interoperabilitet mellem medlemsstaternes væbnede styrker og </w:t>
            </w:r>
            <w:r w:rsidRPr="002E3E9C">
              <w:rPr>
                <w:b/>
                <w:i/>
              </w:rPr>
              <w:lastRenderedPageBreak/>
              <w:t>udvikling af beslutningsmekanismer;</w:t>
            </w:r>
          </w:p>
        </w:tc>
      </w:tr>
    </w:tbl>
    <w:p w14:paraId="217D087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BBB226" w14:textId="77777777" w:rsidR="00631BE2" w:rsidRPr="002E3E9C" w:rsidRDefault="00631BE2" w:rsidP="00631BE2">
      <w:r w:rsidRPr="002E3E9C">
        <w:rPr>
          <w:rStyle w:val="HideTWBExt"/>
          <w:color w:val="auto"/>
        </w:rPr>
        <w:t>&lt;/Amend&gt;</w:t>
      </w:r>
    </w:p>
    <w:p w14:paraId="2AC3943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431</w:t>
      </w:r>
      <w:r w:rsidRPr="002E3E9C">
        <w:rPr>
          <w:rStyle w:val="HideTWBExt"/>
          <w:color w:val="auto"/>
        </w:rPr>
        <w:t>&lt;/NumAm&gt;</w:t>
      </w:r>
    </w:p>
    <w:p w14:paraId="2C1980A2"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69689659" w14:textId="77777777" w:rsidR="00631BE2" w:rsidRPr="002E3E9C" w:rsidRDefault="00631BE2" w:rsidP="00631BE2">
      <w:pPr>
        <w:pStyle w:val="NormalBold"/>
      </w:pPr>
      <w:r w:rsidRPr="002E3E9C">
        <w:rPr>
          <w:rStyle w:val="HideTWBExt"/>
          <w:b w:val="0"/>
          <w:color w:val="auto"/>
        </w:rPr>
        <w:t>&lt;/RepeatBlock-By&gt;</w:t>
      </w:r>
    </w:p>
    <w:p w14:paraId="6C5CC9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B74FEF"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557D27" w14:textId="77777777" w:rsidTr="006053EE">
        <w:trPr>
          <w:trHeight w:hRule="exact" w:val="240"/>
          <w:jc w:val="center"/>
        </w:trPr>
        <w:tc>
          <w:tcPr>
            <w:tcW w:w="9752" w:type="dxa"/>
            <w:gridSpan w:val="2"/>
            <w:tcBorders>
              <w:top w:val="nil"/>
              <w:left w:val="nil"/>
              <w:bottom w:val="nil"/>
              <w:right w:val="nil"/>
            </w:tcBorders>
          </w:tcPr>
          <w:p w14:paraId="19826B27" w14:textId="77777777" w:rsidR="00631BE2" w:rsidRPr="002E3E9C" w:rsidRDefault="00631BE2" w:rsidP="006053EE"/>
        </w:tc>
      </w:tr>
      <w:tr w:rsidR="005A00AF" w:rsidRPr="002E3E9C" w14:paraId="0AC99AE9" w14:textId="77777777" w:rsidTr="006053EE">
        <w:trPr>
          <w:trHeight w:val="240"/>
          <w:jc w:val="center"/>
        </w:trPr>
        <w:tc>
          <w:tcPr>
            <w:tcW w:w="4876" w:type="dxa"/>
            <w:tcBorders>
              <w:top w:val="nil"/>
              <w:left w:val="nil"/>
              <w:bottom w:val="nil"/>
              <w:right w:val="nil"/>
            </w:tcBorders>
          </w:tcPr>
          <w:p w14:paraId="59AF0DA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AC446C" w14:textId="77777777" w:rsidR="00631BE2" w:rsidRPr="002E3E9C" w:rsidRDefault="00631BE2" w:rsidP="006053EE">
            <w:pPr>
              <w:pStyle w:val="AmColumnHeading"/>
            </w:pPr>
            <w:r w:rsidRPr="002E3E9C">
              <w:t>Ændringsforslag</w:t>
            </w:r>
          </w:p>
        </w:tc>
      </w:tr>
      <w:tr w:rsidR="005A00AF" w:rsidRPr="002E3E9C" w14:paraId="028EE897" w14:textId="77777777" w:rsidTr="006053EE">
        <w:trPr>
          <w:jc w:val="center"/>
        </w:trPr>
        <w:tc>
          <w:tcPr>
            <w:tcW w:w="4876" w:type="dxa"/>
            <w:tcBorders>
              <w:top w:val="nil"/>
              <w:left w:val="nil"/>
              <w:bottom w:val="nil"/>
              <w:right w:val="nil"/>
            </w:tcBorders>
          </w:tcPr>
          <w:p w14:paraId="73488E8B" w14:textId="77777777" w:rsidR="00631BE2" w:rsidRPr="002E3E9C" w:rsidRDefault="00631BE2" w:rsidP="006053EE">
            <w:pPr>
              <w:pStyle w:val="Normal6a"/>
            </w:pPr>
            <w:r w:rsidRPr="002E3E9C">
              <w:t>14.</w:t>
            </w:r>
            <w:r w:rsidRPr="002E3E9C">
              <w:tab/>
              <w:t>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419169A6"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 </w:t>
            </w:r>
            <w:r w:rsidRPr="002E3E9C">
              <w:rPr>
                <w:b/>
                <w:i/>
              </w:rPr>
              <w:t>fastholder, at det er vigtigt at operationalisere artikel 42, stk. 7, i TEU, også som et udtryk for solidaritet mellem medlemsstaterne, navnlig dem, hvis geografiske placering gør, at de er direkte udsat for overhængende trusler og udfordringer;</w:t>
            </w:r>
          </w:p>
        </w:tc>
      </w:tr>
    </w:tbl>
    <w:p w14:paraId="3F7D8FD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F033026" w14:textId="77777777" w:rsidR="00631BE2" w:rsidRPr="002E3E9C" w:rsidRDefault="00631BE2" w:rsidP="00631BE2">
      <w:r w:rsidRPr="002E3E9C">
        <w:rPr>
          <w:rStyle w:val="HideTWBExt"/>
          <w:color w:val="auto"/>
        </w:rPr>
        <w:t>&lt;/Amend&gt;</w:t>
      </w:r>
    </w:p>
    <w:p w14:paraId="4FB794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432</w:t>
      </w:r>
      <w:r w:rsidRPr="002E3E9C">
        <w:rPr>
          <w:rStyle w:val="HideTWBExt"/>
          <w:color w:val="auto"/>
        </w:rPr>
        <w:t>&lt;/NumAm&gt;</w:t>
      </w:r>
    </w:p>
    <w:p w14:paraId="50B67C13"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03C2D333" w14:textId="77777777" w:rsidR="00631BE2" w:rsidRPr="002E3E9C" w:rsidRDefault="00631BE2" w:rsidP="00631BE2">
      <w:pPr>
        <w:pStyle w:val="NormalBold"/>
      </w:pPr>
      <w:r w:rsidRPr="002E3E9C">
        <w:rPr>
          <w:rStyle w:val="HideTWBExt"/>
          <w:b w:val="0"/>
          <w:color w:val="auto"/>
        </w:rPr>
        <w:t>&lt;/RepeatBlock-By&gt;</w:t>
      </w:r>
    </w:p>
    <w:p w14:paraId="642D0D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678235"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56258E" w14:textId="77777777" w:rsidTr="006053EE">
        <w:trPr>
          <w:trHeight w:hRule="exact" w:val="240"/>
          <w:jc w:val="center"/>
        </w:trPr>
        <w:tc>
          <w:tcPr>
            <w:tcW w:w="9752" w:type="dxa"/>
            <w:gridSpan w:val="2"/>
            <w:tcBorders>
              <w:top w:val="nil"/>
              <w:left w:val="nil"/>
              <w:bottom w:val="nil"/>
              <w:right w:val="nil"/>
            </w:tcBorders>
          </w:tcPr>
          <w:p w14:paraId="30FAECAB" w14:textId="77777777" w:rsidR="00631BE2" w:rsidRPr="002E3E9C" w:rsidRDefault="00631BE2" w:rsidP="006053EE"/>
        </w:tc>
      </w:tr>
      <w:tr w:rsidR="005A00AF" w:rsidRPr="002E3E9C" w14:paraId="1A7DDD27" w14:textId="77777777" w:rsidTr="006053EE">
        <w:trPr>
          <w:trHeight w:val="240"/>
          <w:jc w:val="center"/>
        </w:trPr>
        <w:tc>
          <w:tcPr>
            <w:tcW w:w="4876" w:type="dxa"/>
            <w:tcBorders>
              <w:top w:val="nil"/>
              <w:left w:val="nil"/>
              <w:bottom w:val="nil"/>
              <w:right w:val="nil"/>
            </w:tcBorders>
          </w:tcPr>
          <w:p w14:paraId="74EB6C5C"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06A8F2F9" w14:textId="77777777" w:rsidR="00631BE2" w:rsidRPr="002E3E9C" w:rsidRDefault="00631BE2" w:rsidP="006053EE">
            <w:pPr>
              <w:pStyle w:val="AmColumnHeading"/>
            </w:pPr>
            <w:r w:rsidRPr="002E3E9C">
              <w:t>Ændringsforslag</w:t>
            </w:r>
          </w:p>
        </w:tc>
      </w:tr>
      <w:tr w:rsidR="005A00AF" w:rsidRPr="002E3E9C" w14:paraId="29BC6BDA" w14:textId="77777777" w:rsidTr="006053EE">
        <w:trPr>
          <w:jc w:val="center"/>
        </w:trPr>
        <w:tc>
          <w:tcPr>
            <w:tcW w:w="4876" w:type="dxa"/>
            <w:tcBorders>
              <w:top w:val="nil"/>
              <w:left w:val="nil"/>
              <w:bottom w:val="nil"/>
              <w:right w:val="nil"/>
            </w:tcBorders>
          </w:tcPr>
          <w:p w14:paraId="6999D876" w14:textId="77777777" w:rsidR="00631BE2" w:rsidRPr="002E3E9C" w:rsidRDefault="00631BE2" w:rsidP="006053EE">
            <w:pPr>
              <w:pStyle w:val="Normal6a"/>
            </w:pPr>
            <w:r w:rsidRPr="002E3E9C">
              <w:t>14.</w:t>
            </w:r>
            <w:r w:rsidRPr="002E3E9C">
              <w:tab/>
              <w:t>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w:t>
            </w:r>
          </w:p>
        </w:tc>
        <w:tc>
          <w:tcPr>
            <w:tcW w:w="4876" w:type="dxa"/>
            <w:tcBorders>
              <w:top w:val="nil"/>
              <w:left w:val="nil"/>
              <w:bottom w:val="nil"/>
              <w:right w:val="nil"/>
            </w:tcBorders>
          </w:tcPr>
          <w:p w14:paraId="4E122904"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eller midlertidig forstærkning af missioner; </w:t>
            </w:r>
            <w:r w:rsidRPr="002E3E9C">
              <w:rPr>
                <w:b/>
                <w:i/>
              </w:rPr>
              <w:t>fremhæver navnlig behovet for tættere samarbejde med NATO om opbygning af kapaciteten til hurtig deployering; </w:t>
            </w:r>
          </w:p>
        </w:tc>
      </w:tr>
    </w:tbl>
    <w:p w14:paraId="3C82452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CA43439" w14:textId="77777777" w:rsidR="00631BE2" w:rsidRPr="002E3E9C" w:rsidRDefault="00631BE2" w:rsidP="00631BE2">
      <w:r w:rsidRPr="002E3E9C">
        <w:rPr>
          <w:rStyle w:val="HideTWBExt"/>
          <w:color w:val="auto"/>
        </w:rPr>
        <w:t>&lt;/Amend&gt;</w:t>
      </w:r>
    </w:p>
    <w:p w14:paraId="33E7D4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433</w:t>
      </w:r>
      <w:r w:rsidRPr="002E3E9C">
        <w:rPr>
          <w:rStyle w:val="HideTWBExt"/>
          <w:color w:val="auto"/>
        </w:rPr>
        <w:t>&lt;/NumAm&gt;</w:t>
      </w:r>
    </w:p>
    <w:p w14:paraId="5FD25E12"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246FB680" w14:textId="77777777" w:rsidR="00631BE2" w:rsidRPr="002E3E9C" w:rsidRDefault="00631BE2" w:rsidP="00631BE2">
      <w:pPr>
        <w:pStyle w:val="NormalBold"/>
      </w:pPr>
      <w:r w:rsidRPr="002E3E9C">
        <w:rPr>
          <w:rStyle w:val="HideTWBExt"/>
          <w:b w:val="0"/>
          <w:color w:val="auto"/>
        </w:rPr>
        <w:t>&lt;/RepeatBlock-By&gt;</w:t>
      </w:r>
    </w:p>
    <w:p w14:paraId="6CB91DC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B8F806" w14:textId="77777777" w:rsidR="00631BE2" w:rsidRPr="002E3E9C" w:rsidRDefault="00631BE2" w:rsidP="00631BE2">
      <w:pPr>
        <w:pStyle w:val="NormalBold"/>
      </w:pPr>
      <w:r w:rsidRPr="002E3E9C">
        <w:rPr>
          <w:rStyle w:val="HideTWBExt"/>
          <w:color w:val="auto"/>
        </w:rPr>
        <w:t>&lt;Article&gt;</w:t>
      </w:r>
      <w:r w:rsidRPr="002E3E9C">
        <w:t>Punkt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1783C2F" w14:textId="77777777" w:rsidTr="006053EE">
        <w:trPr>
          <w:trHeight w:hRule="exact" w:val="240"/>
          <w:jc w:val="center"/>
        </w:trPr>
        <w:tc>
          <w:tcPr>
            <w:tcW w:w="9752" w:type="dxa"/>
            <w:gridSpan w:val="2"/>
            <w:tcBorders>
              <w:top w:val="nil"/>
              <w:left w:val="nil"/>
              <w:bottom w:val="nil"/>
              <w:right w:val="nil"/>
            </w:tcBorders>
          </w:tcPr>
          <w:p w14:paraId="170FBAA6" w14:textId="77777777" w:rsidR="00631BE2" w:rsidRPr="002E3E9C" w:rsidRDefault="00631BE2" w:rsidP="006053EE"/>
        </w:tc>
      </w:tr>
      <w:tr w:rsidR="005A00AF" w:rsidRPr="002E3E9C" w14:paraId="2903E523" w14:textId="77777777" w:rsidTr="006053EE">
        <w:trPr>
          <w:trHeight w:val="240"/>
          <w:jc w:val="center"/>
        </w:trPr>
        <w:tc>
          <w:tcPr>
            <w:tcW w:w="4876" w:type="dxa"/>
            <w:tcBorders>
              <w:top w:val="nil"/>
              <w:left w:val="nil"/>
              <w:bottom w:val="nil"/>
              <w:right w:val="nil"/>
            </w:tcBorders>
          </w:tcPr>
          <w:p w14:paraId="0CA9B4A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848C36" w14:textId="77777777" w:rsidR="00631BE2" w:rsidRPr="002E3E9C" w:rsidRDefault="00631BE2" w:rsidP="006053EE">
            <w:pPr>
              <w:pStyle w:val="AmColumnHeading"/>
            </w:pPr>
            <w:r w:rsidRPr="002E3E9C">
              <w:t>Ændringsforslag</w:t>
            </w:r>
          </w:p>
        </w:tc>
      </w:tr>
      <w:tr w:rsidR="005A00AF" w:rsidRPr="002E3E9C" w14:paraId="0165A6F7" w14:textId="77777777" w:rsidTr="006053EE">
        <w:trPr>
          <w:jc w:val="center"/>
        </w:trPr>
        <w:tc>
          <w:tcPr>
            <w:tcW w:w="4876" w:type="dxa"/>
            <w:tcBorders>
              <w:top w:val="nil"/>
              <w:left w:val="nil"/>
              <w:bottom w:val="nil"/>
              <w:right w:val="nil"/>
            </w:tcBorders>
          </w:tcPr>
          <w:p w14:paraId="157A2A50" w14:textId="77777777" w:rsidR="00631BE2" w:rsidRPr="002E3E9C" w:rsidRDefault="00631BE2" w:rsidP="006053EE">
            <w:pPr>
              <w:pStyle w:val="Normal6a"/>
            </w:pPr>
            <w:r w:rsidRPr="002E3E9C">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w:t>
            </w:r>
            <w:r w:rsidRPr="002E3E9C">
              <w:lastRenderedPageBreak/>
              <w:t>eller midlertidig forstærkning af missioner;</w:t>
            </w:r>
          </w:p>
        </w:tc>
        <w:tc>
          <w:tcPr>
            <w:tcW w:w="4876" w:type="dxa"/>
            <w:tcBorders>
              <w:top w:val="nil"/>
              <w:left w:val="nil"/>
              <w:bottom w:val="nil"/>
              <w:right w:val="nil"/>
            </w:tcBorders>
          </w:tcPr>
          <w:p w14:paraId="0AB5F431" w14:textId="77777777" w:rsidR="00631BE2" w:rsidRPr="002E3E9C" w:rsidRDefault="00631BE2" w:rsidP="006053EE">
            <w:pPr>
              <w:pStyle w:val="Normal6a"/>
            </w:pPr>
            <w:r w:rsidRPr="002E3E9C">
              <w:lastRenderedPageBreak/>
              <w:t>14.</w:t>
            </w:r>
            <w:r w:rsidRPr="002E3E9C">
              <w:tab/>
              <w:t xml:space="preserve">gentager sin opfordring til at styrke EU's militære planlægnings- og gennemførelseskapacitet og opnå fuld operativ kapacitet, herunder gennem tilvejebringelse af passende lokaler, personale, styrket kommando og kontrol og effektive kommunikations- og informationssystemer for alle FSFP-missioner og -operationer; fastholder sin fulde opbakning til, at kapaciteten til hurtig deployering kan opnå fuld operationel kapacitet i 2025 med mindst 5 000 disponible tropper til rednings- og evakueringsopgaver, indledende landsætnings- og stabiliseringsoperationer </w:t>
            </w:r>
            <w:r w:rsidRPr="002E3E9C">
              <w:lastRenderedPageBreak/>
              <w:t xml:space="preserve">eller midlertidig forstærkning af missioner; </w:t>
            </w:r>
            <w:r w:rsidRPr="002E3E9C">
              <w:rPr>
                <w:b/>
                <w:i/>
              </w:rPr>
              <w:t>understreger, at det haster med at fremskynde den igangværende indsats for at øge vores væbnede styrkers militære mobilitet;</w:t>
            </w:r>
          </w:p>
        </w:tc>
      </w:tr>
    </w:tbl>
    <w:p w14:paraId="33C2F6D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83ACC2" w14:textId="77777777" w:rsidR="00631BE2" w:rsidRPr="002E3E9C" w:rsidRDefault="00631BE2" w:rsidP="00631BE2">
      <w:r w:rsidRPr="002E3E9C">
        <w:rPr>
          <w:rStyle w:val="HideTWBExt"/>
          <w:color w:val="auto"/>
        </w:rPr>
        <w:t>&lt;/Amend&gt;</w:t>
      </w:r>
    </w:p>
    <w:p w14:paraId="78897FB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434</w:t>
      </w:r>
      <w:r w:rsidRPr="002E3E9C">
        <w:rPr>
          <w:rStyle w:val="HideTWBExt"/>
          <w:color w:val="auto"/>
        </w:rPr>
        <w:t>&lt;/NumAm&gt;</w:t>
      </w:r>
    </w:p>
    <w:p w14:paraId="4DF5CD0C"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69C8347A" w14:textId="77777777" w:rsidR="00631BE2" w:rsidRPr="002E3E9C" w:rsidRDefault="00631BE2" w:rsidP="00631BE2">
      <w:pPr>
        <w:pStyle w:val="NormalBold"/>
      </w:pPr>
      <w:r w:rsidRPr="002E3E9C">
        <w:rPr>
          <w:rStyle w:val="HideTWBExt"/>
          <w:b w:val="0"/>
          <w:color w:val="auto"/>
        </w:rPr>
        <w:t>&lt;/RepeatBlock-By&gt;</w:t>
      </w:r>
    </w:p>
    <w:p w14:paraId="4092147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F282BDE" w14:textId="77777777" w:rsidR="00631BE2" w:rsidRPr="002E3E9C" w:rsidRDefault="00631BE2" w:rsidP="00631BE2">
      <w:pPr>
        <w:pStyle w:val="NormalBold"/>
      </w:pPr>
      <w:r w:rsidRPr="002E3E9C">
        <w:rPr>
          <w:rStyle w:val="HideTWBExt"/>
          <w:color w:val="auto"/>
        </w:rPr>
        <w:t>&lt;Article&gt;</w:t>
      </w:r>
      <w:r w:rsidRPr="002E3E9C">
        <w:t>Punkt 14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923922" w14:textId="77777777" w:rsidTr="006053EE">
        <w:trPr>
          <w:trHeight w:hRule="exact" w:val="240"/>
          <w:jc w:val="center"/>
        </w:trPr>
        <w:tc>
          <w:tcPr>
            <w:tcW w:w="9752" w:type="dxa"/>
            <w:gridSpan w:val="2"/>
            <w:tcBorders>
              <w:top w:val="nil"/>
              <w:left w:val="nil"/>
              <w:bottom w:val="nil"/>
              <w:right w:val="nil"/>
            </w:tcBorders>
          </w:tcPr>
          <w:p w14:paraId="0327A930" w14:textId="77777777" w:rsidR="00631BE2" w:rsidRPr="002E3E9C" w:rsidRDefault="00631BE2" w:rsidP="006053EE"/>
        </w:tc>
      </w:tr>
      <w:tr w:rsidR="005A00AF" w:rsidRPr="002E3E9C" w14:paraId="5651C80C" w14:textId="77777777" w:rsidTr="006053EE">
        <w:trPr>
          <w:trHeight w:val="240"/>
          <w:jc w:val="center"/>
        </w:trPr>
        <w:tc>
          <w:tcPr>
            <w:tcW w:w="4876" w:type="dxa"/>
            <w:tcBorders>
              <w:top w:val="nil"/>
              <w:left w:val="nil"/>
              <w:bottom w:val="nil"/>
              <w:right w:val="nil"/>
            </w:tcBorders>
          </w:tcPr>
          <w:p w14:paraId="3BA684A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3BC717" w14:textId="77777777" w:rsidR="00631BE2" w:rsidRPr="002E3E9C" w:rsidRDefault="00631BE2" w:rsidP="006053EE">
            <w:pPr>
              <w:pStyle w:val="AmColumnHeading"/>
            </w:pPr>
            <w:r w:rsidRPr="002E3E9C">
              <w:t>Ændringsforslag</w:t>
            </w:r>
          </w:p>
        </w:tc>
      </w:tr>
      <w:tr w:rsidR="005A00AF" w:rsidRPr="002E3E9C" w14:paraId="0EBCEDAD" w14:textId="77777777" w:rsidTr="006053EE">
        <w:trPr>
          <w:jc w:val="center"/>
        </w:trPr>
        <w:tc>
          <w:tcPr>
            <w:tcW w:w="4876" w:type="dxa"/>
            <w:tcBorders>
              <w:top w:val="nil"/>
              <w:left w:val="nil"/>
              <w:bottom w:val="nil"/>
              <w:right w:val="nil"/>
            </w:tcBorders>
          </w:tcPr>
          <w:p w14:paraId="1A745698" w14:textId="77777777" w:rsidR="00631BE2" w:rsidRPr="002E3E9C" w:rsidRDefault="00631BE2" w:rsidP="006053EE">
            <w:pPr>
              <w:pStyle w:val="Normal6a"/>
            </w:pPr>
          </w:p>
        </w:tc>
        <w:tc>
          <w:tcPr>
            <w:tcW w:w="4876" w:type="dxa"/>
            <w:tcBorders>
              <w:top w:val="nil"/>
              <w:left w:val="nil"/>
              <w:bottom w:val="nil"/>
              <w:right w:val="nil"/>
            </w:tcBorders>
          </w:tcPr>
          <w:p w14:paraId="7C2ABDB6" w14:textId="77777777" w:rsidR="00631BE2" w:rsidRPr="002E3E9C" w:rsidRDefault="00631BE2" w:rsidP="006053EE">
            <w:pPr>
              <w:pStyle w:val="Normal6a"/>
            </w:pPr>
            <w:r w:rsidRPr="002E3E9C">
              <w:rPr>
                <w:b/>
                <w:i/>
              </w:rPr>
              <w:t>14a.</w:t>
            </w:r>
            <w:r w:rsidRPr="002E3E9C">
              <w:tab/>
            </w:r>
            <w:r w:rsidRPr="002E3E9C">
              <w:rPr>
                <w:b/>
                <w:i/>
              </w:rPr>
              <w:t xml:space="preserve">mener, at kapaciteten til hurtig deployering er afgørende for at opnå EU's ambitionsniveau og bør udgøre kernen i et fælles europæisk korps med henvisning til det overordnede mål fra Helsinki i 1999, idet der gradvist tildeles yderligere tropper og styrkeelementer, og at et sådant europæisk korps desuden bør medtages i tier 2 i den nye model for NATO-styrken på baggrund af den fælles pulje af europæiske styrker; er bekymret for, at ordninger med frivillig tilvejebringelse af styrker på skift blandt EU's medlemsstater, som f.eks. i EU-kampgrupperne, kan føre til en situation, hvor kapaciteten til hurtig deployering ikke er helt bemandet og ikke kan deployeres hurtigt; gentager, at kapaciteten til hurtig deployering skal tilføre merværdi i forhold til EU-kampgrupperne og derfor bør oprettes som en stående styrke, der er permanent udstationeret og træner sammen; understreger, at en stående kapacitet til hurtig deployering og et fremtidigt europæisk korps også bør bidrage til udviklingen af en fælles europæisk strategisk kultur; opfordrer på ny Rådet og Kommissionen til grundigt at vurdere denne mulighed, navnlig ved at tage højde for finansieringsmulighederne i henhold </w:t>
            </w:r>
            <w:r w:rsidRPr="002E3E9C">
              <w:rPr>
                <w:b/>
                <w:i/>
              </w:rPr>
              <w:lastRenderedPageBreak/>
              <w:t>til artikel 41 i TEU eller ved at ændre finansforordning for at gøre EU-kapaciteten til hurtig deployering til en EU-institution; opfordrer medlemsstaterne til rettidigt at forpligte sig til i væsentlig grad at reducere kritiske mangler vedrørende strategiske katalysatorer, navnlig i forbindelse med kapaciteten til hurtig deployering, såsom strategisk lufttransport, rumkommunikationsaktiver, medicinske aktiver, cyberforsvarskapaciteter og efterretnings</w:t>
            </w:r>
            <w:r w:rsidRPr="002E3E9C">
              <w:rPr>
                <w:b/>
                <w:i/>
              </w:rPr>
              <w:noBreakHyphen/>
              <w:t>, overvågnings</w:t>
            </w:r>
            <w:r w:rsidRPr="002E3E9C">
              <w:rPr>
                <w:b/>
                <w:i/>
              </w:rPr>
              <w:noBreakHyphen/>
              <w:t xml:space="preserve"> og rekognosceringskapaciteter;</w:t>
            </w:r>
          </w:p>
        </w:tc>
      </w:tr>
    </w:tbl>
    <w:p w14:paraId="00F6B16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FFC489" w14:textId="77777777" w:rsidR="00631BE2" w:rsidRPr="002E3E9C" w:rsidRDefault="00631BE2" w:rsidP="00631BE2">
      <w:r w:rsidRPr="002E3E9C">
        <w:rPr>
          <w:rStyle w:val="HideTWBExt"/>
          <w:color w:val="auto"/>
        </w:rPr>
        <w:t>&lt;/Amend&gt;</w:t>
      </w:r>
    </w:p>
    <w:p w14:paraId="67F38B0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435</w:t>
      </w:r>
      <w:r w:rsidRPr="002E3E9C">
        <w:rPr>
          <w:rStyle w:val="HideTWBExt"/>
          <w:color w:val="auto"/>
        </w:rPr>
        <w:t>&lt;/NumAm&gt;</w:t>
      </w:r>
    </w:p>
    <w:p w14:paraId="0529AB12"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2A947A01" w14:textId="77777777" w:rsidR="00631BE2" w:rsidRPr="002E3E9C" w:rsidRDefault="00631BE2" w:rsidP="00631BE2">
      <w:pPr>
        <w:pStyle w:val="NormalBold"/>
      </w:pPr>
      <w:r w:rsidRPr="002E3E9C">
        <w:rPr>
          <w:rStyle w:val="HideTWBExt"/>
          <w:b w:val="0"/>
          <w:color w:val="auto"/>
        </w:rPr>
        <w:t>&lt;/RepeatBlock-By&gt;</w:t>
      </w:r>
    </w:p>
    <w:p w14:paraId="1D192F2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322316" w14:textId="77777777" w:rsidR="00631BE2" w:rsidRPr="002E3E9C" w:rsidRDefault="00631BE2" w:rsidP="00631BE2">
      <w:pPr>
        <w:pStyle w:val="NormalBold"/>
      </w:pPr>
      <w:r w:rsidRPr="002E3E9C">
        <w:rPr>
          <w:rStyle w:val="HideTWBExt"/>
          <w:color w:val="auto"/>
        </w:rPr>
        <w:t>&lt;Article&gt;</w:t>
      </w:r>
      <w:r w:rsidRPr="002E3E9C">
        <w:t>Punkt 14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3DD7B8" w14:textId="77777777" w:rsidTr="006053EE">
        <w:trPr>
          <w:trHeight w:hRule="exact" w:val="240"/>
          <w:jc w:val="center"/>
        </w:trPr>
        <w:tc>
          <w:tcPr>
            <w:tcW w:w="9752" w:type="dxa"/>
            <w:gridSpan w:val="2"/>
            <w:tcBorders>
              <w:top w:val="nil"/>
              <w:left w:val="nil"/>
              <w:bottom w:val="nil"/>
              <w:right w:val="nil"/>
            </w:tcBorders>
          </w:tcPr>
          <w:p w14:paraId="2078E6E0" w14:textId="77777777" w:rsidR="00631BE2" w:rsidRPr="002E3E9C" w:rsidRDefault="00631BE2" w:rsidP="006053EE"/>
        </w:tc>
      </w:tr>
      <w:tr w:rsidR="005A00AF" w:rsidRPr="002E3E9C" w14:paraId="392B070A" w14:textId="77777777" w:rsidTr="006053EE">
        <w:trPr>
          <w:trHeight w:val="240"/>
          <w:jc w:val="center"/>
        </w:trPr>
        <w:tc>
          <w:tcPr>
            <w:tcW w:w="4876" w:type="dxa"/>
            <w:tcBorders>
              <w:top w:val="nil"/>
              <w:left w:val="nil"/>
              <w:bottom w:val="nil"/>
              <w:right w:val="nil"/>
            </w:tcBorders>
          </w:tcPr>
          <w:p w14:paraId="34899E7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E90EEEF" w14:textId="77777777" w:rsidR="00631BE2" w:rsidRPr="002E3E9C" w:rsidRDefault="00631BE2" w:rsidP="006053EE">
            <w:pPr>
              <w:pStyle w:val="AmColumnHeading"/>
            </w:pPr>
            <w:r w:rsidRPr="002E3E9C">
              <w:t>Ændringsforslag</w:t>
            </w:r>
          </w:p>
        </w:tc>
      </w:tr>
      <w:tr w:rsidR="005A00AF" w:rsidRPr="002E3E9C" w14:paraId="21B48994" w14:textId="77777777" w:rsidTr="006053EE">
        <w:trPr>
          <w:jc w:val="center"/>
        </w:trPr>
        <w:tc>
          <w:tcPr>
            <w:tcW w:w="4876" w:type="dxa"/>
            <w:tcBorders>
              <w:top w:val="nil"/>
              <w:left w:val="nil"/>
              <w:bottom w:val="nil"/>
              <w:right w:val="nil"/>
            </w:tcBorders>
          </w:tcPr>
          <w:p w14:paraId="42B9D7A9" w14:textId="77777777" w:rsidR="00631BE2" w:rsidRPr="002E3E9C" w:rsidRDefault="00631BE2" w:rsidP="006053EE">
            <w:pPr>
              <w:pStyle w:val="Normal6a"/>
            </w:pPr>
          </w:p>
        </w:tc>
        <w:tc>
          <w:tcPr>
            <w:tcW w:w="4876" w:type="dxa"/>
            <w:tcBorders>
              <w:top w:val="nil"/>
              <w:left w:val="nil"/>
              <w:bottom w:val="nil"/>
              <w:right w:val="nil"/>
            </w:tcBorders>
          </w:tcPr>
          <w:p w14:paraId="6E933DBE" w14:textId="40693DB0" w:rsidR="00631BE2" w:rsidRPr="002E3E9C" w:rsidRDefault="00631BE2" w:rsidP="006053EE">
            <w:pPr>
              <w:pStyle w:val="Normal6a"/>
            </w:pPr>
            <w:r w:rsidRPr="002E3E9C">
              <w:rPr>
                <w:b/>
                <w:bCs/>
                <w:i/>
                <w:iCs/>
              </w:rPr>
              <w:t>14e.</w:t>
            </w:r>
            <w:r w:rsidRPr="002E3E9C">
              <w:tab/>
            </w:r>
            <w:r w:rsidRPr="002E3E9C">
              <w:rPr>
                <w:b/>
                <w:i/>
              </w:rPr>
              <w:t>opfordrer Kommissionen, EU-Udenrigstjenesten, CPCC og EUMC til at tilpasse sig bedre til opbygningen af arbejdsgrupper på tværs af agenturerne, hvor øvelser og uddannelse anvendes til at bidrage til udvikling af bedste praksis for samarbejde mellem agenturerne og robuste tværfunktionelle personlige relationer, der er af kritisk betydning for civil-militære partnerskaber på steder såsom landene i Østpartnerskabet;</w:t>
            </w:r>
          </w:p>
        </w:tc>
      </w:tr>
    </w:tbl>
    <w:p w14:paraId="260EA77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B3A6821" w14:textId="77777777" w:rsidR="00631BE2" w:rsidRPr="002E3E9C" w:rsidRDefault="00631BE2" w:rsidP="00631BE2">
      <w:r w:rsidRPr="002E3E9C">
        <w:rPr>
          <w:rStyle w:val="HideTWBExt"/>
          <w:color w:val="auto"/>
        </w:rPr>
        <w:t>&lt;/Amend&gt;</w:t>
      </w:r>
    </w:p>
    <w:p w14:paraId="2C26ABA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436</w:t>
      </w:r>
      <w:r w:rsidRPr="002E3E9C">
        <w:rPr>
          <w:rStyle w:val="HideTWBExt"/>
          <w:color w:val="auto"/>
        </w:rPr>
        <w:t>&lt;/NumAm&gt;</w:t>
      </w:r>
    </w:p>
    <w:p w14:paraId="6294F558"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07952796" w14:textId="77777777" w:rsidR="00631BE2" w:rsidRPr="002E3E9C" w:rsidRDefault="00631BE2" w:rsidP="00631BE2">
      <w:pPr>
        <w:pStyle w:val="NormalBold"/>
      </w:pPr>
      <w:r w:rsidRPr="002E3E9C">
        <w:rPr>
          <w:rStyle w:val="HideTWBExt"/>
          <w:b w:val="0"/>
          <w:color w:val="auto"/>
        </w:rPr>
        <w:t>&lt;/RepeatBlock-By&gt;</w:t>
      </w:r>
    </w:p>
    <w:p w14:paraId="001C473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E4B26A" w14:textId="77777777" w:rsidR="00631BE2" w:rsidRPr="002E3E9C" w:rsidRDefault="00631BE2" w:rsidP="00631BE2">
      <w:pPr>
        <w:pStyle w:val="NormalBold"/>
      </w:pPr>
      <w:r w:rsidRPr="002E3E9C">
        <w:rPr>
          <w:rStyle w:val="HideTWBExt"/>
          <w:color w:val="auto"/>
        </w:rPr>
        <w:t>&lt;Article&gt;</w:t>
      </w:r>
      <w:r w:rsidRPr="002E3E9C">
        <w:t>Punkt 14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FE86C6" w14:textId="77777777" w:rsidTr="006053EE">
        <w:trPr>
          <w:trHeight w:hRule="exact" w:val="240"/>
          <w:jc w:val="center"/>
        </w:trPr>
        <w:tc>
          <w:tcPr>
            <w:tcW w:w="9752" w:type="dxa"/>
            <w:gridSpan w:val="2"/>
            <w:tcBorders>
              <w:top w:val="nil"/>
              <w:left w:val="nil"/>
              <w:bottom w:val="nil"/>
              <w:right w:val="nil"/>
            </w:tcBorders>
          </w:tcPr>
          <w:p w14:paraId="7B9D7781" w14:textId="77777777" w:rsidR="00631BE2" w:rsidRPr="002E3E9C" w:rsidRDefault="00631BE2" w:rsidP="006053EE"/>
        </w:tc>
      </w:tr>
      <w:tr w:rsidR="005A00AF" w:rsidRPr="002E3E9C" w14:paraId="0505E4AF" w14:textId="77777777" w:rsidTr="006053EE">
        <w:trPr>
          <w:trHeight w:val="240"/>
          <w:jc w:val="center"/>
        </w:trPr>
        <w:tc>
          <w:tcPr>
            <w:tcW w:w="4876" w:type="dxa"/>
            <w:tcBorders>
              <w:top w:val="nil"/>
              <w:left w:val="nil"/>
              <w:bottom w:val="nil"/>
              <w:right w:val="nil"/>
            </w:tcBorders>
          </w:tcPr>
          <w:p w14:paraId="59853DF5"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67A6CCA6" w14:textId="77777777" w:rsidR="00631BE2" w:rsidRPr="002E3E9C" w:rsidRDefault="00631BE2" w:rsidP="006053EE">
            <w:pPr>
              <w:pStyle w:val="AmColumnHeading"/>
            </w:pPr>
            <w:r w:rsidRPr="002E3E9C">
              <w:t>Ændringsforslag</w:t>
            </w:r>
          </w:p>
        </w:tc>
      </w:tr>
      <w:tr w:rsidR="005A00AF" w:rsidRPr="002E3E9C" w14:paraId="3AEB19A9" w14:textId="77777777" w:rsidTr="006053EE">
        <w:trPr>
          <w:jc w:val="center"/>
        </w:trPr>
        <w:tc>
          <w:tcPr>
            <w:tcW w:w="4876" w:type="dxa"/>
            <w:tcBorders>
              <w:top w:val="nil"/>
              <w:left w:val="nil"/>
              <w:bottom w:val="nil"/>
              <w:right w:val="nil"/>
            </w:tcBorders>
          </w:tcPr>
          <w:p w14:paraId="4E22C206" w14:textId="77777777" w:rsidR="00631BE2" w:rsidRPr="002E3E9C" w:rsidRDefault="00631BE2" w:rsidP="006053EE">
            <w:pPr>
              <w:pStyle w:val="Normal6a"/>
            </w:pPr>
          </w:p>
        </w:tc>
        <w:tc>
          <w:tcPr>
            <w:tcW w:w="4876" w:type="dxa"/>
            <w:tcBorders>
              <w:top w:val="nil"/>
              <w:left w:val="nil"/>
              <w:bottom w:val="nil"/>
              <w:right w:val="nil"/>
            </w:tcBorders>
          </w:tcPr>
          <w:p w14:paraId="267A3FB7" w14:textId="77777777" w:rsidR="00631BE2" w:rsidRPr="002E3E9C" w:rsidRDefault="00631BE2" w:rsidP="006053EE">
            <w:pPr>
              <w:pStyle w:val="Normal6a"/>
            </w:pPr>
            <w:r w:rsidRPr="002E3E9C">
              <w:rPr>
                <w:b/>
                <w:i/>
              </w:rPr>
              <w:t>14a.</w:t>
            </w:r>
            <w:r w:rsidRPr="002E3E9C">
              <w:tab/>
            </w:r>
            <w:r w:rsidRPr="002E3E9C">
              <w:rPr>
                <w:b/>
                <w:i/>
              </w:rPr>
              <w:t>opfordrer Den Civile Planlægnings</w:t>
            </w:r>
            <w:r w:rsidRPr="002E3E9C">
              <w:rPr>
                <w:b/>
                <w:i/>
              </w:rPr>
              <w:noBreakHyphen/>
              <w:t xml:space="preserve"> og Gennemførelseskapacitet (CPCC), EU's Militærkomité (EUMC) og EU's Militærstab til at udvikle en model til skabelse og deling af bedste praksis for fælles koncepter for kampagne</w:t>
            </w:r>
            <w:r w:rsidRPr="002E3E9C">
              <w:rPr>
                <w:b/>
                <w:i/>
              </w:rPr>
              <w:noBreakHyphen/>
              <w:t>/missionsplanlægning på det tidligst mulige stadium med partnere, der er af central betydning for en vellykket kampagne;</w:t>
            </w:r>
          </w:p>
        </w:tc>
      </w:tr>
    </w:tbl>
    <w:p w14:paraId="68443B7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AB151C" w14:textId="77777777" w:rsidR="00631BE2" w:rsidRPr="002E3E9C" w:rsidRDefault="00631BE2" w:rsidP="00631BE2">
      <w:r w:rsidRPr="002E3E9C">
        <w:rPr>
          <w:rStyle w:val="HideTWBExt"/>
          <w:color w:val="auto"/>
        </w:rPr>
        <w:t>&lt;/Amend&gt;</w:t>
      </w:r>
    </w:p>
    <w:p w14:paraId="64757D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437</w:t>
      </w:r>
      <w:r w:rsidRPr="002E3E9C">
        <w:rPr>
          <w:rStyle w:val="HideTWBExt"/>
          <w:color w:val="auto"/>
        </w:rPr>
        <w:t>&lt;/NumAm&gt;</w:t>
      </w:r>
    </w:p>
    <w:p w14:paraId="0A4EDE78" w14:textId="77777777" w:rsidR="00631BE2" w:rsidRPr="002E3E9C" w:rsidRDefault="00631BE2" w:rsidP="00631BE2">
      <w:pPr>
        <w:pStyle w:val="NormalBold"/>
      </w:pPr>
      <w:r w:rsidRPr="002E3E9C">
        <w:rPr>
          <w:rStyle w:val="HideTWBExt"/>
          <w:b w:val="0"/>
          <w:color w:val="auto"/>
        </w:rPr>
        <w:t>&lt;RepeatBlock-By&gt;&lt;Members&gt;</w:t>
      </w:r>
      <w:r w:rsidRPr="002E3E9C">
        <w:t>Reinis Pozņaks, Alexandr Vondra</w:t>
      </w:r>
      <w:r w:rsidRPr="002E3E9C">
        <w:rPr>
          <w:rStyle w:val="HideTWBExt"/>
          <w:b w:val="0"/>
          <w:color w:val="auto"/>
        </w:rPr>
        <w:t>&lt;/Members&gt;</w:t>
      </w:r>
    </w:p>
    <w:p w14:paraId="0EB955E6" w14:textId="77777777" w:rsidR="00631BE2" w:rsidRPr="002E3E9C" w:rsidRDefault="00631BE2" w:rsidP="00631BE2">
      <w:pPr>
        <w:pStyle w:val="NormalBold"/>
      </w:pPr>
      <w:r w:rsidRPr="002E3E9C">
        <w:rPr>
          <w:rStyle w:val="HideTWBExt"/>
          <w:b w:val="0"/>
          <w:color w:val="auto"/>
        </w:rPr>
        <w:t>&lt;/RepeatBlock-By&gt;</w:t>
      </w:r>
    </w:p>
    <w:p w14:paraId="772103C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9B2ECE" w14:textId="77777777" w:rsidR="00631BE2" w:rsidRPr="002E3E9C" w:rsidRDefault="00631BE2" w:rsidP="00631BE2">
      <w:pPr>
        <w:pStyle w:val="NormalBold"/>
      </w:pPr>
      <w:r w:rsidRPr="002E3E9C">
        <w:rPr>
          <w:rStyle w:val="HideTWBExt"/>
          <w:color w:val="auto"/>
        </w:rPr>
        <w:t>&lt;Article&gt;</w:t>
      </w:r>
      <w:r w:rsidRPr="002E3E9C">
        <w:t>Punkt 14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064173" w14:textId="77777777" w:rsidTr="006053EE">
        <w:trPr>
          <w:trHeight w:hRule="exact" w:val="240"/>
          <w:jc w:val="center"/>
        </w:trPr>
        <w:tc>
          <w:tcPr>
            <w:tcW w:w="9752" w:type="dxa"/>
            <w:gridSpan w:val="2"/>
            <w:tcBorders>
              <w:top w:val="nil"/>
              <w:left w:val="nil"/>
              <w:bottom w:val="nil"/>
              <w:right w:val="nil"/>
            </w:tcBorders>
          </w:tcPr>
          <w:p w14:paraId="045F6730" w14:textId="77777777" w:rsidR="00631BE2" w:rsidRPr="002E3E9C" w:rsidRDefault="00631BE2" w:rsidP="006053EE"/>
        </w:tc>
      </w:tr>
      <w:tr w:rsidR="005A00AF" w:rsidRPr="002E3E9C" w14:paraId="65112409" w14:textId="77777777" w:rsidTr="006053EE">
        <w:trPr>
          <w:trHeight w:val="240"/>
          <w:jc w:val="center"/>
        </w:trPr>
        <w:tc>
          <w:tcPr>
            <w:tcW w:w="4876" w:type="dxa"/>
            <w:tcBorders>
              <w:top w:val="nil"/>
              <w:left w:val="nil"/>
              <w:bottom w:val="nil"/>
              <w:right w:val="nil"/>
            </w:tcBorders>
          </w:tcPr>
          <w:p w14:paraId="1A09CEA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4938B5" w14:textId="77777777" w:rsidR="00631BE2" w:rsidRPr="002E3E9C" w:rsidRDefault="00631BE2" w:rsidP="006053EE">
            <w:pPr>
              <w:pStyle w:val="AmColumnHeading"/>
            </w:pPr>
            <w:r w:rsidRPr="002E3E9C">
              <w:t>Ændringsforslag</w:t>
            </w:r>
          </w:p>
        </w:tc>
      </w:tr>
      <w:tr w:rsidR="005A00AF" w:rsidRPr="002E3E9C" w14:paraId="624C1849" w14:textId="77777777" w:rsidTr="006053EE">
        <w:trPr>
          <w:jc w:val="center"/>
        </w:trPr>
        <w:tc>
          <w:tcPr>
            <w:tcW w:w="4876" w:type="dxa"/>
            <w:tcBorders>
              <w:top w:val="nil"/>
              <w:left w:val="nil"/>
              <w:bottom w:val="nil"/>
              <w:right w:val="nil"/>
            </w:tcBorders>
          </w:tcPr>
          <w:p w14:paraId="5DA05485" w14:textId="77777777" w:rsidR="00631BE2" w:rsidRPr="002E3E9C" w:rsidRDefault="00631BE2" w:rsidP="006053EE">
            <w:pPr>
              <w:pStyle w:val="Normal6a"/>
            </w:pPr>
          </w:p>
        </w:tc>
        <w:tc>
          <w:tcPr>
            <w:tcW w:w="4876" w:type="dxa"/>
            <w:tcBorders>
              <w:top w:val="nil"/>
              <w:left w:val="nil"/>
              <w:bottom w:val="nil"/>
              <w:right w:val="nil"/>
            </w:tcBorders>
          </w:tcPr>
          <w:p w14:paraId="6AD757B1" w14:textId="77777777" w:rsidR="00631BE2" w:rsidRPr="002E3E9C" w:rsidRDefault="00631BE2" w:rsidP="006053EE">
            <w:pPr>
              <w:pStyle w:val="Normal6a"/>
            </w:pPr>
            <w:r w:rsidRPr="002E3E9C">
              <w:rPr>
                <w:b/>
                <w:bCs/>
                <w:i/>
                <w:iCs/>
              </w:rPr>
              <w:t>14c.</w:t>
            </w:r>
            <w:r w:rsidRPr="002E3E9C">
              <w:tab/>
            </w:r>
            <w:r w:rsidRPr="002E3E9C">
              <w:rPr>
                <w:b/>
                <w:i/>
              </w:rPr>
              <w:t>opfordrer EU-Udenrigstjenesten, MPCC, CPCC og FSFP-hovedkvarteret til at fremme en ny kultur med forståelse mellem civile og militære partnere baseret på styrkede institutionelle forbindelser og fælles bevidsthed og vurdering i et forsøg på at udvikle en omfattende planlægningsramme og kultur;</w:t>
            </w:r>
          </w:p>
        </w:tc>
      </w:tr>
    </w:tbl>
    <w:p w14:paraId="1C4C937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C1379C" w14:textId="77777777" w:rsidR="00631BE2" w:rsidRPr="002E3E9C" w:rsidRDefault="00631BE2" w:rsidP="00631BE2">
      <w:r w:rsidRPr="002E3E9C">
        <w:rPr>
          <w:rStyle w:val="HideTWBExt"/>
          <w:color w:val="auto"/>
        </w:rPr>
        <w:t>&lt;/Amend&gt;</w:t>
      </w:r>
    </w:p>
    <w:p w14:paraId="43F415D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438</w:t>
      </w:r>
      <w:r w:rsidRPr="002E3E9C">
        <w:rPr>
          <w:rStyle w:val="HideTWBExt"/>
          <w:color w:val="auto"/>
        </w:rPr>
        <w:t>&lt;/NumAm&gt;</w:t>
      </w:r>
    </w:p>
    <w:p w14:paraId="05F6FF13"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FA43C30" w14:textId="77777777" w:rsidR="00631BE2" w:rsidRPr="002E3E9C" w:rsidRDefault="00631BE2" w:rsidP="00631BE2">
      <w:pPr>
        <w:pStyle w:val="NormalBold"/>
      </w:pPr>
      <w:r w:rsidRPr="002E3E9C">
        <w:rPr>
          <w:rStyle w:val="HideTWBExt"/>
          <w:b w:val="0"/>
          <w:color w:val="auto"/>
        </w:rPr>
        <w:t>&lt;/RepeatBlock-By&gt;</w:t>
      </w:r>
    </w:p>
    <w:p w14:paraId="0AA5F7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C20186A" w14:textId="77777777" w:rsidR="00631BE2" w:rsidRPr="002E3E9C" w:rsidRDefault="00631BE2" w:rsidP="00631BE2">
      <w:pPr>
        <w:pStyle w:val="NormalBold"/>
      </w:pPr>
      <w:r w:rsidRPr="002E3E9C">
        <w:rPr>
          <w:rStyle w:val="HideTWBExt"/>
          <w:color w:val="auto"/>
        </w:rPr>
        <w:t>&lt;Article&gt;</w:t>
      </w:r>
      <w:r w:rsidRPr="002E3E9C">
        <w:t>Punkt 14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C549E0" w14:textId="77777777" w:rsidTr="006053EE">
        <w:trPr>
          <w:trHeight w:hRule="exact" w:val="240"/>
          <w:jc w:val="center"/>
        </w:trPr>
        <w:tc>
          <w:tcPr>
            <w:tcW w:w="9752" w:type="dxa"/>
            <w:gridSpan w:val="2"/>
            <w:tcBorders>
              <w:top w:val="nil"/>
              <w:left w:val="nil"/>
              <w:bottom w:val="nil"/>
              <w:right w:val="nil"/>
            </w:tcBorders>
          </w:tcPr>
          <w:p w14:paraId="1655630B" w14:textId="77777777" w:rsidR="00631BE2" w:rsidRPr="002E3E9C" w:rsidRDefault="00631BE2" w:rsidP="006053EE"/>
        </w:tc>
      </w:tr>
      <w:tr w:rsidR="005A00AF" w:rsidRPr="002E3E9C" w14:paraId="5265C432" w14:textId="77777777" w:rsidTr="006053EE">
        <w:trPr>
          <w:trHeight w:val="240"/>
          <w:jc w:val="center"/>
        </w:trPr>
        <w:tc>
          <w:tcPr>
            <w:tcW w:w="4876" w:type="dxa"/>
            <w:tcBorders>
              <w:top w:val="nil"/>
              <w:left w:val="nil"/>
              <w:bottom w:val="nil"/>
              <w:right w:val="nil"/>
            </w:tcBorders>
          </w:tcPr>
          <w:p w14:paraId="7FB00F0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3CAA80" w14:textId="77777777" w:rsidR="00631BE2" w:rsidRPr="002E3E9C" w:rsidRDefault="00631BE2" w:rsidP="006053EE">
            <w:pPr>
              <w:pStyle w:val="AmColumnHeading"/>
            </w:pPr>
            <w:r w:rsidRPr="002E3E9C">
              <w:t>Ændringsforslag</w:t>
            </w:r>
          </w:p>
        </w:tc>
      </w:tr>
      <w:tr w:rsidR="005A00AF" w:rsidRPr="002E3E9C" w14:paraId="438176AC" w14:textId="77777777" w:rsidTr="006053EE">
        <w:trPr>
          <w:jc w:val="center"/>
        </w:trPr>
        <w:tc>
          <w:tcPr>
            <w:tcW w:w="4876" w:type="dxa"/>
            <w:tcBorders>
              <w:top w:val="nil"/>
              <w:left w:val="nil"/>
              <w:bottom w:val="nil"/>
              <w:right w:val="nil"/>
            </w:tcBorders>
          </w:tcPr>
          <w:p w14:paraId="252487E2" w14:textId="77777777" w:rsidR="00631BE2" w:rsidRPr="002E3E9C" w:rsidRDefault="00631BE2" w:rsidP="006053EE">
            <w:pPr>
              <w:pStyle w:val="Normal6a"/>
            </w:pPr>
          </w:p>
        </w:tc>
        <w:tc>
          <w:tcPr>
            <w:tcW w:w="4876" w:type="dxa"/>
            <w:tcBorders>
              <w:top w:val="nil"/>
              <w:left w:val="nil"/>
              <w:bottom w:val="nil"/>
              <w:right w:val="nil"/>
            </w:tcBorders>
          </w:tcPr>
          <w:p w14:paraId="057DBB27" w14:textId="77777777" w:rsidR="00631BE2" w:rsidRPr="002E3E9C" w:rsidRDefault="00631BE2" w:rsidP="006053EE">
            <w:pPr>
              <w:pStyle w:val="Normal6a"/>
            </w:pPr>
            <w:r w:rsidRPr="002E3E9C">
              <w:rPr>
                <w:b/>
                <w:bCs/>
                <w:i/>
                <w:iCs/>
              </w:rPr>
              <w:t>14b.</w:t>
            </w:r>
            <w:r w:rsidRPr="002E3E9C">
              <w:tab/>
            </w:r>
            <w:r w:rsidRPr="002E3E9C">
              <w:rPr>
                <w:b/>
                <w:i/>
              </w:rPr>
              <w:t xml:space="preserve">opfordrer de medlemsstater, der både er medlemmer af EU og NATO, og </w:t>
            </w:r>
            <w:r w:rsidRPr="002E3E9C">
              <w:rPr>
                <w:b/>
                <w:i/>
              </w:rPr>
              <w:lastRenderedPageBreak/>
              <w:t>som fører an i forskellige NATO-kapacitetsopbygningsinitiativer med landene i Det Østlige Partnerskab, til at sikre, at uddannelsesindsatsen og overførslen af bedste praksis koordineres med EU's MPCC og CPCC;</w:t>
            </w:r>
          </w:p>
        </w:tc>
      </w:tr>
    </w:tbl>
    <w:p w14:paraId="58B2847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90BD38" w14:textId="77777777" w:rsidR="00631BE2" w:rsidRPr="002E3E9C" w:rsidRDefault="00631BE2" w:rsidP="00631BE2">
      <w:r w:rsidRPr="002E3E9C">
        <w:rPr>
          <w:rStyle w:val="HideTWBExt"/>
          <w:color w:val="auto"/>
        </w:rPr>
        <w:t>&lt;/Amend&gt;</w:t>
      </w:r>
    </w:p>
    <w:p w14:paraId="5DD916F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439</w:t>
      </w:r>
      <w:r w:rsidRPr="002E3E9C">
        <w:rPr>
          <w:rStyle w:val="HideTWBExt"/>
          <w:color w:val="auto"/>
        </w:rPr>
        <w:t>&lt;/NumAm&gt;</w:t>
      </w:r>
    </w:p>
    <w:p w14:paraId="6C53AB45" w14:textId="77777777" w:rsidR="00631BE2" w:rsidRPr="002E3E9C" w:rsidRDefault="00631BE2" w:rsidP="00631BE2">
      <w:pPr>
        <w:pStyle w:val="NormalBold"/>
      </w:pPr>
      <w:r w:rsidRPr="002E3E9C">
        <w:rPr>
          <w:rStyle w:val="HideTWBExt"/>
          <w:b w:val="0"/>
          <w:color w:val="auto"/>
        </w:rPr>
        <w:t>&lt;RepeatBlock-By&gt;&lt;Members&gt;</w:t>
      </w:r>
      <w:r w:rsidRPr="002E3E9C">
        <w:t>Reinis Pozņaks, Alexandr Vondra</w:t>
      </w:r>
      <w:r w:rsidRPr="002E3E9C">
        <w:rPr>
          <w:rStyle w:val="HideTWBExt"/>
          <w:b w:val="0"/>
          <w:color w:val="auto"/>
        </w:rPr>
        <w:t>&lt;/Members&gt;</w:t>
      </w:r>
    </w:p>
    <w:p w14:paraId="60DE5B38" w14:textId="77777777" w:rsidR="00631BE2" w:rsidRPr="002E3E9C" w:rsidRDefault="00631BE2" w:rsidP="00631BE2">
      <w:pPr>
        <w:pStyle w:val="NormalBold"/>
      </w:pPr>
      <w:r w:rsidRPr="002E3E9C">
        <w:rPr>
          <w:rStyle w:val="HideTWBExt"/>
          <w:b w:val="0"/>
          <w:color w:val="auto"/>
        </w:rPr>
        <w:t>&lt;/RepeatBlock-By&gt;</w:t>
      </w:r>
    </w:p>
    <w:p w14:paraId="4D5E559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05C743" w14:textId="77777777" w:rsidR="00631BE2" w:rsidRPr="002E3E9C" w:rsidRDefault="00631BE2" w:rsidP="00631BE2">
      <w:pPr>
        <w:pStyle w:val="NormalBold"/>
      </w:pPr>
      <w:r w:rsidRPr="002E3E9C">
        <w:rPr>
          <w:rStyle w:val="HideTWBExt"/>
          <w:color w:val="auto"/>
        </w:rPr>
        <w:t>&lt;Article&gt;</w:t>
      </w:r>
      <w:r w:rsidRPr="002E3E9C">
        <w:t>Punkt 14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8718C3A" w14:textId="77777777" w:rsidTr="006053EE">
        <w:trPr>
          <w:trHeight w:hRule="exact" w:val="240"/>
          <w:jc w:val="center"/>
        </w:trPr>
        <w:tc>
          <w:tcPr>
            <w:tcW w:w="9752" w:type="dxa"/>
            <w:gridSpan w:val="2"/>
            <w:tcBorders>
              <w:top w:val="nil"/>
              <w:left w:val="nil"/>
              <w:bottom w:val="nil"/>
              <w:right w:val="nil"/>
            </w:tcBorders>
          </w:tcPr>
          <w:p w14:paraId="73BA2D87" w14:textId="77777777" w:rsidR="00631BE2" w:rsidRPr="002E3E9C" w:rsidRDefault="00631BE2" w:rsidP="006053EE"/>
        </w:tc>
      </w:tr>
      <w:tr w:rsidR="005A00AF" w:rsidRPr="002E3E9C" w14:paraId="3F3DD323" w14:textId="77777777" w:rsidTr="006053EE">
        <w:trPr>
          <w:trHeight w:val="240"/>
          <w:jc w:val="center"/>
        </w:trPr>
        <w:tc>
          <w:tcPr>
            <w:tcW w:w="4876" w:type="dxa"/>
            <w:tcBorders>
              <w:top w:val="nil"/>
              <w:left w:val="nil"/>
              <w:bottom w:val="nil"/>
              <w:right w:val="nil"/>
            </w:tcBorders>
          </w:tcPr>
          <w:p w14:paraId="471D746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073309" w14:textId="77777777" w:rsidR="00631BE2" w:rsidRPr="002E3E9C" w:rsidRDefault="00631BE2" w:rsidP="006053EE">
            <w:pPr>
              <w:pStyle w:val="AmColumnHeading"/>
            </w:pPr>
            <w:r w:rsidRPr="002E3E9C">
              <w:t>Ændringsforslag</w:t>
            </w:r>
          </w:p>
        </w:tc>
      </w:tr>
      <w:tr w:rsidR="005A00AF" w:rsidRPr="002E3E9C" w14:paraId="4E6C61DF" w14:textId="77777777" w:rsidTr="006053EE">
        <w:trPr>
          <w:jc w:val="center"/>
        </w:trPr>
        <w:tc>
          <w:tcPr>
            <w:tcW w:w="4876" w:type="dxa"/>
            <w:tcBorders>
              <w:top w:val="nil"/>
              <w:left w:val="nil"/>
              <w:bottom w:val="nil"/>
              <w:right w:val="nil"/>
            </w:tcBorders>
          </w:tcPr>
          <w:p w14:paraId="41D9AAA6" w14:textId="77777777" w:rsidR="00631BE2" w:rsidRPr="002E3E9C" w:rsidRDefault="00631BE2" w:rsidP="006053EE">
            <w:pPr>
              <w:pStyle w:val="Normal6a"/>
            </w:pPr>
          </w:p>
        </w:tc>
        <w:tc>
          <w:tcPr>
            <w:tcW w:w="4876" w:type="dxa"/>
            <w:tcBorders>
              <w:top w:val="nil"/>
              <w:left w:val="nil"/>
              <w:bottom w:val="nil"/>
              <w:right w:val="nil"/>
            </w:tcBorders>
          </w:tcPr>
          <w:p w14:paraId="56748057" w14:textId="77777777" w:rsidR="00631BE2" w:rsidRPr="002E3E9C" w:rsidRDefault="00631BE2" w:rsidP="006053EE">
            <w:pPr>
              <w:pStyle w:val="Normal6a"/>
            </w:pPr>
            <w:r w:rsidRPr="002E3E9C">
              <w:rPr>
                <w:b/>
                <w:bCs/>
                <w:i/>
                <w:iCs/>
              </w:rPr>
              <w:t>14d.</w:t>
            </w:r>
            <w:r w:rsidRPr="002E3E9C">
              <w:tab/>
            </w:r>
            <w:r w:rsidRPr="002E3E9C">
              <w:rPr>
                <w:b/>
                <w:i/>
              </w:rPr>
              <w:t>understreger, at Den Civile Planlægnings</w:t>
            </w:r>
            <w:r w:rsidRPr="002E3E9C">
              <w:rPr>
                <w:b/>
                <w:i/>
              </w:rPr>
              <w:noBreakHyphen/>
              <w:t xml:space="preserve"> og Gennemførelseskapacitet (CPCC) vil skulle overveje, hvordan den kan beskytte en indsat styrke mod forskellige hybride trusler eller gennemføre avancerede operationer med et langt højere risikoniveau end i dag;</w:t>
            </w:r>
          </w:p>
        </w:tc>
      </w:tr>
    </w:tbl>
    <w:p w14:paraId="2EF380C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A11BAD" w14:textId="77777777" w:rsidR="00631BE2" w:rsidRPr="002E3E9C" w:rsidRDefault="00631BE2" w:rsidP="00631BE2">
      <w:r w:rsidRPr="002E3E9C">
        <w:rPr>
          <w:rStyle w:val="HideTWBExt"/>
          <w:color w:val="auto"/>
        </w:rPr>
        <w:t>&lt;/Amend&gt;</w:t>
      </w:r>
    </w:p>
    <w:p w14:paraId="422995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440</w:t>
      </w:r>
      <w:r w:rsidRPr="002E3E9C">
        <w:rPr>
          <w:rStyle w:val="HideTWBExt"/>
          <w:color w:val="auto"/>
        </w:rPr>
        <w:t>&lt;/NumAm&gt;</w:t>
      </w:r>
    </w:p>
    <w:p w14:paraId="50674495" w14:textId="77777777" w:rsidR="00631BE2" w:rsidRPr="002E3E9C" w:rsidRDefault="00631BE2" w:rsidP="00631BE2">
      <w:pPr>
        <w:pStyle w:val="NormalBold"/>
      </w:pPr>
      <w:r w:rsidRPr="002E3E9C">
        <w:rPr>
          <w:rStyle w:val="HideTWBExt"/>
          <w:b w:val="0"/>
          <w:color w:val="auto"/>
        </w:rPr>
        <w:t>&lt;RepeatBlock-By&gt;&lt;Members&gt;</w:t>
      </w:r>
      <w:r w:rsidRPr="002E3E9C">
        <w:t>Nacho Sánchez Amor, Tobias Cremer</w:t>
      </w:r>
      <w:r w:rsidRPr="002E3E9C">
        <w:rPr>
          <w:rStyle w:val="HideTWBExt"/>
          <w:b w:val="0"/>
          <w:color w:val="auto"/>
        </w:rPr>
        <w:t>&lt;/Members&gt;</w:t>
      </w:r>
    </w:p>
    <w:p w14:paraId="24BEE74A" w14:textId="77777777" w:rsidR="00631BE2" w:rsidRPr="002E3E9C" w:rsidRDefault="00631BE2" w:rsidP="00631BE2">
      <w:pPr>
        <w:pStyle w:val="NormalBold"/>
      </w:pPr>
      <w:r w:rsidRPr="002E3E9C">
        <w:rPr>
          <w:rStyle w:val="HideTWBExt"/>
          <w:b w:val="0"/>
          <w:color w:val="auto"/>
        </w:rPr>
        <w:t>&lt;/RepeatBlock-By&gt;</w:t>
      </w:r>
    </w:p>
    <w:p w14:paraId="4ABBCF9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176ED5" w14:textId="77777777" w:rsidR="00631BE2" w:rsidRPr="002E3E9C" w:rsidRDefault="00631BE2" w:rsidP="00631BE2">
      <w:pPr>
        <w:pStyle w:val="NormalBold"/>
      </w:pPr>
      <w:r w:rsidRPr="002E3E9C">
        <w:rPr>
          <w:rStyle w:val="HideTWBExt"/>
          <w:color w:val="auto"/>
        </w:rPr>
        <w:t>&lt;Article&gt;</w:t>
      </w:r>
      <w:r w:rsidRPr="002E3E9C">
        <w:t>Punkt 14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B14D5E" w14:textId="77777777" w:rsidTr="006053EE">
        <w:trPr>
          <w:trHeight w:hRule="exact" w:val="240"/>
          <w:jc w:val="center"/>
        </w:trPr>
        <w:tc>
          <w:tcPr>
            <w:tcW w:w="9752" w:type="dxa"/>
            <w:gridSpan w:val="2"/>
            <w:tcBorders>
              <w:top w:val="nil"/>
              <w:left w:val="nil"/>
              <w:bottom w:val="nil"/>
              <w:right w:val="nil"/>
            </w:tcBorders>
          </w:tcPr>
          <w:p w14:paraId="7803A3D6" w14:textId="77777777" w:rsidR="00631BE2" w:rsidRPr="002E3E9C" w:rsidRDefault="00631BE2" w:rsidP="006053EE"/>
        </w:tc>
      </w:tr>
      <w:tr w:rsidR="005A00AF" w:rsidRPr="002E3E9C" w14:paraId="273A0813" w14:textId="77777777" w:rsidTr="006053EE">
        <w:trPr>
          <w:trHeight w:val="240"/>
          <w:jc w:val="center"/>
        </w:trPr>
        <w:tc>
          <w:tcPr>
            <w:tcW w:w="4876" w:type="dxa"/>
            <w:tcBorders>
              <w:top w:val="nil"/>
              <w:left w:val="nil"/>
              <w:bottom w:val="nil"/>
              <w:right w:val="nil"/>
            </w:tcBorders>
          </w:tcPr>
          <w:p w14:paraId="32F1D61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AFA42D" w14:textId="77777777" w:rsidR="00631BE2" w:rsidRPr="002E3E9C" w:rsidRDefault="00631BE2" w:rsidP="006053EE">
            <w:pPr>
              <w:pStyle w:val="AmColumnHeading"/>
            </w:pPr>
            <w:r w:rsidRPr="002E3E9C">
              <w:t>Ændringsforslag</w:t>
            </w:r>
          </w:p>
        </w:tc>
      </w:tr>
      <w:tr w:rsidR="005A00AF" w:rsidRPr="002E3E9C" w14:paraId="06290F41" w14:textId="77777777" w:rsidTr="006053EE">
        <w:trPr>
          <w:jc w:val="center"/>
        </w:trPr>
        <w:tc>
          <w:tcPr>
            <w:tcW w:w="4876" w:type="dxa"/>
            <w:tcBorders>
              <w:top w:val="nil"/>
              <w:left w:val="nil"/>
              <w:bottom w:val="nil"/>
              <w:right w:val="nil"/>
            </w:tcBorders>
          </w:tcPr>
          <w:p w14:paraId="78547D72" w14:textId="77777777" w:rsidR="00631BE2" w:rsidRPr="002E3E9C" w:rsidRDefault="00631BE2" w:rsidP="006053EE">
            <w:pPr>
              <w:pStyle w:val="Normal6a"/>
            </w:pPr>
          </w:p>
        </w:tc>
        <w:tc>
          <w:tcPr>
            <w:tcW w:w="4876" w:type="dxa"/>
            <w:tcBorders>
              <w:top w:val="nil"/>
              <w:left w:val="nil"/>
              <w:bottom w:val="nil"/>
              <w:right w:val="nil"/>
            </w:tcBorders>
          </w:tcPr>
          <w:p w14:paraId="5C5D6643" w14:textId="111E68FD" w:rsidR="00631BE2" w:rsidRPr="002E3E9C" w:rsidRDefault="00631BE2" w:rsidP="006053EE">
            <w:pPr>
              <w:pStyle w:val="Normal6a"/>
            </w:pPr>
            <w:r w:rsidRPr="002E3E9C">
              <w:rPr>
                <w:b/>
                <w:i/>
              </w:rPr>
              <w:t>14a.</w:t>
            </w:r>
            <w:r w:rsidRPr="002E3E9C">
              <w:tab/>
            </w:r>
            <w:r w:rsidRPr="002E3E9C">
              <w:rPr>
                <w:b/>
                <w:i/>
              </w:rPr>
              <w:t>understreger, at det er nødvendigt, at EU tager højde for de nødvendige førstehåndsoplysninger om globale spørgsmål, der opstår uden for Unionens grænser, i lyset af de stadig flere geopolitiske udfordringer og kriser verden over; opfordrer i den henseende til, at EU INTCEN, EU-Udenrigstjenestens kriseberedskabscenter og EU-</w:t>
            </w:r>
            <w:r w:rsidRPr="002E3E9C">
              <w:rPr>
                <w:b/>
                <w:i/>
              </w:rPr>
              <w:lastRenderedPageBreak/>
              <w:t>Satellitcentret (Sat</w:t>
            </w:r>
            <w:r w:rsidR="002E379B" w:rsidRPr="002E3E9C">
              <w:rPr>
                <w:b/>
                <w:i/>
              </w:rPr>
              <w:t>c</w:t>
            </w:r>
            <w:r w:rsidRPr="002E3E9C">
              <w:rPr>
                <w:b/>
                <w:i/>
              </w:rPr>
              <w:t>en) styrkes ved at øge deres respektive menneskelige og finansielle ressourcer og deres kapacitet;</w:t>
            </w:r>
          </w:p>
        </w:tc>
      </w:tr>
    </w:tbl>
    <w:p w14:paraId="703AEE3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FD12692" w14:textId="77777777" w:rsidR="00631BE2" w:rsidRPr="002E3E9C" w:rsidRDefault="00631BE2" w:rsidP="00631BE2">
      <w:r w:rsidRPr="002E3E9C">
        <w:rPr>
          <w:rStyle w:val="HideTWBExt"/>
          <w:color w:val="auto"/>
        </w:rPr>
        <w:t>&lt;/Amend&gt;</w:t>
      </w:r>
    </w:p>
    <w:p w14:paraId="3468B8E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441</w:t>
      </w:r>
      <w:r w:rsidRPr="002E3E9C">
        <w:rPr>
          <w:rStyle w:val="HideTWBExt"/>
          <w:color w:val="auto"/>
        </w:rPr>
        <w:t>&lt;/NumAm&gt;</w:t>
      </w:r>
    </w:p>
    <w:p w14:paraId="308937AD"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1B29BA92" w14:textId="77777777" w:rsidR="00631BE2" w:rsidRPr="002E3E9C" w:rsidRDefault="00631BE2" w:rsidP="00631BE2">
      <w:pPr>
        <w:pStyle w:val="NormalBold"/>
      </w:pPr>
      <w:r w:rsidRPr="002E3E9C">
        <w:rPr>
          <w:rStyle w:val="HideTWBExt"/>
          <w:b w:val="0"/>
          <w:color w:val="auto"/>
        </w:rPr>
        <w:t>&lt;/RepeatBlock-By&gt;</w:t>
      </w:r>
    </w:p>
    <w:p w14:paraId="2AE73AE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CB4474"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A95355" w14:textId="77777777" w:rsidTr="006053EE">
        <w:trPr>
          <w:trHeight w:hRule="exact" w:val="240"/>
          <w:jc w:val="center"/>
        </w:trPr>
        <w:tc>
          <w:tcPr>
            <w:tcW w:w="9752" w:type="dxa"/>
            <w:gridSpan w:val="2"/>
            <w:tcBorders>
              <w:top w:val="nil"/>
              <w:left w:val="nil"/>
              <w:bottom w:val="nil"/>
              <w:right w:val="nil"/>
            </w:tcBorders>
          </w:tcPr>
          <w:p w14:paraId="280DC0C7" w14:textId="77777777" w:rsidR="00631BE2" w:rsidRPr="002E3E9C" w:rsidRDefault="00631BE2" w:rsidP="006053EE"/>
        </w:tc>
      </w:tr>
      <w:tr w:rsidR="005A00AF" w:rsidRPr="002E3E9C" w14:paraId="24513527" w14:textId="77777777" w:rsidTr="006053EE">
        <w:trPr>
          <w:trHeight w:val="240"/>
          <w:jc w:val="center"/>
        </w:trPr>
        <w:tc>
          <w:tcPr>
            <w:tcW w:w="4876" w:type="dxa"/>
            <w:tcBorders>
              <w:top w:val="nil"/>
              <w:left w:val="nil"/>
              <w:bottom w:val="nil"/>
              <w:right w:val="nil"/>
            </w:tcBorders>
          </w:tcPr>
          <w:p w14:paraId="24EEB0D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02A3C2" w14:textId="77777777" w:rsidR="00631BE2" w:rsidRPr="002E3E9C" w:rsidRDefault="00631BE2" w:rsidP="006053EE">
            <w:pPr>
              <w:pStyle w:val="AmColumnHeading"/>
            </w:pPr>
            <w:r w:rsidRPr="002E3E9C">
              <w:t>Ændringsforslag</w:t>
            </w:r>
          </w:p>
        </w:tc>
      </w:tr>
      <w:tr w:rsidR="005A00AF" w:rsidRPr="002E3E9C" w14:paraId="56562E55" w14:textId="77777777" w:rsidTr="006053EE">
        <w:trPr>
          <w:jc w:val="center"/>
        </w:trPr>
        <w:tc>
          <w:tcPr>
            <w:tcW w:w="4876" w:type="dxa"/>
            <w:tcBorders>
              <w:top w:val="nil"/>
              <w:left w:val="nil"/>
              <w:bottom w:val="nil"/>
              <w:right w:val="nil"/>
            </w:tcBorders>
          </w:tcPr>
          <w:p w14:paraId="5A70CD64" w14:textId="77777777" w:rsidR="00631BE2" w:rsidRPr="002E3E9C" w:rsidRDefault="00631BE2" w:rsidP="006053EE">
            <w:pPr>
              <w:pStyle w:val="Normal6a"/>
            </w:pPr>
            <w:r w:rsidRPr="002E3E9C">
              <w:t>15.</w:t>
            </w:r>
            <w:r w:rsidRPr="002E3E9C">
              <w:tab/>
            </w:r>
            <w:r w:rsidRPr="002E3E9C">
              <w:rPr>
                <w:b/>
                <w:i/>
              </w:rPr>
              <w:t>glæder sig</w:t>
            </w:r>
            <w:r w:rsidRPr="002E3E9C">
              <w:t xml:space="preserve"> over medlemsstaternes øgede budgetter og investeringer i forsvar og stigningen</w:t>
            </w:r>
            <w:r w:rsidRPr="002E3E9C">
              <w:rPr>
                <w:b/>
                <w:i/>
              </w:rPr>
              <w:t>, om end beskeden,</w:t>
            </w:r>
            <w:r w:rsidRPr="002E3E9C">
              <w:t xml:space="preserve"> i EU's budget for FSFP i 2024;</w:t>
            </w:r>
            <w:r w:rsidRPr="002E3E9C">
              <w:rPr>
                <w:b/>
                <w:i/>
              </w:rPr>
              <w:t xml:space="preserve"> opfordrer de medlemsstater, der endnu ikke har nået minimumstærsklen på 2 % af deres BNP, der</w:t>
            </w:r>
            <w:r w:rsidRPr="002E3E9C">
              <w:t xml:space="preserve"> er </w:t>
            </w:r>
            <w:r w:rsidRPr="002E3E9C">
              <w:rPr>
                <w:b/>
                <w:i/>
              </w:rPr>
              <w:t>afsat</w:t>
            </w:r>
            <w:r w:rsidRPr="002E3E9C">
              <w:t xml:space="preserve"> til</w:t>
            </w:r>
            <w:r w:rsidRPr="002E3E9C">
              <w:rPr>
                <w:b/>
                <w:i/>
              </w:rPr>
              <w:t xml:space="preserve"> forsvarsudgifter, til resolut at forpligte sig til gradvist at øge deres</w:t>
            </w:r>
            <w:r w:rsidRPr="002E3E9C">
              <w:t xml:space="preserve"> </w:t>
            </w:r>
            <w:r w:rsidRPr="002E3E9C">
              <w:rPr>
                <w:b/>
                <w:i/>
              </w:rPr>
              <w:t>militære budgetter</w:t>
            </w:r>
            <w:r w:rsidRPr="002E3E9C">
              <w:t>;</w:t>
            </w:r>
            <w:r w:rsidRPr="002E3E9C">
              <w:rPr>
                <w:b/>
                <w:i/>
              </w:rPr>
              <w:t xml:space="preserve">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34846652" w14:textId="77777777" w:rsidR="00631BE2" w:rsidRPr="002E3E9C" w:rsidRDefault="00631BE2" w:rsidP="006053EE">
            <w:pPr>
              <w:pStyle w:val="Normal6a"/>
            </w:pPr>
            <w:r w:rsidRPr="002E3E9C">
              <w:t>15.</w:t>
            </w:r>
            <w:r w:rsidRPr="002E3E9C">
              <w:tab/>
            </w:r>
            <w:r w:rsidRPr="002E3E9C">
              <w:rPr>
                <w:b/>
                <w:i/>
              </w:rPr>
              <w:t>er dybt bekymret</w:t>
            </w:r>
            <w:r w:rsidRPr="002E3E9C">
              <w:t xml:space="preserve"> over medlemsstaternes øgede budgetter og investeringer i forsvar og stigningen i EU's budget for FSFP i 2024</w:t>
            </w:r>
            <w:r w:rsidRPr="002E3E9C">
              <w:rPr>
                <w:b/>
                <w:i/>
              </w:rPr>
              <w:t>, navnlig i en situation, hvor der er et presserende behov for investeringer i offentlige tjenester, offentlig infrastruktur og klimabeskyttelse</w:t>
            </w:r>
            <w:r w:rsidRPr="002E3E9C">
              <w:t>;</w:t>
            </w:r>
            <w:r w:rsidRPr="002E3E9C">
              <w:rPr>
                <w:b/>
                <w:i/>
              </w:rPr>
              <w:t xml:space="preserve"> </w:t>
            </w:r>
            <w:r w:rsidRPr="002E3E9C">
              <w:t xml:space="preserve">er </w:t>
            </w:r>
            <w:r w:rsidRPr="002E3E9C">
              <w:rPr>
                <w:b/>
                <w:i/>
              </w:rPr>
              <w:t>dybt bekymret for, at den fortsatte omdirigering af midler fra offentlige goder</w:t>
            </w:r>
            <w:r w:rsidRPr="002E3E9C">
              <w:t xml:space="preserve"> til </w:t>
            </w:r>
            <w:r w:rsidRPr="002E3E9C">
              <w:rPr>
                <w:b/>
                <w:i/>
              </w:rPr>
              <w:t>forsvarsområdet vil skabe yderligere splittelse i de europæiske samfund med farlige konsekvenser</w:t>
            </w:r>
            <w:r w:rsidRPr="002E3E9C">
              <w:t>;</w:t>
            </w:r>
          </w:p>
        </w:tc>
      </w:tr>
    </w:tbl>
    <w:p w14:paraId="433C44D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2A2E17" w14:textId="77777777" w:rsidR="00631BE2" w:rsidRPr="002E3E9C" w:rsidRDefault="00631BE2" w:rsidP="00631BE2">
      <w:r w:rsidRPr="002E3E9C">
        <w:rPr>
          <w:rStyle w:val="HideTWBExt"/>
          <w:color w:val="auto"/>
        </w:rPr>
        <w:t>&lt;/Amend&gt;</w:t>
      </w:r>
    </w:p>
    <w:p w14:paraId="45673C4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442</w:t>
      </w:r>
      <w:r w:rsidRPr="002E3E9C">
        <w:rPr>
          <w:rStyle w:val="HideTWBExt"/>
          <w:color w:val="auto"/>
        </w:rPr>
        <w:t>&lt;/NumAm&gt;</w:t>
      </w:r>
    </w:p>
    <w:p w14:paraId="24818AED"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18BB72FA" w14:textId="77777777" w:rsidR="00631BE2" w:rsidRPr="002E3E9C" w:rsidRDefault="00631BE2" w:rsidP="00631BE2">
      <w:pPr>
        <w:pStyle w:val="NormalBold"/>
      </w:pPr>
      <w:r w:rsidRPr="002E3E9C">
        <w:rPr>
          <w:rStyle w:val="HideTWBExt"/>
          <w:b w:val="0"/>
          <w:color w:val="auto"/>
        </w:rPr>
        <w:t>&lt;/RepeatBlock-By&gt;</w:t>
      </w:r>
    </w:p>
    <w:p w14:paraId="6A36A23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FAA13A"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D2FC6CD" w14:textId="77777777" w:rsidTr="006053EE">
        <w:trPr>
          <w:trHeight w:hRule="exact" w:val="240"/>
          <w:jc w:val="center"/>
        </w:trPr>
        <w:tc>
          <w:tcPr>
            <w:tcW w:w="9752" w:type="dxa"/>
            <w:gridSpan w:val="2"/>
            <w:tcBorders>
              <w:top w:val="nil"/>
              <w:left w:val="nil"/>
              <w:bottom w:val="nil"/>
              <w:right w:val="nil"/>
            </w:tcBorders>
          </w:tcPr>
          <w:p w14:paraId="46080836" w14:textId="77777777" w:rsidR="00631BE2" w:rsidRPr="002E3E9C" w:rsidRDefault="00631BE2" w:rsidP="006053EE"/>
        </w:tc>
      </w:tr>
      <w:tr w:rsidR="005A00AF" w:rsidRPr="002E3E9C" w14:paraId="6C34E065" w14:textId="77777777" w:rsidTr="006053EE">
        <w:trPr>
          <w:trHeight w:val="240"/>
          <w:jc w:val="center"/>
        </w:trPr>
        <w:tc>
          <w:tcPr>
            <w:tcW w:w="4876" w:type="dxa"/>
            <w:tcBorders>
              <w:top w:val="nil"/>
              <w:left w:val="nil"/>
              <w:bottom w:val="nil"/>
              <w:right w:val="nil"/>
            </w:tcBorders>
          </w:tcPr>
          <w:p w14:paraId="6CEA6F6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BFABF5" w14:textId="77777777" w:rsidR="00631BE2" w:rsidRPr="002E3E9C" w:rsidRDefault="00631BE2" w:rsidP="006053EE">
            <w:pPr>
              <w:pStyle w:val="AmColumnHeading"/>
            </w:pPr>
            <w:r w:rsidRPr="002E3E9C">
              <w:t>Ændringsforslag</w:t>
            </w:r>
          </w:p>
        </w:tc>
      </w:tr>
      <w:tr w:rsidR="005A00AF" w:rsidRPr="002E3E9C" w14:paraId="7311B7F8" w14:textId="77777777" w:rsidTr="006053EE">
        <w:trPr>
          <w:jc w:val="center"/>
        </w:trPr>
        <w:tc>
          <w:tcPr>
            <w:tcW w:w="4876" w:type="dxa"/>
            <w:tcBorders>
              <w:top w:val="nil"/>
              <w:left w:val="nil"/>
              <w:bottom w:val="nil"/>
              <w:right w:val="nil"/>
            </w:tcBorders>
          </w:tcPr>
          <w:p w14:paraId="43916F6A" w14:textId="77777777" w:rsidR="00631BE2" w:rsidRPr="002E3E9C" w:rsidRDefault="00631BE2" w:rsidP="006053EE">
            <w:pPr>
              <w:pStyle w:val="Normal6a"/>
            </w:pPr>
            <w:r w:rsidRPr="002E3E9C">
              <w:t>15.</w:t>
            </w:r>
            <w:r w:rsidRPr="002E3E9C">
              <w:tab/>
              <w:t xml:space="preserve">glæder sig over </w:t>
            </w:r>
            <w:r w:rsidRPr="002E3E9C">
              <w:rPr>
                <w:b/>
                <w:bCs/>
                <w:i/>
                <w:iCs/>
              </w:rPr>
              <w:t>medlemsstaternes</w:t>
            </w:r>
            <w:r w:rsidRPr="002E3E9C">
              <w:t xml:space="preserve"> øgede budgetter og investeringer i forsvar og stigningen, om end beskeden, i EU's budget for FSFP i 2024; opfordrer de medlemsstater, der endnu ikke har nået </w:t>
            </w:r>
            <w:r w:rsidRPr="002E3E9C">
              <w:rPr>
                <w:b/>
                <w:bCs/>
                <w:i/>
                <w:iCs/>
              </w:rPr>
              <w:t>minimumstærsklen</w:t>
            </w:r>
            <w:r w:rsidRPr="002E3E9C">
              <w:t xml:space="preserve"> på 2 % af deres BNP, der er afsat til forsvarsudgifter, til resolut at </w:t>
            </w:r>
            <w:r w:rsidRPr="002E3E9C">
              <w:lastRenderedPageBreak/>
              <w:t>forpligte sig til gradvist at øge deres militære budgetter;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3D6BFE90" w14:textId="77777777" w:rsidR="00631BE2" w:rsidRPr="002E3E9C" w:rsidRDefault="00631BE2" w:rsidP="006053EE">
            <w:pPr>
              <w:pStyle w:val="Normal6a"/>
            </w:pPr>
            <w:r w:rsidRPr="002E3E9C">
              <w:lastRenderedPageBreak/>
              <w:t>15.</w:t>
            </w:r>
            <w:r w:rsidRPr="002E3E9C">
              <w:tab/>
              <w:t xml:space="preserve">glæder sig over </w:t>
            </w:r>
            <w:r w:rsidRPr="002E3E9C">
              <w:rPr>
                <w:b/>
                <w:i/>
              </w:rPr>
              <w:t>de fleste medlemsstaters</w:t>
            </w:r>
            <w:r w:rsidRPr="002E3E9C">
              <w:t xml:space="preserve"> øgede budgetter og investeringer i forsvar</w:t>
            </w:r>
            <w:r w:rsidRPr="002E3E9C">
              <w:rPr>
                <w:b/>
                <w:i/>
              </w:rPr>
              <w:t>, med Polen – som er det NATO-land, der bruger mest på forsvar, med forsvarsudgifter på over 4 % af BNP – som førende eksempel,</w:t>
            </w:r>
            <w:r w:rsidRPr="002E3E9C">
              <w:t xml:space="preserve"> og stigningen, om end beskeden, i EU's </w:t>
            </w:r>
            <w:r w:rsidRPr="002E3E9C">
              <w:lastRenderedPageBreak/>
              <w:t xml:space="preserve">budget for FSFP i 2024; opfordrer de medlemsstater, der endnu ikke har nået </w:t>
            </w:r>
            <w:r w:rsidRPr="002E3E9C">
              <w:rPr>
                <w:b/>
                <w:i/>
              </w:rPr>
              <w:t>NATO's minimumstærskel</w:t>
            </w:r>
            <w:r w:rsidRPr="002E3E9C">
              <w:t xml:space="preserve"> på 2 % af deres BNP, der er afsat til forsvarsudgifter, til resolut at forpligte sig til gradvist at øge deres militære budgetter</w:t>
            </w:r>
            <w:r w:rsidRPr="002E3E9C">
              <w:rPr>
                <w:b/>
                <w:i/>
              </w:rPr>
              <w:t xml:space="preserve"> og kompensere for flere års forsømmelse samt sikre en mere ligelig fordeling af byrderne</w:t>
            </w:r>
            <w:r w:rsidRPr="002E3E9C">
              <w:t>; anbefaler, at medlemsstaterne på grundlag af en løbende analyse af kapacitetsbehovene øger denne tærskel yderligere, navnlig for fælles indkøb af forsvarskapaciteter;</w:t>
            </w:r>
          </w:p>
        </w:tc>
      </w:tr>
    </w:tbl>
    <w:p w14:paraId="09CBA73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4DBE2FE" w14:textId="77777777" w:rsidR="00631BE2" w:rsidRPr="002E3E9C" w:rsidRDefault="00631BE2" w:rsidP="00631BE2">
      <w:r w:rsidRPr="002E3E9C">
        <w:rPr>
          <w:rStyle w:val="HideTWBExt"/>
          <w:color w:val="auto"/>
        </w:rPr>
        <w:t>&lt;/Amend&gt;</w:t>
      </w:r>
    </w:p>
    <w:p w14:paraId="2D5C04C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443</w:t>
      </w:r>
      <w:r w:rsidRPr="002E3E9C">
        <w:rPr>
          <w:rStyle w:val="HideTWBExt"/>
          <w:color w:val="auto"/>
        </w:rPr>
        <w:t>&lt;/NumAm&gt;</w:t>
      </w:r>
    </w:p>
    <w:p w14:paraId="3E3050C3"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5E971617"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6537549C" w14:textId="77777777" w:rsidR="00631BE2" w:rsidRPr="002E3E9C" w:rsidRDefault="00631BE2" w:rsidP="00631BE2">
      <w:pPr>
        <w:pStyle w:val="NormalBold"/>
      </w:pPr>
      <w:r w:rsidRPr="002E3E9C">
        <w:rPr>
          <w:rStyle w:val="HideTWBExt"/>
          <w:b w:val="0"/>
          <w:color w:val="auto"/>
        </w:rPr>
        <w:t>&lt;/RepeatBlock-By&gt;</w:t>
      </w:r>
    </w:p>
    <w:p w14:paraId="16B5BF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8E36EF"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E6EFCF" w14:textId="77777777" w:rsidTr="006053EE">
        <w:trPr>
          <w:trHeight w:hRule="exact" w:val="240"/>
          <w:jc w:val="center"/>
        </w:trPr>
        <w:tc>
          <w:tcPr>
            <w:tcW w:w="9752" w:type="dxa"/>
            <w:gridSpan w:val="2"/>
            <w:tcBorders>
              <w:top w:val="nil"/>
              <w:left w:val="nil"/>
              <w:bottom w:val="nil"/>
              <w:right w:val="nil"/>
            </w:tcBorders>
          </w:tcPr>
          <w:p w14:paraId="4BDE4AC3" w14:textId="77777777" w:rsidR="00631BE2" w:rsidRPr="002E3E9C" w:rsidRDefault="00631BE2" w:rsidP="006053EE"/>
        </w:tc>
      </w:tr>
      <w:tr w:rsidR="005A00AF" w:rsidRPr="002E3E9C" w14:paraId="13E195D2" w14:textId="77777777" w:rsidTr="006053EE">
        <w:trPr>
          <w:trHeight w:val="240"/>
          <w:jc w:val="center"/>
        </w:trPr>
        <w:tc>
          <w:tcPr>
            <w:tcW w:w="4876" w:type="dxa"/>
            <w:tcBorders>
              <w:top w:val="nil"/>
              <w:left w:val="nil"/>
              <w:bottom w:val="nil"/>
              <w:right w:val="nil"/>
            </w:tcBorders>
          </w:tcPr>
          <w:p w14:paraId="1B8AB14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C03C99" w14:textId="77777777" w:rsidR="00631BE2" w:rsidRPr="002E3E9C" w:rsidRDefault="00631BE2" w:rsidP="006053EE">
            <w:pPr>
              <w:pStyle w:val="AmColumnHeading"/>
            </w:pPr>
            <w:r w:rsidRPr="002E3E9C">
              <w:t>Ændringsforslag</w:t>
            </w:r>
          </w:p>
        </w:tc>
      </w:tr>
      <w:tr w:rsidR="005A00AF" w:rsidRPr="002E3E9C" w14:paraId="704F8332" w14:textId="77777777" w:rsidTr="006053EE">
        <w:trPr>
          <w:jc w:val="center"/>
        </w:trPr>
        <w:tc>
          <w:tcPr>
            <w:tcW w:w="4876" w:type="dxa"/>
            <w:tcBorders>
              <w:top w:val="nil"/>
              <w:left w:val="nil"/>
              <w:bottom w:val="nil"/>
              <w:right w:val="nil"/>
            </w:tcBorders>
          </w:tcPr>
          <w:p w14:paraId="503D63C4" w14:textId="77777777" w:rsidR="00631BE2" w:rsidRPr="002E3E9C" w:rsidRDefault="00631BE2" w:rsidP="006053EE">
            <w:pPr>
              <w:pStyle w:val="Normal6a"/>
            </w:pPr>
            <w:r w:rsidRPr="002E3E9C">
              <w:t>15.</w:t>
            </w:r>
            <w:r w:rsidRPr="002E3E9C">
              <w:tab/>
              <w:t>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5E29452C" w14:textId="414AD9C6"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w:t>
            </w:r>
            <w:r w:rsidRPr="002E3E9C">
              <w:rPr>
                <w:b/>
                <w:i/>
              </w:rPr>
              <w:t>og til at sikre, at dele af disse budgetter afsættes til samarbejdsprojekter på EU-</w:t>
            </w:r>
            <w:r w:rsidR="00114B26" w:rsidRPr="002E3E9C">
              <w:rPr>
                <w:b/>
                <w:i/>
              </w:rPr>
              <w:t>plan</w:t>
            </w:r>
            <w:r w:rsidRPr="002E3E9C">
              <w:t>; anbefaler, at medlemsstaterne på grundlag af en løbende analyse af kapacitetsbehovene øger denne tærskel yderligere, navnlig for fælles indkøb af forsvarskapaciteter</w:t>
            </w:r>
            <w:r w:rsidRPr="002E3E9C">
              <w:rPr>
                <w:b/>
                <w:i/>
              </w:rPr>
              <w:t>, og bakker fuldt ud op om de respektive EDIS-mål i denne henseende</w:t>
            </w:r>
            <w:r w:rsidRPr="002E3E9C">
              <w:t>;</w:t>
            </w:r>
          </w:p>
        </w:tc>
      </w:tr>
    </w:tbl>
    <w:p w14:paraId="356909A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A51D13" w14:textId="77777777" w:rsidR="00631BE2" w:rsidRPr="002E3E9C" w:rsidRDefault="00631BE2" w:rsidP="00631BE2">
      <w:r w:rsidRPr="002E3E9C">
        <w:rPr>
          <w:rStyle w:val="HideTWBExt"/>
          <w:color w:val="auto"/>
        </w:rPr>
        <w:t>&lt;/Amend&gt;</w:t>
      </w:r>
    </w:p>
    <w:p w14:paraId="04734EF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444</w:t>
      </w:r>
      <w:r w:rsidRPr="002E3E9C">
        <w:rPr>
          <w:rStyle w:val="HideTWBExt"/>
          <w:color w:val="auto"/>
        </w:rPr>
        <w:t>&lt;/NumAm&gt;</w:t>
      </w:r>
    </w:p>
    <w:p w14:paraId="56A91E4A"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0FBDE71" w14:textId="77777777" w:rsidR="00631BE2" w:rsidRPr="002E3E9C" w:rsidRDefault="00631BE2" w:rsidP="00631BE2">
      <w:pPr>
        <w:pStyle w:val="NormalBold"/>
      </w:pPr>
      <w:r w:rsidRPr="002E3E9C">
        <w:rPr>
          <w:rStyle w:val="HideTWBExt"/>
          <w:b w:val="0"/>
          <w:color w:val="auto"/>
        </w:rPr>
        <w:t>&lt;/RepeatBlock-By&gt;</w:t>
      </w:r>
    </w:p>
    <w:p w14:paraId="49915B8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7253DD"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A9B1BE" w14:textId="77777777" w:rsidTr="006053EE">
        <w:trPr>
          <w:trHeight w:hRule="exact" w:val="240"/>
          <w:jc w:val="center"/>
        </w:trPr>
        <w:tc>
          <w:tcPr>
            <w:tcW w:w="9752" w:type="dxa"/>
            <w:gridSpan w:val="2"/>
            <w:tcBorders>
              <w:top w:val="nil"/>
              <w:left w:val="nil"/>
              <w:bottom w:val="nil"/>
              <w:right w:val="nil"/>
            </w:tcBorders>
          </w:tcPr>
          <w:p w14:paraId="05083A1A" w14:textId="77777777" w:rsidR="00631BE2" w:rsidRPr="002E3E9C" w:rsidRDefault="00631BE2" w:rsidP="006053EE"/>
        </w:tc>
      </w:tr>
      <w:tr w:rsidR="005A00AF" w:rsidRPr="002E3E9C" w14:paraId="46AA74A9" w14:textId="77777777" w:rsidTr="006053EE">
        <w:trPr>
          <w:trHeight w:val="240"/>
          <w:jc w:val="center"/>
        </w:trPr>
        <w:tc>
          <w:tcPr>
            <w:tcW w:w="4876" w:type="dxa"/>
            <w:tcBorders>
              <w:top w:val="nil"/>
              <w:left w:val="nil"/>
              <w:bottom w:val="nil"/>
              <w:right w:val="nil"/>
            </w:tcBorders>
          </w:tcPr>
          <w:p w14:paraId="341485A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57A039" w14:textId="77777777" w:rsidR="00631BE2" w:rsidRPr="002E3E9C" w:rsidRDefault="00631BE2" w:rsidP="006053EE">
            <w:pPr>
              <w:pStyle w:val="AmColumnHeading"/>
            </w:pPr>
            <w:r w:rsidRPr="002E3E9C">
              <w:t>Ændringsforslag</w:t>
            </w:r>
          </w:p>
        </w:tc>
      </w:tr>
      <w:tr w:rsidR="005A00AF" w:rsidRPr="002E3E9C" w14:paraId="0340C75A" w14:textId="77777777" w:rsidTr="006053EE">
        <w:trPr>
          <w:jc w:val="center"/>
        </w:trPr>
        <w:tc>
          <w:tcPr>
            <w:tcW w:w="4876" w:type="dxa"/>
            <w:tcBorders>
              <w:top w:val="nil"/>
              <w:left w:val="nil"/>
              <w:bottom w:val="nil"/>
              <w:right w:val="nil"/>
            </w:tcBorders>
          </w:tcPr>
          <w:p w14:paraId="144A5BF4"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w:t>
            </w:r>
            <w:r w:rsidRPr="002E3E9C">
              <w:rPr>
                <w:b/>
                <w:i/>
              </w:rPr>
              <w:t>på grundlag</w:t>
            </w:r>
            <w:r w:rsidRPr="002E3E9C">
              <w:t xml:space="preserve"> af </w:t>
            </w:r>
            <w:r w:rsidRPr="002E3E9C">
              <w:rPr>
                <w:b/>
                <w:i/>
              </w:rPr>
              <w:t>en løbende analyse</w:t>
            </w:r>
            <w:r w:rsidRPr="002E3E9C">
              <w:t xml:space="preserve"> </w:t>
            </w:r>
            <w:r w:rsidRPr="002E3E9C">
              <w:rPr>
                <w:b/>
                <w:i/>
              </w:rPr>
              <w:t>af kapacitetsbehovene</w:t>
            </w:r>
            <w:r w:rsidRPr="002E3E9C">
              <w:t xml:space="preserve"> øger </w:t>
            </w:r>
            <w:r w:rsidRPr="002E3E9C">
              <w:rPr>
                <w:b/>
                <w:i/>
              </w:rPr>
              <w:t>denne tærskel</w:t>
            </w:r>
            <w:r w:rsidRPr="002E3E9C">
              <w:t xml:space="preserve"> yderligere, navnlig for fælles </w:t>
            </w:r>
            <w:r w:rsidRPr="002E3E9C">
              <w:rPr>
                <w:b/>
                <w:i/>
              </w:rPr>
              <w:t>indkøb af forsvarskapaciteter</w:t>
            </w:r>
            <w:r w:rsidRPr="002E3E9C">
              <w:t>;</w:t>
            </w:r>
          </w:p>
        </w:tc>
        <w:tc>
          <w:tcPr>
            <w:tcW w:w="4876" w:type="dxa"/>
            <w:tcBorders>
              <w:top w:val="nil"/>
              <w:left w:val="nil"/>
              <w:bottom w:val="nil"/>
              <w:right w:val="nil"/>
            </w:tcBorders>
          </w:tcPr>
          <w:p w14:paraId="03B649FB"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w:t>
            </w:r>
            <w:r w:rsidRPr="002E3E9C">
              <w:rPr>
                <w:b/>
                <w:i/>
              </w:rPr>
              <w:t>i lyset</w:t>
            </w:r>
            <w:r w:rsidRPr="002E3E9C">
              <w:t xml:space="preserve"> af </w:t>
            </w:r>
            <w:r w:rsidRPr="002E3E9C">
              <w:rPr>
                <w:b/>
                <w:i/>
              </w:rPr>
              <w:t>den alvorlige trussel mod EU og medlemsstaterne, det anslåede behov for forsvarsinvesteringer for et beløb på 500 mia. EUR frem til 2035 og de fortsat betydelige kapacitetsmangler</w:t>
            </w:r>
            <w:r w:rsidRPr="002E3E9C">
              <w:t xml:space="preserve"> øger </w:t>
            </w:r>
            <w:r w:rsidRPr="002E3E9C">
              <w:rPr>
                <w:b/>
                <w:i/>
              </w:rPr>
              <w:t>forsvarsinvesteringerne</w:t>
            </w:r>
            <w:r w:rsidRPr="002E3E9C">
              <w:t xml:space="preserve"> yderligere</w:t>
            </w:r>
            <w:r w:rsidRPr="002E3E9C">
              <w:rPr>
                <w:b/>
                <w:i/>
              </w:rPr>
              <w:t xml:space="preserve"> til over tærsklen på 2 %</w:t>
            </w:r>
            <w:r w:rsidRPr="002E3E9C">
              <w:t xml:space="preserve">, navnlig for fælles </w:t>
            </w:r>
            <w:r w:rsidRPr="002E3E9C">
              <w:rPr>
                <w:b/>
                <w:i/>
              </w:rPr>
              <w:t>tiltag til at afhjælpe den manglende kapacitet</w:t>
            </w:r>
            <w:r w:rsidRPr="002E3E9C">
              <w:t>;</w:t>
            </w:r>
          </w:p>
        </w:tc>
      </w:tr>
    </w:tbl>
    <w:p w14:paraId="672C7EC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081274" w14:textId="77777777" w:rsidR="00631BE2" w:rsidRPr="002E3E9C" w:rsidRDefault="00631BE2" w:rsidP="00631BE2">
      <w:r w:rsidRPr="002E3E9C">
        <w:rPr>
          <w:rStyle w:val="HideTWBExt"/>
          <w:color w:val="auto"/>
        </w:rPr>
        <w:t>&lt;/Amend&gt;</w:t>
      </w:r>
    </w:p>
    <w:p w14:paraId="7F9200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445</w:t>
      </w:r>
      <w:r w:rsidRPr="002E3E9C">
        <w:rPr>
          <w:rStyle w:val="HideTWBExt"/>
          <w:color w:val="auto"/>
        </w:rPr>
        <w:t>&lt;/NumAm&gt;</w:t>
      </w:r>
    </w:p>
    <w:p w14:paraId="1F2DA5DB"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54085EC" w14:textId="77777777" w:rsidR="00631BE2" w:rsidRPr="002E3E9C" w:rsidRDefault="00631BE2" w:rsidP="00631BE2">
      <w:pPr>
        <w:pStyle w:val="NormalBold"/>
      </w:pPr>
      <w:r w:rsidRPr="002E3E9C">
        <w:rPr>
          <w:rStyle w:val="HideTWBExt"/>
          <w:b w:val="0"/>
          <w:color w:val="auto"/>
        </w:rPr>
        <w:t>&lt;/RepeatBlock-By&gt;</w:t>
      </w:r>
    </w:p>
    <w:p w14:paraId="075E6D8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9C8FC3"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44A546" w14:textId="77777777" w:rsidTr="006053EE">
        <w:trPr>
          <w:trHeight w:hRule="exact" w:val="240"/>
          <w:jc w:val="center"/>
        </w:trPr>
        <w:tc>
          <w:tcPr>
            <w:tcW w:w="9752" w:type="dxa"/>
            <w:gridSpan w:val="2"/>
            <w:tcBorders>
              <w:top w:val="nil"/>
              <w:left w:val="nil"/>
              <w:bottom w:val="nil"/>
              <w:right w:val="nil"/>
            </w:tcBorders>
          </w:tcPr>
          <w:p w14:paraId="2D43FCC4" w14:textId="77777777" w:rsidR="00631BE2" w:rsidRPr="002E3E9C" w:rsidRDefault="00631BE2" w:rsidP="006053EE"/>
        </w:tc>
      </w:tr>
      <w:tr w:rsidR="005A00AF" w:rsidRPr="002E3E9C" w14:paraId="3B21D6EB" w14:textId="77777777" w:rsidTr="006053EE">
        <w:trPr>
          <w:trHeight w:val="240"/>
          <w:jc w:val="center"/>
        </w:trPr>
        <w:tc>
          <w:tcPr>
            <w:tcW w:w="4876" w:type="dxa"/>
            <w:tcBorders>
              <w:top w:val="nil"/>
              <w:left w:val="nil"/>
              <w:bottom w:val="nil"/>
              <w:right w:val="nil"/>
            </w:tcBorders>
          </w:tcPr>
          <w:p w14:paraId="78853F8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E1FFDF" w14:textId="77777777" w:rsidR="00631BE2" w:rsidRPr="002E3E9C" w:rsidRDefault="00631BE2" w:rsidP="006053EE">
            <w:pPr>
              <w:pStyle w:val="AmColumnHeading"/>
            </w:pPr>
            <w:r w:rsidRPr="002E3E9C">
              <w:t>Ændringsforslag</w:t>
            </w:r>
          </w:p>
        </w:tc>
      </w:tr>
      <w:tr w:rsidR="005A00AF" w:rsidRPr="002E3E9C" w14:paraId="62484508" w14:textId="77777777" w:rsidTr="006053EE">
        <w:trPr>
          <w:jc w:val="center"/>
        </w:trPr>
        <w:tc>
          <w:tcPr>
            <w:tcW w:w="4876" w:type="dxa"/>
            <w:tcBorders>
              <w:top w:val="nil"/>
              <w:left w:val="nil"/>
              <w:bottom w:val="nil"/>
              <w:right w:val="nil"/>
            </w:tcBorders>
          </w:tcPr>
          <w:p w14:paraId="1C3EC519" w14:textId="77777777" w:rsidR="00631BE2" w:rsidRPr="002E3E9C" w:rsidRDefault="00631BE2" w:rsidP="006053EE">
            <w:pPr>
              <w:pStyle w:val="Normal6a"/>
            </w:pPr>
            <w:r w:rsidRPr="002E3E9C">
              <w:t>15.</w:t>
            </w:r>
            <w:r w:rsidRPr="002E3E9C">
              <w:tab/>
              <w:t>glæder sig over medlemsstaternes øgede budgetter og investeringer i forsvar og stigningen</w:t>
            </w:r>
            <w:r w:rsidRPr="002E3E9C">
              <w:rPr>
                <w:b/>
                <w:i/>
              </w:rPr>
              <w:t>, om end beskeden,</w:t>
            </w:r>
            <w:r w:rsidRPr="002E3E9C">
              <w:t xml:space="preserve">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w:t>
            </w:r>
            <w:r w:rsidRPr="002E3E9C">
              <w:lastRenderedPageBreak/>
              <w:t>analyse af kapacitetsbehovene øger denne tærskel yderligere, navnlig for fælles indkøb af forsvarskapaciteter;</w:t>
            </w:r>
          </w:p>
        </w:tc>
        <w:tc>
          <w:tcPr>
            <w:tcW w:w="4876" w:type="dxa"/>
            <w:tcBorders>
              <w:top w:val="nil"/>
              <w:left w:val="nil"/>
              <w:bottom w:val="nil"/>
              <w:right w:val="nil"/>
            </w:tcBorders>
          </w:tcPr>
          <w:p w14:paraId="2F1C0DC0" w14:textId="77777777" w:rsidR="00631BE2" w:rsidRPr="002E3E9C" w:rsidRDefault="00631BE2" w:rsidP="006053EE">
            <w:pPr>
              <w:pStyle w:val="Normal6a"/>
            </w:pPr>
            <w:r w:rsidRPr="002E3E9C">
              <w:lastRenderedPageBreak/>
              <w:t>15.</w:t>
            </w:r>
            <w:r w:rsidRPr="002E3E9C">
              <w:tab/>
              <w:t xml:space="preserve">glæder sig over medlemsstaternes øgede budgetter og investeringer i forsvar og stigningen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w:t>
            </w:r>
            <w:r w:rsidRPr="002E3E9C">
              <w:lastRenderedPageBreak/>
              <w:t>kapacitetsbehovene øger denne tærskel yderligere, navnlig for fælles indkøb af forsvarskapaciteter;</w:t>
            </w:r>
          </w:p>
        </w:tc>
      </w:tr>
    </w:tbl>
    <w:p w14:paraId="098D2C4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E8A0F9" w14:textId="77777777" w:rsidR="00631BE2" w:rsidRPr="002E3E9C" w:rsidRDefault="00631BE2" w:rsidP="00631BE2">
      <w:r w:rsidRPr="002E3E9C">
        <w:rPr>
          <w:rStyle w:val="HideTWBExt"/>
          <w:color w:val="auto"/>
        </w:rPr>
        <w:t>&lt;/Amend&gt;</w:t>
      </w:r>
    </w:p>
    <w:p w14:paraId="7C48479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446</w:t>
      </w:r>
      <w:r w:rsidRPr="002E3E9C">
        <w:rPr>
          <w:rStyle w:val="HideTWBExt"/>
          <w:color w:val="auto"/>
        </w:rPr>
        <w:t>&lt;/NumAm&gt;</w:t>
      </w:r>
    </w:p>
    <w:p w14:paraId="7BF0565B"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4E2DD8DE" w14:textId="77777777" w:rsidR="00631BE2" w:rsidRPr="002E3E9C" w:rsidRDefault="00631BE2" w:rsidP="00631BE2">
      <w:pPr>
        <w:pStyle w:val="NormalBold"/>
      </w:pPr>
      <w:r w:rsidRPr="002E3E9C">
        <w:rPr>
          <w:rStyle w:val="HideTWBExt"/>
          <w:b w:val="0"/>
          <w:color w:val="auto"/>
        </w:rPr>
        <w:t>&lt;/RepeatBlock-By&gt;</w:t>
      </w:r>
    </w:p>
    <w:p w14:paraId="4FE5A79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5A6D99"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394246" w14:textId="77777777" w:rsidTr="006053EE">
        <w:trPr>
          <w:trHeight w:hRule="exact" w:val="240"/>
          <w:jc w:val="center"/>
        </w:trPr>
        <w:tc>
          <w:tcPr>
            <w:tcW w:w="9752" w:type="dxa"/>
            <w:gridSpan w:val="2"/>
            <w:tcBorders>
              <w:top w:val="nil"/>
              <w:left w:val="nil"/>
              <w:bottom w:val="nil"/>
              <w:right w:val="nil"/>
            </w:tcBorders>
          </w:tcPr>
          <w:p w14:paraId="002B4D18" w14:textId="77777777" w:rsidR="00631BE2" w:rsidRPr="002E3E9C" w:rsidRDefault="00631BE2" w:rsidP="006053EE"/>
        </w:tc>
      </w:tr>
      <w:tr w:rsidR="005A00AF" w:rsidRPr="002E3E9C" w14:paraId="6F179CE3" w14:textId="77777777" w:rsidTr="006053EE">
        <w:trPr>
          <w:trHeight w:val="240"/>
          <w:jc w:val="center"/>
        </w:trPr>
        <w:tc>
          <w:tcPr>
            <w:tcW w:w="4876" w:type="dxa"/>
            <w:tcBorders>
              <w:top w:val="nil"/>
              <w:left w:val="nil"/>
              <w:bottom w:val="nil"/>
              <w:right w:val="nil"/>
            </w:tcBorders>
          </w:tcPr>
          <w:p w14:paraId="67B045E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75B7C3" w14:textId="77777777" w:rsidR="00631BE2" w:rsidRPr="002E3E9C" w:rsidRDefault="00631BE2" w:rsidP="006053EE">
            <w:pPr>
              <w:pStyle w:val="AmColumnHeading"/>
            </w:pPr>
            <w:r w:rsidRPr="002E3E9C">
              <w:t>Ændringsforslag</w:t>
            </w:r>
          </w:p>
        </w:tc>
      </w:tr>
      <w:tr w:rsidR="005A00AF" w:rsidRPr="002E3E9C" w14:paraId="50D03CE3" w14:textId="77777777" w:rsidTr="006053EE">
        <w:trPr>
          <w:jc w:val="center"/>
        </w:trPr>
        <w:tc>
          <w:tcPr>
            <w:tcW w:w="4876" w:type="dxa"/>
            <w:tcBorders>
              <w:top w:val="nil"/>
              <w:left w:val="nil"/>
              <w:bottom w:val="nil"/>
              <w:right w:val="nil"/>
            </w:tcBorders>
          </w:tcPr>
          <w:p w14:paraId="77EAA3C7"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w:t>
            </w:r>
            <w:r w:rsidRPr="002E3E9C">
              <w:rPr>
                <w:b/>
                <w:i/>
              </w:rPr>
              <w:t>gradvist at øge deres</w:t>
            </w:r>
            <w:r w:rsidRPr="002E3E9C">
              <w:t xml:space="preserve"> militære </w:t>
            </w:r>
            <w:r w:rsidRPr="002E3E9C">
              <w:rPr>
                <w:b/>
                <w:i/>
              </w:rPr>
              <w:t>budgetter</w:t>
            </w:r>
            <w:r w:rsidRPr="002E3E9C">
              <w:t>;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7F99F81C"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w:t>
            </w:r>
            <w:r w:rsidRPr="002E3E9C">
              <w:rPr>
                <w:b/>
                <w:i/>
              </w:rPr>
              <w:t xml:space="preserve">højere og holdbare niveauer for </w:t>
            </w:r>
            <w:r w:rsidRPr="002E3E9C">
              <w:t xml:space="preserve">militære </w:t>
            </w:r>
            <w:r w:rsidRPr="002E3E9C">
              <w:rPr>
                <w:b/>
                <w:i/>
              </w:rPr>
              <w:t>udgifter</w:t>
            </w:r>
            <w:r w:rsidRPr="002E3E9C">
              <w:t>; anbefaler, at medlemsstaterne på grundlag af en løbende analyse af kapacitetsbehovene øger denne tærskel yderligere, navnlig for fælles indkøb af forsvarskapaciteter;</w:t>
            </w:r>
          </w:p>
        </w:tc>
      </w:tr>
    </w:tbl>
    <w:p w14:paraId="5FBCADE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4683DCC" w14:textId="77777777" w:rsidR="00631BE2" w:rsidRPr="002E3E9C" w:rsidRDefault="00631BE2" w:rsidP="00631BE2">
      <w:r w:rsidRPr="002E3E9C">
        <w:rPr>
          <w:rStyle w:val="HideTWBExt"/>
          <w:color w:val="auto"/>
        </w:rPr>
        <w:t>&lt;/Amend&gt;</w:t>
      </w:r>
    </w:p>
    <w:p w14:paraId="453B250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447</w:t>
      </w:r>
      <w:r w:rsidRPr="002E3E9C">
        <w:rPr>
          <w:rStyle w:val="HideTWBExt"/>
          <w:color w:val="auto"/>
        </w:rPr>
        <w:t>&lt;/NumAm&gt;</w:t>
      </w:r>
    </w:p>
    <w:p w14:paraId="0909025F"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39ACB527" w14:textId="77777777" w:rsidR="00631BE2" w:rsidRPr="002E3E9C" w:rsidRDefault="00631BE2" w:rsidP="00631BE2">
      <w:pPr>
        <w:pStyle w:val="NormalBold"/>
      </w:pPr>
      <w:r w:rsidRPr="002E3E9C">
        <w:rPr>
          <w:rStyle w:val="HideTWBExt"/>
          <w:b w:val="0"/>
          <w:color w:val="auto"/>
        </w:rPr>
        <w:t>&lt;/RepeatBlock-By&gt;</w:t>
      </w:r>
    </w:p>
    <w:p w14:paraId="31AE6D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BA46F3B"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6D3B3C" w14:textId="77777777" w:rsidTr="006053EE">
        <w:trPr>
          <w:trHeight w:hRule="exact" w:val="240"/>
          <w:jc w:val="center"/>
        </w:trPr>
        <w:tc>
          <w:tcPr>
            <w:tcW w:w="9752" w:type="dxa"/>
            <w:gridSpan w:val="2"/>
            <w:tcBorders>
              <w:top w:val="nil"/>
              <w:left w:val="nil"/>
              <w:bottom w:val="nil"/>
              <w:right w:val="nil"/>
            </w:tcBorders>
          </w:tcPr>
          <w:p w14:paraId="3E4BE3C1" w14:textId="77777777" w:rsidR="00631BE2" w:rsidRPr="002E3E9C" w:rsidRDefault="00631BE2" w:rsidP="006053EE"/>
        </w:tc>
      </w:tr>
      <w:tr w:rsidR="005A00AF" w:rsidRPr="002E3E9C" w14:paraId="112EE33F" w14:textId="77777777" w:rsidTr="006053EE">
        <w:trPr>
          <w:trHeight w:val="240"/>
          <w:jc w:val="center"/>
        </w:trPr>
        <w:tc>
          <w:tcPr>
            <w:tcW w:w="4876" w:type="dxa"/>
            <w:tcBorders>
              <w:top w:val="nil"/>
              <w:left w:val="nil"/>
              <w:bottom w:val="nil"/>
              <w:right w:val="nil"/>
            </w:tcBorders>
          </w:tcPr>
          <w:p w14:paraId="7986114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5208F8" w14:textId="77777777" w:rsidR="00631BE2" w:rsidRPr="002E3E9C" w:rsidRDefault="00631BE2" w:rsidP="006053EE">
            <w:pPr>
              <w:pStyle w:val="AmColumnHeading"/>
            </w:pPr>
            <w:r w:rsidRPr="002E3E9C">
              <w:t>Ændringsforslag</w:t>
            </w:r>
          </w:p>
        </w:tc>
      </w:tr>
      <w:tr w:rsidR="005A00AF" w:rsidRPr="002E3E9C" w14:paraId="7FD337BE" w14:textId="77777777" w:rsidTr="006053EE">
        <w:trPr>
          <w:jc w:val="center"/>
        </w:trPr>
        <w:tc>
          <w:tcPr>
            <w:tcW w:w="4876" w:type="dxa"/>
            <w:tcBorders>
              <w:top w:val="nil"/>
              <w:left w:val="nil"/>
              <w:bottom w:val="nil"/>
              <w:right w:val="nil"/>
            </w:tcBorders>
          </w:tcPr>
          <w:p w14:paraId="4ED0907F"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w:t>
            </w:r>
            <w:r w:rsidRPr="002E3E9C">
              <w:lastRenderedPageBreak/>
              <w:t xml:space="preserve">forpligte sig til gradvist at øge deres militære budgetter; </w:t>
            </w:r>
            <w:r w:rsidRPr="002E3E9C">
              <w:rPr>
                <w:b/>
                <w:i/>
              </w:rPr>
              <w:t>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32444336" w14:textId="77777777" w:rsidR="00631BE2" w:rsidRPr="002E3E9C" w:rsidRDefault="00631BE2" w:rsidP="006053EE">
            <w:pPr>
              <w:pStyle w:val="Normal6a"/>
            </w:pPr>
            <w:r w:rsidRPr="002E3E9C">
              <w:lastRenderedPageBreak/>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w:t>
            </w:r>
            <w:r w:rsidRPr="002E3E9C">
              <w:lastRenderedPageBreak/>
              <w:t>forpligte sig til gradvist at øge deres militære budgetter;</w:t>
            </w:r>
          </w:p>
        </w:tc>
      </w:tr>
    </w:tbl>
    <w:p w14:paraId="650E7F0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82B9431" w14:textId="77777777" w:rsidR="00631BE2" w:rsidRPr="002E3E9C" w:rsidRDefault="00631BE2" w:rsidP="00631BE2">
      <w:r w:rsidRPr="002E3E9C">
        <w:rPr>
          <w:rStyle w:val="HideTWBExt"/>
          <w:color w:val="auto"/>
        </w:rPr>
        <w:t>&lt;/Amend&gt;</w:t>
      </w:r>
    </w:p>
    <w:p w14:paraId="73AF284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448</w:t>
      </w:r>
      <w:r w:rsidRPr="002E3E9C">
        <w:rPr>
          <w:rStyle w:val="HideTWBExt"/>
          <w:color w:val="auto"/>
        </w:rPr>
        <w:t>&lt;/NumAm&gt;</w:t>
      </w:r>
    </w:p>
    <w:p w14:paraId="21A9324B"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72FB1C84" w14:textId="77777777" w:rsidR="00631BE2" w:rsidRPr="002E3E9C" w:rsidRDefault="00631BE2" w:rsidP="00631BE2">
      <w:pPr>
        <w:pStyle w:val="NormalBold"/>
      </w:pPr>
      <w:r w:rsidRPr="002E3E9C">
        <w:rPr>
          <w:rStyle w:val="HideTWBExt"/>
          <w:b w:val="0"/>
          <w:color w:val="auto"/>
        </w:rPr>
        <w:t>&lt;/RepeatBlock-By&gt;</w:t>
      </w:r>
    </w:p>
    <w:p w14:paraId="2681F9C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3580AA7"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E569360" w14:textId="77777777" w:rsidTr="006053EE">
        <w:trPr>
          <w:trHeight w:hRule="exact" w:val="240"/>
          <w:jc w:val="center"/>
        </w:trPr>
        <w:tc>
          <w:tcPr>
            <w:tcW w:w="9752" w:type="dxa"/>
            <w:gridSpan w:val="2"/>
            <w:tcBorders>
              <w:top w:val="nil"/>
              <w:left w:val="nil"/>
              <w:bottom w:val="nil"/>
              <w:right w:val="nil"/>
            </w:tcBorders>
          </w:tcPr>
          <w:p w14:paraId="439D8DD2" w14:textId="77777777" w:rsidR="00631BE2" w:rsidRPr="002E3E9C" w:rsidRDefault="00631BE2" w:rsidP="006053EE"/>
        </w:tc>
      </w:tr>
      <w:tr w:rsidR="005A00AF" w:rsidRPr="002E3E9C" w14:paraId="5D8D318C" w14:textId="77777777" w:rsidTr="006053EE">
        <w:trPr>
          <w:trHeight w:val="240"/>
          <w:jc w:val="center"/>
        </w:trPr>
        <w:tc>
          <w:tcPr>
            <w:tcW w:w="4876" w:type="dxa"/>
            <w:tcBorders>
              <w:top w:val="nil"/>
              <w:left w:val="nil"/>
              <w:bottom w:val="nil"/>
              <w:right w:val="nil"/>
            </w:tcBorders>
          </w:tcPr>
          <w:p w14:paraId="2A6074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5FA6C2" w14:textId="77777777" w:rsidR="00631BE2" w:rsidRPr="002E3E9C" w:rsidRDefault="00631BE2" w:rsidP="006053EE">
            <w:pPr>
              <w:pStyle w:val="AmColumnHeading"/>
            </w:pPr>
            <w:r w:rsidRPr="002E3E9C">
              <w:t>Ændringsforslag</w:t>
            </w:r>
          </w:p>
        </w:tc>
      </w:tr>
      <w:tr w:rsidR="005A00AF" w:rsidRPr="002E3E9C" w14:paraId="5A60FF75" w14:textId="77777777" w:rsidTr="006053EE">
        <w:trPr>
          <w:jc w:val="center"/>
        </w:trPr>
        <w:tc>
          <w:tcPr>
            <w:tcW w:w="4876" w:type="dxa"/>
            <w:tcBorders>
              <w:top w:val="nil"/>
              <w:left w:val="nil"/>
              <w:bottom w:val="nil"/>
              <w:right w:val="nil"/>
            </w:tcBorders>
          </w:tcPr>
          <w:p w14:paraId="0CB2B63B"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w:t>
            </w:r>
            <w:r w:rsidRPr="002E3E9C">
              <w:rPr>
                <w:b/>
                <w:i/>
              </w:rPr>
              <w:t>øger denne tærskel yderligere</w:t>
            </w:r>
            <w:r w:rsidRPr="002E3E9C">
              <w:t xml:space="preserve">, </w:t>
            </w:r>
            <w:r w:rsidRPr="002E3E9C">
              <w:rPr>
                <w:b/>
                <w:i/>
              </w:rPr>
              <w:t>navnlig</w:t>
            </w:r>
            <w:r w:rsidRPr="002E3E9C">
              <w:t xml:space="preserve"> for </w:t>
            </w:r>
            <w:r w:rsidRPr="002E3E9C">
              <w:rPr>
                <w:b/>
                <w:i/>
              </w:rPr>
              <w:t>fælles indkøb af forsvarskapaciteter</w:t>
            </w:r>
            <w:r w:rsidRPr="002E3E9C">
              <w:t>;</w:t>
            </w:r>
          </w:p>
        </w:tc>
        <w:tc>
          <w:tcPr>
            <w:tcW w:w="4876" w:type="dxa"/>
            <w:tcBorders>
              <w:top w:val="nil"/>
              <w:left w:val="nil"/>
              <w:bottom w:val="nil"/>
              <w:right w:val="nil"/>
            </w:tcBorders>
          </w:tcPr>
          <w:p w14:paraId="3F05BE44"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w:t>
            </w:r>
            <w:r w:rsidRPr="002E3E9C">
              <w:rPr>
                <w:b/>
                <w:i/>
              </w:rPr>
              <w:t>prioriterer budgeteffektivitet i sikkerhedspolitikker, sikrer</w:t>
            </w:r>
            <w:r w:rsidRPr="002E3E9C">
              <w:t xml:space="preserve">, </w:t>
            </w:r>
            <w:r w:rsidRPr="002E3E9C">
              <w:rPr>
                <w:b/>
                <w:i/>
              </w:rPr>
              <w:t>at udgifterne kun rettes mod forsvarsforanstaltninger inden</w:t>
            </w:r>
            <w:r w:rsidRPr="002E3E9C">
              <w:t xml:space="preserve"> for </w:t>
            </w:r>
            <w:r w:rsidRPr="002E3E9C">
              <w:rPr>
                <w:b/>
                <w:i/>
              </w:rPr>
              <w:t>EU's grænser, og undlader at deltage i konflikter uden for EU</w:t>
            </w:r>
            <w:r w:rsidRPr="002E3E9C">
              <w:t>;</w:t>
            </w:r>
          </w:p>
        </w:tc>
      </w:tr>
    </w:tbl>
    <w:p w14:paraId="563513A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3FD9F0" w14:textId="77777777" w:rsidR="00631BE2" w:rsidRPr="002E3E9C" w:rsidRDefault="00631BE2" w:rsidP="00631BE2">
      <w:r w:rsidRPr="002E3E9C">
        <w:rPr>
          <w:rStyle w:val="HideTWBExt"/>
          <w:color w:val="auto"/>
        </w:rPr>
        <w:t>&lt;/Amend&gt;</w:t>
      </w:r>
    </w:p>
    <w:p w14:paraId="43480BC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449</w:t>
      </w:r>
      <w:r w:rsidRPr="002E3E9C">
        <w:rPr>
          <w:rStyle w:val="HideTWBExt"/>
          <w:color w:val="auto"/>
        </w:rPr>
        <w:t>&lt;/NumAm&gt;</w:t>
      </w:r>
    </w:p>
    <w:p w14:paraId="3DF9D57F"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3480460C" w14:textId="77777777" w:rsidR="00631BE2" w:rsidRPr="002E3E9C" w:rsidRDefault="00631BE2" w:rsidP="00631BE2">
      <w:pPr>
        <w:pStyle w:val="NormalBold"/>
      </w:pPr>
      <w:r w:rsidRPr="002E3E9C">
        <w:rPr>
          <w:rStyle w:val="HideTWBExt"/>
          <w:b w:val="0"/>
          <w:color w:val="auto"/>
        </w:rPr>
        <w:t>&lt;/RepeatBlock-By&gt;</w:t>
      </w:r>
    </w:p>
    <w:p w14:paraId="380C1D3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C8AAAE"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0010ED" w14:textId="77777777" w:rsidTr="006053EE">
        <w:trPr>
          <w:trHeight w:hRule="exact" w:val="240"/>
          <w:jc w:val="center"/>
        </w:trPr>
        <w:tc>
          <w:tcPr>
            <w:tcW w:w="9752" w:type="dxa"/>
            <w:gridSpan w:val="2"/>
            <w:tcBorders>
              <w:top w:val="nil"/>
              <w:left w:val="nil"/>
              <w:bottom w:val="nil"/>
              <w:right w:val="nil"/>
            </w:tcBorders>
          </w:tcPr>
          <w:p w14:paraId="0448B2CD" w14:textId="77777777" w:rsidR="00631BE2" w:rsidRPr="002E3E9C" w:rsidRDefault="00631BE2" w:rsidP="006053EE"/>
        </w:tc>
      </w:tr>
      <w:tr w:rsidR="005A00AF" w:rsidRPr="002E3E9C" w14:paraId="49A663A2" w14:textId="77777777" w:rsidTr="006053EE">
        <w:trPr>
          <w:trHeight w:val="240"/>
          <w:jc w:val="center"/>
        </w:trPr>
        <w:tc>
          <w:tcPr>
            <w:tcW w:w="4876" w:type="dxa"/>
            <w:tcBorders>
              <w:top w:val="nil"/>
              <w:left w:val="nil"/>
              <w:bottom w:val="nil"/>
              <w:right w:val="nil"/>
            </w:tcBorders>
          </w:tcPr>
          <w:p w14:paraId="4196459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CF97911" w14:textId="77777777" w:rsidR="00631BE2" w:rsidRPr="002E3E9C" w:rsidRDefault="00631BE2" w:rsidP="006053EE">
            <w:pPr>
              <w:pStyle w:val="AmColumnHeading"/>
            </w:pPr>
            <w:r w:rsidRPr="002E3E9C">
              <w:t>Ændringsforslag</w:t>
            </w:r>
          </w:p>
        </w:tc>
      </w:tr>
      <w:tr w:rsidR="005A00AF" w:rsidRPr="002E3E9C" w14:paraId="6D1C29FE" w14:textId="77777777" w:rsidTr="006053EE">
        <w:trPr>
          <w:jc w:val="center"/>
        </w:trPr>
        <w:tc>
          <w:tcPr>
            <w:tcW w:w="4876" w:type="dxa"/>
            <w:tcBorders>
              <w:top w:val="nil"/>
              <w:left w:val="nil"/>
              <w:bottom w:val="nil"/>
              <w:right w:val="nil"/>
            </w:tcBorders>
          </w:tcPr>
          <w:p w14:paraId="0F490B41" w14:textId="77777777" w:rsidR="00631BE2" w:rsidRPr="002E3E9C" w:rsidRDefault="00631BE2" w:rsidP="006053EE">
            <w:pPr>
              <w:pStyle w:val="Normal6a"/>
            </w:pPr>
            <w:r w:rsidRPr="002E3E9C">
              <w:t>15.</w:t>
            </w:r>
            <w:r w:rsidRPr="002E3E9C">
              <w:tab/>
              <w:t xml:space="preserve">glæder sig over medlemsstaternes </w:t>
            </w:r>
            <w:r w:rsidRPr="002E3E9C">
              <w:lastRenderedPageBreak/>
              <w:t>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00418872" w14:textId="77777777" w:rsidR="00631BE2" w:rsidRPr="002E3E9C" w:rsidRDefault="00631BE2" w:rsidP="006053EE">
            <w:pPr>
              <w:pStyle w:val="Normal6a"/>
            </w:pPr>
            <w:r w:rsidRPr="002E3E9C">
              <w:lastRenderedPageBreak/>
              <w:t>15.</w:t>
            </w:r>
            <w:r w:rsidRPr="002E3E9C">
              <w:tab/>
              <w:t xml:space="preserve">glæder sig over medlemsstaternes </w:t>
            </w:r>
            <w:r w:rsidRPr="002E3E9C">
              <w:lastRenderedPageBreak/>
              <w:t>øgede budgetter og investeringer i forsvar og stigningen, om end beskeden, i EU's budget for FSFP i 2024;</w:t>
            </w:r>
            <w:r w:rsidRPr="002E3E9C">
              <w:rPr>
                <w:b/>
                <w:i/>
              </w:rPr>
              <w:t xml:space="preserve"> fremhæver betydningen af tilsagn om øgede forsvarsudgifter;</w:t>
            </w:r>
            <w:r w:rsidRPr="002E3E9C">
              <w:t xml:space="preserve">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w:t>
            </w:r>
            <w:r w:rsidRPr="002E3E9C">
              <w:rPr>
                <w:b/>
                <w:i/>
              </w:rPr>
              <w:t>fortsatte investeringer i forsvarsindustrien og</w:t>
            </w:r>
            <w:r w:rsidRPr="002E3E9C">
              <w:t xml:space="preserve"> fælles indkøb af forsvarskapaciteter;</w:t>
            </w:r>
          </w:p>
        </w:tc>
      </w:tr>
    </w:tbl>
    <w:p w14:paraId="6C83F86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DD4456" w14:textId="77777777" w:rsidR="00631BE2" w:rsidRPr="002E3E9C" w:rsidRDefault="00631BE2" w:rsidP="00631BE2">
      <w:r w:rsidRPr="002E3E9C">
        <w:rPr>
          <w:rStyle w:val="HideTWBExt"/>
          <w:color w:val="auto"/>
        </w:rPr>
        <w:t>&lt;/Amend&gt;</w:t>
      </w:r>
    </w:p>
    <w:p w14:paraId="0EDBE92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450</w:t>
      </w:r>
      <w:r w:rsidRPr="002E3E9C">
        <w:rPr>
          <w:rStyle w:val="HideTWBExt"/>
          <w:color w:val="auto"/>
        </w:rPr>
        <w:t>&lt;/NumAm&gt;</w:t>
      </w:r>
    </w:p>
    <w:p w14:paraId="258D0BA9"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2F052198" w14:textId="77777777" w:rsidR="00631BE2" w:rsidRPr="002E3E9C" w:rsidRDefault="00631BE2" w:rsidP="00631BE2">
      <w:pPr>
        <w:pStyle w:val="NormalBold"/>
      </w:pPr>
      <w:r w:rsidRPr="002E3E9C">
        <w:rPr>
          <w:rStyle w:val="HideTWBExt"/>
          <w:b w:val="0"/>
          <w:color w:val="auto"/>
        </w:rPr>
        <w:t>&lt;/RepeatBlock-By&gt;</w:t>
      </w:r>
    </w:p>
    <w:p w14:paraId="72E69DD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41D783"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A4F928" w14:textId="77777777" w:rsidTr="006053EE">
        <w:trPr>
          <w:trHeight w:hRule="exact" w:val="240"/>
          <w:jc w:val="center"/>
        </w:trPr>
        <w:tc>
          <w:tcPr>
            <w:tcW w:w="9752" w:type="dxa"/>
            <w:gridSpan w:val="2"/>
            <w:tcBorders>
              <w:top w:val="nil"/>
              <w:left w:val="nil"/>
              <w:bottom w:val="nil"/>
              <w:right w:val="nil"/>
            </w:tcBorders>
          </w:tcPr>
          <w:p w14:paraId="3CF57C0E" w14:textId="77777777" w:rsidR="00631BE2" w:rsidRPr="002E3E9C" w:rsidRDefault="00631BE2" w:rsidP="006053EE"/>
        </w:tc>
      </w:tr>
      <w:tr w:rsidR="005A00AF" w:rsidRPr="002E3E9C" w14:paraId="6BF23E9D" w14:textId="77777777" w:rsidTr="006053EE">
        <w:trPr>
          <w:trHeight w:val="240"/>
          <w:jc w:val="center"/>
        </w:trPr>
        <w:tc>
          <w:tcPr>
            <w:tcW w:w="4876" w:type="dxa"/>
            <w:tcBorders>
              <w:top w:val="nil"/>
              <w:left w:val="nil"/>
              <w:bottom w:val="nil"/>
              <w:right w:val="nil"/>
            </w:tcBorders>
          </w:tcPr>
          <w:p w14:paraId="43F745B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3AD461" w14:textId="77777777" w:rsidR="00631BE2" w:rsidRPr="002E3E9C" w:rsidRDefault="00631BE2" w:rsidP="006053EE">
            <w:pPr>
              <w:pStyle w:val="AmColumnHeading"/>
            </w:pPr>
            <w:r w:rsidRPr="002E3E9C">
              <w:t>Ændringsforslag</w:t>
            </w:r>
          </w:p>
        </w:tc>
      </w:tr>
      <w:tr w:rsidR="005A00AF" w:rsidRPr="002E3E9C" w14:paraId="451B98AB" w14:textId="77777777" w:rsidTr="006053EE">
        <w:trPr>
          <w:jc w:val="center"/>
        </w:trPr>
        <w:tc>
          <w:tcPr>
            <w:tcW w:w="4876" w:type="dxa"/>
            <w:tcBorders>
              <w:top w:val="nil"/>
              <w:left w:val="nil"/>
              <w:bottom w:val="nil"/>
              <w:right w:val="nil"/>
            </w:tcBorders>
          </w:tcPr>
          <w:p w14:paraId="475901C6" w14:textId="77777777" w:rsidR="00631BE2" w:rsidRPr="002E3E9C" w:rsidRDefault="00631BE2" w:rsidP="006053EE">
            <w:pPr>
              <w:pStyle w:val="Normal6a"/>
            </w:pPr>
            <w:r w:rsidRPr="002E3E9C">
              <w:t>15.</w:t>
            </w:r>
            <w:r w:rsidRPr="002E3E9C">
              <w:tab/>
              <w:t>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3CA5F101"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 </w:t>
            </w:r>
            <w:r w:rsidRPr="002E3E9C">
              <w:rPr>
                <w:b/>
                <w:i/>
              </w:rPr>
              <w:t xml:space="preserve">understreger desuden, at offentlige udgifter bør suppleres af øget privat finansiering; opfordrer medlemsstaterne og Kommissionen til at tilskynde både Den Europæiske Investeringsbank (EIB) og nationale banker til at lempe deres politikker og give forsvarssektoren nødvendig adgang til lån; understreger, at </w:t>
            </w:r>
            <w:r w:rsidRPr="002E3E9C">
              <w:rPr>
                <w:b/>
                <w:i/>
              </w:rPr>
              <w:lastRenderedPageBreak/>
              <w:t>EIB-lån udelukkende bør fungere som katalysator for private investeringer i den europæiske forsvarsindustri;</w:t>
            </w:r>
          </w:p>
        </w:tc>
      </w:tr>
    </w:tbl>
    <w:p w14:paraId="4EBCA1C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59717F9" w14:textId="77777777" w:rsidR="00631BE2" w:rsidRPr="002E3E9C" w:rsidRDefault="00631BE2" w:rsidP="00631BE2">
      <w:r w:rsidRPr="002E3E9C">
        <w:rPr>
          <w:rStyle w:val="HideTWBExt"/>
          <w:color w:val="auto"/>
        </w:rPr>
        <w:t>&lt;/Amend&gt;</w:t>
      </w:r>
    </w:p>
    <w:p w14:paraId="0B9688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451</w:t>
      </w:r>
      <w:r w:rsidRPr="002E3E9C">
        <w:rPr>
          <w:rStyle w:val="HideTWBExt"/>
          <w:color w:val="auto"/>
        </w:rPr>
        <w:t>&lt;/NumAm&gt;</w:t>
      </w:r>
    </w:p>
    <w:p w14:paraId="28FFF9D6" w14:textId="77777777" w:rsidR="00631BE2" w:rsidRPr="002E3E9C" w:rsidRDefault="00631BE2" w:rsidP="00631BE2">
      <w:pPr>
        <w:pStyle w:val="NormalBold"/>
      </w:pPr>
      <w:r w:rsidRPr="002E3E9C">
        <w:rPr>
          <w:rStyle w:val="HideTWBExt"/>
          <w:b w:val="0"/>
          <w:color w:val="auto"/>
        </w:rPr>
        <w:t>&lt;RepeatBlock-By&gt;&lt;Members&gt;</w:t>
      </w:r>
      <w:r w:rsidRPr="002E3E9C">
        <w:t>Riho Terras</w:t>
      </w:r>
      <w:r w:rsidRPr="002E3E9C">
        <w:rPr>
          <w:rStyle w:val="HideTWBExt"/>
          <w:b w:val="0"/>
          <w:color w:val="auto"/>
        </w:rPr>
        <w:t>&lt;/Members&gt;</w:t>
      </w:r>
    </w:p>
    <w:p w14:paraId="7F203DF6" w14:textId="77777777" w:rsidR="00631BE2" w:rsidRPr="002E3E9C" w:rsidRDefault="00631BE2" w:rsidP="00631BE2">
      <w:pPr>
        <w:pStyle w:val="NormalBold"/>
      </w:pPr>
      <w:r w:rsidRPr="002E3E9C">
        <w:rPr>
          <w:rStyle w:val="HideTWBExt"/>
          <w:b w:val="0"/>
          <w:color w:val="auto"/>
        </w:rPr>
        <w:t>&lt;/RepeatBlock-By&gt;</w:t>
      </w:r>
    </w:p>
    <w:p w14:paraId="12F6018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A64961"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7A6EDE" w14:textId="77777777" w:rsidTr="006053EE">
        <w:trPr>
          <w:trHeight w:hRule="exact" w:val="240"/>
          <w:jc w:val="center"/>
        </w:trPr>
        <w:tc>
          <w:tcPr>
            <w:tcW w:w="9752" w:type="dxa"/>
            <w:gridSpan w:val="2"/>
            <w:tcBorders>
              <w:top w:val="nil"/>
              <w:left w:val="nil"/>
              <w:bottom w:val="nil"/>
              <w:right w:val="nil"/>
            </w:tcBorders>
          </w:tcPr>
          <w:p w14:paraId="4059C8D5" w14:textId="77777777" w:rsidR="00631BE2" w:rsidRPr="002E3E9C" w:rsidRDefault="00631BE2" w:rsidP="006053EE"/>
        </w:tc>
      </w:tr>
      <w:tr w:rsidR="005A00AF" w:rsidRPr="002E3E9C" w14:paraId="350CFE97" w14:textId="77777777" w:rsidTr="006053EE">
        <w:trPr>
          <w:trHeight w:val="240"/>
          <w:jc w:val="center"/>
        </w:trPr>
        <w:tc>
          <w:tcPr>
            <w:tcW w:w="4876" w:type="dxa"/>
            <w:tcBorders>
              <w:top w:val="nil"/>
              <w:left w:val="nil"/>
              <w:bottom w:val="nil"/>
              <w:right w:val="nil"/>
            </w:tcBorders>
          </w:tcPr>
          <w:p w14:paraId="26FC232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1DE37BC" w14:textId="77777777" w:rsidR="00631BE2" w:rsidRPr="002E3E9C" w:rsidRDefault="00631BE2" w:rsidP="006053EE">
            <w:pPr>
              <w:pStyle w:val="AmColumnHeading"/>
            </w:pPr>
            <w:r w:rsidRPr="002E3E9C">
              <w:t>Ændringsforslag</w:t>
            </w:r>
          </w:p>
        </w:tc>
      </w:tr>
      <w:tr w:rsidR="005A00AF" w:rsidRPr="002E3E9C" w14:paraId="2C07F264" w14:textId="77777777" w:rsidTr="006053EE">
        <w:trPr>
          <w:jc w:val="center"/>
        </w:trPr>
        <w:tc>
          <w:tcPr>
            <w:tcW w:w="4876" w:type="dxa"/>
            <w:tcBorders>
              <w:top w:val="nil"/>
              <w:left w:val="nil"/>
              <w:bottom w:val="nil"/>
              <w:right w:val="nil"/>
            </w:tcBorders>
          </w:tcPr>
          <w:p w14:paraId="4E8FB1C8" w14:textId="77777777" w:rsidR="00631BE2" w:rsidRPr="002E3E9C" w:rsidRDefault="00631BE2" w:rsidP="006053EE">
            <w:pPr>
              <w:pStyle w:val="Normal6a"/>
            </w:pPr>
            <w:r w:rsidRPr="002E3E9C">
              <w:t>15.</w:t>
            </w:r>
            <w:r w:rsidRPr="002E3E9C">
              <w:tab/>
              <w:t>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79A43812"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budget for FSFP i 2024; opfordrer de medlemsstater, der endnu ikke har nået minimumstærsklen på 2 % af deres BNP, der er afsat til forsvarsudgifter, til resolut at forpligte sig til gradvist at øge deres militære budgetter; anbefaler, at medlemsstaterne på grundlag af en løbende analyse af kapacitetsbehovene øger denne tærskel yderligere, navnlig for fælles indkøb af forsvarskapaciteter; </w:t>
            </w:r>
            <w:r w:rsidRPr="002E3E9C">
              <w:rPr>
                <w:b/>
                <w:i/>
              </w:rPr>
              <w:t>opfordrer Kommissionen til at fremsætte et forslag til retsakt med et bindende krav om, at medlemsstaterne skal bruge mindst 2 % af deres BNP på forsvarsudgifter;</w:t>
            </w:r>
          </w:p>
        </w:tc>
      </w:tr>
    </w:tbl>
    <w:p w14:paraId="47EAB6E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769355" w14:textId="77777777" w:rsidR="00631BE2" w:rsidRPr="002E3E9C" w:rsidRDefault="00631BE2" w:rsidP="00631BE2">
      <w:r w:rsidRPr="002E3E9C">
        <w:rPr>
          <w:rStyle w:val="HideTWBExt"/>
          <w:color w:val="auto"/>
        </w:rPr>
        <w:t>&lt;/Amend&gt;</w:t>
      </w:r>
    </w:p>
    <w:p w14:paraId="309AE0A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452</w:t>
      </w:r>
      <w:r w:rsidRPr="002E3E9C">
        <w:rPr>
          <w:rStyle w:val="HideTWBExt"/>
          <w:color w:val="auto"/>
        </w:rPr>
        <w:t>&lt;/NumAm&gt;</w:t>
      </w:r>
    </w:p>
    <w:p w14:paraId="40AA0B6A" w14:textId="77777777" w:rsidR="00631BE2" w:rsidRPr="002E3E9C" w:rsidRDefault="00631BE2" w:rsidP="00631BE2">
      <w:pPr>
        <w:pStyle w:val="NormalBold"/>
      </w:pPr>
      <w:r w:rsidRPr="002E3E9C">
        <w:rPr>
          <w:rStyle w:val="HideTWBExt"/>
          <w:b w:val="0"/>
          <w:color w:val="auto"/>
        </w:rPr>
        <w:t>&lt;RepeatBlock-By&gt;&lt;Members&gt;</w:t>
      </w:r>
      <w:r w:rsidRPr="002E3E9C">
        <w:t>Tobias Cremer, Sven Mikser</w:t>
      </w:r>
      <w:r w:rsidRPr="002E3E9C">
        <w:rPr>
          <w:rStyle w:val="HideTWBExt"/>
          <w:b w:val="0"/>
          <w:color w:val="auto"/>
        </w:rPr>
        <w:t>&lt;/Members&gt;</w:t>
      </w:r>
    </w:p>
    <w:p w14:paraId="5684AEAF" w14:textId="77777777" w:rsidR="00631BE2" w:rsidRPr="002E3E9C" w:rsidRDefault="00631BE2" w:rsidP="00631BE2">
      <w:pPr>
        <w:pStyle w:val="NormalBold"/>
      </w:pPr>
      <w:r w:rsidRPr="002E3E9C">
        <w:rPr>
          <w:rStyle w:val="HideTWBExt"/>
          <w:b w:val="0"/>
          <w:color w:val="auto"/>
        </w:rPr>
        <w:t>&lt;/RepeatBlock-By&gt;</w:t>
      </w:r>
    </w:p>
    <w:p w14:paraId="3B2E4CD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47733A" w14:textId="77777777" w:rsidR="00631BE2" w:rsidRPr="002E3E9C" w:rsidRDefault="00631BE2" w:rsidP="00631BE2">
      <w:pPr>
        <w:pStyle w:val="NormalBold"/>
      </w:pPr>
      <w:r w:rsidRPr="002E3E9C">
        <w:rPr>
          <w:rStyle w:val="HideTWBExt"/>
          <w:color w:val="auto"/>
        </w:rPr>
        <w:t>&lt;Article&gt;</w:t>
      </w:r>
      <w:r w:rsidRPr="002E3E9C">
        <w:t>Punkt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83E413" w14:textId="77777777" w:rsidTr="006053EE">
        <w:trPr>
          <w:trHeight w:hRule="exact" w:val="240"/>
          <w:jc w:val="center"/>
        </w:trPr>
        <w:tc>
          <w:tcPr>
            <w:tcW w:w="9752" w:type="dxa"/>
            <w:gridSpan w:val="2"/>
            <w:tcBorders>
              <w:top w:val="nil"/>
              <w:left w:val="nil"/>
              <w:bottom w:val="nil"/>
              <w:right w:val="nil"/>
            </w:tcBorders>
          </w:tcPr>
          <w:p w14:paraId="221C7A13" w14:textId="77777777" w:rsidR="00631BE2" w:rsidRPr="002E3E9C" w:rsidRDefault="00631BE2" w:rsidP="006053EE"/>
        </w:tc>
      </w:tr>
      <w:tr w:rsidR="005A00AF" w:rsidRPr="002E3E9C" w14:paraId="4C172AE8" w14:textId="77777777" w:rsidTr="006053EE">
        <w:trPr>
          <w:trHeight w:val="240"/>
          <w:jc w:val="center"/>
        </w:trPr>
        <w:tc>
          <w:tcPr>
            <w:tcW w:w="4876" w:type="dxa"/>
            <w:tcBorders>
              <w:top w:val="nil"/>
              <w:left w:val="nil"/>
              <w:bottom w:val="nil"/>
              <w:right w:val="nil"/>
            </w:tcBorders>
          </w:tcPr>
          <w:p w14:paraId="13D1771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D233B9" w14:textId="77777777" w:rsidR="00631BE2" w:rsidRPr="002E3E9C" w:rsidRDefault="00631BE2" w:rsidP="006053EE">
            <w:pPr>
              <w:pStyle w:val="AmColumnHeading"/>
            </w:pPr>
            <w:r w:rsidRPr="002E3E9C">
              <w:t>Ændringsforslag</w:t>
            </w:r>
          </w:p>
        </w:tc>
      </w:tr>
      <w:tr w:rsidR="005A00AF" w:rsidRPr="002E3E9C" w14:paraId="4CF09B75" w14:textId="77777777" w:rsidTr="006053EE">
        <w:trPr>
          <w:jc w:val="center"/>
        </w:trPr>
        <w:tc>
          <w:tcPr>
            <w:tcW w:w="4876" w:type="dxa"/>
            <w:tcBorders>
              <w:top w:val="nil"/>
              <w:left w:val="nil"/>
              <w:bottom w:val="nil"/>
              <w:right w:val="nil"/>
            </w:tcBorders>
          </w:tcPr>
          <w:p w14:paraId="2FD5D2EF" w14:textId="77777777" w:rsidR="00631BE2" w:rsidRPr="002E3E9C" w:rsidRDefault="00631BE2" w:rsidP="006053EE">
            <w:pPr>
              <w:pStyle w:val="Normal6a"/>
            </w:pPr>
            <w:r w:rsidRPr="002E3E9C">
              <w:t>15.</w:t>
            </w:r>
            <w:r w:rsidRPr="002E3E9C">
              <w:tab/>
              <w:t xml:space="preserve">glæder sig over medlemsstaternes øgede budgetter og investeringer i forsvar og stigningen, om end beskeden, i EU's </w:t>
            </w:r>
            <w:r w:rsidRPr="002E3E9C">
              <w:lastRenderedPageBreak/>
              <w:t xml:space="preserve">budget for FSFP i 2024; opfordrer de </w:t>
            </w:r>
            <w:r w:rsidRPr="002E3E9C">
              <w:rPr>
                <w:b/>
                <w:bCs/>
                <w:i/>
                <w:iCs/>
              </w:rPr>
              <w:t>medlemsstater</w:t>
            </w:r>
            <w:r w:rsidRPr="002E3E9C">
              <w:t xml:space="preserve">, der endnu ikke har nået minimumstærsklen på 2 % af deres BNP, der er afsat til forsvarsudgifter, til resolut at forpligte sig til gradvist at øge deres militære budgetter; anbefaler, at </w:t>
            </w:r>
            <w:r w:rsidRPr="002E3E9C">
              <w:rPr>
                <w:b/>
                <w:bCs/>
                <w:i/>
                <w:iCs/>
              </w:rPr>
              <w:t>medlemsstaterne</w:t>
            </w:r>
            <w:r w:rsidRPr="002E3E9C">
              <w:t xml:space="preserve"> på grundlag af en løbende analyse af kapacitetsbehovene øger denne tærskel yderligere, navnlig for fælles indkøb af forsvarskapaciteter;</w:t>
            </w:r>
          </w:p>
        </w:tc>
        <w:tc>
          <w:tcPr>
            <w:tcW w:w="4876" w:type="dxa"/>
            <w:tcBorders>
              <w:top w:val="nil"/>
              <w:left w:val="nil"/>
              <w:bottom w:val="nil"/>
              <w:right w:val="nil"/>
            </w:tcBorders>
          </w:tcPr>
          <w:p w14:paraId="3909EDB2" w14:textId="77777777" w:rsidR="00631BE2" w:rsidRPr="002E3E9C" w:rsidRDefault="00631BE2" w:rsidP="006053EE">
            <w:pPr>
              <w:pStyle w:val="Normal6a"/>
            </w:pPr>
            <w:r w:rsidRPr="002E3E9C">
              <w:lastRenderedPageBreak/>
              <w:t>15.</w:t>
            </w:r>
            <w:r w:rsidRPr="002E3E9C">
              <w:tab/>
              <w:t xml:space="preserve">glæder sig over medlemsstaternes øgede budgetter og investeringer i forsvar og stigningen, om end beskeden, i EU's </w:t>
            </w:r>
            <w:r w:rsidRPr="002E3E9C">
              <w:lastRenderedPageBreak/>
              <w:t xml:space="preserve">budget for FSFP i 2024; opfordrer de </w:t>
            </w:r>
            <w:r w:rsidRPr="002E3E9C">
              <w:rPr>
                <w:b/>
                <w:i/>
              </w:rPr>
              <w:t>EU-medlemsstater</w:t>
            </w:r>
            <w:r w:rsidRPr="002E3E9C">
              <w:t xml:space="preserve">, der </w:t>
            </w:r>
            <w:r w:rsidRPr="002E3E9C">
              <w:rPr>
                <w:b/>
                <w:i/>
              </w:rPr>
              <w:t xml:space="preserve">er medlem af NATO, og som </w:t>
            </w:r>
            <w:r w:rsidRPr="002E3E9C">
              <w:t xml:space="preserve">endnu ikke har nået minimumstærsklen på 2 % af deres BNP, der er afsat til forsvarsudgifter, til resolut at forpligte sig til gradvist at øge deres militære budgetter; anbefaler, at </w:t>
            </w:r>
            <w:r w:rsidRPr="002E3E9C">
              <w:rPr>
                <w:b/>
                <w:i/>
              </w:rPr>
              <w:t>de EU-medlemsstater, der er medlem af NATO,</w:t>
            </w:r>
            <w:r w:rsidRPr="002E3E9C">
              <w:t xml:space="preserve"> på grundlag af en løbende analyse af kapacitetsbehovene </w:t>
            </w:r>
            <w:r w:rsidRPr="002E3E9C">
              <w:rPr>
                <w:b/>
                <w:i/>
              </w:rPr>
              <w:t>om nødvendigt</w:t>
            </w:r>
            <w:r w:rsidRPr="002E3E9C">
              <w:t xml:space="preserve"> øger denne tærskel yderligere, navnlig for fælles indkøb af forsvarskapaciteter;</w:t>
            </w:r>
          </w:p>
        </w:tc>
      </w:tr>
    </w:tbl>
    <w:p w14:paraId="4588B08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E8B011" w14:textId="77777777" w:rsidR="00631BE2" w:rsidRPr="002E3E9C" w:rsidRDefault="00631BE2" w:rsidP="00631BE2">
      <w:r w:rsidRPr="002E3E9C">
        <w:rPr>
          <w:rStyle w:val="HideTWBExt"/>
          <w:color w:val="auto"/>
        </w:rPr>
        <w:t>&lt;/Amend&gt;</w:t>
      </w:r>
    </w:p>
    <w:p w14:paraId="7157F6D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453</w:t>
      </w:r>
      <w:r w:rsidRPr="002E3E9C">
        <w:rPr>
          <w:rStyle w:val="HideTWBExt"/>
          <w:color w:val="auto"/>
        </w:rPr>
        <w:t>&lt;/NumAm&gt;</w:t>
      </w:r>
    </w:p>
    <w:p w14:paraId="56A4F9DB"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1212347B" w14:textId="77777777" w:rsidR="00631BE2" w:rsidRPr="002E3E9C" w:rsidRDefault="00631BE2" w:rsidP="00631BE2">
      <w:pPr>
        <w:pStyle w:val="NormalBold"/>
      </w:pPr>
      <w:r w:rsidRPr="002E3E9C">
        <w:rPr>
          <w:rStyle w:val="HideTWBExt"/>
          <w:b w:val="0"/>
          <w:color w:val="auto"/>
        </w:rPr>
        <w:t>&lt;/RepeatBlock-By&gt;</w:t>
      </w:r>
    </w:p>
    <w:p w14:paraId="5F74181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CC25A9" w14:textId="77777777" w:rsidR="00631BE2" w:rsidRPr="002E3E9C" w:rsidRDefault="00631BE2" w:rsidP="00631BE2">
      <w:pPr>
        <w:pStyle w:val="NormalBold"/>
      </w:pPr>
      <w:r w:rsidRPr="002E3E9C">
        <w:rPr>
          <w:rStyle w:val="HideTWBExt"/>
          <w:color w:val="auto"/>
        </w:rPr>
        <w:t>&lt;Article&gt;</w:t>
      </w:r>
      <w:r w:rsidRPr="002E3E9C">
        <w:t>Punkt 15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C4B42DC" w14:textId="77777777" w:rsidTr="006053EE">
        <w:trPr>
          <w:trHeight w:hRule="exact" w:val="240"/>
          <w:jc w:val="center"/>
        </w:trPr>
        <w:tc>
          <w:tcPr>
            <w:tcW w:w="9752" w:type="dxa"/>
            <w:gridSpan w:val="2"/>
            <w:tcBorders>
              <w:top w:val="nil"/>
              <w:left w:val="nil"/>
              <w:bottom w:val="nil"/>
              <w:right w:val="nil"/>
            </w:tcBorders>
          </w:tcPr>
          <w:p w14:paraId="49CD83EF" w14:textId="77777777" w:rsidR="00631BE2" w:rsidRPr="002E3E9C" w:rsidRDefault="00631BE2" w:rsidP="006053EE"/>
        </w:tc>
      </w:tr>
      <w:tr w:rsidR="005A00AF" w:rsidRPr="002E3E9C" w14:paraId="0ADB16E9" w14:textId="77777777" w:rsidTr="006053EE">
        <w:trPr>
          <w:trHeight w:val="240"/>
          <w:jc w:val="center"/>
        </w:trPr>
        <w:tc>
          <w:tcPr>
            <w:tcW w:w="4876" w:type="dxa"/>
            <w:tcBorders>
              <w:top w:val="nil"/>
              <w:left w:val="nil"/>
              <w:bottom w:val="nil"/>
              <w:right w:val="nil"/>
            </w:tcBorders>
          </w:tcPr>
          <w:p w14:paraId="1E50E65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A23BC1" w14:textId="77777777" w:rsidR="00631BE2" w:rsidRPr="002E3E9C" w:rsidRDefault="00631BE2" w:rsidP="006053EE">
            <w:pPr>
              <w:pStyle w:val="AmColumnHeading"/>
            </w:pPr>
            <w:r w:rsidRPr="002E3E9C">
              <w:t>Ændringsforslag</w:t>
            </w:r>
          </w:p>
        </w:tc>
      </w:tr>
      <w:tr w:rsidR="005A00AF" w:rsidRPr="002E3E9C" w14:paraId="3866430F" w14:textId="77777777" w:rsidTr="006053EE">
        <w:trPr>
          <w:jc w:val="center"/>
        </w:trPr>
        <w:tc>
          <w:tcPr>
            <w:tcW w:w="4876" w:type="dxa"/>
            <w:tcBorders>
              <w:top w:val="nil"/>
              <w:left w:val="nil"/>
              <w:bottom w:val="nil"/>
              <w:right w:val="nil"/>
            </w:tcBorders>
          </w:tcPr>
          <w:p w14:paraId="120A9A2D" w14:textId="77777777" w:rsidR="00631BE2" w:rsidRPr="002E3E9C" w:rsidRDefault="00631BE2" w:rsidP="006053EE">
            <w:pPr>
              <w:pStyle w:val="Normal6a"/>
            </w:pPr>
          </w:p>
        </w:tc>
        <w:tc>
          <w:tcPr>
            <w:tcW w:w="4876" w:type="dxa"/>
            <w:tcBorders>
              <w:top w:val="nil"/>
              <w:left w:val="nil"/>
              <w:bottom w:val="nil"/>
              <w:right w:val="nil"/>
            </w:tcBorders>
          </w:tcPr>
          <w:p w14:paraId="3BC9664C" w14:textId="77777777" w:rsidR="00631BE2" w:rsidRPr="002E3E9C" w:rsidRDefault="00631BE2" w:rsidP="006053EE">
            <w:pPr>
              <w:pStyle w:val="Normal6a"/>
            </w:pPr>
            <w:r w:rsidRPr="002E3E9C">
              <w:rPr>
                <w:b/>
                <w:i/>
              </w:rPr>
              <w:t>15a.</w:t>
            </w:r>
            <w:r w:rsidRPr="002E3E9C">
              <w:tab/>
            </w:r>
            <w:r w:rsidRPr="002E3E9C">
              <w:rPr>
                <w:b/>
                <w:i/>
              </w:rPr>
              <w:t>anerkender, at ud af de 32 NATO-medlemmer forventes omkring 23, herunder 16 af EU's NATO-medlemsstater, at nå NATO's udgiftsmål senest ved udgangen af 2024; påpeger, at dette udgør en seksdobling siden 2014, hvor målet blev fastsat; håber, at de EU-medlemsstater, der er medlem af NATO, og som endnu ikke har nået dette mål, vil øge deres forsvarsbudgetter i overensstemmelse med NATO's retningslinjer;</w:t>
            </w:r>
          </w:p>
        </w:tc>
      </w:tr>
    </w:tbl>
    <w:p w14:paraId="46275A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D85D69" w14:textId="77777777" w:rsidR="00631BE2" w:rsidRPr="002E3E9C" w:rsidRDefault="00631BE2" w:rsidP="00631BE2">
      <w:r w:rsidRPr="002E3E9C">
        <w:rPr>
          <w:rStyle w:val="HideTWBExt"/>
          <w:color w:val="auto"/>
        </w:rPr>
        <w:t>&lt;/Amend&gt;</w:t>
      </w:r>
    </w:p>
    <w:p w14:paraId="1CFEC50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454</w:t>
      </w:r>
      <w:r w:rsidRPr="002E3E9C">
        <w:rPr>
          <w:rStyle w:val="HideTWBExt"/>
          <w:color w:val="auto"/>
        </w:rPr>
        <w:t>&lt;/NumAm&gt;</w:t>
      </w:r>
    </w:p>
    <w:p w14:paraId="74DA6367"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Alexandr Vondra</w:t>
      </w:r>
      <w:r w:rsidRPr="002E3E9C">
        <w:rPr>
          <w:rStyle w:val="HideTWBExt"/>
          <w:b w:val="0"/>
          <w:color w:val="auto"/>
        </w:rPr>
        <w:t>&lt;/Members&gt;</w:t>
      </w:r>
    </w:p>
    <w:p w14:paraId="792464E5" w14:textId="77777777" w:rsidR="00631BE2" w:rsidRPr="002E3E9C" w:rsidRDefault="00631BE2" w:rsidP="00631BE2">
      <w:pPr>
        <w:pStyle w:val="NormalBold"/>
      </w:pPr>
      <w:r w:rsidRPr="002E3E9C">
        <w:rPr>
          <w:rStyle w:val="HideTWBExt"/>
          <w:b w:val="0"/>
          <w:color w:val="auto"/>
        </w:rPr>
        <w:t>&lt;/RepeatBlock-By&gt;</w:t>
      </w:r>
    </w:p>
    <w:p w14:paraId="043F96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679FF4E" w14:textId="77777777" w:rsidR="00631BE2" w:rsidRPr="002E3E9C" w:rsidRDefault="00631BE2" w:rsidP="00631BE2">
      <w:pPr>
        <w:pStyle w:val="NormalBold"/>
      </w:pPr>
      <w:r w:rsidRPr="002E3E9C">
        <w:rPr>
          <w:rStyle w:val="HideTWBExt"/>
          <w:color w:val="auto"/>
        </w:rPr>
        <w:t>&lt;Article&gt;</w:t>
      </w:r>
      <w:r w:rsidRPr="002E3E9C">
        <w:t>Punkt 15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891FEA" w14:textId="77777777" w:rsidTr="006053EE">
        <w:trPr>
          <w:trHeight w:hRule="exact" w:val="240"/>
          <w:jc w:val="center"/>
        </w:trPr>
        <w:tc>
          <w:tcPr>
            <w:tcW w:w="9752" w:type="dxa"/>
            <w:gridSpan w:val="2"/>
            <w:tcBorders>
              <w:top w:val="nil"/>
              <w:left w:val="nil"/>
              <w:bottom w:val="nil"/>
              <w:right w:val="nil"/>
            </w:tcBorders>
          </w:tcPr>
          <w:p w14:paraId="61441FE9" w14:textId="77777777" w:rsidR="00631BE2" w:rsidRPr="002E3E9C" w:rsidRDefault="00631BE2" w:rsidP="006053EE"/>
        </w:tc>
      </w:tr>
      <w:tr w:rsidR="005A00AF" w:rsidRPr="002E3E9C" w14:paraId="5615631F" w14:textId="77777777" w:rsidTr="006053EE">
        <w:trPr>
          <w:trHeight w:val="240"/>
          <w:jc w:val="center"/>
        </w:trPr>
        <w:tc>
          <w:tcPr>
            <w:tcW w:w="4876" w:type="dxa"/>
            <w:tcBorders>
              <w:top w:val="nil"/>
              <w:left w:val="nil"/>
              <w:bottom w:val="nil"/>
              <w:right w:val="nil"/>
            </w:tcBorders>
          </w:tcPr>
          <w:p w14:paraId="609A078F"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1020D198" w14:textId="77777777" w:rsidR="00631BE2" w:rsidRPr="002E3E9C" w:rsidRDefault="00631BE2" w:rsidP="006053EE">
            <w:pPr>
              <w:pStyle w:val="AmColumnHeading"/>
            </w:pPr>
            <w:r w:rsidRPr="002E3E9C">
              <w:t>Ændringsforslag</w:t>
            </w:r>
          </w:p>
        </w:tc>
      </w:tr>
      <w:tr w:rsidR="005A00AF" w:rsidRPr="002E3E9C" w14:paraId="442235B5" w14:textId="77777777" w:rsidTr="006053EE">
        <w:trPr>
          <w:jc w:val="center"/>
        </w:trPr>
        <w:tc>
          <w:tcPr>
            <w:tcW w:w="4876" w:type="dxa"/>
            <w:tcBorders>
              <w:top w:val="nil"/>
              <w:left w:val="nil"/>
              <w:bottom w:val="nil"/>
              <w:right w:val="nil"/>
            </w:tcBorders>
          </w:tcPr>
          <w:p w14:paraId="0D88913A" w14:textId="77777777" w:rsidR="00631BE2" w:rsidRPr="002E3E9C" w:rsidRDefault="00631BE2" w:rsidP="006053EE">
            <w:pPr>
              <w:pStyle w:val="Normal6a"/>
            </w:pPr>
          </w:p>
        </w:tc>
        <w:tc>
          <w:tcPr>
            <w:tcW w:w="4876" w:type="dxa"/>
            <w:tcBorders>
              <w:top w:val="nil"/>
              <w:left w:val="nil"/>
              <w:bottom w:val="nil"/>
              <w:right w:val="nil"/>
            </w:tcBorders>
          </w:tcPr>
          <w:p w14:paraId="4B38264D" w14:textId="77777777" w:rsidR="00631BE2" w:rsidRPr="002E3E9C" w:rsidRDefault="00631BE2" w:rsidP="006053EE">
            <w:pPr>
              <w:pStyle w:val="Normal6a"/>
            </w:pPr>
            <w:r w:rsidRPr="002E3E9C">
              <w:rPr>
                <w:b/>
                <w:i/>
              </w:rPr>
              <w:t>15a.</w:t>
            </w:r>
            <w:r w:rsidRPr="002E3E9C">
              <w:tab/>
            </w:r>
            <w:r w:rsidRPr="002E3E9C">
              <w:rPr>
                <w:b/>
                <w:i/>
              </w:rPr>
              <w:t>understreger, at det foreslåede budget på 1,5 mia. EUR til programmet for den europæiske forsvarsindustri (EDIP) er utilstrækkeligt til at yde et væsentligt bidrag til det forsvarsindustrielle beredskab og integrere Ukraines forsvarsindustrielle base i EDTIB;</w:t>
            </w:r>
          </w:p>
        </w:tc>
      </w:tr>
    </w:tbl>
    <w:p w14:paraId="6F73438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F1BB80" w14:textId="77777777" w:rsidR="00631BE2" w:rsidRPr="002E3E9C" w:rsidRDefault="00631BE2" w:rsidP="00631BE2">
      <w:r w:rsidRPr="002E3E9C">
        <w:rPr>
          <w:rStyle w:val="HideTWBExt"/>
          <w:color w:val="auto"/>
        </w:rPr>
        <w:t>&lt;/Amend&gt;</w:t>
      </w:r>
    </w:p>
    <w:p w14:paraId="12DAC51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455</w:t>
      </w:r>
      <w:r w:rsidRPr="002E3E9C">
        <w:rPr>
          <w:rStyle w:val="HideTWBExt"/>
          <w:color w:val="auto"/>
        </w:rPr>
        <w:t>&lt;/NumAm&gt;</w:t>
      </w:r>
    </w:p>
    <w:p w14:paraId="6DC72E02"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D3D0734" w14:textId="77777777" w:rsidR="00631BE2" w:rsidRPr="002E3E9C" w:rsidRDefault="00631BE2" w:rsidP="00631BE2">
      <w:pPr>
        <w:pStyle w:val="NormalBold"/>
      </w:pPr>
      <w:r w:rsidRPr="002E3E9C">
        <w:rPr>
          <w:rStyle w:val="HideTWBExt"/>
          <w:b w:val="0"/>
          <w:color w:val="auto"/>
        </w:rPr>
        <w:t>&lt;/RepeatBlock-By&gt;</w:t>
      </w:r>
    </w:p>
    <w:p w14:paraId="794A0EC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9252383"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E728C7" w14:textId="77777777" w:rsidTr="006053EE">
        <w:trPr>
          <w:trHeight w:hRule="exact" w:val="240"/>
          <w:jc w:val="center"/>
        </w:trPr>
        <w:tc>
          <w:tcPr>
            <w:tcW w:w="9752" w:type="dxa"/>
            <w:gridSpan w:val="2"/>
            <w:tcBorders>
              <w:top w:val="nil"/>
              <w:left w:val="nil"/>
              <w:bottom w:val="nil"/>
              <w:right w:val="nil"/>
            </w:tcBorders>
          </w:tcPr>
          <w:p w14:paraId="10D015F6" w14:textId="77777777" w:rsidR="00631BE2" w:rsidRPr="002E3E9C" w:rsidRDefault="00631BE2" w:rsidP="006053EE"/>
        </w:tc>
      </w:tr>
      <w:tr w:rsidR="005A00AF" w:rsidRPr="002E3E9C" w14:paraId="1C980C49" w14:textId="77777777" w:rsidTr="006053EE">
        <w:trPr>
          <w:trHeight w:val="240"/>
          <w:jc w:val="center"/>
        </w:trPr>
        <w:tc>
          <w:tcPr>
            <w:tcW w:w="4876" w:type="dxa"/>
            <w:tcBorders>
              <w:top w:val="nil"/>
              <w:left w:val="nil"/>
              <w:bottom w:val="nil"/>
              <w:right w:val="nil"/>
            </w:tcBorders>
          </w:tcPr>
          <w:p w14:paraId="54142CC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071AB3" w14:textId="77777777" w:rsidR="00631BE2" w:rsidRPr="002E3E9C" w:rsidRDefault="00631BE2" w:rsidP="006053EE">
            <w:pPr>
              <w:pStyle w:val="AmColumnHeading"/>
            </w:pPr>
            <w:r w:rsidRPr="002E3E9C">
              <w:t>Ændringsforslag</w:t>
            </w:r>
          </w:p>
        </w:tc>
      </w:tr>
      <w:tr w:rsidR="005A00AF" w:rsidRPr="002E3E9C" w14:paraId="644F93A6" w14:textId="77777777" w:rsidTr="006053EE">
        <w:trPr>
          <w:jc w:val="center"/>
        </w:trPr>
        <w:tc>
          <w:tcPr>
            <w:tcW w:w="4876" w:type="dxa"/>
            <w:tcBorders>
              <w:top w:val="nil"/>
              <w:left w:val="nil"/>
              <w:bottom w:val="nil"/>
              <w:right w:val="nil"/>
            </w:tcBorders>
          </w:tcPr>
          <w:p w14:paraId="101C1C65" w14:textId="77777777" w:rsidR="00631BE2" w:rsidRPr="002E3E9C" w:rsidRDefault="00631BE2" w:rsidP="006053EE">
            <w:pPr>
              <w:pStyle w:val="Normal6a"/>
            </w:pPr>
            <w:r w:rsidRPr="002E3E9C">
              <w:rPr>
                <w:b/>
                <w:i/>
              </w:rPr>
              <w:t>16.</w:t>
            </w:r>
            <w:r w:rsidRPr="002E3E9C">
              <w:tab/>
            </w:r>
            <w:r w:rsidRPr="002E3E9C">
              <w:rPr>
                <w:b/>
                <w:i/>
              </w:rPr>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217A1A4C" w14:textId="77777777" w:rsidR="00631BE2" w:rsidRPr="002E3E9C" w:rsidRDefault="00631BE2" w:rsidP="006053EE">
            <w:pPr>
              <w:pStyle w:val="Normal6a"/>
            </w:pPr>
            <w:r w:rsidRPr="002E3E9C">
              <w:rPr>
                <w:b/>
                <w:i/>
              </w:rPr>
              <w:t>udgår</w:t>
            </w:r>
          </w:p>
        </w:tc>
      </w:tr>
    </w:tbl>
    <w:p w14:paraId="5BE030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2AEBFBB" w14:textId="77777777" w:rsidR="00631BE2" w:rsidRPr="002E3E9C" w:rsidRDefault="00631BE2" w:rsidP="00631BE2">
      <w:r w:rsidRPr="002E3E9C">
        <w:rPr>
          <w:rStyle w:val="HideTWBExt"/>
          <w:color w:val="auto"/>
        </w:rPr>
        <w:t>&lt;/Amend&gt;</w:t>
      </w:r>
    </w:p>
    <w:p w14:paraId="10ED0D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456</w:t>
      </w:r>
      <w:r w:rsidRPr="002E3E9C">
        <w:rPr>
          <w:rStyle w:val="HideTWBExt"/>
          <w:color w:val="auto"/>
        </w:rPr>
        <w:t>&lt;/NumAm&gt;</w:t>
      </w:r>
    </w:p>
    <w:p w14:paraId="7128E79C"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494A43C8" w14:textId="77777777" w:rsidR="00631BE2" w:rsidRPr="002E3E9C" w:rsidRDefault="00631BE2" w:rsidP="00631BE2">
      <w:pPr>
        <w:pStyle w:val="NormalBold"/>
      </w:pPr>
      <w:r w:rsidRPr="002E3E9C">
        <w:rPr>
          <w:rStyle w:val="HideTWBExt"/>
          <w:b w:val="0"/>
          <w:color w:val="auto"/>
        </w:rPr>
        <w:t>&lt;/RepeatBlock-By&gt;</w:t>
      </w:r>
    </w:p>
    <w:p w14:paraId="4117301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9CB36E" w14:textId="77777777" w:rsidR="00631BE2" w:rsidRPr="002E3E9C" w:rsidRDefault="00631BE2" w:rsidP="00631BE2">
      <w:pPr>
        <w:pStyle w:val="NormalBold"/>
      </w:pPr>
      <w:r w:rsidRPr="002E3E9C">
        <w:rPr>
          <w:rStyle w:val="HideTWBExt"/>
          <w:color w:val="auto"/>
        </w:rPr>
        <w:lastRenderedPageBreak/>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DF4D4EC" w14:textId="77777777" w:rsidTr="006053EE">
        <w:trPr>
          <w:trHeight w:hRule="exact" w:val="240"/>
          <w:jc w:val="center"/>
        </w:trPr>
        <w:tc>
          <w:tcPr>
            <w:tcW w:w="9752" w:type="dxa"/>
            <w:gridSpan w:val="2"/>
            <w:tcBorders>
              <w:top w:val="nil"/>
              <w:left w:val="nil"/>
              <w:bottom w:val="nil"/>
              <w:right w:val="nil"/>
            </w:tcBorders>
          </w:tcPr>
          <w:p w14:paraId="639C4AF7" w14:textId="77777777" w:rsidR="00631BE2" w:rsidRPr="002E3E9C" w:rsidRDefault="00631BE2" w:rsidP="006053EE"/>
        </w:tc>
      </w:tr>
      <w:tr w:rsidR="005A00AF" w:rsidRPr="002E3E9C" w14:paraId="6AED331C" w14:textId="77777777" w:rsidTr="006053EE">
        <w:trPr>
          <w:trHeight w:val="240"/>
          <w:jc w:val="center"/>
        </w:trPr>
        <w:tc>
          <w:tcPr>
            <w:tcW w:w="4876" w:type="dxa"/>
            <w:tcBorders>
              <w:top w:val="nil"/>
              <w:left w:val="nil"/>
              <w:bottom w:val="nil"/>
              <w:right w:val="nil"/>
            </w:tcBorders>
          </w:tcPr>
          <w:p w14:paraId="349950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BFA36B" w14:textId="77777777" w:rsidR="00631BE2" w:rsidRPr="002E3E9C" w:rsidRDefault="00631BE2" w:rsidP="006053EE">
            <w:pPr>
              <w:pStyle w:val="AmColumnHeading"/>
            </w:pPr>
            <w:r w:rsidRPr="002E3E9C">
              <w:t>Ændringsforslag</w:t>
            </w:r>
          </w:p>
        </w:tc>
      </w:tr>
      <w:tr w:rsidR="005A00AF" w:rsidRPr="002E3E9C" w14:paraId="1C84D48C" w14:textId="77777777" w:rsidTr="006053EE">
        <w:trPr>
          <w:jc w:val="center"/>
        </w:trPr>
        <w:tc>
          <w:tcPr>
            <w:tcW w:w="4876" w:type="dxa"/>
            <w:tcBorders>
              <w:top w:val="nil"/>
              <w:left w:val="nil"/>
              <w:bottom w:val="nil"/>
              <w:right w:val="nil"/>
            </w:tcBorders>
          </w:tcPr>
          <w:p w14:paraId="28CEA119" w14:textId="77777777" w:rsidR="00631BE2" w:rsidRPr="002E3E9C" w:rsidRDefault="00631BE2" w:rsidP="006053EE">
            <w:pPr>
              <w:pStyle w:val="Normal6a"/>
            </w:pPr>
            <w:r w:rsidRPr="002E3E9C">
              <w:t>16.</w:t>
            </w:r>
            <w:r w:rsidRPr="002E3E9C">
              <w:tab/>
              <w:t xml:space="preserve">opfordrer Kommissionen og medlemsstaterne til at indlede </w:t>
            </w:r>
            <w:r w:rsidRPr="002E3E9C">
              <w:rPr>
                <w:b/>
                <w:i/>
              </w:rPr>
              <w:t>en åben drøftelse på grundlag</w:t>
            </w:r>
            <w:r w:rsidRPr="002E3E9C">
              <w:t xml:space="preserve"> af </w:t>
            </w:r>
            <w:r w:rsidRPr="002E3E9C">
              <w:rPr>
                <w:b/>
                <w:i/>
              </w:rPr>
              <w:t>anbefalingerne</w:t>
            </w:r>
            <w:r w:rsidRPr="002E3E9C">
              <w:t xml:space="preserve"> i Draghis rapport om fremtiden for den europæiske konkurrenceevne, </w:t>
            </w:r>
            <w:r w:rsidRPr="002E3E9C">
              <w:rPr>
                <w:b/>
                <w:i/>
              </w:rPr>
              <w:t>herunder at øge</w:t>
            </w:r>
            <w:r w:rsidRPr="002E3E9C">
              <w:t xml:space="preserv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1A071387" w14:textId="77777777" w:rsidR="00631BE2" w:rsidRPr="002E3E9C" w:rsidRDefault="00631BE2" w:rsidP="006053EE">
            <w:pPr>
              <w:pStyle w:val="Normal6a"/>
            </w:pPr>
            <w:r w:rsidRPr="002E3E9C">
              <w:t>16.</w:t>
            </w:r>
            <w:r w:rsidRPr="002E3E9C">
              <w:tab/>
              <w:t xml:space="preserve">opfordrer Kommissionen og medlemsstaterne til at indlede </w:t>
            </w:r>
            <w:r w:rsidRPr="002E3E9C">
              <w:rPr>
                <w:b/>
                <w:i/>
              </w:rPr>
              <w:t xml:space="preserve">gennemførelsen </w:t>
            </w:r>
            <w:r w:rsidRPr="002E3E9C">
              <w:t xml:space="preserve">af </w:t>
            </w:r>
            <w:r w:rsidRPr="002E3E9C">
              <w:rPr>
                <w:b/>
                <w:i/>
              </w:rPr>
              <w:t>de anbefalinger</w:t>
            </w:r>
            <w:r w:rsidRPr="002E3E9C">
              <w:t xml:space="preserve"> i Draghis rapport om fremtiden for den europæiske konkurrenceevne, </w:t>
            </w:r>
            <w:r w:rsidRPr="002E3E9C">
              <w:rPr>
                <w:b/>
                <w:i/>
              </w:rPr>
              <w:t>der vedrører forøgelsen af</w:t>
            </w:r>
            <w:r w:rsidRPr="002E3E9C">
              <w:t xml:space="preserv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2EDAC2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96B02B9" w14:textId="77777777" w:rsidR="00631BE2" w:rsidRPr="002E3E9C" w:rsidRDefault="00631BE2" w:rsidP="00631BE2">
      <w:r w:rsidRPr="002E3E9C">
        <w:rPr>
          <w:rStyle w:val="HideTWBExt"/>
          <w:color w:val="auto"/>
        </w:rPr>
        <w:t>&lt;/Amend&gt;</w:t>
      </w:r>
    </w:p>
    <w:p w14:paraId="660C60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457</w:t>
      </w:r>
      <w:r w:rsidRPr="002E3E9C">
        <w:rPr>
          <w:rStyle w:val="HideTWBExt"/>
          <w:color w:val="auto"/>
        </w:rPr>
        <w:t>&lt;/NumAm&gt;</w:t>
      </w:r>
    </w:p>
    <w:p w14:paraId="03DAFF87"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38982B0" w14:textId="77777777" w:rsidR="00631BE2" w:rsidRPr="002E3E9C" w:rsidRDefault="00631BE2" w:rsidP="00631BE2">
      <w:pPr>
        <w:pStyle w:val="NormalBold"/>
      </w:pPr>
      <w:r w:rsidRPr="002E3E9C">
        <w:rPr>
          <w:rStyle w:val="HideTWBExt"/>
          <w:b w:val="0"/>
          <w:color w:val="auto"/>
        </w:rPr>
        <w:t>&lt;/RepeatBlock-By&gt;</w:t>
      </w:r>
    </w:p>
    <w:p w14:paraId="4D6746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0C18F4"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EA0C38" w14:textId="77777777" w:rsidTr="006053EE">
        <w:trPr>
          <w:trHeight w:hRule="exact" w:val="240"/>
          <w:jc w:val="center"/>
        </w:trPr>
        <w:tc>
          <w:tcPr>
            <w:tcW w:w="9752" w:type="dxa"/>
            <w:gridSpan w:val="2"/>
            <w:tcBorders>
              <w:top w:val="nil"/>
              <w:left w:val="nil"/>
              <w:bottom w:val="nil"/>
              <w:right w:val="nil"/>
            </w:tcBorders>
          </w:tcPr>
          <w:p w14:paraId="0125F30E" w14:textId="77777777" w:rsidR="00631BE2" w:rsidRPr="002E3E9C" w:rsidRDefault="00631BE2" w:rsidP="006053EE"/>
        </w:tc>
      </w:tr>
      <w:tr w:rsidR="005A00AF" w:rsidRPr="002E3E9C" w14:paraId="1B3AA5BB" w14:textId="77777777" w:rsidTr="006053EE">
        <w:trPr>
          <w:trHeight w:val="240"/>
          <w:jc w:val="center"/>
        </w:trPr>
        <w:tc>
          <w:tcPr>
            <w:tcW w:w="4876" w:type="dxa"/>
            <w:tcBorders>
              <w:top w:val="nil"/>
              <w:left w:val="nil"/>
              <w:bottom w:val="nil"/>
              <w:right w:val="nil"/>
            </w:tcBorders>
          </w:tcPr>
          <w:p w14:paraId="58E399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8ABB27" w14:textId="77777777" w:rsidR="00631BE2" w:rsidRPr="002E3E9C" w:rsidRDefault="00631BE2" w:rsidP="006053EE">
            <w:pPr>
              <w:pStyle w:val="AmColumnHeading"/>
            </w:pPr>
            <w:r w:rsidRPr="002E3E9C">
              <w:t>Ændringsforslag</w:t>
            </w:r>
          </w:p>
        </w:tc>
      </w:tr>
      <w:tr w:rsidR="005A00AF" w:rsidRPr="002E3E9C" w14:paraId="4889AD6A" w14:textId="77777777" w:rsidTr="006053EE">
        <w:trPr>
          <w:jc w:val="center"/>
        </w:trPr>
        <w:tc>
          <w:tcPr>
            <w:tcW w:w="4876" w:type="dxa"/>
            <w:tcBorders>
              <w:top w:val="nil"/>
              <w:left w:val="nil"/>
              <w:bottom w:val="nil"/>
              <w:right w:val="nil"/>
            </w:tcBorders>
          </w:tcPr>
          <w:p w14:paraId="33F4B340"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w:t>
            </w:r>
            <w:r w:rsidRPr="002E3E9C">
              <w:rPr>
                <w:b/>
                <w:i/>
              </w:rPr>
              <w:t>herunder at øge</w:t>
            </w:r>
            <w:r w:rsidRPr="002E3E9C">
              <w:t xml:space="preserve"> de ressourcer, der afsættes til sikkerhed og forsvar i den næste flerårige finansielle ramme, </w:t>
            </w:r>
            <w:r w:rsidRPr="002E3E9C">
              <w:rPr>
                <w:b/>
                <w:i/>
              </w:rPr>
              <w:t>og</w:t>
            </w:r>
            <w:r w:rsidRPr="002E3E9C">
              <w:t xml:space="preserve"> undersøge alle finansieringsmuligheder </w:t>
            </w:r>
            <w:r w:rsidRPr="002E3E9C">
              <w:rPr>
                <w:b/>
                <w:i/>
              </w:rPr>
              <w:t>med henblik herpå</w:t>
            </w:r>
            <w:r w:rsidRPr="002E3E9C">
              <w:t>;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4D8D808E"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w:t>
            </w:r>
            <w:r w:rsidRPr="002E3E9C">
              <w:rPr>
                <w:b/>
                <w:i/>
              </w:rPr>
              <w:t>som kun tydeliggør en stadig større teknologisk kløft mellem USA og europæiske allierede, som ikke kan håndteres udelukkende ved hjælp af EU-tiltag såsom en forøgelse</w:t>
            </w:r>
            <w:r w:rsidRPr="002E3E9C">
              <w:t xml:space="preserve"> </w:t>
            </w:r>
            <w:r w:rsidRPr="002E3E9C">
              <w:rPr>
                <w:b/>
                <w:i/>
              </w:rPr>
              <w:t>af</w:t>
            </w:r>
            <w:r w:rsidRPr="002E3E9C">
              <w:t xml:space="preserve"> de ressourcer, der afsættes til sikkerhed og forsvar i den næste flerårige finansielle ramme, </w:t>
            </w:r>
            <w:r w:rsidRPr="002E3E9C">
              <w:rPr>
                <w:b/>
                <w:i/>
              </w:rPr>
              <w:t>eller ved at</w:t>
            </w:r>
            <w:r w:rsidRPr="002E3E9C">
              <w:t xml:space="preserve"> undersøge alle finansieringsmuligheder</w:t>
            </w:r>
            <w:r w:rsidRPr="002E3E9C">
              <w:rPr>
                <w:b/>
                <w:i/>
              </w:rPr>
              <w:t xml:space="preserve">, men kræver et reelt tilsagn fra medlemsstaterne om at investere i deres sikkerhed og dermed bidrage til vores </w:t>
            </w:r>
            <w:r w:rsidRPr="002E3E9C">
              <w:rPr>
                <w:b/>
                <w:i/>
              </w:rPr>
              <w:lastRenderedPageBreak/>
              <w:t>kollektive indsats</w:t>
            </w:r>
            <w:r w:rsidRPr="002E3E9C">
              <w:t xml:space="preserve">; opfordrer endvidere medlemsstaterne til at ændre finansieringsprocessen under den europæiske fredsfacilitet for at sikre tilstrækkelig og bæredygtig støtte til </w:t>
            </w:r>
            <w:r w:rsidRPr="002E3E9C">
              <w:rPr>
                <w:b/>
                <w:i/>
              </w:rPr>
              <w:t xml:space="preserve">ligesindede </w:t>
            </w:r>
            <w:r w:rsidRPr="002E3E9C">
              <w:t xml:space="preserve">partnere og allierede, samtidig med at den tilpasses FSFP-missioner og </w:t>
            </w:r>
            <w:r w:rsidRPr="002E3E9C">
              <w:noBreakHyphen/>
              <w:t>operationer;</w:t>
            </w:r>
          </w:p>
        </w:tc>
      </w:tr>
    </w:tbl>
    <w:p w14:paraId="64CE8F9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366F2F6" w14:textId="77777777" w:rsidR="00631BE2" w:rsidRPr="002E3E9C" w:rsidRDefault="00631BE2" w:rsidP="00631BE2">
      <w:r w:rsidRPr="002E3E9C">
        <w:rPr>
          <w:rStyle w:val="HideTWBExt"/>
          <w:color w:val="auto"/>
        </w:rPr>
        <w:t>&lt;/Amend&gt;</w:t>
      </w:r>
    </w:p>
    <w:p w14:paraId="68DCB38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458</w:t>
      </w:r>
      <w:r w:rsidRPr="002E3E9C">
        <w:rPr>
          <w:rStyle w:val="HideTWBExt"/>
          <w:color w:val="auto"/>
        </w:rPr>
        <w:t>&lt;/NumAm&gt;</w:t>
      </w:r>
    </w:p>
    <w:p w14:paraId="75DF6F65"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17C1687C"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71D21B03" w14:textId="77777777" w:rsidR="00631BE2" w:rsidRPr="002E3E9C" w:rsidRDefault="00631BE2" w:rsidP="00631BE2">
      <w:pPr>
        <w:pStyle w:val="NormalBold"/>
      </w:pPr>
      <w:r w:rsidRPr="002E3E9C">
        <w:rPr>
          <w:rStyle w:val="HideTWBExt"/>
          <w:b w:val="0"/>
          <w:color w:val="auto"/>
        </w:rPr>
        <w:t>&lt;/RepeatBlock-By&gt;</w:t>
      </w:r>
    </w:p>
    <w:p w14:paraId="2463243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725CEE"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BC5189" w14:textId="77777777" w:rsidTr="006053EE">
        <w:trPr>
          <w:trHeight w:hRule="exact" w:val="240"/>
          <w:jc w:val="center"/>
        </w:trPr>
        <w:tc>
          <w:tcPr>
            <w:tcW w:w="9752" w:type="dxa"/>
            <w:gridSpan w:val="2"/>
            <w:tcBorders>
              <w:top w:val="nil"/>
              <w:left w:val="nil"/>
              <w:bottom w:val="nil"/>
              <w:right w:val="nil"/>
            </w:tcBorders>
          </w:tcPr>
          <w:p w14:paraId="6063DA58" w14:textId="77777777" w:rsidR="00631BE2" w:rsidRPr="002E3E9C" w:rsidRDefault="00631BE2" w:rsidP="006053EE"/>
        </w:tc>
      </w:tr>
      <w:tr w:rsidR="005A00AF" w:rsidRPr="002E3E9C" w14:paraId="59A3F972" w14:textId="77777777" w:rsidTr="006053EE">
        <w:trPr>
          <w:trHeight w:val="240"/>
          <w:jc w:val="center"/>
        </w:trPr>
        <w:tc>
          <w:tcPr>
            <w:tcW w:w="4876" w:type="dxa"/>
            <w:tcBorders>
              <w:top w:val="nil"/>
              <w:left w:val="nil"/>
              <w:bottom w:val="nil"/>
              <w:right w:val="nil"/>
            </w:tcBorders>
          </w:tcPr>
          <w:p w14:paraId="6090E05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FC49B2" w14:textId="77777777" w:rsidR="00631BE2" w:rsidRPr="002E3E9C" w:rsidRDefault="00631BE2" w:rsidP="006053EE">
            <w:pPr>
              <w:pStyle w:val="AmColumnHeading"/>
            </w:pPr>
            <w:r w:rsidRPr="002E3E9C">
              <w:t>Ændringsforslag</w:t>
            </w:r>
          </w:p>
        </w:tc>
      </w:tr>
      <w:tr w:rsidR="005A00AF" w:rsidRPr="002E3E9C" w14:paraId="2BD9BC42" w14:textId="77777777" w:rsidTr="006053EE">
        <w:trPr>
          <w:jc w:val="center"/>
        </w:trPr>
        <w:tc>
          <w:tcPr>
            <w:tcW w:w="4876" w:type="dxa"/>
            <w:tcBorders>
              <w:top w:val="nil"/>
              <w:left w:val="nil"/>
              <w:bottom w:val="nil"/>
              <w:right w:val="nil"/>
            </w:tcBorders>
          </w:tcPr>
          <w:p w14:paraId="02A564B5"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w:t>
            </w:r>
            <w:r w:rsidRPr="002E3E9C">
              <w:rPr>
                <w:b/>
                <w:i/>
              </w:rPr>
              <w:t>medlemsstaterne</w:t>
            </w:r>
            <w:r w:rsidRPr="002E3E9C">
              <w:t xml:space="preserv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1E152283" w14:textId="4FC59141"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w:t>
            </w:r>
            <w:r w:rsidRPr="002E3E9C">
              <w:rPr>
                <w:b/>
                <w:i/>
              </w:rPr>
              <w:t>og omkring</w:t>
            </w:r>
            <w:r w:rsidRPr="002E3E9C">
              <w:t xml:space="preserve"> den næste flerårige finansielle ramme, og undersøge alle finansieringsmuligheder med henblik herpå</w:t>
            </w:r>
            <w:r w:rsidRPr="002E3E9C">
              <w:rPr>
                <w:b/>
                <w:i/>
              </w:rPr>
              <w:t>, herunder pooling af dele af de nationale forsvarsbudgetter på EU-</w:t>
            </w:r>
            <w:r w:rsidR="00114B26" w:rsidRPr="002E3E9C">
              <w:rPr>
                <w:b/>
                <w:i/>
              </w:rPr>
              <w:t>plan</w:t>
            </w:r>
            <w:r w:rsidRPr="002E3E9C">
              <w:rPr>
                <w:b/>
                <w:i/>
              </w:rPr>
              <w:t xml:space="preserve"> for at skabe synergieffekter og stordriftsfordele samt muligheder som f.eks. euroobligationer</w:t>
            </w:r>
            <w:r w:rsidRPr="002E3E9C">
              <w:t>;</w:t>
            </w:r>
            <w:r w:rsidRPr="002E3E9C">
              <w:rPr>
                <w:b/>
                <w:i/>
              </w:rPr>
              <w:t xml:space="preserve"> understreger i denne henseende, at det er nødvendigt at drøfte, hvorvidt oprettelsen af endnu en facilitet uden for budgettet (ud over den eksisterende europæiske fredsfacilitet), som samler dele af de nationale forsvarsbudgetter, bedre ville kunne bidrage til fælles udvikling af militære kapaciteter i hele deres livscyklus;</w:t>
            </w:r>
            <w:r w:rsidRPr="002E3E9C">
              <w:t xml:space="preserve"> opfordrer endvidere </w:t>
            </w:r>
            <w:r w:rsidRPr="002E3E9C">
              <w:rPr>
                <w:b/>
                <w:i/>
              </w:rPr>
              <w:t>EU-medlemsstaterne</w:t>
            </w:r>
            <w:r w:rsidRPr="002E3E9C">
              <w:t xml:space="preserve"> til at ændre finansieringsprocessen under den europæiske fredsfacilitet for at sikre tilstrækkelig</w:t>
            </w:r>
            <w:r w:rsidRPr="002E3E9C">
              <w:rPr>
                <w:b/>
                <w:i/>
              </w:rPr>
              <w:t>, højere</w:t>
            </w:r>
            <w:r w:rsidRPr="002E3E9C">
              <w:t xml:space="preserve"> og bæredygtig støtte til partnere og allierede, samtidig med at </w:t>
            </w:r>
            <w:r w:rsidRPr="002E3E9C">
              <w:lastRenderedPageBreak/>
              <w:t>den tilpasses FSFP-missioner og -operationer;</w:t>
            </w:r>
          </w:p>
        </w:tc>
      </w:tr>
    </w:tbl>
    <w:p w14:paraId="5B17F11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88D347" w14:textId="77777777" w:rsidR="00631BE2" w:rsidRPr="002E3E9C" w:rsidRDefault="00631BE2" w:rsidP="00631BE2">
      <w:r w:rsidRPr="002E3E9C">
        <w:rPr>
          <w:rStyle w:val="HideTWBExt"/>
          <w:color w:val="auto"/>
        </w:rPr>
        <w:t>&lt;/Amend&gt;</w:t>
      </w:r>
    </w:p>
    <w:p w14:paraId="082869B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459</w:t>
      </w:r>
      <w:r w:rsidRPr="002E3E9C">
        <w:rPr>
          <w:rStyle w:val="HideTWBExt"/>
          <w:color w:val="auto"/>
        </w:rPr>
        <w:t>&lt;/NumAm&gt;</w:t>
      </w:r>
    </w:p>
    <w:p w14:paraId="116C3021"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7E7F20A0" w14:textId="77777777" w:rsidR="00631BE2" w:rsidRPr="002E3E9C" w:rsidRDefault="00631BE2" w:rsidP="00631BE2">
      <w:pPr>
        <w:pStyle w:val="NormalBold"/>
      </w:pPr>
      <w:r w:rsidRPr="002E3E9C">
        <w:rPr>
          <w:rStyle w:val="HideTWBExt"/>
          <w:b w:val="0"/>
          <w:color w:val="auto"/>
        </w:rPr>
        <w:t>&lt;/RepeatBlock-By&gt;</w:t>
      </w:r>
    </w:p>
    <w:p w14:paraId="6E1394A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039E418"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FE5997" w14:textId="77777777" w:rsidTr="006053EE">
        <w:trPr>
          <w:trHeight w:hRule="exact" w:val="240"/>
          <w:jc w:val="center"/>
        </w:trPr>
        <w:tc>
          <w:tcPr>
            <w:tcW w:w="9752" w:type="dxa"/>
            <w:gridSpan w:val="2"/>
            <w:tcBorders>
              <w:top w:val="nil"/>
              <w:left w:val="nil"/>
              <w:bottom w:val="nil"/>
              <w:right w:val="nil"/>
            </w:tcBorders>
          </w:tcPr>
          <w:p w14:paraId="47F02D15" w14:textId="77777777" w:rsidR="00631BE2" w:rsidRPr="002E3E9C" w:rsidRDefault="00631BE2" w:rsidP="006053EE"/>
        </w:tc>
      </w:tr>
      <w:tr w:rsidR="005A00AF" w:rsidRPr="002E3E9C" w14:paraId="7072D3FD" w14:textId="77777777" w:rsidTr="006053EE">
        <w:trPr>
          <w:trHeight w:val="240"/>
          <w:jc w:val="center"/>
        </w:trPr>
        <w:tc>
          <w:tcPr>
            <w:tcW w:w="4876" w:type="dxa"/>
            <w:tcBorders>
              <w:top w:val="nil"/>
              <w:left w:val="nil"/>
              <w:bottom w:val="nil"/>
              <w:right w:val="nil"/>
            </w:tcBorders>
          </w:tcPr>
          <w:p w14:paraId="2FBFF1B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A8B69F" w14:textId="77777777" w:rsidR="00631BE2" w:rsidRPr="002E3E9C" w:rsidRDefault="00631BE2" w:rsidP="006053EE">
            <w:pPr>
              <w:pStyle w:val="AmColumnHeading"/>
            </w:pPr>
            <w:r w:rsidRPr="002E3E9C">
              <w:t>Ændringsforslag</w:t>
            </w:r>
          </w:p>
        </w:tc>
      </w:tr>
      <w:tr w:rsidR="005A00AF" w:rsidRPr="002E3E9C" w14:paraId="1F15E615" w14:textId="77777777" w:rsidTr="006053EE">
        <w:trPr>
          <w:jc w:val="center"/>
        </w:trPr>
        <w:tc>
          <w:tcPr>
            <w:tcW w:w="4876" w:type="dxa"/>
            <w:tcBorders>
              <w:top w:val="nil"/>
              <w:left w:val="nil"/>
              <w:bottom w:val="nil"/>
              <w:right w:val="nil"/>
            </w:tcBorders>
          </w:tcPr>
          <w:p w14:paraId="003B9636"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w:t>
            </w:r>
            <w:r w:rsidRPr="002E3E9C">
              <w:rPr>
                <w:b/>
                <w:i/>
              </w:rPr>
              <w:t>, herunder at øge de ressourcer, der afsættes til sikkerhed</w:t>
            </w:r>
            <w:r w:rsidRPr="002E3E9C">
              <w:t xml:space="preserve"> og</w:t>
            </w:r>
            <w:r w:rsidRPr="002E3E9C">
              <w:rPr>
                <w:b/>
                <w:i/>
              </w:rPr>
              <w:t xml:space="preserve"> forsvar i den næste flerårige finansielle ramme, og undersøge alle finansieringsmuligheder med henblik herpå;</w:t>
            </w:r>
            <w:r w:rsidRPr="002E3E9C">
              <w:t xml:space="preserve">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08FE4E7E"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og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26287F3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A582DC" w14:textId="77777777" w:rsidR="00631BE2" w:rsidRPr="002E3E9C" w:rsidRDefault="00631BE2" w:rsidP="00631BE2">
      <w:r w:rsidRPr="002E3E9C">
        <w:rPr>
          <w:rStyle w:val="HideTWBExt"/>
          <w:color w:val="auto"/>
        </w:rPr>
        <w:t>&lt;/Amend&gt;</w:t>
      </w:r>
    </w:p>
    <w:p w14:paraId="0B9F31F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460</w:t>
      </w:r>
      <w:r w:rsidRPr="002E3E9C">
        <w:rPr>
          <w:rStyle w:val="HideTWBExt"/>
          <w:color w:val="auto"/>
        </w:rPr>
        <w:t>&lt;/NumAm&gt;</w:t>
      </w:r>
    </w:p>
    <w:p w14:paraId="754B6EF8"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69ED156E" w14:textId="77777777" w:rsidR="00631BE2" w:rsidRPr="002E3E9C" w:rsidRDefault="00631BE2" w:rsidP="00631BE2">
      <w:pPr>
        <w:pStyle w:val="NormalBold"/>
      </w:pPr>
      <w:r w:rsidRPr="002E3E9C">
        <w:rPr>
          <w:rStyle w:val="HideTWBExt"/>
          <w:b w:val="0"/>
          <w:color w:val="auto"/>
        </w:rPr>
        <w:t>&lt;/RepeatBlock-By&gt;</w:t>
      </w:r>
    </w:p>
    <w:p w14:paraId="475C082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0B2CA24"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E8E4A6" w14:textId="77777777" w:rsidTr="006053EE">
        <w:trPr>
          <w:trHeight w:hRule="exact" w:val="240"/>
          <w:jc w:val="center"/>
        </w:trPr>
        <w:tc>
          <w:tcPr>
            <w:tcW w:w="9752" w:type="dxa"/>
            <w:gridSpan w:val="2"/>
            <w:tcBorders>
              <w:top w:val="nil"/>
              <w:left w:val="nil"/>
              <w:bottom w:val="nil"/>
              <w:right w:val="nil"/>
            </w:tcBorders>
          </w:tcPr>
          <w:p w14:paraId="5601A377" w14:textId="77777777" w:rsidR="00631BE2" w:rsidRPr="002E3E9C" w:rsidRDefault="00631BE2" w:rsidP="006053EE"/>
        </w:tc>
      </w:tr>
      <w:tr w:rsidR="005A00AF" w:rsidRPr="002E3E9C" w14:paraId="7BA3D619" w14:textId="77777777" w:rsidTr="006053EE">
        <w:trPr>
          <w:trHeight w:val="240"/>
          <w:jc w:val="center"/>
        </w:trPr>
        <w:tc>
          <w:tcPr>
            <w:tcW w:w="4876" w:type="dxa"/>
            <w:tcBorders>
              <w:top w:val="nil"/>
              <w:left w:val="nil"/>
              <w:bottom w:val="nil"/>
              <w:right w:val="nil"/>
            </w:tcBorders>
          </w:tcPr>
          <w:p w14:paraId="5C9874A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FC09F15" w14:textId="77777777" w:rsidR="00631BE2" w:rsidRPr="002E3E9C" w:rsidRDefault="00631BE2" w:rsidP="006053EE">
            <w:pPr>
              <w:pStyle w:val="AmColumnHeading"/>
            </w:pPr>
            <w:r w:rsidRPr="002E3E9C">
              <w:t>Ændringsforslag</w:t>
            </w:r>
          </w:p>
        </w:tc>
      </w:tr>
      <w:tr w:rsidR="005A00AF" w:rsidRPr="002E3E9C" w14:paraId="794FDD11" w14:textId="77777777" w:rsidTr="006053EE">
        <w:trPr>
          <w:jc w:val="center"/>
        </w:trPr>
        <w:tc>
          <w:tcPr>
            <w:tcW w:w="4876" w:type="dxa"/>
            <w:tcBorders>
              <w:top w:val="nil"/>
              <w:left w:val="nil"/>
              <w:bottom w:val="nil"/>
              <w:right w:val="nil"/>
            </w:tcBorders>
          </w:tcPr>
          <w:p w14:paraId="57596562"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w:t>
            </w:r>
            <w:r w:rsidRPr="002E3E9C">
              <w:lastRenderedPageBreak/>
              <w:t xml:space="preserve">øge de ressourcer, der afsættes til sikkerhed og forsvar i den næste flerårige finansielle ramme, og undersøge alle finansieringsmuligheder med henblik herpå; </w:t>
            </w:r>
            <w:r w:rsidRPr="002E3E9C">
              <w:rPr>
                <w:b/>
                <w:i/>
              </w:rPr>
              <w:t>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1B933473" w14:textId="77777777" w:rsidR="00631BE2" w:rsidRPr="002E3E9C" w:rsidRDefault="00631BE2" w:rsidP="006053EE">
            <w:pPr>
              <w:pStyle w:val="Normal6a"/>
            </w:pPr>
            <w:r w:rsidRPr="002E3E9C">
              <w:lastRenderedPageBreak/>
              <w:t>16.</w:t>
            </w:r>
            <w:r w:rsidRPr="002E3E9C">
              <w:tab/>
              <w:t xml:space="preserve">opfordrer Kommissionen og medlemsstaterne til at indlede en åben drøftelse på grundlag af anbefalingerne i Draghis rapport om fremtiden for den europæiske konkurrenceevne, herunder at </w:t>
            </w:r>
            <w:r w:rsidRPr="002E3E9C">
              <w:lastRenderedPageBreak/>
              <w:t>øge de ressourcer, der afsættes til sikkerhed og forsvar i den næste flerårige finansielle ramme, og undersøge alle finansieringsmuligheder med henblik herpå;</w:t>
            </w:r>
          </w:p>
        </w:tc>
      </w:tr>
    </w:tbl>
    <w:p w14:paraId="07E0C55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54FF97A9" w14:textId="77777777" w:rsidR="00631BE2" w:rsidRPr="002E3E9C" w:rsidRDefault="00631BE2" w:rsidP="00631BE2">
      <w:r w:rsidRPr="002E3E9C">
        <w:rPr>
          <w:rStyle w:val="HideTWBExt"/>
          <w:color w:val="auto"/>
        </w:rPr>
        <w:t>&lt;/Amend&gt;</w:t>
      </w:r>
    </w:p>
    <w:p w14:paraId="637606D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461</w:t>
      </w:r>
      <w:r w:rsidRPr="002E3E9C">
        <w:rPr>
          <w:rStyle w:val="HideTWBExt"/>
          <w:color w:val="auto"/>
        </w:rPr>
        <w:t>&lt;/NumAm&gt;</w:t>
      </w:r>
    </w:p>
    <w:p w14:paraId="41F11336" w14:textId="77777777" w:rsidR="00631BE2" w:rsidRPr="002E3E9C" w:rsidRDefault="00631BE2" w:rsidP="00631BE2">
      <w:pPr>
        <w:pStyle w:val="NormalBold"/>
      </w:pPr>
      <w:r w:rsidRPr="002E3E9C">
        <w:rPr>
          <w:rStyle w:val="HideTWBExt"/>
          <w:b w:val="0"/>
          <w:color w:val="auto"/>
        </w:rPr>
        <w:t>&lt;RepeatBlock-By&gt;&lt;Members&gt;</w:t>
      </w:r>
      <w:r w:rsidRPr="002E3E9C">
        <w:t>Vangelis Meimarakis</w:t>
      </w:r>
      <w:r w:rsidRPr="002E3E9C">
        <w:rPr>
          <w:rStyle w:val="HideTWBExt"/>
          <w:b w:val="0"/>
          <w:color w:val="auto"/>
        </w:rPr>
        <w:t>&lt;/Members&gt;</w:t>
      </w:r>
    </w:p>
    <w:p w14:paraId="587AE5CB" w14:textId="77777777" w:rsidR="00631BE2" w:rsidRPr="002E3E9C" w:rsidRDefault="00631BE2" w:rsidP="00631BE2">
      <w:pPr>
        <w:pStyle w:val="NormalBold"/>
      </w:pPr>
      <w:r w:rsidRPr="002E3E9C">
        <w:rPr>
          <w:rStyle w:val="HideTWBExt"/>
          <w:b w:val="0"/>
          <w:color w:val="auto"/>
        </w:rPr>
        <w:t>&lt;/RepeatBlock-By&gt;</w:t>
      </w:r>
    </w:p>
    <w:p w14:paraId="7DCE7B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5578246"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AEB8D9" w14:textId="77777777" w:rsidTr="006053EE">
        <w:trPr>
          <w:trHeight w:hRule="exact" w:val="240"/>
          <w:jc w:val="center"/>
        </w:trPr>
        <w:tc>
          <w:tcPr>
            <w:tcW w:w="9752" w:type="dxa"/>
            <w:gridSpan w:val="2"/>
            <w:tcBorders>
              <w:top w:val="nil"/>
              <w:left w:val="nil"/>
              <w:bottom w:val="nil"/>
              <w:right w:val="nil"/>
            </w:tcBorders>
          </w:tcPr>
          <w:p w14:paraId="392DA20E" w14:textId="77777777" w:rsidR="00631BE2" w:rsidRPr="002E3E9C" w:rsidRDefault="00631BE2" w:rsidP="006053EE"/>
        </w:tc>
      </w:tr>
      <w:tr w:rsidR="005A00AF" w:rsidRPr="002E3E9C" w14:paraId="37236DE3" w14:textId="77777777" w:rsidTr="006053EE">
        <w:trPr>
          <w:trHeight w:val="240"/>
          <w:jc w:val="center"/>
        </w:trPr>
        <w:tc>
          <w:tcPr>
            <w:tcW w:w="4876" w:type="dxa"/>
            <w:tcBorders>
              <w:top w:val="nil"/>
              <w:left w:val="nil"/>
              <w:bottom w:val="nil"/>
              <w:right w:val="nil"/>
            </w:tcBorders>
          </w:tcPr>
          <w:p w14:paraId="17F6146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7A9142" w14:textId="77777777" w:rsidR="00631BE2" w:rsidRPr="002E3E9C" w:rsidRDefault="00631BE2" w:rsidP="006053EE">
            <w:pPr>
              <w:pStyle w:val="AmColumnHeading"/>
            </w:pPr>
            <w:r w:rsidRPr="002E3E9C">
              <w:t>Ændringsforslag</w:t>
            </w:r>
          </w:p>
        </w:tc>
      </w:tr>
      <w:tr w:rsidR="005A00AF" w:rsidRPr="002E3E9C" w14:paraId="72CD71FE" w14:textId="77777777" w:rsidTr="006053EE">
        <w:trPr>
          <w:jc w:val="center"/>
        </w:trPr>
        <w:tc>
          <w:tcPr>
            <w:tcW w:w="4876" w:type="dxa"/>
            <w:tcBorders>
              <w:top w:val="nil"/>
              <w:left w:val="nil"/>
              <w:bottom w:val="nil"/>
              <w:right w:val="nil"/>
            </w:tcBorders>
          </w:tcPr>
          <w:p w14:paraId="653B804B"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w:t>
            </w:r>
            <w:r w:rsidRPr="002E3E9C">
              <w:rPr>
                <w:b/>
                <w:i/>
              </w:rPr>
              <w:t>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36B5AD7D"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w:t>
            </w:r>
          </w:p>
        </w:tc>
      </w:tr>
    </w:tbl>
    <w:p w14:paraId="4E9B187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060BA9" w14:textId="77777777" w:rsidR="00631BE2" w:rsidRPr="002E3E9C" w:rsidRDefault="00631BE2" w:rsidP="00631BE2">
      <w:r w:rsidRPr="002E3E9C">
        <w:rPr>
          <w:rStyle w:val="HideTWBExt"/>
          <w:color w:val="auto"/>
        </w:rPr>
        <w:t>&lt;/Amend&gt;</w:t>
      </w:r>
    </w:p>
    <w:p w14:paraId="551D194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462</w:t>
      </w:r>
      <w:r w:rsidRPr="002E3E9C">
        <w:rPr>
          <w:rStyle w:val="HideTWBExt"/>
          <w:color w:val="auto"/>
        </w:rPr>
        <w:t>&lt;/NumAm&gt;</w:t>
      </w:r>
    </w:p>
    <w:p w14:paraId="586043B0"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001190EE" w14:textId="77777777" w:rsidR="00631BE2" w:rsidRPr="002E3E9C" w:rsidRDefault="00631BE2" w:rsidP="00631BE2">
      <w:pPr>
        <w:pStyle w:val="NormalBold"/>
      </w:pPr>
      <w:r w:rsidRPr="002E3E9C">
        <w:rPr>
          <w:rStyle w:val="HideTWBExt"/>
          <w:b w:val="0"/>
          <w:color w:val="auto"/>
        </w:rPr>
        <w:t>&lt;/RepeatBlock-By&gt;</w:t>
      </w:r>
    </w:p>
    <w:p w14:paraId="3CF1B3B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87F7E8" w14:textId="77777777" w:rsidR="00631BE2" w:rsidRPr="002E3E9C" w:rsidRDefault="00631BE2" w:rsidP="00631BE2">
      <w:pPr>
        <w:pStyle w:val="NormalBold"/>
      </w:pPr>
      <w:r w:rsidRPr="002E3E9C">
        <w:rPr>
          <w:rStyle w:val="HideTWBExt"/>
          <w:color w:val="auto"/>
        </w:rPr>
        <w:lastRenderedPageBreak/>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98695C" w14:textId="77777777" w:rsidTr="006053EE">
        <w:trPr>
          <w:trHeight w:hRule="exact" w:val="240"/>
          <w:jc w:val="center"/>
        </w:trPr>
        <w:tc>
          <w:tcPr>
            <w:tcW w:w="9752" w:type="dxa"/>
            <w:gridSpan w:val="2"/>
            <w:tcBorders>
              <w:top w:val="nil"/>
              <w:left w:val="nil"/>
              <w:bottom w:val="nil"/>
              <w:right w:val="nil"/>
            </w:tcBorders>
          </w:tcPr>
          <w:p w14:paraId="3E3E3588" w14:textId="77777777" w:rsidR="00631BE2" w:rsidRPr="002E3E9C" w:rsidRDefault="00631BE2" w:rsidP="006053EE"/>
        </w:tc>
      </w:tr>
      <w:tr w:rsidR="005A00AF" w:rsidRPr="002E3E9C" w14:paraId="560CAD79" w14:textId="77777777" w:rsidTr="006053EE">
        <w:trPr>
          <w:trHeight w:val="240"/>
          <w:jc w:val="center"/>
        </w:trPr>
        <w:tc>
          <w:tcPr>
            <w:tcW w:w="4876" w:type="dxa"/>
            <w:tcBorders>
              <w:top w:val="nil"/>
              <w:left w:val="nil"/>
              <w:bottom w:val="nil"/>
              <w:right w:val="nil"/>
            </w:tcBorders>
          </w:tcPr>
          <w:p w14:paraId="390EEF2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CF9610B" w14:textId="77777777" w:rsidR="00631BE2" w:rsidRPr="002E3E9C" w:rsidRDefault="00631BE2" w:rsidP="006053EE">
            <w:pPr>
              <w:pStyle w:val="AmColumnHeading"/>
            </w:pPr>
            <w:r w:rsidRPr="002E3E9C">
              <w:t>Ændringsforslag</w:t>
            </w:r>
          </w:p>
        </w:tc>
      </w:tr>
      <w:tr w:rsidR="005A00AF" w:rsidRPr="002E3E9C" w14:paraId="0039E238" w14:textId="77777777" w:rsidTr="006053EE">
        <w:trPr>
          <w:jc w:val="center"/>
        </w:trPr>
        <w:tc>
          <w:tcPr>
            <w:tcW w:w="4876" w:type="dxa"/>
            <w:tcBorders>
              <w:top w:val="nil"/>
              <w:left w:val="nil"/>
              <w:bottom w:val="nil"/>
              <w:right w:val="nil"/>
            </w:tcBorders>
          </w:tcPr>
          <w:p w14:paraId="3F67E9ED"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w:t>
            </w:r>
            <w:r w:rsidRPr="002E3E9C">
              <w:rPr>
                <w:b/>
                <w:i/>
              </w:rPr>
              <w:t xml:space="preserve"> opfordrer endvidere medlemsstaterne til at ændre finansieringsprocessen under den europæiske fredsfacilitet for at sikre tilstrækkelig og bæredygtig støtte til partnere og allierede, samtidig med at den tilpasses FSFP-missioner og </w:t>
            </w:r>
            <w:r w:rsidRPr="002E3E9C">
              <w:rPr>
                <w:b/>
                <w:i/>
              </w:rPr>
              <w:noBreakHyphen/>
              <w:t>operationer;</w:t>
            </w:r>
          </w:p>
        </w:tc>
        <w:tc>
          <w:tcPr>
            <w:tcW w:w="4876" w:type="dxa"/>
            <w:tcBorders>
              <w:top w:val="nil"/>
              <w:left w:val="nil"/>
              <w:bottom w:val="nil"/>
              <w:right w:val="nil"/>
            </w:tcBorders>
          </w:tcPr>
          <w:p w14:paraId="10860351"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w:t>
            </w:r>
            <w:r w:rsidRPr="002E3E9C">
              <w:rPr>
                <w:b/>
                <w:i/>
              </w:rPr>
              <w:t>, herunder anmode Den Europæiske Investeringsbank om at investere i forsvarsprojekter og projekter med dobbelt anvendelse</w:t>
            </w:r>
            <w:r w:rsidRPr="002E3E9C">
              <w:t>;</w:t>
            </w:r>
          </w:p>
        </w:tc>
      </w:tr>
    </w:tbl>
    <w:p w14:paraId="47A81CC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7645B4E" w14:textId="77777777" w:rsidR="00631BE2" w:rsidRPr="002E3E9C" w:rsidRDefault="00631BE2" w:rsidP="00631BE2">
      <w:r w:rsidRPr="002E3E9C">
        <w:rPr>
          <w:rStyle w:val="HideTWBExt"/>
          <w:color w:val="auto"/>
        </w:rPr>
        <w:t>&lt;/Amend&gt;</w:t>
      </w:r>
    </w:p>
    <w:p w14:paraId="07F7591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463</w:t>
      </w:r>
      <w:r w:rsidRPr="002E3E9C">
        <w:rPr>
          <w:rStyle w:val="HideTWBExt"/>
          <w:color w:val="auto"/>
        </w:rPr>
        <w:t>&lt;/NumAm&gt;</w:t>
      </w:r>
    </w:p>
    <w:p w14:paraId="3721F6E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D0A38E3" w14:textId="77777777" w:rsidR="00631BE2" w:rsidRPr="002E3E9C" w:rsidRDefault="00631BE2" w:rsidP="00631BE2">
      <w:pPr>
        <w:pStyle w:val="NormalBold"/>
      </w:pPr>
      <w:r w:rsidRPr="002E3E9C">
        <w:rPr>
          <w:rStyle w:val="HideTWBExt"/>
          <w:b w:val="0"/>
          <w:color w:val="auto"/>
        </w:rPr>
        <w:t>&lt;/RepeatBlock-By&gt;</w:t>
      </w:r>
    </w:p>
    <w:p w14:paraId="7C353A0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00D98B"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D5E543" w14:textId="77777777" w:rsidTr="006053EE">
        <w:trPr>
          <w:trHeight w:hRule="exact" w:val="240"/>
          <w:jc w:val="center"/>
        </w:trPr>
        <w:tc>
          <w:tcPr>
            <w:tcW w:w="9752" w:type="dxa"/>
            <w:gridSpan w:val="2"/>
            <w:tcBorders>
              <w:top w:val="nil"/>
              <w:left w:val="nil"/>
              <w:bottom w:val="nil"/>
              <w:right w:val="nil"/>
            </w:tcBorders>
          </w:tcPr>
          <w:p w14:paraId="38A674A6" w14:textId="77777777" w:rsidR="00631BE2" w:rsidRPr="002E3E9C" w:rsidRDefault="00631BE2" w:rsidP="006053EE"/>
        </w:tc>
      </w:tr>
      <w:tr w:rsidR="005A00AF" w:rsidRPr="002E3E9C" w14:paraId="71B83D95" w14:textId="77777777" w:rsidTr="006053EE">
        <w:trPr>
          <w:trHeight w:val="240"/>
          <w:jc w:val="center"/>
        </w:trPr>
        <w:tc>
          <w:tcPr>
            <w:tcW w:w="4876" w:type="dxa"/>
            <w:tcBorders>
              <w:top w:val="nil"/>
              <w:left w:val="nil"/>
              <w:bottom w:val="nil"/>
              <w:right w:val="nil"/>
            </w:tcBorders>
          </w:tcPr>
          <w:p w14:paraId="7CC916D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97D948A" w14:textId="77777777" w:rsidR="00631BE2" w:rsidRPr="002E3E9C" w:rsidRDefault="00631BE2" w:rsidP="006053EE">
            <w:pPr>
              <w:pStyle w:val="AmColumnHeading"/>
            </w:pPr>
            <w:r w:rsidRPr="002E3E9C">
              <w:t>Ændringsforslag</w:t>
            </w:r>
          </w:p>
        </w:tc>
      </w:tr>
      <w:tr w:rsidR="005A00AF" w:rsidRPr="002E3E9C" w14:paraId="5B25D846" w14:textId="77777777" w:rsidTr="006053EE">
        <w:trPr>
          <w:jc w:val="center"/>
        </w:trPr>
        <w:tc>
          <w:tcPr>
            <w:tcW w:w="4876" w:type="dxa"/>
            <w:tcBorders>
              <w:top w:val="nil"/>
              <w:left w:val="nil"/>
              <w:bottom w:val="nil"/>
              <w:right w:val="nil"/>
            </w:tcBorders>
          </w:tcPr>
          <w:p w14:paraId="441F79F6"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06969D86"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w:t>
            </w:r>
            <w:r w:rsidRPr="002E3E9C">
              <w:rPr>
                <w:b/>
                <w:i/>
              </w:rPr>
              <w:t xml:space="preserve">minder om, at retningslinjerne for finansiering bør være forankret i en tilgang til modstandsdygtighed, der omfatter hele samfundet, og derfor skal nyde bred støtte blandt de europæiske borgere, og at støtten skal være bæredygtig på lang sigt; understreger, at </w:t>
            </w:r>
            <w:r w:rsidRPr="002E3E9C">
              <w:rPr>
                <w:b/>
                <w:i/>
              </w:rPr>
              <w:lastRenderedPageBreak/>
              <w:t xml:space="preserve">den finansielle byrde derfor skal fordeles rimeligt og navnlig bæres af rentable virksomheder, som allerede nyder godt af offentlig deltagelse eller statsstøtte; opfordrer i den forbindelse Kommissionen til at overveje finanspolitiske muligheder, som sikrer en mere rimelig fordeling af den finansielle byrde og begrænser forstyrrelser af konkurrencevilkårene for den europæiske forsvarsteknologiske og </w:t>
            </w:r>
            <w:r w:rsidRPr="002E3E9C">
              <w:rPr>
                <w:b/>
                <w:i/>
              </w:rPr>
              <w:noBreakHyphen/>
              <w:t>industrielle base forårsaget af statsstøtte og markedsforvridende udbudsprocedurer; minder om, at forhøjelsen af forsvarsudgifterne ikke må ske på bekostning af nedskæringer i budgettet til vigtige social</w:t>
            </w:r>
            <w:r w:rsidRPr="002E3E9C">
              <w:rPr>
                <w:b/>
                <w:i/>
              </w:rPr>
              <w:noBreakHyphen/>
              <w:t>, samhørigheds</w:t>
            </w:r>
            <w:r w:rsidRPr="002E3E9C">
              <w:rPr>
                <w:b/>
                <w:i/>
              </w:rPr>
              <w:noBreakHyphen/>
              <w:t>, velfærds</w:t>
            </w:r>
            <w:r w:rsidRPr="002E3E9C">
              <w:rPr>
                <w:b/>
                <w:i/>
              </w:rPr>
              <w:noBreakHyphen/>
              <w:t xml:space="preserve"> og infrastrukturinvesteringer, som vil bane vejen for en velstående fremtid for EU; anmoder medlemsstaterne om at fremskynde revurderingen af omfanget og definitionen af fælles omkostninger for at styrke solidariteten og fremme deltagelsen i militære missioner og operationer og af øvelsesrelaterede omkostninger i overensstemmelse med det strategiske kompas;</w:t>
            </w:r>
            <w:r w:rsidRPr="002E3E9C">
              <w:t xml:space="preserve">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55E6D0E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E998E5" w14:textId="77777777" w:rsidR="00631BE2" w:rsidRPr="002E3E9C" w:rsidRDefault="00631BE2" w:rsidP="00631BE2">
      <w:r w:rsidRPr="002E3E9C">
        <w:rPr>
          <w:rStyle w:val="HideTWBExt"/>
          <w:color w:val="auto"/>
        </w:rPr>
        <w:t>&lt;/Amend&gt;</w:t>
      </w:r>
    </w:p>
    <w:p w14:paraId="69B9B2B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464</w:t>
      </w:r>
      <w:r w:rsidRPr="002E3E9C">
        <w:rPr>
          <w:rStyle w:val="HideTWBExt"/>
          <w:color w:val="auto"/>
        </w:rPr>
        <w:t>&lt;/NumAm&gt;</w:t>
      </w:r>
    </w:p>
    <w:p w14:paraId="14098C25"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4D52185E" w14:textId="77777777" w:rsidR="00631BE2" w:rsidRPr="002E3E9C" w:rsidRDefault="00631BE2" w:rsidP="00631BE2">
      <w:pPr>
        <w:pStyle w:val="NormalBold"/>
      </w:pPr>
      <w:r w:rsidRPr="002E3E9C">
        <w:rPr>
          <w:rStyle w:val="HideTWBExt"/>
          <w:b w:val="0"/>
          <w:color w:val="auto"/>
        </w:rPr>
        <w:t>&lt;/RepeatBlock-By&gt;</w:t>
      </w:r>
    </w:p>
    <w:p w14:paraId="617DBF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0261E1B"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B43B02" w14:textId="77777777" w:rsidTr="006053EE">
        <w:trPr>
          <w:trHeight w:hRule="exact" w:val="240"/>
          <w:jc w:val="center"/>
        </w:trPr>
        <w:tc>
          <w:tcPr>
            <w:tcW w:w="9752" w:type="dxa"/>
            <w:gridSpan w:val="2"/>
            <w:tcBorders>
              <w:top w:val="nil"/>
              <w:left w:val="nil"/>
              <w:bottom w:val="nil"/>
              <w:right w:val="nil"/>
            </w:tcBorders>
          </w:tcPr>
          <w:p w14:paraId="415DB34C" w14:textId="77777777" w:rsidR="00631BE2" w:rsidRPr="002E3E9C" w:rsidRDefault="00631BE2" w:rsidP="006053EE"/>
        </w:tc>
      </w:tr>
      <w:tr w:rsidR="005A00AF" w:rsidRPr="002E3E9C" w14:paraId="2865F04D" w14:textId="77777777" w:rsidTr="006053EE">
        <w:trPr>
          <w:trHeight w:val="240"/>
          <w:jc w:val="center"/>
        </w:trPr>
        <w:tc>
          <w:tcPr>
            <w:tcW w:w="4876" w:type="dxa"/>
            <w:tcBorders>
              <w:top w:val="nil"/>
              <w:left w:val="nil"/>
              <w:bottom w:val="nil"/>
              <w:right w:val="nil"/>
            </w:tcBorders>
          </w:tcPr>
          <w:p w14:paraId="174891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0C13F1" w14:textId="77777777" w:rsidR="00631BE2" w:rsidRPr="002E3E9C" w:rsidRDefault="00631BE2" w:rsidP="006053EE">
            <w:pPr>
              <w:pStyle w:val="AmColumnHeading"/>
            </w:pPr>
            <w:r w:rsidRPr="002E3E9C">
              <w:t>Ændringsforslag</w:t>
            </w:r>
          </w:p>
        </w:tc>
      </w:tr>
      <w:tr w:rsidR="005A00AF" w:rsidRPr="002E3E9C" w14:paraId="46939404" w14:textId="77777777" w:rsidTr="006053EE">
        <w:trPr>
          <w:jc w:val="center"/>
        </w:trPr>
        <w:tc>
          <w:tcPr>
            <w:tcW w:w="4876" w:type="dxa"/>
            <w:tcBorders>
              <w:top w:val="nil"/>
              <w:left w:val="nil"/>
              <w:bottom w:val="nil"/>
              <w:right w:val="nil"/>
            </w:tcBorders>
          </w:tcPr>
          <w:p w14:paraId="69C07517"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w:t>
            </w:r>
            <w:r w:rsidRPr="002E3E9C">
              <w:lastRenderedPageBreak/>
              <w:t>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1758D943" w14:textId="77777777" w:rsidR="00631BE2" w:rsidRPr="002E3E9C" w:rsidRDefault="00631BE2" w:rsidP="006053EE">
            <w:pPr>
              <w:pStyle w:val="Normal6a"/>
            </w:pPr>
            <w:r w:rsidRPr="002E3E9C">
              <w:lastRenderedPageBreak/>
              <w:t>16.</w:t>
            </w:r>
            <w:r w:rsidRPr="002E3E9C">
              <w:tab/>
              <w:t xml:space="preserve">opfordrer Kommissionen og medlemsstaterne til at indlede en åben drøftelse på grundlag af anbefalingerne i </w:t>
            </w:r>
            <w:r w:rsidRPr="002E3E9C">
              <w:lastRenderedPageBreak/>
              <w:t xml:space="preserve">Draghis rapport om fremtiden for den europæiske konkurrenceevne, herunder at øge de ressourcer, der afsættes til sikkerhed og forsvar i den næste flerårige finansielle ramme, og undersøge alle finansieringsmuligheder med henblik herpå; </w:t>
            </w:r>
            <w:r w:rsidRPr="002E3E9C">
              <w:rPr>
                <w:b/>
                <w:i/>
              </w:rPr>
              <w:t>understreger desuden, at det er vigtigt at tilpasse de lovgivningsmæssige rammer til behovene for at opskalere den militære kapacitet og våbenkapaciteten og udviklingen, fremstillingen og gennemførelsen af disse kapaciteter i det indre marked;</w:t>
            </w:r>
            <w:r w:rsidRPr="002E3E9C">
              <w:t xml:space="preserve">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26A22B8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6CBE39" w14:textId="77777777" w:rsidR="00631BE2" w:rsidRPr="002E3E9C" w:rsidRDefault="00631BE2" w:rsidP="00631BE2">
      <w:r w:rsidRPr="002E3E9C">
        <w:rPr>
          <w:rStyle w:val="HideTWBExt"/>
          <w:color w:val="auto"/>
        </w:rPr>
        <w:t>&lt;/Amend&gt;</w:t>
      </w:r>
    </w:p>
    <w:p w14:paraId="5FFBC6F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465</w:t>
      </w:r>
      <w:r w:rsidRPr="002E3E9C">
        <w:rPr>
          <w:rStyle w:val="HideTWBExt"/>
          <w:color w:val="auto"/>
        </w:rPr>
        <w:t>&lt;/NumAm&gt;</w:t>
      </w:r>
    </w:p>
    <w:p w14:paraId="590DAC5A"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7C99EDBB" w14:textId="77777777" w:rsidR="00631BE2" w:rsidRPr="002E3E9C" w:rsidRDefault="00631BE2" w:rsidP="00631BE2">
      <w:pPr>
        <w:pStyle w:val="NormalBold"/>
      </w:pPr>
      <w:r w:rsidRPr="002E3E9C">
        <w:rPr>
          <w:rStyle w:val="HideTWBExt"/>
          <w:b w:val="0"/>
          <w:color w:val="auto"/>
        </w:rPr>
        <w:t>&lt;/RepeatBlock-By&gt;</w:t>
      </w:r>
    </w:p>
    <w:p w14:paraId="3842147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1925D3"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F961C61" w14:textId="77777777" w:rsidTr="006053EE">
        <w:trPr>
          <w:trHeight w:hRule="exact" w:val="240"/>
          <w:jc w:val="center"/>
        </w:trPr>
        <w:tc>
          <w:tcPr>
            <w:tcW w:w="9752" w:type="dxa"/>
            <w:gridSpan w:val="2"/>
            <w:tcBorders>
              <w:top w:val="nil"/>
              <w:left w:val="nil"/>
              <w:bottom w:val="nil"/>
              <w:right w:val="nil"/>
            </w:tcBorders>
          </w:tcPr>
          <w:p w14:paraId="11CCF9C1" w14:textId="77777777" w:rsidR="00631BE2" w:rsidRPr="002E3E9C" w:rsidRDefault="00631BE2" w:rsidP="006053EE"/>
        </w:tc>
      </w:tr>
      <w:tr w:rsidR="005A00AF" w:rsidRPr="002E3E9C" w14:paraId="77ACEF60" w14:textId="77777777" w:rsidTr="006053EE">
        <w:trPr>
          <w:trHeight w:val="240"/>
          <w:jc w:val="center"/>
        </w:trPr>
        <w:tc>
          <w:tcPr>
            <w:tcW w:w="4876" w:type="dxa"/>
            <w:tcBorders>
              <w:top w:val="nil"/>
              <w:left w:val="nil"/>
              <w:bottom w:val="nil"/>
              <w:right w:val="nil"/>
            </w:tcBorders>
          </w:tcPr>
          <w:p w14:paraId="3CCBA91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223735" w14:textId="77777777" w:rsidR="00631BE2" w:rsidRPr="002E3E9C" w:rsidRDefault="00631BE2" w:rsidP="006053EE">
            <w:pPr>
              <w:pStyle w:val="AmColumnHeading"/>
            </w:pPr>
            <w:r w:rsidRPr="002E3E9C">
              <w:t>Ændringsforslag</w:t>
            </w:r>
          </w:p>
        </w:tc>
      </w:tr>
      <w:tr w:rsidR="005A00AF" w:rsidRPr="002E3E9C" w14:paraId="02E82D73" w14:textId="77777777" w:rsidTr="006053EE">
        <w:trPr>
          <w:jc w:val="center"/>
        </w:trPr>
        <w:tc>
          <w:tcPr>
            <w:tcW w:w="4876" w:type="dxa"/>
            <w:tcBorders>
              <w:top w:val="nil"/>
              <w:left w:val="nil"/>
              <w:bottom w:val="nil"/>
              <w:right w:val="nil"/>
            </w:tcBorders>
          </w:tcPr>
          <w:p w14:paraId="40683148"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78377749"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w:t>
            </w:r>
            <w:r w:rsidRPr="002E3E9C">
              <w:rPr>
                <w:b/>
                <w:bCs/>
                <w:i/>
                <w:iCs/>
              </w:rPr>
              <w:t>med undtagelse af ordningerne for den fælles gæld</w:t>
            </w:r>
            <w:r w:rsidRPr="002E3E9C">
              <w:t xml:space="preserve">; opfordrer endvidere medlemsstaterne til at ændre finansieringsprocessen under den europæiske fredsfacilitet for at sikre tilstrækkelig og bæredygtig støtte til partnere og allierede, samtidig med at den </w:t>
            </w:r>
            <w:r w:rsidRPr="002E3E9C">
              <w:lastRenderedPageBreak/>
              <w:t>tilpasses FSFP-missioner og -operationer;</w:t>
            </w:r>
          </w:p>
        </w:tc>
      </w:tr>
    </w:tbl>
    <w:p w14:paraId="2024470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2AC6B95C" w14:textId="77777777" w:rsidR="00631BE2" w:rsidRPr="002E3E9C" w:rsidRDefault="00631BE2" w:rsidP="00631BE2">
      <w:r w:rsidRPr="002E3E9C">
        <w:rPr>
          <w:rStyle w:val="HideTWBExt"/>
          <w:color w:val="auto"/>
        </w:rPr>
        <w:t>&lt;/Amend&gt;</w:t>
      </w:r>
    </w:p>
    <w:p w14:paraId="11D7BE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466</w:t>
      </w:r>
      <w:r w:rsidRPr="002E3E9C">
        <w:rPr>
          <w:rStyle w:val="HideTWBExt"/>
          <w:color w:val="auto"/>
        </w:rPr>
        <w:t>&lt;/NumAm&gt;</w:t>
      </w:r>
    </w:p>
    <w:p w14:paraId="1CA2962C"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2467D839" w14:textId="77777777" w:rsidR="00631BE2" w:rsidRPr="002E3E9C" w:rsidRDefault="00631BE2" w:rsidP="00631BE2">
      <w:pPr>
        <w:pStyle w:val="NormalBold"/>
      </w:pPr>
      <w:r w:rsidRPr="002E3E9C">
        <w:rPr>
          <w:rStyle w:val="HideTWBExt"/>
          <w:b w:val="0"/>
          <w:color w:val="auto"/>
        </w:rPr>
        <w:t>&lt;/RepeatBlock-By&gt;</w:t>
      </w:r>
    </w:p>
    <w:p w14:paraId="3EDECC1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4754FD"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EA3FDBA" w14:textId="77777777" w:rsidTr="006053EE">
        <w:trPr>
          <w:trHeight w:hRule="exact" w:val="240"/>
          <w:jc w:val="center"/>
        </w:trPr>
        <w:tc>
          <w:tcPr>
            <w:tcW w:w="9752" w:type="dxa"/>
            <w:gridSpan w:val="2"/>
            <w:tcBorders>
              <w:top w:val="nil"/>
              <w:left w:val="nil"/>
              <w:bottom w:val="nil"/>
              <w:right w:val="nil"/>
            </w:tcBorders>
          </w:tcPr>
          <w:p w14:paraId="3F9412DA" w14:textId="77777777" w:rsidR="00631BE2" w:rsidRPr="002E3E9C" w:rsidRDefault="00631BE2" w:rsidP="006053EE"/>
        </w:tc>
      </w:tr>
      <w:tr w:rsidR="005A00AF" w:rsidRPr="002E3E9C" w14:paraId="41AF2FF0" w14:textId="77777777" w:rsidTr="006053EE">
        <w:trPr>
          <w:trHeight w:val="240"/>
          <w:jc w:val="center"/>
        </w:trPr>
        <w:tc>
          <w:tcPr>
            <w:tcW w:w="4876" w:type="dxa"/>
            <w:tcBorders>
              <w:top w:val="nil"/>
              <w:left w:val="nil"/>
              <w:bottom w:val="nil"/>
              <w:right w:val="nil"/>
            </w:tcBorders>
          </w:tcPr>
          <w:p w14:paraId="64499BD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6EB7332" w14:textId="77777777" w:rsidR="00631BE2" w:rsidRPr="002E3E9C" w:rsidRDefault="00631BE2" w:rsidP="006053EE">
            <w:pPr>
              <w:pStyle w:val="AmColumnHeading"/>
            </w:pPr>
            <w:r w:rsidRPr="002E3E9C">
              <w:t>Ændringsforslag</w:t>
            </w:r>
          </w:p>
        </w:tc>
      </w:tr>
      <w:tr w:rsidR="005A00AF" w:rsidRPr="002E3E9C" w14:paraId="6049D655" w14:textId="77777777" w:rsidTr="006053EE">
        <w:trPr>
          <w:jc w:val="center"/>
        </w:trPr>
        <w:tc>
          <w:tcPr>
            <w:tcW w:w="4876" w:type="dxa"/>
            <w:tcBorders>
              <w:top w:val="nil"/>
              <w:left w:val="nil"/>
              <w:bottom w:val="nil"/>
              <w:right w:val="nil"/>
            </w:tcBorders>
          </w:tcPr>
          <w:p w14:paraId="78CEDDE1"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3322FCD2"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w:t>
            </w:r>
            <w:r w:rsidRPr="002E3E9C">
              <w:rPr>
                <w:b/>
                <w:bCs/>
                <w:i/>
                <w:iCs/>
              </w:rPr>
              <w:t xml:space="preserve">effektive og produktive </w:t>
            </w:r>
            <w:r w:rsidRPr="002E3E9C">
              <w:t>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0BB0771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0BD64D29" w14:textId="77777777" w:rsidR="00631BE2" w:rsidRPr="002E3E9C" w:rsidRDefault="00631BE2" w:rsidP="00631BE2">
      <w:r w:rsidRPr="002E3E9C">
        <w:rPr>
          <w:rStyle w:val="HideTWBExt"/>
          <w:color w:val="auto"/>
        </w:rPr>
        <w:t>&lt;/Amend&gt;</w:t>
      </w:r>
    </w:p>
    <w:p w14:paraId="53DDD0D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467</w:t>
      </w:r>
      <w:r w:rsidRPr="002E3E9C">
        <w:rPr>
          <w:rStyle w:val="HideTWBExt"/>
          <w:color w:val="auto"/>
        </w:rPr>
        <w:t>&lt;/NumAm&gt;</w:t>
      </w:r>
    </w:p>
    <w:p w14:paraId="7FA0D995"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58C82C67" w14:textId="77777777" w:rsidR="00631BE2" w:rsidRPr="002E3E9C" w:rsidRDefault="00631BE2" w:rsidP="00631BE2">
      <w:pPr>
        <w:pStyle w:val="NormalBold"/>
      </w:pPr>
      <w:r w:rsidRPr="002E3E9C">
        <w:rPr>
          <w:rStyle w:val="HideTWBExt"/>
          <w:b w:val="0"/>
          <w:color w:val="auto"/>
        </w:rPr>
        <w:t>&lt;/RepeatBlock-By&gt;</w:t>
      </w:r>
    </w:p>
    <w:p w14:paraId="125C4E4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32B720"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41BE4D" w14:textId="77777777" w:rsidTr="006053EE">
        <w:trPr>
          <w:trHeight w:hRule="exact" w:val="240"/>
          <w:jc w:val="center"/>
        </w:trPr>
        <w:tc>
          <w:tcPr>
            <w:tcW w:w="9752" w:type="dxa"/>
            <w:gridSpan w:val="2"/>
            <w:tcBorders>
              <w:top w:val="nil"/>
              <w:left w:val="nil"/>
              <w:bottom w:val="nil"/>
              <w:right w:val="nil"/>
            </w:tcBorders>
          </w:tcPr>
          <w:p w14:paraId="06A84A94" w14:textId="77777777" w:rsidR="00631BE2" w:rsidRPr="002E3E9C" w:rsidRDefault="00631BE2" w:rsidP="006053EE"/>
        </w:tc>
      </w:tr>
      <w:tr w:rsidR="005A00AF" w:rsidRPr="002E3E9C" w14:paraId="376BD9E5" w14:textId="77777777" w:rsidTr="006053EE">
        <w:trPr>
          <w:trHeight w:val="240"/>
          <w:jc w:val="center"/>
        </w:trPr>
        <w:tc>
          <w:tcPr>
            <w:tcW w:w="4876" w:type="dxa"/>
            <w:tcBorders>
              <w:top w:val="nil"/>
              <w:left w:val="nil"/>
              <w:bottom w:val="nil"/>
              <w:right w:val="nil"/>
            </w:tcBorders>
          </w:tcPr>
          <w:p w14:paraId="522E3B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B651C5" w14:textId="77777777" w:rsidR="00631BE2" w:rsidRPr="002E3E9C" w:rsidRDefault="00631BE2" w:rsidP="006053EE">
            <w:pPr>
              <w:pStyle w:val="AmColumnHeading"/>
            </w:pPr>
            <w:r w:rsidRPr="002E3E9C">
              <w:t>Ændringsforslag</w:t>
            </w:r>
          </w:p>
        </w:tc>
      </w:tr>
      <w:tr w:rsidR="005A00AF" w:rsidRPr="002E3E9C" w14:paraId="4E59DE21" w14:textId="77777777" w:rsidTr="006053EE">
        <w:trPr>
          <w:jc w:val="center"/>
        </w:trPr>
        <w:tc>
          <w:tcPr>
            <w:tcW w:w="4876" w:type="dxa"/>
            <w:tcBorders>
              <w:top w:val="nil"/>
              <w:left w:val="nil"/>
              <w:bottom w:val="nil"/>
              <w:right w:val="nil"/>
            </w:tcBorders>
          </w:tcPr>
          <w:p w14:paraId="3F92EC2D"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w:t>
            </w:r>
            <w:r w:rsidRPr="002E3E9C">
              <w:lastRenderedPageBreak/>
              <w:t>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027B46DB" w14:textId="77777777" w:rsidR="00631BE2" w:rsidRPr="002E3E9C" w:rsidRDefault="00631BE2" w:rsidP="006053EE">
            <w:pPr>
              <w:pStyle w:val="Normal6a"/>
            </w:pPr>
            <w:r w:rsidRPr="002E3E9C">
              <w:lastRenderedPageBreak/>
              <w:t>16.</w:t>
            </w:r>
            <w:r w:rsidRPr="002E3E9C">
              <w:tab/>
              <w:t xml:space="preserve">opfordrer Kommissionen og medlemsstaterne til at indlede en åben drøftelse på grundlag af anbefalingerne i Draghis rapport om fremtiden for den europæiske konkurrenceevne, herunder at øge de ressourcer, der afsættes til sikkerhed </w:t>
            </w:r>
            <w:r w:rsidRPr="002E3E9C">
              <w:lastRenderedPageBreak/>
              <w:t>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w:t>
            </w:r>
            <w:r w:rsidRPr="002E3E9C">
              <w:rPr>
                <w:b/>
                <w:i/>
              </w:rPr>
              <w:t>, navnlig bæredygtig støtte til Ukraines forsvarsmæssige behov,</w:t>
            </w:r>
            <w:r w:rsidRPr="002E3E9C">
              <w:t xml:space="preserve"> og </w:t>
            </w:r>
            <w:r w:rsidRPr="002E3E9C">
              <w:rPr>
                <w:b/>
                <w:i/>
              </w:rPr>
              <w:t xml:space="preserve">til </w:t>
            </w:r>
            <w:r w:rsidRPr="002E3E9C">
              <w:t>allierede, samtidig med at den tilpasses FSFP-missioner og -operationer;</w:t>
            </w:r>
          </w:p>
        </w:tc>
      </w:tr>
    </w:tbl>
    <w:p w14:paraId="68AB760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DBB373" w14:textId="77777777" w:rsidR="00631BE2" w:rsidRPr="002E3E9C" w:rsidRDefault="00631BE2" w:rsidP="00631BE2">
      <w:r w:rsidRPr="002E3E9C">
        <w:rPr>
          <w:rStyle w:val="HideTWBExt"/>
          <w:color w:val="auto"/>
        </w:rPr>
        <w:t>&lt;/Amend&gt;</w:t>
      </w:r>
    </w:p>
    <w:p w14:paraId="02E30C6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468</w:t>
      </w:r>
      <w:r w:rsidRPr="002E3E9C">
        <w:rPr>
          <w:rStyle w:val="HideTWBExt"/>
          <w:color w:val="auto"/>
        </w:rPr>
        <w:t>&lt;/NumAm&gt;</w:t>
      </w:r>
    </w:p>
    <w:p w14:paraId="5B5EBBDB" w14:textId="77777777" w:rsidR="00631BE2" w:rsidRPr="002E3E9C" w:rsidRDefault="00631BE2" w:rsidP="00631BE2">
      <w:pPr>
        <w:pStyle w:val="NormalBold"/>
      </w:pPr>
      <w:r w:rsidRPr="002E3E9C">
        <w:rPr>
          <w:rStyle w:val="HideTWBExt"/>
          <w:b w:val="0"/>
          <w:color w:val="auto"/>
        </w:rPr>
        <w:t>&lt;RepeatBlock-By&gt;&lt;Members&gt;</w:t>
      </w:r>
      <w:r w:rsidRPr="002E3E9C">
        <w:t>Pekka Toveri</w:t>
      </w:r>
      <w:r w:rsidRPr="002E3E9C">
        <w:rPr>
          <w:rStyle w:val="HideTWBExt"/>
          <w:b w:val="0"/>
          <w:color w:val="auto"/>
        </w:rPr>
        <w:t>&lt;/Members&gt;</w:t>
      </w:r>
    </w:p>
    <w:p w14:paraId="5C599980" w14:textId="77777777" w:rsidR="00631BE2" w:rsidRPr="002E3E9C" w:rsidRDefault="00631BE2" w:rsidP="00631BE2">
      <w:pPr>
        <w:pStyle w:val="NormalBold"/>
      </w:pPr>
      <w:r w:rsidRPr="002E3E9C">
        <w:rPr>
          <w:rStyle w:val="HideTWBExt"/>
          <w:b w:val="0"/>
          <w:color w:val="auto"/>
        </w:rPr>
        <w:t>&lt;/RepeatBlock-By&gt;</w:t>
      </w:r>
    </w:p>
    <w:p w14:paraId="7462A54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6B9693"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547BCB" w14:textId="77777777" w:rsidTr="006053EE">
        <w:trPr>
          <w:trHeight w:hRule="exact" w:val="240"/>
          <w:jc w:val="center"/>
        </w:trPr>
        <w:tc>
          <w:tcPr>
            <w:tcW w:w="9752" w:type="dxa"/>
            <w:gridSpan w:val="2"/>
            <w:tcBorders>
              <w:top w:val="nil"/>
              <w:left w:val="nil"/>
              <w:bottom w:val="nil"/>
              <w:right w:val="nil"/>
            </w:tcBorders>
          </w:tcPr>
          <w:p w14:paraId="457C2998" w14:textId="77777777" w:rsidR="00631BE2" w:rsidRPr="002E3E9C" w:rsidRDefault="00631BE2" w:rsidP="006053EE"/>
        </w:tc>
      </w:tr>
      <w:tr w:rsidR="005A00AF" w:rsidRPr="002E3E9C" w14:paraId="3215A61E" w14:textId="77777777" w:rsidTr="006053EE">
        <w:trPr>
          <w:trHeight w:val="240"/>
          <w:jc w:val="center"/>
        </w:trPr>
        <w:tc>
          <w:tcPr>
            <w:tcW w:w="4876" w:type="dxa"/>
            <w:tcBorders>
              <w:top w:val="nil"/>
              <w:left w:val="nil"/>
              <w:bottom w:val="nil"/>
              <w:right w:val="nil"/>
            </w:tcBorders>
          </w:tcPr>
          <w:p w14:paraId="0F1DF0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AAD36A2" w14:textId="77777777" w:rsidR="00631BE2" w:rsidRPr="002E3E9C" w:rsidRDefault="00631BE2" w:rsidP="006053EE">
            <w:pPr>
              <w:pStyle w:val="AmColumnHeading"/>
            </w:pPr>
            <w:r w:rsidRPr="002E3E9C">
              <w:t>Ændringsforslag</w:t>
            </w:r>
          </w:p>
        </w:tc>
      </w:tr>
      <w:tr w:rsidR="005A00AF" w:rsidRPr="002E3E9C" w14:paraId="0BB07A8E" w14:textId="77777777" w:rsidTr="006053EE">
        <w:trPr>
          <w:jc w:val="center"/>
        </w:trPr>
        <w:tc>
          <w:tcPr>
            <w:tcW w:w="4876" w:type="dxa"/>
            <w:tcBorders>
              <w:top w:val="nil"/>
              <w:left w:val="nil"/>
              <w:bottom w:val="nil"/>
              <w:right w:val="nil"/>
            </w:tcBorders>
          </w:tcPr>
          <w:p w14:paraId="03928865"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w:t>
            </w:r>
            <w:r w:rsidRPr="002E3E9C">
              <w:rPr>
                <w:b/>
                <w:i/>
              </w:rPr>
              <w:t>rapport</w:t>
            </w:r>
            <w:r w:rsidRPr="002E3E9C">
              <w:t xml:space="preserve">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278746B6" w14:textId="77777777" w:rsidR="00631BE2" w:rsidRPr="002E3E9C" w:rsidRDefault="00631BE2" w:rsidP="006053EE">
            <w:pPr>
              <w:pStyle w:val="Normal6a"/>
            </w:pPr>
            <w:r w:rsidRPr="002E3E9C">
              <w:t>16.</w:t>
            </w:r>
            <w:r w:rsidRPr="002E3E9C">
              <w:tab/>
              <w:t xml:space="preserve">opfordrer Kommissionen og medlemsstaterne til at indlede en åben drøftelse på grundlag af anbefalingerne i Draghis </w:t>
            </w:r>
            <w:r w:rsidRPr="002E3E9C">
              <w:rPr>
                <w:b/>
                <w:i/>
              </w:rPr>
              <w:t>og Niinistös rapporter</w:t>
            </w:r>
            <w:r w:rsidRPr="002E3E9C">
              <w:t xml:space="preserve">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r>
    </w:tbl>
    <w:p w14:paraId="0C5A432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CFC18D" w14:textId="77777777" w:rsidR="00631BE2" w:rsidRPr="002E3E9C" w:rsidRDefault="00631BE2" w:rsidP="00631BE2">
      <w:r w:rsidRPr="002E3E9C">
        <w:rPr>
          <w:rStyle w:val="HideTWBExt"/>
          <w:color w:val="auto"/>
        </w:rPr>
        <w:t>&lt;/Amend&gt;</w:t>
      </w:r>
    </w:p>
    <w:p w14:paraId="5301331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469</w:t>
      </w:r>
      <w:r w:rsidRPr="002E3E9C">
        <w:rPr>
          <w:rStyle w:val="HideTWBExt"/>
          <w:color w:val="auto"/>
        </w:rPr>
        <w:t>&lt;/NumAm&gt;</w:t>
      </w:r>
    </w:p>
    <w:p w14:paraId="70118B7C"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6C211299" w14:textId="77777777" w:rsidR="00631BE2" w:rsidRPr="002E3E9C" w:rsidRDefault="00631BE2" w:rsidP="00631BE2">
      <w:pPr>
        <w:pStyle w:val="NormalBold"/>
      </w:pPr>
      <w:r w:rsidRPr="002E3E9C">
        <w:rPr>
          <w:rStyle w:val="HideTWBExt"/>
          <w:b w:val="0"/>
          <w:color w:val="auto"/>
        </w:rPr>
        <w:lastRenderedPageBreak/>
        <w:t>&lt;/RepeatBlock-By&gt;</w:t>
      </w:r>
    </w:p>
    <w:p w14:paraId="4BD36FD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976797A" w14:textId="77777777" w:rsidR="00631BE2" w:rsidRPr="002E3E9C" w:rsidRDefault="00631BE2" w:rsidP="00631BE2">
      <w:pPr>
        <w:pStyle w:val="NormalBold"/>
      </w:pPr>
      <w:r w:rsidRPr="002E3E9C">
        <w:rPr>
          <w:rStyle w:val="HideTWBExt"/>
          <w:color w:val="auto"/>
        </w:rPr>
        <w:t>&lt;Article&gt;</w:t>
      </w:r>
      <w:r w:rsidRPr="002E3E9C">
        <w:t>Punkt 16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3BCEEC" w14:textId="77777777" w:rsidTr="006053EE">
        <w:trPr>
          <w:trHeight w:hRule="exact" w:val="240"/>
          <w:jc w:val="center"/>
        </w:trPr>
        <w:tc>
          <w:tcPr>
            <w:tcW w:w="9752" w:type="dxa"/>
            <w:gridSpan w:val="2"/>
            <w:tcBorders>
              <w:top w:val="nil"/>
              <w:left w:val="nil"/>
              <w:bottom w:val="nil"/>
              <w:right w:val="nil"/>
            </w:tcBorders>
          </w:tcPr>
          <w:p w14:paraId="211F0627" w14:textId="77777777" w:rsidR="00631BE2" w:rsidRPr="002E3E9C" w:rsidRDefault="00631BE2" w:rsidP="006053EE"/>
        </w:tc>
      </w:tr>
      <w:tr w:rsidR="005A00AF" w:rsidRPr="002E3E9C" w14:paraId="1E08BD69" w14:textId="77777777" w:rsidTr="006053EE">
        <w:trPr>
          <w:trHeight w:val="240"/>
          <w:jc w:val="center"/>
        </w:trPr>
        <w:tc>
          <w:tcPr>
            <w:tcW w:w="4876" w:type="dxa"/>
            <w:tcBorders>
              <w:top w:val="nil"/>
              <w:left w:val="nil"/>
              <w:bottom w:val="nil"/>
              <w:right w:val="nil"/>
            </w:tcBorders>
          </w:tcPr>
          <w:p w14:paraId="177E1BE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00995F" w14:textId="77777777" w:rsidR="00631BE2" w:rsidRPr="002E3E9C" w:rsidRDefault="00631BE2" w:rsidP="006053EE">
            <w:pPr>
              <w:pStyle w:val="AmColumnHeading"/>
            </w:pPr>
            <w:r w:rsidRPr="002E3E9C">
              <w:t>Ændringsforslag</w:t>
            </w:r>
          </w:p>
        </w:tc>
      </w:tr>
      <w:tr w:rsidR="005A00AF" w:rsidRPr="002E3E9C" w14:paraId="403C653A" w14:textId="77777777" w:rsidTr="006053EE">
        <w:trPr>
          <w:jc w:val="center"/>
        </w:trPr>
        <w:tc>
          <w:tcPr>
            <w:tcW w:w="4876" w:type="dxa"/>
            <w:tcBorders>
              <w:top w:val="nil"/>
              <w:left w:val="nil"/>
              <w:bottom w:val="nil"/>
              <w:right w:val="nil"/>
            </w:tcBorders>
          </w:tcPr>
          <w:p w14:paraId="50572E33" w14:textId="77777777" w:rsidR="00631BE2" w:rsidRPr="002E3E9C" w:rsidRDefault="00631BE2" w:rsidP="006053EE">
            <w:pPr>
              <w:pStyle w:val="Normal6a"/>
            </w:pPr>
            <w:r w:rsidRPr="002E3E9C">
              <w:t>16.</w:t>
            </w:r>
            <w:r w:rsidRPr="002E3E9C">
              <w:tab/>
              <w:t>opfordrer Kommissionen og medlemsstaterne til at indlede en åben drøftelse på grundlag af anbefalingerne i Draghis rapport om fremtiden for den europæiske konkurrenceevne, herunder at øge de ressourcer, der afsættes til sikkerhed og forsvar i den næste flerårige finansielle ramme, og undersøge alle finansieringsmuligheder med henblik herpå; opfordrer endvidere medlemsstaterne til at ændre finansieringsprocessen under den europæiske fredsfacilitet for at sikre tilstrækkelig og bæredygtig støtte til partnere og allierede, samtidig med at den tilpasses FSFP-missioner og -operationer;</w:t>
            </w:r>
          </w:p>
        </w:tc>
        <w:tc>
          <w:tcPr>
            <w:tcW w:w="4876" w:type="dxa"/>
            <w:tcBorders>
              <w:top w:val="nil"/>
              <w:left w:val="nil"/>
              <w:bottom w:val="nil"/>
              <w:right w:val="nil"/>
            </w:tcBorders>
          </w:tcPr>
          <w:p w14:paraId="3B943830" w14:textId="77777777" w:rsidR="00631BE2" w:rsidRPr="002E3E9C" w:rsidRDefault="00631BE2" w:rsidP="006053EE">
            <w:pPr>
              <w:pStyle w:val="Normal6a"/>
            </w:pPr>
            <w:r w:rsidRPr="002E3E9C">
              <w:tab/>
            </w:r>
            <w:r w:rsidRPr="002E3E9C">
              <w:rPr>
                <w:i/>
                <w:iCs/>
              </w:rPr>
              <w:t>(Vedrører ikke den danske tekst)</w:t>
            </w:r>
            <w:r w:rsidRPr="002E3E9C">
              <w:t xml:space="preserve"> </w:t>
            </w:r>
          </w:p>
        </w:tc>
      </w:tr>
    </w:tbl>
    <w:p w14:paraId="680429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A9ABC8" w14:textId="77777777" w:rsidR="00631BE2" w:rsidRPr="002E3E9C" w:rsidRDefault="00631BE2" w:rsidP="00631BE2">
      <w:r w:rsidRPr="002E3E9C">
        <w:rPr>
          <w:rStyle w:val="HideTWBExt"/>
          <w:color w:val="auto"/>
        </w:rPr>
        <w:t>&lt;/Amend&gt;</w:t>
      </w:r>
    </w:p>
    <w:p w14:paraId="1745BDD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470</w:t>
      </w:r>
      <w:r w:rsidRPr="002E3E9C">
        <w:rPr>
          <w:rStyle w:val="HideTWBExt"/>
          <w:color w:val="auto"/>
        </w:rPr>
        <w:t>&lt;/NumAm&gt;</w:t>
      </w:r>
    </w:p>
    <w:p w14:paraId="699096AD"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6AF1662D" w14:textId="77777777" w:rsidR="00631BE2" w:rsidRPr="002E3E9C" w:rsidRDefault="00631BE2" w:rsidP="00631BE2">
      <w:pPr>
        <w:pStyle w:val="NormalBold"/>
      </w:pPr>
      <w:r w:rsidRPr="002E3E9C">
        <w:rPr>
          <w:rStyle w:val="HideTWBExt"/>
          <w:b w:val="0"/>
          <w:color w:val="auto"/>
        </w:rPr>
        <w:t>&lt;/RepeatBlock-By&gt;</w:t>
      </w:r>
    </w:p>
    <w:p w14:paraId="49E9CB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93C5044"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0EAA37" w14:textId="77777777" w:rsidTr="006053EE">
        <w:trPr>
          <w:trHeight w:hRule="exact" w:val="240"/>
          <w:jc w:val="center"/>
        </w:trPr>
        <w:tc>
          <w:tcPr>
            <w:tcW w:w="9752" w:type="dxa"/>
            <w:gridSpan w:val="2"/>
            <w:tcBorders>
              <w:top w:val="nil"/>
              <w:left w:val="nil"/>
              <w:bottom w:val="nil"/>
              <w:right w:val="nil"/>
            </w:tcBorders>
          </w:tcPr>
          <w:p w14:paraId="09DFFD8C" w14:textId="77777777" w:rsidR="00631BE2" w:rsidRPr="002E3E9C" w:rsidRDefault="00631BE2" w:rsidP="006053EE"/>
        </w:tc>
      </w:tr>
      <w:tr w:rsidR="005A00AF" w:rsidRPr="002E3E9C" w14:paraId="74B8131E" w14:textId="77777777" w:rsidTr="006053EE">
        <w:trPr>
          <w:trHeight w:val="240"/>
          <w:jc w:val="center"/>
        </w:trPr>
        <w:tc>
          <w:tcPr>
            <w:tcW w:w="4876" w:type="dxa"/>
            <w:tcBorders>
              <w:top w:val="nil"/>
              <w:left w:val="nil"/>
              <w:bottom w:val="nil"/>
              <w:right w:val="nil"/>
            </w:tcBorders>
          </w:tcPr>
          <w:p w14:paraId="5AA4EF5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7E1A00" w14:textId="77777777" w:rsidR="00631BE2" w:rsidRPr="002E3E9C" w:rsidRDefault="00631BE2" w:rsidP="006053EE">
            <w:pPr>
              <w:pStyle w:val="AmColumnHeading"/>
            </w:pPr>
            <w:r w:rsidRPr="002E3E9C">
              <w:t>Ændringsforslag</w:t>
            </w:r>
          </w:p>
        </w:tc>
      </w:tr>
      <w:tr w:rsidR="005A00AF" w:rsidRPr="002E3E9C" w14:paraId="6E95652C" w14:textId="77777777" w:rsidTr="006053EE">
        <w:trPr>
          <w:jc w:val="center"/>
        </w:trPr>
        <w:tc>
          <w:tcPr>
            <w:tcW w:w="4876" w:type="dxa"/>
            <w:tcBorders>
              <w:top w:val="nil"/>
              <w:left w:val="nil"/>
              <w:bottom w:val="nil"/>
              <w:right w:val="nil"/>
            </w:tcBorders>
          </w:tcPr>
          <w:p w14:paraId="54C24AAD" w14:textId="77777777" w:rsidR="00631BE2" w:rsidRPr="002E3E9C" w:rsidRDefault="00631BE2" w:rsidP="006053EE">
            <w:pPr>
              <w:pStyle w:val="Normal6a"/>
            </w:pPr>
          </w:p>
        </w:tc>
        <w:tc>
          <w:tcPr>
            <w:tcW w:w="4876" w:type="dxa"/>
            <w:tcBorders>
              <w:top w:val="nil"/>
              <w:left w:val="nil"/>
              <w:bottom w:val="nil"/>
              <w:right w:val="nil"/>
            </w:tcBorders>
          </w:tcPr>
          <w:p w14:paraId="3CB7B487" w14:textId="0A754C35" w:rsidR="00631BE2" w:rsidRPr="002E3E9C" w:rsidRDefault="00631BE2" w:rsidP="006053EE">
            <w:pPr>
              <w:pStyle w:val="Normal6a"/>
            </w:pPr>
            <w:r w:rsidRPr="002E3E9C">
              <w:rPr>
                <w:b/>
                <w:i/>
              </w:rPr>
              <w:t>16a.</w:t>
            </w:r>
            <w:r w:rsidRPr="002E3E9C">
              <w:tab/>
            </w:r>
            <w:r w:rsidRPr="002E3E9C">
              <w:rPr>
                <w:b/>
                <w:i/>
              </w:rPr>
              <w:t xml:space="preserve">understreger, at årtier lange politiske, finansielle og konceptuelle underinvesteringer i vores forsvar har ført til alvorlige mangler inden for den militære kapacitet, den industrielle kapacitet og forsvarsberedskabet for EU, medlemsstaterne og de europæiske borgere; understreger, at de finansielle midler, der er nødvendige for at genopbygge og udvide vores forsvarskapacitet i det kommende årti, vil have betydelig indvirkning på de offentlige finansers sundhed og bæredygtighed og derfor kræver </w:t>
            </w:r>
            <w:r w:rsidRPr="002E3E9C">
              <w:rPr>
                <w:b/>
                <w:i/>
              </w:rPr>
              <w:lastRenderedPageBreak/>
              <w:t>samarbejde og samordning på EU-</w:t>
            </w:r>
            <w:r w:rsidR="00114B26" w:rsidRPr="002E3E9C">
              <w:rPr>
                <w:b/>
                <w:i/>
              </w:rPr>
              <w:t>plan</w:t>
            </w:r>
            <w:r w:rsidRPr="002E3E9C">
              <w:rPr>
                <w:b/>
                <w:i/>
              </w:rPr>
              <w:t xml:space="preserve"> ved hjælp af en reel forsvarsøkonomisk politik;</w:t>
            </w:r>
          </w:p>
        </w:tc>
      </w:tr>
    </w:tbl>
    <w:p w14:paraId="745749C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B68726" w14:textId="77777777" w:rsidR="00631BE2" w:rsidRPr="002E3E9C" w:rsidRDefault="00631BE2" w:rsidP="00631BE2">
      <w:r w:rsidRPr="002E3E9C">
        <w:rPr>
          <w:rStyle w:val="HideTWBExt"/>
          <w:color w:val="auto"/>
        </w:rPr>
        <w:t>&lt;/Amend&gt;</w:t>
      </w:r>
    </w:p>
    <w:p w14:paraId="61AFC6F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471</w:t>
      </w:r>
      <w:r w:rsidRPr="002E3E9C">
        <w:rPr>
          <w:rStyle w:val="HideTWBExt"/>
          <w:color w:val="auto"/>
        </w:rPr>
        <w:t>&lt;/NumAm&gt;</w:t>
      </w:r>
    </w:p>
    <w:p w14:paraId="2F706538"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05E7E260" w14:textId="77777777" w:rsidR="00631BE2" w:rsidRPr="002E3E9C" w:rsidRDefault="00631BE2" w:rsidP="00631BE2">
      <w:pPr>
        <w:pStyle w:val="NormalBold"/>
      </w:pPr>
      <w:r w:rsidRPr="002E3E9C">
        <w:rPr>
          <w:rStyle w:val="HideTWBExt"/>
          <w:b w:val="0"/>
          <w:color w:val="auto"/>
        </w:rPr>
        <w:t>&lt;/RepeatBlock-By&gt;</w:t>
      </w:r>
    </w:p>
    <w:p w14:paraId="2BE425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8D5078"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DAA0F9" w14:textId="77777777" w:rsidTr="006053EE">
        <w:trPr>
          <w:trHeight w:hRule="exact" w:val="240"/>
          <w:jc w:val="center"/>
        </w:trPr>
        <w:tc>
          <w:tcPr>
            <w:tcW w:w="9752" w:type="dxa"/>
            <w:gridSpan w:val="2"/>
            <w:tcBorders>
              <w:top w:val="nil"/>
              <w:left w:val="nil"/>
              <w:bottom w:val="nil"/>
              <w:right w:val="nil"/>
            </w:tcBorders>
          </w:tcPr>
          <w:p w14:paraId="4A550CD8" w14:textId="77777777" w:rsidR="00631BE2" w:rsidRPr="002E3E9C" w:rsidRDefault="00631BE2" w:rsidP="006053EE"/>
        </w:tc>
      </w:tr>
      <w:tr w:rsidR="005A00AF" w:rsidRPr="002E3E9C" w14:paraId="63CDCB69" w14:textId="77777777" w:rsidTr="006053EE">
        <w:trPr>
          <w:trHeight w:val="240"/>
          <w:jc w:val="center"/>
        </w:trPr>
        <w:tc>
          <w:tcPr>
            <w:tcW w:w="4876" w:type="dxa"/>
            <w:tcBorders>
              <w:top w:val="nil"/>
              <w:left w:val="nil"/>
              <w:bottom w:val="nil"/>
              <w:right w:val="nil"/>
            </w:tcBorders>
          </w:tcPr>
          <w:p w14:paraId="4D5E368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5E396D" w14:textId="77777777" w:rsidR="00631BE2" w:rsidRPr="002E3E9C" w:rsidRDefault="00631BE2" w:rsidP="006053EE">
            <w:pPr>
              <w:pStyle w:val="AmColumnHeading"/>
            </w:pPr>
            <w:r w:rsidRPr="002E3E9C">
              <w:t>Ændringsforslag</w:t>
            </w:r>
          </w:p>
        </w:tc>
      </w:tr>
      <w:tr w:rsidR="005A00AF" w:rsidRPr="002E3E9C" w14:paraId="5E698E10" w14:textId="77777777" w:rsidTr="006053EE">
        <w:trPr>
          <w:jc w:val="center"/>
        </w:trPr>
        <w:tc>
          <w:tcPr>
            <w:tcW w:w="4876" w:type="dxa"/>
            <w:tcBorders>
              <w:top w:val="nil"/>
              <w:left w:val="nil"/>
              <w:bottom w:val="nil"/>
              <w:right w:val="nil"/>
            </w:tcBorders>
          </w:tcPr>
          <w:p w14:paraId="6901598D" w14:textId="77777777" w:rsidR="00631BE2" w:rsidRPr="002E3E9C" w:rsidRDefault="00631BE2" w:rsidP="006053EE">
            <w:pPr>
              <w:pStyle w:val="Normal6a"/>
            </w:pPr>
          </w:p>
        </w:tc>
        <w:tc>
          <w:tcPr>
            <w:tcW w:w="4876" w:type="dxa"/>
            <w:tcBorders>
              <w:top w:val="nil"/>
              <w:left w:val="nil"/>
              <w:bottom w:val="nil"/>
              <w:right w:val="nil"/>
            </w:tcBorders>
          </w:tcPr>
          <w:p w14:paraId="73D57154" w14:textId="77777777" w:rsidR="00631BE2" w:rsidRPr="002E3E9C" w:rsidRDefault="00631BE2" w:rsidP="006053EE">
            <w:pPr>
              <w:pStyle w:val="Normal6a"/>
            </w:pPr>
            <w:r w:rsidRPr="002E3E9C">
              <w:rPr>
                <w:b/>
                <w:i/>
              </w:rPr>
              <w:t>16a.</w:t>
            </w:r>
            <w:r w:rsidRPr="002E3E9C">
              <w:tab/>
            </w:r>
            <w:r w:rsidRPr="002E3E9C">
              <w:rPr>
                <w:b/>
                <w:i/>
              </w:rPr>
              <w:t>mener, at Unionens nuværende budget til varetagelse af de europæiske borgeres sikkerhed, i en tid med geopolitiske omvæltninger og Ruslands angrebskrig mod Ukraine, ikke er tilstrækkeligt til at løfte de aktuelle udfordringer på kort og lang sigt; opfordrer derfor til afsættelse af midler i den næste flerårige finansielle ramme til at sikre en reel forsvarsunion; støtter forslaget om massive finansielle og budgetmæssige EU-investeringer i det europæiske forsvar;</w:t>
            </w:r>
          </w:p>
        </w:tc>
      </w:tr>
    </w:tbl>
    <w:p w14:paraId="127BE10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57525AF" w14:textId="77777777" w:rsidR="00631BE2" w:rsidRPr="002E3E9C" w:rsidRDefault="00631BE2" w:rsidP="00631BE2">
      <w:r w:rsidRPr="002E3E9C">
        <w:rPr>
          <w:rStyle w:val="HideTWBExt"/>
          <w:color w:val="auto"/>
        </w:rPr>
        <w:t>&lt;/Amend&gt;</w:t>
      </w:r>
    </w:p>
    <w:p w14:paraId="4480201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472</w:t>
      </w:r>
      <w:r w:rsidRPr="002E3E9C">
        <w:rPr>
          <w:rStyle w:val="HideTWBExt"/>
          <w:color w:val="auto"/>
        </w:rPr>
        <w:t>&lt;/NumAm&gt;</w:t>
      </w:r>
    </w:p>
    <w:p w14:paraId="025ADB03"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7290A35B" w14:textId="77777777" w:rsidR="00631BE2" w:rsidRPr="002E3E9C" w:rsidRDefault="00631BE2" w:rsidP="00631BE2">
      <w:pPr>
        <w:pStyle w:val="NormalBold"/>
      </w:pPr>
      <w:r w:rsidRPr="002E3E9C">
        <w:rPr>
          <w:rStyle w:val="HideTWBExt"/>
          <w:b w:val="0"/>
          <w:color w:val="auto"/>
        </w:rPr>
        <w:t>&lt;/RepeatBlock-By&gt;</w:t>
      </w:r>
    </w:p>
    <w:p w14:paraId="31D7CCC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D7BC4B"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EA6ED8" w14:textId="77777777" w:rsidTr="006053EE">
        <w:trPr>
          <w:trHeight w:hRule="exact" w:val="240"/>
          <w:jc w:val="center"/>
        </w:trPr>
        <w:tc>
          <w:tcPr>
            <w:tcW w:w="9752" w:type="dxa"/>
            <w:gridSpan w:val="2"/>
            <w:tcBorders>
              <w:top w:val="nil"/>
              <w:left w:val="nil"/>
              <w:bottom w:val="nil"/>
              <w:right w:val="nil"/>
            </w:tcBorders>
          </w:tcPr>
          <w:p w14:paraId="755F6674" w14:textId="77777777" w:rsidR="00631BE2" w:rsidRPr="002E3E9C" w:rsidRDefault="00631BE2" w:rsidP="006053EE"/>
        </w:tc>
      </w:tr>
      <w:tr w:rsidR="005A00AF" w:rsidRPr="002E3E9C" w14:paraId="6A5E5327" w14:textId="77777777" w:rsidTr="006053EE">
        <w:trPr>
          <w:trHeight w:val="240"/>
          <w:jc w:val="center"/>
        </w:trPr>
        <w:tc>
          <w:tcPr>
            <w:tcW w:w="4876" w:type="dxa"/>
            <w:tcBorders>
              <w:top w:val="nil"/>
              <w:left w:val="nil"/>
              <w:bottom w:val="nil"/>
              <w:right w:val="nil"/>
            </w:tcBorders>
          </w:tcPr>
          <w:p w14:paraId="27AB344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025406" w14:textId="77777777" w:rsidR="00631BE2" w:rsidRPr="002E3E9C" w:rsidRDefault="00631BE2" w:rsidP="006053EE">
            <w:pPr>
              <w:pStyle w:val="AmColumnHeading"/>
            </w:pPr>
            <w:r w:rsidRPr="002E3E9C">
              <w:t>Ændringsforslag</w:t>
            </w:r>
          </w:p>
        </w:tc>
      </w:tr>
      <w:tr w:rsidR="005A00AF" w:rsidRPr="002E3E9C" w14:paraId="63C52A8C" w14:textId="77777777" w:rsidTr="006053EE">
        <w:trPr>
          <w:jc w:val="center"/>
        </w:trPr>
        <w:tc>
          <w:tcPr>
            <w:tcW w:w="4876" w:type="dxa"/>
            <w:tcBorders>
              <w:top w:val="nil"/>
              <w:left w:val="nil"/>
              <w:bottom w:val="nil"/>
              <w:right w:val="nil"/>
            </w:tcBorders>
          </w:tcPr>
          <w:p w14:paraId="3FA8EB71" w14:textId="77777777" w:rsidR="00631BE2" w:rsidRPr="002E3E9C" w:rsidRDefault="00631BE2" w:rsidP="006053EE">
            <w:pPr>
              <w:pStyle w:val="Normal6a"/>
            </w:pPr>
          </w:p>
        </w:tc>
        <w:tc>
          <w:tcPr>
            <w:tcW w:w="4876" w:type="dxa"/>
            <w:tcBorders>
              <w:top w:val="nil"/>
              <w:left w:val="nil"/>
              <w:bottom w:val="nil"/>
              <w:right w:val="nil"/>
            </w:tcBorders>
          </w:tcPr>
          <w:p w14:paraId="4E5D1395" w14:textId="77777777" w:rsidR="00631BE2" w:rsidRPr="002E3E9C" w:rsidRDefault="00631BE2" w:rsidP="006053EE">
            <w:pPr>
              <w:pStyle w:val="Normal6a"/>
            </w:pPr>
            <w:r w:rsidRPr="002E3E9C">
              <w:rPr>
                <w:b/>
                <w:i/>
              </w:rPr>
              <w:t>16a.</w:t>
            </w:r>
            <w:r w:rsidRPr="002E3E9C">
              <w:tab/>
            </w:r>
            <w:r w:rsidRPr="002E3E9C">
              <w:rPr>
                <w:b/>
                <w:i/>
              </w:rPr>
              <w:t>foreslår at lade den næste flerårige finansielle ramme (FFR) omfatte en betydelig stigning i budgettet til forsvars</w:t>
            </w:r>
            <w:r w:rsidRPr="002E3E9C">
              <w:rPr>
                <w:b/>
                <w:i/>
              </w:rPr>
              <w:noBreakHyphen/>
              <w:t xml:space="preserve"> og sikkerhedsprogrammer med fokus på teknologisk innovation og projekter med dobbelt anvendelse; understreger, at denne støtte er afgørende for at øge den </w:t>
            </w:r>
            <w:r w:rsidRPr="002E3E9C">
              <w:rPr>
                <w:b/>
                <w:i/>
              </w:rPr>
              <w:lastRenderedPageBreak/>
              <w:t>europæiske forsvarsindustris konkurrenceevne og dermed sikre fremskridt, som bidrager både til sikkerheden og til en bæredygtig økonomisk vækst;</w:t>
            </w:r>
          </w:p>
        </w:tc>
      </w:tr>
    </w:tbl>
    <w:p w14:paraId="1DFE1A8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4C3C1B" w14:textId="77777777" w:rsidR="00631BE2" w:rsidRPr="002E3E9C" w:rsidRDefault="00631BE2" w:rsidP="00631BE2">
      <w:r w:rsidRPr="002E3E9C">
        <w:rPr>
          <w:rStyle w:val="HideTWBExt"/>
          <w:color w:val="auto"/>
        </w:rPr>
        <w:t>&lt;/Amend&gt;</w:t>
      </w:r>
    </w:p>
    <w:p w14:paraId="629DF7D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473</w:t>
      </w:r>
      <w:r w:rsidRPr="002E3E9C">
        <w:rPr>
          <w:rStyle w:val="HideTWBExt"/>
          <w:color w:val="auto"/>
        </w:rPr>
        <w:t>&lt;/NumAm&gt;</w:t>
      </w:r>
    </w:p>
    <w:p w14:paraId="613A05D0"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09FDEF6E" w14:textId="77777777" w:rsidR="00631BE2" w:rsidRPr="002E3E9C" w:rsidRDefault="00631BE2" w:rsidP="00631BE2">
      <w:pPr>
        <w:pStyle w:val="NormalBold"/>
      </w:pPr>
      <w:r w:rsidRPr="002E3E9C">
        <w:rPr>
          <w:rStyle w:val="HideTWBExt"/>
          <w:b w:val="0"/>
          <w:color w:val="auto"/>
        </w:rPr>
        <w:t>&lt;/RepeatBlock-By&gt;</w:t>
      </w:r>
    </w:p>
    <w:p w14:paraId="6DD713E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F231639" w14:textId="77777777" w:rsidR="00631BE2" w:rsidRPr="002E3E9C" w:rsidRDefault="00631BE2" w:rsidP="00631BE2">
      <w:pPr>
        <w:pStyle w:val="NormalBold"/>
      </w:pPr>
      <w:r w:rsidRPr="002E3E9C">
        <w:rPr>
          <w:rStyle w:val="HideTWBExt"/>
          <w:color w:val="auto"/>
        </w:rPr>
        <w:t>&lt;Article&gt;</w:t>
      </w:r>
      <w:r w:rsidRPr="002E3E9C">
        <w:t>Punkt 16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0FA6FB" w14:textId="77777777" w:rsidTr="006053EE">
        <w:trPr>
          <w:trHeight w:hRule="exact" w:val="240"/>
          <w:jc w:val="center"/>
        </w:trPr>
        <w:tc>
          <w:tcPr>
            <w:tcW w:w="9752" w:type="dxa"/>
            <w:gridSpan w:val="2"/>
            <w:tcBorders>
              <w:top w:val="nil"/>
              <w:left w:val="nil"/>
              <w:bottom w:val="nil"/>
              <w:right w:val="nil"/>
            </w:tcBorders>
          </w:tcPr>
          <w:p w14:paraId="30188769" w14:textId="77777777" w:rsidR="00631BE2" w:rsidRPr="002E3E9C" w:rsidRDefault="00631BE2" w:rsidP="006053EE"/>
        </w:tc>
      </w:tr>
      <w:tr w:rsidR="005A00AF" w:rsidRPr="002E3E9C" w14:paraId="2BCD50BF" w14:textId="77777777" w:rsidTr="006053EE">
        <w:trPr>
          <w:trHeight w:val="240"/>
          <w:jc w:val="center"/>
        </w:trPr>
        <w:tc>
          <w:tcPr>
            <w:tcW w:w="4876" w:type="dxa"/>
            <w:tcBorders>
              <w:top w:val="nil"/>
              <w:left w:val="nil"/>
              <w:bottom w:val="nil"/>
              <w:right w:val="nil"/>
            </w:tcBorders>
          </w:tcPr>
          <w:p w14:paraId="4B85AAD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F915FC" w14:textId="77777777" w:rsidR="00631BE2" w:rsidRPr="002E3E9C" w:rsidRDefault="00631BE2" w:rsidP="006053EE">
            <w:pPr>
              <w:pStyle w:val="AmColumnHeading"/>
            </w:pPr>
            <w:r w:rsidRPr="002E3E9C">
              <w:t>Ændringsforslag</w:t>
            </w:r>
          </w:p>
        </w:tc>
      </w:tr>
      <w:tr w:rsidR="005A00AF" w:rsidRPr="002E3E9C" w14:paraId="418E8D5D" w14:textId="77777777" w:rsidTr="006053EE">
        <w:trPr>
          <w:jc w:val="center"/>
        </w:trPr>
        <w:tc>
          <w:tcPr>
            <w:tcW w:w="4876" w:type="dxa"/>
            <w:tcBorders>
              <w:top w:val="nil"/>
              <w:left w:val="nil"/>
              <w:bottom w:val="nil"/>
              <w:right w:val="nil"/>
            </w:tcBorders>
          </w:tcPr>
          <w:p w14:paraId="7E9F6DF3" w14:textId="77777777" w:rsidR="00631BE2" w:rsidRPr="002E3E9C" w:rsidRDefault="00631BE2" w:rsidP="006053EE">
            <w:pPr>
              <w:pStyle w:val="Normal6a"/>
            </w:pPr>
          </w:p>
        </w:tc>
        <w:tc>
          <w:tcPr>
            <w:tcW w:w="4876" w:type="dxa"/>
            <w:tcBorders>
              <w:top w:val="nil"/>
              <w:left w:val="nil"/>
              <w:bottom w:val="nil"/>
              <w:right w:val="nil"/>
            </w:tcBorders>
          </w:tcPr>
          <w:p w14:paraId="4549F6D1" w14:textId="48A6F838" w:rsidR="00631BE2" w:rsidRPr="002E3E9C" w:rsidRDefault="00631BE2" w:rsidP="006053EE">
            <w:pPr>
              <w:pStyle w:val="Normal6a"/>
            </w:pPr>
            <w:r w:rsidRPr="002E3E9C">
              <w:rPr>
                <w:b/>
                <w:bCs/>
                <w:i/>
                <w:iCs/>
              </w:rPr>
              <w:t>16b.</w:t>
            </w:r>
            <w:r w:rsidRPr="002E3E9C">
              <w:tab/>
            </w:r>
            <w:r w:rsidRPr="002E3E9C">
              <w:rPr>
                <w:b/>
                <w:i/>
              </w:rPr>
              <w:t>minder om, at Unionens mål om solidaritet, samhørighed og konvergens også finder anvendelse på forsvarsområdet; opfordrer derfor HR/NF og Kommissionen til at gøre forsvar til et prioriteret område i den næste FFR; er overbevist om, at Kommissionen for så vidt angår finansieringen af forsvarsunionen bør have beføjelser til at låne midler på kapitalmarkederne på Unionens vegne for at gøre forberede EU, medlemsstaterne og borgerne på de mest ekstreme militære trusler; understreger, at forsvarsinvesteringer over EU-budgettet udelukkende kan supplere og ikke erstatte medlemsstaternes finansiering, navnlig når det gælder medlemsstater med en ambition om at bruge mindst 2 % af BNP på forsvarsinvesteringer; anbefaler en fritagelse for forsvarsinvesteringer for EU-medlemsstater, som tilfører EU's overordnede forsvarsberedskab merværdi ved hjælp af regler om finanspolitisk stabilitet;</w:t>
            </w:r>
          </w:p>
        </w:tc>
      </w:tr>
    </w:tbl>
    <w:p w14:paraId="14D1EF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E44684" w14:textId="77777777" w:rsidR="00631BE2" w:rsidRPr="002E3E9C" w:rsidRDefault="00631BE2" w:rsidP="00631BE2">
      <w:r w:rsidRPr="002E3E9C">
        <w:rPr>
          <w:rStyle w:val="HideTWBExt"/>
          <w:color w:val="auto"/>
        </w:rPr>
        <w:t>&lt;/Amend&gt;</w:t>
      </w:r>
    </w:p>
    <w:p w14:paraId="5182933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474</w:t>
      </w:r>
      <w:r w:rsidRPr="002E3E9C">
        <w:rPr>
          <w:rStyle w:val="HideTWBExt"/>
          <w:color w:val="auto"/>
        </w:rPr>
        <w:t>&lt;/NumAm&gt;</w:t>
      </w:r>
    </w:p>
    <w:p w14:paraId="1955C407"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0A4DF260" w14:textId="77777777" w:rsidR="00631BE2" w:rsidRPr="002E3E9C" w:rsidRDefault="00631BE2" w:rsidP="00631BE2">
      <w:r w:rsidRPr="002E3E9C">
        <w:rPr>
          <w:rStyle w:val="HideTWBExt"/>
          <w:color w:val="auto"/>
        </w:rPr>
        <w:lastRenderedPageBreak/>
        <w:t>&lt;AuNomDe&gt;</w:t>
      </w:r>
      <w:r w:rsidRPr="002E3E9C">
        <w:rPr>
          <w:rStyle w:val="HideTWBInt"/>
          <w:color w:val="auto"/>
        </w:rPr>
        <w:t>{Greens/EFA}</w:t>
      </w:r>
      <w:r w:rsidRPr="002E3E9C">
        <w:t>for Verts/ALE-Gruppen</w:t>
      </w:r>
      <w:r w:rsidRPr="002E3E9C">
        <w:rPr>
          <w:rStyle w:val="HideTWBExt"/>
          <w:color w:val="auto"/>
        </w:rPr>
        <w:t>&lt;/AuNomDe&gt;</w:t>
      </w:r>
    </w:p>
    <w:p w14:paraId="6B57F855" w14:textId="77777777" w:rsidR="00631BE2" w:rsidRPr="002E3E9C" w:rsidRDefault="00631BE2" w:rsidP="00631BE2">
      <w:pPr>
        <w:pStyle w:val="NormalBold"/>
      </w:pPr>
      <w:r w:rsidRPr="002E3E9C">
        <w:rPr>
          <w:rStyle w:val="HideTWBExt"/>
          <w:b w:val="0"/>
          <w:color w:val="auto"/>
        </w:rPr>
        <w:t>&lt;/RepeatBlock-By&gt;</w:t>
      </w:r>
    </w:p>
    <w:p w14:paraId="28DEBC3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E70351"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9D3394" w14:textId="77777777" w:rsidTr="006053EE">
        <w:trPr>
          <w:trHeight w:hRule="exact" w:val="240"/>
          <w:jc w:val="center"/>
        </w:trPr>
        <w:tc>
          <w:tcPr>
            <w:tcW w:w="9752" w:type="dxa"/>
            <w:gridSpan w:val="2"/>
            <w:tcBorders>
              <w:top w:val="nil"/>
              <w:left w:val="nil"/>
              <w:bottom w:val="nil"/>
              <w:right w:val="nil"/>
            </w:tcBorders>
          </w:tcPr>
          <w:p w14:paraId="5076E788" w14:textId="77777777" w:rsidR="00631BE2" w:rsidRPr="002E3E9C" w:rsidRDefault="00631BE2" w:rsidP="006053EE"/>
        </w:tc>
      </w:tr>
      <w:tr w:rsidR="005A00AF" w:rsidRPr="002E3E9C" w14:paraId="501CF6EC" w14:textId="77777777" w:rsidTr="006053EE">
        <w:trPr>
          <w:trHeight w:val="240"/>
          <w:jc w:val="center"/>
        </w:trPr>
        <w:tc>
          <w:tcPr>
            <w:tcW w:w="4876" w:type="dxa"/>
            <w:tcBorders>
              <w:top w:val="nil"/>
              <w:left w:val="nil"/>
              <w:bottom w:val="nil"/>
              <w:right w:val="nil"/>
            </w:tcBorders>
          </w:tcPr>
          <w:p w14:paraId="35D0B98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36AB7E1" w14:textId="77777777" w:rsidR="00631BE2" w:rsidRPr="002E3E9C" w:rsidRDefault="00631BE2" w:rsidP="006053EE">
            <w:pPr>
              <w:pStyle w:val="AmColumnHeading"/>
            </w:pPr>
            <w:r w:rsidRPr="002E3E9C">
              <w:t>Ændringsforslag</w:t>
            </w:r>
          </w:p>
        </w:tc>
      </w:tr>
      <w:tr w:rsidR="005A00AF" w:rsidRPr="002E3E9C" w14:paraId="2D678FE5" w14:textId="77777777" w:rsidTr="006053EE">
        <w:trPr>
          <w:jc w:val="center"/>
        </w:trPr>
        <w:tc>
          <w:tcPr>
            <w:tcW w:w="4876" w:type="dxa"/>
            <w:tcBorders>
              <w:top w:val="nil"/>
              <w:left w:val="nil"/>
              <w:bottom w:val="nil"/>
              <w:right w:val="nil"/>
            </w:tcBorders>
          </w:tcPr>
          <w:p w14:paraId="0239A0D1" w14:textId="77777777" w:rsidR="00631BE2" w:rsidRPr="002E3E9C" w:rsidRDefault="00631BE2" w:rsidP="006053EE">
            <w:pPr>
              <w:pStyle w:val="Normal6a"/>
            </w:pPr>
          </w:p>
        </w:tc>
        <w:tc>
          <w:tcPr>
            <w:tcW w:w="4876" w:type="dxa"/>
            <w:tcBorders>
              <w:top w:val="nil"/>
              <w:left w:val="nil"/>
              <w:bottom w:val="nil"/>
              <w:right w:val="nil"/>
            </w:tcBorders>
          </w:tcPr>
          <w:p w14:paraId="77DB26AC" w14:textId="0462B847" w:rsidR="00631BE2" w:rsidRPr="002E3E9C" w:rsidRDefault="00631BE2" w:rsidP="00E8501B">
            <w:pPr>
              <w:pStyle w:val="Normal6a"/>
            </w:pPr>
            <w:r w:rsidRPr="002E3E9C">
              <w:rPr>
                <w:b/>
                <w:i/>
              </w:rPr>
              <w:t>16a.</w:t>
            </w:r>
            <w:r w:rsidRPr="002E3E9C">
              <w:tab/>
            </w:r>
            <w:r w:rsidRPr="002E3E9C">
              <w:rPr>
                <w:b/>
                <w:i/>
              </w:rPr>
              <w:t>glæder sig over forslagene fra Draghi</w:t>
            </w:r>
            <w:r w:rsidR="00E8501B" w:rsidRPr="002E3E9C">
              <w:rPr>
                <w:b/>
                <w:i/>
              </w:rPr>
              <w:t xml:space="preserve">s </w:t>
            </w:r>
            <w:r w:rsidRPr="002E3E9C">
              <w:rPr>
                <w:b/>
                <w:i/>
              </w:rPr>
              <w:t>rapport og understreger, at det er nødvendigt at fremlægge en strategi for, hvordan den europæiske forsvarsindustrielle base kan konsolideres, som omfatter kontroversielle spørgsmål som fusioner og etablering af regionale ekspertisecentre;</w:t>
            </w:r>
          </w:p>
        </w:tc>
      </w:tr>
    </w:tbl>
    <w:p w14:paraId="790814E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163A5B" w14:textId="77777777" w:rsidR="00631BE2" w:rsidRPr="002E3E9C" w:rsidRDefault="00631BE2" w:rsidP="00631BE2">
      <w:r w:rsidRPr="002E3E9C">
        <w:rPr>
          <w:rStyle w:val="HideTWBExt"/>
          <w:color w:val="auto"/>
        </w:rPr>
        <w:t>&lt;/Amend&gt;</w:t>
      </w:r>
    </w:p>
    <w:p w14:paraId="0BF5CEF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475</w:t>
      </w:r>
      <w:r w:rsidRPr="002E3E9C">
        <w:rPr>
          <w:rStyle w:val="HideTWBExt"/>
          <w:color w:val="auto"/>
        </w:rPr>
        <w:t>&lt;/NumAm&gt;</w:t>
      </w:r>
    </w:p>
    <w:p w14:paraId="7011C181"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4396D28" w14:textId="77777777" w:rsidR="00631BE2" w:rsidRPr="002E3E9C" w:rsidRDefault="00631BE2" w:rsidP="00631BE2">
      <w:pPr>
        <w:pStyle w:val="NormalBold"/>
      </w:pPr>
      <w:r w:rsidRPr="002E3E9C">
        <w:rPr>
          <w:rStyle w:val="HideTWBExt"/>
          <w:b w:val="0"/>
          <w:color w:val="auto"/>
        </w:rPr>
        <w:t>&lt;/RepeatBlock-By&gt;</w:t>
      </w:r>
    </w:p>
    <w:p w14:paraId="5A1D805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D20165" w14:textId="77777777" w:rsidR="00631BE2" w:rsidRPr="002E3E9C" w:rsidRDefault="00631BE2" w:rsidP="00631BE2">
      <w:pPr>
        <w:pStyle w:val="NormalBold"/>
      </w:pPr>
      <w:r w:rsidRPr="002E3E9C">
        <w:rPr>
          <w:rStyle w:val="HideTWBExt"/>
          <w:color w:val="auto"/>
        </w:rPr>
        <w:t>&lt;Article&gt;</w:t>
      </w:r>
      <w:r w:rsidRPr="002E3E9C">
        <w:t>Punkt 16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84BCE7" w14:textId="77777777" w:rsidTr="006053EE">
        <w:trPr>
          <w:trHeight w:hRule="exact" w:val="240"/>
          <w:jc w:val="center"/>
        </w:trPr>
        <w:tc>
          <w:tcPr>
            <w:tcW w:w="9752" w:type="dxa"/>
            <w:gridSpan w:val="2"/>
            <w:tcBorders>
              <w:top w:val="nil"/>
              <w:left w:val="nil"/>
              <w:bottom w:val="nil"/>
              <w:right w:val="nil"/>
            </w:tcBorders>
          </w:tcPr>
          <w:p w14:paraId="6B8C4D77" w14:textId="77777777" w:rsidR="00631BE2" w:rsidRPr="002E3E9C" w:rsidRDefault="00631BE2" w:rsidP="006053EE"/>
        </w:tc>
      </w:tr>
      <w:tr w:rsidR="005A00AF" w:rsidRPr="002E3E9C" w14:paraId="5E0E21C0" w14:textId="77777777" w:rsidTr="006053EE">
        <w:trPr>
          <w:trHeight w:val="240"/>
          <w:jc w:val="center"/>
        </w:trPr>
        <w:tc>
          <w:tcPr>
            <w:tcW w:w="4876" w:type="dxa"/>
            <w:tcBorders>
              <w:top w:val="nil"/>
              <w:left w:val="nil"/>
              <w:bottom w:val="nil"/>
              <w:right w:val="nil"/>
            </w:tcBorders>
          </w:tcPr>
          <w:p w14:paraId="7F4FA85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F9AA7C" w14:textId="77777777" w:rsidR="00631BE2" w:rsidRPr="002E3E9C" w:rsidRDefault="00631BE2" w:rsidP="006053EE">
            <w:pPr>
              <w:pStyle w:val="AmColumnHeading"/>
            </w:pPr>
            <w:r w:rsidRPr="002E3E9C">
              <w:t>Ændringsforslag</w:t>
            </w:r>
          </w:p>
        </w:tc>
      </w:tr>
      <w:tr w:rsidR="005A00AF" w:rsidRPr="002E3E9C" w14:paraId="17873F14" w14:textId="77777777" w:rsidTr="006053EE">
        <w:trPr>
          <w:jc w:val="center"/>
        </w:trPr>
        <w:tc>
          <w:tcPr>
            <w:tcW w:w="4876" w:type="dxa"/>
            <w:tcBorders>
              <w:top w:val="nil"/>
              <w:left w:val="nil"/>
              <w:bottom w:val="nil"/>
              <w:right w:val="nil"/>
            </w:tcBorders>
          </w:tcPr>
          <w:p w14:paraId="5F31A042" w14:textId="77777777" w:rsidR="00631BE2" w:rsidRPr="002E3E9C" w:rsidRDefault="00631BE2" w:rsidP="006053EE">
            <w:pPr>
              <w:pStyle w:val="Normal6a"/>
            </w:pPr>
          </w:p>
        </w:tc>
        <w:tc>
          <w:tcPr>
            <w:tcW w:w="4876" w:type="dxa"/>
            <w:tcBorders>
              <w:top w:val="nil"/>
              <w:left w:val="nil"/>
              <w:bottom w:val="nil"/>
              <w:right w:val="nil"/>
            </w:tcBorders>
          </w:tcPr>
          <w:p w14:paraId="0DDDF832" w14:textId="77777777" w:rsidR="00631BE2" w:rsidRPr="002E3E9C" w:rsidRDefault="00631BE2" w:rsidP="006053EE">
            <w:pPr>
              <w:pStyle w:val="Normal6a"/>
            </w:pPr>
            <w:r w:rsidRPr="002E3E9C">
              <w:rPr>
                <w:b/>
                <w:bCs/>
                <w:i/>
                <w:iCs/>
              </w:rPr>
              <w:t>16d.</w:t>
            </w:r>
            <w:r w:rsidRPr="002E3E9C">
              <w:tab/>
            </w:r>
            <w:r w:rsidRPr="002E3E9C">
              <w:rPr>
                <w:b/>
                <w:i/>
              </w:rPr>
              <w:t xml:space="preserve">glæder sig over, at Den Europæiske Investeringsbank (EIB) har udvidet udvælgelseskriterierne yderligere til at omfatte produkter med dobbelt anvendelse som et signal til det private marked; understreger, at EIB's mål er at bidrage til europæisk integration, fremme EU's udvikling og støtte EU-politikker i overensstemmelse med artikel 309 i TEUF; mener derfor, at udlånspolitikkens udvidelse til at omfatte produkter med dobbelt anvendelse er utilstrækkelig, eftersom forsvar er en central EU-politisk prioritet og i lyset af EDTIB's finansieringsbehov, og opfordrer derfor på det kraftigste EIB og først og fremmest EIB's styrelsesråd, som består af EU-medlemsstaternes finansministre, til at justere EIB's udlånspolitik og udvælgelseskriterier, således at andet forsvarsmateriel end produkter med </w:t>
            </w:r>
            <w:r w:rsidRPr="002E3E9C">
              <w:rPr>
                <w:b/>
                <w:i/>
              </w:rPr>
              <w:lastRenderedPageBreak/>
              <w:t>dobbelt anvendelse ikke længere er udelukket fra EIB-finansiering; mener, at eventuelle forbehold over for en yderligere udvidelse af EIB's udlånspolitik og kriterier til at omfatte forsvarsmateriel på grund af en formodet risiko for, at investorer trækker sig til fare for EIB's finansielle stabilitet, kræver behørig begrundelse, eftersom sådanne forbehold er i vejen for EU's politiske prioritet om at styrke Unionens og medlemsstaternes forsvarsberedskab og har store konsekvenser for Unionens overordnede politiske uafhængighed; opfordrer derfor EIB til at gennemføre en grundig og kvantitativ vurdering – som skal forelægges for Europa-Parlamentet – af bankens investorpolitik i forhold til forsvarsinvesteringer og konsekvenserne af en eventuel tilbagetrækning af sådanne investeringer for EIB's finansielle stabilitet uden i givet fald at bryde bankens aftaler med investorerne om fortrolighed;</w:t>
            </w:r>
          </w:p>
        </w:tc>
      </w:tr>
    </w:tbl>
    <w:p w14:paraId="3A8B9C7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8FF200F" w14:textId="77777777" w:rsidR="00631BE2" w:rsidRPr="002E3E9C" w:rsidRDefault="00631BE2" w:rsidP="00631BE2">
      <w:r w:rsidRPr="002E3E9C">
        <w:rPr>
          <w:rStyle w:val="HideTWBExt"/>
          <w:color w:val="auto"/>
        </w:rPr>
        <w:t>&lt;/Amend&gt;</w:t>
      </w:r>
    </w:p>
    <w:p w14:paraId="0787A7E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476</w:t>
      </w:r>
      <w:r w:rsidRPr="002E3E9C">
        <w:rPr>
          <w:rStyle w:val="HideTWBExt"/>
          <w:color w:val="auto"/>
        </w:rPr>
        <w:t>&lt;/NumAm&gt;</w:t>
      </w:r>
    </w:p>
    <w:p w14:paraId="7A3FEEE0"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01BBF18D" w14:textId="77777777" w:rsidR="00631BE2" w:rsidRPr="002E3E9C" w:rsidRDefault="00631BE2" w:rsidP="00631BE2">
      <w:pPr>
        <w:pStyle w:val="NormalBold"/>
      </w:pPr>
      <w:r w:rsidRPr="002E3E9C">
        <w:rPr>
          <w:rStyle w:val="HideTWBExt"/>
          <w:b w:val="0"/>
          <w:color w:val="auto"/>
        </w:rPr>
        <w:t>&lt;/RepeatBlock-By&gt;</w:t>
      </w:r>
    </w:p>
    <w:p w14:paraId="222E708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A00818"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6A7C8B" w14:textId="77777777" w:rsidTr="006053EE">
        <w:trPr>
          <w:trHeight w:hRule="exact" w:val="240"/>
          <w:jc w:val="center"/>
        </w:trPr>
        <w:tc>
          <w:tcPr>
            <w:tcW w:w="9752" w:type="dxa"/>
            <w:gridSpan w:val="2"/>
            <w:tcBorders>
              <w:top w:val="nil"/>
              <w:left w:val="nil"/>
              <w:bottom w:val="nil"/>
              <w:right w:val="nil"/>
            </w:tcBorders>
          </w:tcPr>
          <w:p w14:paraId="186366C6" w14:textId="77777777" w:rsidR="00631BE2" w:rsidRPr="002E3E9C" w:rsidRDefault="00631BE2" w:rsidP="006053EE"/>
        </w:tc>
      </w:tr>
      <w:tr w:rsidR="005A00AF" w:rsidRPr="002E3E9C" w14:paraId="3CA9E797" w14:textId="77777777" w:rsidTr="006053EE">
        <w:trPr>
          <w:trHeight w:val="240"/>
          <w:jc w:val="center"/>
        </w:trPr>
        <w:tc>
          <w:tcPr>
            <w:tcW w:w="4876" w:type="dxa"/>
            <w:tcBorders>
              <w:top w:val="nil"/>
              <w:left w:val="nil"/>
              <w:bottom w:val="nil"/>
              <w:right w:val="nil"/>
            </w:tcBorders>
          </w:tcPr>
          <w:p w14:paraId="6838A65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51C971" w14:textId="77777777" w:rsidR="00631BE2" w:rsidRPr="002E3E9C" w:rsidRDefault="00631BE2" w:rsidP="006053EE">
            <w:pPr>
              <w:pStyle w:val="AmColumnHeading"/>
            </w:pPr>
            <w:r w:rsidRPr="002E3E9C">
              <w:t>Ændringsforslag</w:t>
            </w:r>
          </w:p>
        </w:tc>
      </w:tr>
      <w:tr w:rsidR="005A00AF" w:rsidRPr="002E3E9C" w14:paraId="7C83D699" w14:textId="77777777" w:rsidTr="006053EE">
        <w:trPr>
          <w:jc w:val="center"/>
        </w:trPr>
        <w:tc>
          <w:tcPr>
            <w:tcW w:w="4876" w:type="dxa"/>
            <w:tcBorders>
              <w:top w:val="nil"/>
              <w:left w:val="nil"/>
              <w:bottom w:val="nil"/>
              <w:right w:val="nil"/>
            </w:tcBorders>
          </w:tcPr>
          <w:p w14:paraId="5D266924" w14:textId="77777777" w:rsidR="00631BE2" w:rsidRPr="002E3E9C" w:rsidRDefault="00631BE2" w:rsidP="006053EE">
            <w:pPr>
              <w:pStyle w:val="Normal6a"/>
            </w:pPr>
          </w:p>
        </w:tc>
        <w:tc>
          <w:tcPr>
            <w:tcW w:w="4876" w:type="dxa"/>
            <w:tcBorders>
              <w:top w:val="nil"/>
              <w:left w:val="nil"/>
              <w:bottom w:val="nil"/>
              <w:right w:val="nil"/>
            </w:tcBorders>
          </w:tcPr>
          <w:p w14:paraId="259C6964" w14:textId="77777777" w:rsidR="00631BE2" w:rsidRPr="002E3E9C" w:rsidRDefault="00631BE2" w:rsidP="006053EE">
            <w:pPr>
              <w:pStyle w:val="Normal6a"/>
            </w:pPr>
            <w:r w:rsidRPr="002E3E9C">
              <w:rPr>
                <w:b/>
                <w:i/>
              </w:rPr>
              <w:t>16a.</w:t>
            </w:r>
            <w:r w:rsidRPr="002E3E9C">
              <w:tab/>
            </w:r>
            <w:r w:rsidRPr="002E3E9C">
              <w:rPr>
                <w:b/>
                <w:i/>
              </w:rPr>
              <w:t xml:space="preserve">opfordrer Den Europæiske Investeringsbank (EIB) til yderligere at revidere sin politik for forsvarsinvesteringer, bifalder EIB's beslutning om at ajourføre definitionen af støtteberettigede projekter med dobbelt anvendelse, men bemærker, at Den Europæiske Investeringsbanks udlånspolitik stadig udelukker finansiering af ammunition og våben samt materiel eller infrastruktur, der udelukkende anvendes til militære </w:t>
            </w:r>
            <w:r w:rsidRPr="002E3E9C">
              <w:rPr>
                <w:b/>
                <w:i/>
              </w:rPr>
              <w:lastRenderedPageBreak/>
              <w:t>formål; understreger, at der bør gøres mere for at fremme adgang til finansiering og begrænse risikoen i forbindelse med forsvarsprojekter i alle finansieringsinstitutter;</w:t>
            </w:r>
          </w:p>
        </w:tc>
      </w:tr>
    </w:tbl>
    <w:p w14:paraId="68CCB16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BEA625" w14:textId="77777777" w:rsidR="00631BE2" w:rsidRPr="002E3E9C" w:rsidRDefault="00631BE2" w:rsidP="00631BE2">
      <w:r w:rsidRPr="002E3E9C">
        <w:rPr>
          <w:rStyle w:val="HideTWBExt"/>
          <w:color w:val="auto"/>
        </w:rPr>
        <w:t>&lt;/Amend&gt;</w:t>
      </w:r>
    </w:p>
    <w:p w14:paraId="28AE5E9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477</w:t>
      </w:r>
      <w:r w:rsidRPr="002E3E9C">
        <w:rPr>
          <w:rStyle w:val="HideTWBExt"/>
          <w:color w:val="auto"/>
        </w:rPr>
        <w:t>&lt;/NumAm&gt;</w:t>
      </w:r>
    </w:p>
    <w:p w14:paraId="446F449C"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7BA7DD46" w14:textId="77777777" w:rsidR="00631BE2" w:rsidRPr="002E3E9C" w:rsidRDefault="00631BE2" w:rsidP="00631BE2">
      <w:pPr>
        <w:pStyle w:val="NormalBold"/>
      </w:pPr>
      <w:r w:rsidRPr="002E3E9C">
        <w:rPr>
          <w:rStyle w:val="HideTWBExt"/>
          <w:b w:val="0"/>
          <w:color w:val="auto"/>
        </w:rPr>
        <w:t>&lt;/RepeatBlock-By&gt;</w:t>
      </w:r>
    </w:p>
    <w:p w14:paraId="71E0C70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3F65E0" w14:textId="77777777" w:rsidR="00631BE2" w:rsidRPr="002E3E9C" w:rsidRDefault="00631BE2" w:rsidP="00631BE2">
      <w:pPr>
        <w:pStyle w:val="NormalBold"/>
      </w:pPr>
      <w:r w:rsidRPr="002E3E9C">
        <w:rPr>
          <w:rStyle w:val="HideTWBExt"/>
          <w:color w:val="auto"/>
        </w:rPr>
        <w:t>&lt;Article&gt;</w:t>
      </w:r>
      <w:r w:rsidRPr="002E3E9C">
        <w:t>Punkt 16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C61DA7" w14:textId="77777777" w:rsidTr="006053EE">
        <w:trPr>
          <w:trHeight w:hRule="exact" w:val="240"/>
          <w:jc w:val="center"/>
        </w:trPr>
        <w:tc>
          <w:tcPr>
            <w:tcW w:w="9752" w:type="dxa"/>
            <w:gridSpan w:val="2"/>
            <w:tcBorders>
              <w:top w:val="nil"/>
              <w:left w:val="nil"/>
              <w:bottom w:val="nil"/>
              <w:right w:val="nil"/>
            </w:tcBorders>
          </w:tcPr>
          <w:p w14:paraId="36342D99" w14:textId="77777777" w:rsidR="00631BE2" w:rsidRPr="002E3E9C" w:rsidRDefault="00631BE2" w:rsidP="006053EE"/>
        </w:tc>
      </w:tr>
      <w:tr w:rsidR="005A00AF" w:rsidRPr="002E3E9C" w14:paraId="245CA636" w14:textId="77777777" w:rsidTr="006053EE">
        <w:trPr>
          <w:trHeight w:val="240"/>
          <w:jc w:val="center"/>
        </w:trPr>
        <w:tc>
          <w:tcPr>
            <w:tcW w:w="4876" w:type="dxa"/>
            <w:tcBorders>
              <w:top w:val="nil"/>
              <w:left w:val="nil"/>
              <w:bottom w:val="nil"/>
              <w:right w:val="nil"/>
            </w:tcBorders>
          </w:tcPr>
          <w:p w14:paraId="6D6C45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BA6FB7" w14:textId="77777777" w:rsidR="00631BE2" w:rsidRPr="002E3E9C" w:rsidRDefault="00631BE2" w:rsidP="006053EE">
            <w:pPr>
              <w:pStyle w:val="AmColumnHeading"/>
            </w:pPr>
            <w:r w:rsidRPr="002E3E9C">
              <w:t>Ændringsforslag</w:t>
            </w:r>
          </w:p>
        </w:tc>
      </w:tr>
      <w:tr w:rsidR="005A00AF" w:rsidRPr="002E3E9C" w14:paraId="3FE696F8" w14:textId="77777777" w:rsidTr="006053EE">
        <w:trPr>
          <w:jc w:val="center"/>
        </w:trPr>
        <w:tc>
          <w:tcPr>
            <w:tcW w:w="4876" w:type="dxa"/>
            <w:tcBorders>
              <w:top w:val="nil"/>
              <w:left w:val="nil"/>
              <w:bottom w:val="nil"/>
              <w:right w:val="nil"/>
            </w:tcBorders>
          </w:tcPr>
          <w:p w14:paraId="11611A4C" w14:textId="77777777" w:rsidR="00631BE2" w:rsidRPr="002E3E9C" w:rsidRDefault="00631BE2" w:rsidP="006053EE">
            <w:pPr>
              <w:pStyle w:val="Normal6a"/>
            </w:pPr>
          </w:p>
        </w:tc>
        <w:tc>
          <w:tcPr>
            <w:tcW w:w="4876" w:type="dxa"/>
            <w:tcBorders>
              <w:top w:val="nil"/>
              <w:left w:val="nil"/>
              <w:bottom w:val="nil"/>
              <w:right w:val="nil"/>
            </w:tcBorders>
          </w:tcPr>
          <w:p w14:paraId="553A7D52" w14:textId="21514B71" w:rsidR="00631BE2" w:rsidRPr="002E3E9C" w:rsidRDefault="00631BE2" w:rsidP="006053EE">
            <w:pPr>
              <w:pStyle w:val="Normal6a"/>
            </w:pPr>
            <w:r w:rsidRPr="002E3E9C">
              <w:rPr>
                <w:b/>
                <w:i/>
              </w:rPr>
              <w:t>16a.</w:t>
            </w:r>
            <w:r w:rsidRPr="002E3E9C">
              <w:tab/>
            </w:r>
            <w:r w:rsidRPr="002E3E9C">
              <w:rPr>
                <w:b/>
                <w:i/>
              </w:rPr>
              <w:t>bemærker med bekymring EU's forsvarsindustris begrænsede adgang til offentlig og privat finansiering, som navnlig rammer SMV'er og midcap-selskaber, og som er i vejen for den opskalering og innovation, der er afgørende for et robust forsvarsøkosystem; bemærker endvidere, at Den Europæiske Investeringsbanks restriktive politikker har negativ indvirkning på sektorens adgang til finansielle instrumenter; opfordrer til en omfattende strategi for EU's industri, som har til formål at begrænse fragmentering på det europæiske marked for forsvarsprodukter, som er domineret af nationale aktører med begrænset grænseoverskridende konsolidering på grund af medlemsstaternes suverænitetsrelaterede overvejelser;</w:t>
            </w:r>
          </w:p>
        </w:tc>
      </w:tr>
    </w:tbl>
    <w:p w14:paraId="0C3A7C5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BFE932" w14:textId="77777777" w:rsidR="00631BE2" w:rsidRPr="002E3E9C" w:rsidRDefault="00631BE2" w:rsidP="00631BE2">
      <w:r w:rsidRPr="002E3E9C">
        <w:rPr>
          <w:rStyle w:val="HideTWBExt"/>
          <w:color w:val="auto"/>
        </w:rPr>
        <w:t>&lt;/Amend&gt;</w:t>
      </w:r>
    </w:p>
    <w:p w14:paraId="0B0718E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478</w:t>
      </w:r>
      <w:r w:rsidRPr="002E3E9C">
        <w:rPr>
          <w:rStyle w:val="HideTWBExt"/>
          <w:color w:val="auto"/>
        </w:rPr>
        <w:t>&lt;/NumAm&gt;</w:t>
      </w:r>
    </w:p>
    <w:p w14:paraId="2A53D3ED"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6CF5FBCB" w14:textId="77777777" w:rsidR="00631BE2" w:rsidRPr="002E3E9C" w:rsidRDefault="00631BE2" w:rsidP="00631BE2">
      <w:pPr>
        <w:pStyle w:val="NormalBold"/>
      </w:pPr>
      <w:r w:rsidRPr="002E3E9C">
        <w:rPr>
          <w:rStyle w:val="HideTWBExt"/>
          <w:b w:val="0"/>
          <w:color w:val="auto"/>
        </w:rPr>
        <w:t>&lt;/RepeatBlock-By&gt;</w:t>
      </w:r>
    </w:p>
    <w:p w14:paraId="33C98CA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62526A6" w14:textId="77777777" w:rsidR="00631BE2" w:rsidRPr="002E3E9C" w:rsidRDefault="00631BE2" w:rsidP="00631BE2">
      <w:pPr>
        <w:pStyle w:val="NormalBold"/>
      </w:pPr>
      <w:r w:rsidRPr="002E3E9C">
        <w:rPr>
          <w:rStyle w:val="HideTWBExt"/>
          <w:color w:val="auto"/>
        </w:rPr>
        <w:t>&lt;Article&gt;</w:t>
      </w:r>
      <w:r w:rsidRPr="002E3E9C">
        <w:t>Punkt 16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84439D" w14:textId="77777777" w:rsidTr="006053EE">
        <w:trPr>
          <w:trHeight w:hRule="exact" w:val="240"/>
          <w:jc w:val="center"/>
        </w:trPr>
        <w:tc>
          <w:tcPr>
            <w:tcW w:w="9752" w:type="dxa"/>
            <w:gridSpan w:val="2"/>
            <w:tcBorders>
              <w:top w:val="nil"/>
              <w:left w:val="nil"/>
              <w:bottom w:val="nil"/>
              <w:right w:val="nil"/>
            </w:tcBorders>
          </w:tcPr>
          <w:p w14:paraId="6A489B8C" w14:textId="77777777" w:rsidR="00631BE2" w:rsidRPr="002E3E9C" w:rsidRDefault="00631BE2" w:rsidP="006053EE"/>
        </w:tc>
      </w:tr>
      <w:tr w:rsidR="005A00AF" w:rsidRPr="002E3E9C" w14:paraId="582C3C79" w14:textId="77777777" w:rsidTr="006053EE">
        <w:trPr>
          <w:trHeight w:val="240"/>
          <w:jc w:val="center"/>
        </w:trPr>
        <w:tc>
          <w:tcPr>
            <w:tcW w:w="4876" w:type="dxa"/>
            <w:tcBorders>
              <w:top w:val="nil"/>
              <w:left w:val="nil"/>
              <w:bottom w:val="nil"/>
              <w:right w:val="nil"/>
            </w:tcBorders>
          </w:tcPr>
          <w:p w14:paraId="3322E49C"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CA8F0D6" w14:textId="77777777" w:rsidR="00631BE2" w:rsidRPr="002E3E9C" w:rsidRDefault="00631BE2" w:rsidP="006053EE">
            <w:pPr>
              <w:pStyle w:val="AmColumnHeading"/>
            </w:pPr>
            <w:r w:rsidRPr="002E3E9C">
              <w:t>Ændringsforslag</w:t>
            </w:r>
          </w:p>
        </w:tc>
      </w:tr>
      <w:tr w:rsidR="005A00AF" w:rsidRPr="002E3E9C" w14:paraId="6442B686" w14:textId="77777777" w:rsidTr="006053EE">
        <w:trPr>
          <w:jc w:val="center"/>
        </w:trPr>
        <w:tc>
          <w:tcPr>
            <w:tcW w:w="4876" w:type="dxa"/>
            <w:tcBorders>
              <w:top w:val="nil"/>
              <w:left w:val="nil"/>
              <w:bottom w:val="nil"/>
              <w:right w:val="nil"/>
            </w:tcBorders>
          </w:tcPr>
          <w:p w14:paraId="3418DC07" w14:textId="77777777" w:rsidR="00631BE2" w:rsidRPr="002E3E9C" w:rsidRDefault="00631BE2" w:rsidP="006053EE">
            <w:pPr>
              <w:pStyle w:val="Normal6a"/>
            </w:pPr>
          </w:p>
        </w:tc>
        <w:tc>
          <w:tcPr>
            <w:tcW w:w="4876" w:type="dxa"/>
            <w:tcBorders>
              <w:top w:val="nil"/>
              <w:left w:val="nil"/>
              <w:bottom w:val="nil"/>
              <w:right w:val="nil"/>
            </w:tcBorders>
          </w:tcPr>
          <w:p w14:paraId="38BDCBDD" w14:textId="41262E17" w:rsidR="00631BE2" w:rsidRPr="002E3E9C" w:rsidRDefault="00631BE2" w:rsidP="006053EE">
            <w:pPr>
              <w:pStyle w:val="Normal6a"/>
            </w:pPr>
            <w:r w:rsidRPr="002E3E9C">
              <w:rPr>
                <w:b/>
                <w:bCs/>
                <w:i/>
                <w:iCs/>
              </w:rPr>
              <w:t>16c.</w:t>
            </w:r>
            <w:r w:rsidRPr="002E3E9C">
              <w:tab/>
            </w:r>
            <w:r w:rsidRPr="002E3E9C">
              <w:rPr>
                <w:b/>
                <w:i/>
              </w:rPr>
              <w:t>understreger, at forøgelse af EDTIB's kapacitet også kræver adgang til privat finansiering og finansielle tjenesteydelser for virksomheder i EDTIB; beklager, at private finansielle aktører forskelsbehandler virksomheder i EDTIB baseret på en snæver fortolkning af bæredygtighedskravene i forbindelse med de såkaldte ESG-kriterier (kriterier inden for miljø, sociale forhold og god selskabsledelse), som er hentet fra FN's verdensmål for bæredygtig udvikling; giver klart udtryk for, at opfyldelse af verdensmålene for bæredygtig udvikling først og fremmest kræver sikkerhed og modstandsdygtighed, som, navnlig i et stadig mere ustabilt geopolitisk miljø, kun kan sikres ved hjælp af et troværdigt forsvar baseret på en egnet og tilstrækkeligt finansieret EDTIB, som afskrækker eventuelle aggressorer; opfordrer på det kraftigste Kommissionen til at træffe rettidige og konkrete foranstaltninger til at rette op på denne situation ved hjælp af f.eks. Kommissionens fortolkning af mål 16 (fred, retfærdighed og stærke institutioner), som tydeligt indikerer, at forsvar ikke strider mod dette mål, men endda styrker det, en revision af forordningen om oplysninger om bæredygtig finansiering, som sikrer, at private aktører ikke opfatter forsvarsindustrien som socialt eller miljømæssigt skadelig, og genoptagelse af arbejdet med EU-miljømærket for finansielle produkter med henblik på specifikt at lade EDTIB være omfattet heraf;</w:t>
            </w:r>
          </w:p>
        </w:tc>
      </w:tr>
    </w:tbl>
    <w:p w14:paraId="6E61195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15A5E0" w14:textId="77777777" w:rsidR="00631BE2" w:rsidRPr="002E3E9C" w:rsidRDefault="00631BE2" w:rsidP="00631BE2">
      <w:r w:rsidRPr="002E3E9C">
        <w:rPr>
          <w:rStyle w:val="HideTWBExt"/>
          <w:color w:val="auto"/>
        </w:rPr>
        <w:t>&lt;/Amend&gt;</w:t>
      </w:r>
    </w:p>
    <w:p w14:paraId="73EBBE7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479</w:t>
      </w:r>
      <w:r w:rsidRPr="002E3E9C">
        <w:rPr>
          <w:rStyle w:val="HideTWBExt"/>
          <w:color w:val="auto"/>
        </w:rPr>
        <w:t>&lt;/NumAm&gt;</w:t>
      </w:r>
    </w:p>
    <w:p w14:paraId="35F7F670"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4B5FA89" w14:textId="77777777" w:rsidR="00631BE2" w:rsidRPr="002E3E9C" w:rsidRDefault="00631BE2" w:rsidP="00631BE2">
      <w:pPr>
        <w:pStyle w:val="NormalBold"/>
      </w:pPr>
      <w:r w:rsidRPr="002E3E9C">
        <w:rPr>
          <w:rStyle w:val="HideTWBExt"/>
          <w:b w:val="0"/>
          <w:color w:val="auto"/>
        </w:rPr>
        <w:t>&lt;/RepeatBlock-By&gt;</w:t>
      </w:r>
    </w:p>
    <w:p w14:paraId="5459170F"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78D68A9D" w14:textId="77777777" w:rsidR="00631BE2" w:rsidRPr="002E3E9C" w:rsidRDefault="00631BE2" w:rsidP="00631BE2">
      <w:pPr>
        <w:pStyle w:val="NormalBold"/>
      </w:pPr>
      <w:r w:rsidRPr="002E3E9C">
        <w:rPr>
          <w:rStyle w:val="HideTWBExt"/>
          <w:color w:val="auto"/>
        </w:rPr>
        <w:t>&lt;Article&gt;</w:t>
      </w:r>
      <w:r w:rsidRPr="002E3E9C">
        <w:t>Overskrift afsnit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3DC065" w14:textId="77777777" w:rsidTr="006053EE">
        <w:trPr>
          <w:trHeight w:hRule="exact" w:val="240"/>
          <w:jc w:val="center"/>
        </w:trPr>
        <w:tc>
          <w:tcPr>
            <w:tcW w:w="9752" w:type="dxa"/>
            <w:gridSpan w:val="2"/>
            <w:tcBorders>
              <w:top w:val="nil"/>
              <w:left w:val="nil"/>
              <w:bottom w:val="nil"/>
              <w:right w:val="nil"/>
            </w:tcBorders>
          </w:tcPr>
          <w:p w14:paraId="5990A604" w14:textId="77777777" w:rsidR="00631BE2" w:rsidRPr="002E3E9C" w:rsidRDefault="00631BE2" w:rsidP="006053EE"/>
        </w:tc>
      </w:tr>
      <w:tr w:rsidR="005A00AF" w:rsidRPr="002E3E9C" w14:paraId="54A1D7A1" w14:textId="77777777" w:rsidTr="006053EE">
        <w:trPr>
          <w:trHeight w:val="240"/>
          <w:jc w:val="center"/>
        </w:trPr>
        <w:tc>
          <w:tcPr>
            <w:tcW w:w="4876" w:type="dxa"/>
            <w:tcBorders>
              <w:top w:val="nil"/>
              <w:left w:val="nil"/>
              <w:bottom w:val="nil"/>
              <w:right w:val="nil"/>
            </w:tcBorders>
          </w:tcPr>
          <w:p w14:paraId="650AAD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ADB912" w14:textId="77777777" w:rsidR="00631BE2" w:rsidRPr="002E3E9C" w:rsidRDefault="00631BE2" w:rsidP="006053EE">
            <w:pPr>
              <w:pStyle w:val="AmColumnHeading"/>
            </w:pPr>
            <w:r w:rsidRPr="002E3E9C">
              <w:t>Ændringsforslag</w:t>
            </w:r>
          </w:p>
        </w:tc>
      </w:tr>
      <w:tr w:rsidR="005A00AF" w:rsidRPr="002E3E9C" w14:paraId="1EE5D6B8" w14:textId="77777777" w:rsidTr="006053EE">
        <w:trPr>
          <w:jc w:val="center"/>
        </w:trPr>
        <w:tc>
          <w:tcPr>
            <w:tcW w:w="4876" w:type="dxa"/>
            <w:tcBorders>
              <w:top w:val="nil"/>
              <w:left w:val="nil"/>
              <w:bottom w:val="nil"/>
              <w:right w:val="nil"/>
            </w:tcBorders>
          </w:tcPr>
          <w:p w14:paraId="5FDA3180" w14:textId="77777777" w:rsidR="00631BE2" w:rsidRPr="002E3E9C" w:rsidRDefault="00631BE2" w:rsidP="006053EE">
            <w:pPr>
              <w:pStyle w:val="Normal6a"/>
            </w:pPr>
            <w:r w:rsidRPr="002E3E9C">
              <w:t xml:space="preserve">Mere effektive bidrag til verdensfreden gennem </w:t>
            </w:r>
            <w:r w:rsidRPr="002E3E9C">
              <w:rPr>
                <w:b/>
                <w:i/>
              </w:rPr>
              <w:t>EU's fælles sikkerheds-</w:t>
            </w:r>
            <w:r w:rsidRPr="002E3E9C">
              <w:t xml:space="preserve"> og</w:t>
            </w:r>
            <w:r w:rsidRPr="002E3E9C">
              <w:rPr>
                <w:b/>
                <w:i/>
              </w:rPr>
              <w:t xml:space="preserve"> forsvarspolitik og styrkelse af EU's rolle</w:t>
            </w:r>
            <w:r w:rsidRPr="002E3E9C">
              <w:t xml:space="preserve"> </w:t>
            </w:r>
            <w:r w:rsidRPr="002E3E9C">
              <w:rPr>
                <w:b/>
                <w:i/>
              </w:rPr>
              <w:t>som sikkerhedsaktør</w:t>
            </w:r>
          </w:p>
        </w:tc>
        <w:tc>
          <w:tcPr>
            <w:tcW w:w="4876" w:type="dxa"/>
            <w:tcBorders>
              <w:top w:val="nil"/>
              <w:left w:val="nil"/>
              <w:bottom w:val="nil"/>
              <w:right w:val="nil"/>
            </w:tcBorders>
          </w:tcPr>
          <w:p w14:paraId="50A9D88F" w14:textId="77777777" w:rsidR="00631BE2" w:rsidRPr="002E3E9C" w:rsidRDefault="00631BE2" w:rsidP="006053EE">
            <w:pPr>
              <w:pStyle w:val="Normal6a"/>
            </w:pPr>
            <w:r w:rsidRPr="002E3E9C">
              <w:t xml:space="preserve">Mere effektive bidrag til verdensfreden gennem </w:t>
            </w:r>
            <w:r w:rsidRPr="002E3E9C">
              <w:rPr>
                <w:b/>
                <w:i/>
              </w:rPr>
              <w:t>fornyede EU-tilsagn om diplomati</w:t>
            </w:r>
            <w:r w:rsidRPr="002E3E9C">
              <w:t xml:space="preserve"> og</w:t>
            </w:r>
            <w:r w:rsidRPr="002E3E9C">
              <w:rPr>
                <w:b/>
                <w:i/>
              </w:rPr>
              <w:t xml:space="preserve"> FN-systemet</w:t>
            </w:r>
          </w:p>
        </w:tc>
      </w:tr>
    </w:tbl>
    <w:p w14:paraId="726B127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B0D706" w14:textId="77777777" w:rsidR="00631BE2" w:rsidRPr="002E3E9C" w:rsidRDefault="00631BE2" w:rsidP="00631BE2">
      <w:r w:rsidRPr="002E3E9C">
        <w:rPr>
          <w:rStyle w:val="HideTWBExt"/>
          <w:color w:val="auto"/>
        </w:rPr>
        <w:t>&lt;/Amend&gt;</w:t>
      </w:r>
    </w:p>
    <w:p w14:paraId="538DDEB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480</w:t>
      </w:r>
      <w:r w:rsidRPr="002E3E9C">
        <w:rPr>
          <w:rStyle w:val="HideTWBExt"/>
          <w:color w:val="auto"/>
        </w:rPr>
        <w:t>&lt;/NumAm&gt;</w:t>
      </w:r>
    </w:p>
    <w:p w14:paraId="04A68447"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32D5131" w14:textId="77777777" w:rsidR="00631BE2" w:rsidRPr="002E3E9C" w:rsidRDefault="00631BE2" w:rsidP="00631BE2">
      <w:pPr>
        <w:pStyle w:val="NormalBold"/>
      </w:pPr>
      <w:r w:rsidRPr="002E3E9C">
        <w:rPr>
          <w:rStyle w:val="HideTWBExt"/>
          <w:b w:val="0"/>
          <w:color w:val="auto"/>
        </w:rPr>
        <w:t>&lt;/RepeatBlock-By&gt;</w:t>
      </w:r>
    </w:p>
    <w:p w14:paraId="7C907D8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E2C446A" w14:textId="77777777" w:rsidR="00631BE2" w:rsidRPr="002E3E9C" w:rsidRDefault="00631BE2" w:rsidP="00631BE2">
      <w:pPr>
        <w:pStyle w:val="NormalBold"/>
      </w:pPr>
      <w:r w:rsidRPr="002E3E9C">
        <w:rPr>
          <w:rStyle w:val="HideTWBExt"/>
          <w:color w:val="auto"/>
        </w:rPr>
        <w:t>&lt;Article&gt;</w:t>
      </w:r>
      <w:r w:rsidRPr="002E3E9C">
        <w:t>Overskrift afsnit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CF535A" w14:textId="77777777" w:rsidTr="006053EE">
        <w:trPr>
          <w:trHeight w:hRule="exact" w:val="240"/>
          <w:jc w:val="center"/>
        </w:trPr>
        <w:tc>
          <w:tcPr>
            <w:tcW w:w="9752" w:type="dxa"/>
            <w:gridSpan w:val="2"/>
            <w:tcBorders>
              <w:top w:val="nil"/>
              <w:left w:val="nil"/>
              <w:bottom w:val="nil"/>
              <w:right w:val="nil"/>
            </w:tcBorders>
          </w:tcPr>
          <w:p w14:paraId="1349730C" w14:textId="77777777" w:rsidR="00631BE2" w:rsidRPr="002E3E9C" w:rsidRDefault="00631BE2" w:rsidP="006053EE"/>
        </w:tc>
      </w:tr>
      <w:tr w:rsidR="005A00AF" w:rsidRPr="002E3E9C" w14:paraId="69BB1FA4" w14:textId="77777777" w:rsidTr="006053EE">
        <w:trPr>
          <w:trHeight w:val="240"/>
          <w:jc w:val="center"/>
        </w:trPr>
        <w:tc>
          <w:tcPr>
            <w:tcW w:w="4876" w:type="dxa"/>
            <w:tcBorders>
              <w:top w:val="nil"/>
              <w:left w:val="nil"/>
              <w:bottom w:val="nil"/>
              <w:right w:val="nil"/>
            </w:tcBorders>
          </w:tcPr>
          <w:p w14:paraId="43BD5BD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783CA3" w14:textId="77777777" w:rsidR="00631BE2" w:rsidRPr="002E3E9C" w:rsidRDefault="00631BE2" w:rsidP="006053EE">
            <w:pPr>
              <w:pStyle w:val="AmColumnHeading"/>
            </w:pPr>
            <w:r w:rsidRPr="002E3E9C">
              <w:t>Ændringsforslag</w:t>
            </w:r>
          </w:p>
        </w:tc>
      </w:tr>
      <w:tr w:rsidR="005A00AF" w:rsidRPr="002E3E9C" w14:paraId="14562CF1" w14:textId="77777777" w:rsidTr="006053EE">
        <w:trPr>
          <w:jc w:val="center"/>
        </w:trPr>
        <w:tc>
          <w:tcPr>
            <w:tcW w:w="4876" w:type="dxa"/>
            <w:tcBorders>
              <w:top w:val="nil"/>
              <w:left w:val="nil"/>
              <w:bottom w:val="nil"/>
              <w:right w:val="nil"/>
            </w:tcBorders>
          </w:tcPr>
          <w:p w14:paraId="4AB9BC08" w14:textId="77777777" w:rsidR="00631BE2" w:rsidRPr="002E3E9C" w:rsidRDefault="00631BE2" w:rsidP="006053EE">
            <w:pPr>
              <w:pStyle w:val="Normal6a"/>
            </w:pPr>
            <w:r w:rsidRPr="002E3E9C">
              <w:t xml:space="preserve">Mere effektive bidrag til verdensfreden gennem EU's fælles sikkerheds- og forsvarspolitik og </w:t>
            </w:r>
            <w:r w:rsidRPr="002E3E9C">
              <w:rPr>
                <w:b/>
                <w:i/>
              </w:rPr>
              <w:t>styrkelse</w:t>
            </w:r>
            <w:r w:rsidRPr="002E3E9C">
              <w:t xml:space="preserve"> af EU's rolle som sikkerhedsaktør</w:t>
            </w:r>
          </w:p>
        </w:tc>
        <w:tc>
          <w:tcPr>
            <w:tcW w:w="4876" w:type="dxa"/>
            <w:tcBorders>
              <w:top w:val="nil"/>
              <w:left w:val="nil"/>
              <w:bottom w:val="nil"/>
              <w:right w:val="nil"/>
            </w:tcBorders>
          </w:tcPr>
          <w:p w14:paraId="526F567F" w14:textId="77777777" w:rsidR="00631BE2" w:rsidRPr="002E3E9C" w:rsidRDefault="00631BE2" w:rsidP="006053EE">
            <w:pPr>
              <w:pStyle w:val="Normal6a"/>
            </w:pPr>
            <w:r w:rsidRPr="002E3E9C">
              <w:t xml:space="preserve">Mere effektive bidrag til verdensfreden gennem EU's fælles sikkerheds- og forsvarspolitik og </w:t>
            </w:r>
            <w:r w:rsidRPr="002E3E9C">
              <w:rPr>
                <w:b/>
                <w:i/>
              </w:rPr>
              <w:t>opbygning</w:t>
            </w:r>
            <w:r w:rsidRPr="002E3E9C">
              <w:t xml:space="preserve"> af EU's rolle som sikkerhedsaktør</w:t>
            </w:r>
          </w:p>
        </w:tc>
      </w:tr>
    </w:tbl>
    <w:p w14:paraId="4906D51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62AC940" w14:textId="77777777" w:rsidR="00631BE2" w:rsidRPr="002E3E9C" w:rsidRDefault="00631BE2" w:rsidP="00631BE2">
      <w:r w:rsidRPr="002E3E9C">
        <w:rPr>
          <w:rStyle w:val="HideTWBExt"/>
          <w:color w:val="auto"/>
        </w:rPr>
        <w:t>&lt;/Amend&gt;</w:t>
      </w:r>
    </w:p>
    <w:p w14:paraId="362CFAA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481</w:t>
      </w:r>
      <w:r w:rsidRPr="002E3E9C">
        <w:rPr>
          <w:rStyle w:val="HideTWBExt"/>
          <w:color w:val="auto"/>
        </w:rPr>
        <w:t>&lt;/NumAm&gt;</w:t>
      </w:r>
    </w:p>
    <w:p w14:paraId="7697B5D9"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35282AFC" w14:textId="77777777" w:rsidR="00631BE2" w:rsidRPr="002E3E9C" w:rsidRDefault="00631BE2" w:rsidP="00631BE2">
      <w:pPr>
        <w:pStyle w:val="NormalBold"/>
      </w:pPr>
      <w:r w:rsidRPr="002E3E9C">
        <w:rPr>
          <w:rStyle w:val="HideTWBExt"/>
          <w:b w:val="0"/>
          <w:color w:val="auto"/>
        </w:rPr>
        <w:t>&lt;/RepeatBlock-By&gt;</w:t>
      </w:r>
    </w:p>
    <w:p w14:paraId="6105E7C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999C27" w14:textId="77777777" w:rsidR="00631BE2" w:rsidRPr="002E3E9C" w:rsidRDefault="00631BE2" w:rsidP="00631BE2">
      <w:pPr>
        <w:pStyle w:val="NormalBold"/>
      </w:pPr>
      <w:r w:rsidRPr="002E3E9C">
        <w:rPr>
          <w:rStyle w:val="HideTWBExt"/>
          <w:color w:val="auto"/>
        </w:rPr>
        <w:t>&lt;Article&gt;</w:t>
      </w:r>
      <w:r w:rsidRPr="002E3E9C">
        <w:t>Overskrift afsnit 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CC073F" w14:textId="77777777" w:rsidTr="006053EE">
        <w:trPr>
          <w:trHeight w:hRule="exact" w:val="240"/>
          <w:jc w:val="center"/>
        </w:trPr>
        <w:tc>
          <w:tcPr>
            <w:tcW w:w="9752" w:type="dxa"/>
            <w:gridSpan w:val="2"/>
            <w:tcBorders>
              <w:top w:val="nil"/>
              <w:left w:val="nil"/>
              <w:bottom w:val="nil"/>
              <w:right w:val="nil"/>
            </w:tcBorders>
          </w:tcPr>
          <w:p w14:paraId="32085C5C" w14:textId="77777777" w:rsidR="00631BE2" w:rsidRPr="002E3E9C" w:rsidRDefault="00631BE2" w:rsidP="006053EE"/>
        </w:tc>
      </w:tr>
      <w:tr w:rsidR="005A00AF" w:rsidRPr="002E3E9C" w14:paraId="36695A5D" w14:textId="77777777" w:rsidTr="006053EE">
        <w:trPr>
          <w:trHeight w:val="240"/>
          <w:jc w:val="center"/>
        </w:trPr>
        <w:tc>
          <w:tcPr>
            <w:tcW w:w="4876" w:type="dxa"/>
            <w:tcBorders>
              <w:top w:val="nil"/>
              <w:left w:val="nil"/>
              <w:bottom w:val="nil"/>
              <w:right w:val="nil"/>
            </w:tcBorders>
          </w:tcPr>
          <w:p w14:paraId="7F3EBCD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DFBD2E" w14:textId="77777777" w:rsidR="00631BE2" w:rsidRPr="002E3E9C" w:rsidRDefault="00631BE2" w:rsidP="006053EE">
            <w:pPr>
              <w:pStyle w:val="AmColumnHeading"/>
            </w:pPr>
            <w:r w:rsidRPr="002E3E9C">
              <w:t>Ændringsforslag</w:t>
            </w:r>
          </w:p>
        </w:tc>
      </w:tr>
      <w:tr w:rsidR="005A00AF" w:rsidRPr="002E3E9C" w14:paraId="6FE245AB" w14:textId="77777777" w:rsidTr="006053EE">
        <w:trPr>
          <w:jc w:val="center"/>
        </w:trPr>
        <w:tc>
          <w:tcPr>
            <w:tcW w:w="4876" w:type="dxa"/>
            <w:tcBorders>
              <w:top w:val="nil"/>
              <w:left w:val="nil"/>
              <w:bottom w:val="nil"/>
              <w:right w:val="nil"/>
            </w:tcBorders>
          </w:tcPr>
          <w:p w14:paraId="02BC74A9" w14:textId="77777777" w:rsidR="00631BE2" w:rsidRPr="002E3E9C" w:rsidRDefault="00631BE2" w:rsidP="006053EE">
            <w:pPr>
              <w:pStyle w:val="Normal6a"/>
            </w:pPr>
            <w:r w:rsidRPr="002E3E9C">
              <w:t>Mere effektive bidrag til verdensfreden gennem EU's fælles sikkerheds- og forsvarspolitik og styrkelse af EU's rolle som sikkerhedsaktør</w:t>
            </w:r>
          </w:p>
        </w:tc>
        <w:tc>
          <w:tcPr>
            <w:tcW w:w="4876" w:type="dxa"/>
            <w:tcBorders>
              <w:top w:val="nil"/>
              <w:left w:val="nil"/>
              <w:bottom w:val="nil"/>
              <w:right w:val="nil"/>
            </w:tcBorders>
          </w:tcPr>
          <w:p w14:paraId="12D426D4" w14:textId="77777777" w:rsidR="00631BE2" w:rsidRPr="002E3E9C" w:rsidRDefault="00631BE2" w:rsidP="006053EE">
            <w:pPr>
              <w:pStyle w:val="Normal6a"/>
            </w:pPr>
            <w:r w:rsidRPr="002E3E9C">
              <w:t xml:space="preserve">Mere effektive bidrag til verdensfreden gennem EU's fælles sikkerheds- og forsvarspolitik og styrkelse af EU's rolle som </w:t>
            </w:r>
            <w:r w:rsidRPr="002E3E9C">
              <w:rPr>
                <w:b/>
                <w:i/>
              </w:rPr>
              <w:t xml:space="preserve">troværdig </w:t>
            </w:r>
            <w:r w:rsidRPr="002E3E9C">
              <w:t>sikkerhedsaktør</w:t>
            </w:r>
          </w:p>
        </w:tc>
      </w:tr>
    </w:tbl>
    <w:p w14:paraId="569799D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F6D775" w14:textId="77777777" w:rsidR="00631BE2" w:rsidRPr="002E3E9C" w:rsidRDefault="00631BE2" w:rsidP="00631BE2">
      <w:r w:rsidRPr="002E3E9C">
        <w:rPr>
          <w:rStyle w:val="HideTWBExt"/>
          <w:color w:val="auto"/>
        </w:rPr>
        <w:t>&lt;/Amend&gt;</w:t>
      </w:r>
    </w:p>
    <w:p w14:paraId="5A10CC2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482</w:t>
      </w:r>
      <w:r w:rsidRPr="002E3E9C">
        <w:rPr>
          <w:rStyle w:val="HideTWBExt"/>
          <w:color w:val="auto"/>
        </w:rPr>
        <w:t>&lt;/NumAm&gt;</w:t>
      </w:r>
    </w:p>
    <w:p w14:paraId="51741C0D"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Michał Dworczyk</w:t>
      </w:r>
      <w:r w:rsidRPr="002E3E9C">
        <w:rPr>
          <w:rStyle w:val="HideTWBExt"/>
          <w:b w:val="0"/>
          <w:color w:val="auto"/>
        </w:rPr>
        <w:t>&lt;/Members&gt;</w:t>
      </w:r>
    </w:p>
    <w:p w14:paraId="6E65078B" w14:textId="77777777" w:rsidR="00631BE2" w:rsidRPr="002E3E9C" w:rsidRDefault="00631BE2" w:rsidP="00631BE2">
      <w:pPr>
        <w:pStyle w:val="NormalBold"/>
      </w:pPr>
      <w:r w:rsidRPr="002E3E9C">
        <w:rPr>
          <w:rStyle w:val="HideTWBExt"/>
          <w:b w:val="0"/>
          <w:color w:val="auto"/>
        </w:rPr>
        <w:t>&lt;/RepeatBlock-By&gt;</w:t>
      </w:r>
    </w:p>
    <w:p w14:paraId="34DF641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10C037" w14:textId="77777777" w:rsidR="00631BE2" w:rsidRPr="002E3E9C" w:rsidRDefault="00631BE2" w:rsidP="00631BE2">
      <w:pPr>
        <w:pStyle w:val="NormalBold"/>
      </w:pPr>
      <w:r w:rsidRPr="002E3E9C">
        <w:rPr>
          <w:rStyle w:val="HideTWBExt"/>
          <w:color w:val="auto"/>
        </w:rPr>
        <w:t>&lt;Article&gt;</w:t>
      </w:r>
      <w:r w:rsidRPr="002E3E9C">
        <w:t>Overskrift afsnit 10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FA41FE" w14:textId="77777777" w:rsidTr="006053EE">
        <w:trPr>
          <w:trHeight w:hRule="exact" w:val="240"/>
          <w:jc w:val="center"/>
        </w:trPr>
        <w:tc>
          <w:tcPr>
            <w:tcW w:w="9752" w:type="dxa"/>
            <w:gridSpan w:val="2"/>
            <w:tcBorders>
              <w:top w:val="nil"/>
              <w:left w:val="nil"/>
              <w:bottom w:val="nil"/>
              <w:right w:val="nil"/>
            </w:tcBorders>
          </w:tcPr>
          <w:p w14:paraId="12AAFEB6" w14:textId="77777777" w:rsidR="00631BE2" w:rsidRPr="002E3E9C" w:rsidRDefault="00631BE2" w:rsidP="006053EE"/>
        </w:tc>
      </w:tr>
      <w:tr w:rsidR="005A00AF" w:rsidRPr="002E3E9C" w14:paraId="2491400F" w14:textId="77777777" w:rsidTr="006053EE">
        <w:trPr>
          <w:trHeight w:val="240"/>
          <w:jc w:val="center"/>
        </w:trPr>
        <w:tc>
          <w:tcPr>
            <w:tcW w:w="4876" w:type="dxa"/>
            <w:tcBorders>
              <w:top w:val="nil"/>
              <w:left w:val="nil"/>
              <w:bottom w:val="nil"/>
              <w:right w:val="nil"/>
            </w:tcBorders>
          </w:tcPr>
          <w:p w14:paraId="4FC277C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278EFB7" w14:textId="77777777" w:rsidR="00631BE2" w:rsidRPr="002E3E9C" w:rsidRDefault="00631BE2" w:rsidP="006053EE">
            <w:pPr>
              <w:pStyle w:val="AmColumnHeading"/>
            </w:pPr>
            <w:r w:rsidRPr="002E3E9C">
              <w:t>Ændringsforslag</w:t>
            </w:r>
          </w:p>
        </w:tc>
      </w:tr>
      <w:tr w:rsidR="005A00AF" w:rsidRPr="002E3E9C" w14:paraId="487EC32E" w14:textId="77777777" w:rsidTr="006053EE">
        <w:trPr>
          <w:jc w:val="center"/>
        </w:trPr>
        <w:tc>
          <w:tcPr>
            <w:tcW w:w="4876" w:type="dxa"/>
            <w:tcBorders>
              <w:top w:val="nil"/>
              <w:left w:val="nil"/>
              <w:bottom w:val="nil"/>
              <w:right w:val="nil"/>
            </w:tcBorders>
          </w:tcPr>
          <w:p w14:paraId="73534D99" w14:textId="77777777" w:rsidR="00631BE2" w:rsidRPr="002E3E9C" w:rsidRDefault="00631BE2" w:rsidP="006053EE">
            <w:pPr>
              <w:pStyle w:val="Normal6a"/>
            </w:pPr>
            <w:r w:rsidRPr="002E3E9C">
              <w:rPr>
                <w:b/>
                <w:i/>
              </w:rPr>
              <w:t>Deeskalering, forebyggelse af krige</w:t>
            </w:r>
            <w:r w:rsidRPr="002E3E9C">
              <w:t xml:space="preserve"> og støtte til konfliktløsning</w:t>
            </w:r>
          </w:p>
        </w:tc>
        <w:tc>
          <w:tcPr>
            <w:tcW w:w="4876" w:type="dxa"/>
            <w:tcBorders>
              <w:top w:val="nil"/>
              <w:left w:val="nil"/>
              <w:bottom w:val="nil"/>
              <w:right w:val="nil"/>
            </w:tcBorders>
          </w:tcPr>
          <w:p w14:paraId="5DD4D1BA" w14:textId="77777777" w:rsidR="00631BE2" w:rsidRPr="002E3E9C" w:rsidRDefault="00631BE2" w:rsidP="006053EE">
            <w:pPr>
              <w:pStyle w:val="Normal6a"/>
            </w:pPr>
            <w:r w:rsidRPr="002E3E9C">
              <w:rPr>
                <w:b/>
                <w:i/>
              </w:rPr>
              <w:t>Deeskaleringstiltag</w:t>
            </w:r>
            <w:r w:rsidRPr="002E3E9C">
              <w:t xml:space="preserve"> og støtte til konfliktløsning</w:t>
            </w:r>
          </w:p>
        </w:tc>
      </w:tr>
    </w:tbl>
    <w:p w14:paraId="4212AA2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169054" w14:textId="77777777" w:rsidR="00631BE2" w:rsidRPr="002E3E9C" w:rsidRDefault="00631BE2" w:rsidP="00631BE2">
      <w:r w:rsidRPr="002E3E9C">
        <w:rPr>
          <w:rStyle w:val="HideTWBExt"/>
          <w:color w:val="auto"/>
        </w:rPr>
        <w:t>&lt;/Amend&gt;</w:t>
      </w:r>
    </w:p>
    <w:p w14:paraId="788867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483</w:t>
      </w:r>
      <w:r w:rsidRPr="002E3E9C">
        <w:rPr>
          <w:rStyle w:val="HideTWBExt"/>
          <w:color w:val="auto"/>
        </w:rPr>
        <w:t>&lt;/NumAm&gt;</w:t>
      </w:r>
    </w:p>
    <w:p w14:paraId="23FF9646"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F34B74D" w14:textId="77777777" w:rsidR="00631BE2" w:rsidRPr="002E3E9C" w:rsidRDefault="00631BE2" w:rsidP="00631BE2">
      <w:pPr>
        <w:pStyle w:val="NormalBold"/>
      </w:pPr>
      <w:r w:rsidRPr="002E3E9C">
        <w:rPr>
          <w:rStyle w:val="HideTWBExt"/>
          <w:b w:val="0"/>
          <w:color w:val="auto"/>
        </w:rPr>
        <w:t>&lt;/RepeatBlock-By&gt;</w:t>
      </w:r>
    </w:p>
    <w:p w14:paraId="4468BD7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397CCA"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14AB6F" w14:textId="77777777" w:rsidTr="006053EE">
        <w:trPr>
          <w:trHeight w:hRule="exact" w:val="240"/>
          <w:jc w:val="center"/>
        </w:trPr>
        <w:tc>
          <w:tcPr>
            <w:tcW w:w="9752" w:type="dxa"/>
            <w:gridSpan w:val="2"/>
            <w:tcBorders>
              <w:top w:val="nil"/>
              <w:left w:val="nil"/>
              <w:bottom w:val="nil"/>
              <w:right w:val="nil"/>
            </w:tcBorders>
          </w:tcPr>
          <w:p w14:paraId="1574FCD8" w14:textId="77777777" w:rsidR="00631BE2" w:rsidRPr="002E3E9C" w:rsidRDefault="00631BE2" w:rsidP="006053EE"/>
        </w:tc>
      </w:tr>
      <w:tr w:rsidR="005A00AF" w:rsidRPr="002E3E9C" w14:paraId="3D4ED41B" w14:textId="77777777" w:rsidTr="006053EE">
        <w:trPr>
          <w:trHeight w:val="240"/>
          <w:jc w:val="center"/>
        </w:trPr>
        <w:tc>
          <w:tcPr>
            <w:tcW w:w="4876" w:type="dxa"/>
            <w:tcBorders>
              <w:top w:val="nil"/>
              <w:left w:val="nil"/>
              <w:bottom w:val="nil"/>
              <w:right w:val="nil"/>
            </w:tcBorders>
          </w:tcPr>
          <w:p w14:paraId="680192C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69EA50" w14:textId="77777777" w:rsidR="00631BE2" w:rsidRPr="002E3E9C" w:rsidRDefault="00631BE2" w:rsidP="006053EE">
            <w:pPr>
              <w:pStyle w:val="AmColumnHeading"/>
            </w:pPr>
            <w:r w:rsidRPr="002E3E9C">
              <w:t>Ændringsforslag</w:t>
            </w:r>
          </w:p>
        </w:tc>
      </w:tr>
      <w:tr w:rsidR="005A00AF" w:rsidRPr="002E3E9C" w14:paraId="697CE322" w14:textId="77777777" w:rsidTr="006053EE">
        <w:trPr>
          <w:jc w:val="center"/>
        </w:trPr>
        <w:tc>
          <w:tcPr>
            <w:tcW w:w="4876" w:type="dxa"/>
            <w:tcBorders>
              <w:top w:val="nil"/>
              <w:left w:val="nil"/>
              <w:bottom w:val="nil"/>
              <w:right w:val="nil"/>
            </w:tcBorders>
          </w:tcPr>
          <w:p w14:paraId="142BEFDF" w14:textId="77777777" w:rsidR="00631BE2" w:rsidRPr="002E3E9C" w:rsidRDefault="00631BE2" w:rsidP="006053EE">
            <w:pPr>
              <w:pStyle w:val="Normal6a"/>
            </w:pPr>
            <w:r w:rsidRPr="002E3E9C">
              <w:rPr>
                <w:b/>
                <w:i/>
              </w:rPr>
              <w:t>17.</w:t>
            </w:r>
            <w:r w:rsidRPr="002E3E9C">
              <w:tab/>
            </w:r>
            <w:r w:rsidRPr="002E3E9C">
              <w:rPr>
                <w:b/>
                <w:i/>
              </w:rPr>
              <w:t>udtrykker dyb og stigende bekymring over Kinas støtte til Rusland i dets angrebskrig mod Ukraine, navnlig gennem eksport af produkter med dobbelt anvendelse til Rusland, og den fortsatte involvering af kinesisk baserede virksomheder i sanktionsunddragelse og -omgåelse; er også dybt bekymret over det stigende antal fjendtlige handlinger, som Kina udfører mod Taiwan, herunder cyberangreb, påvirkningskampagner, kinesiske krigsfly, der trænger ind i Taiwans luftforsvarsidentifikationszone, og sabotage mod undersøiske kabler;</w:t>
            </w:r>
          </w:p>
        </w:tc>
        <w:tc>
          <w:tcPr>
            <w:tcW w:w="4876" w:type="dxa"/>
            <w:tcBorders>
              <w:top w:val="nil"/>
              <w:left w:val="nil"/>
              <w:bottom w:val="nil"/>
              <w:right w:val="nil"/>
            </w:tcBorders>
          </w:tcPr>
          <w:p w14:paraId="749DEC3D" w14:textId="77777777" w:rsidR="00631BE2" w:rsidRPr="002E3E9C" w:rsidRDefault="00631BE2" w:rsidP="006053EE">
            <w:pPr>
              <w:pStyle w:val="Normal6a"/>
            </w:pPr>
            <w:r w:rsidRPr="002E3E9C">
              <w:rPr>
                <w:b/>
                <w:i/>
              </w:rPr>
              <w:t>udgår</w:t>
            </w:r>
          </w:p>
        </w:tc>
      </w:tr>
    </w:tbl>
    <w:p w14:paraId="77227CA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0115ACDA" w14:textId="77777777" w:rsidR="00631BE2" w:rsidRPr="002E3E9C" w:rsidRDefault="00631BE2" w:rsidP="00631BE2">
      <w:r w:rsidRPr="002E3E9C">
        <w:rPr>
          <w:rStyle w:val="HideTWBExt"/>
          <w:color w:val="auto"/>
        </w:rPr>
        <w:t>&lt;/Amend&gt;</w:t>
      </w:r>
    </w:p>
    <w:p w14:paraId="6753C9A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484</w:t>
      </w:r>
      <w:r w:rsidRPr="002E3E9C">
        <w:rPr>
          <w:rStyle w:val="HideTWBExt"/>
          <w:color w:val="auto"/>
        </w:rPr>
        <w:t>&lt;/NumAm&gt;</w:t>
      </w:r>
    </w:p>
    <w:p w14:paraId="146CFA72"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3D09FE9" w14:textId="77777777" w:rsidR="00631BE2" w:rsidRPr="002E3E9C" w:rsidRDefault="00631BE2" w:rsidP="00631BE2">
      <w:pPr>
        <w:pStyle w:val="NormalBold"/>
      </w:pPr>
      <w:r w:rsidRPr="002E3E9C">
        <w:rPr>
          <w:rStyle w:val="HideTWBExt"/>
          <w:b w:val="0"/>
          <w:color w:val="auto"/>
        </w:rPr>
        <w:t>&lt;/RepeatBlock-By&gt;</w:t>
      </w:r>
    </w:p>
    <w:p w14:paraId="659385D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823490"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8CDC90" w14:textId="77777777" w:rsidTr="006053EE">
        <w:trPr>
          <w:trHeight w:hRule="exact" w:val="240"/>
          <w:jc w:val="center"/>
        </w:trPr>
        <w:tc>
          <w:tcPr>
            <w:tcW w:w="9752" w:type="dxa"/>
            <w:gridSpan w:val="2"/>
            <w:tcBorders>
              <w:top w:val="nil"/>
              <w:left w:val="nil"/>
              <w:bottom w:val="nil"/>
              <w:right w:val="nil"/>
            </w:tcBorders>
          </w:tcPr>
          <w:p w14:paraId="09275FA4" w14:textId="77777777" w:rsidR="00631BE2" w:rsidRPr="002E3E9C" w:rsidRDefault="00631BE2" w:rsidP="006053EE"/>
        </w:tc>
      </w:tr>
      <w:tr w:rsidR="005A00AF" w:rsidRPr="002E3E9C" w14:paraId="14F37FF6" w14:textId="77777777" w:rsidTr="006053EE">
        <w:trPr>
          <w:trHeight w:val="240"/>
          <w:jc w:val="center"/>
        </w:trPr>
        <w:tc>
          <w:tcPr>
            <w:tcW w:w="4876" w:type="dxa"/>
            <w:tcBorders>
              <w:top w:val="nil"/>
              <w:left w:val="nil"/>
              <w:bottom w:val="nil"/>
              <w:right w:val="nil"/>
            </w:tcBorders>
          </w:tcPr>
          <w:p w14:paraId="24F64CD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7EDB2DD" w14:textId="77777777" w:rsidR="00631BE2" w:rsidRPr="002E3E9C" w:rsidRDefault="00631BE2" w:rsidP="006053EE">
            <w:pPr>
              <w:pStyle w:val="AmColumnHeading"/>
            </w:pPr>
            <w:r w:rsidRPr="002E3E9C">
              <w:t>Ændringsforslag</w:t>
            </w:r>
          </w:p>
        </w:tc>
      </w:tr>
      <w:tr w:rsidR="005A00AF" w:rsidRPr="002E3E9C" w14:paraId="560989C3" w14:textId="77777777" w:rsidTr="006053EE">
        <w:trPr>
          <w:jc w:val="center"/>
        </w:trPr>
        <w:tc>
          <w:tcPr>
            <w:tcW w:w="4876" w:type="dxa"/>
            <w:tcBorders>
              <w:top w:val="nil"/>
              <w:left w:val="nil"/>
              <w:bottom w:val="nil"/>
              <w:right w:val="nil"/>
            </w:tcBorders>
          </w:tcPr>
          <w:p w14:paraId="5C80B245" w14:textId="77777777" w:rsidR="00631BE2" w:rsidRPr="002E3E9C" w:rsidRDefault="00631BE2" w:rsidP="006053EE">
            <w:pPr>
              <w:pStyle w:val="Normal6a"/>
            </w:pPr>
            <w:r w:rsidRPr="002E3E9C">
              <w:lastRenderedPageBreak/>
              <w:t>17.</w:t>
            </w:r>
            <w:r w:rsidRPr="002E3E9C">
              <w:tab/>
            </w:r>
            <w:r w:rsidRPr="002E3E9C">
              <w:rPr>
                <w:b/>
                <w:i/>
              </w:rPr>
              <w:t>udtrykker dyb og stigende bekymring over Kinas støtte til Rusland i dets angrebskrig mod Ukraine, navnlig gennem eksport af produkter med dobbelt anvendelse til Rusland, og den fortsatte involvering af kinesisk baserede virksomheder i sanktionsunddragelse og -omgåelse; er også dybt bekymret over det stigende antal fjendtlige handlinger, som Kina udfører mod Taiwan, herunder cyberangreb, påvirkningskampagner, kinesiske krigsfly, der trænger ind i Taiwans luftforsvarsidentifikationszone, og sabotage mod undersøiske kabler;</w:t>
            </w:r>
          </w:p>
        </w:tc>
        <w:tc>
          <w:tcPr>
            <w:tcW w:w="4876" w:type="dxa"/>
            <w:tcBorders>
              <w:top w:val="nil"/>
              <w:left w:val="nil"/>
              <w:bottom w:val="nil"/>
              <w:right w:val="nil"/>
            </w:tcBorders>
          </w:tcPr>
          <w:p w14:paraId="5043D9DB" w14:textId="77777777" w:rsidR="00631BE2" w:rsidRPr="002E3E9C" w:rsidRDefault="00631BE2" w:rsidP="006053EE">
            <w:pPr>
              <w:pStyle w:val="Normal6a"/>
            </w:pPr>
            <w:r w:rsidRPr="002E3E9C">
              <w:t>17.</w:t>
            </w:r>
            <w:r w:rsidRPr="002E3E9C">
              <w:tab/>
            </w:r>
            <w:r w:rsidRPr="002E3E9C">
              <w:rPr>
                <w:b/>
                <w:i/>
              </w:rPr>
              <w:t>opfordrer til omdirigering af EU-finansiering væk fra militarisme og securitisering og hen imod langsigtede strategier for fred og sikkerhed, herunder omfattende investeringer i bl.a. offentlige tjenesteydelser og infrastruktur, en retfærdig klimaomstilling og fredsopbygning, diplomati og udvikling, og til at arbejde hen imod omstrukturering af det globale finansielle system for at reducere gældsbyrden på den sydlige halvkugle og gøre det muligt for landene her at forvalte deres egne naturressourcer og andre ressourcer på en måde, der er til gavn for deres samfund og økonomier, og dermed fjerne vigtige årsager til konflikter; opfordrer desuden EU til at indlede det presserende arbejde med at udvikle en strategi, som vil gøre det muligt for EU og medlemsstaterne at bidrage til at afværge og nedtrappe de stigende spændinger mellem stormagter og den massive trussel, som de udgør for verden som helhed;</w:t>
            </w:r>
          </w:p>
        </w:tc>
      </w:tr>
    </w:tbl>
    <w:p w14:paraId="46F6EA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915F4C" w14:textId="77777777" w:rsidR="00631BE2" w:rsidRPr="002E3E9C" w:rsidRDefault="00631BE2" w:rsidP="00631BE2">
      <w:r w:rsidRPr="002E3E9C">
        <w:rPr>
          <w:rStyle w:val="HideTWBExt"/>
          <w:color w:val="auto"/>
        </w:rPr>
        <w:t>&lt;/Amend&gt;</w:t>
      </w:r>
    </w:p>
    <w:p w14:paraId="7A20BFC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485</w:t>
      </w:r>
      <w:r w:rsidRPr="002E3E9C">
        <w:rPr>
          <w:rStyle w:val="HideTWBExt"/>
          <w:color w:val="auto"/>
        </w:rPr>
        <w:t>&lt;/NumAm&gt;</w:t>
      </w:r>
    </w:p>
    <w:p w14:paraId="556B1335"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7CCBC49" w14:textId="77777777" w:rsidR="00631BE2" w:rsidRPr="002E3E9C" w:rsidRDefault="00631BE2" w:rsidP="00631BE2">
      <w:pPr>
        <w:pStyle w:val="NormalBold"/>
      </w:pPr>
      <w:r w:rsidRPr="002E3E9C">
        <w:rPr>
          <w:rStyle w:val="HideTWBExt"/>
          <w:b w:val="0"/>
          <w:color w:val="auto"/>
        </w:rPr>
        <w:t>&lt;/RepeatBlock-By&gt;</w:t>
      </w:r>
    </w:p>
    <w:p w14:paraId="546002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585ADA"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8BC67A" w14:textId="77777777" w:rsidTr="006053EE">
        <w:trPr>
          <w:trHeight w:hRule="exact" w:val="240"/>
          <w:jc w:val="center"/>
        </w:trPr>
        <w:tc>
          <w:tcPr>
            <w:tcW w:w="9752" w:type="dxa"/>
            <w:gridSpan w:val="2"/>
            <w:tcBorders>
              <w:top w:val="nil"/>
              <w:left w:val="nil"/>
              <w:bottom w:val="nil"/>
              <w:right w:val="nil"/>
            </w:tcBorders>
          </w:tcPr>
          <w:p w14:paraId="12A211A6" w14:textId="77777777" w:rsidR="00631BE2" w:rsidRPr="002E3E9C" w:rsidRDefault="00631BE2" w:rsidP="006053EE"/>
        </w:tc>
      </w:tr>
      <w:tr w:rsidR="005A00AF" w:rsidRPr="002E3E9C" w14:paraId="2B77EB3A" w14:textId="77777777" w:rsidTr="006053EE">
        <w:trPr>
          <w:trHeight w:val="240"/>
          <w:jc w:val="center"/>
        </w:trPr>
        <w:tc>
          <w:tcPr>
            <w:tcW w:w="4876" w:type="dxa"/>
            <w:tcBorders>
              <w:top w:val="nil"/>
              <w:left w:val="nil"/>
              <w:bottom w:val="nil"/>
              <w:right w:val="nil"/>
            </w:tcBorders>
          </w:tcPr>
          <w:p w14:paraId="034A178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C7479F8" w14:textId="77777777" w:rsidR="00631BE2" w:rsidRPr="002E3E9C" w:rsidRDefault="00631BE2" w:rsidP="006053EE">
            <w:pPr>
              <w:pStyle w:val="AmColumnHeading"/>
            </w:pPr>
            <w:r w:rsidRPr="002E3E9C">
              <w:t>Ændringsforslag</w:t>
            </w:r>
          </w:p>
        </w:tc>
      </w:tr>
      <w:tr w:rsidR="005A00AF" w:rsidRPr="002E3E9C" w14:paraId="2DE07799" w14:textId="77777777" w:rsidTr="006053EE">
        <w:trPr>
          <w:jc w:val="center"/>
        </w:trPr>
        <w:tc>
          <w:tcPr>
            <w:tcW w:w="4876" w:type="dxa"/>
            <w:tcBorders>
              <w:top w:val="nil"/>
              <w:left w:val="nil"/>
              <w:bottom w:val="nil"/>
              <w:right w:val="nil"/>
            </w:tcBorders>
          </w:tcPr>
          <w:p w14:paraId="3287C92B" w14:textId="77777777" w:rsidR="00631BE2" w:rsidRPr="002E3E9C" w:rsidRDefault="00631BE2" w:rsidP="006053EE">
            <w:pPr>
              <w:pStyle w:val="Normal6a"/>
            </w:pPr>
            <w:r w:rsidRPr="002E3E9C">
              <w:t>17.</w:t>
            </w:r>
            <w:r w:rsidRPr="002E3E9C">
              <w:tab/>
            </w:r>
            <w:r w:rsidRPr="002E3E9C">
              <w:rPr>
                <w:b/>
                <w:bCs/>
                <w:i/>
                <w:iCs/>
              </w:rPr>
              <w:t>udtrykker dyb og stigende bekymring over</w:t>
            </w:r>
            <w:r w:rsidRPr="002E3E9C">
              <w:t xml:space="preserve"> Kinas støtte til Rusland i dets angrebskrig mod Ukraine, navnlig gennem eksport af produkter med dobbelt anvendelse til Rusland, og den fortsatte involvering af kinesisk baserede virksomheder i sanktionsunddragelse og -omgåelse; </w:t>
            </w:r>
            <w:r w:rsidRPr="002E3E9C">
              <w:rPr>
                <w:b/>
                <w:bCs/>
                <w:i/>
                <w:iCs/>
              </w:rPr>
              <w:t>er også dybt bekymret over</w:t>
            </w:r>
            <w:r w:rsidRPr="002E3E9C">
              <w:rPr>
                <w:b/>
                <w:bCs/>
              </w:rPr>
              <w:t xml:space="preserve"> </w:t>
            </w:r>
            <w:r w:rsidRPr="002E3E9C">
              <w:t xml:space="preserve">det stigende antal fjendtlige handlinger, som Kina udfører mod Taiwan, herunder cyberangreb, påvirkningskampagner, kinesiske krigsfly, der trænger ind i </w:t>
            </w:r>
            <w:r w:rsidRPr="002E3E9C">
              <w:lastRenderedPageBreak/>
              <w:t>Taiwans luftforsvarsidentifikationszone, og sabotage mod undersøiske kabler;</w:t>
            </w:r>
          </w:p>
        </w:tc>
        <w:tc>
          <w:tcPr>
            <w:tcW w:w="4876" w:type="dxa"/>
            <w:tcBorders>
              <w:top w:val="nil"/>
              <w:left w:val="nil"/>
              <w:bottom w:val="nil"/>
              <w:right w:val="nil"/>
            </w:tcBorders>
          </w:tcPr>
          <w:p w14:paraId="1E3D39D6" w14:textId="77777777" w:rsidR="00631BE2" w:rsidRPr="002E3E9C" w:rsidRDefault="00631BE2" w:rsidP="006053EE">
            <w:pPr>
              <w:pStyle w:val="Normal6a"/>
            </w:pPr>
            <w:r w:rsidRPr="002E3E9C">
              <w:lastRenderedPageBreak/>
              <w:t>17.</w:t>
            </w:r>
            <w:r w:rsidRPr="002E3E9C">
              <w:tab/>
            </w:r>
            <w:r w:rsidRPr="002E3E9C">
              <w:rPr>
                <w:b/>
                <w:bCs/>
                <w:i/>
                <w:iCs/>
              </w:rPr>
              <w:t xml:space="preserve">fordømmer på det kraftigste </w:t>
            </w:r>
            <w:r w:rsidRPr="002E3E9C">
              <w:t xml:space="preserve">Kinas støtte til Rusland i dets angrebskrig mod Ukraine, navnlig gennem eksport af produkter med dobbelt anvendelse til Rusland, og den fortsatte involvering af kinesisk baserede virksomheder i sanktionsunddragelse og -omgåelse; </w:t>
            </w:r>
            <w:r w:rsidRPr="002E3E9C">
              <w:rPr>
                <w:b/>
                <w:bCs/>
                <w:i/>
                <w:iCs/>
              </w:rPr>
              <w:t xml:space="preserve">fordømmer ligeledes på det kraftigste </w:t>
            </w:r>
            <w:r w:rsidRPr="002E3E9C">
              <w:t xml:space="preserve">det stigende antal fjendtlige handlinger, som Kina udfører mod Taiwan, herunder cyberangreb, påvirkningskampagner, kinesiske krigsfly, der trænger ind i </w:t>
            </w:r>
            <w:r w:rsidRPr="002E3E9C">
              <w:lastRenderedPageBreak/>
              <w:t>Taiwans luftforsvarsidentifikationszone, og sabotage mod undersøiske kabler;</w:t>
            </w:r>
          </w:p>
        </w:tc>
      </w:tr>
    </w:tbl>
    <w:p w14:paraId="1758EC8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497760AB" w14:textId="77777777" w:rsidR="00631BE2" w:rsidRPr="002E3E9C" w:rsidRDefault="00631BE2" w:rsidP="00631BE2">
      <w:r w:rsidRPr="002E3E9C">
        <w:rPr>
          <w:rStyle w:val="HideTWBExt"/>
          <w:color w:val="auto"/>
        </w:rPr>
        <w:t>&lt;/Amend&gt;</w:t>
      </w:r>
    </w:p>
    <w:p w14:paraId="499521B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486</w:t>
      </w:r>
      <w:r w:rsidRPr="002E3E9C">
        <w:rPr>
          <w:rStyle w:val="HideTWBExt"/>
          <w:color w:val="auto"/>
        </w:rPr>
        <w:t>&lt;/NumAm&gt;</w:t>
      </w:r>
    </w:p>
    <w:p w14:paraId="793C0C93"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FBB5718" w14:textId="77777777" w:rsidR="00631BE2" w:rsidRPr="002E3E9C" w:rsidRDefault="00631BE2" w:rsidP="00631BE2">
      <w:pPr>
        <w:pStyle w:val="NormalBold"/>
      </w:pPr>
      <w:r w:rsidRPr="002E3E9C">
        <w:rPr>
          <w:rStyle w:val="HideTWBExt"/>
          <w:b w:val="0"/>
          <w:color w:val="auto"/>
        </w:rPr>
        <w:t>&lt;/RepeatBlock-By&gt;</w:t>
      </w:r>
    </w:p>
    <w:p w14:paraId="2108F89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0351CD4"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3577EB1" w14:textId="77777777" w:rsidTr="006053EE">
        <w:trPr>
          <w:trHeight w:hRule="exact" w:val="240"/>
          <w:jc w:val="center"/>
        </w:trPr>
        <w:tc>
          <w:tcPr>
            <w:tcW w:w="9752" w:type="dxa"/>
            <w:gridSpan w:val="2"/>
            <w:tcBorders>
              <w:top w:val="nil"/>
              <w:left w:val="nil"/>
              <w:bottom w:val="nil"/>
              <w:right w:val="nil"/>
            </w:tcBorders>
          </w:tcPr>
          <w:p w14:paraId="409FF3C4" w14:textId="77777777" w:rsidR="00631BE2" w:rsidRPr="002E3E9C" w:rsidRDefault="00631BE2" w:rsidP="006053EE"/>
        </w:tc>
      </w:tr>
      <w:tr w:rsidR="005A00AF" w:rsidRPr="002E3E9C" w14:paraId="249EB02B" w14:textId="77777777" w:rsidTr="006053EE">
        <w:trPr>
          <w:trHeight w:val="240"/>
          <w:jc w:val="center"/>
        </w:trPr>
        <w:tc>
          <w:tcPr>
            <w:tcW w:w="4876" w:type="dxa"/>
            <w:tcBorders>
              <w:top w:val="nil"/>
              <w:left w:val="nil"/>
              <w:bottom w:val="nil"/>
              <w:right w:val="nil"/>
            </w:tcBorders>
          </w:tcPr>
          <w:p w14:paraId="5EA439F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51C27A" w14:textId="77777777" w:rsidR="00631BE2" w:rsidRPr="002E3E9C" w:rsidRDefault="00631BE2" w:rsidP="006053EE">
            <w:pPr>
              <w:pStyle w:val="AmColumnHeading"/>
            </w:pPr>
            <w:r w:rsidRPr="002E3E9C">
              <w:t>Ændringsforslag</w:t>
            </w:r>
          </w:p>
        </w:tc>
      </w:tr>
      <w:tr w:rsidR="005A00AF" w:rsidRPr="002E3E9C" w14:paraId="09A8F68B" w14:textId="77777777" w:rsidTr="006053EE">
        <w:trPr>
          <w:jc w:val="center"/>
        </w:trPr>
        <w:tc>
          <w:tcPr>
            <w:tcW w:w="4876" w:type="dxa"/>
            <w:tcBorders>
              <w:top w:val="nil"/>
              <w:left w:val="nil"/>
              <w:bottom w:val="nil"/>
              <w:right w:val="nil"/>
            </w:tcBorders>
          </w:tcPr>
          <w:p w14:paraId="76D92009" w14:textId="77777777" w:rsidR="00631BE2" w:rsidRPr="002E3E9C" w:rsidRDefault="00631BE2" w:rsidP="006053EE">
            <w:pPr>
              <w:pStyle w:val="Normal6a"/>
            </w:pPr>
            <w:r w:rsidRPr="002E3E9C">
              <w:t>17.</w:t>
            </w:r>
            <w:r w:rsidRPr="002E3E9C">
              <w:tab/>
              <w:t>udtrykker dyb og stigende bekymring over Kinas støtte til Rusland i dets angrebskrig mod Ukraine, navnlig gennem eksport af produkter med dobbelt anvendelse til Rusland, og den fortsatte involvering af kinesisk baserede virksomheder i sanktionsunddragelse og -omgåelse; er også dybt bekymret over det stigende antal fjendtlige handlinger, som Kina udfører mod Taiwan, herunder cyberangreb, påvirkningskampagner, kinesiske krigsfly, der trænger ind i Taiwans luftforsvarsidentifikationszone, og sabotage mod undersøiske kabler;</w:t>
            </w:r>
          </w:p>
        </w:tc>
        <w:tc>
          <w:tcPr>
            <w:tcW w:w="4876" w:type="dxa"/>
            <w:tcBorders>
              <w:top w:val="nil"/>
              <w:left w:val="nil"/>
              <w:bottom w:val="nil"/>
              <w:right w:val="nil"/>
            </w:tcBorders>
          </w:tcPr>
          <w:p w14:paraId="02AEDEE0" w14:textId="77777777" w:rsidR="00631BE2" w:rsidRPr="002E3E9C" w:rsidRDefault="00631BE2" w:rsidP="006053EE">
            <w:pPr>
              <w:pStyle w:val="Normal6a"/>
            </w:pPr>
            <w:r w:rsidRPr="002E3E9C">
              <w:t>17.</w:t>
            </w:r>
            <w:r w:rsidRPr="002E3E9C">
              <w:tab/>
              <w:t xml:space="preserve">udtrykker dyb og stigende bekymring over Kinas støtte til Rusland i dets angrebskrig mod Ukraine, navnlig gennem </w:t>
            </w:r>
            <w:r w:rsidRPr="002E3E9C">
              <w:rPr>
                <w:b/>
                <w:i/>
              </w:rPr>
              <w:t>betydelig bistand til Ruslands militær, herunder</w:t>
            </w:r>
            <w:r w:rsidRPr="002E3E9C">
              <w:t xml:space="preserve"> eksport af produkter </w:t>
            </w:r>
            <w:r w:rsidRPr="002E3E9C">
              <w:rPr>
                <w:b/>
                <w:i/>
              </w:rPr>
              <w:t>og teknologi</w:t>
            </w:r>
            <w:r w:rsidRPr="002E3E9C">
              <w:t xml:space="preserve"> med dobbelt anvendelse til Rusland, og den fortsatte involvering af kinesisk baserede virksomheder i sanktionsunddragelse og -omgåelse; er også dybt bekymret over det stigende antal fjendtlige handlinger, som Kina udfører </w:t>
            </w:r>
            <w:r w:rsidRPr="002E3E9C">
              <w:rPr>
                <w:b/>
                <w:i/>
              </w:rPr>
              <w:t>i den indopacifiske region ved at bruge militær og økonomisk tvang til at undertrykke sine nabolande, fremsætte ulovlige søretlige krav, true søtransportruter og destabilisere området omkring Folkerepublikken Kina; beklager de senest fjendtlige handlinger</w:t>
            </w:r>
            <w:r w:rsidRPr="002E3E9C">
              <w:t xml:space="preserve"> mod Taiwan, herunder cyberangreb, påvirkningskampagner, kinesiske krigsfly, der trænger ind i Taiwans luftforsvarsidentifikationszone, og sabotage mod undersøiske kabler;</w:t>
            </w:r>
          </w:p>
        </w:tc>
      </w:tr>
    </w:tbl>
    <w:p w14:paraId="3206EAB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E6681F9" w14:textId="77777777" w:rsidR="00631BE2" w:rsidRPr="002E3E9C" w:rsidRDefault="00631BE2" w:rsidP="00631BE2">
      <w:r w:rsidRPr="002E3E9C">
        <w:rPr>
          <w:rStyle w:val="HideTWBExt"/>
          <w:color w:val="auto"/>
        </w:rPr>
        <w:t>&lt;/Amend&gt;</w:t>
      </w:r>
    </w:p>
    <w:p w14:paraId="1354E1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487</w:t>
      </w:r>
      <w:r w:rsidRPr="002E3E9C">
        <w:rPr>
          <w:rStyle w:val="HideTWBExt"/>
          <w:color w:val="auto"/>
        </w:rPr>
        <w:t>&lt;/NumAm&gt;</w:t>
      </w:r>
    </w:p>
    <w:p w14:paraId="3A578DFF"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4BEF5337" w14:textId="77777777" w:rsidR="00631BE2" w:rsidRPr="002E3E9C" w:rsidRDefault="00631BE2" w:rsidP="00631BE2">
      <w:pPr>
        <w:pStyle w:val="NormalBold"/>
      </w:pPr>
      <w:r w:rsidRPr="002E3E9C">
        <w:rPr>
          <w:rStyle w:val="HideTWBExt"/>
          <w:b w:val="0"/>
          <w:color w:val="auto"/>
        </w:rPr>
        <w:t>&lt;/RepeatBlock-By&gt;</w:t>
      </w:r>
    </w:p>
    <w:p w14:paraId="37584E2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1BC1573"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2CBF45" w14:textId="77777777" w:rsidTr="006053EE">
        <w:trPr>
          <w:trHeight w:hRule="exact" w:val="240"/>
          <w:jc w:val="center"/>
        </w:trPr>
        <w:tc>
          <w:tcPr>
            <w:tcW w:w="9752" w:type="dxa"/>
            <w:gridSpan w:val="2"/>
            <w:tcBorders>
              <w:top w:val="nil"/>
              <w:left w:val="nil"/>
              <w:bottom w:val="nil"/>
              <w:right w:val="nil"/>
            </w:tcBorders>
          </w:tcPr>
          <w:p w14:paraId="378FB558" w14:textId="77777777" w:rsidR="00631BE2" w:rsidRPr="002E3E9C" w:rsidRDefault="00631BE2" w:rsidP="006053EE"/>
        </w:tc>
      </w:tr>
      <w:tr w:rsidR="005A00AF" w:rsidRPr="002E3E9C" w14:paraId="5133AA6B" w14:textId="77777777" w:rsidTr="006053EE">
        <w:trPr>
          <w:trHeight w:val="240"/>
          <w:jc w:val="center"/>
        </w:trPr>
        <w:tc>
          <w:tcPr>
            <w:tcW w:w="4876" w:type="dxa"/>
            <w:tcBorders>
              <w:top w:val="nil"/>
              <w:left w:val="nil"/>
              <w:bottom w:val="nil"/>
              <w:right w:val="nil"/>
            </w:tcBorders>
          </w:tcPr>
          <w:p w14:paraId="12B28CC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CFE93D" w14:textId="77777777" w:rsidR="00631BE2" w:rsidRPr="002E3E9C" w:rsidRDefault="00631BE2" w:rsidP="006053EE">
            <w:pPr>
              <w:pStyle w:val="AmColumnHeading"/>
            </w:pPr>
            <w:r w:rsidRPr="002E3E9C">
              <w:t>Ændringsforslag</w:t>
            </w:r>
          </w:p>
        </w:tc>
      </w:tr>
      <w:tr w:rsidR="005A00AF" w:rsidRPr="002E3E9C" w14:paraId="630A6EAC" w14:textId="77777777" w:rsidTr="006053EE">
        <w:trPr>
          <w:jc w:val="center"/>
        </w:trPr>
        <w:tc>
          <w:tcPr>
            <w:tcW w:w="4876" w:type="dxa"/>
            <w:tcBorders>
              <w:top w:val="nil"/>
              <w:left w:val="nil"/>
              <w:bottom w:val="nil"/>
              <w:right w:val="nil"/>
            </w:tcBorders>
          </w:tcPr>
          <w:p w14:paraId="461D9BDE" w14:textId="77777777" w:rsidR="00631BE2" w:rsidRPr="002E3E9C" w:rsidRDefault="00631BE2" w:rsidP="006053EE">
            <w:pPr>
              <w:pStyle w:val="Normal6a"/>
            </w:pPr>
            <w:r w:rsidRPr="002E3E9C">
              <w:t>17.</w:t>
            </w:r>
            <w:r w:rsidRPr="002E3E9C">
              <w:tab/>
              <w:t xml:space="preserve">udtrykker dyb og stigende bekymring over Kinas støtte til Rusland i dets angrebskrig mod Ukraine, navnlig gennem eksport af produkter med dobbelt anvendelse </w:t>
            </w:r>
            <w:r w:rsidRPr="002E3E9C">
              <w:rPr>
                <w:b/>
                <w:i/>
              </w:rPr>
              <w:t>til Rusland</w:t>
            </w:r>
            <w:r w:rsidRPr="002E3E9C">
              <w:t>, og den fortsatte involvering af kinesisk baserede virksomheder i sanktionsunddragelse og -omgåelse; er også dybt bekymret over det stigende antal fjendtlige handlinger, som Kina udfører mod Taiwan, herunder cyberangreb, påvirkningskampagner, kinesiske krigsfly, der trænger ind i Taiwans luftforsvarsidentifikationszone, og sabotage mod undersøiske kabler;</w:t>
            </w:r>
          </w:p>
        </w:tc>
        <w:tc>
          <w:tcPr>
            <w:tcW w:w="4876" w:type="dxa"/>
            <w:tcBorders>
              <w:top w:val="nil"/>
              <w:left w:val="nil"/>
              <w:bottom w:val="nil"/>
              <w:right w:val="nil"/>
            </w:tcBorders>
          </w:tcPr>
          <w:p w14:paraId="78F17B0C" w14:textId="77777777" w:rsidR="00631BE2" w:rsidRPr="002E3E9C" w:rsidRDefault="00631BE2" w:rsidP="006053EE">
            <w:pPr>
              <w:pStyle w:val="Normal6a"/>
            </w:pPr>
            <w:r w:rsidRPr="002E3E9C">
              <w:t>17.</w:t>
            </w:r>
            <w:r w:rsidRPr="002E3E9C">
              <w:tab/>
              <w:t>udtrykker dyb og stigende bekymring over Kinas støtte til Rusland i dets angrebskrig mod Ukraine, navnlig gennem eksport af produkter med dobbelt anvendelse</w:t>
            </w:r>
            <w:r w:rsidRPr="002E3E9C">
              <w:rPr>
                <w:b/>
                <w:i/>
              </w:rPr>
              <w:t>, som bruges af den russiske krigsmaskine</w:t>
            </w:r>
            <w:r w:rsidRPr="002E3E9C">
              <w:t xml:space="preserve">, og den fortsatte involvering af kinesisk baserede virksomheder i sanktionsunddragelse og </w:t>
            </w:r>
            <w:r w:rsidRPr="002E3E9C">
              <w:noBreakHyphen/>
              <w:t xml:space="preserve">omgåelse </w:t>
            </w:r>
            <w:r w:rsidRPr="002E3E9C">
              <w:rPr>
                <w:b/>
                <w:i/>
              </w:rPr>
              <w:t>og opfordrer HR/NF til at overveje sekundære sanktioner og andre værktøjer til at forhindre sanktionsunddragelse</w:t>
            </w:r>
            <w:r w:rsidRPr="002E3E9C">
              <w:t>;</w:t>
            </w:r>
            <w:r w:rsidRPr="002E3E9C">
              <w:rPr>
                <w:b/>
                <w:i/>
              </w:rPr>
              <w:t xml:space="preserve"> er bekymret over, at Kina bruger forsyningskæder som våben til at fremme sin industri og støtte Rusland;</w:t>
            </w:r>
            <w:r w:rsidRPr="002E3E9C">
              <w:t xml:space="preserve"> er også dybt bekymret over det stigende antal </w:t>
            </w:r>
            <w:r w:rsidRPr="002E3E9C">
              <w:rPr>
                <w:b/>
                <w:i/>
              </w:rPr>
              <w:t>optrappende og</w:t>
            </w:r>
            <w:r w:rsidRPr="002E3E9C">
              <w:t xml:space="preserve"> fjendtlige handlinger, som Kina udfører mod Taiwan, herunder cyberangreb, påvirkningskampagner, kinesiske krigsfly, der trænger ind i Taiwans luftforsvarsidentifikationszone, og sabotage mod undersøiske kabler;</w:t>
            </w:r>
          </w:p>
        </w:tc>
      </w:tr>
    </w:tbl>
    <w:p w14:paraId="2244AB4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6C9B9D" w14:textId="77777777" w:rsidR="00631BE2" w:rsidRPr="002E3E9C" w:rsidRDefault="00631BE2" w:rsidP="00631BE2">
      <w:r w:rsidRPr="002E3E9C">
        <w:rPr>
          <w:rStyle w:val="HideTWBExt"/>
          <w:color w:val="auto"/>
        </w:rPr>
        <w:t>&lt;/Amend&gt;</w:t>
      </w:r>
    </w:p>
    <w:p w14:paraId="5BD742B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488</w:t>
      </w:r>
      <w:r w:rsidRPr="002E3E9C">
        <w:rPr>
          <w:rStyle w:val="HideTWBExt"/>
          <w:color w:val="auto"/>
        </w:rPr>
        <w:t>&lt;/NumAm&gt;</w:t>
      </w:r>
    </w:p>
    <w:p w14:paraId="6C286C1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5C83607" w14:textId="77777777" w:rsidR="00631BE2" w:rsidRPr="002E3E9C" w:rsidRDefault="00631BE2" w:rsidP="00631BE2">
      <w:pPr>
        <w:pStyle w:val="NormalBold"/>
      </w:pPr>
      <w:r w:rsidRPr="002E3E9C">
        <w:rPr>
          <w:rStyle w:val="HideTWBExt"/>
          <w:b w:val="0"/>
          <w:color w:val="auto"/>
        </w:rPr>
        <w:t>&lt;/RepeatBlock-By&gt;</w:t>
      </w:r>
    </w:p>
    <w:p w14:paraId="4CCD8BE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7BE858" w14:textId="77777777" w:rsidR="00631BE2" w:rsidRPr="002E3E9C" w:rsidRDefault="00631BE2" w:rsidP="00631BE2">
      <w:pPr>
        <w:pStyle w:val="NormalBold"/>
      </w:pPr>
      <w:r w:rsidRPr="002E3E9C">
        <w:rPr>
          <w:rStyle w:val="HideTWBExt"/>
          <w:color w:val="auto"/>
        </w:rPr>
        <w:t>&lt;Article&gt;</w:t>
      </w:r>
      <w:r w:rsidRPr="002E3E9C">
        <w:t>Punkt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32B5CA" w14:textId="77777777" w:rsidTr="006053EE">
        <w:trPr>
          <w:trHeight w:hRule="exact" w:val="240"/>
          <w:jc w:val="center"/>
        </w:trPr>
        <w:tc>
          <w:tcPr>
            <w:tcW w:w="9752" w:type="dxa"/>
            <w:gridSpan w:val="2"/>
            <w:tcBorders>
              <w:top w:val="nil"/>
              <w:left w:val="nil"/>
              <w:bottom w:val="nil"/>
              <w:right w:val="nil"/>
            </w:tcBorders>
          </w:tcPr>
          <w:p w14:paraId="208D34E3" w14:textId="77777777" w:rsidR="00631BE2" w:rsidRPr="002E3E9C" w:rsidRDefault="00631BE2" w:rsidP="006053EE"/>
        </w:tc>
      </w:tr>
      <w:tr w:rsidR="005A00AF" w:rsidRPr="002E3E9C" w14:paraId="1A79A544" w14:textId="77777777" w:rsidTr="006053EE">
        <w:trPr>
          <w:trHeight w:val="240"/>
          <w:jc w:val="center"/>
        </w:trPr>
        <w:tc>
          <w:tcPr>
            <w:tcW w:w="4876" w:type="dxa"/>
            <w:tcBorders>
              <w:top w:val="nil"/>
              <w:left w:val="nil"/>
              <w:bottom w:val="nil"/>
              <w:right w:val="nil"/>
            </w:tcBorders>
          </w:tcPr>
          <w:p w14:paraId="0874F1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659E61" w14:textId="77777777" w:rsidR="00631BE2" w:rsidRPr="002E3E9C" w:rsidRDefault="00631BE2" w:rsidP="006053EE">
            <w:pPr>
              <w:pStyle w:val="AmColumnHeading"/>
            </w:pPr>
            <w:r w:rsidRPr="002E3E9C">
              <w:t>Ændringsforslag</w:t>
            </w:r>
          </w:p>
        </w:tc>
      </w:tr>
      <w:tr w:rsidR="005A00AF" w:rsidRPr="002E3E9C" w14:paraId="02A40813" w14:textId="77777777" w:rsidTr="006053EE">
        <w:trPr>
          <w:jc w:val="center"/>
        </w:trPr>
        <w:tc>
          <w:tcPr>
            <w:tcW w:w="4876" w:type="dxa"/>
            <w:tcBorders>
              <w:top w:val="nil"/>
              <w:left w:val="nil"/>
              <w:bottom w:val="nil"/>
              <w:right w:val="nil"/>
            </w:tcBorders>
          </w:tcPr>
          <w:p w14:paraId="47C5D3C1" w14:textId="77777777" w:rsidR="00631BE2" w:rsidRPr="002E3E9C" w:rsidRDefault="00631BE2" w:rsidP="006053EE">
            <w:pPr>
              <w:pStyle w:val="Normal6a"/>
            </w:pPr>
            <w:r w:rsidRPr="002E3E9C">
              <w:t>17.</w:t>
            </w:r>
            <w:r w:rsidRPr="002E3E9C">
              <w:tab/>
              <w:t xml:space="preserve">udtrykker dyb og stigende bekymring over Kinas støtte til Rusland i dets angrebskrig mod Ukraine, </w:t>
            </w:r>
            <w:r w:rsidRPr="002E3E9C">
              <w:rPr>
                <w:b/>
                <w:i/>
              </w:rPr>
              <w:t>navnlig</w:t>
            </w:r>
            <w:r w:rsidRPr="002E3E9C">
              <w:t xml:space="preserve"> gennem eksport af produkter med dobbelt anvendelse til Rusland, og den fortsatte involvering af kinesisk baserede virksomheder i sanktionsunddragelse og -omgåelse; </w:t>
            </w:r>
            <w:r w:rsidRPr="002E3E9C">
              <w:rPr>
                <w:b/>
                <w:i/>
              </w:rPr>
              <w:t>er også dybt bekymret</w:t>
            </w:r>
            <w:r w:rsidRPr="002E3E9C">
              <w:t xml:space="preserve"> over </w:t>
            </w:r>
            <w:r w:rsidRPr="002E3E9C">
              <w:rPr>
                <w:b/>
                <w:i/>
              </w:rPr>
              <w:t>det stigende antal fjendtlige handlinger, som Kina udfører mod Taiwan, herunder cyberangreb, påvirkningskampagner,</w:t>
            </w:r>
            <w:r w:rsidRPr="002E3E9C">
              <w:t xml:space="preserve"> kinesiske </w:t>
            </w:r>
            <w:r w:rsidRPr="002E3E9C">
              <w:rPr>
                <w:b/>
                <w:i/>
              </w:rPr>
              <w:t xml:space="preserve">krigsfly, der trænger ind i </w:t>
            </w:r>
            <w:r w:rsidRPr="002E3E9C">
              <w:rPr>
                <w:b/>
                <w:i/>
              </w:rPr>
              <w:lastRenderedPageBreak/>
              <w:t>Taiwans luftforsvarsidentifikationszone, og sabotage mod undersøiske kabler</w:t>
            </w:r>
            <w:r w:rsidRPr="002E3E9C">
              <w:t>;</w:t>
            </w:r>
          </w:p>
        </w:tc>
        <w:tc>
          <w:tcPr>
            <w:tcW w:w="4876" w:type="dxa"/>
            <w:tcBorders>
              <w:top w:val="nil"/>
              <w:left w:val="nil"/>
              <w:bottom w:val="nil"/>
              <w:right w:val="nil"/>
            </w:tcBorders>
          </w:tcPr>
          <w:p w14:paraId="0B5979D8" w14:textId="77777777" w:rsidR="00631BE2" w:rsidRPr="002E3E9C" w:rsidRDefault="00631BE2" w:rsidP="006053EE">
            <w:pPr>
              <w:pStyle w:val="Normal6a"/>
            </w:pPr>
            <w:r w:rsidRPr="002E3E9C">
              <w:lastRenderedPageBreak/>
              <w:t>17.</w:t>
            </w:r>
            <w:r w:rsidRPr="002E3E9C">
              <w:tab/>
            </w:r>
            <w:r w:rsidRPr="002E3E9C">
              <w:rPr>
                <w:b/>
                <w:i/>
              </w:rPr>
              <w:t>beklager partnerskabet uden begrænsninger mellem Rusland og Kina; er meget bekymret over Kinas og Ruslands fornyede tilsagn om yderligere styrkelse af deres militære forbindelser;</w:t>
            </w:r>
            <w:r w:rsidRPr="002E3E9C">
              <w:t xml:space="preserve"> udtrykker dyb og stigende bekymring over Kinas støtte til Rusland i dets angrebskrig mod Ukraine, gennem eksport af produkter med dobbelt anvendelse til Rusland, og den fortsatte involvering af kinesisk baserede virksomheder i sanktionsunddragelse og -omgåelse; </w:t>
            </w:r>
            <w:r w:rsidRPr="002E3E9C">
              <w:rPr>
                <w:b/>
                <w:i/>
              </w:rPr>
              <w:t>glæder sig</w:t>
            </w:r>
            <w:r w:rsidRPr="002E3E9C">
              <w:t xml:space="preserve"> over </w:t>
            </w:r>
            <w:r w:rsidRPr="002E3E9C">
              <w:rPr>
                <w:b/>
                <w:i/>
              </w:rPr>
              <w:t xml:space="preserve">Rådets </w:t>
            </w:r>
            <w:r w:rsidRPr="002E3E9C">
              <w:rPr>
                <w:b/>
                <w:i/>
              </w:rPr>
              <w:lastRenderedPageBreak/>
              <w:t>beslutning om at pålægge</w:t>
            </w:r>
            <w:r w:rsidRPr="002E3E9C">
              <w:t xml:space="preserve"> kinesiske </w:t>
            </w:r>
            <w:r w:rsidRPr="002E3E9C">
              <w:rPr>
                <w:b/>
                <w:i/>
              </w:rPr>
              <w:t>virksomheder sanktioner</w:t>
            </w:r>
            <w:r w:rsidRPr="002E3E9C">
              <w:t xml:space="preserve"> </w:t>
            </w:r>
            <w:r w:rsidRPr="002E3E9C">
              <w:rPr>
                <w:b/>
                <w:i/>
              </w:rPr>
              <w:t>for deres støtte til Ruslands krig mod Ukraine</w:t>
            </w:r>
            <w:r w:rsidRPr="002E3E9C">
              <w:t>;</w:t>
            </w:r>
          </w:p>
        </w:tc>
      </w:tr>
    </w:tbl>
    <w:p w14:paraId="69D661A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6CDF3E" w14:textId="77777777" w:rsidR="00631BE2" w:rsidRPr="002E3E9C" w:rsidRDefault="00631BE2" w:rsidP="00631BE2">
      <w:r w:rsidRPr="002E3E9C">
        <w:rPr>
          <w:rStyle w:val="HideTWBExt"/>
          <w:color w:val="auto"/>
        </w:rPr>
        <w:t>&lt;/Amend&gt;</w:t>
      </w:r>
    </w:p>
    <w:p w14:paraId="0E2FED3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489</w:t>
      </w:r>
      <w:r w:rsidRPr="002E3E9C">
        <w:rPr>
          <w:rStyle w:val="HideTWBExt"/>
          <w:color w:val="auto"/>
        </w:rPr>
        <w:t>&lt;/NumAm&gt;</w:t>
      </w:r>
    </w:p>
    <w:p w14:paraId="5FAC1C36"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8C33D86" w14:textId="77777777" w:rsidR="00631BE2" w:rsidRPr="002E3E9C" w:rsidRDefault="00631BE2" w:rsidP="00631BE2">
      <w:pPr>
        <w:pStyle w:val="NormalBold"/>
      </w:pPr>
      <w:r w:rsidRPr="002E3E9C">
        <w:rPr>
          <w:rStyle w:val="HideTWBExt"/>
          <w:b w:val="0"/>
          <w:color w:val="auto"/>
        </w:rPr>
        <w:t>&lt;/RepeatBlock-By&gt;</w:t>
      </w:r>
    </w:p>
    <w:p w14:paraId="251C2B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CA17F1" w14:textId="77777777" w:rsidR="00631BE2" w:rsidRPr="002E3E9C" w:rsidRDefault="00631BE2" w:rsidP="00631BE2">
      <w:pPr>
        <w:pStyle w:val="NormalBold"/>
      </w:pPr>
      <w:r w:rsidRPr="002E3E9C">
        <w:rPr>
          <w:rStyle w:val="HideTWBExt"/>
          <w:color w:val="auto"/>
        </w:rPr>
        <w:t>&lt;Article&gt;</w:t>
      </w:r>
      <w:r w:rsidRPr="002E3E9C">
        <w:t>Punkt 17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818026" w14:textId="77777777" w:rsidTr="006053EE">
        <w:trPr>
          <w:trHeight w:hRule="exact" w:val="240"/>
          <w:jc w:val="center"/>
        </w:trPr>
        <w:tc>
          <w:tcPr>
            <w:tcW w:w="9752" w:type="dxa"/>
            <w:gridSpan w:val="2"/>
            <w:tcBorders>
              <w:top w:val="nil"/>
              <w:left w:val="nil"/>
              <w:bottom w:val="nil"/>
              <w:right w:val="nil"/>
            </w:tcBorders>
          </w:tcPr>
          <w:p w14:paraId="18054DAC" w14:textId="77777777" w:rsidR="00631BE2" w:rsidRPr="002E3E9C" w:rsidRDefault="00631BE2" w:rsidP="006053EE"/>
        </w:tc>
      </w:tr>
      <w:tr w:rsidR="005A00AF" w:rsidRPr="002E3E9C" w14:paraId="1DBDCE18" w14:textId="77777777" w:rsidTr="006053EE">
        <w:trPr>
          <w:trHeight w:val="240"/>
          <w:jc w:val="center"/>
        </w:trPr>
        <w:tc>
          <w:tcPr>
            <w:tcW w:w="4876" w:type="dxa"/>
            <w:tcBorders>
              <w:top w:val="nil"/>
              <w:left w:val="nil"/>
              <w:bottom w:val="nil"/>
              <w:right w:val="nil"/>
            </w:tcBorders>
          </w:tcPr>
          <w:p w14:paraId="691E024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4A3AC8" w14:textId="77777777" w:rsidR="00631BE2" w:rsidRPr="002E3E9C" w:rsidRDefault="00631BE2" w:rsidP="006053EE">
            <w:pPr>
              <w:pStyle w:val="AmColumnHeading"/>
            </w:pPr>
            <w:r w:rsidRPr="002E3E9C">
              <w:t>Ændringsforslag</w:t>
            </w:r>
          </w:p>
        </w:tc>
      </w:tr>
      <w:tr w:rsidR="005A00AF" w:rsidRPr="002E3E9C" w14:paraId="33F13D74" w14:textId="77777777" w:rsidTr="006053EE">
        <w:trPr>
          <w:jc w:val="center"/>
        </w:trPr>
        <w:tc>
          <w:tcPr>
            <w:tcW w:w="4876" w:type="dxa"/>
            <w:tcBorders>
              <w:top w:val="nil"/>
              <w:left w:val="nil"/>
              <w:bottom w:val="nil"/>
              <w:right w:val="nil"/>
            </w:tcBorders>
          </w:tcPr>
          <w:p w14:paraId="1598347B" w14:textId="77777777" w:rsidR="00631BE2" w:rsidRPr="002E3E9C" w:rsidRDefault="00631BE2" w:rsidP="006053EE">
            <w:pPr>
              <w:pStyle w:val="Normal6a"/>
            </w:pPr>
          </w:p>
        </w:tc>
        <w:tc>
          <w:tcPr>
            <w:tcW w:w="4876" w:type="dxa"/>
            <w:tcBorders>
              <w:top w:val="nil"/>
              <w:left w:val="nil"/>
              <w:bottom w:val="nil"/>
              <w:right w:val="nil"/>
            </w:tcBorders>
          </w:tcPr>
          <w:p w14:paraId="0B220A49" w14:textId="77777777" w:rsidR="00631BE2" w:rsidRPr="002E3E9C" w:rsidRDefault="00631BE2" w:rsidP="006053EE">
            <w:pPr>
              <w:pStyle w:val="Normal6a"/>
            </w:pPr>
            <w:r w:rsidRPr="002E3E9C">
              <w:rPr>
                <w:b/>
                <w:i/>
              </w:rPr>
              <w:t>17a.</w:t>
            </w:r>
            <w:r w:rsidRPr="002E3E9C">
              <w:tab/>
            </w:r>
            <w:r w:rsidRPr="002E3E9C">
              <w:rPr>
                <w:b/>
                <w:i/>
              </w:rPr>
              <w:t>fordømmer på det kraftigste Folkerepublikken Kinas uberettigede militærøvelser den 14. oktober 2024, dens fortsatte militære provokationer mod Taiwan og dens fortsatte militære opbygning, der ændrer magtbalancen i den indopacifiske region, og gentager sin stærke afvisning af enhver ensidig ændring af status quo i Taiwanstrædet; roser de taiwanske myndigheders tilbageholdenhed og disciplinerede reaktion og opfordrer til løbende dialog mellem Unionen og dens taiwanske modparter om relevante sikkerhedsspørgsmål;</w:t>
            </w:r>
          </w:p>
        </w:tc>
      </w:tr>
    </w:tbl>
    <w:p w14:paraId="48CF680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7D79D8D" w14:textId="77777777" w:rsidR="00631BE2" w:rsidRPr="002E3E9C" w:rsidRDefault="00631BE2" w:rsidP="00631BE2">
      <w:r w:rsidRPr="002E3E9C">
        <w:rPr>
          <w:rStyle w:val="HideTWBExt"/>
          <w:color w:val="auto"/>
        </w:rPr>
        <w:t>&lt;/Amend&gt;</w:t>
      </w:r>
    </w:p>
    <w:p w14:paraId="6E124E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490</w:t>
      </w:r>
      <w:r w:rsidRPr="002E3E9C">
        <w:rPr>
          <w:rStyle w:val="HideTWBExt"/>
          <w:color w:val="auto"/>
        </w:rPr>
        <w:t>&lt;/NumAm&gt;</w:t>
      </w:r>
    </w:p>
    <w:p w14:paraId="4F68930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9DD0C7E" w14:textId="77777777" w:rsidR="00631BE2" w:rsidRPr="002E3E9C" w:rsidRDefault="00631BE2" w:rsidP="00631BE2">
      <w:pPr>
        <w:pStyle w:val="NormalBold"/>
      </w:pPr>
      <w:r w:rsidRPr="002E3E9C">
        <w:rPr>
          <w:rStyle w:val="HideTWBExt"/>
          <w:b w:val="0"/>
          <w:color w:val="auto"/>
        </w:rPr>
        <w:t>&lt;/RepeatBlock-By&gt;</w:t>
      </w:r>
    </w:p>
    <w:p w14:paraId="30352A4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2A37382" w14:textId="77777777" w:rsidR="00631BE2" w:rsidRPr="002E3E9C" w:rsidRDefault="00631BE2" w:rsidP="00631BE2">
      <w:pPr>
        <w:pStyle w:val="NormalBold"/>
      </w:pPr>
      <w:r w:rsidRPr="002E3E9C">
        <w:rPr>
          <w:rStyle w:val="HideTWBExt"/>
          <w:color w:val="auto"/>
        </w:rPr>
        <w:t>&lt;Article&gt;</w:t>
      </w:r>
      <w:r w:rsidRPr="002E3E9C">
        <w:t>Punkt 17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4A5C28" w14:textId="77777777" w:rsidTr="006053EE">
        <w:trPr>
          <w:trHeight w:hRule="exact" w:val="240"/>
          <w:jc w:val="center"/>
        </w:trPr>
        <w:tc>
          <w:tcPr>
            <w:tcW w:w="9752" w:type="dxa"/>
            <w:gridSpan w:val="2"/>
            <w:tcBorders>
              <w:top w:val="nil"/>
              <w:left w:val="nil"/>
              <w:bottom w:val="nil"/>
              <w:right w:val="nil"/>
            </w:tcBorders>
          </w:tcPr>
          <w:p w14:paraId="5392FEEB" w14:textId="77777777" w:rsidR="00631BE2" w:rsidRPr="002E3E9C" w:rsidRDefault="00631BE2" w:rsidP="006053EE"/>
        </w:tc>
      </w:tr>
      <w:tr w:rsidR="005A00AF" w:rsidRPr="002E3E9C" w14:paraId="5A62C978" w14:textId="77777777" w:rsidTr="006053EE">
        <w:trPr>
          <w:trHeight w:val="240"/>
          <w:jc w:val="center"/>
        </w:trPr>
        <w:tc>
          <w:tcPr>
            <w:tcW w:w="4876" w:type="dxa"/>
            <w:tcBorders>
              <w:top w:val="nil"/>
              <w:left w:val="nil"/>
              <w:bottom w:val="nil"/>
              <w:right w:val="nil"/>
            </w:tcBorders>
          </w:tcPr>
          <w:p w14:paraId="44BE52C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79A95A" w14:textId="77777777" w:rsidR="00631BE2" w:rsidRPr="002E3E9C" w:rsidRDefault="00631BE2" w:rsidP="006053EE">
            <w:pPr>
              <w:pStyle w:val="AmColumnHeading"/>
            </w:pPr>
            <w:r w:rsidRPr="002E3E9C">
              <w:t>Ændringsforslag</w:t>
            </w:r>
          </w:p>
        </w:tc>
      </w:tr>
      <w:tr w:rsidR="005A00AF" w:rsidRPr="002E3E9C" w14:paraId="1FFB32FE" w14:textId="77777777" w:rsidTr="006053EE">
        <w:trPr>
          <w:jc w:val="center"/>
        </w:trPr>
        <w:tc>
          <w:tcPr>
            <w:tcW w:w="4876" w:type="dxa"/>
            <w:tcBorders>
              <w:top w:val="nil"/>
              <w:left w:val="nil"/>
              <w:bottom w:val="nil"/>
              <w:right w:val="nil"/>
            </w:tcBorders>
          </w:tcPr>
          <w:p w14:paraId="1AD7F064" w14:textId="77777777" w:rsidR="00631BE2" w:rsidRPr="002E3E9C" w:rsidRDefault="00631BE2" w:rsidP="006053EE">
            <w:pPr>
              <w:pStyle w:val="Normal6a"/>
            </w:pPr>
          </w:p>
        </w:tc>
        <w:tc>
          <w:tcPr>
            <w:tcW w:w="4876" w:type="dxa"/>
            <w:tcBorders>
              <w:top w:val="nil"/>
              <w:left w:val="nil"/>
              <w:bottom w:val="nil"/>
              <w:right w:val="nil"/>
            </w:tcBorders>
          </w:tcPr>
          <w:p w14:paraId="692DE01A" w14:textId="77777777" w:rsidR="00631BE2" w:rsidRPr="002E3E9C" w:rsidRDefault="00631BE2" w:rsidP="006053EE">
            <w:pPr>
              <w:pStyle w:val="Normal6a"/>
            </w:pPr>
            <w:r w:rsidRPr="002E3E9C">
              <w:rPr>
                <w:b/>
                <w:i/>
              </w:rPr>
              <w:t>17a.</w:t>
            </w:r>
            <w:r w:rsidRPr="002E3E9C">
              <w:tab/>
            </w:r>
            <w:r w:rsidRPr="002E3E9C">
              <w:rPr>
                <w:b/>
                <w:i/>
              </w:rPr>
              <w:t xml:space="preserve">er dybt bekymret over Kinas stigende investeringer i militær kapacitet og landets stigende antal fjendtlige handlinger mod Taiwan, herunder cyberangreb, påvirkningskampagner, </w:t>
            </w:r>
            <w:r w:rsidRPr="002E3E9C">
              <w:rPr>
                <w:b/>
                <w:i/>
              </w:rPr>
              <w:lastRenderedPageBreak/>
              <w:t>kinesiske krigsflys overflyvning af Taiwans luftforsvarsidentifikationszone og medianlinjen og sabotage mod undersøiske kabler; opfordrer til et stærkere samarbejde mellem EU og Taiwan om at bekæmpe desinformation og udenlandsk indblanding;</w:t>
            </w:r>
          </w:p>
        </w:tc>
      </w:tr>
    </w:tbl>
    <w:p w14:paraId="02E0032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E6CB6F" w14:textId="77777777" w:rsidR="00631BE2" w:rsidRPr="002E3E9C" w:rsidRDefault="00631BE2" w:rsidP="00631BE2">
      <w:r w:rsidRPr="002E3E9C">
        <w:rPr>
          <w:rStyle w:val="HideTWBExt"/>
          <w:color w:val="auto"/>
        </w:rPr>
        <w:t>&lt;/Amend&gt;</w:t>
      </w:r>
    </w:p>
    <w:p w14:paraId="3609226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491</w:t>
      </w:r>
      <w:r w:rsidRPr="002E3E9C">
        <w:rPr>
          <w:rStyle w:val="HideTWBExt"/>
          <w:color w:val="auto"/>
        </w:rPr>
        <w:t>&lt;/NumAm&gt;</w:t>
      </w:r>
    </w:p>
    <w:p w14:paraId="177A8D43"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5389F8C3" w14:textId="77777777" w:rsidR="00631BE2" w:rsidRPr="002E3E9C" w:rsidRDefault="00631BE2" w:rsidP="00631BE2">
      <w:pPr>
        <w:pStyle w:val="NormalBold"/>
      </w:pPr>
      <w:r w:rsidRPr="002E3E9C">
        <w:rPr>
          <w:rStyle w:val="HideTWBExt"/>
          <w:b w:val="0"/>
          <w:color w:val="auto"/>
        </w:rPr>
        <w:t>&lt;/RepeatBlock-By&gt;</w:t>
      </w:r>
    </w:p>
    <w:p w14:paraId="6F193E3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6756521" w14:textId="77777777" w:rsidR="00631BE2" w:rsidRPr="002E3E9C" w:rsidRDefault="00631BE2" w:rsidP="00631BE2">
      <w:pPr>
        <w:pStyle w:val="NormalBold"/>
      </w:pPr>
      <w:r w:rsidRPr="002E3E9C">
        <w:rPr>
          <w:rStyle w:val="HideTWBExt"/>
          <w:color w:val="auto"/>
        </w:rPr>
        <w:t>&lt;Article&gt;</w:t>
      </w:r>
      <w:r w:rsidRPr="002E3E9C">
        <w:t>Punkt 17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3DA5CA" w14:textId="77777777" w:rsidTr="006053EE">
        <w:trPr>
          <w:trHeight w:hRule="exact" w:val="240"/>
          <w:jc w:val="center"/>
        </w:trPr>
        <w:tc>
          <w:tcPr>
            <w:tcW w:w="9752" w:type="dxa"/>
            <w:gridSpan w:val="2"/>
            <w:tcBorders>
              <w:top w:val="nil"/>
              <w:left w:val="nil"/>
              <w:bottom w:val="nil"/>
              <w:right w:val="nil"/>
            </w:tcBorders>
          </w:tcPr>
          <w:p w14:paraId="50B57B07" w14:textId="77777777" w:rsidR="00631BE2" w:rsidRPr="002E3E9C" w:rsidRDefault="00631BE2" w:rsidP="006053EE"/>
        </w:tc>
      </w:tr>
      <w:tr w:rsidR="005A00AF" w:rsidRPr="002E3E9C" w14:paraId="4F2452EB" w14:textId="77777777" w:rsidTr="006053EE">
        <w:trPr>
          <w:trHeight w:val="240"/>
          <w:jc w:val="center"/>
        </w:trPr>
        <w:tc>
          <w:tcPr>
            <w:tcW w:w="4876" w:type="dxa"/>
            <w:tcBorders>
              <w:top w:val="nil"/>
              <w:left w:val="nil"/>
              <w:bottom w:val="nil"/>
              <w:right w:val="nil"/>
            </w:tcBorders>
          </w:tcPr>
          <w:p w14:paraId="210E25F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D2C6E0" w14:textId="77777777" w:rsidR="00631BE2" w:rsidRPr="002E3E9C" w:rsidRDefault="00631BE2" w:rsidP="006053EE">
            <w:pPr>
              <w:pStyle w:val="AmColumnHeading"/>
            </w:pPr>
            <w:r w:rsidRPr="002E3E9C">
              <w:t>Ændringsforslag</w:t>
            </w:r>
          </w:p>
        </w:tc>
      </w:tr>
      <w:tr w:rsidR="005A00AF" w:rsidRPr="002E3E9C" w14:paraId="4EE0A0A4" w14:textId="77777777" w:rsidTr="006053EE">
        <w:trPr>
          <w:jc w:val="center"/>
        </w:trPr>
        <w:tc>
          <w:tcPr>
            <w:tcW w:w="4876" w:type="dxa"/>
            <w:tcBorders>
              <w:top w:val="nil"/>
              <w:left w:val="nil"/>
              <w:bottom w:val="nil"/>
              <w:right w:val="nil"/>
            </w:tcBorders>
          </w:tcPr>
          <w:p w14:paraId="3F8DEF84" w14:textId="77777777" w:rsidR="00631BE2" w:rsidRPr="002E3E9C" w:rsidRDefault="00631BE2" w:rsidP="006053EE">
            <w:pPr>
              <w:pStyle w:val="Normal6a"/>
            </w:pPr>
          </w:p>
        </w:tc>
        <w:tc>
          <w:tcPr>
            <w:tcW w:w="4876" w:type="dxa"/>
            <w:tcBorders>
              <w:top w:val="nil"/>
              <w:left w:val="nil"/>
              <w:bottom w:val="nil"/>
              <w:right w:val="nil"/>
            </w:tcBorders>
          </w:tcPr>
          <w:p w14:paraId="432A753E" w14:textId="77777777" w:rsidR="00631BE2" w:rsidRPr="002E3E9C" w:rsidRDefault="00631BE2" w:rsidP="006053EE">
            <w:pPr>
              <w:pStyle w:val="Normal6a"/>
            </w:pPr>
            <w:r w:rsidRPr="002E3E9C">
              <w:rPr>
                <w:b/>
                <w:bCs/>
                <w:i/>
                <w:iCs/>
              </w:rPr>
              <w:t>17b.</w:t>
            </w:r>
            <w:r w:rsidRPr="002E3E9C">
              <w:tab/>
            </w:r>
            <w:r w:rsidRPr="002E3E9C">
              <w:rPr>
                <w:b/>
                <w:i/>
              </w:rPr>
              <w:t>opfordrer til større opmærksomhed mod Kinas stadig større anvendelse af hybrid krigsførelse i den indopacifiske region, navnlig over for Taiwan; anerkender, at de potentielle konsekvenser af destabilisering i regionen vil give genlyd langt ud over Taiwanstrædet og direkte påvirke sikkerheden i EU;</w:t>
            </w:r>
          </w:p>
        </w:tc>
      </w:tr>
    </w:tbl>
    <w:p w14:paraId="1A7F9A9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C5AFCC8" w14:textId="77777777" w:rsidR="00631BE2" w:rsidRPr="002E3E9C" w:rsidRDefault="00631BE2" w:rsidP="00631BE2">
      <w:r w:rsidRPr="002E3E9C">
        <w:rPr>
          <w:rStyle w:val="HideTWBExt"/>
          <w:color w:val="auto"/>
        </w:rPr>
        <w:t>&lt;/Amend&gt;</w:t>
      </w:r>
    </w:p>
    <w:p w14:paraId="0F39FB9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492</w:t>
      </w:r>
      <w:r w:rsidRPr="002E3E9C">
        <w:rPr>
          <w:rStyle w:val="HideTWBExt"/>
          <w:color w:val="auto"/>
        </w:rPr>
        <w:t>&lt;/NumAm&gt;</w:t>
      </w:r>
    </w:p>
    <w:p w14:paraId="3E74D6C6"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23602F64" w14:textId="77777777" w:rsidR="00631BE2" w:rsidRPr="002E3E9C" w:rsidRDefault="00631BE2" w:rsidP="00631BE2">
      <w:pPr>
        <w:pStyle w:val="NormalBold"/>
      </w:pPr>
      <w:r w:rsidRPr="002E3E9C">
        <w:rPr>
          <w:rStyle w:val="HideTWBExt"/>
          <w:b w:val="0"/>
          <w:color w:val="auto"/>
        </w:rPr>
        <w:t>&lt;/RepeatBlock-By&gt;</w:t>
      </w:r>
    </w:p>
    <w:p w14:paraId="3C06D16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9CB149" w14:textId="77777777" w:rsidR="00631BE2" w:rsidRPr="002E3E9C" w:rsidRDefault="00631BE2" w:rsidP="00631BE2">
      <w:pPr>
        <w:pStyle w:val="NormalBold"/>
      </w:pPr>
      <w:r w:rsidRPr="002E3E9C">
        <w:rPr>
          <w:rStyle w:val="HideTWBExt"/>
          <w:color w:val="auto"/>
        </w:rPr>
        <w:t>&lt;Article&gt;</w:t>
      </w:r>
      <w:r w:rsidRPr="002E3E9C">
        <w:t>Punkt 17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6B112B" w14:textId="77777777" w:rsidTr="006053EE">
        <w:trPr>
          <w:trHeight w:hRule="exact" w:val="240"/>
          <w:jc w:val="center"/>
        </w:trPr>
        <w:tc>
          <w:tcPr>
            <w:tcW w:w="9752" w:type="dxa"/>
            <w:gridSpan w:val="2"/>
            <w:tcBorders>
              <w:top w:val="nil"/>
              <w:left w:val="nil"/>
              <w:bottom w:val="nil"/>
              <w:right w:val="nil"/>
            </w:tcBorders>
          </w:tcPr>
          <w:p w14:paraId="524A3F4B" w14:textId="77777777" w:rsidR="00631BE2" w:rsidRPr="002E3E9C" w:rsidRDefault="00631BE2" w:rsidP="006053EE"/>
        </w:tc>
      </w:tr>
      <w:tr w:rsidR="005A00AF" w:rsidRPr="002E3E9C" w14:paraId="2497CC8F" w14:textId="77777777" w:rsidTr="006053EE">
        <w:trPr>
          <w:trHeight w:val="240"/>
          <w:jc w:val="center"/>
        </w:trPr>
        <w:tc>
          <w:tcPr>
            <w:tcW w:w="4876" w:type="dxa"/>
            <w:tcBorders>
              <w:top w:val="nil"/>
              <w:left w:val="nil"/>
              <w:bottom w:val="nil"/>
              <w:right w:val="nil"/>
            </w:tcBorders>
          </w:tcPr>
          <w:p w14:paraId="777E47D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968C79" w14:textId="77777777" w:rsidR="00631BE2" w:rsidRPr="002E3E9C" w:rsidRDefault="00631BE2" w:rsidP="006053EE">
            <w:pPr>
              <w:pStyle w:val="AmColumnHeading"/>
            </w:pPr>
            <w:r w:rsidRPr="002E3E9C">
              <w:t>Ændringsforslag</w:t>
            </w:r>
          </w:p>
        </w:tc>
      </w:tr>
      <w:tr w:rsidR="005A00AF" w:rsidRPr="002E3E9C" w14:paraId="2C28D43F" w14:textId="77777777" w:rsidTr="006053EE">
        <w:trPr>
          <w:jc w:val="center"/>
        </w:trPr>
        <w:tc>
          <w:tcPr>
            <w:tcW w:w="4876" w:type="dxa"/>
            <w:tcBorders>
              <w:top w:val="nil"/>
              <w:left w:val="nil"/>
              <w:bottom w:val="nil"/>
              <w:right w:val="nil"/>
            </w:tcBorders>
          </w:tcPr>
          <w:p w14:paraId="6E8F522D" w14:textId="77777777" w:rsidR="00631BE2" w:rsidRPr="002E3E9C" w:rsidRDefault="00631BE2" w:rsidP="006053EE">
            <w:pPr>
              <w:pStyle w:val="Normal6a"/>
            </w:pPr>
          </w:p>
        </w:tc>
        <w:tc>
          <w:tcPr>
            <w:tcW w:w="4876" w:type="dxa"/>
            <w:tcBorders>
              <w:top w:val="nil"/>
              <w:left w:val="nil"/>
              <w:bottom w:val="nil"/>
              <w:right w:val="nil"/>
            </w:tcBorders>
          </w:tcPr>
          <w:p w14:paraId="0B508C73" w14:textId="77777777" w:rsidR="00631BE2" w:rsidRPr="002E3E9C" w:rsidRDefault="00631BE2" w:rsidP="006053EE">
            <w:pPr>
              <w:pStyle w:val="Normal6a"/>
            </w:pPr>
            <w:r w:rsidRPr="002E3E9C">
              <w:rPr>
                <w:b/>
                <w:bCs/>
                <w:i/>
                <w:iCs/>
              </w:rPr>
              <w:t>17c.</w:t>
            </w:r>
            <w:r w:rsidRPr="002E3E9C">
              <w:tab/>
            </w:r>
            <w:r w:rsidRPr="002E3E9C">
              <w:rPr>
                <w:b/>
                <w:i/>
              </w:rPr>
              <w:t>er dybt bekymret over Kinas stadig mere aggressive adfærd over for landets nabolande, navnlig Kinas aktiviteter i Taiwanstrædet, herunder dets krigslege i regionen for nylig, som truer status quo i Taiwanstrædet;</w:t>
            </w:r>
          </w:p>
        </w:tc>
      </w:tr>
    </w:tbl>
    <w:p w14:paraId="35633EC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B6BC2CA" w14:textId="77777777" w:rsidR="00631BE2" w:rsidRPr="002E3E9C" w:rsidRDefault="00631BE2" w:rsidP="00631BE2">
      <w:r w:rsidRPr="002E3E9C">
        <w:rPr>
          <w:rStyle w:val="HideTWBExt"/>
          <w:color w:val="auto"/>
        </w:rPr>
        <w:t>&lt;/Amend&gt;</w:t>
      </w:r>
    </w:p>
    <w:p w14:paraId="653478C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493</w:t>
      </w:r>
      <w:r w:rsidRPr="002E3E9C">
        <w:rPr>
          <w:rStyle w:val="HideTWBExt"/>
          <w:color w:val="auto"/>
        </w:rPr>
        <w:t>&lt;/NumAm&gt;</w:t>
      </w:r>
    </w:p>
    <w:p w14:paraId="290A7BC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23C5DF0" w14:textId="77777777" w:rsidR="00631BE2" w:rsidRPr="002E3E9C" w:rsidRDefault="00631BE2" w:rsidP="00631BE2">
      <w:pPr>
        <w:pStyle w:val="NormalBold"/>
      </w:pPr>
      <w:r w:rsidRPr="002E3E9C">
        <w:rPr>
          <w:rStyle w:val="HideTWBExt"/>
          <w:b w:val="0"/>
          <w:color w:val="auto"/>
        </w:rPr>
        <w:t>&lt;/RepeatBlock-By&gt;</w:t>
      </w:r>
    </w:p>
    <w:p w14:paraId="30EC7A5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B1DE6EB" w14:textId="77777777" w:rsidR="00631BE2" w:rsidRPr="002E3E9C" w:rsidRDefault="00631BE2" w:rsidP="00631BE2">
      <w:pPr>
        <w:pStyle w:val="NormalBold"/>
      </w:pPr>
      <w:r w:rsidRPr="002E3E9C">
        <w:rPr>
          <w:rStyle w:val="HideTWBExt"/>
          <w:color w:val="auto"/>
        </w:rPr>
        <w:t>&lt;Article&gt;</w:t>
      </w:r>
      <w:r w:rsidRPr="002E3E9C">
        <w:t>Punkt 17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CE301D" w14:textId="77777777" w:rsidTr="006053EE">
        <w:trPr>
          <w:trHeight w:hRule="exact" w:val="240"/>
          <w:jc w:val="center"/>
        </w:trPr>
        <w:tc>
          <w:tcPr>
            <w:tcW w:w="9752" w:type="dxa"/>
            <w:gridSpan w:val="2"/>
            <w:tcBorders>
              <w:top w:val="nil"/>
              <w:left w:val="nil"/>
              <w:bottom w:val="nil"/>
              <w:right w:val="nil"/>
            </w:tcBorders>
          </w:tcPr>
          <w:p w14:paraId="4530AF9F" w14:textId="77777777" w:rsidR="00631BE2" w:rsidRPr="002E3E9C" w:rsidRDefault="00631BE2" w:rsidP="006053EE"/>
        </w:tc>
      </w:tr>
      <w:tr w:rsidR="005A00AF" w:rsidRPr="002E3E9C" w14:paraId="710BA1BD" w14:textId="77777777" w:rsidTr="006053EE">
        <w:trPr>
          <w:trHeight w:val="240"/>
          <w:jc w:val="center"/>
        </w:trPr>
        <w:tc>
          <w:tcPr>
            <w:tcW w:w="4876" w:type="dxa"/>
            <w:tcBorders>
              <w:top w:val="nil"/>
              <w:left w:val="nil"/>
              <w:bottom w:val="nil"/>
              <w:right w:val="nil"/>
            </w:tcBorders>
          </w:tcPr>
          <w:p w14:paraId="3C18C21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D9F7FF" w14:textId="77777777" w:rsidR="00631BE2" w:rsidRPr="002E3E9C" w:rsidRDefault="00631BE2" w:rsidP="006053EE">
            <w:pPr>
              <w:pStyle w:val="AmColumnHeading"/>
            </w:pPr>
            <w:r w:rsidRPr="002E3E9C">
              <w:t>Ændringsforslag</w:t>
            </w:r>
          </w:p>
        </w:tc>
      </w:tr>
      <w:tr w:rsidR="005A00AF" w:rsidRPr="002E3E9C" w14:paraId="02E5E3EB" w14:textId="77777777" w:rsidTr="006053EE">
        <w:trPr>
          <w:jc w:val="center"/>
        </w:trPr>
        <w:tc>
          <w:tcPr>
            <w:tcW w:w="4876" w:type="dxa"/>
            <w:tcBorders>
              <w:top w:val="nil"/>
              <w:left w:val="nil"/>
              <w:bottom w:val="nil"/>
              <w:right w:val="nil"/>
            </w:tcBorders>
          </w:tcPr>
          <w:p w14:paraId="6648C106" w14:textId="77777777" w:rsidR="00631BE2" w:rsidRPr="002E3E9C" w:rsidRDefault="00631BE2" w:rsidP="006053EE">
            <w:pPr>
              <w:pStyle w:val="Normal6a"/>
            </w:pPr>
          </w:p>
        </w:tc>
        <w:tc>
          <w:tcPr>
            <w:tcW w:w="4876" w:type="dxa"/>
            <w:tcBorders>
              <w:top w:val="nil"/>
              <w:left w:val="nil"/>
              <w:bottom w:val="nil"/>
              <w:right w:val="nil"/>
            </w:tcBorders>
          </w:tcPr>
          <w:p w14:paraId="1021FCA4" w14:textId="77777777" w:rsidR="00631BE2" w:rsidRPr="002E3E9C" w:rsidRDefault="00631BE2" w:rsidP="006053EE">
            <w:pPr>
              <w:pStyle w:val="Normal6a"/>
            </w:pPr>
            <w:r w:rsidRPr="002E3E9C">
              <w:rPr>
                <w:b/>
                <w:bCs/>
                <w:i/>
                <w:iCs/>
              </w:rPr>
              <w:t>17b.</w:t>
            </w:r>
            <w:r w:rsidRPr="002E3E9C">
              <w:tab/>
            </w:r>
            <w:r w:rsidRPr="002E3E9C">
              <w:rPr>
                <w:b/>
                <w:i/>
              </w:rPr>
              <w:t>bekræfter, at det er nødvendigt at opretholde status quo i Taiwanstrædet, at modsætte sig enhver ensidig anvendelse af magt eller tvang og at opfordre alle parter til at udvise tilbageholdenhed og undgå aktioner, der risikerer at øge spændingerne omkring Taiwanstrædet yderligere;</w:t>
            </w:r>
          </w:p>
        </w:tc>
      </w:tr>
    </w:tbl>
    <w:p w14:paraId="486554A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26DAA44" w14:textId="77777777" w:rsidR="00631BE2" w:rsidRPr="002E3E9C" w:rsidRDefault="00631BE2" w:rsidP="00631BE2">
      <w:r w:rsidRPr="002E3E9C">
        <w:rPr>
          <w:rStyle w:val="HideTWBExt"/>
          <w:color w:val="auto"/>
        </w:rPr>
        <w:t>&lt;/Amend&gt;</w:t>
      </w:r>
    </w:p>
    <w:p w14:paraId="0920277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494</w:t>
      </w:r>
      <w:r w:rsidRPr="002E3E9C">
        <w:rPr>
          <w:rStyle w:val="HideTWBExt"/>
          <w:color w:val="auto"/>
        </w:rPr>
        <w:t>&lt;/NumAm&gt;</w:t>
      </w:r>
    </w:p>
    <w:p w14:paraId="3197B370"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23CB9F0A" w14:textId="77777777" w:rsidR="00631BE2" w:rsidRPr="002E3E9C" w:rsidRDefault="00631BE2" w:rsidP="00631BE2">
      <w:pPr>
        <w:pStyle w:val="NormalBold"/>
      </w:pPr>
      <w:r w:rsidRPr="002E3E9C">
        <w:rPr>
          <w:rStyle w:val="HideTWBExt"/>
          <w:b w:val="0"/>
          <w:color w:val="auto"/>
        </w:rPr>
        <w:t>&lt;/RepeatBlock-By&gt;</w:t>
      </w:r>
    </w:p>
    <w:p w14:paraId="55A103D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D1C6A2E" w14:textId="77777777" w:rsidR="00631BE2" w:rsidRPr="002E3E9C" w:rsidRDefault="00631BE2" w:rsidP="00631BE2">
      <w:pPr>
        <w:pStyle w:val="NormalBold"/>
      </w:pPr>
      <w:r w:rsidRPr="002E3E9C">
        <w:rPr>
          <w:rStyle w:val="HideTWBExt"/>
          <w:color w:val="auto"/>
        </w:rPr>
        <w:t>&lt;Article&gt;</w:t>
      </w:r>
      <w:r w:rsidRPr="002E3E9C">
        <w:t>Punkt 17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393F41" w14:textId="77777777" w:rsidTr="006053EE">
        <w:trPr>
          <w:trHeight w:hRule="exact" w:val="240"/>
          <w:jc w:val="center"/>
        </w:trPr>
        <w:tc>
          <w:tcPr>
            <w:tcW w:w="9752" w:type="dxa"/>
            <w:gridSpan w:val="2"/>
            <w:tcBorders>
              <w:top w:val="nil"/>
              <w:left w:val="nil"/>
              <w:bottom w:val="nil"/>
              <w:right w:val="nil"/>
            </w:tcBorders>
          </w:tcPr>
          <w:p w14:paraId="662226D9" w14:textId="77777777" w:rsidR="00631BE2" w:rsidRPr="002E3E9C" w:rsidRDefault="00631BE2" w:rsidP="006053EE"/>
        </w:tc>
      </w:tr>
      <w:tr w:rsidR="005A00AF" w:rsidRPr="002E3E9C" w14:paraId="78E32D51" w14:textId="77777777" w:rsidTr="006053EE">
        <w:trPr>
          <w:trHeight w:val="240"/>
          <w:jc w:val="center"/>
        </w:trPr>
        <w:tc>
          <w:tcPr>
            <w:tcW w:w="4876" w:type="dxa"/>
            <w:tcBorders>
              <w:top w:val="nil"/>
              <w:left w:val="nil"/>
              <w:bottom w:val="nil"/>
              <w:right w:val="nil"/>
            </w:tcBorders>
          </w:tcPr>
          <w:p w14:paraId="7A3C741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3E30CD" w14:textId="77777777" w:rsidR="00631BE2" w:rsidRPr="002E3E9C" w:rsidRDefault="00631BE2" w:rsidP="006053EE">
            <w:pPr>
              <w:pStyle w:val="AmColumnHeading"/>
            </w:pPr>
            <w:r w:rsidRPr="002E3E9C">
              <w:t>Ændringsforslag</w:t>
            </w:r>
          </w:p>
        </w:tc>
      </w:tr>
      <w:tr w:rsidR="005A00AF" w:rsidRPr="002E3E9C" w14:paraId="07BFE551" w14:textId="77777777" w:rsidTr="006053EE">
        <w:trPr>
          <w:jc w:val="center"/>
        </w:trPr>
        <w:tc>
          <w:tcPr>
            <w:tcW w:w="4876" w:type="dxa"/>
            <w:tcBorders>
              <w:top w:val="nil"/>
              <w:left w:val="nil"/>
              <w:bottom w:val="nil"/>
              <w:right w:val="nil"/>
            </w:tcBorders>
          </w:tcPr>
          <w:p w14:paraId="3E4E7E94" w14:textId="77777777" w:rsidR="00631BE2" w:rsidRPr="002E3E9C" w:rsidRDefault="00631BE2" w:rsidP="006053EE">
            <w:pPr>
              <w:pStyle w:val="Normal6a"/>
            </w:pPr>
          </w:p>
        </w:tc>
        <w:tc>
          <w:tcPr>
            <w:tcW w:w="4876" w:type="dxa"/>
            <w:tcBorders>
              <w:top w:val="nil"/>
              <w:left w:val="nil"/>
              <w:bottom w:val="nil"/>
              <w:right w:val="nil"/>
            </w:tcBorders>
          </w:tcPr>
          <w:p w14:paraId="645ABADF" w14:textId="77777777" w:rsidR="00631BE2" w:rsidRPr="002E3E9C" w:rsidRDefault="00631BE2" w:rsidP="006053EE">
            <w:pPr>
              <w:pStyle w:val="Normal6a"/>
            </w:pPr>
            <w:r w:rsidRPr="002E3E9C">
              <w:rPr>
                <w:b/>
                <w:bCs/>
                <w:i/>
                <w:iCs/>
              </w:rPr>
              <w:t>17d.</w:t>
            </w:r>
            <w:r w:rsidRPr="002E3E9C">
              <w:tab/>
            </w:r>
            <w:r w:rsidRPr="002E3E9C">
              <w:rPr>
                <w:b/>
                <w:i/>
              </w:rPr>
              <w:t>fordømmer Kinas forstyrrende aktiviteter i Det Sydkinesiske Hav, herunder øbygning, chikane og farlige manøvrer udført af landets flåde, kystvagt og maritime milits; mener, at disse handlinger har skabt spændinger i forhold til nabolande og truet den maritime sikkerhed langs en af de vigtigste globale handelsruter; opfordrer til større koordineret maritim tilstedeværelse og kapacitetsopbygning med EU's partnere i regionen;</w:t>
            </w:r>
          </w:p>
        </w:tc>
      </w:tr>
    </w:tbl>
    <w:p w14:paraId="67CD01E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ECF04F0" w14:textId="77777777" w:rsidR="00631BE2" w:rsidRPr="002E3E9C" w:rsidRDefault="00631BE2" w:rsidP="00631BE2">
      <w:r w:rsidRPr="002E3E9C">
        <w:rPr>
          <w:rStyle w:val="HideTWBExt"/>
          <w:color w:val="auto"/>
        </w:rPr>
        <w:t>&lt;/Amend&gt;</w:t>
      </w:r>
    </w:p>
    <w:p w14:paraId="03CAE98E"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495</w:t>
      </w:r>
      <w:r w:rsidRPr="002E3E9C">
        <w:rPr>
          <w:rStyle w:val="HideTWBExt"/>
          <w:color w:val="auto"/>
        </w:rPr>
        <w:t>&lt;/NumAm&gt;</w:t>
      </w:r>
    </w:p>
    <w:p w14:paraId="1A6EAAEE"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22A024BC" w14:textId="77777777" w:rsidR="00631BE2" w:rsidRPr="002E3E9C" w:rsidRDefault="00631BE2" w:rsidP="00631BE2">
      <w:pPr>
        <w:pStyle w:val="NormalBold"/>
      </w:pPr>
      <w:r w:rsidRPr="002E3E9C">
        <w:rPr>
          <w:rStyle w:val="HideTWBExt"/>
          <w:b w:val="0"/>
          <w:color w:val="auto"/>
        </w:rPr>
        <w:t>&lt;/RepeatBlock-By&gt;</w:t>
      </w:r>
    </w:p>
    <w:p w14:paraId="74AE039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CC4950" w14:textId="77777777" w:rsidR="00631BE2" w:rsidRPr="002E3E9C" w:rsidRDefault="00631BE2" w:rsidP="00631BE2">
      <w:pPr>
        <w:pStyle w:val="NormalBold"/>
      </w:pPr>
      <w:r w:rsidRPr="002E3E9C">
        <w:rPr>
          <w:rStyle w:val="HideTWBExt"/>
          <w:color w:val="auto"/>
        </w:rPr>
        <w:t>&lt;Article&gt;</w:t>
      </w:r>
      <w:r w:rsidRPr="002E3E9C">
        <w:t>Punkt 17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20A91E" w14:textId="77777777" w:rsidTr="006053EE">
        <w:trPr>
          <w:trHeight w:hRule="exact" w:val="240"/>
          <w:jc w:val="center"/>
        </w:trPr>
        <w:tc>
          <w:tcPr>
            <w:tcW w:w="9752" w:type="dxa"/>
            <w:gridSpan w:val="2"/>
            <w:tcBorders>
              <w:top w:val="nil"/>
              <w:left w:val="nil"/>
              <w:bottom w:val="nil"/>
              <w:right w:val="nil"/>
            </w:tcBorders>
          </w:tcPr>
          <w:p w14:paraId="02256858" w14:textId="77777777" w:rsidR="00631BE2" w:rsidRPr="002E3E9C" w:rsidRDefault="00631BE2" w:rsidP="006053EE"/>
        </w:tc>
      </w:tr>
      <w:tr w:rsidR="005A00AF" w:rsidRPr="002E3E9C" w14:paraId="50EC66D6" w14:textId="77777777" w:rsidTr="006053EE">
        <w:trPr>
          <w:trHeight w:val="240"/>
          <w:jc w:val="center"/>
        </w:trPr>
        <w:tc>
          <w:tcPr>
            <w:tcW w:w="4876" w:type="dxa"/>
            <w:tcBorders>
              <w:top w:val="nil"/>
              <w:left w:val="nil"/>
              <w:bottom w:val="nil"/>
              <w:right w:val="nil"/>
            </w:tcBorders>
          </w:tcPr>
          <w:p w14:paraId="3004EA1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79597C6" w14:textId="77777777" w:rsidR="00631BE2" w:rsidRPr="002E3E9C" w:rsidRDefault="00631BE2" w:rsidP="006053EE">
            <w:pPr>
              <w:pStyle w:val="AmColumnHeading"/>
            </w:pPr>
            <w:r w:rsidRPr="002E3E9C">
              <w:t>Ændringsforslag</w:t>
            </w:r>
          </w:p>
        </w:tc>
      </w:tr>
      <w:tr w:rsidR="005A00AF" w:rsidRPr="002E3E9C" w14:paraId="1FE967E0" w14:textId="77777777" w:rsidTr="006053EE">
        <w:trPr>
          <w:jc w:val="center"/>
        </w:trPr>
        <w:tc>
          <w:tcPr>
            <w:tcW w:w="4876" w:type="dxa"/>
            <w:tcBorders>
              <w:top w:val="nil"/>
              <w:left w:val="nil"/>
              <w:bottom w:val="nil"/>
              <w:right w:val="nil"/>
            </w:tcBorders>
          </w:tcPr>
          <w:p w14:paraId="18320CC4" w14:textId="77777777" w:rsidR="00631BE2" w:rsidRPr="002E3E9C" w:rsidRDefault="00631BE2" w:rsidP="006053EE">
            <w:pPr>
              <w:pStyle w:val="Normal6a"/>
            </w:pPr>
          </w:p>
        </w:tc>
        <w:tc>
          <w:tcPr>
            <w:tcW w:w="4876" w:type="dxa"/>
            <w:tcBorders>
              <w:top w:val="nil"/>
              <w:left w:val="nil"/>
              <w:bottom w:val="nil"/>
              <w:right w:val="nil"/>
            </w:tcBorders>
          </w:tcPr>
          <w:p w14:paraId="532079B1" w14:textId="77777777" w:rsidR="00631BE2" w:rsidRPr="002E3E9C" w:rsidRDefault="00631BE2" w:rsidP="006053EE">
            <w:pPr>
              <w:pStyle w:val="Normal6a"/>
            </w:pPr>
            <w:r w:rsidRPr="002E3E9C">
              <w:rPr>
                <w:b/>
                <w:i/>
              </w:rPr>
              <w:t>17a.</w:t>
            </w:r>
            <w:r w:rsidRPr="002E3E9C">
              <w:tab/>
            </w:r>
            <w:r w:rsidRPr="002E3E9C">
              <w:rPr>
                <w:b/>
                <w:i/>
              </w:rPr>
              <w:t>anerkender, at partnerskabet uden begrænsninger mellem Kina og Rusland fortsat vil vokse, idet Kina udnytter de politiske og økonomiske muligheder, der er skabt af krigen, samtidig med at det øger sin fjendtlighed over for sine naboer, øger sit militære samarbejde med Rusland og gør en vedvarende indsats for at infiltrere og undergrave den demokratiske udvikling og forretningspraksis i forskellige medlemsstater;</w:t>
            </w:r>
          </w:p>
        </w:tc>
      </w:tr>
    </w:tbl>
    <w:p w14:paraId="5842B76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8362CF" w14:textId="77777777" w:rsidR="00631BE2" w:rsidRPr="002E3E9C" w:rsidRDefault="00631BE2" w:rsidP="00631BE2">
      <w:r w:rsidRPr="002E3E9C">
        <w:rPr>
          <w:rStyle w:val="HideTWBExt"/>
          <w:color w:val="auto"/>
        </w:rPr>
        <w:t>&lt;/Amend&gt;</w:t>
      </w:r>
    </w:p>
    <w:p w14:paraId="5C1FAC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496</w:t>
      </w:r>
      <w:r w:rsidRPr="002E3E9C">
        <w:rPr>
          <w:rStyle w:val="HideTWBExt"/>
          <w:color w:val="auto"/>
        </w:rPr>
        <w:t>&lt;/NumAm&gt;</w:t>
      </w:r>
    </w:p>
    <w:p w14:paraId="46274F61" w14:textId="77777777" w:rsidR="00631BE2" w:rsidRPr="002E3E9C" w:rsidRDefault="00631BE2" w:rsidP="00631BE2">
      <w:pPr>
        <w:pStyle w:val="NormalBold"/>
      </w:pPr>
      <w:r w:rsidRPr="002E3E9C">
        <w:rPr>
          <w:rStyle w:val="HideTWBExt"/>
          <w:b w:val="0"/>
          <w:color w:val="auto"/>
        </w:rPr>
        <w:t>&lt;RepeatBlock-By&gt;&lt;Members&gt;</w:t>
      </w:r>
      <w:r w:rsidRPr="002E3E9C">
        <w:t>Bart Groothuis, Lucia Yar, Ilhan Kyuchyuk, Nathalie Loiseau, Petras Auštrevičius</w:t>
      </w:r>
      <w:r w:rsidRPr="002E3E9C">
        <w:rPr>
          <w:rStyle w:val="HideTWBExt"/>
          <w:b w:val="0"/>
          <w:color w:val="auto"/>
        </w:rPr>
        <w:t>&lt;/Members&gt;</w:t>
      </w:r>
    </w:p>
    <w:p w14:paraId="6D1D1E64" w14:textId="77777777" w:rsidR="00631BE2" w:rsidRPr="002E3E9C" w:rsidRDefault="00631BE2" w:rsidP="00631BE2">
      <w:pPr>
        <w:pStyle w:val="NormalBold"/>
      </w:pPr>
      <w:r w:rsidRPr="002E3E9C">
        <w:rPr>
          <w:rStyle w:val="HideTWBExt"/>
          <w:b w:val="0"/>
          <w:color w:val="auto"/>
        </w:rPr>
        <w:t>&lt;/RepeatBlock-By&gt;</w:t>
      </w:r>
    </w:p>
    <w:p w14:paraId="1123E0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86B9084" w14:textId="77777777" w:rsidR="00631BE2" w:rsidRPr="002E3E9C" w:rsidRDefault="00631BE2" w:rsidP="00631BE2">
      <w:pPr>
        <w:pStyle w:val="NormalBold"/>
      </w:pPr>
      <w:r w:rsidRPr="002E3E9C">
        <w:rPr>
          <w:rStyle w:val="HideTWBExt"/>
          <w:color w:val="auto"/>
        </w:rPr>
        <w:t>&lt;Article&gt;</w:t>
      </w:r>
      <w:r w:rsidRPr="002E3E9C">
        <w:t>Punkt 17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792CE0" w14:textId="77777777" w:rsidTr="006053EE">
        <w:trPr>
          <w:trHeight w:hRule="exact" w:val="240"/>
          <w:jc w:val="center"/>
        </w:trPr>
        <w:tc>
          <w:tcPr>
            <w:tcW w:w="9752" w:type="dxa"/>
            <w:gridSpan w:val="2"/>
            <w:tcBorders>
              <w:top w:val="nil"/>
              <w:left w:val="nil"/>
              <w:bottom w:val="nil"/>
              <w:right w:val="nil"/>
            </w:tcBorders>
          </w:tcPr>
          <w:p w14:paraId="4193F05E" w14:textId="77777777" w:rsidR="00631BE2" w:rsidRPr="002E3E9C" w:rsidRDefault="00631BE2" w:rsidP="006053EE"/>
        </w:tc>
      </w:tr>
      <w:tr w:rsidR="005A00AF" w:rsidRPr="002E3E9C" w14:paraId="5955666B" w14:textId="77777777" w:rsidTr="006053EE">
        <w:trPr>
          <w:trHeight w:val="240"/>
          <w:jc w:val="center"/>
        </w:trPr>
        <w:tc>
          <w:tcPr>
            <w:tcW w:w="4876" w:type="dxa"/>
            <w:tcBorders>
              <w:top w:val="nil"/>
              <w:left w:val="nil"/>
              <w:bottom w:val="nil"/>
              <w:right w:val="nil"/>
            </w:tcBorders>
          </w:tcPr>
          <w:p w14:paraId="3ABB685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9E98B6" w14:textId="77777777" w:rsidR="00631BE2" w:rsidRPr="002E3E9C" w:rsidRDefault="00631BE2" w:rsidP="006053EE">
            <w:pPr>
              <w:pStyle w:val="AmColumnHeading"/>
            </w:pPr>
            <w:r w:rsidRPr="002E3E9C">
              <w:t>Ændringsforslag</w:t>
            </w:r>
          </w:p>
        </w:tc>
      </w:tr>
      <w:tr w:rsidR="005A00AF" w:rsidRPr="002E3E9C" w14:paraId="3906D285" w14:textId="77777777" w:rsidTr="006053EE">
        <w:trPr>
          <w:jc w:val="center"/>
        </w:trPr>
        <w:tc>
          <w:tcPr>
            <w:tcW w:w="4876" w:type="dxa"/>
            <w:tcBorders>
              <w:top w:val="nil"/>
              <w:left w:val="nil"/>
              <w:bottom w:val="nil"/>
              <w:right w:val="nil"/>
            </w:tcBorders>
          </w:tcPr>
          <w:p w14:paraId="3C46EAB7" w14:textId="77777777" w:rsidR="00631BE2" w:rsidRPr="002E3E9C" w:rsidRDefault="00631BE2" w:rsidP="006053EE">
            <w:pPr>
              <w:pStyle w:val="Normal6a"/>
            </w:pPr>
          </w:p>
        </w:tc>
        <w:tc>
          <w:tcPr>
            <w:tcW w:w="4876" w:type="dxa"/>
            <w:tcBorders>
              <w:top w:val="nil"/>
              <w:left w:val="nil"/>
              <w:bottom w:val="nil"/>
              <w:right w:val="nil"/>
            </w:tcBorders>
          </w:tcPr>
          <w:p w14:paraId="07A75224" w14:textId="77777777" w:rsidR="00631BE2" w:rsidRPr="002E3E9C" w:rsidRDefault="00631BE2" w:rsidP="006053EE">
            <w:pPr>
              <w:pStyle w:val="Normal6a"/>
            </w:pPr>
            <w:r w:rsidRPr="002E3E9C">
              <w:rPr>
                <w:b/>
                <w:i/>
              </w:rPr>
              <w:t>17a.</w:t>
            </w:r>
            <w:r w:rsidRPr="002E3E9C">
              <w:tab/>
            </w:r>
            <w:r w:rsidRPr="002E3E9C">
              <w:rPr>
                <w:b/>
                <w:i/>
              </w:rPr>
              <w:t xml:space="preserve">er dybt bekymret over de konsekvenser, som EU's afhængighed af Kina har for troværdigheden af medlemsstaternes evne til at varetage deres nationale sikkerhed og EU's evne til effektivt at fordømme og bekæmpe Kinas økonomiske tvang, optrapning over for Taiwan og støtte til Rusland; opfordrer Kommissionen og EU-medlemsstaterne til at fjerne den risiko, der er forbundet med risikable kinesiske leverandører i EU's kritiske infrastruktur, og til ikke at anvende EU-midler eller </w:t>
            </w:r>
            <w:r w:rsidRPr="002E3E9C">
              <w:rPr>
                <w:b/>
                <w:i/>
              </w:rPr>
              <w:noBreakHyphen/>
              <w:t>støtte til at stille disse leverandører bedre i Europa;</w:t>
            </w:r>
          </w:p>
        </w:tc>
      </w:tr>
    </w:tbl>
    <w:p w14:paraId="55C70E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94BFC3" w14:textId="77777777" w:rsidR="00631BE2" w:rsidRPr="002E3E9C" w:rsidRDefault="00631BE2" w:rsidP="00631BE2">
      <w:r w:rsidRPr="002E3E9C">
        <w:rPr>
          <w:rStyle w:val="HideTWBExt"/>
          <w:color w:val="auto"/>
        </w:rPr>
        <w:lastRenderedPageBreak/>
        <w:t>&lt;/Amend&gt;</w:t>
      </w:r>
    </w:p>
    <w:p w14:paraId="29A740B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497</w:t>
      </w:r>
      <w:r w:rsidRPr="002E3E9C">
        <w:rPr>
          <w:rStyle w:val="HideTWBExt"/>
          <w:color w:val="auto"/>
        </w:rPr>
        <w:t>&lt;/NumAm&gt;</w:t>
      </w:r>
    </w:p>
    <w:p w14:paraId="106A060C"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4E76A6DE" w14:textId="77777777" w:rsidR="00631BE2" w:rsidRPr="002E3E9C" w:rsidRDefault="00631BE2" w:rsidP="00631BE2">
      <w:pPr>
        <w:pStyle w:val="NormalBold"/>
      </w:pPr>
      <w:r w:rsidRPr="002E3E9C">
        <w:rPr>
          <w:rStyle w:val="HideTWBExt"/>
          <w:b w:val="0"/>
          <w:color w:val="auto"/>
        </w:rPr>
        <w:t>&lt;/RepeatBlock-By&gt;</w:t>
      </w:r>
    </w:p>
    <w:p w14:paraId="38EC687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6F9010" w14:textId="77777777" w:rsidR="00631BE2" w:rsidRPr="002E3E9C" w:rsidRDefault="00631BE2" w:rsidP="00631BE2">
      <w:pPr>
        <w:pStyle w:val="NormalBold"/>
      </w:pPr>
      <w:r w:rsidRPr="002E3E9C">
        <w:rPr>
          <w:rStyle w:val="HideTWBExt"/>
          <w:color w:val="auto"/>
        </w:rPr>
        <w:t>&lt;Article&gt;</w:t>
      </w:r>
      <w:r w:rsidRPr="002E3E9C">
        <w:t>Punkt 17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C7B1718" w14:textId="77777777" w:rsidTr="006053EE">
        <w:trPr>
          <w:trHeight w:hRule="exact" w:val="240"/>
          <w:jc w:val="center"/>
        </w:trPr>
        <w:tc>
          <w:tcPr>
            <w:tcW w:w="9752" w:type="dxa"/>
            <w:gridSpan w:val="2"/>
            <w:tcBorders>
              <w:top w:val="nil"/>
              <w:left w:val="nil"/>
              <w:bottom w:val="nil"/>
              <w:right w:val="nil"/>
            </w:tcBorders>
          </w:tcPr>
          <w:p w14:paraId="32F6ADEC" w14:textId="77777777" w:rsidR="00631BE2" w:rsidRPr="002E3E9C" w:rsidRDefault="00631BE2" w:rsidP="006053EE"/>
        </w:tc>
      </w:tr>
      <w:tr w:rsidR="005A00AF" w:rsidRPr="002E3E9C" w14:paraId="559FA81C" w14:textId="77777777" w:rsidTr="006053EE">
        <w:trPr>
          <w:trHeight w:val="240"/>
          <w:jc w:val="center"/>
        </w:trPr>
        <w:tc>
          <w:tcPr>
            <w:tcW w:w="4876" w:type="dxa"/>
            <w:tcBorders>
              <w:top w:val="nil"/>
              <w:left w:val="nil"/>
              <w:bottom w:val="nil"/>
              <w:right w:val="nil"/>
            </w:tcBorders>
          </w:tcPr>
          <w:p w14:paraId="5931BD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4C13C7" w14:textId="77777777" w:rsidR="00631BE2" w:rsidRPr="002E3E9C" w:rsidRDefault="00631BE2" w:rsidP="006053EE">
            <w:pPr>
              <w:pStyle w:val="AmColumnHeading"/>
            </w:pPr>
            <w:r w:rsidRPr="002E3E9C">
              <w:t>Ændringsforslag</w:t>
            </w:r>
          </w:p>
        </w:tc>
      </w:tr>
      <w:tr w:rsidR="005A00AF" w:rsidRPr="002E3E9C" w14:paraId="25BB640A" w14:textId="77777777" w:rsidTr="006053EE">
        <w:trPr>
          <w:jc w:val="center"/>
        </w:trPr>
        <w:tc>
          <w:tcPr>
            <w:tcW w:w="4876" w:type="dxa"/>
            <w:tcBorders>
              <w:top w:val="nil"/>
              <w:left w:val="nil"/>
              <w:bottom w:val="nil"/>
              <w:right w:val="nil"/>
            </w:tcBorders>
          </w:tcPr>
          <w:p w14:paraId="69012CCF" w14:textId="77777777" w:rsidR="00631BE2" w:rsidRPr="002E3E9C" w:rsidRDefault="00631BE2" w:rsidP="006053EE">
            <w:pPr>
              <w:pStyle w:val="Normal6a"/>
            </w:pPr>
          </w:p>
        </w:tc>
        <w:tc>
          <w:tcPr>
            <w:tcW w:w="4876" w:type="dxa"/>
            <w:tcBorders>
              <w:top w:val="nil"/>
              <w:left w:val="nil"/>
              <w:bottom w:val="nil"/>
              <w:right w:val="nil"/>
            </w:tcBorders>
          </w:tcPr>
          <w:p w14:paraId="6D20FDF4" w14:textId="77777777" w:rsidR="00631BE2" w:rsidRPr="002E3E9C" w:rsidRDefault="00631BE2" w:rsidP="006053EE">
            <w:pPr>
              <w:pStyle w:val="Normal6a"/>
            </w:pPr>
            <w:r w:rsidRPr="002E3E9C">
              <w:rPr>
                <w:b/>
                <w:i/>
              </w:rPr>
              <w:t>17a.</w:t>
            </w:r>
            <w:r w:rsidRPr="002E3E9C">
              <w:tab/>
            </w:r>
            <w:r w:rsidRPr="002E3E9C">
              <w:rPr>
                <w:b/>
                <w:i/>
              </w:rPr>
              <w:t>er bekymret over forlydender om, at Kina, som ikke universelt efterlever vestlig lægeetik, og som udmærker sig inden for civil-militær fusion, indsamler genetiske og genomiske data om europæere og andre på måder, der kan skade den nationale sikkerhed; opfordrer de relevante myndigheder til at imødegå truslen fra den potentielle anvendelse af disse data om europæere til ondsindede formål og til i fremtiden at udelukke enhver trussel om skræddersyede biovåben, der kan være rettet mod enten en enkeltperson eller en kategori af personer, eller som Folkerepublikken Kina kan anvende til militære formål;</w:t>
            </w:r>
          </w:p>
        </w:tc>
      </w:tr>
    </w:tbl>
    <w:p w14:paraId="20F9AAC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195149" w14:textId="77777777" w:rsidR="00631BE2" w:rsidRPr="002E3E9C" w:rsidRDefault="00631BE2" w:rsidP="00631BE2">
      <w:r w:rsidRPr="002E3E9C">
        <w:rPr>
          <w:rStyle w:val="HideTWBExt"/>
          <w:color w:val="auto"/>
        </w:rPr>
        <w:t>&lt;/Amend&gt;</w:t>
      </w:r>
    </w:p>
    <w:p w14:paraId="6175E5E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498</w:t>
      </w:r>
      <w:r w:rsidRPr="002E3E9C">
        <w:rPr>
          <w:rStyle w:val="HideTWBExt"/>
          <w:color w:val="auto"/>
        </w:rPr>
        <w:t>&lt;/NumAm&gt;</w:t>
      </w:r>
    </w:p>
    <w:p w14:paraId="0301942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E9D6FB6" w14:textId="77777777" w:rsidR="00631BE2" w:rsidRPr="002E3E9C" w:rsidRDefault="00631BE2" w:rsidP="00631BE2">
      <w:pPr>
        <w:pStyle w:val="NormalBold"/>
      </w:pPr>
      <w:r w:rsidRPr="002E3E9C">
        <w:rPr>
          <w:rStyle w:val="HideTWBExt"/>
          <w:b w:val="0"/>
          <w:color w:val="auto"/>
        </w:rPr>
        <w:t>&lt;/RepeatBlock-By&gt;</w:t>
      </w:r>
    </w:p>
    <w:p w14:paraId="28D3874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F906B5"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A8D2FA9" w14:textId="77777777" w:rsidTr="006053EE">
        <w:trPr>
          <w:trHeight w:hRule="exact" w:val="240"/>
          <w:jc w:val="center"/>
        </w:trPr>
        <w:tc>
          <w:tcPr>
            <w:tcW w:w="9752" w:type="dxa"/>
            <w:gridSpan w:val="2"/>
            <w:tcBorders>
              <w:top w:val="nil"/>
              <w:left w:val="nil"/>
              <w:bottom w:val="nil"/>
              <w:right w:val="nil"/>
            </w:tcBorders>
          </w:tcPr>
          <w:p w14:paraId="4D8320C6" w14:textId="77777777" w:rsidR="00631BE2" w:rsidRPr="002E3E9C" w:rsidRDefault="00631BE2" w:rsidP="006053EE"/>
        </w:tc>
      </w:tr>
      <w:tr w:rsidR="005A00AF" w:rsidRPr="002E3E9C" w14:paraId="51293B36" w14:textId="77777777" w:rsidTr="006053EE">
        <w:trPr>
          <w:trHeight w:val="240"/>
          <w:jc w:val="center"/>
        </w:trPr>
        <w:tc>
          <w:tcPr>
            <w:tcW w:w="4876" w:type="dxa"/>
            <w:tcBorders>
              <w:top w:val="nil"/>
              <w:left w:val="nil"/>
              <w:bottom w:val="nil"/>
              <w:right w:val="nil"/>
            </w:tcBorders>
          </w:tcPr>
          <w:p w14:paraId="556A372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D33F1D" w14:textId="77777777" w:rsidR="00631BE2" w:rsidRPr="002E3E9C" w:rsidRDefault="00631BE2" w:rsidP="006053EE">
            <w:pPr>
              <w:pStyle w:val="AmColumnHeading"/>
            </w:pPr>
            <w:r w:rsidRPr="002E3E9C">
              <w:t>Ændringsforslag</w:t>
            </w:r>
          </w:p>
        </w:tc>
      </w:tr>
      <w:tr w:rsidR="005A00AF" w:rsidRPr="002E3E9C" w14:paraId="2457DCE0" w14:textId="77777777" w:rsidTr="006053EE">
        <w:trPr>
          <w:jc w:val="center"/>
        </w:trPr>
        <w:tc>
          <w:tcPr>
            <w:tcW w:w="4876" w:type="dxa"/>
            <w:tcBorders>
              <w:top w:val="nil"/>
              <w:left w:val="nil"/>
              <w:bottom w:val="nil"/>
              <w:right w:val="nil"/>
            </w:tcBorders>
          </w:tcPr>
          <w:p w14:paraId="35D1743D" w14:textId="77777777" w:rsidR="00631BE2" w:rsidRPr="002E3E9C" w:rsidRDefault="00631BE2" w:rsidP="006053EE">
            <w:pPr>
              <w:pStyle w:val="Normal6a"/>
            </w:pPr>
            <w:r w:rsidRPr="002E3E9C">
              <w:rPr>
                <w:b/>
                <w:i/>
              </w:rPr>
              <w:t>18.</w:t>
            </w:r>
            <w:r w:rsidRPr="002E3E9C">
              <w:tab/>
            </w:r>
            <w:r w:rsidRPr="002E3E9C">
              <w:rPr>
                <w:b/>
                <w:i/>
              </w:rPr>
              <w:t>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3F651809" w14:textId="77777777" w:rsidR="00631BE2" w:rsidRPr="002E3E9C" w:rsidRDefault="00631BE2" w:rsidP="006053EE">
            <w:pPr>
              <w:pStyle w:val="Normal6a"/>
            </w:pPr>
            <w:r w:rsidRPr="002E3E9C">
              <w:rPr>
                <w:b/>
                <w:i/>
              </w:rPr>
              <w:t>udgår</w:t>
            </w:r>
          </w:p>
        </w:tc>
      </w:tr>
    </w:tbl>
    <w:p w14:paraId="59C13B6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113AA1" w14:textId="77777777" w:rsidR="00631BE2" w:rsidRPr="002E3E9C" w:rsidRDefault="00631BE2" w:rsidP="00631BE2">
      <w:r w:rsidRPr="002E3E9C">
        <w:rPr>
          <w:rStyle w:val="HideTWBExt"/>
          <w:color w:val="auto"/>
        </w:rPr>
        <w:t>&lt;/Amend&gt;</w:t>
      </w:r>
    </w:p>
    <w:p w14:paraId="4E616F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499</w:t>
      </w:r>
      <w:r w:rsidRPr="002E3E9C">
        <w:rPr>
          <w:rStyle w:val="HideTWBExt"/>
          <w:color w:val="auto"/>
        </w:rPr>
        <w:t>&lt;/NumAm&gt;</w:t>
      </w:r>
    </w:p>
    <w:p w14:paraId="0B0388A5"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219DD4AC" w14:textId="77777777" w:rsidR="00631BE2" w:rsidRPr="002E3E9C" w:rsidRDefault="00631BE2" w:rsidP="00631BE2">
      <w:pPr>
        <w:pStyle w:val="NormalBold"/>
      </w:pPr>
      <w:r w:rsidRPr="002E3E9C">
        <w:rPr>
          <w:rStyle w:val="HideTWBExt"/>
          <w:b w:val="0"/>
          <w:color w:val="auto"/>
        </w:rPr>
        <w:t>&lt;/RepeatBlock-By&gt;</w:t>
      </w:r>
    </w:p>
    <w:p w14:paraId="3EF47CD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65F9FB"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A52E5D" w14:textId="77777777" w:rsidTr="006053EE">
        <w:trPr>
          <w:trHeight w:hRule="exact" w:val="240"/>
          <w:jc w:val="center"/>
        </w:trPr>
        <w:tc>
          <w:tcPr>
            <w:tcW w:w="9752" w:type="dxa"/>
            <w:gridSpan w:val="2"/>
            <w:tcBorders>
              <w:top w:val="nil"/>
              <w:left w:val="nil"/>
              <w:bottom w:val="nil"/>
              <w:right w:val="nil"/>
            </w:tcBorders>
          </w:tcPr>
          <w:p w14:paraId="1733DCAA" w14:textId="77777777" w:rsidR="00631BE2" w:rsidRPr="002E3E9C" w:rsidRDefault="00631BE2" w:rsidP="006053EE"/>
        </w:tc>
      </w:tr>
      <w:tr w:rsidR="005A00AF" w:rsidRPr="002E3E9C" w14:paraId="3AA1F2F4" w14:textId="77777777" w:rsidTr="006053EE">
        <w:trPr>
          <w:trHeight w:val="240"/>
          <w:jc w:val="center"/>
        </w:trPr>
        <w:tc>
          <w:tcPr>
            <w:tcW w:w="4876" w:type="dxa"/>
            <w:tcBorders>
              <w:top w:val="nil"/>
              <w:left w:val="nil"/>
              <w:bottom w:val="nil"/>
              <w:right w:val="nil"/>
            </w:tcBorders>
          </w:tcPr>
          <w:p w14:paraId="4AF080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6B4E27" w14:textId="77777777" w:rsidR="00631BE2" w:rsidRPr="002E3E9C" w:rsidRDefault="00631BE2" w:rsidP="006053EE">
            <w:pPr>
              <w:pStyle w:val="AmColumnHeading"/>
            </w:pPr>
            <w:r w:rsidRPr="002E3E9C">
              <w:t>Ændringsforslag</w:t>
            </w:r>
          </w:p>
        </w:tc>
      </w:tr>
      <w:tr w:rsidR="005A00AF" w:rsidRPr="002E3E9C" w14:paraId="247AEAAA" w14:textId="77777777" w:rsidTr="006053EE">
        <w:trPr>
          <w:jc w:val="center"/>
        </w:trPr>
        <w:tc>
          <w:tcPr>
            <w:tcW w:w="4876" w:type="dxa"/>
            <w:tcBorders>
              <w:top w:val="nil"/>
              <w:left w:val="nil"/>
              <w:bottom w:val="nil"/>
              <w:right w:val="nil"/>
            </w:tcBorders>
          </w:tcPr>
          <w:p w14:paraId="71F24ABC" w14:textId="77777777" w:rsidR="00631BE2" w:rsidRPr="002E3E9C" w:rsidRDefault="00631BE2" w:rsidP="006053EE">
            <w:pPr>
              <w:pStyle w:val="Normal6a"/>
            </w:pPr>
            <w:r w:rsidRPr="002E3E9C">
              <w:t>18.</w:t>
            </w:r>
            <w:r w:rsidRPr="002E3E9C">
              <w:tab/>
              <w:t xml:space="preserve">opfordrer </w:t>
            </w:r>
            <w:r w:rsidRPr="002E3E9C">
              <w:rPr>
                <w:b/>
                <w:i/>
              </w:rPr>
              <w:t>de kinesiske myndigheder</w:t>
            </w:r>
            <w:r w:rsidRPr="002E3E9C">
              <w:t xml:space="preserve">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772A152A" w14:textId="77777777" w:rsidR="00631BE2" w:rsidRPr="002E3E9C" w:rsidRDefault="00631BE2" w:rsidP="006053EE">
            <w:pPr>
              <w:pStyle w:val="Normal6a"/>
            </w:pPr>
            <w:r w:rsidRPr="002E3E9C">
              <w:t>18.</w:t>
            </w:r>
            <w:r w:rsidRPr="002E3E9C">
              <w:tab/>
              <w:t xml:space="preserve">opfordrer </w:t>
            </w:r>
            <w:r w:rsidRPr="002E3E9C">
              <w:rPr>
                <w:b/>
                <w:i/>
              </w:rPr>
              <w:t>alle aktører, der er aktive i den indopacifiske region,</w:t>
            </w:r>
            <w:r w:rsidRPr="002E3E9C">
              <w:t xml:space="preserve">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r>
    </w:tbl>
    <w:p w14:paraId="1A893FB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E5E4605" w14:textId="77777777" w:rsidR="00631BE2" w:rsidRPr="002E3E9C" w:rsidRDefault="00631BE2" w:rsidP="00631BE2">
      <w:r w:rsidRPr="002E3E9C">
        <w:rPr>
          <w:rStyle w:val="HideTWBExt"/>
          <w:color w:val="auto"/>
        </w:rPr>
        <w:t>&lt;/Amend&gt;</w:t>
      </w:r>
    </w:p>
    <w:p w14:paraId="2381F0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500</w:t>
      </w:r>
      <w:r w:rsidRPr="002E3E9C">
        <w:rPr>
          <w:rStyle w:val="HideTWBExt"/>
          <w:color w:val="auto"/>
        </w:rPr>
        <w:t>&lt;/NumAm&gt;</w:t>
      </w:r>
    </w:p>
    <w:p w14:paraId="4AE472D4"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39160C01" w14:textId="77777777" w:rsidR="00631BE2" w:rsidRPr="002E3E9C" w:rsidRDefault="00631BE2" w:rsidP="00631BE2">
      <w:pPr>
        <w:pStyle w:val="NormalBold"/>
      </w:pPr>
      <w:r w:rsidRPr="002E3E9C">
        <w:rPr>
          <w:rStyle w:val="HideTWBExt"/>
          <w:b w:val="0"/>
          <w:color w:val="auto"/>
        </w:rPr>
        <w:t>&lt;/RepeatBlock-By&gt;</w:t>
      </w:r>
    </w:p>
    <w:p w14:paraId="1DD745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9D8F3B"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24FBFD" w14:textId="77777777" w:rsidTr="006053EE">
        <w:trPr>
          <w:trHeight w:hRule="exact" w:val="240"/>
          <w:jc w:val="center"/>
        </w:trPr>
        <w:tc>
          <w:tcPr>
            <w:tcW w:w="9752" w:type="dxa"/>
            <w:gridSpan w:val="2"/>
            <w:tcBorders>
              <w:top w:val="nil"/>
              <w:left w:val="nil"/>
              <w:bottom w:val="nil"/>
              <w:right w:val="nil"/>
            </w:tcBorders>
          </w:tcPr>
          <w:p w14:paraId="458CA865" w14:textId="77777777" w:rsidR="00631BE2" w:rsidRPr="002E3E9C" w:rsidRDefault="00631BE2" w:rsidP="006053EE"/>
        </w:tc>
      </w:tr>
      <w:tr w:rsidR="005A00AF" w:rsidRPr="002E3E9C" w14:paraId="268CDB25" w14:textId="77777777" w:rsidTr="006053EE">
        <w:trPr>
          <w:trHeight w:val="240"/>
          <w:jc w:val="center"/>
        </w:trPr>
        <w:tc>
          <w:tcPr>
            <w:tcW w:w="4876" w:type="dxa"/>
            <w:tcBorders>
              <w:top w:val="nil"/>
              <w:left w:val="nil"/>
              <w:bottom w:val="nil"/>
              <w:right w:val="nil"/>
            </w:tcBorders>
          </w:tcPr>
          <w:p w14:paraId="65E3F5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5A5C1E" w14:textId="77777777" w:rsidR="00631BE2" w:rsidRPr="002E3E9C" w:rsidRDefault="00631BE2" w:rsidP="006053EE">
            <w:pPr>
              <w:pStyle w:val="AmColumnHeading"/>
            </w:pPr>
            <w:r w:rsidRPr="002E3E9C">
              <w:t>Ændringsforslag</w:t>
            </w:r>
          </w:p>
        </w:tc>
      </w:tr>
      <w:tr w:rsidR="005A00AF" w:rsidRPr="002E3E9C" w14:paraId="4B163BB3" w14:textId="77777777" w:rsidTr="006053EE">
        <w:trPr>
          <w:jc w:val="center"/>
        </w:trPr>
        <w:tc>
          <w:tcPr>
            <w:tcW w:w="4876" w:type="dxa"/>
            <w:tcBorders>
              <w:top w:val="nil"/>
              <w:left w:val="nil"/>
              <w:bottom w:val="nil"/>
              <w:right w:val="nil"/>
            </w:tcBorders>
          </w:tcPr>
          <w:p w14:paraId="04BFD1D1" w14:textId="77777777" w:rsidR="00631BE2" w:rsidRPr="002E3E9C" w:rsidRDefault="00631BE2" w:rsidP="006053EE">
            <w:pPr>
              <w:pStyle w:val="Normal6a"/>
            </w:pPr>
            <w:r w:rsidRPr="002E3E9C">
              <w:t>18.</w:t>
            </w:r>
            <w:r w:rsidRPr="002E3E9C">
              <w:tab/>
              <w:t xml:space="preserve">opfordrer de kinesiske myndigheder til at </w:t>
            </w:r>
            <w:r w:rsidRPr="002E3E9C">
              <w:rPr>
                <w:b/>
                <w:i/>
              </w:rPr>
              <w:t>sætte en stopper for alle aggressive handlinger, navnlig luft- og søoperationer</w:t>
            </w:r>
            <w:r w:rsidRPr="002E3E9C">
              <w:t xml:space="preserve"> i Taiwanstrædet og Det Sydkinesiske Hav</w:t>
            </w:r>
            <w:r w:rsidRPr="002E3E9C">
              <w:rPr>
                <w:b/>
                <w:i/>
              </w:rPr>
              <w:t>, som bringer stabiliteten</w:t>
            </w:r>
            <w:r w:rsidRPr="002E3E9C">
              <w:t xml:space="preserve"> i den indopacifiske region </w:t>
            </w:r>
            <w:r w:rsidRPr="002E3E9C">
              <w:rPr>
                <w:b/>
                <w:i/>
              </w:rPr>
              <w:t>i fare</w:t>
            </w:r>
            <w:r w:rsidRPr="002E3E9C">
              <w:t xml:space="preserve"> og dermed </w:t>
            </w:r>
            <w:r w:rsidRPr="002E3E9C">
              <w:rPr>
                <w:b/>
                <w:i/>
              </w:rPr>
              <w:t>undergraver</w:t>
            </w:r>
            <w:r w:rsidRPr="002E3E9C">
              <w:t xml:space="preserve"> den internationale sikkerhed, de regionale landes suverænitet, sikkerheden for liv til søs og retten til fri sejlads;</w:t>
            </w:r>
          </w:p>
        </w:tc>
        <w:tc>
          <w:tcPr>
            <w:tcW w:w="4876" w:type="dxa"/>
            <w:tcBorders>
              <w:top w:val="nil"/>
              <w:left w:val="nil"/>
              <w:bottom w:val="nil"/>
              <w:right w:val="nil"/>
            </w:tcBorders>
          </w:tcPr>
          <w:p w14:paraId="4DE0FB51" w14:textId="77777777" w:rsidR="00631BE2" w:rsidRPr="002E3E9C" w:rsidRDefault="00631BE2" w:rsidP="006053EE">
            <w:pPr>
              <w:pStyle w:val="Normal6a"/>
            </w:pPr>
            <w:r w:rsidRPr="002E3E9C">
              <w:t>18.</w:t>
            </w:r>
            <w:r w:rsidRPr="002E3E9C">
              <w:tab/>
              <w:t xml:space="preserve">opfordrer de kinesiske myndigheder til at </w:t>
            </w:r>
            <w:r w:rsidRPr="002E3E9C">
              <w:rPr>
                <w:b/>
                <w:i/>
              </w:rPr>
              <w:t>gå den diplomatiske vej og samarbejde</w:t>
            </w:r>
            <w:r w:rsidRPr="002E3E9C">
              <w:t xml:space="preserve"> i Taiwanstrædet og Det Sydkinesiske Hav </w:t>
            </w:r>
            <w:r w:rsidRPr="002E3E9C">
              <w:rPr>
                <w:b/>
                <w:i/>
              </w:rPr>
              <w:t>for at bevare den regionale stabilitet</w:t>
            </w:r>
            <w:r w:rsidRPr="002E3E9C">
              <w:t xml:space="preserve"> i den indopacifiske region og dermed </w:t>
            </w:r>
            <w:r w:rsidRPr="002E3E9C">
              <w:rPr>
                <w:b/>
                <w:i/>
              </w:rPr>
              <w:t xml:space="preserve">sikre </w:t>
            </w:r>
            <w:r w:rsidRPr="002E3E9C">
              <w:t>den internationale sikkerhed, de regionale landes suverænitet, sikkerheden for liv til søs og retten til fri sejlads;</w:t>
            </w:r>
          </w:p>
        </w:tc>
      </w:tr>
    </w:tbl>
    <w:p w14:paraId="2EFD23B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50B7BE" w14:textId="77777777" w:rsidR="00631BE2" w:rsidRPr="002E3E9C" w:rsidRDefault="00631BE2" w:rsidP="00631BE2">
      <w:r w:rsidRPr="002E3E9C">
        <w:rPr>
          <w:rStyle w:val="HideTWBExt"/>
          <w:color w:val="auto"/>
        </w:rPr>
        <w:t>&lt;/Amend&gt;</w:t>
      </w:r>
    </w:p>
    <w:p w14:paraId="59FD43D8"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501</w:t>
      </w:r>
      <w:r w:rsidRPr="002E3E9C">
        <w:rPr>
          <w:rStyle w:val="HideTWBExt"/>
          <w:color w:val="auto"/>
        </w:rPr>
        <w:t>&lt;/NumAm&gt;</w:t>
      </w:r>
    </w:p>
    <w:p w14:paraId="642096B9"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51432E91" w14:textId="77777777" w:rsidR="00631BE2" w:rsidRPr="002E3E9C" w:rsidRDefault="00631BE2" w:rsidP="00631BE2">
      <w:pPr>
        <w:pStyle w:val="NormalBold"/>
      </w:pPr>
      <w:r w:rsidRPr="002E3E9C">
        <w:rPr>
          <w:rStyle w:val="HideTWBExt"/>
          <w:b w:val="0"/>
          <w:color w:val="auto"/>
        </w:rPr>
        <w:t>&lt;/RepeatBlock-By&gt;</w:t>
      </w:r>
    </w:p>
    <w:p w14:paraId="195E581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65C437"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FC84E0" w14:textId="77777777" w:rsidTr="006053EE">
        <w:trPr>
          <w:trHeight w:hRule="exact" w:val="240"/>
          <w:jc w:val="center"/>
        </w:trPr>
        <w:tc>
          <w:tcPr>
            <w:tcW w:w="9752" w:type="dxa"/>
            <w:gridSpan w:val="2"/>
            <w:tcBorders>
              <w:top w:val="nil"/>
              <w:left w:val="nil"/>
              <w:bottom w:val="nil"/>
              <w:right w:val="nil"/>
            </w:tcBorders>
          </w:tcPr>
          <w:p w14:paraId="022560BB" w14:textId="77777777" w:rsidR="00631BE2" w:rsidRPr="002E3E9C" w:rsidRDefault="00631BE2" w:rsidP="006053EE"/>
        </w:tc>
      </w:tr>
      <w:tr w:rsidR="005A00AF" w:rsidRPr="002E3E9C" w14:paraId="3248C343" w14:textId="77777777" w:rsidTr="006053EE">
        <w:trPr>
          <w:trHeight w:val="240"/>
          <w:jc w:val="center"/>
        </w:trPr>
        <w:tc>
          <w:tcPr>
            <w:tcW w:w="4876" w:type="dxa"/>
            <w:tcBorders>
              <w:top w:val="nil"/>
              <w:left w:val="nil"/>
              <w:bottom w:val="nil"/>
              <w:right w:val="nil"/>
            </w:tcBorders>
          </w:tcPr>
          <w:p w14:paraId="6882864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2654659" w14:textId="77777777" w:rsidR="00631BE2" w:rsidRPr="002E3E9C" w:rsidRDefault="00631BE2" w:rsidP="006053EE">
            <w:pPr>
              <w:pStyle w:val="AmColumnHeading"/>
            </w:pPr>
            <w:r w:rsidRPr="002E3E9C">
              <w:t>Ændringsforslag</w:t>
            </w:r>
          </w:p>
        </w:tc>
      </w:tr>
      <w:tr w:rsidR="005A00AF" w:rsidRPr="002E3E9C" w14:paraId="388A9A9C" w14:textId="77777777" w:rsidTr="006053EE">
        <w:trPr>
          <w:jc w:val="center"/>
        </w:trPr>
        <w:tc>
          <w:tcPr>
            <w:tcW w:w="4876" w:type="dxa"/>
            <w:tcBorders>
              <w:top w:val="nil"/>
              <w:left w:val="nil"/>
              <w:bottom w:val="nil"/>
              <w:right w:val="nil"/>
            </w:tcBorders>
          </w:tcPr>
          <w:p w14:paraId="2C77AFCB" w14:textId="77777777" w:rsidR="00631BE2" w:rsidRPr="002E3E9C" w:rsidRDefault="00631BE2" w:rsidP="006053EE">
            <w:pPr>
              <w:pStyle w:val="Normal6a"/>
            </w:pPr>
            <w:r w:rsidRPr="002E3E9C">
              <w:t>18.</w:t>
            </w:r>
            <w:r w:rsidRPr="002E3E9C">
              <w:tab/>
              <w:t>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069FB90B" w14:textId="77777777" w:rsidR="00631BE2" w:rsidRPr="002E3E9C" w:rsidRDefault="00631BE2" w:rsidP="006053EE">
            <w:pPr>
              <w:pStyle w:val="Normal6a"/>
            </w:pPr>
            <w:r w:rsidRPr="002E3E9C">
              <w:t>18.</w:t>
            </w:r>
            <w:r w:rsidRPr="002E3E9C">
              <w:tab/>
              <w:t xml:space="preserve">opfordrer </w:t>
            </w:r>
            <w:r w:rsidRPr="002E3E9C">
              <w:rPr>
                <w:b/>
                <w:bCs/>
                <w:i/>
                <w:iCs/>
              </w:rPr>
              <w:t xml:space="preserve">indtrængende </w:t>
            </w:r>
            <w:r w:rsidRPr="002E3E9C">
              <w:t>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r>
    </w:tbl>
    <w:p w14:paraId="385A34A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77A3C129" w14:textId="77777777" w:rsidR="00631BE2" w:rsidRPr="002E3E9C" w:rsidRDefault="00631BE2" w:rsidP="00631BE2">
      <w:r w:rsidRPr="002E3E9C">
        <w:rPr>
          <w:rStyle w:val="HideTWBExt"/>
          <w:color w:val="auto"/>
        </w:rPr>
        <w:t>&lt;/Amend&gt;</w:t>
      </w:r>
    </w:p>
    <w:p w14:paraId="5B1C762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502</w:t>
      </w:r>
      <w:r w:rsidRPr="002E3E9C">
        <w:rPr>
          <w:rStyle w:val="HideTWBExt"/>
          <w:color w:val="auto"/>
        </w:rPr>
        <w:t>&lt;/NumAm&gt;</w:t>
      </w:r>
    </w:p>
    <w:p w14:paraId="6DEE1EA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31B7829" w14:textId="77777777" w:rsidR="00631BE2" w:rsidRPr="002E3E9C" w:rsidRDefault="00631BE2" w:rsidP="00631BE2">
      <w:pPr>
        <w:pStyle w:val="NormalBold"/>
      </w:pPr>
      <w:r w:rsidRPr="002E3E9C">
        <w:rPr>
          <w:rStyle w:val="HideTWBExt"/>
          <w:b w:val="0"/>
          <w:color w:val="auto"/>
        </w:rPr>
        <w:t>&lt;/RepeatBlock-By&gt;</w:t>
      </w:r>
    </w:p>
    <w:p w14:paraId="2FDDA86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92DD72"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A91FD1F" w14:textId="77777777" w:rsidTr="006053EE">
        <w:trPr>
          <w:trHeight w:hRule="exact" w:val="240"/>
          <w:jc w:val="center"/>
        </w:trPr>
        <w:tc>
          <w:tcPr>
            <w:tcW w:w="9752" w:type="dxa"/>
            <w:gridSpan w:val="2"/>
            <w:tcBorders>
              <w:top w:val="nil"/>
              <w:left w:val="nil"/>
              <w:bottom w:val="nil"/>
              <w:right w:val="nil"/>
            </w:tcBorders>
          </w:tcPr>
          <w:p w14:paraId="4E4650AE" w14:textId="77777777" w:rsidR="00631BE2" w:rsidRPr="002E3E9C" w:rsidRDefault="00631BE2" w:rsidP="006053EE"/>
        </w:tc>
      </w:tr>
      <w:tr w:rsidR="005A00AF" w:rsidRPr="002E3E9C" w14:paraId="79BF84ED" w14:textId="77777777" w:rsidTr="006053EE">
        <w:trPr>
          <w:trHeight w:val="240"/>
          <w:jc w:val="center"/>
        </w:trPr>
        <w:tc>
          <w:tcPr>
            <w:tcW w:w="4876" w:type="dxa"/>
            <w:tcBorders>
              <w:top w:val="nil"/>
              <w:left w:val="nil"/>
              <w:bottom w:val="nil"/>
              <w:right w:val="nil"/>
            </w:tcBorders>
          </w:tcPr>
          <w:p w14:paraId="4DA88D4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403F0C" w14:textId="77777777" w:rsidR="00631BE2" w:rsidRPr="002E3E9C" w:rsidRDefault="00631BE2" w:rsidP="006053EE">
            <w:pPr>
              <w:pStyle w:val="AmColumnHeading"/>
            </w:pPr>
            <w:r w:rsidRPr="002E3E9C">
              <w:t>Ændringsforslag</w:t>
            </w:r>
          </w:p>
        </w:tc>
      </w:tr>
      <w:tr w:rsidR="005A00AF" w:rsidRPr="002E3E9C" w14:paraId="1728C5E9" w14:textId="77777777" w:rsidTr="006053EE">
        <w:trPr>
          <w:jc w:val="center"/>
        </w:trPr>
        <w:tc>
          <w:tcPr>
            <w:tcW w:w="4876" w:type="dxa"/>
            <w:tcBorders>
              <w:top w:val="nil"/>
              <w:left w:val="nil"/>
              <w:bottom w:val="nil"/>
              <w:right w:val="nil"/>
            </w:tcBorders>
          </w:tcPr>
          <w:p w14:paraId="435B6292" w14:textId="77777777" w:rsidR="00631BE2" w:rsidRPr="002E3E9C" w:rsidRDefault="00631BE2" w:rsidP="006053EE">
            <w:pPr>
              <w:pStyle w:val="Normal6a"/>
            </w:pPr>
            <w:r w:rsidRPr="002E3E9C">
              <w:t>18.</w:t>
            </w:r>
            <w:r w:rsidRPr="002E3E9C">
              <w:tab/>
              <w:t>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23E1593A" w14:textId="77777777" w:rsidR="00631BE2" w:rsidRPr="002E3E9C" w:rsidRDefault="00631BE2" w:rsidP="006053EE">
            <w:pPr>
              <w:pStyle w:val="Normal6a"/>
            </w:pPr>
            <w:r w:rsidRPr="002E3E9C">
              <w:t>18.</w:t>
            </w:r>
            <w:r w:rsidRPr="002E3E9C">
              <w:tab/>
            </w:r>
            <w:r w:rsidRPr="002E3E9C">
              <w:rPr>
                <w:b/>
                <w:i/>
              </w:rPr>
              <w:t>giver på ny udtryk for sin stærke interesse i og støtte til retten til fri sejlads og maritim sikkerhed overalt, navnlig i Det Røde Hav og Det Sydkinesiske Hav;</w:t>
            </w:r>
            <w:r w:rsidRPr="002E3E9C">
              <w:t xml:space="preserve"> 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r w:rsidRPr="002E3E9C">
              <w:rPr>
                <w:b/>
                <w:i/>
              </w:rPr>
              <w:t>,</w:t>
            </w:r>
            <w:r w:rsidRPr="002E3E9C">
              <w:t xml:space="preserve"> </w:t>
            </w:r>
            <w:r w:rsidRPr="002E3E9C">
              <w:rPr>
                <w:b/>
                <w:i/>
              </w:rPr>
              <w:t>i fuld overensstemmelse med De Forenede Nationers havretskonvention</w:t>
            </w:r>
            <w:r w:rsidRPr="002E3E9C">
              <w:t>;</w:t>
            </w:r>
          </w:p>
        </w:tc>
      </w:tr>
    </w:tbl>
    <w:p w14:paraId="123D4C3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A0D7C1" w14:textId="77777777" w:rsidR="00631BE2" w:rsidRPr="002E3E9C" w:rsidRDefault="00631BE2" w:rsidP="00631BE2">
      <w:r w:rsidRPr="002E3E9C">
        <w:rPr>
          <w:rStyle w:val="HideTWBExt"/>
          <w:color w:val="auto"/>
        </w:rPr>
        <w:lastRenderedPageBreak/>
        <w:t>&lt;/Amend&gt;</w:t>
      </w:r>
    </w:p>
    <w:p w14:paraId="44B6B29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503</w:t>
      </w:r>
      <w:r w:rsidRPr="002E3E9C">
        <w:rPr>
          <w:rStyle w:val="HideTWBExt"/>
          <w:color w:val="auto"/>
        </w:rPr>
        <w:t>&lt;/NumAm&gt;</w:t>
      </w:r>
    </w:p>
    <w:p w14:paraId="2FEF3D01"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08040E88" w14:textId="77777777" w:rsidR="00631BE2" w:rsidRPr="002E3E9C" w:rsidRDefault="00631BE2" w:rsidP="00631BE2">
      <w:pPr>
        <w:pStyle w:val="NormalBold"/>
      </w:pPr>
      <w:r w:rsidRPr="002E3E9C">
        <w:rPr>
          <w:rStyle w:val="HideTWBExt"/>
          <w:b w:val="0"/>
          <w:color w:val="auto"/>
        </w:rPr>
        <w:t>&lt;/RepeatBlock-By&gt;</w:t>
      </w:r>
    </w:p>
    <w:p w14:paraId="1EAE2F9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6509A1"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225ECA" w14:textId="77777777" w:rsidTr="006053EE">
        <w:trPr>
          <w:trHeight w:hRule="exact" w:val="240"/>
          <w:jc w:val="center"/>
        </w:trPr>
        <w:tc>
          <w:tcPr>
            <w:tcW w:w="9752" w:type="dxa"/>
            <w:gridSpan w:val="2"/>
            <w:tcBorders>
              <w:top w:val="nil"/>
              <w:left w:val="nil"/>
              <w:bottom w:val="nil"/>
              <w:right w:val="nil"/>
            </w:tcBorders>
          </w:tcPr>
          <w:p w14:paraId="0E2F216F" w14:textId="77777777" w:rsidR="00631BE2" w:rsidRPr="002E3E9C" w:rsidRDefault="00631BE2" w:rsidP="006053EE"/>
        </w:tc>
      </w:tr>
      <w:tr w:rsidR="005A00AF" w:rsidRPr="002E3E9C" w14:paraId="5732220C" w14:textId="77777777" w:rsidTr="006053EE">
        <w:trPr>
          <w:trHeight w:val="240"/>
          <w:jc w:val="center"/>
        </w:trPr>
        <w:tc>
          <w:tcPr>
            <w:tcW w:w="4876" w:type="dxa"/>
            <w:tcBorders>
              <w:top w:val="nil"/>
              <w:left w:val="nil"/>
              <w:bottom w:val="nil"/>
              <w:right w:val="nil"/>
            </w:tcBorders>
          </w:tcPr>
          <w:p w14:paraId="5E9B3F7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DE1757" w14:textId="77777777" w:rsidR="00631BE2" w:rsidRPr="002E3E9C" w:rsidRDefault="00631BE2" w:rsidP="006053EE">
            <w:pPr>
              <w:pStyle w:val="AmColumnHeading"/>
            </w:pPr>
            <w:r w:rsidRPr="002E3E9C">
              <w:t>Ændringsforslag</w:t>
            </w:r>
          </w:p>
        </w:tc>
      </w:tr>
      <w:tr w:rsidR="005A00AF" w:rsidRPr="002E3E9C" w14:paraId="38ECC6FB" w14:textId="77777777" w:rsidTr="006053EE">
        <w:trPr>
          <w:jc w:val="center"/>
        </w:trPr>
        <w:tc>
          <w:tcPr>
            <w:tcW w:w="4876" w:type="dxa"/>
            <w:tcBorders>
              <w:top w:val="nil"/>
              <w:left w:val="nil"/>
              <w:bottom w:val="nil"/>
              <w:right w:val="nil"/>
            </w:tcBorders>
          </w:tcPr>
          <w:p w14:paraId="3950FE1A" w14:textId="77777777" w:rsidR="00631BE2" w:rsidRPr="002E3E9C" w:rsidRDefault="00631BE2" w:rsidP="006053EE">
            <w:pPr>
              <w:pStyle w:val="Normal6a"/>
            </w:pPr>
            <w:r w:rsidRPr="002E3E9C">
              <w:t>18.</w:t>
            </w:r>
            <w:r w:rsidRPr="002E3E9C">
              <w:tab/>
              <w:t>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7330F9D1" w14:textId="77777777" w:rsidR="00631BE2" w:rsidRPr="002E3E9C" w:rsidRDefault="00631BE2" w:rsidP="006053EE">
            <w:pPr>
              <w:pStyle w:val="Normal6a"/>
            </w:pPr>
            <w:r w:rsidRPr="002E3E9C">
              <w:t>18.</w:t>
            </w:r>
            <w:r w:rsidRPr="002E3E9C">
              <w:tab/>
              <w:t xml:space="preserve">opfordrer de kinesiske myndigheder til at sætte en stopper for alle aggressive handlinger, navnlig luft- og søoperationer i Taiwanstrædet og Det Sydkinesiske Hav, som bringer stabiliteten i den indopacifiske region i fare og dermed undergraver den internationale </w:t>
            </w:r>
            <w:r w:rsidRPr="002E3E9C">
              <w:rPr>
                <w:b/>
                <w:i/>
              </w:rPr>
              <w:t xml:space="preserve">fred og </w:t>
            </w:r>
            <w:r w:rsidRPr="002E3E9C">
              <w:t>sikkerhed, de regionale landes suverænitet, sikkerheden for liv til søs og retten til fri sejlads;</w:t>
            </w:r>
          </w:p>
        </w:tc>
      </w:tr>
    </w:tbl>
    <w:p w14:paraId="6E9A4EF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D54EE0" w14:textId="77777777" w:rsidR="00631BE2" w:rsidRPr="002E3E9C" w:rsidRDefault="00631BE2" w:rsidP="00631BE2">
      <w:r w:rsidRPr="002E3E9C">
        <w:rPr>
          <w:rStyle w:val="HideTWBExt"/>
          <w:color w:val="auto"/>
        </w:rPr>
        <w:t>&lt;/Amend&gt;</w:t>
      </w:r>
    </w:p>
    <w:p w14:paraId="67B7BBB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504</w:t>
      </w:r>
      <w:r w:rsidRPr="002E3E9C">
        <w:rPr>
          <w:rStyle w:val="HideTWBExt"/>
          <w:color w:val="auto"/>
        </w:rPr>
        <w:t>&lt;/NumAm&gt;</w:t>
      </w:r>
    </w:p>
    <w:p w14:paraId="0EAA78DD"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3CEB6E08" w14:textId="77777777" w:rsidR="00631BE2" w:rsidRPr="002E3E9C" w:rsidRDefault="00631BE2" w:rsidP="00631BE2">
      <w:pPr>
        <w:pStyle w:val="NormalBold"/>
      </w:pPr>
      <w:r w:rsidRPr="002E3E9C">
        <w:rPr>
          <w:rStyle w:val="HideTWBExt"/>
          <w:b w:val="0"/>
          <w:color w:val="auto"/>
        </w:rPr>
        <w:t>&lt;/RepeatBlock-By&gt;</w:t>
      </w:r>
    </w:p>
    <w:p w14:paraId="2EE9082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CEA21BF" w14:textId="77777777" w:rsidR="00631BE2" w:rsidRPr="002E3E9C" w:rsidRDefault="00631BE2" w:rsidP="00631BE2">
      <w:pPr>
        <w:pStyle w:val="NormalBold"/>
      </w:pPr>
      <w:r w:rsidRPr="002E3E9C">
        <w:rPr>
          <w:rStyle w:val="HideTWBExt"/>
          <w:color w:val="auto"/>
        </w:rPr>
        <w:t>&lt;Article&gt;</w:t>
      </w:r>
      <w:r w:rsidRPr="002E3E9C">
        <w:t>Punkt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C30FED" w14:textId="77777777" w:rsidTr="006053EE">
        <w:trPr>
          <w:trHeight w:hRule="exact" w:val="240"/>
          <w:jc w:val="center"/>
        </w:trPr>
        <w:tc>
          <w:tcPr>
            <w:tcW w:w="9752" w:type="dxa"/>
            <w:gridSpan w:val="2"/>
            <w:tcBorders>
              <w:top w:val="nil"/>
              <w:left w:val="nil"/>
              <w:bottom w:val="nil"/>
              <w:right w:val="nil"/>
            </w:tcBorders>
          </w:tcPr>
          <w:p w14:paraId="7D1D7FF7" w14:textId="77777777" w:rsidR="00631BE2" w:rsidRPr="002E3E9C" w:rsidRDefault="00631BE2" w:rsidP="006053EE"/>
        </w:tc>
      </w:tr>
      <w:tr w:rsidR="005A00AF" w:rsidRPr="002E3E9C" w14:paraId="51E367E4" w14:textId="77777777" w:rsidTr="006053EE">
        <w:trPr>
          <w:trHeight w:val="240"/>
          <w:jc w:val="center"/>
        </w:trPr>
        <w:tc>
          <w:tcPr>
            <w:tcW w:w="4876" w:type="dxa"/>
            <w:tcBorders>
              <w:top w:val="nil"/>
              <w:left w:val="nil"/>
              <w:bottom w:val="nil"/>
              <w:right w:val="nil"/>
            </w:tcBorders>
          </w:tcPr>
          <w:p w14:paraId="2946F83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AC952B" w14:textId="77777777" w:rsidR="00631BE2" w:rsidRPr="002E3E9C" w:rsidRDefault="00631BE2" w:rsidP="006053EE">
            <w:pPr>
              <w:pStyle w:val="AmColumnHeading"/>
            </w:pPr>
            <w:r w:rsidRPr="002E3E9C">
              <w:t>Ændringsforslag</w:t>
            </w:r>
          </w:p>
        </w:tc>
      </w:tr>
      <w:tr w:rsidR="005A00AF" w:rsidRPr="002E3E9C" w14:paraId="406D6D89" w14:textId="77777777" w:rsidTr="006053EE">
        <w:trPr>
          <w:jc w:val="center"/>
        </w:trPr>
        <w:tc>
          <w:tcPr>
            <w:tcW w:w="4876" w:type="dxa"/>
            <w:tcBorders>
              <w:top w:val="nil"/>
              <w:left w:val="nil"/>
              <w:bottom w:val="nil"/>
              <w:right w:val="nil"/>
            </w:tcBorders>
          </w:tcPr>
          <w:p w14:paraId="1C15646E" w14:textId="77777777" w:rsidR="00631BE2" w:rsidRPr="002E3E9C" w:rsidRDefault="00631BE2" w:rsidP="006053EE">
            <w:pPr>
              <w:pStyle w:val="Normal6a"/>
            </w:pPr>
            <w:r w:rsidRPr="002E3E9C">
              <w:t>18.</w:t>
            </w:r>
            <w:r w:rsidRPr="002E3E9C">
              <w:tab/>
              <w:t>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w:t>
            </w:r>
          </w:p>
        </w:tc>
        <w:tc>
          <w:tcPr>
            <w:tcW w:w="4876" w:type="dxa"/>
            <w:tcBorders>
              <w:top w:val="nil"/>
              <w:left w:val="nil"/>
              <w:bottom w:val="nil"/>
              <w:right w:val="nil"/>
            </w:tcBorders>
          </w:tcPr>
          <w:p w14:paraId="7BBA9830" w14:textId="77777777" w:rsidR="00631BE2" w:rsidRPr="002E3E9C" w:rsidRDefault="00631BE2" w:rsidP="006053EE">
            <w:pPr>
              <w:pStyle w:val="Normal6a"/>
            </w:pPr>
            <w:r w:rsidRPr="002E3E9C">
              <w:t>18.</w:t>
            </w:r>
            <w:r w:rsidRPr="002E3E9C">
              <w:tab/>
              <w:t xml:space="preserve">opfordrer de kinesiske myndigheder til at sætte en stopper for alle aggressive handlinger, navnlig luft- og søoperationer i Taiwanstrædet og Det Sydkinesiske Hav, som bringer stabiliteten i den indopacifiske region i fare og dermed undergraver den internationale sikkerhed, de regionale landes suverænitet, sikkerheden for liv til søs og retten til fri sejlads; </w:t>
            </w:r>
            <w:r w:rsidRPr="002E3E9C">
              <w:rPr>
                <w:b/>
                <w:i/>
              </w:rPr>
              <w:t xml:space="preserve">understreger, at yderligere optrapning i Taiwanstrædet ville have skadelige konsekvenser for den europæiske økonomi, og opfordrer derfor Kommissionen til at indlede udviklingen af beredskabsplanlægning og afbødende foranstaltninger baseret på sandsynlige optrapningsscenarier såsom en </w:t>
            </w:r>
            <w:r w:rsidRPr="002E3E9C">
              <w:rPr>
                <w:b/>
                <w:i/>
              </w:rPr>
              <w:lastRenderedPageBreak/>
              <w:t>økonomisk blokade af Taiwan fra Folkerepublikken Kinas side;</w:t>
            </w:r>
          </w:p>
        </w:tc>
      </w:tr>
    </w:tbl>
    <w:p w14:paraId="4110039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66F4D4" w14:textId="77777777" w:rsidR="00631BE2" w:rsidRPr="002E3E9C" w:rsidRDefault="00631BE2" w:rsidP="00631BE2">
      <w:r w:rsidRPr="002E3E9C">
        <w:rPr>
          <w:rStyle w:val="HideTWBExt"/>
          <w:color w:val="auto"/>
        </w:rPr>
        <w:t>&lt;/Amend&gt;</w:t>
      </w:r>
    </w:p>
    <w:p w14:paraId="2CD96CA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505</w:t>
      </w:r>
      <w:r w:rsidRPr="002E3E9C">
        <w:rPr>
          <w:rStyle w:val="HideTWBExt"/>
          <w:color w:val="auto"/>
        </w:rPr>
        <w:t>&lt;/NumAm&gt;</w:t>
      </w:r>
    </w:p>
    <w:p w14:paraId="2C29410B"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45B113B2" w14:textId="77777777" w:rsidR="00631BE2" w:rsidRPr="002E3E9C" w:rsidRDefault="00631BE2" w:rsidP="00631BE2">
      <w:pPr>
        <w:pStyle w:val="NormalBold"/>
      </w:pPr>
      <w:r w:rsidRPr="002E3E9C">
        <w:rPr>
          <w:rStyle w:val="HideTWBExt"/>
          <w:b w:val="0"/>
          <w:color w:val="auto"/>
        </w:rPr>
        <w:t>&lt;/RepeatBlock-By&gt;</w:t>
      </w:r>
    </w:p>
    <w:p w14:paraId="354D5F3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49B83C" w14:textId="77777777" w:rsidR="00631BE2" w:rsidRPr="002E3E9C" w:rsidRDefault="00631BE2" w:rsidP="00631BE2">
      <w:pPr>
        <w:pStyle w:val="NormalBold"/>
      </w:pPr>
      <w:r w:rsidRPr="002E3E9C">
        <w:rPr>
          <w:rStyle w:val="HideTWBExt"/>
          <w:color w:val="auto"/>
        </w:rPr>
        <w:t>&lt;Article&gt;</w:t>
      </w:r>
      <w:r w:rsidRPr="002E3E9C">
        <w:t>Punkt 18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5A0508B" w14:textId="77777777" w:rsidTr="006053EE">
        <w:trPr>
          <w:trHeight w:hRule="exact" w:val="240"/>
          <w:jc w:val="center"/>
        </w:trPr>
        <w:tc>
          <w:tcPr>
            <w:tcW w:w="9752" w:type="dxa"/>
            <w:gridSpan w:val="2"/>
            <w:tcBorders>
              <w:top w:val="nil"/>
              <w:left w:val="nil"/>
              <w:bottom w:val="nil"/>
              <w:right w:val="nil"/>
            </w:tcBorders>
          </w:tcPr>
          <w:p w14:paraId="4B2DC30B" w14:textId="77777777" w:rsidR="00631BE2" w:rsidRPr="002E3E9C" w:rsidRDefault="00631BE2" w:rsidP="006053EE"/>
        </w:tc>
      </w:tr>
      <w:tr w:rsidR="005A00AF" w:rsidRPr="002E3E9C" w14:paraId="2B7DCCC0" w14:textId="77777777" w:rsidTr="006053EE">
        <w:trPr>
          <w:trHeight w:val="240"/>
          <w:jc w:val="center"/>
        </w:trPr>
        <w:tc>
          <w:tcPr>
            <w:tcW w:w="4876" w:type="dxa"/>
            <w:tcBorders>
              <w:top w:val="nil"/>
              <w:left w:val="nil"/>
              <w:bottom w:val="nil"/>
              <w:right w:val="nil"/>
            </w:tcBorders>
          </w:tcPr>
          <w:p w14:paraId="623EAC4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963FA16" w14:textId="77777777" w:rsidR="00631BE2" w:rsidRPr="002E3E9C" w:rsidRDefault="00631BE2" w:rsidP="006053EE">
            <w:pPr>
              <w:pStyle w:val="AmColumnHeading"/>
            </w:pPr>
            <w:r w:rsidRPr="002E3E9C">
              <w:t>Ændringsforslag</w:t>
            </w:r>
          </w:p>
        </w:tc>
      </w:tr>
      <w:tr w:rsidR="005A00AF" w:rsidRPr="002E3E9C" w14:paraId="7168562B" w14:textId="77777777" w:rsidTr="006053EE">
        <w:trPr>
          <w:jc w:val="center"/>
        </w:trPr>
        <w:tc>
          <w:tcPr>
            <w:tcW w:w="4876" w:type="dxa"/>
            <w:tcBorders>
              <w:top w:val="nil"/>
              <w:left w:val="nil"/>
              <w:bottom w:val="nil"/>
              <w:right w:val="nil"/>
            </w:tcBorders>
          </w:tcPr>
          <w:p w14:paraId="1424A26B" w14:textId="77777777" w:rsidR="00631BE2" w:rsidRPr="002E3E9C" w:rsidRDefault="00631BE2" w:rsidP="006053EE">
            <w:pPr>
              <w:pStyle w:val="Normal6a"/>
            </w:pPr>
          </w:p>
        </w:tc>
        <w:tc>
          <w:tcPr>
            <w:tcW w:w="4876" w:type="dxa"/>
            <w:tcBorders>
              <w:top w:val="nil"/>
              <w:left w:val="nil"/>
              <w:bottom w:val="nil"/>
              <w:right w:val="nil"/>
            </w:tcBorders>
          </w:tcPr>
          <w:p w14:paraId="5C778CFB" w14:textId="77777777" w:rsidR="00631BE2" w:rsidRPr="002E3E9C" w:rsidRDefault="00631BE2" w:rsidP="006053EE">
            <w:pPr>
              <w:pStyle w:val="Normal6a"/>
            </w:pPr>
            <w:r w:rsidRPr="002E3E9C">
              <w:rPr>
                <w:b/>
                <w:i/>
              </w:rPr>
              <w:t>18a.</w:t>
            </w:r>
            <w:r w:rsidRPr="002E3E9C">
              <w:tab/>
            </w:r>
            <w:r w:rsidRPr="002E3E9C">
              <w:rPr>
                <w:b/>
                <w:i/>
              </w:rPr>
              <w:t>bekræfter på ny sit stærke engagement i at bevare status quo i Taiwanstrædet; understreger, at ethvert forsøg på ensidigt at ændre status quo i Taiwanstrædet, særlig ved brug af magt eller tvang, ikke vil blive accepteret og vil blive mødt med en beslutsom og hård reaktion;</w:t>
            </w:r>
          </w:p>
        </w:tc>
      </w:tr>
    </w:tbl>
    <w:p w14:paraId="4ABE996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1089FF" w14:textId="77777777" w:rsidR="00631BE2" w:rsidRPr="002E3E9C" w:rsidRDefault="00631BE2" w:rsidP="00631BE2">
      <w:r w:rsidRPr="002E3E9C">
        <w:rPr>
          <w:rStyle w:val="HideTWBExt"/>
          <w:color w:val="auto"/>
        </w:rPr>
        <w:t>&lt;/Amend&gt;</w:t>
      </w:r>
    </w:p>
    <w:p w14:paraId="6051FC9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506</w:t>
      </w:r>
      <w:r w:rsidRPr="002E3E9C">
        <w:rPr>
          <w:rStyle w:val="HideTWBExt"/>
          <w:color w:val="auto"/>
        </w:rPr>
        <w:t>&lt;/NumAm&gt;</w:t>
      </w:r>
    </w:p>
    <w:p w14:paraId="4453B1E0"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59DBBEBB" w14:textId="77777777" w:rsidR="00631BE2" w:rsidRPr="002E3E9C" w:rsidRDefault="00631BE2" w:rsidP="00631BE2">
      <w:pPr>
        <w:pStyle w:val="NormalBold"/>
      </w:pPr>
      <w:r w:rsidRPr="002E3E9C">
        <w:rPr>
          <w:rStyle w:val="HideTWBExt"/>
          <w:b w:val="0"/>
          <w:color w:val="auto"/>
        </w:rPr>
        <w:t>&lt;/RepeatBlock-By&gt;</w:t>
      </w:r>
    </w:p>
    <w:p w14:paraId="5E30FC6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4FC78C" w14:textId="77777777" w:rsidR="00631BE2" w:rsidRPr="002E3E9C" w:rsidRDefault="00631BE2" w:rsidP="00631BE2">
      <w:pPr>
        <w:pStyle w:val="NormalBold"/>
      </w:pPr>
      <w:r w:rsidRPr="002E3E9C">
        <w:rPr>
          <w:rStyle w:val="HideTWBExt"/>
          <w:color w:val="auto"/>
        </w:rPr>
        <w:t>&lt;Article&gt;</w:t>
      </w:r>
      <w:r w:rsidRPr="002E3E9C">
        <w:t>Punkt 18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DD05B3" w14:textId="77777777" w:rsidTr="006053EE">
        <w:trPr>
          <w:trHeight w:hRule="exact" w:val="240"/>
          <w:jc w:val="center"/>
        </w:trPr>
        <w:tc>
          <w:tcPr>
            <w:tcW w:w="9752" w:type="dxa"/>
            <w:gridSpan w:val="2"/>
            <w:tcBorders>
              <w:top w:val="nil"/>
              <w:left w:val="nil"/>
              <w:bottom w:val="nil"/>
              <w:right w:val="nil"/>
            </w:tcBorders>
          </w:tcPr>
          <w:p w14:paraId="47A70E51" w14:textId="77777777" w:rsidR="00631BE2" w:rsidRPr="002E3E9C" w:rsidRDefault="00631BE2" w:rsidP="006053EE"/>
        </w:tc>
      </w:tr>
      <w:tr w:rsidR="005A00AF" w:rsidRPr="002E3E9C" w14:paraId="73A5E718" w14:textId="77777777" w:rsidTr="006053EE">
        <w:trPr>
          <w:trHeight w:val="240"/>
          <w:jc w:val="center"/>
        </w:trPr>
        <w:tc>
          <w:tcPr>
            <w:tcW w:w="4876" w:type="dxa"/>
            <w:tcBorders>
              <w:top w:val="nil"/>
              <w:left w:val="nil"/>
              <w:bottom w:val="nil"/>
              <w:right w:val="nil"/>
            </w:tcBorders>
          </w:tcPr>
          <w:p w14:paraId="3030A0C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950321" w14:textId="77777777" w:rsidR="00631BE2" w:rsidRPr="002E3E9C" w:rsidRDefault="00631BE2" w:rsidP="006053EE">
            <w:pPr>
              <w:pStyle w:val="AmColumnHeading"/>
            </w:pPr>
            <w:r w:rsidRPr="002E3E9C">
              <w:t>Ændringsforslag</w:t>
            </w:r>
          </w:p>
        </w:tc>
      </w:tr>
      <w:tr w:rsidR="005A00AF" w:rsidRPr="002E3E9C" w14:paraId="525D052B" w14:textId="77777777" w:rsidTr="006053EE">
        <w:trPr>
          <w:jc w:val="center"/>
        </w:trPr>
        <w:tc>
          <w:tcPr>
            <w:tcW w:w="4876" w:type="dxa"/>
            <w:tcBorders>
              <w:top w:val="nil"/>
              <w:left w:val="nil"/>
              <w:bottom w:val="nil"/>
              <w:right w:val="nil"/>
            </w:tcBorders>
          </w:tcPr>
          <w:p w14:paraId="3E9F8951" w14:textId="77777777" w:rsidR="00631BE2" w:rsidRPr="002E3E9C" w:rsidRDefault="00631BE2" w:rsidP="006053EE">
            <w:pPr>
              <w:pStyle w:val="Normal6a"/>
            </w:pPr>
          </w:p>
        </w:tc>
        <w:tc>
          <w:tcPr>
            <w:tcW w:w="4876" w:type="dxa"/>
            <w:tcBorders>
              <w:top w:val="nil"/>
              <w:left w:val="nil"/>
              <w:bottom w:val="nil"/>
              <w:right w:val="nil"/>
            </w:tcBorders>
          </w:tcPr>
          <w:p w14:paraId="0963BD2C" w14:textId="77777777" w:rsidR="00631BE2" w:rsidRPr="002E3E9C" w:rsidRDefault="00631BE2" w:rsidP="006053EE">
            <w:pPr>
              <w:pStyle w:val="Normal6a"/>
            </w:pPr>
            <w:r w:rsidRPr="002E3E9C">
              <w:rPr>
                <w:b/>
                <w:bCs/>
                <w:i/>
                <w:iCs/>
              </w:rPr>
              <w:t>18b.</w:t>
            </w:r>
            <w:r w:rsidRPr="002E3E9C">
              <w:tab/>
            </w:r>
            <w:r w:rsidRPr="002E3E9C">
              <w:rPr>
                <w:b/>
                <w:i/>
              </w:rPr>
              <w:t>bifalder en række EU-landes øgede håndhævelse af retten til fri sejlads, herunder Frankrig, Nederlandene og Tyskland; bemærker, at disse aktiviteter er i overensstemmelse med folkeretten, og opfordrer til øget samarbejde og koordinering med regionale partnere for at styrke håndhævelsen af operationer i forbindelse med retten til fri sejlads i regionen;</w:t>
            </w:r>
          </w:p>
        </w:tc>
      </w:tr>
    </w:tbl>
    <w:p w14:paraId="559C27B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ABD923" w14:textId="77777777" w:rsidR="00631BE2" w:rsidRPr="002E3E9C" w:rsidRDefault="00631BE2" w:rsidP="00631BE2">
      <w:r w:rsidRPr="002E3E9C">
        <w:rPr>
          <w:rStyle w:val="HideTWBExt"/>
          <w:color w:val="auto"/>
        </w:rPr>
        <w:lastRenderedPageBreak/>
        <w:t>&lt;/Amend&gt;</w:t>
      </w:r>
    </w:p>
    <w:p w14:paraId="3DFD0A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507</w:t>
      </w:r>
      <w:r w:rsidRPr="002E3E9C">
        <w:rPr>
          <w:rStyle w:val="HideTWBExt"/>
          <w:color w:val="auto"/>
        </w:rPr>
        <w:t>&lt;/NumAm&gt;</w:t>
      </w:r>
    </w:p>
    <w:p w14:paraId="2F909DFE"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5A09E3C0" w14:textId="77777777" w:rsidR="00631BE2" w:rsidRPr="002E3E9C" w:rsidRDefault="00631BE2" w:rsidP="00631BE2">
      <w:pPr>
        <w:pStyle w:val="NormalBold"/>
      </w:pPr>
      <w:r w:rsidRPr="002E3E9C">
        <w:rPr>
          <w:rStyle w:val="HideTWBExt"/>
          <w:b w:val="0"/>
          <w:color w:val="auto"/>
        </w:rPr>
        <w:t>&lt;/RepeatBlock-By&gt;</w:t>
      </w:r>
    </w:p>
    <w:p w14:paraId="48732BB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610C10" w14:textId="77777777" w:rsidR="00631BE2" w:rsidRPr="002E3E9C" w:rsidRDefault="00631BE2" w:rsidP="00631BE2">
      <w:pPr>
        <w:pStyle w:val="NormalBold"/>
      </w:pPr>
      <w:r w:rsidRPr="002E3E9C">
        <w:rPr>
          <w:rStyle w:val="HideTWBExt"/>
          <w:color w:val="auto"/>
        </w:rPr>
        <w:t>&lt;Article&gt;</w:t>
      </w:r>
      <w:r w:rsidRPr="002E3E9C">
        <w:t>Punkt 18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97FDBA" w14:textId="77777777" w:rsidTr="006053EE">
        <w:trPr>
          <w:trHeight w:hRule="exact" w:val="240"/>
          <w:jc w:val="center"/>
        </w:trPr>
        <w:tc>
          <w:tcPr>
            <w:tcW w:w="9752" w:type="dxa"/>
            <w:gridSpan w:val="2"/>
            <w:tcBorders>
              <w:top w:val="nil"/>
              <w:left w:val="nil"/>
              <w:bottom w:val="nil"/>
              <w:right w:val="nil"/>
            </w:tcBorders>
          </w:tcPr>
          <w:p w14:paraId="77186999" w14:textId="77777777" w:rsidR="00631BE2" w:rsidRPr="002E3E9C" w:rsidRDefault="00631BE2" w:rsidP="006053EE"/>
        </w:tc>
      </w:tr>
      <w:tr w:rsidR="005A00AF" w:rsidRPr="002E3E9C" w14:paraId="43494C33" w14:textId="77777777" w:rsidTr="006053EE">
        <w:trPr>
          <w:trHeight w:val="240"/>
          <w:jc w:val="center"/>
        </w:trPr>
        <w:tc>
          <w:tcPr>
            <w:tcW w:w="4876" w:type="dxa"/>
            <w:tcBorders>
              <w:top w:val="nil"/>
              <w:left w:val="nil"/>
              <w:bottom w:val="nil"/>
              <w:right w:val="nil"/>
            </w:tcBorders>
          </w:tcPr>
          <w:p w14:paraId="27EDBF2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CC363A" w14:textId="77777777" w:rsidR="00631BE2" w:rsidRPr="002E3E9C" w:rsidRDefault="00631BE2" w:rsidP="006053EE">
            <w:pPr>
              <w:pStyle w:val="AmColumnHeading"/>
            </w:pPr>
            <w:r w:rsidRPr="002E3E9C">
              <w:t>Ændringsforslag</w:t>
            </w:r>
          </w:p>
        </w:tc>
      </w:tr>
      <w:tr w:rsidR="005A00AF" w:rsidRPr="002E3E9C" w14:paraId="04039FA8" w14:textId="77777777" w:rsidTr="006053EE">
        <w:trPr>
          <w:jc w:val="center"/>
        </w:trPr>
        <w:tc>
          <w:tcPr>
            <w:tcW w:w="4876" w:type="dxa"/>
            <w:tcBorders>
              <w:top w:val="nil"/>
              <w:left w:val="nil"/>
              <w:bottom w:val="nil"/>
              <w:right w:val="nil"/>
            </w:tcBorders>
          </w:tcPr>
          <w:p w14:paraId="6DFD2767" w14:textId="77777777" w:rsidR="00631BE2" w:rsidRPr="002E3E9C" w:rsidRDefault="00631BE2" w:rsidP="006053EE">
            <w:pPr>
              <w:pStyle w:val="Normal6a"/>
            </w:pPr>
          </w:p>
        </w:tc>
        <w:tc>
          <w:tcPr>
            <w:tcW w:w="4876" w:type="dxa"/>
            <w:tcBorders>
              <w:top w:val="nil"/>
              <w:left w:val="nil"/>
              <w:bottom w:val="nil"/>
              <w:right w:val="nil"/>
            </w:tcBorders>
          </w:tcPr>
          <w:p w14:paraId="23DD8352" w14:textId="77777777" w:rsidR="00631BE2" w:rsidRPr="002E3E9C" w:rsidRDefault="00631BE2" w:rsidP="006053EE">
            <w:pPr>
              <w:pStyle w:val="Normal6a"/>
            </w:pPr>
            <w:r w:rsidRPr="002E3E9C">
              <w:rPr>
                <w:b/>
                <w:i/>
              </w:rPr>
              <w:t>18a.</w:t>
            </w:r>
            <w:r w:rsidRPr="002E3E9C">
              <w:tab/>
            </w:r>
            <w:r w:rsidRPr="002E3E9C">
              <w:rPr>
                <w:b/>
                <w:i/>
              </w:rPr>
              <w:t>er bekymret over den stigende grad af samarbejde og samordning mellem lande på ondskabens akse, herunder Rusland, Kina, Iran, Nordkorea, Venezuela, Cuba og andre lignende regimer, med det formål at undergrave folkeretten, den globale fred og sikkerhed såvel som frihed og demokrati; beklager partnerskabet uden begrænsninger mellem Rusland og Folkerepublikken Kina og opfordrer EU til at gøre det kinesiske regime opmærksom på omkostningerne ved landets fortsatte destruktive politikker og videreføre de risikobegrænsende politikker i nøglesektorer for at mindske EU's afhængighed af Kina og andre totalitære regimer;</w:t>
            </w:r>
          </w:p>
        </w:tc>
      </w:tr>
    </w:tbl>
    <w:p w14:paraId="1A10B2B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A509A6" w14:textId="77777777" w:rsidR="00631BE2" w:rsidRPr="002E3E9C" w:rsidRDefault="00631BE2" w:rsidP="00631BE2">
      <w:r w:rsidRPr="002E3E9C">
        <w:rPr>
          <w:rStyle w:val="HideTWBExt"/>
          <w:color w:val="auto"/>
        </w:rPr>
        <w:t>&lt;/Amend&gt;</w:t>
      </w:r>
    </w:p>
    <w:p w14:paraId="7314EBB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508</w:t>
      </w:r>
      <w:r w:rsidRPr="002E3E9C">
        <w:rPr>
          <w:rStyle w:val="HideTWBExt"/>
          <w:color w:val="auto"/>
        </w:rPr>
        <w:t>&lt;/NumAm&gt;</w:t>
      </w:r>
    </w:p>
    <w:p w14:paraId="04A30AA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DDD1776" w14:textId="77777777" w:rsidR="00631BE2" w:rsidRPr="002E3E9C" w:rsidRDefault="00631BE2" w:rsidP="00631BE2">
      <w:pPr>
        <w:pStyle w:val="NormalBold"/>
      </w:pPr>
      <w:r w:rsidRPr="002E3E9C">
        <w:rPr>
          <w:rStyle w:val="HideTWBExt"/>
          <w:b w:val="0"/>
          <w:color w:val="auto"/>
        </w:rPr>
        <w:t>&lt;/RepeatBlock-By&gt;</w:t>
      </w:r>
    </w:p>
    <w:p w14:paraId="25DA05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81D4DBC" w14:textId="77777777" w:rsidR="00631BE2" w:rsidRPr="002E3E9C" w:rsidRDefault="00631BE2" w:rsidP="00631BE2">
      <w:pPr>
        <w:pStyle w:val="NormalBold"/>
      </w:pPr>
      <w:r w:rsidRPr="002E3E9C">
        <w:rPr>
          <w:rStyle w:val="HideTWBExt"/>
          <w:color w:val="auto"/>
        </w:rPr>
        <w:t>&lt;Article&gt;</w:t>
      </w:r>
      <w:r w:rsidRPr="002E3E9C">
        <w:t>Punkt 18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B2762D" w14:textId="77777777" w:rsidTr="006053EE">
        <w:trPr>
          <w:trHeight w:hRule="exact" w:val="240"/>
          <w:jc w:val="center"/>
        </w:trPr>
        <w:tc>
          <w:tcPr>
            <w:tcW w:w="9752" w:type="dxa"/>
            <w:gridSpan w:val="2"/>
            <w:tcBorders>
              <w:top w:val="nil"/>
              <w:left w:val="nil"/>
              <w:bottom w:val="nil"/>
              <w:right w:val="nil"/>
            </w:tcBorders>
          </w:tcPr>
          <w:p w14:paraId="573BEAFB" w14:textId="77777777" w:rsidR="00631BE2" w:rsidRPr="002E3E9C" w:rsidRDefault="00631BE2" w:rsidP="006053EE"/>
        </w:tc>
      </w:tr>
      <w:tr w:rsidR="005A00AF" w:rsidRPr="002E3E9C" w14:paraId="42D46103" w14:textId="77777777" w:rsidTr="006053EE">
        <w:trPr>
          <w:trHeight w:val="240"/>
          <w:jc w:val="center"/>
        </w:trPr>
        <w:tc>
          <w:tcPr>
            <w:tcW w:w="4876" w:type="dxa"/>
            <w:tcBorders>
              <w:top w:val="nil"/>
              <w:left w:val="nil"/>
              <w:bottom w:val="nil"/>
              <w:right w:val="nil"/>
            </w:tcBorders>
          </w:tcPr>
          <w:p w14:paraId="496C71C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5548BD" w14:textId="77777777" w:rsidR="00631BE2" w:rsidRPr="002E3E9C" w:rsidRDefault="00631BE2" w:rsidP="006053EE">
            <w:pPr>
              <w:pStyle w:val="AmColumnHeading"/>
            </w:pPr>
            <w:r w:rsidRPr="002E3E9C">
              <w:t>Ændringsforslag</w:t>
            </w:r>
          </w:p>
        </w:tc>
      </w:tr>
      <w:tr w:rsidR="005A00AF" w:rsidRPr="002E3E9C" w14:paraId="529F33F6" w14:textId="77777777" w:rsidTr="006053EE">
        <w:trPr>
          <w:jc w:val="center"/>
        </w:trPr>
        <w:tc>
          <w:tcPr>
            <w:tcW w:w="4876" w:type="dxa"/>
            <w:tcBorders>
              <w:top w:val="nil"/>
              <w:left w:val="nil"/>
              <w:bottom w:val="nil"/>
              <w:right w:val="nil"/>
            </w:tcBorders>
          </w:tcPr>
          <w:p w14:paraId="689A8E93" w14:textId="77777777" w:rsidR="00631BE2" w:rsidRPr="002E3E9C" w:rsidRDefault="00631BE2" w:rsidP="006053EE">
            <w:pPr>
              <w:pStyle w:val="Normal6a"/>
            </w:pPr>
          </w:p>
        </w:tc>
        <w:tc>
          <w:tcPr>
            <w:tcW w:w="4876" w:type="dxa"/>
            <w:tcBorders>
              <w:top w:val="nil"/>
              <w:left w:val="nil"/>
              <w:bottom w:val="nil"/>
              <w:right w:val="nil"/>
            </w:tcBorders>
          </w:tcPr>
          <w:p w14:paraId="0C5C791E" w14:textId="77777777" w:rsidR="00631BE2" w:rsidRPr="002E3E9C" w:rsidRDefault="00631BE2" w:rsidP="006053EE">
            <w:pPr>
              <w:pStyle w:val="Normal6a"/>
            </w:pPr>
            <w:r w:rsidRPr="002E3E9C">
              <w:rPr>
                <w:b/>
                <w:i/>
              </w:rPr>
              <w:t>18a.</w:t>
            </w:r>
            <w:r w:rsidRPr="002E3E9C">
              <w:tab/>
            </w:r>
            <w:r w:rsidRPr="002E3E9C">
              <w:rPr>
                <w:b/>
                <w:i/>
              </w:rPr>
              <w:t xml:space="preserve">er fortsat bekymret over det russiske og kinesiske pres, der udøves i Centralasien, og fremhæver behovet for at øge EU's tilstedeværelse i regionen som en reaktion på dette; fremhæver EU's interesse i tættere samarbejde på sikkerhedsområdet, øgede økonomiske forbindelser og forstærkede politiske bånd </w:t>
            </w:r>
            <w:r w:rsidRPr="002E3E9C">
              <w:rPr>
                <w:b/>
                <w:i/>
              </w:rPr>
              <w:lastRenderedPageBreak/>
              <w:t>med landene i Centralasien, delvist for at tackle omgåelsen af sanktioner mod Rusland og Belarus;</w:t>
            </w:r>
          </w:p>
        </w:tc>
      </w:tr>
    </w:tbl>
    <w:p w14:paraId="409949D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B1D4E1" w14:textId="77777777" w:rsidR="00631BE2" w:rsidRPr="002E3E9C" w:rsidRDefault="00631BE2" w:rsidP="00631BE2">
      <w:r w:rsidRPr="002E3E9C">
        <w:rPr>
          <w:rStyle w:val="HideTWBExt"/>
          <w:color w:val="auto"/>
        </w:rPr>
        <w:t>&lt;/Amend&gt;</w:t>
      </w:r>
    </w:p>
    <w:p w14:paraId="2AA98CF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509</w:t>
      </w:r>
      <w:r w:rsidRPr="002E3E9C">
        <w:rPr>
          <w:rStyle w:val="HideTWBExt"/>
          <w:color w:val="auto"/>
        </w:rPr>
        <w:t>&lt;/NumAm&gt;</w:t>
      </w:r>
    </w:p>
    <w:p w14:paraId="45908E8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55B8CBD9" w14:textId="77777777" w:rsidR="00631BE2" w:rsidRPr="002E3E9C" w:rsidRDefault="00631BE2" w:rsidP="00631BE2">
      <w:pPr>
        <w:pStyle w:val="NormalBold"/>
      </w:pPr>
      <w:r w:rsidRPr="002E3E9C">
        <w:rPr>
          <w:rStyle w:val="HideTWBExt"/>
          <w:b w:val="0"/>
          <w:color w:val="auto"/>
        </w:rPr>
        <w:t>&lt;/RepeatBlock-By&gt;</w:t>
      </w:r>
    </w:p>
    <w:p w14:paraId="2D7138D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9F9235"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8AE990" w14:textId="77777777" w:rsidTr="006053EE">
        <w:trPr>
          <w:trHeight w:hRule="exact" w:val="240"/>
          <w:jc w:val="center"/>
        </w:trPr>
        <w:tc>
          <w:tcPr>
            <w:tcW w:w="9752" w:type="dxa"/>
            <w:gridSpan w:val="2"/>
            <w:tcBorders>
              <w:top w:val="nil"/>
              <w:left w:val="nil"/>
              <w:bottom w:val="nil"/>
              <w:right w:val="nil"/>
            </w:tcBorders>
          </w:tcPr>
          <w:p w14:paraId="63B8FB3B" w14:textId="77777777" w:rsidR="00631BE2" w:rsidRPr="002E3E9C" w:rsidRDefault="00631BE2" w:rsidP="006053EE"/>
        </w:tc>
      </w:tr>
      <w:tr w:rsidR="005A00AF" w:rsidRPr="002E3E9C" w14:paraId="04C3261D" w14:textId="77777777" w:rsidTr="006053EE">
        <w:trPr>
          <w:trHeight w:val="240"/>
          <w:jc w:val="center"/>
        </w:trPr>
        <w:tc>
          <w:tcPr>
            <w:tcW w:w="4876" w:type="dxa"/>
            <w:tcBorders>
              <w:top w:val="nil"/>
              <w:left w:val="nil"/>
              <w:bottom w:val="nil"/>
              <w:right w:val="nil"/>
            </w:tcBorders>
          </w:tcPr>
          <w:p w14:paraId="4E2F1F1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C79C48" w14:textId="77777777" w:rsidR="00631BE2" w:rsidRPr="002E3E9C" w:rsidRDefault="00631BE2" w:rsidP="006053EE">
            <w:pPr>
              <w:pStyle w:val="AmColumnHeading"/>
            </w:pPr>
            <w:r w:rsidRPr="002E3E9C">
              <w:t>Ændringsforslag</w:t>
            </w:r>
          </w:p>
        </w:tc>
      </w:tr>
      <w:tr w:rsidR="005A00AF" w:rsidRPr="002E3E9C" w14:paraId="35BFF06A" w14:textId="77777777" w:rsidTr="006053EE">
        <w:trPr>
          <w:jc w:val="center"/>
        </w:trPr>
        <w:tc>
          <w:tcPr>
            <w:tcW w:w="4876" w:type="dxa"/>
            <w:tcBorders>
              <w:top w:val="nil"/>
              <w:left w:val="nil"/>
              <w:bottom w:val="nil"/>
              <w:right w:val="nil"/>
            </w:tcBorders>
          </w:tcPr>
          <w:p w14:paraId="4D99E39A" w14:textId="77777777" w:rsidR="00631BE2" w:rsidRPr="002E3E9C" w:rsidRDefault="00631BE2" w:rsidP="006053EE">
            <w:pPr>
              <w:pStyle w:val="Normal6a"/>
            </w:pPr>
            <w:r w:rsidRPr="002E3E9C">
              <w:rPr>
                <w:b/>
                <w:i/>
              </w:rPr>
              <w:t>19.</w:t>
            </w:r>
            <w:r w:rsidRPr="002E3E9C">
              <w:tab/>
            </w:r>
            <w:r w:rsidRPr="002E3E9C">
              <w:rPr>
                <w:b/>
                <w:i/>
              </w:rPr>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23BD71B5" w14:textId="77777777" w:rsidR="00631BE2" w:rsidRPr="002E3E9C" w:rsidRDefault="00631BE2" w:rsidP="006053EE">
            <w:pPr>
              <w:pStyle w:val="Normal6a"/>
            </w:pPr>
            <w:r w:rsidRPr="002E3E9C">
              <w:rPr>
                <w:b/>
                <w:i/>
              </w:rPr>
              <w:t>udgår</w:t>
            </w:r>
          </w:p>
        </w:tc>
      </w:tr>
    </w:tbl>
    <w:p w14:paraId="1F76ED2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758295" w14:textId="77777777" w:rsidR="00631BE2" w:rsidRPr="002E3E9C" w:rsidRDefault="00631BE2" w:rsidP="00631BE2">
      <w:r w:rsidRPr="002E3E9C">
        <w:rPr>
          <w:rStyle w:val="HideTWBExt"/>
          <w:color w:val="auto"/>
        </w:rPr>
        <w:t>&lt;/Amend&gt;</w:t>
      </w:r>
    </w:p>
    <w:p w14:paraId="5ABF5C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510</w:t>
      </w:r>
      <w:r w:rsidRPr="002E3E9C">
        <w:rPr>
          <w:rStyle w:val="HideTWBExt"/>
          <w:color w:val="auto"/>
        </w:rPr>
        <w:t>&lt;/NumAm&gt;</w:t>
      </w:r>
    </w:p>
    <w:p w14:paraId="7A4AFB5F"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299A69EB" w14:textId="77777777" w:rsidR="00631BE2" w:rsidRPr="002E3E9C" w:rsidRDefault="00631BE2" w:rsidP="00631BE2">
      <w:pPr>
        <w:pStyle w:val="NormalBold"/>
      </w:pPr>
      <w:r w:rsidRPr="002E3E9C">
        <w:rPr>
          <w:rStyle w:val="HideTWBExt"/>
          <w:b w:val="0"/>
          <w:color w:val="auto"/>
        </w:rPr>
        <w:t>&lt;/RepeatBlock-By&gt;</w:t>
      </w:r>
    </w:p>
    <w:p w14:paraId="23DE205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8B2D0E"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54FF73" w14:textId="77777777" w:rsidTr="006053EE">
        <w:trPr>
          <w:trHeight w:hRule="exact" w:val="240"/>
          <w:jc w:val="center"/>
        </w:trPr>
        <w:tc>
          <w:tcPr>
            <w:tcW w:w="9752" w:type="dxa"/>
            <w:gridSpan w:val="2"/>
            <w:tcBorders>
              <w:top w:val="nil"/>
              <w:left w:val="nil"/>
              <w:bottom w:val="nil"/>
              <w:right w:val="nil"/>
            </w:tcBorders>
          </w:tcPr>
          <w:p w14:paraId="454C3333" w14:textId="77777777" w:rsidR="00631BE2" w:rsidRPr="002E3E9C" w:rsidRDefault="00631BE2" w:rsidP="006053EE"/>
        </w:tc>
      </w:tr>
      <w:tr w:rsidR="005A00AF" w:rsidRPr="002E3E9C" w14:paraId="06F5066C" w14:textId="77777777" w:rsidTr="006053EE">
        <w:trPr>
          <w:trHeight w:val="240"/>
          <w:jc w:val="center"/>
        </w:trPr>
        <w:tc>
          <w:tcPr>
            <w:tcW w:w="4876" w:type="dxa"/>
            <w:tcBorders>
              <w:top w:val="nil"/>
              <w:left w:val="nil"/>
              <w:bottom w:val="nil"/>
              <w:right w:val="nil"/>
            </w:tcBorders>
          </w:tcPr>
          <w:p w14:paraId="32D8A30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BF37C51" w14:textId="77777777" w:rsidR="00631BE2" w:rsidRPr="002E3E9C" w:rsidRDefault="00631BE2" w:rsidP="006053EE">
            <w:pPr>
              <w:pStyle w:val="AmColumnHeading"/>
            </w:pPr>
            <w:r w:rsidRPr="002E3E9C">
              <w:t>Ændringsforslag</w:t>
            </w:r>
          </w:p>
        </w:tc>
      </w:tr>
      <w:tr w:rsidR="005A00AF" w:rsidRPr="002E3E9C" w14:paraId="3DEBA23A" w14:textId="77777777" w:rsidTr="006053EE">
        <w:trPr>
          <w:jc w:val="center"/>
        </w:trPr>
        <w:tc>
          <w:tcPr>
            <w:tcW w:w="4876" w:type="dxa"/>
            <w:tcBorders>
              <w:top w:val="nil"/>
              <w:left w:val="nil"/>
              <w:bottom w:val="nil"/>
              <w:right w:val="nil"/>
            </w:tcBorders>
          </w:tcPr>
          <w:p w14:paraId="01040C4B" w14:textId="77777777" w:rsidR="00631BE2" w:rsidRPr="002E3E9C" w:rsidRDefault="00631BE2" w:rsidP="006053EE">
            <w:pPr>
              <w:pStyle w:val="Normal6a"/>
            </w:pPr>
            <w:r w:rsidRPr="002E3E9C">
              <w:t>19.</w:t>
            </w:r>
            <w:r w:rsidRPr="002E3E9C">
              <w:tab/>
              <w:t xml:space="preserve">fordømmer på det kraftigste Iran </w:t>
            </w:r>
            <w:r w:rsidRPr="002E3E9C">
              <w:rPr>
                <w:b/>
                <w:i/>
              </w:rPr>
              <w:t>for sine destabiliserende aktiviteter i Mellemøsten og</w:t>
            </w:r>
            <w:r w:rsidRPr="002E3E9C">
              <w:t xml:space="preserve"> for dets fortsatte støtte til terrorgrupper, som udgør en direkte trussel mod den regionale og globale sikkerhed; </w:t>
            </w:r>
            <w:r w:rsidRPr="002E3E9C">
              <w:rPr>
                <w:b/>
                <w:i/>
              </w:rPr>
              <w:t>udtrykker dog sin fulde støtte til og solidaritet med civilsamfundet og de demokratiske kræfter i Iran;</w:t>
            </w:r>
          </w:p>
        </w:tc>
        <w:tc>
          <w:tcPr>
            <w:tcW w:w="4876" w:type="dxa"/>
            <w:tcBorders>
              <w:top w:val="nil"/>
              <w:left w:val="nil"/>
              <w:bottom w:val="nil"/>
              <w:right w:val="nil"/>
            </w:tcBorders>
          </w:tcPr>
          <w:p w14:paraId="13584F6C" w14:textId="77777777" w:rsidR="00631BE2" w:rsidRPr="002E3E9C" w:rsidRDefault="00631BE2" w:rsidP="006053EE">
            <w:pPr>
              <w:pStyle w:val="Normal6a"/>
            </w:pPr>
            <w:r w:rsidRPr="002E3E9C">
              <w:t>19.</w:t>
            </w:r>
            <w:r w:rsidRPr="002E3E9C">
              <w:tab/>
              <w:t>fordømmer på det kraftigste Iran for dets fortsatte støtte til terrorgrupper, som udgør en direkte trussel mod den regionale og globale sikkerhed;</w:t>
            </w:r>
          </w:p>
        </w:tc>
      </w:tr>
    </w:tbl>
    <w:p w14:paraId="13BB4EB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13C6C6B4" w14:textId="77777777" w:rsidR="00631BE2" w:rsidRPr="002E3E9C" w:rsidRDefault="00631BE2" w:rsidP="00631BE2">
      <w:r w:rsidRPr="002E3E9C">
        <w:rPr>
          <w:rStyle w:val="HideTWBExt"/>
          <w:color w:val="auto"/>
        </w:rPr>
        <w:t>&lt;/Amend&gt;</w:t>
      </w:r>
    </w:p>
    <w:p w14:paraId="114E78D5"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511</w:t>
      </w:r>
      <w:r w:rsidRPr="002E3E9C">
        <w:rPr>
          <w:rStyle w:val="HideTWBExt"/>
          <w:color w:val="auto"/>
        </w:rPr>
        <w:t>&lt;/NumAm&gt;</w:t>
      </w:r>
    </w:p>
    <w:p w14:paraId="0A7E3942"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27673D18" w14:textId="77777777" w:rsidR="00631BE2" w:rsidRPr="002E3E9C" w:rsidRDefault="00631BE2" w:rsidP="00631BE2">
      <w:pPr>
        <w:pStyle w:val="NormalBold"/>
      </w:pPr>
      <w:r w:rsidRPr="002E3E9C">
        <w:rPr>
          <w:rStyle w:val="HideTWBExt"/>
          <w:b w:val="0"/>
          <w:color w:val="auto"/>
        </w:rPr>
        <w:t>&lt;/RepeatBlock-By&gt;</w:t>
      </w:r>
    </w:p>
    <w:p w14:paraId="3E9F8A5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98A6C5F"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51FEEC2" w14:textId="77777777" w:rsidTr="006053EE">
        <w:trPr>
          <w:trHeight w:hRule="exact" w:val="240"/>
          <w:jc w:val="center"/>
        </w:trPr>
        <w:tc>
          <w:tcPr>
            <w:tcW w:w="9752" w:type="dxa"/>
            <w:gridSpan w:val="2"/>
            <w:tcBorders>
              <w:top w:val="nil"/>
              <w:left w:val="nil"/>
              <w:bottom w:val="nil"/>
              <w:right w:val="nil"/>
            </w:tcBorders>
          </w:tcPr>
          <w:p w14:paraId="1E6C204D" w14:textId="77777777" w:rsidR="00631BE2" w:rsidRPr="002E3E9C" w:rsidRDefault="00631BE2" w:rsidP="006053EE"/>
        </w:tc>
      </w:tr>
      <w:tr w:rsidR="005A00AF" w:rsidRPr="002E3E9C" w14:paraId="2873C5B0" w14:textId="77777777" w:rsidTr="006053EE">
        <w:trPr>
          <w:trHeight w:val="240"/>
          <w:jc w:val="center"/>
        </w:trPr>
        <w:tc>
          <w:tcPr>
            <w:tcW w:w="4876" w:type="dxa"/>
            <w:tcBorders>
              <w:top w:val="nil"/>
              <w:left w:val="nil"/>
              <w:bottom w:val="nil"/>
              <w:right w:val="nil"/>
            </w:tcBorders>
          </w:tcPr>
          <w:p w14:paraId="2517589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ADDFEA" w14:textId="77777777" w:rsidR="00631BE2" w:rsidRPr="002E3E9C" w:rsidRDefault="00631BE2" w:rsidP="006053EE">
            <w:pPr>
              <w:pStyle w:val="AmColumnHeading"/>
            </w:pPr>
            <w:r w:rsidRPr="002E3E9C">
              <w:t>Ændringsforslag</w:t>
            </w:r>
          </w:p>
        </w:tc>
      </w:tr>
      <w:tr w:rsidR="005A00AF" w:rsidRPr="002E3E9C" w14:paraId="00557C3C" w14:textId="77777777" w:rsidTr="006053EE">
        <w:trPr>
          <w:jc w:val="center"/>
        </w:trPr>
        <w:tc>
          <w:tcPr>
            <w:tcW w:w="4876" w:type="dxa"/>
            <w:tcBorders>
              <w:top w:val="nil"/>
              <w:left w:val="nil"/>
              <w:bottom w:val="nil"/>
              <w:right w:val="nil"/>
            </w:tcBorders>
          </w:tcPr>
          <w:p w14:paraId="7C73B4D2"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7DECCBDB" w14:textId="77777777" w:rsidR="00631BE2" w:rsidRPr="002E3E9C" w:rsidRDefault="00631BE2" w:rsidP="006053EE">
            <w:pPr>
              <w:pStyle w:val="Normal6a"/>
            </w:pPr>
            <w:r w:rsidRPr="002E3E9C">
              <w:t>19.</w:t>
            </w:r>
            <w:r w:rsidRPr="002E3E9C">
              <w:tab/>
              <w:t xml:space="preserve">fordømmer på det kraftigste Iran for </w:t>
            </w:r>
            <w:r w:rsidRPr="002E3E9C">
              <w:rPr>
                <w:b/>
                <w:bCs/>
                <w:i/>
                <w:iCs/>
              </w:rPr>
              <w:t>dets</w:t>
            </w:r>
            <w:r w:rsidRPr="002E3E9C">
              <w:t xml:space="preserve"> </w:t>
            </w:r>
            <w:r w:rsidRPr="002E3E9C">
              <w:rPr>
                <w:b/>
                <w:bCs/>
                <w:i/>
                <w:iCs/>
              </w:rPr>
              <w:t>støtte til Ruslands angrebskrig mod Ukraine, især leverancer af ubemandede luftfartøjer, ammunition og ballistiske missiler;</w:t>
            </w:r>
            <w:r w:rsidRPr="002E3E9C">
              <w:rPr>
                <w:b/>
                <w:i/>
              </w:rPr>
              <w:t xml:space="preserve"> </w:t>
            </w:r>
            <w:r w:rsidRPr="002E3E9C">
              <w:rPr>
                <w:b/>
                <w:bCs/>
                <w:i/>
                <w:iCs/>
              </w:rPr>
              <w:t>fordømmer på det kraftigste Iran for</w:t>
            </w:r>
            <w:r w:rsidRPr="002E3E9C">
              <w:rPr>
                <w:b/>
                <w:bCs/>
              </w:rPr>
              <w:t xml:space="preserve"> </w:t>
            </w:r>
            <w:r w:rsidRPr="002E3E9C">
              <w:t>sine destabiliserende aktiviteter i Mellemøsten</w:t>
            </w:r>
            <w:r w:rsidRPr="002E3E9C">
              <w:rPr>
                <w:b/>
                <w:bCs/>
                <w:i/>
                <w:iCs/>
              </w:rPr>
              <w:t>, navnlig dets angreb på Israel;</w:t>
            </w:r>
            <w:r w:rsidRPr="002E3E9C">
              <w:rPr>
                <w:b/>
                <w:i/>
              </w:rPr>
              <w:t xml:space="preserve"> </w:t>
            </w:r>
            <w:r w:rsidRPr="002E3E9C">
              <w:rPr>
                <w:b/>
                <w:bCs/>
                <w:i/>
                <w:iCs/>
              </w:rPr>
              <w:t xml:space="preserve">fordømmer endnu en gang </w:t>
            </w:r>
            <w:r w:rsidRPr="002E3E9C">
              <w:t xml:space="preserve">og </w:t>
            </w:r>
            <w:r w:rsidRPr="002E3E9C">
              <w:rPr>
                <w:b/>
                <w:bCs/>
                <w:i/>
                <w:iCs/>
              </w:rPr>
              <w:t xml:space="preserve">på det kraftigste Iran </w:t>
            </w:r>
            <w:r w:rsidRPr="002E3E9C">
              <w:t>for dets fortsatte støtte til terrorgrupper, som udgør en direkte trussel mod den regionale og globale sikkerhed; udtrykker dog sin fulde støtte til og solidaritet med civilsamfundet og de demokratiske kræfter i Iran;</w:t>
            </w:r>
          </w:p>
        </w:tc>
      </w:tr>
    </w:tbl>
    <w:p w14:paraId="6A8BBE0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0E05B6D0" w14:textId="77777777" w:rsidR="00631BE2" w:rsidRPr="002E3E9C" w:rsidRDefault="00631BE2" w:rsidP="00631BE2">
      <w:r w:rsidRPr="002E3E9C">
        <w:rPr>
          <w:rStyle w:val="HideTWBExt"/>
          <w:color w:val="auto"/>
        </w:rPr>
        <w:t>&lt;/Amend&gt;</w:t>
      </w:r>
    </w:p>
    <w:p w14:paraId="31421DC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512</w:t>
      </w:r>
      <w:r w:rsidRPr="002E3E9C">
        <w:rPr>
          <w:rStyle w:val="HideTWBExt"/>
          <w:color w:val="auto"/>
        </w:rPr>
        <w:t>&lt;/NumAm&gt;</w:t>
      </w:r>
    </w:p>
    <w:p w14:paraId="507CE046" w14:textId="77777777" w:rsidR="00631BE2" w:rsidRPr="002E3E9C" w:rsidRDefault="00631BE2" w:rsidP="00631BE2">
      <w:pPr>
        <w:pStyle w:val="NormalBold"/>
      </w:pPr>
      <w:r w:rsidRPr="002E3E9C">
        <w:rPr>
          <w:rStyle w:val="HideTWBExt"/>
          <w:b w:val="0"/>
          <w:color w:val="auto"/>
        </w:rPr>
        <w:t>&lt;RepeatBlock-By&gt;&lt;Members&gt;</w:t>
      </w:r>
      <w:r w:rsidRPr="002E3E9C">
        <w:t>Jorge Buxadé Villalba, Roberto Vannacci</w:t>
      </w:r>
      <w:r w:rsidRPr="002E3E9C">
        <w:rPr>
          <w:rStyle w:val="HideTWBExt"/>
          <w:b w:val="0"/>
          <w:color w:val="auto"/>
        </w:rPr>
        <w:t>&lt;/Members&gt;</w:t>
      </w:r>
    </w:p>
    <w:p w14:paraId="61B4CD7C" w14:textId="77777777" w:rsidR="00631BE2" w:rsidRPr="002E3E9C" w:rsidRDefault="00631BE2" w:rsidP="00631BE2">
      <w:pPr>
        <w:pStyle w:val="NormalBold"/>
      </w:pPr>
      <w:r w:rsidRPr="002E3E9C">
        <w:rPr>
          <w:rStyle w:val="HideTWBExt"/>
          <w:b w:val="0"/>
          <w:color w:val="auto"/>
        </w:rPr>
        <w:t>&lt;/RepeatBlock-By&gt;</w:t>
      </w:r>
    </w:p>
    <w:p w14:paraId="703BED5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0D97B2"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60D9B6" w14:textId="77777777" w:rsidTr="006053EE">
        <w:trPr>
          <w:trHeight w:hRule="exact" w:val="240"/>
          <w:jc w:val="center"/>
        </w:trPr>
        <w:tc>
          <w:tcPr>
            <w:tcW w:w="9752" w:type="dxa"/>
            <w:gridSpan w:val="2"/>
            <w:tcBorders>
              <w:top w:val="nil"/>
              <w:left w:val="nil"/>
              <w:bottom w:val="nil"/>
              <w:right w:val="nil"/>
            </w:tcBorders>
          </w:tcPr>
          <w:p w14:paraId="12816733" w14:textId="77777777" w:rsidR="00631BE2" w:rsidRPr="002E3E9C" w:rsidRDefault="00631BE2" w:rsidP="006053EE"/>
        </w:tc>
      </w:tr>
      <w:tr w:rsidR="005A00AF" w:rsidRPr="002E3E9C" w14:paraId="4A8FC00F" w14:textId="77777777" w:rsidTr="006053EE">
        <w:trPr>
          <w:trHeight w:val="240"/>
          <w:jc w:val="center"/>
        </w:trPr>
        <w:tc>
          <w:tcPr>
            <w:tcW w:w="4876" w:type="dxa"/>
            <w:tcBorders>
              <w:top w:val="nil"/>
              <w:left w:val="nil"/>
              <w:bottom w:val="nil"/>
              <w:right w:val="nil"/>
            </w:tcBorders>
          </w:tcPr>
          <w:p w14:paraId="638CC7D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DBBA88" w14:textId="77777777" w:rsidR="00631BE2" w:rsidRPr="002E3E9C" w:rsidRDefault="00631BE2" w:rsidP="006053EE">
            <w:pPr>
              <w:pStyle w:val="AmColumnHeading"/>
            </w:pPr>
            <w:r w:rsidRPr="002E3E9C">
              <w:t>Ændringsforslag</w:t>
            </w:r>
          </w:p>
        </w:tc>
      </w:tr>
      <w:tr w:rsidR="005A00AF" w:rsidRPr="002E3E9C" w14:paraId="7DCB5224" w14:textId="77777777" w:rsidTr="006053EE">
        <w:trPr>
          <w:jc w:val="center"/>
        </w:trPr>
        <w:tc>
          <w:tcPr>
            <w:tcW w:w="4876" w:type="dxa"/>
            <w:tcBorders>
              <w:top w:val="nil"/>
              <w:left w:val="nil"/>
              <w:bottom w:val="nil"/>
              <w:right w:val="nil"/>
            </w:tcBorders>
          </w:tcPr>
          <w:p w14:paraId="07C7D253"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17DC6996" w14:textId="50B1566A"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w:t>
            </w:r>
            <w:r w:rsidRPr="002E3E9C">
              <w:rPr>
                <w:b/>
                <w:i/>
              </w:rPr>
              <w:t xml:space="preserve"> såsom Hamas og Hizbollah</w:t>
            </w:r>
            <w:r w:rsidRPr="002E3E9C">
              <w:t>, som udgør en direkte trussel mod den regionale og globale sikkerhed; udtrykker dog sin fulde støtte til og solidaritet med civilsamfundet og de demokratiske kræfter i Iran;</w:t>
            </w:r>
          </w:p>
        </w:tc>
      </w:tr>
    </w:tbl>
    <w:p w14:paraId="7C1B272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BB3CDF" w14:textId="77777777" w:rsidR="00631BE2" w:rsidRPr="002E3E9C" w:rsidRDefault="00631BE2" w:rsidP="00631BE2">
      <w:r w:rsidRPr="002E3E9C">
        <w:rPr>
          <w:rStyle w:val="HideTWBExt"/>
          <w:color w:val="auto"/>
        </w:rPr>
        <w:t>&lt;/Amend&gt;</w:t>
      </w:r>
    </w:p>
    <w:p w14:paraId="0B38E809"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513</w:t>
      </w:r>
      <w:r w:rsidRPr="002E3E9C">
        <w:rPr>
          <w:rStyle w:val="HideTWBExt"/>
          <w:color w:val="auto"/>
        </w:rPr>
        <w:t>&lt;/NumAm&gt;</w:t>
      </w:r>
    </w:p>
    <w:p w14:paraId="212A6335"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722CBC19" w14:textId="77777777" w:rsidR="00631BE2" w:rsidRPr="002E3E9C" w:rsidRDefault="00631BE2" w:rsidP="00631BE2">
      <w:pPr>
        <w:pStyle w:val="NormalBold"/>
      </w:pPr>
      <w:r w:rsidRPr="002E3E9C">
        <w:rPr>
          <w:rStyle w:val="HideTWBExt"/>
          <w:b w:val="0"/>
          <w:color w:val="auto"/>
        </w:rPr>
        <w:t>&lt;/RepeatBlock-By&gt;</w:t>
      </w:r>
    </w:p>
    <w:p w14:paraId="3938EEB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2B929D"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3FF28E" w14:textId="77777777" w:rsidTr="006053EE">
        <w:trPr>
          <w:trHeight w:hRule="exact" w:val="240"/>
          <w:jc w:val="center"/>
        </w:trPr>
        <w:tc>
          <w:tcPr>
            <w:tcW w:w="9752" w:type="dxa"/>
            <w:gridSpan w:val="2"/>
            <w:tcBorders>
              <w:top w:val="nil"/>
              <w:left w:val="nil"/>
              <w:bottom w:val="nil"/>
              <w:right w:val="nil"/>
            </w:tcBorders>
          </w:tcPr>
          <w:p w14:paraId="1AA47597" w14:textId="77777777" w:rsidR="00631BE2" w:rsidRPr="002E3E9C" w:rsidRDefault="00631BE2" w:rsidP="006053EE"/>
        </w:tc>
      </w:tr>
      <w:tr w:rsidR="005A00AF" w:rsidRPr="002E3E9C" w14:paraId="0767FD58" w14:textId="77777777" w:rsidTr="006053EE">
        <w:trPr>
          <w:trHeight w:val="240"/>
          <w:jc w:val="center"/>
        </w:trPr>
        <w:tc>
          <w:tcPr>
            <w:tcW w:w="4876" w:type="dxa"/>
            <w:tcBorders>
              <w:top w:val="nil"/>
              <w:left w:val="nil"/>
              <w:bottom w:val="nil"/>
              <w:right w:val="nil"/>
            </w:tcBorders>
          </w:tcPr>
          <w:p w14:paraId="5A48FD1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231EF9" w14:textId="77777777" w:rsidR="00631BE2" w:rsidRPr="002E3E9C" w:rsidRDefault="00631BE2" w:rsidP="006053EE">
            <w:pPr>
              <w:pStyle w:val="AmColumnHeading"/>
            </w:pPr>
            <w:r w:rsidRPr="002E3E9C">
              <w:t>Ændringsforslag</w:t>
            </w:r>
          </w:p>
        </w:tc>
      </w:tr>
      <w:tr w:rsidR="005A00AF" w:rsidRPr="002E3E9C" w14:paraId="0429A9CA" w14:textId="77777777" w:rsidTr="006053EE">
        <w:trPr>
          <w:jc w:val="center"/>
        </w:trPr>
        <w:tc>
          <w:tcPr>
            <w:tcW w:w="4876" w:type="dxa"/>
            <w:tcBorders>
              <w:top w:val="nil"/>
              <w:left w:val="nil"/>
              <w:bottom w:val="nil"/>
              <w:right w:val="nil"/>
            </w:tcBorders>
          </w:tcPr>
          <w:p w14:paraId="3B6EC600"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23AECE36" w14:textId="77777777" w:rsidR="00631BE2" w:rsidRPr="002E3E9C" w:rsidRDefault="00631BE2" w:rsidP="006053EE">
            <w:pPr>
              <w:pStyle w:val="Normal6a"/>
            </w:pPr>
            <w:r w:rsidRPr="002E3E9C">
              <w:t>19.</w:t>
            </w:r>
            <w:r w:rsidRPr="002E3E9C">
              <w:tab/>
              <w:t xml:space="preserve">fordømmer på det kraftigste Iran for sine destabiliserende aktiviteter i Mellemøsten og for dets fortsatte støtte til terrorgrupper, som udgør en direkte trussel mod den regionale og globale sikkerhed; </w:t>
            </w:r>
            <w:r w:rsidRPr="002E3E9C">
              <w:rPr>
                <w:b/>
                <w:i/>
              </w:rPr>
              <w:t>fordømmer Teherans direkte militære støtte til Moskva til Ruslands storstilede invasion af Ukraine, herunder overførsel af ballistiske missiler;</w:t>
            </w:r>
            <w:r w:rsidRPr="002E3E9C">
              <w:t xml:space="preserve"> udtrykker dog sin fulde støtte til og solidaritet med civilsamfundet og de demokratiske kræfter i Iran;</w:t>
            </w:r>
          </w:p>
        </w:tc>
      </w:tr>
    </w:tbl>
    <w:p w14:paraId="4D63586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42BC08" w14:textId="77777777" w:rsidR="00631BE2" w:rsidRPr="002E3E9C" w:rsidRDefault="00631BE2" w:rsidP="00631BE2">
      <w:r w:rsidRPr="002E3E9C">
        <w:rPr>
          <w:rStyle w:val="HideTWBExt"/>
          <w:color w:val="auto"/>
        </w:rPr>
        <w:t>&lt;/Amend&gt;</w:t>
      </w:r>
    </w:p>
    <w:p w14:paraId="10FF18C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514</w:t>
      </w:r>
      <w:r w:rsidRPr="002E3E9C">
        <w:rPr>
          <w:rStyle w:val="HideTWBExt"/>
          <w:color w:val="auto"/>
        </w:rPr>
        <w:t>&lt;/NumAm&gt;</w:t>
      </w:r>
    </w:p>
    <w:p w14:paraId="2566590B"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6272D129" w14:textId="77777777" w:rsidR="00631BE2" w:rsidRPr="002E3E9C" w:rsidRDefault="00631BE2" w:rsidP="00631BE2">
      <w:pPr>
        <w:pStyle w:val="NormalBold"/>
      </w:pPr>
      <w:r w:rsidRPr="002E3E9C">
        <w:rPr>
          <w:rStyle w:val="HideTWBExt"/>
          <w:b w:val="0"/>
          <w:color w:val="auto"/>
        </w:rPr>
        <w:t>&lt;/RepeatBlock-By&gt;</w:t>
      </w:r>
    </w:p>
    <w:p w14:paraId="69CF0DC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74F6241"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ACF255" w14:textId="77777777" w:rsidTr="006053EE">
        <w:trPr>
          <w:trHeight w:hRule="exact" w:val="240"/>
          <w:jc w:val="center"/>
        </w:trPr>
        <w:tc>
          <w:tcPr>
            <w:tcW w:w="9752" w:type="dxa"/>
            <w:gridSpan w:val="2"/>
            <w:tcBorders>
              <w:top w:val="nil"/>
              <w:left w:val="nil"/>
              <w:bottom w:val="nil"/>
              <w:right w:val="nil"/>
            </w:tcBorders>
          </w:tcPr>
          <w:p w14:paraId="4B7939D8" w14:textId="77777777" w:rsidR="00631BE2" w:rsidRPr="002E3E9C" w:rsidRDefault="00631BE2" w:rsidP="006053EE"/>
        </w:tc>
      </w:tr>
      <w:tr w:rsidR="005A00AF" w:rsidRPr="002E3E9C" w14:paraId="300993BB" w14:textId="77777777" w:rsidTr="006053EE">
        <w:trPr>
          <w:trHeight w:val="240"/>
          <w:jc w:val="center"/>
        </w:trPr>
        <w:tc>
          <w:tcPr>
            <w:tcW w:w="4876" w:type="dxa"/>
            <w:tcBorders>
              <w:top w:val="nil"/>
              <w:left w:val="nil"/>
              <w:bottom w:val="nil"/>
              <w:right w:val="nil"/>
            </w:tcBorders>
          </w:tcPr>
          <w:p w14:paraId="79D958B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2CE994" w14:textId="77777777" w:rsidR="00631BE2" w:rsidRPr="002E3E9C" w:rsidRDefault="00631BE2" w:rsidP="006053EE">
            <w:pPr>
              <w:pStyle w:val="AmColumnHeading"/>
            </w:pPr>
            <w:r w:rsidRPr="002E3E9C">
              <w:t>Ændringsforslag</w:t>
            </w:r>
          </w:p>
        </w:tc>
      </w:tr>
      <w:tr w:rsidR="005A00AF" w:rsidRPr="002E3E9C" w14:paraId="15FFAF63" w14:textId="77777777" w:rsidTr="006053EE">
        <w:trPr>
          <w:jc w:val="center"/>
        </w:trPr>
        <w:tc>
          <w:tcPr>
            <w:tcW w:w="4876" w:type="dxa"/>
            <w:tcBorders>
              <w:top w:val="nil"/>
              <w:left w:val="nil"/>
              <w:bottom w:val="nil"/>
              <w:right w:val="nil"/>
            </w:tcBorders>
          </w:tcPr>
          <w:p w14:paraId="7A7532EA"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7D2F2DDF" w14:textId="77777777" w:rsidR="00631BE2" w:rsidRPr="002E3E9C" w:rsidRDefault="00631BE2" w:rsidP="006053EE">
            <w:pPr>
              <w:pStyle w:val="Normal6a"/>
            </w:pPr>
            <w:r w:rsidRPr="002E3E9C">
              <w:t>19.</w:t>
            </w:r>
            <w:r w:rsidRPr="002E3E9C">
              <w:tab/>
              <w:t xml:space="preserve">fordømmer på det kraftigste Iran for sine destabiliserende aktiviteter i Mellemøsten og for dets fortsatte støtte til terrorgrupper, som udgør en direkte trussel mod den regionale og globale sikkerhed; </w:t>
            </w:r>
            <w:r w:rsidRPr="002E3E9C">
              <w:rPr>
                <w:b/>
                <w:i/>
              </w:rPr>
              <w:t xml:space="preserve">er bekymret over det øgede militære samarbejde mellem Iran og Rusland, navnlig at de to lande har til hensigt at undertegne en traktat om et omfattende strategisk samarbejde, og fordømmer på det kraftigste Irans levering af droner og ballistiske missiler til Rusland til brug mod Ukraine og den ukrainske befolkning; </w:t>
            </w:r>
            <w:r w:rsidRPr="002E3E9C">
              <w:t xml:space="preserve">udtrykker dog sin fulde støtte til og solidaritet med civilsamfundet og de </w:t>
            </w:r>
            <w:r w:rsidRPr="002E3E9C">
              <w:lastRenderedPageBreak/>
              <w:t>demokratiske kræfter i Iran;</w:t>
            </w:r>
          </w:p>
        </w:tc>
      </w:tr>
    </w:tbl>
    <w:p w14:paraId="0CF827A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171953" w14:textId="77777777" w:rsidR="00631BE2" w:rsidRPr="002E3E9C" w:rsidRDefault="00631BE2" w:rsidP="00631BE2">
      <w:r w:rsidRPr="002E3E9C">
        <w:rPr>
          <w:rStyle w:val="HideTWBExt"/>
          <w:color w:val="auto"/>
        </w:rPr>
        <w:t>&lt;/Amend&gt;</w:t>
      </w:r>
    </w:p>
    <w:p w14:paraId="1130B45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515</w:t>
      </w:r>
      <w:r w:rsidRPr="002E3E9C">
        <w:rPr>
          <w:rStyle w:val="HideTWBExt"/>
          <w:color w:val="auto"/>
        </w:rPr>
        <w:t>&lt;/NumAm&gt;</w:t>
      </w:r>
    </w:p>
    <w:p w14:paraId="14840158"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734513B" w14:textId="77777777" w:rsidR="00631BE2" w:rsidRPr="002E3E9C" w:rsidRDefault="00631BE2" w:rsidP="00631BE2">
      <w:pPr>
        <w:pStyle w:val="NormalBold"/>
      </w:pPr>
      <w:r w:rsidRPr="002E3E9C">
        <w:rPr>
          <w:rStyle w:val="HideTWBExt"/>
          <w:b w:val="0"/>
          <w:color w:val="auto"/>
        </w:rPr>
        <w:t>&lt;/RepeatBlock-By&gt;</w:t>
      </w:r>
    </w:p>
    <w:p w14:paraId="1D1D0A1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19F7E3"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E73C6C" w14:textId="77777777" w:rsidTr="006053EE">
        <w:trPr>
          <w:trHeight w:hRule="exact" w:val="240"/>
          <w:jc w:val="center"/>
        </w:trPr>
        <w:tc>
          <w:tcPr>
            <w:tcW w:w="9752" w:type="dxa"/>
            <w:gridSpan w:val="2"/>
            <w:tcBorders>
              <w:top w:val="nil"/>
              <w:left w:val="nil"/>
              <w:bottom w:val="nil"/>
              <w:right w:val="nil"/>
            </w:tcBorders>
          </w:tcPr>
          <w:p w14:paraId="4547BB3F" w14:textId="77777777" w:rsidR="00631BE2" w:rsidRPr="002E3E9C" w:rsidRDefault="00631BE2" w:rsidP="006053EE"/>
        </w:tc>
      </w:tr>
      <w:tr w:rsidR="005A00AF" w:rsidRPr="002E3E9C" w14:paraId="59D9B346" w14:textId="77777777" w:rsidTr="006053EE">
        <w:trPr>
          <w:trHeight w:val="240"/>
          <w:jc w:val="center"/>
        </w:trPr>
        <w:tc>
          <w:tcPr>
            <w:tcW w:w="4876" w:type="dxa"/>
            <w:tcBorders>
              <w:top w:val="nil"/>
              <w:left w:val="nil"/>
              <w:bottom w:val="nil"/>
              <w:right w:val="nil"/>
            </w:tcBorders>
          </w:tcPr>
          <w:p w14:paraId="2105E19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9AC1620" w14:textId="77777777" w:rsidR="00631BE2" w:rsidRPr="002E3E9C" w:rsidRDefault="00631BE2" w:rsidP="006053EE">
            <w:pPr>
              <w:pStyle w:val="AmColumnHeading"/>
            </w:pPr>
            <w:r w:rsidRPr="002E3E9C">
              <w:t>Ændringsforslag</w:t>
            </w:r>
          </w:p>
        </w:tc>
      </w:tr>
      <w:tr w:rsidR="005A00AF" w:rsidRPr="002E3E9C" w14:paraId="02AA537E" w14:textId="77777777" w:rsidTr="006053EE">
        <w:trPr>
          <w:jc w:val="center"/>
        </w:trPr>
        <w:tc>
          <w:tcPr>
            <w:tcW w:w="4876" w:type="dxa"/>
            <w:tcBorders>
              <w:top w:val="nil"/>
              <w:left w:val="nil"/>
              <w:bottom w:val="nil"/>
              <w:right w:val="nil"/>
            </w:tcBorders>
          </w:tcPr>
          <w:p w14:paraId="0FBF62C5"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3C3CC6FB"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w:t>
            </w:r>
            <w:r w:rsidRPr="002E3E9C">
              <w:rPr>
                <w:b/>
                <w:i/>
              </w:rPr>
              <w:t>, europæiske</w:t>
            </w:r>
            <w:r w:rsidRPr="002E3E9C">
              <w:t xml:space="preserve"> og globale sikkerhed; udtrykker dog sin fulde støtte til og solidaritet med civilsamfundet og de demokratiske kræfter i Iran; </w:t>
            </w:r>
            <w:r w:rsidRPr="002E3E9C">
              <w:rPr>
                <w:b/>
                <w:i/>
              </w:rPr>
              <w:t>minder om, at Den Islamiske Revolutionsgarde (IRGC) har været involveret i planlægningen og/eller gennemførelsen af en lang række operationer, mord og terrorangreb i EU gennem de seneste 30 år og på det seneste i angreb mod jødiske synagoger og enkeltpersoner samt israelske ambassader i flere EU-medlemsstater; støtter derfor initiativer taget af Tyskland, Nederlandene, Sverige og Litauen og Europa-Parlamentets gentagne opfordringer til at føje IRGC til EU's liste over terrororganisationer;</w:t>
            </w:r>
          </w:p>
        </w:tc>
      </w:tr>
    </w:tbl>
    <w:p w14:paraId="5B51C71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50822B" w14:textId="77777777" w:rsidR="00631BE2" w:rsidRPr="002E3E9C" w:rsidRDefault="00631BE2" w:rsidP="00631BE2">
      <w:r w:rsidRPr="002E3E9C">
        <w:rPr>
          <w:rStyle w:val="HideTWBExt"/>
          <w:color w:val="auto"/>
        </w:rPr>
        <w:t>&lt;/Amend&gt;</w:t>
      </w:r>
    </w:p>
    <w:p w14:paraId="2C639E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516</w:t>
      </w:r>
      <w:r w:rsidRPr="002E3E9C">
        <w:rPr>
          <w:rStyle w:val="HideTWBExt"/>
          <w:color w:val="auto"/>
        </w:rPr>
        <w:t>&lt;/NumAm&gt;</w:t>
      </w:r>
    </w:p>
    <w:p w14:paraId="04C37A00"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5A2C1702" w14:textId="77777777" w:rsidR="00631BE2" w:rsidRPr="002E3E9C" w:rsidRDefault="00631BE2" w:rsidP="00631BE2">
      <w:pPr>
        <w:pStyle w:val="NormalBold"/>
      </w:pPr>
      <w:r w:rsidRPr="002E3E9C">
        <w:rPr>
          <w:rStyle w:val="HideTWBExt"/>
          <w:b w:val="0"/>
          <w:color w:val="auto"/>
        </w:rPr>
        <w:t>&lt;/RepeatBlock-By&gt;</w:t>
      </w:r>
    </w:p>
    <w:p w14:paraId="687B8CB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D2B613"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FBDB9A5" w14:textId="77777777" w:rsidTr="006053EE">
        <w:trPr>
          <w:trHeight w:hRule="exact" w:val="240"/>
          <w:jc w:val="center"/>
        </w:trPr>
        <w:tc>
          <w:tcPr>
            <w:tcW w:w="9752" w:type="dxa"/>
            <w:gridSpan w:val="2"/>
            <w:tcBorders>
              <w:top w:val="nil"/>
              <w:left w:val="nil"/>
              <w:bottom w:val="nil"/>
              <w:right w:val="nil"/>
            </w:tcBorders>
          </w:tcPr>
          <w:p w14:paraId="3C9FF66E" w14:textId="77777777" w:rsidR="00631BE2" w:rsidRPr="002E3E9C" w:rsidRDefault="00631BE2" w:rsidP="006053EE"/>
        </w:tc>
      </w:tr>
      <w:tr w:rsidR="005A00AF" w:rsidRPr="002E3E9C" w14:paraId="3891566C" w14:textId="77777777" w:rsidTr="006053EE">
        <w:trPr>
          <w:trHeight w:val="240"/>
          <w:jc w:val="center"/>
        </w:trPr>
        <w:tc>
          <w:tcPr>
            <w:tcW w:w="4876" w:type="dxa"/>
            <w:tcBorders>
              <w:top w:val="nil"/>
              <w:left w:val="nil"/>
              <w:bottom w:val="nil"/>
              <w:right w:val="nil"/>
            </w:tcBorders>
          </w:tcPr>
          <w:p w14:paraId="0C87C7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FEC554D" w14:textId="77777777" w:rsidR="00631BE2" w:rsidRPr="002E3E9C" w:rsidRDefault="00631BE2" w:rsidP="006053EE">
            <w:pPr>
              <w:pStyle w:val="AmColumnHeading"/>
            </w:pPr>
            <w:r w:rsidRPr="002E3E9C">
              <w:t>Ændringsforslag</w:t>
            </w:r>
          </w:p>
        </w:tc>
      </w:tr>
      <w:tr w:rsidR="005A00AF" w:rsidRPr="002E3E9C" w14:paraId="6D43B34F" w14:textId="77777777" w:rsidTr="006053EE">
        <w:trPr>
          <w:jc w:val="center"/>
        </w:trPr>
        <w:tc>
          <w:tcPr>
            <w:tcW w:w="4876" w:type="dxa"/>
            <w:tcBorders>
              <w:top w:val="nil"/>
              <w:left w:val="nil"/>
              <w:bottom w:val="nil"/>
              <w:right w:val="nil"/>
            </w:tcBorders>
          </w:tcPr>
          <w:p w14:paraId="3AAD32D8" w14:textId="77777777" w:rsidR="00631BE2" w:rsidRPr="002E3E9C" w:rsidRDefault="00631BE2" w:rsidP="006053EE">
            <w:pPr>
              <w:pStyle w:val="Normal6a"/>
            </w:pPr>
            <w:r w:rsidRPr="002E3E9C">
              <w:t>19.</w:t>
            </w:r>
            <w:r w:rsidRPr="002E3E9C">
              <w:tab/>
              <w:t xml:space="preserve">fordømmer på det kraftigste Iran for </w:t>
            </w:r>
            <w:r w:rsidRPr="002E3E9C">
              <w:lastRenderedPageBreak/>
              <w:t>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2184587F" w14:textId="77777777" w:rsidR="00631BE2" w:rsidRPr="002E3E9C" w:rsidRDefault="00631BE2" w:rsidP="006053EE">
            <w:pPr>
              <w:pStyle w:val="Normal6a"/>
            </w:pPr>
            <w:r w:rsidRPr="002E3E9C">
              <w:lastRenderedPageBreak/>
              <w:t>19.</w:t>
            </w:r>
            <w:r w:rsidRPr="002E3E9C">
              <w:tab/>
              <w:t xml:space="preserve">fordømmer på det kraftigste Iran for </w:t>
            </w:r>
            <w:r w:rsidRPr="002E3E9C">
              <w:lastRenderedPageBreak/>
              <w:t>sine destabiliserende aktiviteter i Mellemøsten og for dets fortsatte støtte til terrorgrupper, som udgør en direkte trussel mod den regionale</w:t>
            </w:r>
            <w:r w:rsidRPr="002E3E9C">
              <w:rPr>
                <w:b/>
                <w:bCs/>
                <w:i/>
                <w:iCs/>
              </w:rPr>
              <w:t>, europæiske</w:t>
            </w:r>
            <w:r w:rsidRPr="002E3E9C">
              <w:t xml:space="preserve"> og globale sikkerhed; udtrykker dog sin fulde støtte til og solidaritet med civilsamfundet og de demokratiske kræfter i Iran; </w:t>
            </w:r>
            <w:r w:rsidRPr="002E3E9C">
              <w:rPr>
                <w:b/>
                <w:i/>
              </w:rPr>
              <w:t>minder om, at IRGC har planlagt og udført mange terrorhandlinger, herunder på europæisk jord, bl.a. mod synagoger og israelske udenlandske missioner og virksomheder i EU-medlemsstater; gentager derfor sit krav om, at IRGC opføres på listen over terrororganisationer;</w:t>
            </w:r>
          </w:p>
        </w:tc>
      </w:tr>
    </w:tbl>
    <w:p w14:paraId="5942E03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75A0D4BA" w14:textId="77777777" w:rsidR="00631BE2" w:rsidRPr="002E3E9C" w:rsidRDefault="00631BE2" w:rsidP="00631BE2">
      <w:r w:rsidRPr="002E3E9C">
        <w:rPr>
          <w:rStyle w:val="HideTWBExt"/>
          <w:color w:val="auto"/>
        </w:rPr>
        <w:t>&lt;/Amend&gt;</w:t>
      </w:r>
    </w:p>
    <w:p w14:paraId="664C1A0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517</w:t>
      </w:r>
      <w:r w:rsidRPr="002E3E9C">
        <w:rPr>
          <w:rStyle w:val="HideTWBExt"/>
          <w:color w:val="auto"/>
        </w:rPr>
        <w:t>&lt;/NumAm&gt;</w:t>
      </w:r>
    </w:p>
    <w:p w14:paraId="108EC527"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502E1766" w14:textId="77777777" w:rsidR="00631BE2" w:rsidRPr="002E3E9C" w:rsidRDefault="00631BE2" w:rsidP="00631BE2">
      <w:pPr>
        <w:pStyle w:val="NormalBold"/>
      </w:pPr>
      <w:r w:rsidRPr="002E3E9C">
        <w:rPr>
          <w:rStyle w:val="HideTWBExt"/>
          <w:b w:val="0"/>
          <w:color w:val="auto"/>
        </w:rPr>
        <w:t>&lt;/RepeatBlock-By&gt;</w:t>
      </w:r>
    </w:p>
    <w:p w14:paraId="134480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08E714"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A53094" w14:textId="77777777" w:rsidTr="006053EE">
        <w:trPr>
          <w:trHeight w:hRule="exact" w:val="240"/>
          <w:jc w:val="center"/>
        </w:trPr>
        <w:tc>
          <w:tcPr>
            <w:tcW w:w="9752" w:type="dxa"/>
            <w:gridSpan w:val="2"/>
            <w:tcBorders>
              <w:top w:val="nil"/>
              <w:left w:val="nil"/>
              <w:bottom w:val="nil"/>
              <w:right w:val="nil"/>
            </w:tcBorders>
          </w:tcPr>
          <w:p w14:paraId="5E95C4A1" w14:textId="77777777" w:rsidR="00631BE2" w:rsidRPr="002E3E9C" w:rsidRDefault="00631BE2" w:rsidP="006053EE"/>
        </w:tc>
      </w:tr>
      <w:tr w:rsidR="005A00AF" w:rsidRPr="002E3E9C" w14:paraId="61C62952" w14:textId="77777777" w:rsidTr="006053EE">
        <w:trPr>
          <w:trHeight w:val="240"/>
          <w:jc w:val="center"/>
        </w:trPr>
        <w:tc>
          <w:tcPr>
            <w:tcW w:w="4876" w:type="dxa"/>
            <w:tcBorders>
              <w:top w:val="nil"/>
              <w:left w:val="nil"/>
              <w:bottom w:val="nil"/>
              <w:right w:val="nil"/>
            </w:tcBorders>
          </w:tcPr>
          <w:p w14:paraId="06455A5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A6598C" w14:textId="77777777" w:rsidR="00631BE2" w:rsidRPr="002E3E9C" w:rsidRDefault="00631BE2" w:rsidP="006053EE">
            <w:pPr>
              <w:pStyle w:val="AmColumnHeading"/>
            </w:pPr>
            <w:r w:rsidRPr="002E3E9C">
              <w:t>Ændringsforslag</w:t>
            </w:r>
          </w:p>
        </w:tc>
      </w:tr>
      <w:tr w:rsidR="005A00AF" w:rsidRPr="002E3E9C" w14:paraId="41AB5315" w14:textId="77777777" w:rsidTr="006053EE">
        <w:trPr>
          <w:jc w:val="center"/>
        </w:trPr>
        <w:tc>
          <w:tcPr>
            <w:tcW w:w="4876" w:type="dxa"/>
            <w:tcBorders>
              <w:top w:val="nil"/>
              <w:left w:val="nil"/>
              <w:bottom w:val="nil"/>
              <w:right w:val="nil"/>
            </w:tcBorders>
          </w:tcPr>
          <w:p w14:paraId="0A2C2A59"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5B615FF6" w14:textId="77777777" w:rsidR="00631BE2" w:rsidRPr="002E3E9C" w:rsidRDefault="00631BE2" w:rsidP="006053EE">
            <w:pPr>
              <w:pStyle w:val="Normal6a"/>
            </w:pPr>
            <w:r w:rsidRPr="002E3E9C">
              <w:t>19.</w:t>
            </w:r>
            <w:r w:rsidRPr="002E3E9C">
              <w:tab/>
              <w:t xml:space="preserve">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 </w:t>
            </w:r>
            <w:r w:rsidRPr="002E3E9C">
              <w:rPr>
                <w:b/>
                <w:i/>
              </w:rPr>
              <w:t>fordømmer Den Islamiske Revolutionsgardes involvering i terrorangreb i Europa;</w:t>
            </w:r>
          </w:p>
        </w:tc>
      </w:tr>
    </w:tbl>
    <w:p w14:paraId="649F29F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91AB530" w14:textId="77777777" w:rsidR="00631BE2" w:rsidRPr="002E3E9C" w:rsidRDefault="00631BE2" w:rsidP="00631BE2">
      <w:r w:rsidRPr="002E3E9C">
        <w:rPr>
          <w:rStyle w:val="HideTWBExt"/>
          <w:color w:val="auto"/>
        </w:rPr>
        <w:t>&lt;/Amend&gt;</w:t>
      </w:r>
    </w:p>
    <w:p w14:paraId="3C99A4A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518</w:t>
      </w:r>
      <w:r w:rsidRPr="002E3E9C">
        <w:rPr>
          <w:rStyle w:val="HideTWBExt"/>
          <w:color w:val="auto"/>
        </w:rPr>
        <w:t>&lt;/NumAm&gt;</w:t>
      </w:r>
    </w:p>
    <w:p w14:paraId="6D4F4E19"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Nathalie Loiseau, Petras Auštrevičius</w:t>
      </w:r>
      <w:r w:rsidRPr="002E3E9C">
        <w:rPr>
          <w:rStyle w:val="HideTWBExt"/>
          <w:b w:val="0"/>
          <w:color w:val="auto"/>
        </w:rPr>
        <w:t>&lt;/Members&gt;</w:t>
      </w:r>
    </w:p>
    <w:p w14:paraId="1673F957" w14:textId="77777777" w:rsidR="00631BE2" w:rsidRPr="002E3E9C" w:rsidRDefault="00631BE2" w:rsidP="00631BE2">
      <w:pPr>
        <w:pStyle w:val="NormalBold"/>
      </w:pPr>
      <w:r w:rsidRPr="002E3E9C">
        <w:rPr>
          <w:rStyle w:val="HideTWBExt"/>
          <w:b w:val="0"/>
          <w:color w:val="auto"/>
        </w:rPr>
        <w:t>&lt;/RepeatBlock-By&gt;</w:t>
      </w:r>
    </w:p>
    <w:p w14:paraId="7A31339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949EB7"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8EA1CF" w14:textId="77777777" w:rsidTr="006053EE">
        <w:trPr>
          <w:trHeight w:hRule="exact" w:val="240"/>
          <w:jc w:val="center"/>
        </w:trPr>
        <w:tc>
          <w:tcPr>
            <w:tcW w:w="9752" w:type="dxa"/>
            <w:gridSpan w:val="2"/>
            <w:tcBorders>
              <w:top w:val="nil"/>
              <w:left w:val="nil"/>
              <w:bottom w:val="nil"/>
              <w:right w:val="nil"/>
            </w:tcBorders>
          </w:tcPr>
          <w:p w14:paraId="7C99A652" w14:textId="77777777" w:rsidR="00631BE2" w:rsidRPr="002E3E9C" w:rsidRDefault="00631BE2" w:rsidP="006053EE"/>
        </w:tc>
      </w:tr>
      <w:tr w:rsidR="005A00AF" w:rsidRPr="002E3E9C" w14:paraId="5BA881E7" w14:textId="77777777" w:rsidTr="006053EE">
        <w:trPr>
          <w:trHeight w:val="240"/>
          <w:jc w:val="center"/>
        </w:trPr>
        <w:tc>
          <w:tcPr>
            <w:tcW w:w="4876" w:type="dxa"/>
            <w:tcBorders>
              <w:top w:val="nil"/>
              <w:left w:val="nil"/>
              <w:bottom w:val="nil"/>
              <w:right w:val="nil"/>
            </w:tcBorders>
          </w:tcPr>
          <w:p w14:paraId="53E24C27"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2B9058B9" w14:textId="77777777" w:rsidR="00631BE2" w:rsidRPr="002E3E9C" w:rsidRDefault="00631BE2" w:rsidP="006053EE">
            <w:pPr>
              <w:pStyle w:val="AmColumnHeading"/>
            </w:pPr>
            <w:r w:rsidRPr="002E3E9C">
              <w:t>Ændringsforslag</w:t>
            </w:r>
          </w:p>
        </w:tc>
      </w:tr>
      <w:tr w:rsidR="005A00AF" w:rsidRPr="002E3E9C" w14:paraId="659F1A18" w14:textId="77777777" w:rsidTr="006053EE">
        <w:trPr>
          <w:jc w:val="center"/>
        </w:trPr>
        <w:tc>
          <w:tcPr>
            <w:tcW w:w="4876" w:type="dxa"/>
            <w:tcBorders>
              <w:top w:val="nil"/>
              <w:left w:val="nil"/>
              <w:bottom w:val="nil"/>
              <w:right w:val="nil"/>
            </w:tcBorders>
          </w:tcPr>
          <w:p w14:paraId="6A8C6CCF"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28371EA3" w14:textId="77777777" w:rsidR="00631BE2" w:rsidRPr="002E3E9C" w:rsidRDefault="00631BE2" w:rsidP="006053EE">
            <w:pPr>
              <w:pStyle w:val="Normal6a"/>
            </w:pPr>
            <w:r w:rsidRPr="002E3E9C">
              <w:t>19.</w:t>
            </w:r>
            <w:r w:rsidRPr="002E3E9C">
              <w:tab/>
              <w:t xml:space="preserve">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 </w:t>
            </w:r>
            <w:r w:rsidRPr="002E3E9C">
              <w:rPr>
                <w:b/>
                <w:i/>
              </w:rPr>
              <w:t>opfordrer HR/NF til at føje Den Islamiske Revolutionsgarde (IRGC) til EU's liste over terrororganisationer;</w:t>
            </w:r>
          </w:p>
        </w:tc>
      </w:tr>
    </w:tbl>
    <w:p w14:paraId="23B9047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ED9C88" w14:textId="77777777" w:rsidR="00631BE2" w:rsidRPr="002E3E9C" w:rsidRDefault="00631BE2" w:rsidP="00631BE2">
      <w:r w:rsidRPr="002E3E9C">
        <w:rPr>
          <w:rStyle w:val="HideTWBExt"/>
          <w:color w:val="auto"/>
        </w:rPr>
        <w:t>&lt;/Amend&gt;</w:t>
      </w:r>
    </w:p>
    <w:p w14:paraId="77D0A6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519</w:t>
      </w:r>
      <w:r w:rsidRPr="002E3E9C">
        <w:rPr>
          <w:rStyle w:val="HideTWBExt"/>
          <w:color w:val="auto"/>
        </w:rPr>
        <w:t>&lt;/NumAm&gt;</w:t>
      </w:r>
    </w:p>
    <w:p w14:paraId="1A8DB782"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49C5BF48" w14:textId="77777777" w:rsidR="00631BE2" w:rsidRPr="002E3E9C" w:rsidRDefault="00631BE2" w:rsidP="00631BE2">
      <w:pPr>
        <w:pStyle w:val="NormalBold"/>
      </w:pPr>
      <w:r w:rsidRPr="002E3E9C">
        <w:rPr>
          <w:rStyle w:val="HideTWBExt"/>
          <w:b w:val="0"/>
          <w:color w:val="auto"/>
        </w:rPr>
        <w:t>&lt;/RepeatBlock-By&gt;</w:t>
      </w:r>
    </w:p>
    <w:p w14:paraId="42480A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D3CFB6"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6D90EC" w14:textId="77777777" w:rsidTr="006053EE">
        <w:trPr>
          <w:trHeight w:hRule="exact" w:val="240"/>
          <w:jc w:val="center"/>
        </w:trPr>
        <w:tc>
          <w:tcPr>
            <w:tcW w:w="9752" w:type="dxa"/>
            <w:gridSpan w:val="2"/>
            <w:tcBorders>
              <w:top w:val="nil"/>
              <w:left w:val="nil"/>
              <w:bottom w:val="nil"/>
              <w:right w:val="nil"/>
            </w:tcBorders>
          </w:tcPr>
          <w:p w14:paraId="38D46683" w14:textId="77777777" w:rsidR="00631BE2" w:rsidRPr="002E3E9C" w:rsidRDefault="00631BE2" w:rsidP="006053EE"/>
        </w:tc>
      </w:tr>
      <w:tr w:rsidR="005A00AF" w:rsidRPr="002E3E9C" w14:paraId="06282F07" w14:textId="77777777" w:rsidTr="006053EE">
        <w:trPr>
          <w:trHeight w:val="240"/>
          <w:jc w:val="center"/>
        </w:trPr>
        <w:tc>
          <w:tcPr>
            <w:tcW w:w="4876" w:type="dxa"/>
            <w:tcBorders>
              <w:top w:val="nil"/>
              <w:left w:val="nil"/>
              <w:bottom w:val="nil"/>
              <w:right w:val="nil"/>
            </w:tcBorders>
          </w:tcPr>
          <w:p w14:paraId="515D85B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DF0750" w14:textId="77777777" w:rsidR="00631BE2" w:rsidRPr="002E3E9C" w:rsidRDefault="00631BE2" w:rsidP="006053EE">
            <w:pPr>
              <w:pStyle w:val="AmColumnHeading"/>
            </w:pPr>
            <w:r w:rsidRPr="002E3E9C">
              <w:t>Ændringsforslag</w:t>
            </w:r>
          </w:p>
        </w:tc>
      </w:tr>
      <w:tr w:rsidR="005A00AF" w:rsidRPr="002E3E9C" w14:paraId="476FE36F" w14:textId="77777777" w:rsidTr="006053EE">
        <w:trPr>
          <w:jc w:val="center"/>
        </w:trPr>
        <w:tc>
          <w:tcPr>
            <w:tcW w:w="4876" w:type="dxa"/>
            <w:tcBorders>
              <w:top w:val="nil"/>
              <w:left w:val="nil"/>
              <w:bottom w:val="nil"/>
              <w:right w:val="nil"/>
            </w:tcBorders>
          </w:tcPr>
          <w:p w14:paraId="4EA0E467"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0D671A7D"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r w:rsidRPr="002E3E9C">
              <w:rPr>
                <w:b/>
                <w:i/>
              </w:rPr>
              <w:t xml:space="preserve"> glæder sig over EU's beslutning om at forlænge sanktionerne mod Iran frem til juli 2025, herunder ved at indføre sanktioner rettet mod Irans produktion af ubemandede droner og missiler og leveringen deraf til Rusland og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Hizbollah og Den Islamiske Revolutionsgarde (IRGC) føjes </w:t>
            </w:r>
            <w:r w:rsidRPr="002E3E9C">
              <w:rPr>
                <w:b/>
                <w:i/>
              </w:rPr>
              <w:lastRenderedPageBreak/>
              <w:t>til EU's liste over terrororganisationer;</w:t>
            </w:r>
          </w:p>
        </w:tc>
      </w:tr>
    </w:tbl>
    <w:p w14:paraId="2A74F1B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36AC663" w14:textId="77777777" w:rsidR="00631BE2" w:rsidRPr="002E3E9C" w:rsidRDefault="00631BE2" w:rsidP="00631BE2">
      <w:r w:rsidRPr="002E3E9C">
        <w:rPr>
          <w:rStyle w:val="HideTWBExt"/>
          <w:color w:val="auto"/>
        </w:rPr>
        <w:t>&lt;/Amend&gt;</w:t>
      </w:r>
    </w:p>
    <w:p w14:paraId="0255100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520</w:t>
      </w:r>
      <w:r w:rsidRPr="002E3E9C">
        <w:rPr>
          <w:rStyle w:val="HideTWBExt"/>
          <w:color w:val="auto"/>
        </w:rPr>
        <w:t>&lt;/NumAm&gt;</w:t>
      </w:r>
    </w:p>
    <w:p w14:paraId="1455C45A"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95A6D51"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5D2084E1" w14:textId="77777777" w:rsidR="00631BE2" w:rsidRPr="002E3E9C" w:rsidRDefault="00631BE2" w:rsidP="00631BE2">
      <w:pPr>
        <w:pStyle w:val="NormalBold"/>
      </w:pPr>
      <w:r w:rsidRPr="002E3E9C">
        <w:rPr>
          <w:rStyle w:val="HideTWBExt"/>
          <w:b w:val="0"/>
          <w:color w:val="auto"/>
        </w:rPr>
        <w:t>&lt;/RepeatBlock-By&gt;</w:t>
      </w:r>
    </w:p>
    <w:p w14:paraId="43969E6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46C5A2" w14:textId="77777777" w:rsidR="00631BE2" w:rsidRPr="002E3E9C" w:rsidRDefault="00631BE2" w:rsidP="00631BE2">
      <w:pPr>
        <w:pStyle w:val="NormalBold"/>
      </w:pPr>
      <w:r w:rsidRPr="002E3E9C">
        <w:rPr>
          <w:rStyle w:val="HideTWBExt"/>
          <w:color w:val="auto"/>
        </w:rPr>
        <w:t>&lt;Article&gt;</w:t>
      </w:r>
      <w:r w:rsidRPr="002E3E9C">
        <w:t>Punkt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212A9C" w14:textId="77777777" w:rsidTr="006053EE">
        <w:trPr>
          <w:trHeight w:hRule="exact" w:val="240"/>
          <w:jc w:val="center"/>
        </w:trPr>
        <w:tc>
          <w:tcPr>
            <w:tcW w:w="9752" w:type="dxa"/>
            <w:gridSpan w:val="2"/>
            <w:tcBorders>
              <w:top w:val="nil"/>
              <w:left w:val="nil"/>
              <w:bottom w:val="nil"/>
              <w:right w:val="nil"/>
            </w:tcBorders>
          </w:tcPr>
          <w:p w14:paraId="2A189BE3" w14:textId="77777777" w:rsidR="00631BE2" w:rsidRPr="002E3E9C" w:rsidRDefault="00631BE2" w:rsidP="006053EE"/>
        </w:tc>
      </w:tr>
      <w:tr w:rsidR="005A00AF" w:rsidRPr="002E3E9C" w14:paraId="0BC6C6D4" w14:textId="77777777" w:rsidTr="006053EE">
        <w:trPr>
          <w:trHeight w:val="240"/>
          <w:jc w:val="center"/>
        </w:trPr>
        <w:tc>
          <w:tcPr>
            <w:tcW w:w="4876" w:type="dxa"/>
            <w:tcBorders>
              <w:top w:val="nil"/>
              <w:left w:val="nil"/>
              <w:bottom w:val="nil"/>
              <w:right w:val="nil"/>
            </w:tcBorders>
          </w:tcPr>
          <w:p w14:paraId="4C6C5FA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9ED10D" w14:textId="77777777" w:rsidR="00631BE2" w:rsidRPr="002E3E9C" w:rsidRDefault="00631BE2" w:rsidP="006053EE">
            <w:pPr>
              <w:pStyle w:val="AmColumnHeading"/>
            </w:pPr>
            <w:r w:rsidRPr="002E3E9C">
              <w:t>Ændringsforslag</w:t>
            </w:r>
          </w:p>
        </w:tc>
      </w:tr>
      <w:tr w:rsidR="005A00AF" w:rsidRPr="002E3E9C" w14:paraId="4B7ACF4D" w14:textId="77777777" w:rsidTr="006053EE">
        <w:trPr>
          <w:jc w:val="center"/>
        </w:trPr>
        <w:tc>
          <w:tcPr>
            <w:tcW w:w="4876" w:type="dxa"/>
            <w:tcBorders>
              <w:top w:val="nil"/>
              <w:left w:val="nil"/>
              <w:bottom w:val="nil"/>
              <w:right w:val="nil"/>
            </w:tcBorders>
          </w:tcPr>
          <w:p w14:paraId="63C66418" w14:textId="77777777" w:rsidR="00631BE2" w:rsidRPr="002E3E9C" w:rsidRDefault="00631BE2" w:rsidP="006053EE">
            <w:pPr>
              <w:pStyle w:val="Normal6a"/>
            </w:pPr>
            <w:r w:rsidRPr="002E3E9C">
              <w:t>19.</w:t>
            </w:r>
            <w:r w:rsidRPr="002E3E9C">
              <w:tab/>
              <w:t>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w:t>
            </w:r>
          </w:p>
        </w:tc>
        <w:tc>
          <w:tcPr>
            <w:tcW w:w="4876" w:type="dxa"/>
            <w:tcBorders>
              <w:top w:val="nil"/>
              <w:left w:val="nil"/>
              <w:bottom w:val="nil"/>
              <w:right w:val="nil"/>
            </w:tcBorders>
          </w:tcPr>
          <w:p w14:paraId="4CFAC595" w14:textId="77777777" w:rsidR="00631BE2" w:rsidRPr="002E3E9C" w:rsidRDefault="00631BE2" w:rsidP="006053EE">
            <w:pPr>
              <w:pStyle w:val="Normal6a"/>
            </w:pPr>
            <w:r w:rsidRPr="002E3E9C">
              <w:t>19.</w:t>
            </w:r>
            <w:r w:rsidRPr="002E3E9C">
              <w:tab/>
              <w:t xml:space="preserve">fordømmer på det kraftigste Iran for sine destabiliserende aktiviteter i Mellemøsten og for dets fortsatte støtte til terrorgrupper, som udgør en direkte trussel mod den regionale og globale sikkerhed; udtrykker dog sin fulde støtte til og solidaritet med civilsamfundet og de demokratiske kræfter i Iran </w:t>
            </w:r>
            <w:r w:rsidRPr="002E3E9C">
              <w:rPr>
                <w:b/>
                <w:i/>
              </w:rPr>
              <w:t>og opfordrer til en styrket international indsats for at støtte disse grupper i deres kamp for frihed og menneskerettigheder</w:t>
            </w:r>
            <w:r w:rsidRPr="002E3E9C">
              <w:t>;</w:t>
            </w:r>
          </w:p>
        </w:tc>
      </w:tr>
    </w:tbl>
    <w:p w14:paraId="416FA59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32FC1C1" w14:textId="77777777" w:rsidR="00631BE2" w:rsidRPr="002E3E9C" w:rsidRDefault="00631BE2" w:rsidP="00631BE2">
      <w:r w:rsidRPr="002E3E9C">
        <w:rPr>
          <w:rStyle w:val="HideTWBExt"/>
          <w:color w:val="auto"/>
        </w:rPr>
        <w:t>&lt;/Amend&gt;</w:t>
      </w:r>
    </w:p>
    <w:p w14:paraId="1C43D6A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521</w:t>
      </w:r>
      <w:r w:rsidRPr="002E3E9C">
        <w:rPr>
          <w:rStyle w:val="HideTWBExt"/>
          <w:color w:val="auto"/>
        </w:rPr>
        <w:t>&lt;/NumAm&gt;</w:t>
      </w:r>
    </w:p>
    <w:p w14:paraId="718EC77D"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0D880C29" w14:textId="77777777" w:rsidR="00631BE2" w:rsidRPr="002E3E9C" w:rsidRDefault="00631BE2" w:rsidP="00631BE2">
      <w:pPr>
        <w:pStyle w:val="NormalBold"/>
      </w:pPr>
      <w:r w:rsidRPr="002E3E9C">
        <w:rPr>
          <w:rStyle w:val="HideTWBExt"/>
          <w:b w:val="0"/>
          <w:color w:val="auto"/>
        </w:rPr>
        <w:t>&lt;/RepeatBlock-By&gt;</w:t>
      </w:r>
    </w:p>
    <w:p w14:paraId="37473D3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0422EC" w14:textId="77777777" w:rsidR="00631BE2" w:rsidRPr="002E3E9C" w:rsidRDefault="00631BE2" w:rsidP="00631BE2">
      <w:pPr>
        <w:pStyle w:val="NormalBold"/>
      </w:pPr>
      <w:r w:rsidRPr="002E3E9C">
        <w:rPr>
          <w:rStyle w:val="HideTWBExt"/>
          <w:color w:val="auto"/>
        </w:rPr>
        <w:t>&lt;Article&gt;</w:t>
      </w:r>
      <w:r w:rsidRPr="002E3E9C">
        <w:t>Punkt 19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EF57162" w14:textId="77777777" w:rsidTr="006053EE">
        <w:trPr>
          <w:trHeight w:hRule="exact" w:val="240"/>
          <w:jc w:val="center"/>
        </w:trPr>
        <w:tc>
          <w:tcPr>
            <w:tcW w:w="9752" w:type="dxa"/>
            <w:gridSpan w:val="2"/>
            <w:tcBorders>
              <w:top w:val="nil"/>
              <w:left w:val="nil"/>
              <w:bottom w:val="nil"/>
              <w:right w:val="nil"/>
            </w:tcBorders>
          </w:tcPr>
          <w:p w14:paraId="10BC9D91" w14:textId="77777777" w:rsidR="00631BE2" w:rsidRPr="002E3E9C" w:rsidRDefault="00631BE2" w:rsidP="006053EE"/>
        </w:tc>
      </w:tr>
      <w:tr w:rsidR="005A00AF" w:rsidRPr="002E3E9C" w14:paraId="113FE7C1" w14:textId="77777777" w:rsidTr="006053EE">
        <w:trPr>
          <w:trHeight w:val="240"/>
          <w:jc w:val="center"/>
        </w:trPr>
        <w:tc>
          <w:tcPr>
            <w:tcW w:w="4876" w:type="dxa"/>
            <w:tcBorders>
              <w:top w:val="nil"/>
              <w:left w:val="nil"/>
              <w:bottom w:val="nil"/>
              <w:right w:val="nil"/>
            </w:tcBorders>
          </w:tcPr>
          <w:p w14:paraId="190B8E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720BE9" w14:textId="77777777" w:rsidR="00631BE2" w:rsidRPr="002E3E9C" w:rsidRDefault="00631BE2" w:rsidP="006053EE">
            <w:pPr>
              <w:pStyle w:val="AmColumnHeading"/>
            </w:pPr>
            <w:r w:rsidRPr="002E3E9C">
              <w:t>Ændringsforslag</w:t>
            </w:r>
          </w:p>
        </w:tc>
      </w:tr>
      <w:tr w:rsidR="005A00AF" w:rsidRPr="002E3E9C" w14:paraId="16E6F90E" w14:textId="77777777" w:rsidTr="006053EE">
        <w:trPr>
          <w:jc w:val="center"/>
        </w:trPr>
        <w:tc>
          <w:tcPr>
            <w:tcW w:w="4876" w:type="dxa"/>
            <w:tcBorders>
              <w:top w:val="nil"/>
              <w:left w:val="nil"/>
              <w:bottom w:val="nil"/>
              <w:right w:val="nil"/>
            </w:tcBorders>
          </w:tcPr>
          <w:p w14:paraId="5BAA7F33" w14:textId="77777777" w:rsidR="00631BE2" w:rsidRPr="002E3E9C" w:rsidRDefault="00631BE2" w:rsidP="006053EE">
            <w:pPr>
              <w:pStyle w:val="Normal6a"/>
            </w:pPr>
          </w:p>
        </w:tc>
        <w:tc>
          <w:tcPr>
            <w:tcW w:w="4876" w:type="dxa"/>
            <w:tcBorders>
              <w:top w:val="nil"/>
              <w:left w:val="nil"/>
              <w:bottom w:val="nil"/>
              <w:right w:val="nil"/>
            </w:tcBorders>
          </w:tcPr>
          <w:p w14:paraId="36DEA830" w14:textId="77777777" w:rsidR="00631BE2" w:rsidRPr="002E3E9C" w:rsidRDefault="00631BE2" w:rsidP="006053EE">
            <w:pPr>
              <w:pStyle w:val="Normal6a"/>
            </w:pPr>
            <w:r w:rsidRPr="002E3E9C">
              <w:rPr>
                <w:b/>
                <w:i/>
              </w:rPr>
              <w:t>19a.</w:t>
            </w:r>
            <w:r w:rsidRPr="002E3E9C">
              <w:tab/>
            </w:r>
            <w:r w:rsidRPr="002E3E9C">
              <w:rPr>
                <w:b/>
                <w:i/>
              </w:rPr>
              <w:t xml:space="preserve">anerkender, at Den Islamiske Republik Iran er verdens største statslige sponsor af terrorisme og yder politisk, finansiel, operationel og logistisk støtte til forskellige organisationer med international status som terrororganisationer, herunder mange i Europa, og opfordrer derfor EU til at udpege Den Islamiske Revolutionsgarde (IRGC) som en international </w:t>
            </w:r>
            <w:r w:rsidRPr="002E3E9C">
              <w:rPr>
                <w:b/>
                <w:i/>
              </w:rPr>
              <w:lastRenderedPageBreak/>
              <w:t>terrororganisation;</w:t>
            </w:r>
          </w:p>
        </w:tc>
      </w:tr>
    </w:tbl>
    <w:p w14:paraId="35ED49B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3254E3" w14:textId="77777777" w:rsidR="00631BE2" w:rsidRPr="002E3E9C" w:rsidRDefault="00631BE2" w:rsidP="00631BE2">
      <w:r w:rsidRPr="002E3E9C">
        <w:rPr>
          <w:rStyle w:val="HideTWBExt"/>
          <w:color w:val="auto"/>
        </w:rPr>
        <w:t>&lt;/Amend&gt;</w:t>
      </w:r>
    </w:p>
    <w:p w14:paraId="70E879E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522</w:t>
      </w:r>
      <w:r w:rsidRPr="002E3E9C">
        <w:rPr>
          <w:rStyle w:val="HideTWBExt"/>
          <w:color w:val="auto"/>
        </w:rPr>
        <w:t>&lt;/NumAm&gt;</w:t>
      </w:r>
    </w:p>
    <w:p w14:paraId="2198C35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C8AE4B3" w14:textId="77777777" w:rsidR="00631BE2" w:rsidRPr="002E3E9C" w:rsidRDefault="00631BE2" w:rsidP="00631BE2">
      <w:pPr>
        <w:pStyle w:val="NormalBold"/>
      </w:pPr>
      <w:r w:rsidRPr="002E3E9C">
        <w:rPr>
          <w:rStyle w:val="HideTWBExt"/>
          <w:b w:val="0"/>
          <w:color w:val="auto"/>
        </w:rPr>
        <w:t>&lt;/RepeatBlock-By&gt;</w:t>
      </w:r>
    </w:p>
    <w:p w14:paraId="7774B0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9664DD" w14:textId="77777777" w:rsidR="00631BE2" w:rsidRPr="002E3E9C" w:rsidRDefault="00631BE2" w:rsidP="00631BE2">
      <w:pPr>
        <w:pStyle w:val="NormalBold"/>
      </w:pPr>
      <w:r w:rsidRPr="002E3E9C">
        <w:rPr>
          <w:rStyle w:val="HideTWBExt"/>
          <w:color w:val="auto"/>
        </w:rPr>
        <w:t>&lt;Article&gt;</w:t>
      </w:r>
      <w:r w:rsidRPr="002E3E9C">
        <w:t>Punkt 19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C49389" w14:textId="77777777" w:rsidTr="006053EE">
        <w:trPr>
          <w:trHeight w:hRule="exact" w:val="240"/>
          <w:jc w:val="center"/>
        </w:trPr>
        <w:tc>
          <w:tcPr>
            <w:tcW w:w="9752" w:type="dxa"/>
            <w:gridSpan w:val="2"/>
            <w:tcBorders>
              <w:top w:val="nil"/>
              <w:left w:val="nil"/>
              <w:bottom w:val="nil"/>
              <w:right w:val="nil"/>
            </w:tcBorders>
          </w:tcPr>
          <w:p w14:paraId="6EA86200" w14:textId="77777777" w:rsidR="00631BE2" w:rsidRPr="002E3E9C" w:rsidRDefault="00631BE2" w:rsidP="006053EE"/>
        </w:tc>
      </w:tr>
      <w:tr w:rsidR="005A00AF" w:rsidRPr="002E3E9C" w14:paraId="2E5DD05A" w14:textId="77777777" w:rsidTr="006053EE">
        <w:trPr>
          <w:trHeight w:val="240"/>
          <w:jc w:val="center"/>
        </w:trPr>
        <w:tc>
          <w:tcPr>
            <w:tcW w:w="4876" w:type="dxa"/>
            <w:tcBorders>
              <w:top w:val="nil"/>
              <w:left w:val="nil"/>
              <w:bottom w:val="nil"/>
              <w:right w:val="nil"/>
            </w:tcBorders>
          </w:tcPr>
          <w:p w14:paraId="2C5CBA3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60F32C" w14:textId="77777777" w:rsidR="00631BE2" w:rsidRPr="002E3E9C" w:rsidRDefault="00631BE2" w:rsidP="006053EE">
            <w:pPr>
              <w:pStyle w:val="AmColumnHeading"/>
            </w:pPr>
            <w:r w:rsidRPr="002E3E9C">
              <w:t>Ændringsforslag</w:t>
            </w:r>
          </w:p>
        </w:tc>
      </w:tr>
      <w:tr w:rsidR="005A00AF" w:rsidRPr="002E3E9C" w14:paraId="2A307948" w14:textId="77777777" w:rsidTr="006053EE">
        <w:trPr>
          <w:jc w:val="center"/>
        </w:trPr>
        <w:tc>
          <w:tcPr>
            <w:tcW w:w="4876" w:type="dxa"/>
            <w:tcBorders>
              <w:top w:val="nil"/>
              <w:left w:val="nil"/>
              <w:bottom w:val="nil"/>
              <w:right w:val="nil"/>
            </w:tcBorders>
          </w:tcPr>
          <w:p w14:paraId="600EDFCA" w14:textId="77777777" w:rsidR="00631BE2" w:rsidRPr="002E3E9C" w:rsidRDefault="00631BE2" w:rsidP="006053EE">
            <w:pPr>
              <w:pStyle w:val="Normal6a"/>
            </w:pPr>
          </w:p>
        </w:tc>
        <w:tc>
          <w:tcPr>
            <w:tcW w:w="4876" w:type="dxa"/>
            <w:tcBorders>
              <w:top w:val="nil"/>
              <w:left w:val="nil"/>
              <w:bottom w:val="nil"/>
              <w:right w:val="nil"/>
            </w:tcBorders>
          </w:tcPr>
          <w:p w14:paraId="35AC3315" w14:textId="77777777" w:rsidR="00631BE2" w:rsidRPr="002E3E9C" w:rsidRDefault="00631BE2" w:rsidP="006053EE">
            <w:pPr>
              <w:pStyle w:val="Normal6a"/>
            </w:pPr>
            <w:r w:rsidRPr="002E3E9C">
              <w:rPr>
                <w:b/>
                <w:bCs/>
                <w:i/>
                <w:iCs/>
              </w:rPr>
              <w:t>19b.</w:t>
            </w:r>
            <w:r w:rsidRPr="002E3E9C">
              <w:tab/>
            </w:r>
            <w:r w:rsidRPr="002E3E9C">
              <w:rPr>
                <w:b/>
                <w:i/>
              </w:rPr>
              <w:t xml:space="preserve">fordømmer utvetydigt den iranske regering for dens medvirken i og tilskyndelse til terrororganisationers og </w:t>
            </w:r>
            <w:r w:rsidRPr="002E3E9C">
              <w:rPr>
                <w:b/>
                <w:i/>
              </w:rPr>
              <w:noBreakHyphen/>
              <w:t>netværks gennemførelse af eller forsøg på angreb i EU, som udgør en direkte trussel mod den europæiske sikkerhed, suverænitet og stabilitet; opfordrer EU og medlemsstaterne til at fremme udveksling af efterretninger og foranstaltninger mod terrorisme for at forhindre fremtidige angreb; gentager sin tidligere opfordring til at føje Den Islamiske Revolutionsgarde til EU's liste over terrororganisationer;</w:t>
            </w:r>
          </w:p>
        </w:tc>
      </w:tr>
    </w:tbl>
    <w:p w14:paraId="20A9920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53EC56" w14:textId="77777777" w:rsidR="00631BE2" w:rsidRPr="002E3E9C" w:rsidRDefault="00631BE2" w:rsidP="00631BE2">
      <w:r w:rsidRPr="002E3E9C">
        <w:rPr>
          <w:rStyle w:val="HideTWBExt"/>
          <w:color w:val="auto"/>
        </w:rPr>
        <w:t>&lt;/Amend&gt;</w:t>
      </w:r>
    </w:p>
    <w:p w14:paraId="18020B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523</w:t>
      </w:r>
      <w:r w:rsidRPr="002E3E9C">
        <w:rPr>
          <w:rStyle w:val="HideTWBExt"/>
          <w:color w:val="auto"/>
        </w:rPr>
        <w:t>&lt;/NumAm&gt;</w:t>
      </w:r>
    </w:p>
    <w:p w14:paraId="2172403E"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37174E09" w14:textId="77777777" w:rsidR="00631BE2" w:rsidRPr="002E3E9C" w:rsidRDefault="00631BE2" w:rsidP="00631BE2">
      <w:pPr>
        <w:pStyle w:val="NormalBold"/>
      </w:pPr>
      <w:r w:rsidRPr="002E3E9C">
        <w:rPr>
          <w:rStyle w:val="HideTWBExt"/>
          <w:b w:val="0"/>
          <w:color w:val="auto"/>
        </w:rPr>
        <w:t>&lt;/RepeatBlock-By&gt;</w:t>
      </w:r>
    </w:p>
    <w:p w14:paraId="14197C0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0B6BF7A" w14:textId="77777777" w:rsidR="00631BE2" w:rsidRPr="002E3E9C" w:rsidRDefault="00631BE2" w:rsidP="00631BE2">
      <w:pPr>
        <w:pStyle w:val="NormalBold"/>
      </w:pPr>
      <w:r w:rsidRPr="002E3E9C">
        <w:rPr>
          <w:rStyle w:val="HideTWBExt"/>
          <w:color w:val="auto"/>
        </w:rPr>
        <w:t>&lt;Article&gt;</w:t>
      </w:r>
      <w:r w:rsidRPr="002E3E9C">
        <w:t>Punkt 19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B3F5AA" w14:textId="77777777" w:rsidTr="006053EE">
        <w:trPr>
          <w:trHeight w:hRule="exact" w:val="240"/>
          <w:jc w:val="center"/>
        </w:trPr>
        <w:tc>
          <w:tcPr>
            <w:tcW w:w="9752" w:type="dxa"/>
            <w:gridSpan w:val="2"/>
            <w:tcBorders>
              <w:top w:val="nil"/>
              <w:left w:val="nil"/>
              <w:bottom w:val="nil"/>
              <w:right w:val="nil"/>
            </w:tcBorders>
          </w:tcPr>
          <w:p w14:paraId="6DDC7CFD" w14:textId="77777777" w:rsidR="00631BE2" w:rsidRPr="002E3E9C" w:rsidRDefault="00631BE2" w:rsidP="006053EE"/>
        </w:tc>
      </w:tr>
      <w:tr w:rsidR="005A00AF" w:rsidRPr="002E3E9C" w14:paraId="385B3AD7" w14:textId="77777777" w:rsidTr="006053EE">
        <w:trPr>
          <w:trHeight w:val="240"/>
          <w:jc w:val="center"/>
        </w:trPr>
        <w:tc>
          <w:tcPr>
            <w:tcW w:w="4876" w:type="dxa"/>
            <w:tcBorders>
              <w:top w:val="nil"/>
              <w:left w:val="nil"/>
              <w:bottom w:val="nil"/>
              <w:right w:val="nil"/>
            </w:tcBorders>
          </w:tcPr>
          <w:p w14:paraId="18E4491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8D3972C" w14:textId="77777777" w:rsidR="00631BE2" w:rsidRPr="002E3E9C" w:rsidRDefault="00631BE2" w:rsidP="006053EE">
            <w:pPr>
              <w:pStyle w:val="AmColumnHeading"/>
            </w:pPr>
            <w:r w:rsidRPr="002E3E9C">
              <w:t>Ændringsforslag</w:t>
            </w:r>
          </w:p>
        </w:tc>
      </w:tr>
      <w:tr w:rsidR="005A00AF" w:rsidRPr="002E3E9C" w14:paraId="6258630E" w14:textId="77777777" w:rsidTr="006053EE">
        <w:trPr>
          <w:jc w:val="center"/>
        </w:trPr>
        <w:tc>
          <w:tcPr>
            <w:tcW w:w="4876" w:type="dxa"/>
            <w:tcBorders>
              <w:top w:val="nil"/>
              <w:left w:val="nil"/>
              <w:bottom w:val="nil"/>
              <w:right w:val="nil"/>
            </w:tcBorders>
          </w:tcPr>
          <w:p w14:paraId="1EED2B5D" w14:textId="77777777" w:rsidR="00631BE2" w:rsidRPr="002E3E9C" w:rsidRDefault="00631BE2" w:rsidP="006053EE">
            <w:pPr>
              <w:pStyle w:val="Normal6a"/>
            </w:pPr>
          </w:p>
        </w:tc>
        <w:tc>
          <w:tcPr>
            <w:tcW w:w="4876" w:type="dxa"/>
            <w:tcBorders>
              <w:top w:val="nil"/>
              <w:left w:val="nil"/>
              <w:bottom w:val="nil"/>
              <w:right w:val="nil"/>
            </w:tcBorders>
          </w:tcPr>
          <w:p w14:paraId="0BA55FC9" w14:textId="77777777" w:rsidR="00631BE2" w:rsidRPr="002E3E9C" w:rsidRDefault="00631BE2" w:rsidP="006053EE">
            <w:pPr>
              <w:pStyle w:val="Normal6a"/>
            </w:pPr>
            <w:r w:rsidRPr="002E3E9C">
              <w:rPr>
                <w:b/>
                <w:i/>
              </w:rPr>
              <w:t>19a.</w:t>
            </w:r>
            <w:r w:rsidRPr="002E3E9C">
              <w:tab/>
            </w:r>
            <w:r w:rsidRPr="002E3E9C">
              <w:rPr>
                <w:b/>
                <w:i/>
              </w:rPr>
              <w:t>opfordrer EU til at lade sig inspirere af Canada og udpege Den Islamiske Revolutionsgarde (IRGC) som en international terrororganisation;</w:t>
            </w:r>
          </w:p>
        </w:tc>
      </w:tr>
    </w:tbl>
    <w:p w14:paraId="73DD036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D84ECE" w14:textId="77777777" w:rsidR="00631BE2" w:rsidRPr="002E3E9C" w:rsidRDefault="00631BE2" w:rsidP="00631BE2">
      <w:r w:rsidRPr="002E3E9C">
        <w:rPr>
          <w:rStyle w:val="HideTWBExt"/>
          <w:color w:val="auto"/>
        </w:rPr>
        <w:t>&lt;/Amend&gt;</w:t>
      </w:r>
    </w:p>
    <w:p w14:paraId="0D38057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524</w:t>
      </w:r>
      <w:r w:rsidRPr="002E3E9C">
        <w:rPr>
          <w:rStyle w:val="HideTWBExt"/>
          <w:color w:val="auto"/>
        </w:rPr>
        <w:t>&lt;/NumAm&gt;</w:t>
      </w:r>
    </w:p>
    <w:p w14:paraId="3935BB4F"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5D5F97D2" w14:textId="77777777" w:rsidR="00631BE2" w:rsidRPr="002E3E9C" w:rsidRDefault="00631BE2" w:rsidP="00631BE2">
      <w:pPr>
        <w:pStyle w:val="NormalBold"/>
      </w:pPr>
      <w:r w:rsidRPr="002E3E9C">
        <w:rPr>
          <w:rStyle w:val="HideTWBExt"/>
          <w:b w:val="0"/>
          <w:color w:val="auto"/>
        </w:rPr>
        <w:t>&lt;/RepeatBlock-By&gt;</w:t>
      </w:r>
    </w:p>
    <w:p w14:paraId="375030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53177D" w14:textId="77777777" w:rsidR="00631BE2" w:rsidRPr="002E3E9C" w:rsidRDefault="00631BE2" w:rsidP="00631BE2">
      <w:pPr>
        <w:pStyle w:val="NormalBold"/>
      </w:pPr>
      <w:r w:rsidRPr="002E3E9C">
        <w:rPr>
          <w:rStyle w:val="HideTWBExt"/>
          <w:color w:val="auto"/>
        </w:rPr>
        <w:t>&lt;Article&gt;</w:t>
      </w:r>
      <w:r w:rsidRPr="002E3E9C">
        <w:t>Punkt 19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1F6D5B" w14:textId="77777777" w:rsidTr="006053EE">
        <w:trPr>
          <w:trHeight w:hRule="exact" w:val="240"/>
          <w:jc w:val="center"/>
        </w:trPr>
        <w:tc>
          <w:tcPr>
            <w:tcW w:w="9752" w:type="dxa"/>
            <w:gridSpan w:val="2"/>
            <w:tcBorders>
              <w:top w:val="nil"/>
              <w:left w:val="nil"/>
              <w:bottom w:val="nil"/>
              <w:right w:val="nil"/>
            </w:tcBorders>
          </w:tcPr>
          <w:p w14:paraId="00B8E46A" w14:textId="77777777" w:rsidR="00631BE2" w:rsidRPr="002E3E9C" w:rsidRDefault="00631BE2" w:rsidP="006053EE"/>
        </w:tc>
      </w:tr>
      <w:tr w:rsidR="005A00AF" w:rsidRPr="002E3E9C" w14:paraId="326D12DC" w14:textId="77777777" w:rsidTr="006053EE">
        <w:trPr>
          <w:trHeight w:val="240"/>
          <w:jc w:val="center"/>
        </w:trPr>
        <w:tc>
          <w:tcPr>
            <w:tcW w:w="4876" w:type="dxa"/>
            <w:tcBorders>
              <w:top w:val="nil"/>
              <w:left w:val="nil"/>
              <w:bottom w:val="nil"/>
              <w:right w:val="nil"/>
            </w:tcBorders>
          </w:tcPr>
          <w:p w14:paraId="60B3146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227847" w14:textId="77777777" w:rsidR="00631BE2" w:rsidRPr="002E3E9C" w:rsidRDefault="00631BE2" w:rsidP="006053EE">
            <w:pPr>
              <w:pStyle w:val="AmColumnHeading"/>
            </w:pPr>
            <w:r w:rsidRPr="002E3E9C">
              <w:t>Ændringsforslag</w:t>
            </w:r>
          </w:p>
        </w:tc>
      </w:tr>
      <w:tr w:rsidR="005A00AF" w:rsidRPr="002E3E9C" w14:paraId="7DB3A042" w14:textId="77777777" w:rsidTr="006053EE">
        <w:trPr>
          <w:jc w:val="center"/>
        </w:trPr>
        <w:tc>
          <w:tcPr>
            <w:tcW w:w="4876" w:type="dxa"/>
            <w:tcBorders>
              <w:top w:val="nil"/>
              <w:left w:val="nil"/>
              <w:bottom w:val="nil"/>
              <w:right w:val="nil"/>
            </w:tcBorders>
          </w:tcPr>
          <w:p w14:paraId="1D795E50" w14:textId="77777777" w:rsidR="00631BE2" w:rsidRPr="002E3E9C" w:rsidRDefault="00631BE2" w:rsidP="006053EE">
            <w:pPr>
              <w:pStyle w:val="Normal6a"/>
            </w:pPr>
          </w:p>
        </w:tc>
        <w:tc>
          <w:tcPr>
            <w:tcW w:w="4876" w:type="dxa"/>
            <w:tcBorders>
              <w:top w:val="nil"/>
              <w:left w:val="nil"/>
              <w:bottom w:val="nil"/>
              <w:right w:val="nil"/>
            </w:tcBorders>
          </w:tcPr>
          <w:p w14:paraId="5423D51D" w14:textId="77777777" w:rsidR="00631BE2" w:rsidRPr="002E3E9C" w:rsidRDefault="00631BE2" w:rsidP="006053EE">
            <w:pPr>
              <w:pStyle w:val="Normal6a"/>
            </w:pPr>
            <w:r w:rsidRPr="002E3E9C">
              <w:rPr>
                <w:b/>
                <w:i/>
              </w:rPr>
              <w:t>19a.</w:t>
            </w:r>
            <w:r w:rsidRPr="002E3E9C">
              <w:tab/>
            </w:r>
            <w:r w:rsidRPr="002E3E9C">
              <w:rPr>
                <w:b/>
                <w:i/>
              </w:rPr>
              <w:t>fordømmer Irans bestræbelser på at destabilisere regionen gennem sine stedfortræderstyrker, herunder de seneste angreb og trusler fra houthi-oprørerne mod retten til fri sejlads i Det Røde Hav; glæder sig over den øgede europæiske tilstedeværelse for at beskytte retten til fri sejlads gennem EUNAVFOR ASPIDES;</w:t>
            </w:r>
          </w:p>
        </w:tc>
      </w:tr>
    </w:tbl>
    <w:p w14:paraId="6F18054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904899" w14:textId="77777777" w:rsidR="00631BE2" w:rsidRPr="002E3E9C" w:rsidRDefault="00631BE2" w:rsidP="00631BE2">
      <w:r w:rsidRPr="002E3E9C">
        <w:rPr>
          <w:rStyle w:val="HideTWBExt"/>
          <w:color w:val="auto"/>
        </w:rPr>
        <w:t>&lt;/Amend&gt;</w:t>
      </w:r>
    </w:p>
    <w:p w14:paraId="500153D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525</w:t>
      </w:r>
      <w:r w:rsidRPr="002E3E9C">
        <w:rPr>
          <w:rStyle w:val="HideTWBExt"/>
          <w:color w:val="auto"/>
        </w:rPr>
        <w:t>&lt;/NumAm&gt;</w:t>
      </w:r>
    </w:p>
    <w:p w14:paraId="5DF93B2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3D5F839D" w14:textId="77777777" w:rsidR="00631BE2" w:rsidRPr="002E3E9C" w:rsidRDefault="00631BE2" w:rsidP="00631BE2">
      <w:pPr>
        <w:pStyle w:val="NormalBold"/>
      </w:pPr>
      <w:r w:rsidRPr="002E3E9C">
        <w:rPr>
          <w:rStyle w:val="HideTWBExt"/>
          <w:b w:val="0"/>
          <w:color w:val="auto"/>
        </w:rPr>
        <w:t>&lt;/RepeatBlock-By&gt;</w:t>
      </w:r>
    </w:p>
    <w:p w14:paraId="1448F13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5A498E" w14:textId="77777777" w:rsidR="00631BE2" w:rsidRPr="002E3E9C" w:rsidRDefault="00631BE2" w:rsidP="00631BE2">
      <w:pPr>
        <w:pStyle w:val="NormalBold"/>
      </w:pPr>
      <w:r w:rsidRPr="002E3E9C">
        <w:rPr>
          <w:rStyle w:val="HideTWBExt"/>
          <w:color w:val="auto"/>
        </w:rPr>
        <w:t>&lt;Article&gt;</w:t>
      </w:r>
      <w:r w:rsidRPr="002E3E9C">
        <w:t>Punkt 19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55930ED" w14:textId="77777777" w:rsidTr="006053EE">
        <w:trPr>
          <w:trHeight w:hRule="exact" w:val="240"/>
          <w:jc w:val="center"/>
        </w:trPr>
        <w:tc>
          <w:tcPr>
            <w:tcW w:w="9752" w:type="dxa"/>
            <w:gridSpan w:val="2"/>
            <w:tcBorders>
              <w:top w:val="nil"/>
              <w:left w:val="nil"/>
              <w:bottom w:val="nil"/>
              <w:right w:val="nil"/>
            </w:tcBorders>
          </w:tcPr>
          <w:p w14:paraId="1BC4BB7B" w14:textId="77777777" w:rsidR="00631BE2" w:rsidRPr="002E3E9C" w:rsidRDefault="00631BE2" w:rsidP="006053EE"/>
        </w:tc>
      </w:tr>
      <w:tr w:rsidR="005A00AF" w:rsidRPr="002E3E9C" w14:paraId="6D826F5F" w14:textId="77777777" w:rsidTr="006053EE">
        <w:trPr>
          <w:trHeight w:val="240"/>
          <w:jc w:val="center"/>
        </w:trPr>
        <w:tc>
          <w:tcPr>
            <w:tcW w:w="4876" w:type="dxa"/>
            <w:tcBorders>
              <w:top w:val="nil"/>
              <w:left w:val="nil"/>
              <w:bottom w:val="nil"/>
              <w:right w:val="nil"/>
            </w:tcBorders>
          </w:tcPr>
          <w:p w14:paraId="29B6ECB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A4ACB4" w14:textId="77777777" w:rsidR="00631BE2" w:rsidRPr="002E3E9C" w:rsidRDefault="00631BE2" w:rsidP="006053EE">
            <w:pPr>
              <w:pStyle w:val="AmColumnHeading"/>
            </w:pPr>
            <w:r w:rsidRPr="002E3E9C">
              <w:t>Ændringsforslag</w:t>
            </w:r>
          </w:p>
        </w:tc>
      </w:tr>
      <w:tr w:rsidR="005A00AF" w:rsidRPr="002E3E9C" w14:paraId="6025269C" w14:textId="77777777" w:rsidTr="006053EE">
        <w:trPr>
          <w:jc w:val="center"/>
        </w:trPr>
        <w:tc>
          <w:tcPr>
            <w:tcW w:w="4876" w:type="dxa"/>
            <w:tcBorders>
              <w:top w:val="nil"/>
              <w:left w:val="nil"/>
              <w:bottom w:val="nil"/>
              <w:right w:val="nil"/>
            </w:tcBorders>
          </w:tcPr>
          <w:p w14:paraId="3FF784A0" w14:textId="77777777" w:rsidR="00631BE2" w:rsidRPr="002E3E9C" w:rsidRDefault="00631BE2" w:rsidP="006053EE">
            <w:pPr>
              <w:pStyle w:val="Normal6a"/>
            </w:pPr>
          </w:p>
        </w:tc>
        <w:tc>
          <w:tcPr>
            <w:tcW w:w="4876" w:type="dxa"/>
            <w:tcBorders>
              <w:top w:val="nil"/>
              <w:left w:val="nil"/>
              <w:bottom w:val="nil"/>
              <w:right w:val="nil"/>
            </w:tcBorders>
          </w:tcPr>
          <w:p w14:paraId="15A7C45F" w14:textId="77777777" w:rsidR="00631BE2" w:rsidRPr="002E3E9C" w:rsidRDefault="00631BE2" w:rsidP="006053EE">
            <w:pPr>
              <w:pStyle w:val="Normal6a"/>
            </w:pPr>
            <w:r w:rsidRPr="002E3E9C">
              <w:rPr>
                <w:b/>
                <w:i/>
              </w:rPr>
              <w:t>19a.</w:t>
            </w:r>
            <w:r w:rsidRPr="002E3E9C">
              <w:tab/>
            </w:r>
            <w:r w:rsidRPr="002E3E9C">
              <w:rPr>
                <w:b/>
                <w:i/>
              </w:rPr>
              <w:t>glæder sig over EU's beslutning om at udbygge den nuværende sanktionsordning, herunder ved at indføre sanktioner rettet mod Irans forsyning og produktion af droner og missiler til Rusland og Mellemøsten;</w:t>
            </w:r>
          </w:p>
        </w:tc>
      </w:tr>
    </w:tbl>
    <w:p w14:paraId="0C470E0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F311B2" w14:textId="77777777" w:rsidR="00631BE2" w:rsidRPr="002E3E9C" w:rsidRDefault="00631BE2" w:rsidP="00631BE2">
      <w:r w:rsidRPr="002E3E9C">
        <w:rPr>
          <w:rStyle w:val="HideTWBExt"/>
          <w:color w:val="auto"/>
        </w:rPr>
        <w:t>&lt;/Amend&gt;</w:t>
      </w:r>
    </w:p>
    <w:p w14:paraId="7434AD6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526</w:t>
      </w:r>
      <w:r w:rsidRPr="002E3E9C">
        <w:rPr>
          <w:rStyle w:val="HideTWBExt"/>
          <w:color w:val="auto"/>
        </w:rPr>
        <w:t>&lt;/NumAm&gt;</w:t>
      </w:r>
    </w:p>
    <w:p w14:paraId="23ED653F"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551DC1B" w14:textId="77777777" w:rsidR="00631BE2" w:rsidRPr="002E3E9C" w:rsidRDefault="00631BE2" w:rsidP="00631BE2">
      <w:pPr>
        <w:pStyle w:val="NormalBold"/>
      </w:pPr>
      <w:r w:rsidRPr="002E3E9C">
        <w:rPr>
          <w:rStyle w:val="HideTWBExt"/>
          <w:b w:val="0"/>
          <w:color w:val="auto"/>
        </w:rPr>
        <w:t>&lt;/RepeatBlock-By&gt;</w:t>
      </w:r>
    </w:p>
    <w:p w14:paraId="1075D6D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BEF60E" w14:textId="77777777" w:rsidR="00631BE2" w:rsidRPr="002E3E9C" w:rsidRDefault="00631BE2" w:rsidP="00631BE2">
      <w:pPr>
        <w:pStyle w:val="NormalBold"/>
      </w:pPr>
      <w:r w:rsidRPr="002E3E9C">
        <w:rPr>
          <w:rStyle w:val="HideTWBExt"/>
          <w:color w:val="auto"/>
        </w:rPr>
        <w:t>&lt;Article&gt;</w:t>
      </w:r>
      <w:r w:rsidRPr="002E3E9C">
        <w:t>Punkt 19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A7A1D6" w14:textId="77777777" w:rsidTr="006053EE">
        <w:trPr>
          <w:trHeight w:hRule="exact" w:val="240"/>
          <w:jc w:val="center"/>
        </w:trPr>
        <w:tc>
          <w:tcPr>
            <w:tcW w:w="9752" w:type="dxa"/>
            <w:gridSpan w:val="2"/>
            <w:tcBorders>
              <w:top w:val="nil"/>
              <w:left w:val="nil"/>
              <w:bottom w:val="nil"/>
              <w:right w:val="nil"/>
            </w:tcBorders>
          </w:tcPr>
          <w:p w14:paraId="1FF240AB" w14:textId="77777777" w:rsidR="00631BE2" w:rsidRPr="002E3E9C" w:rsidRDefault="00631BE2" w:rsidP="006053EE"/>
        </w:tc>
      </w:tr>
      <w:tr w:rsidR="005A00AF" w:rsidRPr="002E3E9C" w14:paraId="61812C1D" w14:textId="77777777" w:rsidTr="006053EE">
        <w:trPr>
          <w:trHeight w:val="240"/>
          <w:jc w:val="center"/>
        </w:trPr>
        <w:tc>
          <w:tcPr>
            <w:tcW w:w="4876" w:type="dxa"/>
            <w:tcBorders>
              <w:top w:val="nil"/>
              <w:left w:val="nil"/>
              <w:bottom w:val="nil"/>
              <w:right w:val="nil"/>
            </w:tcBorders>
          </w:tcPr>
          <w:p w14:paraId="58F84DA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8C8FC3B" w14:textId="77777777" w:rsidR="00631BE2" w:rsidRPr="002E3E9C" w:rsidRDefault="00631BE2" w:rsidP="006053EE">
            <w:pPr>
              <w:pStyle w:val="AmColumnHeading"/>
            </w:pPr>
            <w:r w:rsidRPr="002E3E9C">
              <w:t>Ændringsforslag</w:t>
            </w:r>
          </w:p>
        </w:tc>
      </w:tr>
      <w:tr w:rsidR="005A00AF" w:rsidRPr="002E3E9C" w14:paraId="0B005F8A" w14:textId="77777777" w:rsidTr="006053EE">
        <w:trPr>
          <w:jc w:val="center"/>
        </w:trPr>
        <w:tc>
          <w:tcPr>
            <w:tcW w:w="4876" w:type="dxa"/>
            <w:tcBorders>
              <w:top w:val="nil"/>
              <w:left w:val="nil"/>
              <w:bottom w:val="nil"/>
              <w:right w:val="nil"/>
            </w:tcBorders>
          </w:tcPr>
          <w:p w14:paraId="338635B8" w14:textId="77777777" w:rsidR="00631BE2" w:rsidRPr="002E3E9C" w:rsidRDefault="00631BE2" w:rsidP="006053EE">
            <w:pPr>
              <w:pStyle w:val="Normal6a"/>
            </w:pPr>
          </w:p>
        </w:tc>
        <w:tc>
          <w:tcPr>
            <w:tcW w:w="4876" w:type="dxa"/>
            <w:tcBorders>
              <w:top w:val="nil"/>
              <w:left w:val="nil"/>
              <w:bottom w:val="nil"/>
              <w:right w:val="nil"/>
            </w:tcBorders>
          </w:tcPr>
          <w:p w14:paraId="3EC79DE0" w14:textId="77777777" w:rsidR="00631BE2" w:rsidRPr="002E3E9C" w:rsidRDefault="00631BE2" w:rsidP="006053EE">
            <w:pPr>
              <w:pStyle w:val="Normal6a"/>
            </w:pPr>
            <w:r w:rsidRPr="002E3E9C">
              <w:rPr>
                <w:b/>
                <w:bCs/>
                <w:i/>
                <w:iCs/>
              </w:rPr>
              <w:t>19b.</w:t>
            </w:r>
            <w:r w:rsidRPr="002E3E9C">
              <w:tab/>
            </w:r>
            <w:r w:rsidRPr="002E3E9C">
              <w:rPr>
                <w:b/>
                <w:i/>
              </w:rPr>
              <w:t xml:space="preserve">betragter Irans </w:t>
            </w:r>
            <w:r w:rsidRPr="002E3E9C">
              <w:rPr>
                <w:b/>
                <w:i/>
              </w:rPr>
              <w:lastRenderedPageBreak/>
              <w:t>atomvåbenprogram som en af de største trusler mod den euro-atlantiske sikkerhed i dag og understreger, at risikoen for, at Iran bliver i stand til at fremstille atomvåben, er helt uacceptabel og skal fjernes så hurtigt som overhovedet muligt;</w:t>
            </w:r>
          </w:p>
        </w:tc>
      </w:tr>
    </w:tbl>
    <w:p w14:paraId="285DD75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1B3D3C" w14:textId="77777777" w:rsidR="00631BE2" w:rsidRPr="002E3E9C" w:rsidRDefault="00631BE2" w:rsidP="00631BE2">
      <w:r w:rsidRPr="002E3E9C">
        <w:rPr>
          <w:rStyle w:val="HideTWBExt"/>
          <w:color w:val="auto"/>
        </w:rPr>
        <w:t>&lt;/Amend&gt;</w:t>
      </w:r>
    </w:p>
    <w:p w14:paraId="6CF2262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527</w:t>
      </w:r>
      <w:r w:rsidRPr="002E3E9C">
        <w:rPr>
          <w:rStyle w:val="HideTWBExt"/>
          <w:color w:val="auto"/>
        </w:rPr>
        <w:t>&lt;/NumAm&gt;</w:t>
      </w:r>
    </w:p>
    <w:p w14:paraId="20AFB96F"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1069A195" w14:textId="77777777" w:rsidR="00631BE2" w:rsidRPr="002E3E9C" w:rsidRDefault="00631BE2" w:rsidP="00631BE2">
      <w:pPr>
        <w:pStyle w:val="NormalBold"/>
      </w:pPr>
      <w:r w:rsidRPr="002E3E9C">
        <w:rPr>
          <w:rStyle w:val="HideTWBExt"/>
          <w:b w:val="0"/>
          <w:color w:val="auto"/>
        </w:rPr>
        <w:t>&lt;/RepeatBlock-By&gt;</w:t>
      </w:r>
    </w:p>
    <w:p w14:paraId="3F6884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BC9F98" w14:textId="77777777" w:rsidR="00631BE2" w:rsidRPr="002E3E9C" w:rsidRDefault="00631BE2" w:rsidP="00631BE2">
      <w:pPr>
        <w:pStyle w:val="NormalBold"/>
      </w:pPr>
      <w:r w:rsidRPr="002E3E9C">
        <w:rPr>
          <w:rStyle w:val="HideTWBExt"/>
          <w:color w:val="auto"/>
        </w:rPr>
        <w:t>&lt;Article&gt;</w:t>
      </w:r>
      <w:r w:rsidRPr="002E3E9C">
        <w:t>Punkt 19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76DB3C" w14:textId="77777777" w:rsidTr="006053EE">
        <w:trPr>
          <w:trHeight w:hRule="exact" w:val="240"/>
          <w:jc w:val="center"/>
        </w:trPr>
        <w:tc>
          <w:tcPr>
            <w:tcW w:w="9752" w:type="dxa"/>
            <w:gridSpan w:val="2"/>
            <w:tcBorders>
              <w:top w:val="nil"/>
              <w:left w:val="nil"/>
              <w:bottom w:val="nil"/>
              <w:right w:val="nil"/>
            </w:tcBorders>
          </w:tcPr>
          <w:p w14:paraId="0A435740" w14:textId="77777777" w:rsidR="00631BE2" w:rsidRPr="002E3E9C" w:rsidRDefault="00631BE2" w:rsidP="006053EE"/>
        </w:tc>
      </w:tr>
      <w:tr w:rsidR="005A00AF" w:rsidRPr="002E3E9C" w14:paraId="228B2BEC" w14:textId="77777777" w:rsidTr="006053EE">
        <w:trPr>
          <w:trHeight w:val="240"/>
          <w:jc w:val="center"/>
        </w:trPr>
        <w:tc>
          <w:tcPr>
            <w:tcW w:w="4876" w:type="dxa"/>
            <w:tcBorders>
              <w:top w:val="nil"/>
              <w:left w:val="nil"/>
              <w:bottom w:val="nil"/>
              <w:right w:val="nil"/>
            </w:tcBorders>
          </w:tcPr>
          <w:p w14:paraId="6EC5745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0D5539" w14:textId="77777777" w:rsidR="00631BE2" w:rsidRPr="002E3E9C" w:rsidRDefault="00631BE2" w:rsidP="006053EE">
            <w:pPr>
              <w:pStyle w:val="AmColumnHeading"/>
            </w:pPr>
            <w:r w:rsidRPr="002E3E9C">
              <w:t>Ændringsforslag</w:t>
            </w:r>
          </w:p>
        </w:tc>
      </w:tr>
      <w:tr w:rsidR="005A00AF" w:rsidRPr="002E3E9C" w14:paraId="4BABD1FD" w14:textId="77777777" w:rsidTr="006053EE">
        <w:trPr>
          <w:jc w:val="center"/>
        </w:trPr>
        <w:tc>
          <w:tcPr>
            <w:tcW w:w="4876" w:type="dxa"/>
            <w:tcBorders>
              <w:top w:val="nil"/>
              <w:left w:val="nil"/>
              <w:bottom w:val="nil"/>
              <w:right w:val="nil"/>
            </w:tcBorders>
          </w:tcPr>
          <w:p w14:paraId="5020C9C3" w14:textId="77777777" w:rsidR="00631BE2" w:rsidRPr="002E3E9C" w:rsidRDefault="00631BE2" w:rsidP="006053EE">
            <w:pPr>
              <w:pStyle w:val="Normal6a"/>
            </w:pPr>
          </w:p>
        </w:tc>
        <w:tc>
          <w:tcPr>
            <w:tcW w:w="4876" w:type="dxa"/>
            <w:tcBorders>
              <w:top w:val="nil"/>
              <w:left w:val="nil"/>
              <w:bottom w:val="nil"/>
              <w:right w:val="nil"/>
            </w:tcBorders>
          </w:tcPr>
          <w:p w14:paraId="14E90D31" w14:textId="77777777" w:rsidR="00631BE2" w:rsidRPr="002E3E9C" w:rsidRDefault="00631BE2" w:rsidP="006053EE">
            <w:pPr>
              <w:pStyle w:val="Normal6a"/>
            </w:pPr>
            <w:r w:rsidRPr="002E3E9C">
              <w:rPr>
                <w:b/>
                <w:bCs/>
                <w:i/>
                <w:iCs/>
              </w:rPr>
              <w:t>19c.</w:t>
            </w:r>
            <w:r w:rsidRPr="002E3E9C">
              <w:tab/>
            </w:r>
            <w:r w:rsidRPr="002E3E9C">
              <w:rPr>
                <w:b/>
                <w:i/>
              </w:rPr>
              <w:t>anerkender, at Irans krigsførelse, statslige støtte til terror, spredning af missiler og droner og fortsatte intimidering og indblanding i andre landes indenlandske anliggender vil eskalere voldsomt, hvis Iran bliver i stand til at fremstille atomvåben;</w:t>
            </w:r>
          </w:p>
        </w:tc>
      </w:tr>
    </w:tbl>
    <w:p w14:paraId="19A3B1C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E8C59D" w14:textId="77777777" w:rsidR="00631BE2" w:rsidRPr="002E3E9C" w:rsidRDefault="00631BE2" w:rsidP="00631BE2">
      <w:r w:rsidRPr="002E3E9C">
        <w:rPr>
          <w:rStyle w:val="HideTWBExt"/>
          <w:color w:val="auto"/>
        </w:rPr>
        <w:t>&lt;/Amend&gt;</w:t>
      </w:r>
    </w:p>
    <w:p w14:paraId="16F22EE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528</w:t>
      </w:r>
      <w:r w:rsidRPr="002E3E9C">
        <w:rPr>
          <w:rStyle w:val="HideTWBExt"/>
          <w:color w:val="auto"/>
        </w:rPr>
        <w:t>&lt;/NumAm&gt;</w:t>
      </w:r>
    </w:p>
    <w:p w14:paraId="63FF190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C702711" w14:textId="77777777" w:rsidR="00631BE2" w:rsidRPr="002E3E9C" w:rsidRDefault="00631BE2" w:rsidP="00631BE2">
      <w:pPr>
        <w:pStyle w:val="NormalBold"/>
      </w:pPr>
      <w:r w:rsidRPr="002E3E9C">
        <w:rPr>
          <w:rStyle w:val="HideTWBExt"/>
          <w:b w:val="0"/>
          <w:color w:val="auto"/>
        </w:rPr>
        <w:t>&lt;/RepeatBlock-By&gt;</w:t>
      </w:r>
    </w:p>
    <w:p w14:paraId="059784E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0D16D14"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6F6FD4" w14:textId="77777777" w:rsidTr="006053EE">
        <w:trPr>
          <w:trHeight w:hRule="exact" w:val="240"/>
          <w:jc w:val="center"/>
        </w:trPr>
        <w:tc>
          <w:tcPr>
            <w:tcW w:w="9752" w:type="dxa"/>
            <w:gridSpan w:val="2"/>
            <w:tcBorders>
              <w:top w:val="nil"/>
              <w:left w:val="nil"/>
              <w:bottom w:val="nil"/>
              <w:right w:val="nil"/>
            </w:tcBorders>
          </w:tcPr>
          <w:p w14:paraId="1D525ABB" w14:textId="77777777" w:rsidR="00631BE2" w:rsidRPr="002E3E9C" w:rsidRDefault="00631BE2" w:rsidP="006053EE"/>
        </w:tc>
      </w:tr>
      <w:tr w:rsidR="005A00AF" w:rsidRPr="002E3E9C" w14:paraId="0168B890" w14:textId="77777777" w:rsidTr="006053EE">
        <w:trPr>
          <w:trHeight w:val="240"/>
          <w:jc w:val="center"/>
        </w:trPr>
        <w:tc>
          <w:tcPr>
            <w:tcW w:w="4876" w:type="dxa"/>
            <w:tcBorders>
              <w:top w:val="nil"/>
              <w:left w:val="nil"/>
              <w:bottom w:val="nil"/>
              <w:right w:val="nil"/>
            </w:tcBorders>
          </w:tcPr>
          <w:p w14:paraId="7D22052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2DCEF1" w14:textId="77777777" w:rsidR="00631BE2" w:rsidRPr="002E3E9C" w:rsidRDefault="00631BE2" w:rsidP="006053EE">
            <w:pPr>
              <w:pStyle w:val="AmColumnHeading"/>
            </w:pPr>
            <w:r w:rsidRPr="002E3E9C">
              <w:t>Ændringsforslag</w:t>
            </w:r>
          </w:p>
        </w:tc>
      </w:tr>
      <w:tr w:rsidR="005A00AF" w:rsidRPr="002E3E9C" w14:paraId="223C51B0" w14:textId="77777777" w:rsidTr="006053EE">
        <w:trPr>
          <w:jc w:val="center"/>
        </w:trPr>
        <w:tc>
          <w:tcPr>
            <w:tcW w:w="4876" w:type="dxa"/>
            <w:tcBorders>
              <w:top w:val="nil"/>
              <w:left w:val="nil"/>
              <w:bottom w:val="nil"/>
              <w:right w:val="nil"/>
            </w:tcBorders>
          </w:tcPr>
          <w:p w14:paraId="297D2AF4" w14:textId="77777777" w:rsidR="00631BE2" w:rsidRPr="002E3E9C" w:rsidRDefault="00631BE2" w:rsidP="006053EE">
            <w:pPr>
              <w:pStyle w:val="Normal6a"/>
            </w:pPr>
            <w:r w:rsidRPr="002E3E9C">
              <w:rPr>
                <w:b/>
                <w:i/>
              </w:rPr>
              <w:t>20.</w:t>
            </w:r>
            <w:r w:rsidRPr="002E3E9C">
              <w:tab/>
            </w:r>
            <w:r w:rsidRPr="002E3E9C">
              <w:rPr>
                <w:b/>
                <w:i/>
              </w:rPr>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41E5A6C9" w14:textId="77777777" w:rsidR="00631BE2" w:rsidRPr="002E3E9C" w:rsidRDefault="00631BE2" w:rsidP="006053EE">
            <w:pPr>
              <w:pStyle w:val="Normal6a"/>
            </w:pPr>
            <w:r w:rsidRPr="002E3E9C">
              <w:rPr>
                <w:b/>
                <w:i/>
              </w:rPr>
              <w:t>udgår</w:t>
            </w:r>
          </w:p>
        </w:tc>
      </w:tr>
    </w:tbl>
    <w:p w14:paraId="7F1694D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59F0E0" w14:textId="77777777" w:rsidR="00631BE2" w:rsidRPr="002E3E9C" w:rsidRDefault="00631BE2" w:rsidP="00631BE2">
      <w:r w:rsidRPr="002E3E9C">
        <w:rPr>
          <w:rStyle w:val="HideTWBExt"/>
          <w:color w:val="auto"/>
        </w:rPr>
        <w:t>&lt;/Amend&gt;</w:t>
      </w:r>
    </w:p>
    <w:p w14:paraId="26F6ED3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529</w:t>
      </w:r>
      <w:r w:rsidRPr="002E3E9C">
        <w:rPr>
          <w:rStyle w:val="HideTWBExt"/>
          <w:color w:val="auto"/>
        </w:rPr>
        <w:t>&lt;/NumAm&gt;</w:t>
      </w:r>
    </w:p>
    <w:p w14:paraId="69F5FECF" w14:textId="77777777" w:rsidR="00631BE2" w:rsidRPr="002E3E9C" w:rsidRDefault="00631BE2" w:rsidP="00631BE2">
      <w:pPr>
        <w:pStyle w:val="NormalBold"/>
      </w:pPr>
      <w:r w:rsidRPr="002E3E9C">
        <w:rPr>
          <w:rStyle w:val="HideTWBExt"/>
          <w:b w:val="0"/>
          <w:color w:val="auto"/>
        </w:rPr>
        <w:t>&lt;RepeatBlock-By&gt;&lt;Members&gt;</w:t>
      </w:r>
      <w:r w:rsidRPr="002E3E9C">
        <w:t>Özlem Demirel</w:t>
      </w:r>
      <w:r w:rsidRPr="002E3E9C">
        <w:rPr>
          <w:rStyle w:val="HideTWBExt"/>
          <w:b w:val="0"/>
          <w:color w:val="auto"/>
        </w:rPr>
        <w:t>&lt;/Members&gt;</w:t>
      </w:r>
    </w:p>
    <w:p w14:paraId="1D3D4A21" w14:textId="77777777" w:rsidR="00631BE2" w:rsidRPr="002E3E9C" w:rsidRDefault="00631BE2" w:rsidP="00631BE2">
      <w:pPr>
        <w:pStyle w:val="NormalBold"/>
      </w:pPr>
      <w:r w:rsidRPr="002E3E9C">
        <w:rPr>
          <w:rStyle w:val="HideTWBExt"/>
          <w:b w:val="0"/>
          <w:color w:val="auto"/>
        </w:rPr>
        <w:t>&lt;/RepeatBlock-By&gt;</w:t>
      </w:r>
    </w:p>
    <w:p w14:paraId="5351A24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CBC39A"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670198" w14:textId="77777777" w:rsidTr="006053EE">
        <w:trPr>
          <w:trHeight w:hRule="exact" w:val="240"/>
          <w:jc w:val="center"/>
        </w:trPr>
        <w:tc>
          <w:tcPr>
            <w:tcW w:w="9752" w:type="dxa"/>
            <w:gridSpan w:val="2"/>
            <w:tcBorders>
              <w:top w:val="nil"/>
              <w:left w:val="nil"/>
              <w:bottom w:val="nil"/>
              <w:right w:val="nil"/>
            </w:tcBorders>
          </w:tcPr>
          <w:p w14:paraId="0D1BD92B" w14:textId="77777777" w:rsidR="00631BE2" w:rsidRPr="002E3E9C" w:rsidRDefault="00631BE2" w:rsidP="006053EE"/>
        </w:tc>
      </w:tr>
      <w:tr w:rsidR="005A00AF" w:rsidRPr="002E3E9C" w14:paraId="63FE08BD" w14:textId="77777777" w:rsidTr="006053EE">
        <w:trPr>
          <w:trHeight w:val="240"/>
          <w:jc w:val="center"/>
        </w:trPr>
        <w:tc>
          <w:tcPr>
            <w:tcW w:w="4876" w:type="dxa"/>
            <w:tcBorders>
              <w:top w:val="nil"/>
              <w:left w:val="nil"/>
              <w:bottom w:val="nil"/>
              <w:right w:val="nil"/>
            </w:tcBorders>
          </w:tcPr>
          <w:p w14:paraId="0AB4D5D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7BBC92" w14:textId="77777777" w:rsidR="00631BE2" w:rsidRPr="002E3E9C" w:rsidRDefault="00631BE2" w:rsidP="006053EE">
            <w:pPr>
              <w:pStyle w:val="AmColumnHeading"/>
            </w:pPr>
            <w:r w:rsidRPr="002E3E9C">
              <w:t>Ændringsforslag</w:t>
            </w:r>
          </w:p>
        </w:tc>
      </w:tr>
      <w:tr w:rsidR="005A00AF" w:rsidRPr="002E3E9C" w14:paraId="4FA60954" w14:textId="77777777" w:rsidTr="006053EE">
        <w:trPr>
          <w:jc w:val="center"/>
        </w:trPr>
        <w:tc>
          <w:tcPr>
            <w:tcW w:w="4876" w:type="dxa"/>
            <w:tcBorders>
              <w:top w:val="nil"/>
              <w:left w:val="nil"/>
              <w:bottom w:val="nil"/>
              <w:right w:val="nil"/>
            </w:tcBorders>
          </w:tcPr>
          <w:p w14:paraId="23A2382B"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w:t>
            </w:r>
            <w:r w:rsidRPr="002E3E9C">
              <w:rPr>
                <w:b/>
                <w:i/>
              </w:rPr>
              <w:t>, intensiveret af iranske stedfortræderes aggressioner mod Israel (såsom terrororganisationer, herunder Hizbollah i Libanon og houthierne i Yemen) og selve det iranske regime</w:t>
            </w:r>
            <w:r w:rsidRPr="002E3E9C">
              <w:t>;</w:t>
            </w:r>
          </w:p>
        </w:tc>
        <w:tc>
          <w:tcPr>
            <w:tcW w:w="4876" w:type="dxa"/>
            <w:tcBorders>
              <w:top w:val="nil"/>
              <w:left w:val="nil"/>
              <w:bottom w:val="nil"/>
              <w:right w:val="nil"/>
            </w:tcBorders>
          </w:tcPr>
          <w:p w14:paraId="2151869D"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w:t>
            </w:r>
            <w:r w:rsidRPr="002E3E9C">
              <w:rPr>
                <w:b/>
                <w:i/>
              </w:rPr>
              <w:t xml:space="preserve"> fordømmer Israels vilkårlige bombeangreb mod Gaza og forsætlige angreb mod FN-ansatte, journalister, læger og civilbefolkningen og understreger, at bombeangrebene mod og blokaden af Gaza og andre angreb fra de israelske styrkers side mod civilbefolkningen udgør kollektiv afstraffelse og vilkårlige og uforholdsmæssigt voldsomme angreb, som Den Internationale Domstol anser for at kunne udgøre folkedrab, jf. denne domstols dom i hasteproceduren vedrørende Sydafrikas søgsmål i henhold til folkedrabskonventionen; fordømmer Israels blokade af Gaza, som fratager civilbefolkningen adgang til vand, fødevarer og lægemidler og påfører den enorme lidelser, og opfordrer til, at blokaden ophæves omgående; opfordrer til omgående våbenhvile i Gaza og Libanon</w:t>
            </w:r>
            <w:r w:rsidRPr="002E3E9C">
              <w:t xml:space="preserve"> </w:t>
            </w:r>
            <w:r w:rsidRPr="002E3E9C">
              <w:rPr>
                <w:b/>
                <w:i/>
              </w:rPr>
              <w:t>såvel som tilbagetrækning af israelske tropper; opfordrer medlemsstaterne til at sætte en omgående stopper for våbeneksport til Israel i overensstemmelse med 2008/944/FUSP; minder om, at der ikke er nogen militær løsning på den komplekse konflikt i Mellemøsten, og at konflikten kun kan løses, hvis israelernes og palæstinensernes legitime interesser sikres, og hvis Israel og Palæstina får ret til selvbestemmelse i deres egen stat;</w:t>
            </w:r>
          </w:p>
        </w:tc>
      </w:tr>
    </w:tbl>
    <w:p w14:paraId="2FC0C29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F6FED8" w14:textId="77777777" w:rsidR="00631BE2" w:rsidRPr="002E3E9C" w:rsidRDefault="00631BE2" w:rsidP="00631BE2">
      <w:r w:rsidRPr="002E3E9C">
        <w:rPr>
          <w:rStyle w:val="HideTWBExt"/>
          <w:color w:val="auto"/>
        </w:rPr>
        <w:t>&lt;/Amend&gt;</w:t>
      </w:r>
    </w:p>
    <w:p w14:paraId="15A531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530</w:t>
      </w:r>
      <w:r w:rsidRPr="002E3E9C">
        <w:rPr>
          <w:rStyle w:val="HideTWBExt"/>
          <w:color w:val="auto"/>
        </w:rPr>
        <w:t>&lt;/NumAm&gt;</w:t>
      </w:r>
    </w:p>
    <w:p w14:paraId="7D6D93D9"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6FCDEC08"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49E4E704" w14:textId="77777777" w:rsidR="00631BE2" w:rsidRPr="002E3E9C" w:rsidRDefault="00631BE2" w:rsidP="00631BE2">
      <w:pPr>
        <w:pStyle w:val="NormalBold"/>
      </w:pPr>
      <w:r w:rsidRPr="002E3E9C">
        <w:rPr>
          <w:rStyle w:val="HideTWBExt"/>
          <w:b w:val="0"/>
          <w:color w:val="auto"/>
        </w:rPr>
        <w:t>&lt;/RepeatBlock-By&gt;</w:t>
      </w:r>
    </w:p>
    <w:p w14:paraId="6D7F64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4E2989"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66FCA6" w14:textId="77777777" w:rsidTr="006053EE">
        <w:trPr>
          <w:trHeight w:hRule="exact" w:val="240"/>
          <w:jc w:val="center"/>
        </w:trPr>
        <w:tc>
          <w:tcPr>
            <w:tcW w:w="9752" w:type="dxa"/>
            <w:gridSpan w:val="2"/>
            <w:tcBorders>
              <w:top w:val="nil"/>
              <w:left w:val="nil"/>
              <w:bottom w:val="nil"/>
              <w:right w:val="nil"/>
            </w:tcBorders>
          </w:tcPr>
          <w:p w14:paraId="109C5B4B" w14:textId="77777777" w:rsidR="00631BE2" w:rsidRPr="002E3E9C" w:rsidRDefault="00631BE2" w:rsidP="006053EE"/>
        </w:tc>
      </w:tr>
      <w:tr w:rsidR="005A00AF" w:rsidRPr="002E3E9C" w14:paraId="773AE9E6" w14:textId="77777777" w:rsidTr="006053EE">
        <w:trPr>
          <w:trHeight w:val="240"/>
          <w:jc w:val="center"/>
        </w:trPr>
        <w:tc>
          <w:tcPr>
            <w:tcW w:w="4876" w:type="dxa"/>
            <w:tcBorders>
              <w:top w:val="nil"/>
              <w:left w:val="nil"/>
              <w:bottom w:val="nil"/>
              <w:right w:val="nil"/>
            </w:tcBorders>
          </w:tcPr>
          <w:p w14:paraId="5EF7532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3EF49C" w14:textId="77777777" w:rsidR="00631BE2" w:rsidRPr="002E3E9C" w:rsidRDefault="00631BE2" w:rsidP="006053EE">
            <w:pPr>
              <w:pStyle w:val="AmColumnHeading"/>
            </w:pPr>
            <w:r w:rsidRPr="002E3E9C">
              <w:t>Ændringsforslag</w:t>
            </w:r>
          </w:p>
        </w:tc>
      </w:tr>
      <w:tr w:rsidR="005A00AF" w:rsidRPr="002E3E9C" w14:paraId="27784AB9" w14:textId="77777777" w:rsidTr="006053EE">
        <w:trPr>
          <w:jc w:val="center"/>
        </w:trPr>
        <w:tc>
          <w:tcPr>
            <w:tcW w:w="4876" w:type="dxa"/>
            <w:tcBorders>
              <w:top w:val="nil"/>
              <w:left w:val="nil"/>
              <w:bottom w:val="nil"/>
              <w:right w:val="nil"/>
            </w:tcBorders>
          </w:tcPr>
          <w:p w14:paraId="2A2C059B"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w:t>
            </w:r>
            <w:r w:rsidRPr="002E3E9C">
              <w:rPr>
                <w:b/>
                <w:i/>
              </w:rPr>
              <w:t>, som bidrog til yderligere destabilisering</w:t>
            </w:r>
            <w:r w:rsidRPr="002E3E9C">
              <w:t xml:space="preserve"> i Mellemøsten</w:t>
            </w:r>
            <w:r w:rsidRPr="002E3E9C">
              <w:rPr>
                <w:b/>
                <w:i/>
              </w:rPr>
              <w:t>, intensiveret af</w:t>
            </w:r>
            <w:r w:rsidRPr="002E3E9C">
              <w:t xml:space="preserve"> iranske stedfortræderes aggressioner mod Israel </w:t>
            </w:r>
            <w:r w:rsidRPr="002E3E9C">
              <w:rPr>
                <w:b/>
                <w:i/>
              </w:rPr>
              <w:t>(såsom terrororganisationer, herunder Hizbollah i Libanon og houthierne i Yemen)</w:t>
            </w:r>
            <w:r w:rsidRPr="002E3E9C">
              <w:t xml:space="preserve"> og selve det iranske regime;</w:t>
            </w:r>
          </w:p>
        </w:tc>
        <w:tc>
          <w:tcPr>
            <w:tcW w:w="4876" w:type="dxa"/>
            <w:tcBorders>
              <w:top w:val="nil"/>
              <w:left w:val="nil"/>
              <w:bottom w:val="nil"/>
              <w:right w:val="nil"/>
            </w:tcBorders>
          </w:tcPr>
          <w:p w14:paraId="75DFD842"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w:t>
            </w:r>
            <w:r w:rsidRPr="002E3E9C">
              <w:rPr>
                <w:b/>
                <w:i/>
              </w:rPr>
              <w:t>; fordømmer den uforholdsmæssigt voldsomme israelske militære reaktion på Hamas' terrorangreb, som har forårsaget en katastrofal humanitær krise i Gaza; opfordrer alle aktører til at gøre en større indsats for at nedtrappe den nuværende situation</w:t>
            </w:r>
            <w:r w:rsidRPr="002E3E9C">
              <w:t xml:space="preserve"> i Mellemøsten </w:t>
            </w:r>
            <w:r w:rsidRPr="002E3E9C">
              <w:rPr>
                <w:b/>
                <w:i/>
              </w:rPr>
              <w:t>og undgå yderligere destabilisering i regionen; fordømmer</w:t>
            </w:r>
            <w:r w:rsidRPr="002E3E9C">
              <w:t xml:space="preserve"> iranske stedfortræderes aggressioner</w:t>
            </w:r>
            <w:r w:rsidRPr="002E3E9C">
              <w:rPr>
                <w:b/>
                <w:i/>
              </w:rPr>
              <w:t>, navnlig Hizbollahs missilangreb</w:t>
            </w:r>
            <w:r w:rsidRPr="002E3E9C">
              <w:t xml:space="preserve"> mod</w:t>
            </w:r>
            <w:r w:rsidRPr="002E3E9C">
              <w:rPr>
                <w:b/>
                <w:i/>
              </w:rPr>
              <w:t xml:space="preserve"> den nordlige del af</w:t>
            </w:r>
            <w:r w:rsidRPr="002E3E9C">
              <w:t xml:space="preserve"> Israel</w:t>
            </w:r>
            <w:r w:rsidRPr="002E3E9C">
              <w:rPr>
                <w:b/>
                <w:i/>
              </w:rPr>
              <w:t>,</w:t>
            </w:r>
            <w:r w:rsidRPr="002E3E9C">
              <w:t xml:space="preserve"> og</w:t>
            </w:r>
            <w:r w:rsidRPr="002E3E9C">
              <w:rPr>
                <w:b/>
                <w:i/>
              </w:rPr>
              <w:t xml:space="preserve"> adskillige bølger af missilangreb udført af </w:t>
            </w:r>
            <w:r w:rsidRPr="002E3E9C">
              <w:t xml:space="preserve">selve det iranske regime </w:t>
            </w:r>
            <w:r w:rsidRPr="002E3E9C">
              <w:rPr>
                <w:b/>
                <w:i/>
              </w:rPr>
              <w:t>mod Israel</w:t>
            </w:r>
            <w:r w:rsidRPr="002E3E9C">
              <w:t xml:space="preserve">; </w:t>
            </w:r>
            <w:r w:rsidRPr="002E3E9C">
              <w:rPr>
                <w:b/>
                <w:i/>
              </w:rPr>
              <w:t>fordømmer Israels angreb mod tætbefolkede områder i Libanon og mod FN, herunder FN's midlertidige styrke i Libanon (UNIFIL);</w:t>
            </w:r>
          </w:p>
        </w:tc>
      </w:tr>
    </w:tbl>
    <w:p w14:paraId="4CD760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A44234" w14:textId="77777777" w:rsidR="00631BE2" w:rsidRPr="002E3E9C" w:rsidRDefault="00631BE2" w:rsidP="00631BE2">
      <w:r w:rsidRPr="002E3E9C">
        <w:rPr>
          <w:rStyle w:val="HideTWBExt"/>
          <w:color w:val="auto"/>
        </w:rPr>
        <w:t>&lt;/Amend&gt;</w:t>
      </w:r>
    </w:p>
    <w:p w14:paraId="160565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531</w:t>
      </w:r>
      <w:r w:rsidRPr="002E3E9C">
        <w:rPr>
          <w:rStyle w:val="HideTWBExt"/>
          <w:color w:val="auto"/>
        </w:rPr>
        <w:t>&lt;/NumAm&gt;</w:t>
      </w:r>
    </w:p>
    <w:p w14:paraId="6814333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9FEDDDD" w14:textId="77777777" w:rsidR="00631BE2" w:rsidRPr="002E3E9C" w:rsidRDefault="00631BE2" w:rsidP="00631BE2">
      <w:pPr>
        <w:pStyle w:val="NormalBold"/>
      </w:pPr>
      <w:r w:rsidRPr="002E3E9C">
        <w:rPr>
          <w:rStyle w:val="HideTWBExt"/>
          <w:b w:val="0"/>
          <w:color w:val="auto"/>
        </w:rPr>
        <w:t>&lt;/RepeatBlock-By&gt;</w:t>
      </w:r>
    </w:p>
    <w:p w14:paraId="7192494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128C34"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5CA8732" w14:textId="77777777" w:rsidTr="006053EE">
        <w:trPr>
          <w:trHeight w:hRule="exact" w:val="240"/>
          <w:jc w:val="center"/>
        </w:trPr>
        <w:tc>
          <w:tcPr>
            <w:tcW w:w="9752" w:type="dxa"/>
            <w:gridSpan w:val="2"/>
            <w:tcBorders>
              <w:top w:val="nil"/>
              <w:left w:val="nil"/>
              <w:bottom w:val="nil"/>
              <w:right w:val="nil"/>
            </w:tcBorders>
          </w:tcPr>
          <w:p w14:paraId="26996528" w14:textId="77777777" w:rsidR="00631BE2" w:rsidRPr="002E3E9C" w:rsidRDefault="00631BE2" w:rsidP="006053EE"/>
        </w:tc>
      </w:tr>
      <w:tr w:rsidR="005A00AF" w:rsidRPr="002E3E9C" w14:paraId="5C1C0C93" w14:textId="77777777" w:rsidTr="006053EE">
        <w:trPr>
          <w:trHeight w:val="240"/>
          <w:jc w:val="center"/>
        </w:trPr>
        <w:tc>
          <w:tcPr>
            <w:tcW w:w="4876" w:type="dxa"/>
            <w:tcBorders>
              <w:top w:val="nil"/>
              <w:left w:val="nil"/>
              <w:bottom w:val="nil"/>
              <w:right w:val="nil"/>
            </w:tcBorders>
          </w:tcPr>
          <w:p w14:paraId="25B176F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2C8CA3" w14:textId="77777777" w:rsidR="00631BE2" w:rsidRPr="002E3E9C" w:rsidRDefault="00631BE2" w:rsidP="006053EE">
            <w:pPr>
              <w:pStyle w:val="AmColumnHeading"/>
            </w:pPr>
            <w:r w:rsidRPr="002E3E9C">
              <w:t>Ændringsforslag</w:t>
            </w:r>
          </w:p>
        </w:tc>
      </w:tr>
      <w:tr w:rsidR="005A00AF" w:rsidRPr="002E3E9C" w14:paraId="4D38DE0B" w14:textId="77777777" w:rsidTr="006053EE">
        <w:trPr>
          <w:jc w:val="center"/>
        </w:trPr>
        <w:tc>
          <w:tcPr>
            <w:tcW w:w="4876" w:type="dxa"/>
            <w:tcBorders>
              <w:top w:val="nil"/>
              <w:left w:val="nil"/>
              <w:bottom w:val="nil"/>
              <w:right w:val="nil"/>
            </w:tcBorders>
          </w:tcPr>
          <w:p w14:paraId="3B1B488E" w14:textId="77777777" w:rsidR="00631BE2" w:rsidRPr="002E3E9C" w:rsidRDefault="00631BE2" w:rsidP="006053EE">
            <w:pPr>
              <w:pStyle w:val="Normal6a"/>
            </w:pPr>
            <w:r w:rsidRPr="002E3E9C">
              <w:t>20.</w:t>
            </w:r>
            <w:r w:rsidRPr="002E3E9C">
              <w:tab/>
              <w:t xml:space="preserve">gentager sin fordømmelse af de foragtelige terrorangreb begået af </w:t>
            </w:r>
            <w:r w:rsidRPr="002E3E9C">
              <w:lastRenderedPageBreak/>
              <w:t>terrororganisationen Hamas mod Israel den 7. oktober 2023</w:t>
            </w:r>
            <w:r w:rsidRPr="002E3E9C">
              <w:rPr>
                <w:b/>
                <w:i/>
              </w:rPr>
              <w:t>, som</w:t>
            </w:r>
            <w:r w:rsidRPr="002E3E9C">
              <w:t xml:space="preserve"> </w:t>
            </w:r>
            <w:r w:rsidRPr="002E3E9C">
              <w:rPr>
                <w:b/>
                <w:i/>
              </w:rPr>
              <w:t>bidrog til yderligere destabilisering</w:t>
            </w:r>
            <w:r w:rsidRPr="002E3E9C">
              <w:t xml:space="preserve"> i </w:t>
            </w:r>
            <w:r w:rsidRPr="002E3E9C">
              <w:rPr>
                <w:b/>
                <w:i/>
              </w:rPr>
              <w:t>Mellemøsten, intensiveret af iranske stedfortræderes aggressioner mod Israel (såsom terrororganisationer, herunder Hizbollah i Libanon og houthierne i Yemen)</w:t>
            </w:r>
            <w:r w:rsidRPr="002E3E9C">
              <w:t xml:space="preserve"> og </w:t>
            </w:r>
            <w:r w:rsidRPr="002E3E9C">
              <w:rPr>
                <w:b/>
                <w:i/>
              </w:rPr>
              <w:t>selve det iranske regime</w:t>
            </w:r>
            <w:r w:rsidRPr="002E3E9C">
              <w:t>;</w:t>
            </w:r>
          </w:p>
        </w:tc>
        <w:tc>
          <w:tcPr>
            <w:tcW w:w="4876" w:type="dxa"/>
            <w:tcBorders>
              <w:top w:val="nil"/>
              <w:left w:val="nil"/>
              <w:bottom w:val="nil"/>
              <w:right w:val="nil"/>
            </w:tcBorders>
          </w:tcPr>
          <w:p w14:paraId="20BB51AB" w14:textId="77777777" w:rsidR="00631BE2" w:rsidRPr="002E3E9C" w:rsidRDefault="00631BE2" w:rsidP="006053EE">
            <w:pPr>
              <w:pStyle w:val="Normal6a"/>
            </w:pPr>
            <w:r w:rsidRPr="002E3E9C">
              <w:lastRenderedPageBreak/>
              <w:t>20.</w:t>
            </w:r>
            <w:r w:rsidRPr="002E3E9C">
              <w:tab/>
              <w:t xml:space="preserve">gentager sin fordømmelse af de foragtelige terrorangreb begået af </w:t>
            </w:r>
            <w:r w:rsidRPr="002E3E9C">
              <w:lastRenderedPageBreak/>
              <w:t xml:space="preserve">terrororganisationen Hamas mod Israel den 7. oktober 2023 </w:t>
            </w:r>
            <w:r w:rsidRPr="002E3E9C">
              <w:rPr>
                <w:b/>
                <w:i/>
              </w:rPr>
              <w:t>og er dybt bekymret over Israels væbnede styrkers igangværende militæraktioner</w:t>
            </w:r>
            <w:r w:rsidRPr="002E3E9C">
              <w:t xml:space="preserve"> i </w:t>
            </w:r>
            <w:r w:rsidRPr="002E3E9C">
              <w:rPr>
                <w:b/>
                <w:i/>
              </w:rPr>
              <w:t>Gazastriben og på Vestbredden; opfordrer til omgående våbenhvile</w:t>
            </w:r>
            <w:r w:rsidRPr="002E3E9C">
              <w:t xml:space="preserve"> og </w:t>
            </w:r>
            <w:r w:rsidRPr="002E3E9C">
              <w:rPr>
                <w:b/>
                <w:i/>
              </w:rPr>
              <w:t>betingelsesløs løsladelse af alle gidsler</w:t>
            </w:r>
            <w:r w:rsidRPr="002E3E9C">
              <w:t>;</w:t>
            </w:r>
          </w:p>
        </w:tc>
      </w:tr>
    </w:tbl>
    <w:p w14:paraId="19AB2C6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D44908" w14:textId="77777777" w:rsidR="00631BE2" w:rsidRPr="002E3E9C" w:rsidRDefault="00631BE2" w:rsidP="00631BE2">
      <w:r w:rsidRPr="002E3E9C">
        <w:rPr>
          <w:rStyle w:val="HideTWBExt"/>
          <w:color w:val="auto"/>
        </w:rPr>
        <w:t>&lt;/Amend&gt;</w:t>
      </w:r>
    </w:p>
    <w:p w14:paraId="1780E8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532</w:t>
      </w:r>
      <w:r w:rsidRPr="002E3E9C">
        <w:rPr>
          <w:rStyle w:val="HideTWBExt"/>
          <w:color w:val="auto"/>
        </w:rPr>
        <w:t>&lt;/NumAm&gt;</w:t>
      </w:r>
    </w:p>
    <w:p w14:paraId="476C20A0" w14:textId="77777777" w:rsidR="00631BE2" w:rsidRPr="002E3E9C" w:rsidRDefault="00631BE2" w:rsidP="00631BE2">
      <w:pPr>
        <w:pStyle w:val="NormalBold"/>
      </w:pPr>
      <w:r w:rsidRPr="002E3E9C">
        <w:rPr>
          <w:rStyle w:val="HideTWBExt"/>
          <w:b w:val="0"/>
          <w:color w:val="auto"/>
        </w:rPr>
        <w:t>&lt;RepeatBlock-By&gt;&lt;Members&gt;</w:t>
      </w:r>
      <w:r w:rsidRPr="002E3E9C">
        <w:t>Alice Teodorescu Måwe</w:t>
      </w:r>
      <w:r w:rsidRPr="002E3E9C">
        <w:rPr>
          <w:rStyle w:val="HideTWBExt"/>
          <w:b w:val="0"/>
          <w:color w:val="auto"/>
        </w:rPr>
        <w:t>&lt;/Members&gt;</w:t>
      </w:r>
    </w:p>
    <w:p w14:paraId="1A2C6ECC" w14:textId="77777777" w:rsidR="00631BE2" w:rsidRPr="002E3E9C" w:rsidRDefault="00631BE2" w:rsidP="00631BE2">
      <w:pPr>
        <w:pStyle w:val="NormalBold"/>
      </w:pPr>
      <w:r w:rsidRPr="002E3E9C">
        <w:rPr>
          <w:rStyle w:val="HideTWBExt"/>
          <w:b w:val="0"/>
          <w:color w:val="auto"/>
        </w:rPr>
        <w:t>&lt;/RepeatBlock-By&gt;</w:t>
      </w:r>
    </w:p>
    <w:p w14:paraId="35A3455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A76A5A"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A4D4FE4" w14:textId="77777777" w:rsidTr="006053EE">
        <w:trPr>
          <w:trHeight w:hRule="exact" w:val="240"/>
          <w:jc w:val="center"/>
        </w:trPr>
        <w:tc>
          <w:tcPr>
            <w:tcW w:w="9752" w:type="dxa"/>
            <w:gridSpan w:val="2"/>
            <w:tcBorders>
              <w:top w:val="nil"/>
              <w:left w:val="nil"/>
              <w:bottom w:val="nil"/>
              <w:right w:val="nil"/>
            </w:tcBorders>
          </w:tcPr>
          <w:p w14:paraId="58A7D96F" w14:textId="77777777" w:rsidR="00631BE2" w:rsidRPr="002E3E9C" w:rsidRDefault="00631BE2" w:rsidP="006053EE"/>
        </w:tc>
      </w:tr>
      <w:tr w:rsidR="005A00AF" w:rsidRPr="002E3E9C" w14:paraId="06A54DFA" w14:textId="77777777" w:rsidTr="006053EE">
        <w:trPr>
          <w:trHeight w:val="240"/>
          <w:jc w:val="center"/>
        </w:trPr>
        <w:tc>
          <w:tcPr>
            <w:tcW w:w="4876" w:type="dxa"/>
            <w:tcBorders>
              <w:top w:val="nil"/>
              <w:left w:val="nil"/>
              <w:bottom w:val="nil"/>
              <w:right w:val="nil"/>
            </w:tcBorders>
          </w:tcPr>
          <w:p w14:paraId="42FEAC2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1E40B6" w14:textId="77777777" w:rsidR="00631BE2" w:rsidRPr="002E3E9C" w:rsidRDefault="00631BE2" w:rsidP="006053EE">
            <w:pPr>
              <w:pStyle w:val="AmColumnHeading"/>
            </w:pPr>
            <w:r w:rsidRPr="002E3E9C">
              <w:t>Ændringsforslag</w:t>
            </w:r>
          </w:p>
        </w:tc>
      </w:tr>
      <w:tr w:rsidR="005A00AF" w:rsidRPr="002E3E9C" w14:paraId="25C352B9" w14:textId="77777777" w:rsidTr="006053EE">
        <w:trPr>
          <w:jc w:val="center"/>
        </w:trPr>
        <w:tc>
          <w:tcPr>
            <w:tcW w:w="4876" w:type="dxa"/>
            <w:tcBorders>
              <w:top w:val="nil"/>
              <w:left w:val="nil"/>
              <w:bottom w:val="nil"/>
              <w:right w:val="nil"/>
            </w:tcBorders>
          </w:tcPr>
          <w:p w14:paraId="0EAD2AB8"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244C7F7B" w14:textId="77777777" w:rsidR="00631BE2" w:rsidRPr="002E3E9C" w:rsidRDefault="00631BE2" w:rsidP="006053EE">
            <w:pPr>
              <w:pStyle w:val="Normal6a"/>
            </w:pPr>
            <w:r w:rsidRPr="002E3E9C">
              <w:t>20.</w:t>
            </w:r>
            <w:r w:rsidRPr="002E3E9C">
              <w:tab/>
              <w:t xml:space="preserve">gentager </w:t>
            </w:r>
            <w:r w:rsidRPr="002E3E9C">
              <w:rPr>
                <w:b/>
                <w:bCs/>
                <w:i/>
                <w:iCs/>
              </w:rPr>
              <w:t>på det kraftigste</w:t>
            </w:r>
            <w:r w:rsidRPr="002E3E9C">
              <w:t xml:space="preserve"> sin fordømmelse</w:t>
            </w:r>
            <w:r w:rsidRPr="002E3E9C">
              <w:rPr>
                <w:b/>
                <w:bCs/>
                <w:i/>
                <w:iCs/>
              </w:rPr>
              <w:t xml:space="preserve"> </w:t>
            </w:r>
            <w:r w:rsidRPr="002E3E9C">
              <w:t>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r w:rsidRPr="002E3E9C">
              <w:rPr>
                <w:b/>
                <w:i/>
              </w:rPr>
              <w:t> understreger, at Israel er blevet angrebet på syv fronter, og gentager, at Israel har ret til at forsvare sig i overensstemmelse med folkeretten;</w:t>
            </w:r>
            <w:r w:rsidRPr="002E3E9C">
              <w:t xml:space="preserve"> </w:t>
            </w:r>
            <w:r w:rsidRPr="002E3E9C">
              <w:rPr>
                <w:b/>
                <w:i/>
              </w:rPr>
              <w:t>gentager sin opfordring til Rådet og medlemsstaterne om at opføre hele Hizbollah på listen over terrororganisationer og øge presset for at afvæbne Hizbollah i overensstemmelse med FN's resolution 1701; bemærker, at flere lande, herunder USA og Nederlandene, har opført Samidoun som en terrororganisation; opfordrer Rådet og medlemsstaterne til at opføre Samidoun på listen over terrororganisationer;</w:t>
            </w:r>
          </w:p>
        </w:tc>
      </w:tr>
    </w:tbl>
    <w:p w14:paraId="5149502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{SV}</w:t>
      </w:r>
      <w:r w:rsidRPr="002E3E9C">
        <w:t>sv</w:t>
      </w:r>
      <w:r w:rsidRPr="002E3E9C">
        <w:rPr>
          <w:rStyle w:val="HideTWBExt"/>
          <w:color w:val="auto"/>
        </w:rPr>
        <w:t>&lt;/Original&gt;</w:t>
      </w:r>
    </w:p>
    <w:p w14:paraId="240EF535" w14:textId="2C23549E" w:rsidR="00631BE2" w:rsidRPr="002E3E9C" w:rsidRDefault="00631BE2" w:rsidP="00631BE2">
      <w:r w:rsidRPr="002E3E9C">
        <w:rPr>
          <w:rStyle w:val="HideTWBExt"/>
          <w:color w:val="auto"/>
        </w:rPr>
        <w:t>&lt;/Amend&gt;</w:t>
      </w:r>
    </w:p>
    <w:p w14:paraId="3953E865"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533</w:t>
      </w:r>
      <w:r w:rsidRPr="002E3E9C">
        <w:rPr>
          <w:rStyle w:val="HideTWBExt"/>
          <w:color w:val="auto"/>
        </w:rPr>
        <w:t>&lt;/NumAm&gt;</w:t>
      </w:r>
    </w:p>
    <w:p w14:paraId="630746C7"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29332333" w14:textId="77777777" w:rsidR="00631BE2" w:rsidRPr="002E3E9C" w:rsidRDefault="00631BE2" w:rsidP="00631BE2">
      <w:pPr>
        <w:pStyle w:val="NormalBold"/>
      </w:pPr>
      <w:r w:rsidRPr="002E3E9C">
        <w:rPr>
          <w:rStyle w:val="HideTWBExt"/>
          <w:b w:val="0"/>
          <w:color w:val="auto"/>
        </w:rPr>
        <w:t>&lt;/RepeatBlock-By&gt;</w:t>
      </w:r>
    </w:p>
    <w:p w14:paraId="29DA2C6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E53857"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9D61E1A" w14:textId="77777777" w:rsidTr="006053EE">
        <w:trPr>
          <w:trHeight w:hRule="exact" w:val="240"/>
          <w:jc w:val="center"/>
        </w:trPr>
        <w:tc>
          <w:tcPr>
            <w:tcW w:w="9752" w:type="dxa"/>
            <w:gridSpan w:val="2"/>
            <w:tcBorders>
              <w:top w:val="nil"/>
              <w:left w:val="nil"/>
              <w:bottom w:val="nil"/>
              <w:right w:val="nil"/>
            </w:tcBorders>
          </w:tcPr>
          <w:p w14:paraId="41AF36CD" w14:textId="77777777" w:rsidR="00631BE2" w:rsidRPr="002E3E9C" w:rsidRDefault="00631BE2" w:rsidP="006053EE"/>
        </w:tc>
      </w:tr>
      <w:tr w:rsidR="005A00AF" w:rsidRPr="002E3E9C" w14:paraId="7D9D6BC2" w14:textId="77777777" w:rsidTr="006053EE">
        <w:trPr>
          <w:trHeight w:val="240"/>
          <w:jc w:val="center"/>
        </w:trPr>
        <w:tc>
          <w:tcPr>
            <w:tcW w:w="4876" w:type="dxa"/>
            <w:tcBorders>
              <w:top w:val="nil"/>
              <w:left w:val="nil"/>
              <w:bottom w:val="nil"/>
              <w:right w:val="nil"/>
            </w:tcBorders>
          </w:tcPr>
          <w:p w14:paraId="264DBE2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850855" w14:textId="77777777" w:rsidR="00631BE2" w:rsidRPr="002E3E9C" w:rsidRDefault="00631BE2" w:rsidP="006053EE">
            <w:pPr>
              <w:pStyle w:val="AmColumnHeading"/>
            </w:pPr>
            <w:r w:rsidRPr="002E3E9C">
              <w:t>Ændringsforslag</w:t>
            </w:r>
          </w:p>
        </w:tc>
      </w:tr>
      <w:tr w:rsidR="005A00AF" w:rsidRPr="002E3E9C" w14:paraId="248011C4" w14:textId="77777777" w:rsidTr="006053EE">
        <w:trPr>
          <w:jc w:val="center"/>
        </w:trPr>
        <w:tc>
          <w:tcPr>
            <w:tcW w:w="4876" w:type="dxa"/>
            <w:tcBorders>
              <w:top w:val="nil"/>
              <w:left w:val="nil"/>
              <w:bottom w:val="nil"/>
              <w:right w:val="nil"/>
            </w:tcBorders>
          </w:tcPr>
          <w:p w14:paraId="1B3BEB3D"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64BC3D14" w14:textId="77777777" w:rsidR="00631BE2" w:rsidRPr="002E3E9C" w:rsidRDefault="00631BE2" w:rsidP="006053EE">
            <w:pPr>
              <w:pStyle w:val="Normal6a"/>
            </w:pPr>
            <w:r w:rsidRPr="002E3E9C">
              <w:t>20.</w:t>
            </w:r>
            <w:r w:rsidRPr="002E3E9C">
              <w:tab/>
              <w:t xml:space="preserve">gentager sin fordømmelse af de foragtelige terrorangreb begået af terrororganisationen Hamas mod Israel den 7. oktober 2023, som bidrog til yderligere destabilisering i Mellemøsten, intensiveret af </w:t>
            </w:r>
            <w:r w:rsidRPr="002E3E9C">
              <w:rPr>
                <w:b/>
                <w:i/>
              </w:rPr>
              <w:t xml:space="preserve">andre </w:t>
            </w:r>
            <w:r w:rsidRPr="002E3E9C">
              <w:t xml:space="preserve">iranske stedfortræderes </w:t>
            </w:r>
            <w:r w:rsidRPr="002E3E9C">
              <w:rPr>
                <w:b/>
                <w:i/>
              </w:rPr>
              <w:t>– ud over Hamas' –</w:t>
            </w:r>
            <w:r w:rsidRPr="002E3E9C">
              <w:t xml:space="preserve"> aggressioner mod Israel (såsom terrororganisationer, herunder Hizbollah i Libanon og houthierne i Yemen) og selve det iranske regime;</w:t>
            </w:r>
          </w:p>
        </w:tc>
      </w:tr>
    </w:tbl>
    <w:p w14:paraId="60365C7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859639" w14:textId="77777777" w:rsidR="00631BE2" w:rsidRPr="002E3E9C" w:rsidRDefault="00631BE2" w:rsidP="00631BE2">
      <w:r w:rsidRPr="002E3E9C">
        <w:rPr>
          <w:rStyle w:val="HideTWBExt"/>
          <w:color w:val="auto"/>
        </w:rPr>
        <w:t>&lt;/Amend&gt;</w:t>
      </w:r>
    </w:p>
    <w:p w14:paraId="45AD233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534</w:t>
      </w:r>
      <w:r w:rsidRPr="002E3E9C">
        <w:rPr>
          <w:rStyle w:val="HideTWBExt"/>
          <w:color w:val="auto"/>
        </w:rPr>
        <w:t>&lt;/NumAm&gt;</w:t>
      </w:r>
    </w:p>
    <w:p w14:paraId="1E2C66AC"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86B93BA" w14:textId="77777777" w:rsidR="00631BE2" w:rsidRPr="002E3E9C" w:rsidRDefault="00631BE2" w:rsidP="00631BE2">
      <w:pPr>
        <w:pStyle w:val="NormalBold"/>
      </w:pPr>
      <w:r w:rsidRPr="002E3E9C">
        <w:rPr>
          <w:rStyle w:val="HideTWBExt"/>
          <w:b w:val="0"/>
          <w:color w:val="auto"/>
        </w:rPr>
        <w:t>&lt;/RepeatBlock-By&gt;</w:t>
      </w:r>
    </w:p>
    <w:p w14:paraId="420F05B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5BDBDB"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365D76" w14:textId="77777777" w:rsidTr="006053EE">
        <w:trPr>
          <w:trHeight w:hRule="exact" w:val="240"/>
          <w:jc w:val="center"/>
        </w:trPr>
        <w:tc>
          <w:tcPr>
            <w:tcW w:w="9752" w:type="dxa"/>
            <w:gridSpan w:val="2"/>
            <w:tcBorders>
              <w:top w:val="nil"/>
              <w:left w:val="nil"/>
              <w:bottom w:val="nil"/>
              <w:right w:val="nil"/>
            </w:tcBorders>
          </w:tcPr>
          <w:p w14:paraId="400E433D" w14:textId="77777777" w:rsidR="00631BE2" w:rsidRPr="002E3E9C" w:rsidRDefault="00631BE2" w:rsidP="006053EE"/>
        </w:tc>
      </w:tr>
      <w:tr w:rsidR="005A00AF" w:rsidRPr="002E3E9C" w14:paraId="43572B62" w14:textId="77777777" w:rsidTr="006053EE">
        <w:trPr>
          <w:trHeight w:val="240"/>
          <w:jc w:val="center"/>
        </w:trPr>
        <w:tc>
          <w:tcPr>
            <w:tcW w:w="4876" w:type="dxa"/>
            <w:tcBorders>
              <w:top w:val="nil"/>
              <w:left w:val="nil"/>
              <w:bottom w:val="nil"/>
              <w:right w:val="nil"/>
            </w:tcBorders>
          </w:tcPr>
          <w:p w14:paraId="06AC841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3530799" w14:textId="77777777" w:rsidR="00631BE2" w:rsidRPr="002E3E9C" w:rsidRDefault="00631BE2" w:rsidP="006053EE">
            <w:pPr>
              <w:pStyle w:val="AmColumnHeading"/>
            </w:pPr>
            <w:r w:rsidRPr="002E3E9C">
              <w:t>Ændringsforslag</w:t>
            </w:r>
          </w:p>
        </w:tc>
      </w:tr>
      <w:tr w:rsidR="005A00AF" w:rsidRPr="002E3E9C" w14:paraId="27FAFE13" w14:textId="77777777" w:rsidTr="006053EE">
        <w:trPr>
          <w:jc w:val="center"/>
        </w:trPr>
        <w:tc>
          <w:tcPr>
            <w:tcW w:w="4876" w:type="dxa"/>
            <w:tcBorders>
              <w:top w:val="nil"/>
              <w:left w:val="nil"/>
              <w:bottom w:val="nil"/>
              <w:right w:val="nil"/>
            </w:tcBorders>
          </w:tcPr>
          <w:p w14:paraId="02282E4A"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5A847EA2"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r w:rsidRPr="002E3E9C">
              <w:rPr>
                <w:b/>
                <w:i/>
              </w:rPr>
              <w:t xml:space="preserve"> opfordrer Rådet og medlemsstaterne til at udpege Hizbollah som terrororganisation og presse på for fuld afvæbning af organisationen i overensstemmelse med FN's Sikkerhedsråds resolution 1701; fremhæver de beslutninger, som USA, Canada og det nederlandske parlament har truffet for nylig, om at udpege </w:t>
            </w:r>
            <w:r w:rsidRPr="002E3E9C">
              <w:rPr>
                <w:b/>
                <w:i/>
              </w:rPr>
              <w:lastRenderedPageBreak/>
              <w:t>Samidoun som terrororganisation, der fungerer som stedfortræder for Folkefronten til Palæstinas Befrielse (PFLP); understreger, at Samidoun blev forbudt af Tyskland i 2023, og opfordrer Rådet og medlemsstaterne til at træffe foranstaltninger til at forbyde organisationen i EU;</w:t>
            </w:r>
          </w:p>
        </w:tc>
      </w:tr>
    </w:tbl>
    <w:p w14:paraId="62F1D4A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276E107" w14:textId="77777777" w:rsidR="00631BE2" w:rsidRPr="002E3E9C" w:rsidRDefault="00631BE2" w:rsidP="00631BE2">
      <w:r w:rsidRPr="002E3E9C">
        <w:rPr>
          <w:rStyle w:val="HideTWBExt"/>
          <w:color w:val="auto"/>
        </w:rPr>
        <w:t>&lt;/Amend&gt;</w:t>
      </w:r>
    </w:p>
    <w:p w14:paraId="622A87F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535</w:t>
      </w:r>
      <w:r w:rsidRPr="002E3E9C">
        <w:rPr>
          <w:rStyle w:val="HideTWBExt"/>
          <w:color w:val="auto"/>
        </w:rPr>
        <w:t>&lt;/NumAm&gt;</w:t>
      </w:r>
    </w:p>
    <w:p w14:paraId="14AE910E"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w:t>
      </w:r>
      <w:r w:rsidRPr="002E3E9C">
        <w:rPr>
          <w:rStyle w:val="HideTWBExt"/>
          <w:b w:val="0"/>
          <w:color w:val="auto"/>
        </w:rPr>
        <w:t>&lt;/Members&gt;</w:t>
      </w:r>
    </w:p>
    <w:p w14:paraId="07FF91C4" w14:textId="77777777" w:rsidR="00631BE2" w:rsidRPr="002E3E9C" w:rsidRDefault="00631BE2" w:rsidP="00631BE2">
      <w:pPr>
        <w:pStyle w:val="NormalBold"/>
      </w:pPr>
      <w:r w:rsidRPr="002E3E9C">
        <w:rPr>
          <w:rStyle w:val="HideTWBExt"/>
          <w:b w:val="0"/>
          <w:color w:val="auto"/>
        </w:rPr>
        <w:t>&lt;/RepeatBlock-By&gt;</w:t>
      </w:r>
    </w:p>
    <w:p w14:paraId="7287D13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71E99E"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8BF3972" w14:textId="77777777" w:rsidTr="006053EE">
        <w:trPr>
          <w:trHeight w:hRule="exact" w:val="240"/>
          <w:jc w:val="center"/>
        </w:trPr>
        <w:tc>
          <w:tcPr>
            <w:tcW w:w="9752" w:type="dxa"/>
            <w:gridSpan w:val="2"/>
            <w:tcBorders>
              <w:top w:val="nil"/>
              <w:left w:val="nil"/>
              <w:bottom w:val="nil"/>
              <w:right w:val="nil"/>
            </w:tcBorders>
          </w:tcPr>
          <w:p w14:paraId="301C4CE8" w14:textId="77777777" w:rsidR="00631BE2" w:rsidRPr="002E3E9C" w:rsidRDefault="00631BE2" w:rsidP="006053EE"/>
        </w:tc>
      </w:tr>
      <w:tr w:rsidR="005A00AF" w:rsidRPr="002E3E9C" w14:paraId="652FC461" w14:textId="77777777" w:rsidTr="006053EE">
        <w:trPr>
          <w:trHeight w:val="240"/>
          <w:jc w:val="center"/>
        </w:trPr>
        <w:tc>
          <w:tcPr>
            <w:tcW w:w="4876" w:type="dxa"/>
            <w:tcBorders>
              <w:top w:val="nil"/>
              <w:left w:val="nil"/>
              <w:bottom w:val="nil"/>
              <w:right w:val="nil"/>
            </w:tcBorders>
          </w:tcPr>
          <w:p w14:paraId="6B0BAA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895933" w14:textId="77777777" w:rsidR="00631BE2" w:rsidRPr="002E3E9C" w:rsidRDefault="00631BE2" w:rsidP="006053EE">
            <w:pPr>
              <w:pStyle w:val="AmColumnHeading"/>
            </w:pPr>
            <w:r w:rsidRPr="002E3E9C">
              <w:t>Ændringsforslag</w:t>
            </w:r>
          </w:p>
        </w:tc>
      </w:tr>
      <w:tr w:rsidR="005A00AF" w:rsidRPr="002E3E9C" w14:paraId="381923F5" w14:textId="77777777" w:rsidTr="006053EE">
        <w:trPr>
          <w:jc w:val="center"/>
        </w:trPr>
        <w:tc>
          <w:tcPr>
            <w:tcW w:w="4876" w:type="dxa"/>
            <w:tcBorders>
              <w:top w:val="nil"/>
              <w:left w:val="nil"/>
              <w:bottom w:val="nil"/>
              <w:right w:val="nil"/>
            </w:tcBorders>
          </w:tcPr>
          <w:p w14:paraId="748DA8AF"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798D2D8B" w14:textId="77777777" w:rsidR="00631BE2" w:rsidRPr="002E3E9C" w:rsidRDefault="00631BE2" w:rsidP="006053EE">
            <w:pPr>
              <w:pStyle w:val="Normal6a"/>
            </w:pPr>
            <w:r w:rsidRPr="002E3E9C">
              <w:t>20.</w:t>
            </w:r>
            <w:r w:rsidRPr="002E3E9C">
              <w:tab/>
              <w:t xml:space="preserve">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 </w:t>
            </w:r>
            <w:r w:rsidRPr="002E3E9C">
              <w:rPr>
                <w:b/>
                <w:i/>
              </w:rPr>
              <w:t>beklager antallet af civile ofre i Gaza og Libanon; fordømmer Israels væbnede styrkers forsætlige angreb på UNIFIL i strid med folkeretten; bekræfter, at UNIFIL, som 16 medlemsstater bidrager til, spiller en vigtig stabiliserende rolle i det sydlige Libanon, og opfordrer til et omgående stop for angrebene, fuld gennemførelse af FN's Sikkerhedsråds resolution 1701 og våbenhvile i både Gaza og Libanon;</w:t>
            </w:r>
          </w:p>
        </w:tc>
      </w:tr>
    </w:tbl>
    <w:p w14:paraId="37854E9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24AF81" w14:textId="77777777" w:rsidR="00631BE2" w:rsidRPr="002E3E9C" w:rsidRDefault="00631BE2" w:rsidP="00631BE2">
      <w:r w:rsidRPr="002E3E9C">
        <w:rPr>
          <w:rStyle w:val="HideTWBExt"/>
          <w:color w:val="auto"/>
        </w:rPr>
        <w:t>&lt;/Amend&gt;</w:t>
      </w:r>
    </w:p>
    <w:p w14:paraId="4A57B50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536</w:t>
      </w:r>
      <w:r w:rsidRPr="002E3E9C">
        <w:rPr>
          <w:rStyle w:val="HideTWBExt"/>
          <w:color w:val="auto"/>
        </w:rPr>
        <w:t>&lt;/NumAm&gt;</w:t>
      </w:r>
    </w:p>
    <w:p w14:paraId="21C81713" w14:textId="77777777" w:rsidR="00631BE2" w:rsidRPr="002E3E9C" w:rsidRDefault="00631BE2" w:rsidP="00631BE2">
      <w:pPr>
        <w:pStyle w:val="NormalBold"/>
      </w:pPr>
      <w:r w:rsidRPr="002E3E9C">
        <w:rPr>
          <w:rStyle w:val="HideTWBExt"/>
          <w:b w:val="0"/>
          <w:color w:val="auto"/>
        </w:rPr>
        <w:t>&lt;RepeatBlock-By&gt;&lt;Members&gt;</w:t>
      </w:r>
      <w:r w:rsidRPr="002E3E9C">
        <w:t>Kristian Vigenin</w:t>
      </w:r>
      <w:r w:rsidRPr="002E3E9C">
        <w:rPr>
          <w:rStyle w:val="HideTWBExt"/>
          <w:b w:val="0"/>
          <w:color w:val="auto"/>
        </w:rPr>
        <w:t>&lt;/Members&gt;</w:t>
      </w:r>
    </w:p>
    <w:p w14:paraId="1429FC5C" w14:textId="77777777" w:rsidR="00631BE2" w:rsidRPr="002E3E9C" w:rsidRDefault="00631BE2" w:rsidP="00631BE2">
      <w:pPr>
        <w:pStyle w:val="NormalBold"/>
      </w:pPr>
      <w:r w:rsidRPr="002E3E9C">
        <w:rPr>
          <w:rStyle w:val="HideTWBExt"/>
          <w:b w:val="0"/>
          <w:color w:val="auto"/>
        </w:rPr>
        <w:t>&lt;/RepeatBlock-By&gt;</w:t>
      </w:r>
    </w:p>
    <w:p w14:paraId="29C321B3"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3DF0A66C"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2DCB35" w14:textId="77777777" w:rsidTr="006053EE">
        <w:trPr>
          <w:trHeight w:hRule="exact" w:val="240"/>
          <w:jc w:val="center"/>
        </w:trPr>
        <w:tc>
          <w:tcPr>
            <w:tcW w:w="9752" w:type="dxa"/>
            <w:gridSpan w:val="2"/>
            <w:tcBorders>
              <w:top w:val="nil"/>
              <w:left w:val="nil"/>
              <w:bottom w:val="nil"/>
              <w:right w:val="nil"/>
            </w:tcBorders>
          </w:tcPr>
          <w:p w14:paraId="542D4145" w14:textId="77777777" w:rsidR="00631BE2" w:rsidRPr="002E3E9C" w:rsidRDefault="00631BE2" w:rsidP="006053EE"/>
        </w:tc>
      </w:tr>
      <w:tr w:rsidR="005A00AF" w:rsidRPr="002E3E9C" w14:paraId="426C39D5" w14:textId="77777777" w:rsidTr="006053EE">
        <w:trPr>
          <w:trHeight w:val="240"/>
          <w:jc w:val="center"/>
        </w:trPr>
        <w:tc>
          <w:tcPr>
            <w:tcW w:w="4876" w:type="dxa"/>
            <w:tcBorders>
              <w:top w:val="nil"/>
              <w:left w:val="nil"/>
              <w:bottom w:val="nil"/>
              <w:right w:val="nil"/>
            </w:tcBorders>
          </w:tcPr>
          <w:p w14:paraId="62D9939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009BF7" w14:textId="77777777" w:rsidR="00631BE2" w:rsidRPr="002E3E9C" w:rsidRDefault="00631BE2" w:rsidP="006053EE">
            <w:pPr>
              <w:pStyle w:val="AmColumnHeading"/>
            </w:pPr>
            <w:r w:rsidRPr="002E3E9C">
              <w:t>Ændringsforslag</w:t>
            </w:r>
          </w:p>
        </w:tc>
      </w:tr>
      <w:tr w:rsidR="005A00AF" w:rsidRPr="002E3E9C" w14:paraId="01359E58" w14:textId="77777777" w:rsidTr="006053EE">
        <w:trPr>
          <w:jc w:val="center"/>
        </w:trPr>
        <w:tc>
          <w:tcPr>
            <w:tcW w:w="4876" w:type="dxa"/>
            <w:tcBorders>
              <w:top w:val="nil"/>
              <w:left w:val="nil"/>
              <w:bottom w:val="nil"/>
              <w:right w:val="nil"/>
            </w:tcBorders>
          </w:tcPr>
          <w:p w14:paraId="4CF377D2"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33488C28" w14:textId="77777777" w:rsidR="00631BE2" w:rsidRPr="002E3E9C" w:rsidRDefault="00631BE2" w:rsidP="006053EE">
            <w:pPr>
              <w:pStyle w:val="Normal6a"/>
            </w:pPr>
            <w:r w:rsidRPr="002E3E9C">
              <w:t>20.</w:t>
            </w:r>
            <w:r w:rsidRPr="002E3E9C">
              <w:tab/>
              <w:t xml:space="preserve">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 </w:t>
            </w:r>
            <w:r w:rsidRPr="002E3E9C">
              <w:rPr>
                <w:b/>
                <w:i/>
              </w:rPr>
              <w:t>er bekymret over det høje antal civile ofre i regionen og opfordrer til beskyttelse af civilbefolkningen; advarer imod yderligere optrapning af konflikten;</w:t>
            </w:r>
          </w:p>
        </w:tc>
      </w:tr>
    </w:tbl>
    <w:p w14:paraId="0108583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2CB29C" w14:textId="77777777" w:rsidR="00631BE2" w:rsidRPr="002E3E9C" w:rsidRDefault="00631BE2" w:rsidP="00631BE2">
      <w:r w:rsidRPr="002E3E9C">
        <w:rPr>
          <w:rStyle w:val="HideTWBExt"/>
          <w:color w:val="auto"/>
        </w:rPr>
        <w:t>&lt;/Amend&gt;</w:t>
      </w:r>
    </w:p>
    <w:p w14:paraId="106A55C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537</w:t>
      </w:r>
      <w:r w:rsidRPr="002E3E9C">
        <w:rPr>
          <w:rStyle w:val="HideTWBExt"/>
          <w:color w:val="auto"/>
        </w:rPr>
        <w:t>&lt;/NumAm&gt;</w:t>
      </w:r>
    </w:p>
    <w:p w14:paraId="5A692C06"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FCACAA2" w14:textId="77777777" w:rsidR="00631BE2" w:rsidRPr="002E3E9C" w:rsidRDefault="00631BE2" w:rsidP="00631BE2">
      <w:pPr>
        <w:pStyle w:val="NormalBold"/>
      </w:pPr>
      <w:r w:rsidRPr="002E3E9C">
        <w:rPr>
          <w:rStyle w:val="HideTWBExt"/>
          <w:b w:val="0"/>
          <w:color w:val="auto"/>
        </w:rPr>
        <w:t>&lt;/RepeatBlock-By&gt;</w:t>
      </w:r>
    </w:p>
    <w:p w14:paraId="71CC644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2F867B" w14:textId="77777777" w:rsidR="00631BE2" w:rsidRPr="002E3E9C" w:rsidRDefault="00631BE2" w:rsidP="00631BE2">
      <w:pPr>
        <w:pStyle w:val="NormalBold"/>
      </w:pPr>
      <w:r w:rsidRPr="002E3E9C">
        <w:rPr>
          <w:rStyle w:val="HideTWBExt"/>
          <w:color w:val="auto"/>
        </w:rPr>
        <w:t>&lt;Article&gt;</w:t>
      </w:r>
      <w:r w:rsidRPr="002E3E9C">
        <w:t>Punkt 20</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21DEBD" w14:textId="77777777" w:rsidTr="006053EE">
        <w:trPr>
          <w:trHeight w:hRule="exact" w:val="240"/>
          <w:jc w:val="center"/>
        </w:trPr>
        <w:tc>
          <w:tcPr>
            <w:tcW w:w="9752" w:type="dxa"/>
            <w:gridSpan w:val="2"/>
            <w:tcBorders>
              <w:top w:val="nil"/>
              <w:left w:val="nil"/>
              <w:bottom w:val="nil"/>
              <w:right w:val="nil"/>
            </w:tcBorders>
          </w:tcPr>
          <w:p w14:paraId="3F46E73D" w14:textId="77777777" w:rsidR="00631BE2" w:rsidRPr="002E3E9C" w:rsidRDefault="00631BE2" w:rsidP="006053EE"/>
        </w:tc>
      </w:tr>
      <w:tr w:rsidR="005A00AF" w:rsidRPr="002E3E9C" w14:paraId="3207DCD3" w14:textId="77777777" w:rsidTr="006053EE">
        <w:trPr>
          <w:trHeight w:val="240"/>
          <w:jc w:val="center"/>
        </w:trPr>
        <w:tc>
          <w:tcPr>
            <w:tcW w:w="4876" w:type="dxa"/>
            <w:tcBorders>
              <w:top w:val="nil"/>
              <w:left w:val="nil"/>
              <w:bottom w:val="nil"/>
              <w:right w:val="nil"/>
            </w:tcBorders>
          </w:tcPr>
          <w:p w14:paraId="146AA86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ACAD2DA" w14:textId="77777777" w:rsidR="00631BE2" w:rsidRPr="002E3E9C" w:rsidRDefault="00631BE2" w:rsidP="006053EE">
            <w:pPr>
              <w:pStyle w:val="AmColumnHeading"/>
            </w:pPr>
            <w:r w:rsidRPr="002E3E9C">
              <w:t>Ændringsforslag</w:t>
            </w:r>
          </w:p>
        </w:tc>
      </w:tr>
      <w:tr w:rsidR="005A00AF" w:rsidRPr="002E3E9C" w14:paraId="5957F429" w14:textId="77777777" w:rsidTr="006053EE">
        <w:trPr>
          <w:jc w:val="center"/>
        </w:trPr>
        <w:tc>
          <w:tcPr>
            <w:tcW w:w="4876" w:type="dxa"/>
            <w:tcBorders>
              <w:top w:val="nil"/>
              <w:left w:val="nil"/>
              <w:bottom w:val="nil"/>
              <w:right w:val="nil"/>
            </w:tcBorders>
          </w:tcPr>
          <w:p w14:paraId="72AF4625" w14:textId="77777777" w:rsidR="00631BE2" w:rsidRPr="002E3E9C" w:rsidRDefault="00631BE2" w:rsidP="006053EE">
            <w:pPr>
              <w:pStyle w:val="Normal6a"/>
            </w:pPr>
            <w:r w:rsidRPr="002E3E9C">
              <w:t>20.</w:t>
            </w:r>
            <w:r w:rsidRPr="002E3E9C">
              <w:tab/>
              <w:t>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w:t>
            </w:r>
          </w:p>
        </w:tc>
        <w:tc>
          <w:tcPr>
            <w:tcW w:w="4876" w:type="dxa"/>
            <w:tcBorders>
              <w:top w:val="nil"/>
              <w:left w:val="nil"/>
              <w:bottom w:val="nil"/>
              <w:right w:val="nil"/>
            </w:tcBorders>
          </w:tcPr>
          <w:p w14:paraId="4922DBD2" w14:textId="77777777" w:rsidR="00631BE2" w:rsidRPr="002E3E9C" w:rsidRDefault="00631BE2" w:rsidP="006053EE">
            <w:pPr>
              <w:pStyle w:val="Normal6a"/>
            </w:pPr>
            <w:r w:rsidRPr="002E3E9C">
              <w:t>20.</w:t>
            </w:r>
            <w:r w:rsidRPr="002E3E9C">
              <w:tab/>
              <w:t xml:space="preserve">gentager sin fordømmelse af de foragtelige terrorangreb begået af terrororganisationen Hamas mod Israel den 7. oktober 2023, som bidrog til yderligere destabilisering i Mellemøsten, intensiveret af iranske stedfortræderes aggressioner mod Israel (såsom terrororganisationer, herunder Hizbollah i Libanon og houthierne i Yemen) og selve det iranske regime; </w:t>
            </w:r>
            <w:r w:rsidRPr="002E3E9C">
              <w:rPr>
                <w:b/>
                <w:i/>
              </w:rPr>
              <w:t>kræver betingelsesløs løsladelse af gidsler, der holdes af Hamas;</w:t>
            </w:r>
          </w:p>
        </w:tc>
      </w:tr>
    </w:tbl>
    <w:p w14:paraId="1E3E9FD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6385BD03" w14:textId="77777777" w:rsidR="00631BE2" w:rsidRPr="002E3E9C" w:rsidRDefault="00631BE2" w:rsidP="00631BE2">
      <w:r w:rsidRPr="002E3E9C">
        <w:rPr>
          <w:rStyle w:val="HideTWBExt"/>
          <w:color w:val="auto"/>
        </w:rPr>
        <w:t>&lt;/Amend&gt;</w:t>
      </w:r>
    </w:p>
    <w:p w14:paraId="00BECCE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538</w:t>
      </w:r>
      <w:r w:rsidRPr="002E3E9C">
        <w:rPr>
          <w:rStyle w:val="HideTWBExt"/>
          <w:color w:val="auto"/>
        </w:rPr>
        <w:t>&lt;/NumAm&gt;</w:t>
      </w:r>
    </w:p>
    <w:p w14:paraId="32C6BA04"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CDB02F9" w14:textId="77777777" w:rsidR="00631BE2" w:rsidRPr="002E3E9C" w:rsidRDefault="00631BE2" w:rsidP="00631BE2">
      <w:pPr>
        <w:pStyle w:val="NormalBold"/>
      </w:pPr>
      <w:r w:rsidRPr="002E3E9C">
        <w:rPr>
          <w:rStyle w:val="HideTWBExt"/>
          <w:b w:val="0"/>
          <w:color w:val="auto"/>
        </w:rPr>
        <w:lastRenderedPageBreak/>
        <w:t>&lt;/RepeatBlock-By&gt;</w:t>
      </w:r>
    </w:p>
    <w:p w14:paraId="490DCF6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DB7D4D"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EB60AF" w14:textId="77777777" w:rsidTr="006053EE">
        <w:trPr>
          <w:trHeight w:hRule="exact" w:val="240"/>
          <w:jc w:val="center"/>
        </w:trPr>
        <w:tc>
          <w:tcPr>
            <w:tcW w:w="9752" w:type="dxa"/>
            <w:gridSpan w:val="2"/>
            <w:tcBorders>
              <w:top w:val="nil"/>
              <w:left w:val="nil"/>
              <w:bottom w:val="nil"/>
              <w:right w:val="nil"/>
            </w:tcBorders>
          </w:tcPr>
          <w:p w14:paraId="4C62B5F5" w14:textId="77777777" w:rsidR="00631BE2" w:rsidRPr="002E3E9C" w:rsidRDefault="00631BE2" w:rsidP="006053EE"/>
        </w:tc>
      </w:tr>
      <w:tr w:rsidR="005A00AF" w:rsidRPr="002E3E9C" w14:paraId="59C4B3F8" w14:textId="77777777" w:rsidTr="006053EE">
        <w:trPr>
          <w:trHeight w:val="240"/>
          <w:jc w:val="center"/>
        </w:trPr>
        <w:tc>
          <w:tcPr>
            <w:tcW w:w="4876" w:type="dxa"/>
            <w:tcBorders>
              <w:top w:val="nil"/>
              <w:left w:val="nil"/>
              <w:bottom w:val="nil"/>
              <w:right w:val="nil"/>
            </w:tcBorders>
          </w:tcPr>
          <w:p w14:paraId="3DE8C38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A22DD3" w14:textId="77777777" w:rsidR="00631BE2" w:rsidRPr="002E3E9C" w:rsidRDefault="00631BE2" w:rsidP="006053EE">
            <w:pPr>
              <w:pStyle w:val="AmColumnHeading"/>
            </w:pPr>
            <w:r w:rsidRPr="002E3E9C">
              <w:t>Ændringsforslag</w:t>
            </w:r>
          </w:p>
        </w:tc>
      </w:tr>
      <w:tr w:rsidR="005A00AF" w:rsidRPr="002E3E9C" w14:paraId="5A16532B" w14:textId="77777777" w:rsidTr="006053EE">
        <w:trPr>
          <w:jc w:val="center"/>
        </w:trPr>
        <w:tc>
          <w:tcPr>
            <w:tcW w:w="4876" w:type="dxa"/>
            <w:tcBorders>
              <w:top w:val="nil"/>
              <w:left w:val="nil"/>
              <w:bottom w:val="nil"/>
              <w:right w:val="nil"/>
            </w:tcBorders>
          </w:tcPr>
          <w:p w14:paraId="6A391366" w14:textId="77777777" w:rsidR="00631BE2" w:rsidRPr="002E3E9C" w:rsidRDefault="00631BE2" w:rsidP="006053EE">
            <w:pPr>
              <w:pStyle w:val="Normal6a"/>
            </w:pPr>
          </w:p>
        </w:tc>
        <w:tc>
          <w:tcPr>
            <w:tcW w:w="4876" w:type="dxa"/>
            <w:tcBorders>
              <w:top w:val="nil"/>
              <w:left w:val="nil"/>
              <w:bottom w:val="nil"/>
              <w:right w:val="nil"/>
            </w:tcBorders>
          </w:tcPr>
          <w:p w14:paraId="2AAA15E2" w14:textId="77777777" w:rsidR="00631BE2" w:rsidRPr="002E3E9C" w:rsidRDefault="00631BE2" w:rsidP="006053EE">
            <w:pPr>
              <w:pStyle w:val="Normal6a"/>
            </w:pPr>
            <w:r w:rsidRPr="002E3E9C">
              <w:rPr>
                <w:b/>
                <w:i/>
              </w:rPr>
              <w:t>20a.</w:t>
            </w:r>
            <w:r w:rsidRPr="002E3E9C">
              <w:tab/>
            </w:r>
            <w:r w:rsidRPr="002E3E9C">
              <w:rPr>
                <w:b/>
                <w:i/>
              </w:rPr>
              <w:t>påpeger, at Israel er omgivet af fjendtlige stater; understreger, at Israel har ret til at forsvare sig mod denne eksistentielle trussel;</w:t>
            </w:r>
          </w:p>
        </w:tc>
      </w:tr>
    </w:tbl>
    <w:p w14:paraId="2581912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76AB7583" w14:textId="77777777" w:rsidR="00631BE2" w:rsidRPr="002E3E9C" w:rsidRDefault="00631BE2" w:rsidP="00631BE2">
      <w:r w:rsidRPr="002E3E9C">
        <w:rPr>
          <w:rStyle w:val="HideTWBExt"/>
          <w:color w:val="auto"/>
        </w:rPr>
        <w:t>&lt;/Amend&gt;</w:t>
      </w:r>
    </w:p>
    <w:p w14:paraId="54DA34E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539</w:t>
      </w:r>
      <w:r w:rsidRPr="002E3E9C">
        <w:rPr>
          <w:rStyle w:val="HideTWBExt"/>
          <w:color w:val="auto"/>
        </w:rPr>
        <w:t>&lt;/NumAm&gt;</w:t>
      </w:r>
    </w:p>
    <w:p w14:paraId="522BC0C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3907E97" w14:textId="77777777" w:rsidR="00631BE2" w:rsidRPr="002E3E9C" w:rsidRDefault="00631BE2" w:rsidP="00631BE2">
      <w:pPr>
        <w:pStyle w:val="NormalBold"/>
      </w:pPr>
      <w:r w:rsidRPr="002E3E9C">
        <w:rPr>
          <w:rStyle w:val="HideTWBExt"/>
          <w:b w:val="0"/>
          <w:color w:val="auto"/>
        </w:rPr>
        <w:t>&lt;/RepeatBlock-By&gt;</w:t>
      </w:r>
    </w:p>
    <w:p w14:paraId="09556C4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D28B325"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DD4EFA" w14:textId="77777777" w:rsidTr="006053EE">
        <w:trPr>
          <w:trHeight w:hRule="exact" w:val="240"/>
          <w:jc w:val="center"/>
        </w:trPr>
        <w:tc>
          <w:tcPr>
            <w:tcW w:w="9752" w:type="dxa"/>
            <w:gridSpan w:val="2"/>
            <w:tcBorders>
              <w:top w:val="nil"/>
              <w:left w:val="nil"/>
              <w:bottom w:val="nil"/>
              <w:right w:val="nil"/>
            </w:tcBorders>
          </w:tcPr>
          <w:p w14:paraId="0D6D5EDF" w14:textId="77777777" w:rsidR="00631BE2" w:rsidRPr="002E3E9C" w:rsidRDefault="00631BE2" w:rsidP="006053EE"/>
        </w:tc>
      </w:tr>
      <w:tr w:rsidR="005A00AF" w:rsidRPr="002E3E9C" w14:paraId="67C4166D" w14:textId="77777777" w:rsidTr="006053EE">
        <w:trPr>
          <w:trHeight w:val="240"/>
          <w:jc w:val="center"/>
        </w:trPr>
        <w:tc>
          <w:tcPr>
            <w:tcW w:w="4876" w:type="dxa"/>
            <w:tcBorders>
              <w:top w:val="nil"/>
              <w:left w:val="nil"/>
              <w:bottom w:val="nil"/>
              <w:right w:val="nil"/>
            </w:tcBorders>
          </w:tcPr>
          <w:p w14:paraId="402BAE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E484B6" w14:textId="77777777" w:rsidR="00631BE2" w:rsidRPr="002E3E9C" w:rsidRDefault="00631BE2" w:rsidP="006053EE">
            <w:pPr>
              <w:pStyle w:val="AmColumnHeading"/>
            </w:pPr>
            <w:r w:rsidRPr="002E3E9C">
              <w:t>Ændringsforslag</w:t>
            </w:r>
          </w:p>
        </w:tc>
      </w:tr>
      <w:tr w:rsidR="005A00AF" w:rsidRPr="002E3E9C" w14:paraId="685E5E13" w14:textId="77777777" w:rsidTr="006053EE">
        <w:trPr>
          <w:jc w:val="center"/>
        </w:trPr>
        <w:tc>
          <w:tcPr>
            <w:tcW w:w="4876" w:type="dxa"/>
            <w:tcBorders>
              <w:top w:val="nil"/>
              <w:left w:val="nil"/>
              <w:bottom w:val="nil"/>
              <w:right w:val="nil"/>
            </w:tcBorders>
          </w:tcPr>
          <w:p w14:paraId="689D4B68" w14:textId="77777777" w:rsidR="00631BE2" w:rsidRPr="002E3E9C" w:rsidRDefault="00631BE2" w:rsidP="006053EE">
            <w:pPr>
              <w:pStyle w:val="Normal6a"/>
            </w:pPr>
          </w:p>
        </w:tc>
        <w:tc>
          <w:tcPr>
            <w:tcW w:w="4876" w:type="dxa"/>
            <w:tcBorders>
              <w:top w:val="nil"/>
              <w:left w:val="nil"/>
              <w:bottom w:val="nil"/>
              <w:right w:val="nil"/>
            </w:tcBorders>
          </w:tcPr>
          <w:p w14:paraId="7562BFA0" w14:textId="77777777" w:rsidR="00631BE2" w:rsidRPr="002E3E9C" w:rsidRDefault="00631BE2" w:rsidP="006053EE">
            <w:pPr>
              <w:pStyle w:val="Normal6a"/>
            </w:pPr>
            <w:r w:rsidRPr="002E3E9C">
              <w:rPr>
                <w:b/>
                <w:i/>
              </w:rPr>
              <w:t>20a.</w:t>
            </w:r>
            <w:r w:rsidRPr="002E3E9C">
              <w:tab/>
            </w:r>
            <w:r w:rsidRPr="002E3E9C">
              <w:rPr>
                <w:b/>
                <w:i/>
              </w:rPr>
              <w:t>beklager alle de voldshandlinger, som bidrog til yderligere destabilisering i Mellemøsten, intensiveret af iranske stedfortræderes (såsom terrororganisationer, herunder Hizbollah i Libanon og houthierne i Yemen) og selve det iranske regimes angreb mod Israel;</w:t>
            </w:r>
          </w:p>
        </w:tc>
      </w:tr>
    </w:tbl>
    <w:p w14:paraId="074BEFF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41DA9C" w14:textId="77777777" w:rsidR="00631BE2" w:rsidRPr="002E3E9C" w:rsidRDefault="00631BE2" w:rsidP="00631BE2">
      <w:r w:rsidRPr="002E3E9C">
        <w:rPr>
          <w:rStyle w:val="HideTWBExt"/>
          <w:color w:val="auto"/>
        </w:rPr>
        <w:t>&lt;/Amend&gt;</w:t>
      </w:r>
    </w:p>
    <w:p w14:paraId="539084C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540</w:t>
      </w:r>
      <w:r w:rsidRPr="002E3E9C">
        <w:rPr>
          <w:rStyle w:val="HideTWBExt"/>
          <w:color w:val="auto"/>
        </w:rPr>
        <w:t>&lt;/NumAm&gt;</w:t>
      </w:r>
    </w:p>
    <w:p w14:paraId="6A43EE8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4B22E8D7" w14:textId="77777777" w:rsidR="00631BE2" w:rsidRPr="002E3E9C" w:rsidRDefault="00631BE2" w:rsidP="00631BE2">
      <w:pPr>
        <w:pStyle w:val="NormalBold"/>
      </w:pPr>
      <w:r w:rsidRPr="002E3E9C">
        <w:rPr>
          <w:rStyle w:val="HideTWBExt"/>
          <w:b w:val="0"/>
          <w:color w:val="auto"/>
        </w:rPr>
        <w:t>&lt;/RepeatBlock-By&gt;</w:t>
      </w:r>
    </w:p>
    <w:p w14:paraId="154B6F9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052537"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8797ED" w14:textId="77777777" w:rsidTr="006053EE">
        <w:trPr>
          <w:trHeight w:hRule="exact" w:val="240"/>
          <w:jc w:val="center"/>
        </w:trPr>
        <w:tc>
          <w:tcPr>
            <w:tcW w:w="9752" w:type="dxa"/>
            <w:gridSpan w:val="2"/>
            <w:tcBorders>
              <w:top w:val="nil"/>
              <w:left w:val="nil"/>
              <w:bottom w:val="nil"/>
              <w:right w:val="nil"/>
            </w:tcBorders>
          </w:tcPr>
          <w:p w14:paraId="0271604A" w14:textId="77777777" w:rsidR="00631BE2" w:rsidRPr="002E3E9C" w:rsidRDefault="00631BE2" w:rsidP="006053EE"/>
        </w:tc>
      </w:tr>
      <w:tr w:rsidR="005A00AF" w:rsidRPr="002E3E9C" w14:paraId="01DCD5D1" w14:textId="77777777" w:rsidTr="006053EE">
        <w:trPr>
          <w:trHeight w:val="240"/>
          <w:jc w:val="center"/>
        </w:trPr>
        <w:tc>
          <w:tcPr>
            <w:tcW w:w="4876" w:type="dxa"/>
            <w:tcBorders>
              <w:top w:val="nil"/>
              <w:left w:val="nil"/>
              <w:bottom w:val="nil"/>
              <w:right w:val="nil"/>
            </w:tcBorders>
          </w:tcPr>
          <w:p w14:paraId="36DC3CE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199102" w14:textId="77777777" w:rsidR="00631BE2" w:rsidRPr="002E3E9C" w:rsidRDefault="00631BE2" w:rsidP="006053EE">
            <w:pPr>
              <w:pStyle w:val="AmColumnHeading"/>
            </w:pPr>
            <w:r w:rsidRPr="002E3E9C">
              <w:t>Ændringsforslag</w:t>
            </w:r>
          </w:p>
        </w:tc>
      </w:tr>
      <w:tr w:rsidR="005A00AF" w:rsidRPr="002E3E9C" w14:paraId="743B2284" w14:textId="77777777" w:rsidTr="006053EE">
        <w:trPr>
          <w:jc w:val="center"/>
        </w:trPr>
        <w:tc>
          <w:tcPr>
            <w:tcW w:w="4876" w:type="dxa"/>
            <w:tcBorders>
              <w:top w:val="nil"/>
              <w:left w:val="nil"/>
              <w:bottom w:val="nil"/>
              <w:right w:val="nil"/>
            </w:tcBorders>
          </w:tcPr>
          <w:p w14:paraId="10036F79" w14:textId="77777777" w:rsidR="00631BE2" w:rsidRPr="002E3E9C" w:rsidRDefault="00631BE2" w:rsidP="006053EE">
            <w:pPr>
              <w:pStyle w:val="Normal6a"/>
            </w:pPr>
          </w:p>
        </w:tc>
        <w:tc>
          <w:tcPr>
            <w:tcW w:w="4876" w:type="dxa"/>
            <w:tcBorders>
              <w:top w:val="nil"/>
              <w:left w:val="nil"/>
              <w:bottom w:val="nil"/>
              <w:right w:val="nil"/>
            </w:tcBorders>
          </w:tcPr>
          <w:p w14:paraId="6ED81F71" w14:textId="77777777" w:rsidR="00631BE2" w:rsidRPr="002E3E9C" w:rsidRDefault="00631BE2" w:rsidP="006053EE">
            <w:pPr>
              <w:pStyle w:val="Normal6a"/>
            </w:pPr>
            <w:r w:rsidRPr="002E3E9C">
              <w:rPr>
                <w:b/>
                <w:bCs/>
                <w:i/>
                <w:iCs/>
              </w:rPr>
              <w:t>20b.</w:t>
            </w:r>
            <w:r w:rsidRPr="002E3E9C">
              <w:tab/>
            </w:r>
            <w:r w:rsidRPr="002E3E9C">
              <w:rPr>
                <w:b/>
                <w:i/>
              </w:rPr>
              <w:t xml:space="preserve">udtrykker sin dybeste bekymring over den militære optrapning i Libanon og beklager dybt det uacceptable antal civile ofre, tvangsfordrivelsen som følge af den eskalerende vold og den </w:t>
            </w:r>
            <w:r w:rsidRPr="002E3E9C">
              <w:rPr>
                <w:b/>
                <w:i/>
              </w:rPr>
              <w:lastRenderedPageBreak/>
              <w:t>vedvarende anvendelse af militær magt; opfordrer til en øjeblikkelig våbenhvile langs den blå linje og til fuldstændig og symmetrisk gennemførelse af FN's Sikkerhedsråds resolution 1701; er særligt bekymret over de rapporterede angreb udført af Israels væbnede styrker på FN's midlertidige styrke i Libanon (UNIFIL); minder om, at ethvert angreb på FN's fredsbevarende styrker udgør en alvorlig krænkelse af folkeretten og er fuldstændigt uacceptable;</w:t>
            </w:r>
          </w:p>
        </w:tc>
      </w:tr>
    </w:tbl>
    <w:p w14:paraId="1BA8148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2801D1" w14:textId="77777777" w:rsidR="00631BE2" w:rsidRPr="002E3E9C" w:rsidRDefault="00631BE2" w:rsidP="00631BE2">
      <w:r w:rsidRPr="002E3E9C">
        <w:rPr>
          <w:rStyle w:val="HideTWBExt"/>
          <w:color w:val="auto"/>
        </w:rPr>
        <w:t>&lt;/Amend&gt;</w:t>
      </w:r>
    </w:p>
    <w:p w14:paraId="6D88853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541</w:t>
      </w:r>
      <w:r w:rsidRPr="002E3E9C">
        <w:rPr>
          <w:rStyle w:val="HideTWBExt"/>
          <w:color w:val="auto"/>
        </w:rPr>
        <w:t>&lt;/NumAm&gt;</w:t>
      </w:r>
    </w:p>
    <w:p w14:paraId="296BF34A"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2D61230B" w14:textId="77777777" w:rsidR="00631BE2" w:rsidRPr="002E3E9C" w:rsidRDefault="00631BE2" w:rsidP="00631BE2">
      <w:pPr>
        <w:pStyle w:val="NormalBold"/>
      </w:pPr>
      <w:r w:rsidRPr="002E3E9C">
        <w:rPr>
          <w:rStyle w:val="HideTWBExt"/>
          <w:b w:val="0"/>
          <w:color w:val="auto"/>
        </w:rPr>
        <w:t>&lt;/RepeatBlock-By&gt;</w:t>
      </w:r>
    </w:p>
    <w:p w14:paraId="028A299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969B84F"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5620E2" w14:textId="77777777" w:rsidTr="006053EE">
        <w:trPr>
          <w:trHeight w:hRule="exact" w:val="240"/>
          <w:jc w:val="center"/>
        </w:trPr>
        <w:tc>
          <w:tcPr>
            <w:tcW w:w="9752" w:type="dxa"/>
            <w:gridSpan w:val="2"/>
            <w:tcBorders>
              <w:top w:val="nil"/>
              <w:left w:val="nil"/>
              <w:bottom w:val="nil"/>
              <w:right w:val="nil"/>
            </w:tcBorders>
          </w:tcPr>
          <w:p w14:paraId="37D06241" w14:textId="77777777" w:rsidR="00631BE2" w:rsidRPr="002E3E9C" w:rsidRDefault="00631BE2" w:rsidP="006053EE"/>
        </w:tc>
      </w:tr>
      <w:tr w:rsidR="005A00AF" w:rsidRPr="002E3E9C" w14:paraId="1E75A453" w14:textId="77777777" w:rsidTr="006053EE">
        <w:trPr>
          <w:trHeight w:val="240"/>
          <w:jc w:val="center"/>
        </w:trPr>
        <w:tc>
          <w:tcPr>
            <w:tcW w:w="4876" w:type="dxa"/>
            <w:tcBorders>
              <w:top w:val="nil"/>
              <w:left w:val="nil"/>
              <w:bottom w:val="nil"/>
              <w:right w:val="nil"/>
            </w:tcBorders>
          </w:tcPr>
          <w:p w14:paraId="133861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4FCB9ED" w14:textId="77777777" w:rsidR="00631BE2" w:rsidRPr="002E3E9C" w:rsidRDefault="00631BE2" w:rsidP="006053EE">
            <w:pPr>
              <w:pStyle w:val="AmColumnHeading"/>
            </w:pPr>
            <w:r w:rsidRPr="002E3E9C">
              <w:t>Ændringsforslag</w:t>
            </w:r>
          </w:p>
        </w:tc>
      </w:tr>
      <w:tr w:rsidR="005A00AF" w:rsidRPr="002E3E9C" w14:paraId="1083B339" w14:textId="77777777" w:rsidTr="006053EE">
        <w:trPr>
          <w:jc w:val="center"/>
        </w:trPr>
        <w:tc>
          <w:tcPr>
            <w:tcW w:w="4876" w:type="dxa"/>
            <w:tcBorders>
              <w:top w:val="nil"/>
              <w:left w:val="nil"/>
              <w:bottom w:val="nil"/>
              <w:right w:val="nil"/>
            </w:tcBorders>
          </w:tcPr>
          <w:p w14:paraId="222DB4EF" w14:textId="77777777" w:rsidR="00631BE2" w:rsidRPr="002E3E9C" w:rsidRDefault="00631BE2" w:rsidP="006053EE">
            <w:pPr>
              <w:pStyle w:val="Normal6a"/>
            </w:pPr>
          </w:p>
        </w:tc>
        <w:tc>
          <w:tcPr>
            <w:tcW w:w="4876" w:type="dxa"/>
            <w:tcBorders>
              <w:top w:val="nil"/>
              <w:left w:val="nil"/>
              <w:bottom w:val="nil"/>
              <w:right w:val="nil"/>
            </w:tcBorders>
          </w:tcPr>
          <w:p w14:paraId="4E82F1D1" w14:textId="77777777" w:rsidR="00631BE2" w:rsidRPr="002E3E9C" w:rsidRDefault="00631BE2" w:rsidP="006053EE">
            <w:pPr>
              <w:pStyle w:val="Normal6a"/>
            </w:pPr>
            <w:r w:rsidRPr="002E3E9C">
              <w:rPr>
                <w:b/>
                <w:i/>
              </w:rPr>
              <w:t>20a.</w:t>
            </w:r>
            <w:r w:rsidRPr="002E3E9C">
              <w:tab/>
            </w:r>
            <w:r w:rsidRPr="002E3E9C">
              <w:rPr>
                <w:b/>
                <w:i/>
              </w:rPr>
              <w:t>er ekstremt bekymret over den potentielle optrapning i hele Mellemøsten; opfordrer Israel og Libanon til at indstille fjendtlighederne for at give plads til diplomatiske forhandlinger i overensstemmelse med FN's Sikkerhedsråds resolution 1701; er bekymret over de kristnes situation i Libanon; beklager, at det libanesiske parlament endnu ikke har udnævnt en ny præsident, som i henhold til traditionelle konventioner bør være en maronitisk kristen for at sikre rimelig repræsentation af de forskellige religiøse grupper i det libanesiske samfund; opfordrer Libanons parlament og myndigheder til at udnævne en ny præsident i overensstemmelse med konventionerne og uden yderligere forsinkelser;</w:t>
            </w:r>
          </w:p>
        </w:tc>
      </w:tr>
    </w:tbl>
    <w:p w14:paraId="277F527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8AB6DB" w14:textId="77777777" w:rsidR="00631BE2" w:rsidRPr="002E3E9C" w:rsidRDefault="00631BE2" w:rsidP="00631BE2">
      <w:r w:rsidRPr="002E3E9C">
        <w:rPr>
          <w:rStyle w:val="HideTWBExt"/>
          <w:color w:val="auto"/>
        </w:rPr>
        <w:t>&lt;/Amend&gt;</w:t>
      </w:r>
    </w:p>
    <w:p w14:paraId="6674872A"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542</w:t>
      </w:r>
      <w:r w:rsidRPr="002E3E9C">
        <w:rPr>
          <w:rStyle w:val="HideTWBExt"/>
          <w:color w:val="auto"/>
        </w:rPr>
        <w:t>&lt;/NumAm&gt;</w:t>
      </w:r>
    </w:p>
    <w:p w14:paraId="1F7256E9" w14:textId="77777777" w:rsidR="00631BE2" w:rsidRPr="002E3E9C" w:rsidRDefault="00631BE2" w:rsidP="00631BE2">
      <w:pPr>
        <w:pStyle w:val="NormalBold"/>
      </w:pPr>
      <w:r w:rsidRPr="002E3E9C">
        <w:rPr>
          <w:rStyle w:val="HideTWBExt"/>
          <w:b w:val="0"/>
          <w:color w:val="auto"/>
        </w:rPr>
        <w:t>&lt;RepeatBlock-By&gt;&lt;Members&gt;</w:t>
      </w:r>
      <w:r w:rsidRPr="002E3E9C">
        <w:t>Nacho Sánchez Amor, Tobias Cremer</w:t>
      </w:r>
      <w:r w:rsidRPr="002E3E9C">
        <w:rPr>
          <w:rStyle w:val="HideTWBExt"/>
          <w:b w:val="0"/>
          <w:color w:val="auto"/>
        </w:rPr>
        <w:t>&lt;/Members&gt;</w:t>
      </w:r>
    </w:p>
    <w:p w14:paraId="007CFDC4" w14:textId="77777777" w:rsidR="00631BE2" w:rsidRPr="002E3E9C" w:rsidRDefault="00631BE2" w:rsidP="00631BE2">
      <w:pPr>
        <w:pStyle w:val="NormalBold"/>
      </w:pPr>
      <w:r w:rsidRPr="002E3E9C">
        <w:rPr>
          <w:rStyle w:val="HideTWBExt"/>
          <w:b w:val="0"/>
          <w:color w:val="auto"/>
        </w:rPr>
        <w:t>&lt;/RepeatBlock-By&gt;</w:t>
      </w:r>
    </w:p>
    <w:p w14:paraId="562008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00FD20"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00605E6" w14:textId="77777777" w:rsidTr="006053EE">
        <w:trPr>
          <w:trHeight w:hRule="exact" w:val="240"/>
          <w:jc w:val="center"/>
        </w:trPr>
        <w:tc>
          <w:tcPr>
            <w:tcW w:w="9752" w:type="dxa"/>
            <w:gridSpan w:val="2"/>
            <w:tcBorders>
              <w:top w:val="nil"/>
              <w:left w:val="nil"/>
              <w:bottom w:val="nil"/>
              <w:right w:val="nil"/>
            </w:tcBorders>
          </w:tcPr>
          <w:p w14:paraId="0EFB76B7" w14:textId="77777777" w:rsidR="00631BE2" w:rsidRPr="002E3E9C" w:rsidRDefault="00631BE2" w:rsidP="006053EE"/>
        </w:tc>
      </w:tr>
      <w:tr w:rsidR="005A00AF" w:rsidRPr="002E3E9C" w14:paraId="0F3ACEE2" w14:textId="77777777" w:rsidTr="006053EE">
        <w:trPr>
          <w:trHeight w:val="240"/>
          <w:jc w:val="center"/>
        </w:trPr>
        <w:tc>
          <w:tcPr>
            <w:tcW w:w="4876" w:type="dxa"/>
            <w:tcBorders>
              <w:top w:val="nil"/>
              <w:left w:val="nil"/>
              <w:bottom w:val="nil"/>
              <w:right w:val="nil"/>
            </w:tcBorders>
          </w:tcPr>
          <w:p w14:paraId="621D23F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F9ABA7" w14:textId="77777777" w:rsidR="00631BE2" w:rsidRPr="002E3E9C" w:rsidRDefault="00631BE2" w:rsidP="006053EE">
            <w:pPr>
              <w:pStyle w:val="AmColumnHeading"/>
            </w:pPr>
            <w:r w:rsidRPr="002E3E9C">
              <w:t>Ændringsforslag</w:t>
            </w:r>
          </w:p>
        </w:tc>
      </w:tr>
      <w:tr w:rsidR="005A00AF" w:rsidRPr="002E3E9C" w14:paraId="0DA0758C" w14:textId="77777777" w:rsidTr="006053EE">
        <w:trPr>
          <w:jc w:val="center"/>
        </w:trPr>
        <w:tc>
          <w:tcPr>
            <w:tcW w:w="4876" w:type="dxa"/>
            <w:tcBorders>
              <w:top w:val="nil"/>
              <w:left w:val="nil"/>
              <w:bottom w:val="nil"/>
              <w:right w:val="nil"/>
            </w:tcBorders>
          </w:tcPr>
          <w:p w14:paraId="5E1F63D4" w14:textId="77777777" w:rsidR="00631BE2" w:rsidRPr="002E3E9C" w:rsidRDefault="00631BE2" w:rsidP="006053EE">
            <w:pPr>
              <w:pStyle w:val="Normal6a"/>
            </w:pPr>
          </w:p>
        </w:tc>
        <w:tc>
          <w:tcPr>
            <w:tcW w:w="4876" w:type="dxa"/>
            <w:tcBorders>
              <w:top w:val="nil"/>
              <w:left w:val="nil"/>
              <w:bottom w:val="nil"/>
              <w:right w:val="nil"/>
            </w:tcBorders>
          </w:tcPr>
          <w:p w14:paraId="7545B0E7" w14:textId="77777777" w:rsidR="00631BE2" w:rsidRPr="002E3E9C" w:rsidRDefault="00631BE2" w:rsidP="006053EE">
            <w:pPr>
              <w:pStyle w:val="Normal6a"/>
            </w:pPr>
            <w:r w:rsidRPr="002E3E9C">
              <w:rPr>
                <w:b/>
                <w:i/>
              </w:rPr>
              <w:t>20a.</w:t>
            </w:r>
            <w:r w:rsidRPr="002E3E9C">
              <w:tab/>
            </w:r>
            <w:r w:rsidRPr="002E3E9C">
              <w:rPr>
                <w:b/>
                <w:i/>
              </w:rPr>
              <w:t>fremhæver de sikkerhedsmæssige konsekvenser, som optrapningen af situationen i Gaza og Libanon har for naboregionerne; understreger, at den konflikt, der er under udvikling, også kaster lys over mere generelle sikkerhedsmæssige udfordringer for Europa og har indvirkning på fremtidens afskrækkelsesforanstaltninger, humanitære lovgivning og krisestyring; opfordrer i denne henseende til en diplomatisk løsning på konflikten i overensstemmelse med internationale normer med det formål at opnå fred; opfordrer derfor til en omgående og permanent våbenhvile;</w:t>
            </w:r>
          </w:p>
        </w:tc>
      </w:tr>
    </w:tbl>
    <w:p w14:paraId="5FCA37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BD39F2" w14:textId="77777777" w:rsidR="00631BE2" w:rsidRPr="002E3E9C" w:rsidRDefault="00631BE2" w:rsidP="00631BE2">
      <w:r w:rsidRPr="002E3E9C">
        <w:rPr>
          <w:rStyle w:val="HideTWBExt"/>
          <w:color w:val="auto"/>
        </w:rPr>
        <w:t>&lt;/Amend&gt;</w:t>
      </w:r>
    </w:p>
    <w:p w14:paraId="34F3A82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543</w:t>
      </w:r>
      <w:r w:rsidRPr="002E3E9C">
        <w:rPr>
          <w:rStyle w:val="HideTWBExt"/>
          <w:color w:val="auto"/>
        </w:rPr>
        <w:t>&lt;/NumAm&gt;</w:t>
      </w:r>
    </w:p>
    <w:p w14:paraId="0285DD46" w14:textId="77777777" w:rsidR="00631BE2" w:rsidRPr="002E3E9C" w:rsidRDefault="00631BE2" w:rsidP="00631BE2">
      <w:pPr>
        <w:pStyle w:val="NormalBold"/>
      </w:pPr>
      <w:r w:rsidRPr="002E3E9C">
        <w:rPr>
          <w:rStyle w:val="HideTWBExt"/>
          <w:b w:val="0"/>
          <w:color w:val="auto"/>
        </w:rPr>
        <w:t>&lt;RepeatBlock-By&gt;&lt;Members&gt;</w:t>
      </w:r>
      <w:r w:rsidRPr="002E3E9C">
        <w:t>Seán Kelly</w:t>
      </w:r>
      <w:r w:rsidRPr="002E3E9C">
        <w:rPr>
          <w:rStyle w:val="HideTWBExt"/>
          <w:b w:val="0"/>
          <w:color w:val="auto"/>
        </w:rPr>
        <w:t>&lt;/Members&gt;</w:t>
      </w:r>
    </w:p>
    <w:p w14:paraId="64866D64" w14:textId="77777777" w:rsidR="00631BE2" w:rsidRPr="002E3E9C" w:rsidRDefault="00631BE2" w:rsidP="00631BE2">
      <w:pPr>
        <w:pStyle w:val="NormalBold"/>
      </w:pPr>
      <w:r w:rsidRPr="002E3E9C">
        <w:rPr>
          <w:rStyle w:val="HideTWBExt"/>
          <w:b w:val="0"/>
          <w:color w:val="auto"/>
        </w:rPr>
        <w:t>&lt;/RepeatBlock-By&gt;</w:t>
      </w:r>
    </w:p>
    <w:p w14:paraId="141F808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938F4C"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AEAAEB" w14:textId="77777777" w:rsidTr="006053EE">
        <w:trPr>
          <w:trHeight w:hRule="exact" w:val="240"/>
          <w:jc w:val="center"/>
        </w:trPr>
        <w:tc>
          <w:tcPr>
            <w:tcW w:w="9752" w:type="dxa"/>
            <w:gridSpan w:val="2"/>
            <w:tcBorders>
              <w:top w:val="nil"/>
              <w:left w:val="nil"/>
              <w:bottom w:val="nil"/>
              <w:right w:val="nil"/>
            </w:tcBorders>
          </w:tcPr>
          <w:p w14:paraId="12ED0392" w14:textId="77777777" w:rsidR="00631BE2" w:rsidRPr="002E3E9C" w:rsidRDefault="00631BE2" w:rsidP="006053EE"/>
        </w:tc>
      </w:tr>
      <w:tr w:rsidR="005A00AF" w:rsidRPr="002E3E9C" w14:paraId="0FFF338F" w14:textId="77777777" w:rsidTr="006053EE">
        <w:trPr>
          <w:trHeight w:val="240"/>
          <w:jc w:val="center"/>
        </w:trPr>
        <w:tc>
          <w:tcPr>
            <w:tcW w:w="4876" w:type="dxa"/>
            <w:tcBorders>
              <w:top w:val="nil"/>
              <w:left w:val="nil"/>
              <w:bottom w:val="nil"/>
              <w:right w:val="nil"/>
            </w:tcBorders>
          </w:tcPr>
          <w:p w14:paraId="2CDFB9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E25C64" w14:textId="77777777" w:rsidR="00631BE2" w:rsidRPr="002E3E9C" w:rsidRDefault="00631BE2" w:rsidP="006053EE">
            <w:pPr>
              <w:pStyle w:val="AmColumnHeading"/>
            </w:pPr>
            <w:r w:rsidRPr="002E3E9C">
              <w:t>Ændringsforslag</w:t>
            </w:r>
          </w:p>
        </w:tc>
      </w:tr>
      <w:tr w:rsidR="005A00AF" w:rsidRPr="002E3E9C" w14:paraId="1C2B06E7" w14:textId="77777777" w:rsidTr="006053EE">
        <w:trPr>
          <w:jc w:val="center"/>
        </w:trPr>
        <w:tc>
          <w:tcPr>
            <w:tcW w:w="4876" w:type="dxa"/>
            <w:tcBorders>
              <w:top w:val="nil"/>
              <w:left w:val="nil"/>
              <w:bottom w:val="nil"/>
              <w:right w:val="nil"/>
            </w:tcBorders>
          </w:tcPr>
          <w:p w14:paraId="4C69B683" w14:textId="77777777" w:rsidR="00631BE2" w:rsidRPr="002E3E9C" w:rsidRDefault="00631BE2" w:rsidP="006053EE">
            <w:pPr>
              <w:pStyle w:val="Normal6a"/>
            </w:pPr>
          </w:p>
        </w:tc>
        <w:tc>
          <w:tcPr>
            <w:tcW w:w="4876" w:type="dxa"/>
            <w:tcBorders>
              <w:top w:val="nil"/>
              <w:left w:val="nil"/>
              <w:bottom w:val="nil"/>
              <w:right w:val="nil"/>
            </w:tcBorders>
          </w:tcPr>
          <w:p w14:paraId="0E8B96F6" w14:textId="77777777" w:rsidR="00631BE2" w:rsidRPr="002E3E9C" w:rsidRDefault="00631BE2" w:rsidP="006053EE">
            <w:pPr>
              <w:pStyle w:val="Normal6a"/>
            </w:pPr>
            <w:r w:rsidRPr="002E3E9C">
              <w:rPr>
                <w:b/>
                <w:i/>
              </w:rPr>
              <w:t>20a.</w:t>
            </w:r>
            <w:r w:rsidRPr="002E3E9C">
              <w:tab/>
            </w:r>
            <w:r w:rsidRPr="002E3E9C">
              <w:rPr>
                <w:b/>
                <w:i/>
              </w:rPr>
              <w:t>fordømmer Israels uforholdsmæssigt voldsomme militære reaktion i Gaza og Libanon og den kollektive afstraffelse af befolkningen i området;</w:t>
            </w:r>
          </w:p>
        </w:tc>
      </w:tr>
    </w:tbl>
    <w:p w14:paraId="39B493D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F98D40E" w14:textId="77777777" w:rsidR="00631BE2" w:rsidRPr="002E3E9C" w:rsidRDefault="00631BE2" w:rsidP="00631BE2">
      <w:r w:rsidRPr="002E3E9C">
        <w:rPr>
          <w:rStyle w:val="HideTWBExt"/>
          <w:color w:val="auto"/>
        </w:rPr>
        <w:t>&lt;/Amend&gt;</w:t>
      </w:r>
    </w:p>
    <w:p w14:paraId="4898CD6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544</w:t>
      </w:r>
      <w:r w:rsidRPr="002E3E9C">
        <w:rPr>
          <w:rStyle w:val="HideTWBExt"/>
          <w:color w:val="auto"/>
        </w:rPr>
        <w:t>&lt;/NumAm&gt;</w:t>
      </w:r>
    </w:p>
    <w:p w14:paraId="290C31F2"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53E4E8BB" w14:textId="77777777" w:rsidR="00631BE2" w:rsidRPr="002E3E9C" w:rsidRDefault="00631BE2" w:rsidP="00631BE2">
      <w:pPr>
        <w:pStyle w:val="NormalBold"/>
      </w:pPr>
      <w:r w:rsidRPr="002E3E9C">
        <w:rPr>
          <w:rStyle w:val="HideTWBExt"/>
          <w:b w:val="0"/>
          <w:color w:val="auto"/>
        </w:rPr>
        <w:lastRenderedPageBreak/>
        <w:t>&lt;/RepeatBlock-By&gt;</w:t>
      </w:r>
    </w:p>
    <w:p w14:paraId="0FC1234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73305C"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54E660" w14:textId="77777777" w:rsidTr="006053EE">
        <w:trPr>
          <w:trHeight w:hRule="exact" w:val="240"/>
          <w:jc w:val="center"/>
        </w:trPr>
        <w:tc>
          <w:tcPr>
            <w:tcW w:w="9752" w:type="dxa"/>
            <w:gridSpan w:val="2"/>
            <w:tcBorders>
              <w:top w:val="nil"/>
              <w:left w:val="nil"/>
              <w:bottom w:val="nil"/>
              <w:right w:val="nil"/>
            </w:tcBorders>
          </w:tcPr>
          <w:p w14:paraId="011323E6" w14:textId="77777777" w:rsidR="00631BE2" w:rsidRPr="002E3E9C" w:rsidRDefault="00631BE2" w:rsidP="006053EE"/>
        </w:tc>
      </w:tr>
      <w:tr w:rsidR="005A00AF" w:rsidRPr="002E3E9C" w14:paraId="4405DDBB" w14:textId="77777777" w:rsidTr="006053EE">
        <w:trPr>
          <w:trHeight w:val="240"/>
          <w:jc w:val="center"/>
        </w:trPr>
        <w:tc>
          <w:tcPr>
            <w:tcW w:w="4876" w:type="dxa"/>
            <w:tcBorders>
              <w:top w:val="nil"/>
              <w:left w:val="nil"/>
              <w:bottom w:val="nil"/>
              <w:right w:val="nil"/>
            </w:tcBorders>
          </w:tcPr>
          <w:p w14:paraId="1216D71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145F648" w14:textId="77777777" w:rsidR="00631BE2" w:rsidRPr="002E3E9C" w:rsidRDefault="00631BE2" w:rsidP="006053EE">
            <w:pPr>
              <w:pStyle w:val="AmColumnHeading"/>
            </w:pPr>
            <w:r w:rsidRPr="002E3E9C">
              <w:t>Ændringsforslag</w:t>
            </w:r>
          </w:p>
        </w:tc>
      </w:tr>
      <w:tr w:rsidR="005A00AF" w:rsidRPr="002E3E9C" w14:paraId="38BFDB71" w14:textId="77777777" w:rsidTr="006053EE">
        <w:trPr>
          <w:jc w:val="center"/>
        </w:trPr>
        <w:tc>
          <w:tcPr>
            <w:tcW w:w="4876" w:type="dxa"/>
            <w:tcBorders>
              <w:top w:val="nil"/>
              <w:left w:val="nil"/>
              <w:bottom w:val="nil"/>
              <w:right w:val="nil"/>
            </w:tcBorders>
          </w:tcPr>
          <w:p w14:paraId="301823E7" w14:textId="77777777" w:rsidR="00631BE2" w:rsidRPr="002E3E9C" w:rsidRDefault="00631BE2" w:rsidP="006053EE">
            <w:pPr>
              <w:pStyle w:val="Normal6a"/>
            </w:pPr>
          </w:p>
        </w:tc>
        <w:tc>
          <w:tcPr>
            <w:tcW w:w="4876" w:type="dxa"/>
            <w:tcBorders>
              <w:top w:val="nil"/>
              <w:left w:val="nil"/>
              <w:bottom w:val="nil"/>
              <w:right w:val="nil"/>
            </w:tcBorders>
          </w:tcPr>
          <w:p w14:paraId="29262E02" w14:textId="77777777" w:rsidR="00631BE2" w:rsidRPr="002E3E9C" w:rsidRDefault="00631BE2" w:rsidP="006053EE">
            <w:pPr>
              <w:pStyle w:val="Normal6a"/>
            </w:pPr>
            <w:r w:rsidRPr="002E3E9C">
              <w:rPr>
                <w:b/>
                <w:bCs/>
                <w:i/>
                <w:iCs/>
              </w:rPr>
              <w:t>20b.</w:t>
            </w:r>
            <w:r w:rsidRPr="002E3E9C">
              <w:tab/>
            </w:r>
            <w:r w:rsidRPr="002E3E9C">
              <w:rPr>
                <w:b/>
                <w:i/>
              </w:rPr>
              <w:t>er bekymret over den humanitære situation i Libanon og optrapningen af konflikten i regionen; opfordrer Israel til ikke at risikere sikkerheden for soldaterne i den libanesiske hær eller FN's midlertidige styrke i Libanon (UNIFIL); bemærker Israels militærs vanskeligheder i området og minder om, at en politisk løsning på konflikten først og fremmest kræver genoprettelse af den libanesiske stats og Libanons væbnede styrkers suverænitet på hele Libanons territorium;</w:t>
            </w:r>
          </w:p>
        </w:tc>
      </w:tr>
    </w:tbl>
    <w:p w14:paraId="33525A4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95E935C" w14:textId="77777777" w:rsidR="00631BE2" w:rsidRPr="002E3E9C" w:rsidRDefault="00631BE2" w:rsidP="00631BE2">
      <w:r w:rsidRPr="002E3E9C">
        <w:rPr>
          <w:rStyle w:val="HideTWBExt"/>
          <w:color w:val="auto"/>
        </w:rPr>
        <w:t>&lt;/Amend&gt;</w:t>
      </w:r>
    </w:p>
    <w:p w14:paraId="37EB99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545</w:t>
      </w:r>
      <w:r w:rsidRPr="002E3E9C">
        <w:rPr>
          <w:rStyle w:val="HideTWBExt"/>
          <w:color w:val="auto"/>
        </w:rPr>
        <w:t>&lt;/NumAm&gt;</w:t>
      </w:r>
    </w:p>
    <w:p w14:paraId="646BBCDA"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1438E7BE" w14:textId="77777777" w:rsidR="00631BE2" w:rsidRPr="002E3E9C" w:rsidRDefault="00631BE2" w:rsidP="00631BE2">
      <w:pPr>
        <w:pStyle w:val="NormalBold"/>
      </w:pPr>
      <w:r w:rsidRPr="002E3E9C">
        <w:rPr>
          <w:rStyle w:val="HideTWBExt"/>
          <w:b w:val="0"/>
          <w:color w:val="auto"/>
        </w:rPr>
        <w:t>&lt;/RepeatBlock-By&gt;</w:t>
      </w:r>
    </w:p>
    <w:p w14:paraId="661F10C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0D2A6CF"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D07EDA" w14:textId="77777777" w:rsidTr="006053EE">
        <w:trPr>
          <w:trHeight w:hRule="exact" w:val="240"/>
          <w:jc w:val="center"/>
        </w:trPr>
        <w:tc>
          <w:tcPr>
            <w:tcW w:w="9752" w:type="dxa"/>
            <w:gridSpan w:val="2"/>
            <w:tcBorders>
              <w:top w:val="nil"/>
              <w:left w:val="nil"/>
              <w:bottom w:val="nil"/>
              <w:right w:val="nil"/>
            </w:tcBorders>
          </w:tcPr>
          <w:p w14:paraId="3C564637" w14:textId="77777777" w:rsidR="00631BE2" w:rsidRPr="002E3E9C" w:rsidRDefault="00631BE2" w:rsidP="006053EE"/>
        </w:tc>
      </w:tr>
      <w:tr w:rsidR="005A00AF" w:rsidRPr="002E3E9C" w14:paraId="5828C5D8" w14:textId="77777777" w:rsidTr="006053EE">
        <w:trPr>
          <w:trHeight w:val="240"/>
          <w:jc w:val="center"/>
        </w:trPr>
        <w:tc>
          <w:tcPr>
            <w:tcW w:w="4876" w:type="dxa"/>
            <w:tcBorders>
              <w:top w:val="nil"/>
              <w:left w:val="nil"/>
              <w:bottom w:val="nil"/>
              <w:right w:val="nil"/>
            </w:tcBorders>
          </w:tcPr>
          <w:p w14:paraId="5D9F46F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7330ED" w14:textId="77777777" w:rsidR="00631BE2" w:rsidRPr="002E3E9C" w:rsidRDefault="00631BE2" w:rsidP="006053EE">
            <w:pPr>
              <w:pStyle w:val="AmColumnHeading"/>
            </w:pPr>
            <w:r w:rsidRPr="002E3E9C">
              <w:t>Ændringsforslag</w:t>
            </w:r>
          </w:p>
        </w:tc>
      </w:tr>
      <w:tr w:rsidR="005A00AF" w:rsidRPr="002E3E9C" w14:paraId="087AEB65" w14:textId="77777777" w:rsidTr="006053EE">
        <w:trPr>
          <w:jc w:val="center"/>
        </w:trPr>
        <w:tc>
          <w:tcPr>
            <w:tcW w:w="4876" w:type="dxa"/>
            <w:tcBorders>
              <w:top w:val="nil"/>
              <w:left w:val="nil"/>
              <w:bottom w:val="nil"/>
              <w:right w:val="nil"/>
            </w:tcBorders>
          </w:tcPr>
          <w:p w14:paraId="2F3ACFD4" w14:textId="77777777" w:rsidR="00631BE2" w:rsidRPr="002E3E9C" w:rsidRDefault="00631BE2" w:rsidP="006053EE">
            <w:pPr>
              <w:pStyle w:val="Normal6a"/>
            </w:pPr>
          </w:p>
        </w:tc>
        <w:tc>
          <w:tcPr>
            <w:tcW w:w="4876" w:type="dxa"/>
            <w:tcBorders>
              <w:top w:val="nil"/>
              <w:left w:val="nil"/>
              <w:bottom w:val="nil"/>
              <w:right w:val="nil"/>
            </w:tcBorders>
          </w:tcPr>
          <w:p w14:paraId="7E43C21E" w14:textId="77777777" w:rsidR="00631BE2" w:rsidRPr="002E3E9C" w:rsidRDefault="00631BE2" w:rsidP="006053EE">
            <w:pPr>
              <w:pStyle w:val="Normal6a"/>
            </w:pPr>
            <w:r w:rsidRPr="002E3E9C">
              <w:rPr>
                <w:b/>
                <w:bCs/>
                <w:i/>
                <w:iCs/>
              </w:rPr>
              <w:t>20b.</w:t>
            </w:r>
            <w:r w:rsidRPr="002E3E9C">
              <w:tab/>
            </w:r>
            <w:r w:rsidRPr="002E3E9C">
              <w:rPr>
                <w:b/>
                <w:i/>
              </w:rPr>
              <w:t>understreger, at det er nødvendigt, at EU følger op på sin valgobservation og hjælper med at finde løsninger på valgkriser som krisen i Libanon; opfordrer EU til at støtte og sikre samfunds deltagelse i fremtidige valg i Jordan;</w:t>
            </w:r>
          </w:p>
        </w:tc>
      </w:tr>
    </w:tbl>
    <w:p w14:paraId="6EA523C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5AA24C" w14:textId="77777777" w:rsidR="00631BE2" w:rsidRPr="002E3E9C" w:rsidRDefault="00631BE2" w:rsidP="00631BE2">
      <w:r w:rsidRPr="002E3E9C">
        <w:rPr>
          <w:rStyle w:val="HideTWBExt"/>
          <w:color w:val="auto"/>
        </w:rPr>
        <w:t>&lt;/Amend&gt;</w:t>
      </w:r>
    </w:p>
    <w:p w14:paraId="771A234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546</w:t>
      </w:r>
      <w:r w:rsidRPr="002E3E9C">
        <w:rPr>
          <w:rStyle w:val="HideTWBExt"/>
          <w:color w:val="auto"/>
        </w:rPr>
        <w:t>&lt;/NumAm&gt;</w:t>
      </w:r>
    </w:p>
    <w:p w14:paraId="40C73ABF"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36258BD3" w14:textId="77777777" w:rsidR="00631BE2" w:rsidRPr="002E3E9C" w:rsidRDefault="00631BE2" w:rsidP="00631BE2">
      <w:pPr>
        <w:pStyle w:val="NormalBold"/>
      </w:pPr>
      <w:r w:rsidRPr="002E3E9C">
        <w:rPr>
          <w:rStyle w:val="HideTWBExt"/>
          <w:b w:val="0"/>
          <w:color w:val="auto"/>
        </w:rPr>
        <w:t>&lt;/RepeatBlock-By&gt;</w:t>
      </w:r>
    </w:p>
    <w:p w14:paraId="597200B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91FE8B"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460A01" w14:textId="77777777" w:rsidTr="006053EE">
        <w:trPr>
          <w:trHeight w:hRule="exact" w:val="240"/>
          <w:jc w:val="center"/>
        </w:trPr>
        <w:tc>
          <w:tcPr>
            <w:tcW w:w="9752" w:type="dxa"/>
            <w:gridSpan w:val="2"/>
            <w:tcBorders>
              <w:top w:val="nil"/>
              <w:left w:val="nil"/>
              <w:bottom w:val="nil"/>
              <w:right w:val="nil"/>
            </w:tcBorders>
          </w:tcPr>
          <w:p w14:paraId="4CDEC55B" w14:textId="77777777" w:rsidR="00631BE2" w:rsidRPr="002E3E9C" w:rsidRDefault="00631BE2" w:rsidP="006053EE"/>
        </w:tc>
      </w:tr>
      <w:tr w:rsidR="005A00AF" w:rsidRPr="002E3E9C" w14:paraId="2078E68D" w14:textId="77777777" w:rsidTr="006053EE">
        <w:trPr>
          <w:trHeight w:val="240"/>
          <w:jc w:val="center"/>
        </w:trPr>
        <w:tc>
          <w:tcPr>
            <w:tcW w:w="4876" w:type="dxa"/>
            <w:tcBorders>
              <w:top w:val="nil"/>
              <w:left w:val="nil"/>
              <w:bottom w:val="nil"/>
              <w:right w:val="nil"/>
            </w:tcBorders>
          </w:tcPr>
          <w:p w14:paraId="2EFA88F4"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C64C225" w14:textId="77777777" w:rsidR="00631BE2" w:rsidRPr="002E3E9C" w:rsidRDefault="00631BE2" w:rsidP="006053EE">
            <w:pPr>
              <w:pStyle w:val="AmColumnHeading"/>
            </w:pPr>
            <w:r w:rsidRPr="002E3E9C">
              <w:t>Ændringsforslag</w:t>
            </w:r>
          </w:p>
        </w:tc>
      </w:tr>
      <w:tr w:rsidR="005A00AF" w:rsidRPr="002E3E9C" w14:paraId="0F3C3BAE" w14:textId="77777777" w:rsidTr="006053EE">
        <w:trPr>
          <w:jc w:val="center"/>
        </w:trPr>
        <w:tc>
          <w:tcPr>
            <w:tcW w:w="4876" w:type="dxa"/>
            <w:tcBorders>
              <w:top w:val="nil"/>
              <w:left w:val="nil"/>
              <w:bottom w:val="nil"/>
              <w:right w:val="nil"/>
            </w:tcBorders>
          </w:tcPr>
          <w:p w14:paraId="59317248" w14:textId="77777777" w:rsidR="00631BE2" w:rsidRPr="002E3E9C" w:rsidRDefault="00631BE2" w:rsidP="006053EE">
            <w:pPr>
              <w:pStyle w:val="Normal6a"/>
            </w:pPr>
          </w:p>
        </w:tc>
        <w:tc>
          <w:tcPr>
            <w:tcW w:w="4876" w:type="dxa"/>
            <w:tcBorders>
              <w:top w:val="nil"/>
              <w:left w:val="nil"/>
              <w:bottom w:val="nil"/>
              <w:right w:val="nil"/>
            </w:tcBorders>
          </w:tcPr>
          <w:p w14:paraId="58FA23CC" w14:textId="77777777" w:rsidR="00631BE2" w:rsidRPr="002E3E9C" w:rsidRDefault="00631BE2" w:rsidP="006053EE">
            <w:pPr>
              <w:pStyle w:val="Normal6a"/>
            </w:pPr>
            <w:r w:rsidRPr="002E3E9C">
              <w:rPr>
                <w:b/>
                <w:i/>
              </w:rPr>
              <w:t>20a.</w:t>
            </w:r>
            <w:r w:rsidRPr="002E3E9C">
              <w:tab/>
            </w:r>
            <w:r w:rsidRPr="002E3E9C">
              <w:rPr>
                <w:b/>
                <w:i/>
              </w:rPr>
              <w:t>anerkender den kurdiske faktors stabiliserende rolle i Mellemøsten;</w:t>
            </w:r>
          </w:p>
        </w:tc>
      </w:tr>
    </w:tbl>
    <w:p w14:paraId="14CA2B4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2AEAE496" w14:textId="77777777" w:rsidR="00631BE2" w:rsidRPr="002E3E9C" w:rsidRDefault="00631BE2" w:rsidP="00631BE2">
      <w:r w:rsidRPr="002E3E9C">
        <w:rPr>
          <w:rStyle w:val="HideTWBExt"/>
          <w:color w:val="auto"/>
        </w:rPr>
        <w:t>&lt;/Amend&gt;</w:t>
      </w:r>
    </w:p>
    <w:p w14:paraId="27A06D5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547</w:t>
      </w:r>
      <w:r w:rsidRPr="002E3E9C">
        <w:rPr>
          <w:rStyle w:val="HideTWBExt"/>
          <w:color w:val="auto"/>
        </w:rPr>
        <w:t>&lt;/NumAm&gt;</w:t>
      </w:r>
    </w:p>
    <w:p w14:paraId="508F43B9"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2325F4FD" w14:textId="77777777" w:rsidR="00631BE2" w:rsidRPr="002E3E9C" w:rsidRDefault="00631BE2" w:rsidP="00631BE2">
      <w:pPr>
        <w:pStyle w:val="NormalBold"/>
      </w:pPr>
      <w:r w:rsidRPr="002E3E9C">
        <w:rPr>
          <w:rStyle w:val="HideTWBExt"/>
          <w:b w:val="0"/>
          <w:color w:val="auto"/>
        </w:rPr>
        <w:t>&lt;/RepeatBlock-By&gt;</w:t>
      </w:r>
    </w:p>
    <w:p w14:paraId="02344D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809056"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AE215F" w14:textId="77777777" w:rsidTr="006053EE">
        <w:trPr>
          <w:trHeight w:hRule="exact" w:val="240"/>
          <w:jc w:val="center"/>
        </w:trPr>
        <w:tc>
          <w:tcPr>
            <w:tcW w:w="9752" w:type="dxa"/>
            <w:gridSpan w:val="2"/>
            <w:tcBorders>
              <w:top w:val="nil"/>
              <w:left w:val="nil"/>
              <w:bottom w:val="nil"/>
              <w:right w:val="nil"/>
            </w:tcBorders>
          </w:tcPr>
          <w:p w14:paraId="7E2DEB70" w14:textId="77777777" w:rsidR="00631BE2" w:rsidRPr="002E3E9C" w:rsidRDefault="00631BE2" w:rsidP="006053EE"/>
        </w:tc>
      </w:tr>
      <w:tr w:rsidR="005A00AF" w:rsidRPr="002E3E9C" w14:paraId="24BAE16A" w14:textId="77777777" w:rsidTr="006053EE">
        <w:trPr>
          <w:trHeight w:val="240"/>
          <w:jc w:val="center"/>
        </w:trPr>
        <w:tc>
          <w:tcPr>
            <w:tcW w:w="4876" w:type="dxa"/>
            <w:tcBorders>
              <w:top w:val="nil"/>
              <w:left w:val="nil"/>
              <w:bottom w:val="nil"/>
              <w:right w:val="nil"/>
            </w:tcBorders>
          </w:tcPr>
          <w:p w14:paraId="2D4312C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333668" w14:textId="77777777" w:rsidR="00631BE2" w:rsidRPr="002E3E9C" w:rsidRDefault="00631BE2" w:rsidP="006053EE">
            <w:pPr>
              <w:pStyle w:val="AmColumnHeading"/>
            </w:pPr>
            <w:r w:rsidRPr="002E3E9C">
              <w:t>Ændringsforslag</w:t>
            </w:r>
          </w:p>
        </w:tc>
      </w:tr>
      <w:tr w:rsidR="005A00AF" w:rsidRPr="002E3E9C" w14:paraId="465E1C39" w14:textId="77777777" w:rsidTr="006053EE">
        <w:trPr>
          <w:jc w:val="center"/>
        </w:trPr>
        <w:tc>
          <w:tcPr>
            <w:tcW w:w="4876" w:type="dxa"/>
            <w:tcBorders>
              <w:top w:val="nil"/>
              <w:left w:val="nil"/>
              <w:bottom w:val="nil"/>
              <w:right w:val="nil"/>
            </w:tcBorders>
          </w:tcPr>
          <w:p w14:paraId="30666ABD" w14:textId="77777777" w:rsidR="00631BE2" w:rsidRPr="002E3E9C" w:rsidRDefault="00631BE2" w:rsidP="006053EE">
            <w:pPr>
              <w:pStyle w:val="Normal6a"/>
            </w:pPr>
          </w:p>
        </w:tc>
        <w:tc>
          <w:tcPr>
            <w:tcW w:w="4876" w:type="dxa"/>
            <w:tcBorders>
              <w:top w:val="nil"/>
              <w:left w:val="nil"/>
              <w:bottom w:val="nil"/>
              <w:right w:val="nil"/>
            </w:tcBorders>
          </w:tcPr>
          <w:p w14:paraId="6419A1B9" w14:textId="77777777" w:rsidR="00631BE2" w:rsidRPr="002E3E9C" w:rsidRDefault="00631BE2" w:rsidP="006053EE">
            <w:pPr>
              <w:pStyle w:val="Normal6a"/>
            </w:pPr>
            <w:r w:rsidRPr="002E3E9C">
              <w:rPr>
                <w:b/>
                <w:i/>
              </w:rPr>
              <w:t>20b.</w:t>
            </w:r>
            <w:r w:rsidRPr="002E3E9C">
              <w:tab/>
            </w:r>
            <w:r w:rsidRPr="002E3E9C">
              <w:rPr>
                <w:b/>
                <w:i/>
              </w:rPr>
              <w:t>mener, at denne rolle er afgørende for en varig stabilisering af Libanon gennem uddannelse og logistisk støtte til genopbygningen af landets væbnede styrker;</w:t>
            </w:r>
          </w:p>
        </w:tc>
      </w:tr>
    </w:tbl>
    <w:p w14:paraId="236D88F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3C2CC998" w14:textId="77777777" w:rsidR="00631BE2" w:rsidRPr="002E3E9C" w:rsidRDefault="00631BE2" w:rsidP="00631BE2">
      <w:r w:rsidRPr="002E3E9C">
        <w:rPr>
          <w:rStyle w:val="HideTWBExt"/>
          <w:color w:val="auto"/>
        </w:rPr>
        <w:t>&lt;/Amend&gt;</w:t>
      </w:r>
    </w:p>
    <w:p w14:paraId="4E3F34D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548</w:t>
      </w:r>
      <w:r w:rsidRPr="002E3E9C">
        <w:rPr>
          <w:rStyle w:val="HideTWBExt"/>
          <w:color w:val="auto"/>
        </w:rPr>
        <w:t>&lt;/NumAm&gt;</w:t>
      </w:r>
    </w:p>
    <w:p w14:paraId="69DAA10C"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361491E" w14:textId="77777777" w:rsidR="00631BE2" w:rsidRPr="002E3E9C" w:rsidRDefault="00631BE2" w:rsidP="00631BE2">
      <w:pPr>
        <w:pStyle w:val="NormalBold"/>
      </w:pPr>
      <w:r w:rsidRPr="002E3E9C">
        <w:rPr>
          <w:rStyle w:val="HideTWBExt"/>
          <w:b w:val="0"/>
          <w:color w:val="auto"/>
        </w:rPr>
        <w:t>&lt;/RepeatBlock-By&gt;</w:t>
      </w:r>
    </w:p>
    <w:p w14:paraId="463EABC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502397"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954132" w14:textId="77777777" w:rsidTr="006053EE">
        <w:trPr>
          <w:trHeight w:hRule="exact" w:val="240"/>
          <w:jc w:val="center"/>
        </w:trPr>
        <w:tc>
          <w:tcPr>
            <w:tcW w:w="9752" w:type="dxa"/>
            <w:gridSpan w:val="2"/>
            <w:tcBorders>
              <w:top w:val="nil"/>
              <w:left w:val="nil"/>
              <w:bottom w:val="nil"/>
              <w:right w:val="nil"/>
            </w:tcBorders>
          </w:tcPr>
          <w:p w14:paraId="36724A32" w14:textId="77777777" w:rsidR="00631BE2" w:rsidRPr="002E3E9C" w:rsidRDefault="00631BE2" w:rsidP="006053EE"/>
        </w:tc>
      </w:tr>
      <w:tr w:rsidR="005A00AF" w:rsidRPr="002E3E9C" w14:paraId="42D93916" w14:textId="77777777" w:rsidTr="006053EE">
        <w:trPr>
          <w:trHeight w:val="240"/>
          <w:jc w:val="center"/>
        </w:trPr>
        <w:tc>
          <w:tcPr>
            <w:tcW w:w="4876" w:type="dxa"/>
            <w:tcBorders>
              <w:top w:val="nil"/>
              <w:left w:val="nil"/>
              <w:bottom w:val="nil"/>
              <w:right w:val="nil"/>
            </w:tcBorders>
          </w:tcPr>
          <w:p w14:paraId="4DF2FD9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F88A29" w14:textId="77777777" w:rsidR="00631BE2" w:rsidRPr="002E3E9C" w:rsidRDefault="00631BE2" w:rsidP="006053EE">
            <w:pPr>
              <w:pStyle w:val="AmColumnHeading"/>
            </w:pPr>
            <w:r w:rsidRPr="002E3E9C">
              <w:t>Ændringsforslag</w:t>
            </w:r>
          </w:p>
        </w:tc>
      </w:tr>
      <w:tr w:rsidR="005A00AF" w:rsidRPr="002E3E9C" w14:paraId="40D3912C" w14:textId="77777777" w:rsidTr="006053EE">
        <w:trPr>
          <w:jc w:val="center"/>
        </w:trPr>
        <w:tc>
          <w:tcPr>
            <w:tcW w:w="4876" w:type="dxa"/>
            <w:tcBorders>
              <w:top w:val="nil"/>
              <w:left w:val="nil"/>
              <w:bottom w:val="nil"/>
              <w:right w:val="nil"/>
            </w:tcBorders>
          </w:tcPr>
          <w:p w14:paraId="226FD3F1" w14:textId="77777777" w:rsidR="00631BE2" w:rsidRPr="002E3E9C" w:rsidRDefault="00631BE2" w:rsidP="006053EE">
            <w:pPr>
              <w:pStyle w:val="Normal6a"/>
            </w:pPr>
          </w:p>
        </w:tc>
        <w:tc>
          <w:tcPr>
            <w:tcW w:w="4876" w:type="dxa"/>
            <w:tcBorders>
              <w:top w:val="nil"/>
              <w:left w:val="nil"/>
              <w:bottom w:val="nil"/>
              <w:right w:val="nil"/>
            </w:tcBorders>
          </w:tcPr>
          <w:p w14:paraId="37227AF3" w14:textId="77777777" w:rsidR="00631BE2" w:rsidRPr="002E3E9C" w:rsidRDefault="00631BE2" w:rsidP="006053EE">
            <w:pPr>
              <w:pStyle w:val="Normal6a"/>
            </w:pPr>
            <w:r w:rsidRPr="002E3E9C">
              <w:rPr>
                <w:b/>
                <w:bCs/>
                <w:i/>
                <w:iCs/>
              </w:rPr>
              <w:t>20b.</w:t>
            </w:r>
            <w:r w:rsidRPr="002E3E9C">
              <w:tab/>
            </w:r>
            <w:r w:rsidRPr="002E3E9C">
              <w:rPr>
                <w:b/>
                <w:i/>
              </w:rPr>
              <w:t>fordømmer på det kraftigste Israels væbnede styrkers beskydning af FN's midlertidige styrke (UNIFIL) i det sydlige Libanon, som udgør en meget alvorlig krænkelse af militær folkeret;</w:t>
            </w:r>
          </w:p>
        </w:tc>
      </w:tr>
    </w:tbl>
    <w:p w14:paraId="0F75171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0443A6" w14:textId="77777777" w:rsidR="00631BE2" w:rsidRPr="002E3E9C" w:rsidRDefault="00631BE2" w:rsidP="00631BE2">
      <w:r w:rsidRPr="002E3E9C">
        <w:rPr>
          <w:rStyle w:val="HideTWBExt"/>
          <w:color w:val="auto"/>
        </w:rPr>
        <w:t>&lt;/Amend&gt;</w:t>
      </w:r>
    </w:p>
    <w:p w14:paraId="411D995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549</w:t>
      </w:r>
      <w:r w:rsidRPr="002E3E9C">
        <w:rPr>
          <w:rStyle w:val="HideTWBExt"/>
          <w:color w:val="auto"/>
        </w:rPr>
        <w:t>&lt;/NumAm&gt;</w:t>
      </w:r>
    </w:p>
    <w:p w14:paraId="27913B8F" w14:textId="77777777" w:rsidR="00631BE2" w:rsidRPr="002E3E9C" w:rsidRDefault="00631BE2" w:rsidP="00631BE2">
      <w:pPr>
        <w:pStyle w:val="NormalBold"/>
      </w:pPr>
      <w:r w:rsidRPr="002E3E9C">
        <w:rPr>
          <w:rStyle w:val="HideTWBExt"/>
          <w:b w:val="0"/>
          <w:color w:val="auto"/>
        </w:rPr>
        <w:t>&lt;RepeatBlock-By&gt;&lt;Members&gt;</w:t>
      </w:r>
      <w:r w:rsidRPr="002E3E9C">
        <w:t>Marc Botenga</w:t>
      </w:r>
      <w:r w:rsidRPr="002E3E9C">
        <w:rPr>
          <w:rStyle w:val="HideTWBExt"/>
          <w:b w:val="0"/>
          <w:color w:val="auto"/>
        </w:rPr>
        <w:t>&lt;/Members&gt;</w:t>
      </w:r>
    </w:p>
    <w:p w14:paraId="09A6AE53" w14:textId="77777777" w:rsidR="00631BE2" w:rsidRPr="002E3E9C" w:rsidRDefault="00631BE2" w:rsidP="00631BE2">
      <w:pPr>
        <w:pStyle w:val="NormalBold"/>
      </w:pPr>
      <w:r w:rsidRPr="002E3E9C">
        <w:rPr>
          <w:rStyle w:val="HideTWBExt"/>
          <w:b w:val="0"/>
          <w:color w:val="auto"/>
        </w:rPr>
        <w:t>&lt;/RepeatBlock-By&gt;</w:t>
      </w:r>
    </w:p>
    <w:p w14:paraId="5A7A63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4E75D5" w14:textId="77777777" w:rsidR="00631BE2" w:rsidRPr="002E3E9C" w:rsidRDefault="00631BE2" w:rsidP="00631BE2">
      <w:pPr>
        <w:pStyle w:val="NormalBold"/>
      </w:pPr>
      <w:r w:rsidRPr="002E3E9C">
        <w:rPr>
          <w:rStyle w:val="HideTWBExt"/>
          <w:color w:val="auto"/>
        </w:rPr>
        <w:lastRenderedPageBreak/>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3BBEEA" w14:textId="77777777" w:rsidTr="006053EE">
        <w:trPr>
          <w:trHeight w:hRule="exact" w:val="240"/>
          <w:jc w:val="center"/>
        </w:trPr>
        <w:tc>
          <w:tcPr>
            <w:tcW w:w="9752" w:type="dxa"/>
            <w:gridSpan w:val="2"/>
            <w:tcBorders>
              <w:top w:val="nil"/>
              <w:left w:val="nil"/>
              <w:bottom w:val="nil"/>
              <w:right w:val="nil"/>
            </w:tcBorders>
          </w:tcPr>
          <w:p w14:paraId="710B36A1" w14:textId="77777777" w:rsidR="00631BE2" w:rsidRPr="002E3E9C" w:rsidRDefault="00631BE2" w:rsidP="006053EE"/>
        </w:tc>
      </w:tr>
      <w:tr w:rsidR="005A00AF" w:rsidRPr="002E3E9C" w14:paraId="10A70173" w14:textId="77777777" w:rsidTr="006053EE">
        <w:trPr>
          <w:trHeight w:val="240"/>
          <w:jc w:val="center"/>
        </w:trPr>
        <w:tc>
          <w:tcPr>
            <w:tcW w:w="4876" w:type="dxa"/>
            <w:tcBorders>
              <w:top w:val="nil"/>
              <w:left w:val="nil"/>
              <w:bottom w:val="nil"/>
              <w:right w:val="nil"/>
            </w:tcBorders>
          </w:tcPr>
          <w:p w14:paraId="4D17FDB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C6DF043" w14:textId="77777777" w:rsidR="00631BE2" w:rsidRPr="002E3E9C" w:rsidRDefault="00631BE2" w:rsidP="006053EE">
            <w:pPr>
              <w:pStyle w:val="AmColumnHeading"/>
            </w:pPr>
            <w:r w:rsidRPr="002E3E9C">
              <w:t>Ændringsforslag</w:t>
            </w:r>
          </w:p>
        </w:tc>
      </w:tr>
      <w:tr w:rsidR="005A00AF" w:rsidRPr="002E3E9C" w14:paraId="42983DE2" w14:textId="77777777" w:rsidTr="006053EE">
        <w:trPr>
          <w:jc w:val="center"/>
        </w:trPr>
        <w:tc>
          <w:tcPr>
            <w:tcW w:w="4876" w:type="dxa"/>
            <w:tcBorders>
              <w:top w:val="nil"/>
              <w:left w:val="nil"/>
              <w:bottom w:val="nil"/>
              <w:right w:val="nil"/>
            </w:tcBorders>
          </w:tcPr>
          <w:p w14:paraId="71EF5AB6" w14:textId="77777777" w:rsidR="00631BE2" w:rsidRPr="002E3E9C" w:rsidRDefault="00631BE2" w:rsidP="006053EE">
            <w:pPr>
              <w:pStyle w:val="Normal6a"/>
            </w:pPr>
          </w:p>
        </w:tc>
        <w:tc>
          <w:tcPr>
            <w:tcW w:w="4876" w:type="dxa"/>
            <w:tcBorders>
              <w:top w:val="nil"/>
              <w:left w:val="nil"/>
              <w:bottom w:val="nil"/>
              <w:right w:val="nil"/>
            </w:tcBorders>
          </w:tcPr>
          <w:p w14:paraId="0677F254" w14:textId="77777777" w:rsidR="00631BE2" w:rsidRPr="002E3E9C" w:rsidRDefault="00631BE2" w:rsidP="006053EE">
            <w:pPr>
              <w:pStyle w:val="Normal6a"/>
            </w:pPr>
            <w:r w:rsidRPr="002E3E9C">
              <w:rPr>
                <w:b/>
                <w:i/>
              </w:rPr>
              <w:t>20a.</w:t>
            </w:r>
            <w:r w:rsidRPr="002E3E9C">
              <w:tab/>
            </w:r>
            <w:r w:rsidRPr="002E3E9C">
              <w:rPr>
                <w:b/>
                <w:i/>
              </w:rPr>
              <w:t>mener, at den stadig mere systematiske tilpasning til FN's udenrigspolitik væsentligt har svækket EU's diplomatiske troværdighed og råderum i indsatsen for international fred; opfordrer EU til at anvende sin egen tilgang baseret på diplomatiske løsninger;</w:t>
            </w:r>
          </w:p>
        </w:tc>
      </w:tr>
    </w:tbl>
    <w:p w14:paraId="658AD7D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887EE0" w14:textId="77777777" w:rsidR="00631BE2" w:rsidRPr="002E3E9C" w:rsidRDefault="00631BE2" w:rsidP="00631BE2">
      <w:r w:rsidRPr="002E3E9C">
        <w:rPr>
          <w:rStyle w:val="HideTWBExt"/>
          <w:color w:val="auto"/>
        </w:rPr>
        <w:t>&lt;/Amend&gt;</w:t>
      </w:r>
    </w:p>
    <w:p w14:paraId="54D348E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550</w:t>
      </w:r>
      <w:r w:rsidRPr="002E3E9C">
        <w:rPr>
          <w:rStyle w:val="HideTWBExt"/>
          <w:color w:val="auto"/>
        </w:rPr>
        <w:t>&lt;/NumAm&gt;</w:t>
      </w:r>
    </w:p>
    <w:p w14:paraId="48A045C5"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47A16278" w14:textId="77777777" w:rsidR="00631BE2" w:rsidRPr="002E3E9C" w:rsidRDefault="00631BE2" w:rsidP="00631BE2">
      <w:pPr>
        <w:pStyle w:val="NormalBold"/>
      </w:pPr>
      <w:r w:rsidRPr="002E3E9C">
        <w:rPr>
          <w:rStyle w:val="HideTWBExt"/>
          <w:b w:val="0"/>
          <w:color w:val="auto"/>
        </w:rPr>
        <w:t>&lt;/RepeatBlock-By&gt;</w:t>
      </w:r>
    </w:p>
    <w:p w14:paraId="154B6F8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01A6DF"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7E70F9" w14:textId="77777777" w:rsidTr="006053EE">
        <w:trPr>
          <w:trHeight w:hRule="exact" w:val="240"/>
          <w:jc w:val="center"/>
        </w:trPr>
        <w:tc>
          <w:tcPr>
            <w:tcW w:w="9752" w:type="dxa"/>
            <w:gridSpan w:val="2"/>
            <w:tcBorders>
              <w:top w:val="nil"/>
              <w:left w:val="nil"/>
              <w:bottom w:val="nil"/>
              <w:right w:val="nil"/>
            </w:tcBorders>
          </w:tcPr>
          <w:p w14:paraId="7C6B67EA" w14:textId="77777777" w:rsidR="00631BE2" w:rsidRPr="002E3E9C" w:rsidRDefault="00631BE2" w:rsidP="006053EE"/>
        </w:tc>
      </w:tr>
      <w:tr w:rsidR="005A00AF" w:rsidRPr="002E3E9C" w14:paraId="4CC14421" w14:textId="77777777" w:rsidTr="006053EE">
        <w:trPr>
          <w:trHeight w:val="240"/>
          <w:jc w:val="center"/>
        </w:trPr>
        <w:tc>
          <w:tcPr>
            <w:tcW w:w="4876" w:type="dxa"/>
            <w:tcBorders>
              <w:top w:val="nil"/>
              <w:left w:val="nil"/>
              <w:bottom w:val="nil"/>
              <w:right w:val="nil"/>
            </w:tcBorders>
          </w:tcPr>
          <w:p w14:paraId="70C0C8C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E2C58B" w14:textId="77777777" w:rsidR="00631BE2" w:rsidRPr="002E3E9C" w:rsidRDefault="00631BE2" w:rsidP="006053EE">
            <w:pPr>
              <w:pStyle w:val="AmColumnHeading"/>
            </w:pPr>
            <w:r w:rsidRPr="002E3E9C">
              <w:t>Ændringsforslag</w:t>
            </w:r>
          </w:p>
        </w:tc>
      </w:tr>
      <w:tr w:rsidR="005A00AF" w:rsidRPr="002E3E9C" w14:paraId="5E64B541" w14:textId="77777777" w:rsidTr="006053EE">
        <w:trPr>
          <w:jc w:val="center"/>
        </w:trPr>
        <w:tc>
          <w:tcPr>
            <w:tcW w:w="4876" w:type="dxa"/>
            <w:tcBorders>
              <w:top w:val="nil"/>
              <w:left w:val="nil"/>
              <w:bottom w:val="nil"/>
              <w:right w:val="nil"/>
            </w:tcBorders>
          </w:tcPr>
          <w:p w14:paraId="2D5F8FA3" w14:textId="77777777" w:rsidR="00631BE2" w:rsidRPr="002E3E9C" w:rsidRDefault="00631BE2" w:rsidP="006053EE">
            <w:pPr>
              <w:pStyle w:val="Normal6a"/>
            </w:pPr>
          </w:p>
        </w:tc>
        <w:tc>
          <w:tcPr>
            <w:tcW w:w="4876" w:type="dxa"/>
            <w:tcBorders>
              <w:top w:val="nil"/>
              <w:left w:val="nil"/>
              <w:bottom w:val="nil"/>
              <w:right w:val="nil"/>
            </w:tcBorders>
          </w:tcPr>
          <w:p w14:paraId="46163E66" w14:textId="77777777" w:rsidR="00631BE2" w:rsidRPr="002E3E9C" w:rsidRDefault="00631BE2" w:rsidP="006053EE">
            <w:pPr>
              <w:pStyle w:val="Normal6a"/>
            </w:pPr>
            <w:r w:rsidRPr="002E3E9C">
              <w:rPr>
                <w:b/>
                <w:i/>
              </w:rPr>
              <w:t>20a.</w:t>
            </w:r>
            <w:r w:rsidRPr="002E3E9C">
              <w:tab/>
            </w:r>
            <w:r w:rsidRPr="002E3E9C">
              <w:rPr>
                <w:b/>
                <w:i/>
              </w:rPr>
              <w:t>opfordrer til flere midler til den europæiske fredsfacilitet til beskyttelse af grænsen mellem Jordan og Syrien, som våben</w:t>
            </w:r>
            <w:r w:rsidRPr="002E3E9C">
              <w:rPr>
                <w:b/>
                <w:i/>
              </w:rPr>
              <w:noBreakHyphen/>
              <w:t xml:space="preserve"> og narkotikahandlere bruger som overgangssted for våben til Gaza og Vestbredden og narkotika til Saudi-Arabien; understreger, at det er nødvendigt, at EU støtter sit partnerland Jordan, som er blevet svækket af den aktuelle krise i Mellemøsten;</w:t>
            </w:r>
          </w:p>
        </w:tc>
      </w:tr>
    </w:tbl>
    <w:p w14:paraId="588A75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CB79A2" w14:textId="77777777" w:rsidR="00631BE2" w:rsidRPr="002E3E9C" w:rsidRDefault="00631BE2" w:rsidP="00631BE2">
      <w:r w:rsidRPr="002E3E9C">
        <w:rPr>
          <w:rStyle w:val="HideTWBExt"/>
          <w:color w:val="auto"/>
        </w:rPr>
        <w:t>&lt;/Amend&gt;</w:t>
      </w:r>
    </w:p>
    <w:p w14:paraId="1AD9E2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551</w:t>
      </w:r>
      <w:r w:rsidRPr="002E3E9C">
        <w:rPr>
          <w:rStyle w:val="HideTWBExt"/>
          <w:color w:val="auto"/>
        </w:rPr>
        <w:t>&lt;/NumAm&gt;</w:t>
      </w:r>
    </w:p>
    <w:p w14:paraId="33E1217C" w14:textId="77777777" w:rsidR="00631BE2" w:rsidRPr="002E3E9C" w:rsidRDefault="00631BE2" w:rsidP="00631BE2">
      <w:pPr>
        <w:pStyle w:val="NormalBold"/>
      </w:pPr>
      <w:r w:rsidRPr="002E3E9C">
        <w:rPr>
          <w:rStyle w:val="HideTWBExt"/>
          <w:b w:val="0"/>
          <w:color w:val="auto"/>
        </w:rPr>
        <w:t>&lt;RepeatBlock-By&gt;&lt;Members&gt;</w:t>
      </w:r>
      <w:r w:rsidRPr="002E3E9C">
        <w:t>Loucas Fourlas</w:t>
      </w:r>
      <w:r w:rsidRPr="002E3E9C">
        <w:rPr>
          <w:rStyle w:val="HideTWBExt"/>
          <w:b w:val="0"/>
          <w:color w:val="auto"/>
        </w:rPr>
        <w:t>&lt;/Members&gt;</w:t>
      </w:r>
    </w:p>
    <w:p w14:paraId="5ECE6CC9" w14:textId="77777777" w:rsidR="00631BE2" w:rsidRPr="002E3E9C" w:rsidRDefault="00631BE2" w:rsidP="00631BE2">
      <w:pPr>
        <w:pStyle w:val="NormalBold"/>
      </w:pPr>
      <w:r w:rsidRPr="002E3E9C">
        <w:rPr>
          <w:rStyle w:val="HideTWBExt"/>
          <w:b w:val="0"/>
          <w:color w:val="auto"/>
        </w:rPr>
        <w:t>&lt;/RepeatBlock-By&gt;</w:t>
      </w:r>
    </w:p>
    <w:p w14:paraId="303033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37CFCB"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ACD074" w14:textId="77777777" w:rsidTr="006053EE">
        <w:trPr>
          <w:trHeight w:hRule="exact" w:val="240"/>
          <w:jc w:val="center"/>
        </w:trPr>
        <w:tc>
          <w:tcPr>
            <w:tcW w:w="9752" w:type="dxa"/>
            <w:gridSpan w:val="2"/>
            <w:tcBorders>
              <w:top w:val="nil"/>
              <w:left w:val="nil"/>
              <w:bottom w:val="nil"/>
              <w:right w:val="nil"/>
            </w:tcBorders>
          </w:tcPr>
          <w:p w14:paraId="2C2B7178" w14:textId="77777777" w:rsidR="00631BE2" w:rsidRPr="002E3E9C" w:rsidRDefault="00631BE2" w:rsidP="006053EE"/>
        </w:tc>
      </w:tr>
      <w:tr w:rsidR="005A00AF" w:rsidRPr="002E3E9C" w14:paraId="25662F1B" w14:textId="77777777" w:rsidTr="006053EE">
        <w:trPr>
          <w:trHeight w:val="240"/>
          <w:jc w:val="center"/>
        </w:trPr>
        <w:tc>
          <w:tcPr>
            <w:tcW w:w="4876" w:type="dxa"/>
            <w:tcBorders>
              <w:top w:val="nil"/>
              <w:left w:val="nil"/>
              <w:bottom w:val="nil"/>
              <w:right w:val="nil"/>
            </w:tcBorders>
          </w:tcPr>
          <w:p w14:paraId="15C5AD0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8C0344" w14:textId="77777777" w:rsidR="00631BE2" w:rsidRPr="002E3E9C" w:rsidRDefault="00631BE2" w:rsidP="006053EE">
            <w:pPr>
              <w:pStyle w:val="AmColumnHeading"/>
            </w:pPr>
            <w:r w:rsidRPr="002E3E9C">
              <w:t>Ændringsforslag</w:t>
            </w:r>
          </w:p>
        </w:tc>
      </w:tr>
      <w:tr w:rsidR="005A00AF" w:rsidRPr="002E3E9C" w14:paraId="59E63004" w14:textId="77777777" w:rsidTr="006053EE">
        <w:trPr>
          <w:jc w:val="center"/>
        </w:trPr>
        <w:tc>
          <w:tcPr>
            <w:tcW w:w="4876" w:type="dxa"/>
            <w:tcBorders>
              <w:top w:val="nil"/>
              <w:left w:val="nil"/>
              <w:bottom w:val="nil"/>
              <w:right w:val="nil"/>
            </w:tcBorders>
          </w:tcPr>
          <w:p w14:paraId="5C29EBC2" w14:textId="77777777" w:rsidR="00631BE2" w:rsidRPr="002E3E9C" w:rsidRDefault="00631BE2" w:rsidP="006053EE">
            <w:pPr>
              <w:pStyle w:val="Normal6a"/>
            </w:pPr>
          </w:p>
        </w:tc>
        <w:tc>
          <w:tcPr>
            <w:tcW w:w="4876" w:type="dxa"/>
            <w:tcBorders>
              <w:top w:val="nil"/>
              <w:left w:val="nil"/>
              <w:bottom w:val="nil"/>
              <w:right w:val="nil"/>
            </w:tcBorders>
          </w:tcPr>
          <w:p w14:paraId="4F466038" w14:textId="77777777" w:rsidR="00631BE2" w:rsidRPr="002E3E9C" w:rsidRDefault="00631BE2" w:rsidP="006053EE">
            <w:pPr>
              <w:pStyle w:val="Normal6a"/>
            </w:pPr>
            <w:r w:rsidRPr="002E3E9C">
              <w:rPr>
                <w:b/>
                <w:i/>
              </w:rPr>
              <w:t>20a.</w:t>
            </w:r>
            <w:r w:rsidRPr="002E3E9C">
              <w:tab/>
            </w:r>
            <w:r w:rsidRPr="002E3E9C">
              <w:rPr>
                <w:b/>
                <w:i/>
              </w:rPr>
              <w:t xml:space="preserve">understreger, at en del af EU's territorium stadig er under ulovlig </w:t>
            </w:r>
            <w:r w:rsidRPr="002E3E9C">
              <w:rPr>
                <w:b/>
                <w:i/>
              </w:rPr>
              <w:lastRenderedPageBreak/>
              <w:t>besættelse; beklager, at Cypernproblemet fortsat består; fordømmer det forhold, at Tyrkiet fortsat overtræder FN's Sikkerhedsråds resolution 550(1984) og 789(1992), hvori Tyrkiet opfordres til at overdrage Varosha-området til områdets retmæssige indbyggere under FN's midlertidige forvaltning ved at støtte åbningen af byen Varosha for offentligheden; opfordrer endnu en gang indtrængende Tyrkiet til at omgøre landets ulovlige og ensidige foranstaltninger i Varosha; opfordrer endvidere Tyrkiet til at trække sine tropper tilbage fra Cypern; opfordrer indtrængende til, at forhandlingerne om Cyperns genforening snarest muligt genoptages under ledelse af FN's generalsekretær, hvor de blev indstillet i Crans-Montana i 2017; gentager sin opfordring til Tyrkiet om at opfylde sin forpligtelse til fuldstændig og ikkediskriminerende gennemførelse af tillægsprotokollen til Ankaraaftalen over for alle medlemsstater, herunder Republikken Cypern;</w:t>
            </w:r>
          </w:p>
        </w:tc>
      </w:tr>
    </w:tbl>
    <w:p w14:paraId="6ECCE3F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55264C1" w14:textId="77777777" w:rsidR="00631BE2" w:rsidRPr="002E3E9C" w:rsidRDefault="00631BE2" w:rsidP="00631BE2">
      <w:r w:rsidRPr="002E3E9C">
        <w:rPr>
          <w:rStyle w:val="HideTWBExt"/>
          <w:color w:val="auto"/>
        </w:rPr>
        <w:t>&lt;/Amend&gt;</w:t>
      </w:r>
    </w:p>
    <w:p w14:paraId="516A8FC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552</w:t>
      </w:r>
      <w:r w:rsidRPr="002E3E9C">
        <w:rPr>
          <w:rStyle w:val="HideTWBExt"/>
          <w:color w:val="auto"/>
        </w:rPr>
        <w:t>&lt;/NumAm&gt;</w:t>
      </w:r>
    </w:p>
    <w:p w14:paraId="0019B775" w14:textId="77777777" w:rsidR="00631BE2" w:rsidRPr="002E3E9C" w:rsidRDefault="00631BE2" w:rsidP="00631BE2">
      <w:pPr>
        <w:pStyle w:val="NormalBold"/>
      </w:pPr>
      <w:r w:rsidRPr="002E3E9C">
        <w:rPr>
          <w:rStyle w:val="HideTWBExt"/>
          <w:b w:val="0"/>
          <w:color w:val="auto"/>
        </w:rPr>
        <w:t>&lt;RepeatBlock-By&gt;&lt;Members&gt;</w:t>
      </w:r>
      <w:r w:rsidRPr="002E3E9C">
        <w:t>Christophe Gomart</w:t>
      </w:r>
      <w:r w:rsidRPr="002E3E9C">
        <w:rPr>
          <w:rStyle w:val="HideTWBExt"/>
          <w:b w:val="0"/>
          <w:color w:val="auto"/>
        </w:rPr>
        <w:t>&lt;/Members&gt;</w:t>
      </w:r>
    </w:p>
    <w:p w14:paraId="759FBCE5" w14:textId="77777777" w:rsidR="00631BE2" w:rsidRPr="002E3E9C" w:rsidRDefault="00631BE2" w:rsidP="00631BE2">
      <w:pPr>
        <w:pStyle w:val="NormalBold"/>
      </w:pPr>
      <w:r w:rsidRPr="002E3E9C">
        <w:rPr>
          <w:rStyle w:val="HideTWBExt"/>
          <w:b w:val="0"/>
          <w:color w:val="auto"/>
        </w:rPr>
        <w:t>&lt;/RepeatBlock-By&gt;</w:t>
      </w:r>
    </w:p>
    <w:p w14:paraId="0C1EA2A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524207"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2FD6C2" w14:textId="77777777" w:rsidTr="006053EE">
        <w:trPr>
          <w:trHeight w:hRule="exact" w:val="240"/>
          <w:jc w:val="center"/>
        </w:trPr>
        <w:tc>
          <w:tcPr>
            <w:tcW w:w="9752" w:type="dxa"/>
            <w:gridSpan w:val="2"/>
            <w:tcBorders>
              <w:top w:val="nil"/>
              <w:left w:val="nil"/>
              <w:bottom w:val="nil"/>
              <w:right w:val="nil"/>
            </w:tcBorders>
          </w:tcPr>
          <w:p w14:paraId="04BBAEDC" w14:textId="77777777" w:rsidR="00631BE2" w:rsidRPr="002E3E9C" w:rsidRDefault="00631BE2" w:rsidP="006053EE"/>
        </w:tc>
      </w:tr>
      <w:tr w:rsidR="005A00AF" w:rsidRPr="002E3E9C" w14:paraId="64F1D5CC" w14:textId="77777777" w:rsidTr="006053EE">
        <w:trPr>
          <w:trHeight w:val="240"/>
          <w:jc w:val="center"/>
        </w:trPr>
        <w:tc>
          <w:tcPr>
            <w:tcW w:w="4876" w:type="dxa"/>
            <w:tcBorders>
              <w:top w:val="nil"/>
              <w:left w:val="nil"/>
              <w:bottom w:val="nil"/>
              <w:right w:val="nil"/>
            </w:tcBorders>
          </w:tcPr>
          <w:p w14:paraId="594EAA1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E0177C" w14:textId="77777777" w:rsidR="00631BE2" w:rsidRPr="002E3E9C" w:rsidRDefault="00631BE2" w:rsidP="006053EE">
            <w:pPr>
              <w:pStyle w:val="AmColumnHeading"/>
            </w:pPr>
            <w:r w:rsidRPr="002E3E9C">
              <w:t>Ændringsforslag</w:t>
            </w:r>
          </w:p>
        </w:tc>
      </w:tr>
      <w:tr w:rsidR="005A00AF" w:rsidRPr="002E3E9C" w14:paraId="4B1E5546" w14:textId="77777777" w:rsidTr="006053EE">
        <w:trPr>
          <w:jc w:val="center"/>
        </w:trPr>
        <w:tc>
          <w:tcPr>
            <w:tcW w:w="4876" w:type="dxa"/>
            <w:tcBorders>
              <w:top w:val="nil"/>
              <w:left w:val="nil"/>
              <w:bottom w:val="nil"/>
              <w:right w:val="nil"/>
            </w:tcBorders>
          </w:tcPr>
          <w:p w14:paraId="2CA3E693" w14:textId="77777777" w:rsidR="00631BE2" w:rsidRPr="002E3E9C" w:rsidRDefault="00631BE2" w:rsidP="006053EE">
            <w:pPr>
              <w:pStyle w:val="Normal6a"/>
            </w:pPr>
          </w:p>
        </w:tc>
        <w:tc>
          <w:tcPr>
            <w:tcW w:w="4876" w:type="dxa"/>
            <w:tcBorders>
              <w:top w:val="nil"/>
              <w:left w:val="nil"/>
              <w:bottom w:val="nil"/>
              <w:right w:val="nil"/>
            </w:tcBorders>
          </w:tcPr>
          <w:p w14:paraId="26D16BB9" w14:textId="77777777" w:rsidR="00631BE2" w:rsidRPr="002E3E9C" w:rsidRDefault="00631BE2" w:rsidP="006053EE">
            <w:pPr>
              <w:pStyle w:val="Normal6a"/>
            </w:pPr>
            <w:r w:rsidRPr="002E3E9C">
              <w:rPr>
                <w:b/>
                <w:i/>
              </w:rPr>
              <w:t>20a.</w:t>
            </w:r>
            <w:r w:rsidRPr="002E3E9C">
              <w:tab/>
            </w:r>
            <w:r w:rsidRPr="002E3E9C">
              <w:rPr>
                <w:b/>
                <w:i/>
              </w:rPr>
              <w:t xml:space="preserve">bekræfter sin ubetingede støtte til Cypern i landets bestræbelser på at løse problemet med Tyrkiets besættelse af en del af landets territorium og vil bruge alle diplomatiske midler til at tilskynde Tyrkiet til at acceptere en retfærdig, fyldestgørende og holdbar løsning på problemet, dvs. en føderation omfattende to zoner og to samfund med én international juridisk personlighed, én </w:t>
            </w:r>
            <w:r w:rsidRPr="002E3E9C">
              <w:rPr>
                <w:b/>
                <w:i/>
              </w:rPr>
              <w:lastRenderedPageBreak/>
              <w:t>suverænitet, ét statsborgerskab og politisk lighed, i overensstemmelse med de relevante resolutioner fra FN's Sikkerhedsråd og folkeretten og med EU-retten og Unionens grundlæggende principper;</w:t>
            </w:r>
          </w:p>
        </w:tc>
      </w:tr>
    </w:tbl>
    <w:p w14:paraId="65BA39B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441E48" w14:textId="77777777" w:rsidR="00631BE2" w:rsidRPr="002E3E9C" w:rsidRDefault="00631BE2" w:rsidP="00631BE2">
      <w:r w:rsidRPr="002E3E9C">
        <w:rPr>
          <w:rStyle w:val="HideTWBExt"/>
          <w:color w:val="auto"/>
        </w:rPr>
        <w:t>&lt;/Amend&gt;</w:t>
      </w:r>
    </w:p>
    <w:p w14:paraId="4CDC5A1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553</w:t>
      </w:r>
      <w:r w:rsidRPr="002E3E9C">
        <w:rPr>
          <w:rStyle w:val="HideTWBExt"/>
          <w:color w:val="auto"/>
        </w:rPr>
        <w:t>&lt;/NumAm&gt;</w:t>
      </w:r>
    </w:p>
    <w:p w14:paraId="3C78559B"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6F78F8D1" w14:textId="77777777" w:rsidR="00631BE2" w:rsidRPr="002E3E9C" w:rsidRDefault="00631BE2" w:rsidP="00631BE2">
      <w:pPr>
        <w:pStyle w:val="NormalBold"/>
      </w:pPr>
      <w:r w:rsidRPr="002E3E9C">
        <w:rPr>
          <w:rStyle w:val="HideTWBExt"/>
          <w:b w:val="0"/>
          <w:color w:val="auto"/>
        </w:rPr>
        <w:t>&lt;/RepeatBlock-By&gt;</w:t>
      </w:r>
    </w:p>
    <w:p w14:paraId="0EEE5E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9E5A6D"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865FB1" w14:textId="77777777" w:rsidTr="006053EE">
        <w:trPr>
          <w:trHeight w:hRule="exact" w:val="240"/>
          <w:jc w:val="center"/>
        </w:trPr>
        <w:tc>
          <w:tcPr>
            <w:tcW w:w="9752" w:type="dxa"/>
            <w:gridSpan w:val="2"/>
            <w:tcBorders>
              <w:top w:val="nil"/>
              <w:left w:val="nil"/>
              <w:bottom w:val="nil"/>
              <w:right w:val="nil"/>
            </w:tcBorders>
          </w:tcPr>
          <w:p w14:paraId="7AFFEF25" w14:textId="77777777" w:rsidR="00631BE2" w:rsidRPr="002E3E9C" w:rsidRDefault="00631BE2" w:rsidP="006053EE"/>
        </w:tc>
      </w:tr>
      <w:tr w:rsidR="005A00AF" w:rsidRPr="002E3E9C" w14:paraId="102FC98E" w14:textId="77777777" w:rsidTr="006053EE">
        <w:trPr>
          <w:trHeight w:val="240"/>
          <w:jc w:val="center"/>
        </w:trPr>
        <w:tc>
          <w:tcPr>
            <w:tcW w:w="4876" w:type="dxa"/>
            <w:tcBorders>
              <w:top w:val="nil"/>
              <w:left w:val="nil"/>
              <w:bottom w:val="nil"/>
              <w:right w:val="nil"/>
            </w:tcBorders>
          </w:tcPr>
          <w:p w14:paraId="0911EFE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02C57C5" w14:textId="77777777" w:rsidR="00631BE2" w:rsidRPr="002E3E9C" w:rsidRDefault="00631BE2" w:rsidP="006053EE">
            <w:pPr>
              <w:pStyle w:val="AmColumnHeading"/>
            </w:pPr>
            <w:r w:rsidRPr="002E3E9C">
              <w:t>Ændringsforslag</w:t>
            </w:r>
          </w:p>
        </w:tc>
      </w:tr>
      <w:tr w:rsidR="005A00AF" w:rsidRPr="002E3E9C" w14:paraId="001A1B6F" w14:textId="77777777" w:rsidTr="006053EE">
        <w:trPr>
          <w:jc w:val="center"/>
        </w:trPr>
        <w:tc>
          <w:tcPr>
            <w:tcW w:w="4876" w:type="dxa"/>
            <w:tcBorders>
              <w:top w:val="nil"/>
              <w:left w:val="nil"/>
              <w:bottom w:val="nil"/>
              <w:right w:val="nil"/>
            </w:tcBorders>
          </w:tcPr>
          <w:p w14:paraId="14540DC7" w14:textId="77777777" w:rsidR="00631BE2" w:rsidRPr="002E3E9C" w:rsidRDefault="00631BE2" w:rsidP="006053EE">
            <w:pPr>
              <w:pStyle w:val="Normal6a"/>
            </w:pPr>
          </w:p>
        </w:tc>
        <w:tc>
          <w:tcPr>
            <w:tcW w:w="4876" w:type="dxa"/>
            <w:tcBorders>
              <w:top w:val="nil"/>
              <w:left w:val="nil"/>
              <w:bottom w:val="nil"/>
              <w:right w:val="nil"/>
            </w:tcBorders>
          </w:tcPr>
          <w:p w14:paraId="77A13FD1" w14:textId="77777777" w:rsidR="00631BE2" w:rsidRPr="002E3E9C" w:rsidRDefault="00631BE2" w:rsidP="006053EE">
            <w:pPr>
              <w:pStyle w:val="Normal6a"/>
            </w:pPr>
            <w:r w:rsidRPr="002E3E9C">
              <w:rPr>
                <w:b/>
                <w:i/>
              </w:rPr>
              <w:t>20a.</w:t>
            </w:r>
            <w:r w:rsidRPr="002E3E9C">
              <w:tab/>
            </w:r>
            <w:r w:rsidRPr="002E3E9C">
              <w:rPr>
                <w:b/>
                <w:i/>
              </w:rPr>
              <w:t xml:space="preserve">anerkender, at Tyrkiet er et land med strategisk betydning, men beklager Tyrkiets generelt destabiliserende rolle på en lang række områder, som giver anledning til bekymring i Unionen og dens nærområder; beklager, at Tyrkiet undergraver virkningen af EU's sanktioner mod Rusland, og opfordrer endnu en gang Tyrkiet til at fuldt ud at bringe sig på linje med EU's sanktioner mod Rusland; beklager, at Tyrkiet på trods af indsatsen for at få nedtrappet spændingerne opretholder "casus belli"-truslen mod Grækenland og ulovligt besætter den nordlige del af Republikken Cypern samt krænker folkeretten, herunder UNCLOS og EU-medlemsstaternes suveræne rettigheder, navnlig Grækenland og Cypern, i det østlige Middelhavsområde, og forsøger at standse arbejdet med EU-projekter af fælles interesse såsom Great Sea Interconnector-kabelforbindelsen mellem Grækenland og Cypern; fordømmer på det kraftigste Tyrkiets ulovlige aktiviteter i Cypern, herunder krænkelsen af stødpudezonens status, den stigende militarisering af de besatte områder af Republikken Cypern og Tyrkiets indsats for at opgradere løsrivelsesenheden i det </w:t>
            </w:r>
            <w:r w:rsidRPr="002E3E9C">
              <w:rPr>
                <w:b/>
                <w:i/>
              </w:rPr>
              <w:lastRenderedPageBreak/>
              <w:t>besatte Cypern i strid med folkeretten, hvilket ikke bidrager til genoptagelsen af forhandlinger i FN-regi; bemærker, at Tyrkiet i stigende grad er til stede i områder, hvor EU har centrale sikkerhedsinteresser og FSFP-missioner, og opfordrer Tyrkiet til at afholde sig fra at undergrave EU's interesser og missioner i disse områder; opfordrer medlemsstaterne til fuldt ud at overholde fælles holdning 2008/944/FUSP vedrørende Tyrkiet, herunder en streng anvendelse af kriterium 4 om regional stabilitet og kriterium 5;</w:t>
            </w:r>
          </w:p>
        </w:tc>
      </w:tr>
    </w:tbl>
    <w:p w14:paraId="049B110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BE8C04A" w14:textId="77777777" w:rsidR="00631BE2" w:rsidRPr="002E3E9C" w:rsidRDefault="00631BE2" w:rsidP="00631BE2">
      <w:r w:rsidRPr="002E3E9C">
        <w:rPr>
          <w:rStyle w:val="HideTWBExt"/>
          <w:color w:val="auto"/>
        </w:rPr>
        <w:t>&lt;/Amend&gt;</w:t>
      </w:r>
    </w:p>
    <w:p w14:paraId="77B2D8F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554</w:t>
      </w:r>
      <w:r w:rsidRPr="002E3E9C">
        <w:rPr>
          <w:rStyle w:val="HideTWBExt"/>
          <w:color w:val="auto"/>
        </w:rPr>
        <w:t>&lt;/NumAm&gt;</w:t>
      </w:r>
    </w:p>
    <w:p w14:paraId="233B48A4"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345E7041" w14:textId="77777777" w:rsidR="00631BE2" w:rsidRPr="002E3E9C" w:rsidRDefault="00631BE2" w:rsidP="00631BE2">
      <w:pPr>
        <w:pStyle w:val="NormalBold"/>
      </w:pPr>
      <w:r w:rsidRPr="002E3E9C">
        <w:rPr>
          <w:rStyle w:val="HideTWBExt"/>
          <w:b w:val="0"/>
          <w:color w:val="auto"/>
        </w:rPr>
        <w:t>&lt;/RepeatBlock-By&gt;</w:t>
      </w:r>
    </w:p>
    <w:p w14:paraId="26053B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CFB31E"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E91109" w14:textId="77777777" w:rsidTr="006053EE">
        <w:trPr>
          <w:trHeight w:hRule="exact" w:val="240"/>
          <w:jc w:val="center"/>
        </w:trPr>
        <w:tc>
          <w:tcPr>
            <w:tcW w:w="9752" w:type="dxa"/>
            <w:gridSpan w:val="2"/>
            <w:tcBorders>
              <w:top w:val="nil"/>
              <w:left w:val="nil"/>
              <w:bottom w:val="nil"/>
              <w:right w:val="nil"/>
            </w:tcBorders>
          </w:tcPr>
          <w:p w14:paraId="08175A1F" w14:textId="77777777" w:rsidR="00631BE2" w:rsidRPr="002E3E9C" w:rsidRDefault="00631BE2" w:rsidP="006053EE"/>
        </w:tc>
      </w:tr>
      <w:tr w:rsidR="005A00AF" w:rsidRPr="002E3E9C" w14:paraId="3FEF8154" w14:textId="77777777" w:rsidTr="006053EE">
        <w:trPr>
          <w:trHeight w:val="240"/>
          <w:jc w:val="center"/>
        </w:trPr>
        <w:tc>
          <w:tcPr>
            <w:tcW w:w="4876" w:type="dxa"/>
            <w:tcBorders>
              <w:top w:val="nil"/>
              <w:left w:val="nil"/>
              <w:bottom w:val="nil"/>
              <w:right w:val="nil"/>
            </w:tcBorders>
          </w:tcPr>
          <w:p w14:paraId="423F3B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ED94317" w14:textId="77777777" w:rsidR="00631BE2" w:rsidRPr="002E3E9C" w:rsidRDefault="00631BE2" w:rsidP="006053EE">
            <w:pPr>
              <w:pStyle w:val="AmColumnHeading"/>
            </w:pPr>
            <w:r w:rsidRPr="002E3E9C">
              <w:t>Ændringsforslag</w:t>
            </w:r>
          </w:p>
        </w:tc>
      </w:tr>
      <w:tr w:rsidR="005A00AF" w:rsidRPr="002E3E9C" w14:paraId="54D2DFED" w14:textId="77777777" w:rsidTr="006053EE">
        <w:trPr>
          <w:jc w:val="center"/>
        </w:trPr>
        <w:tc>
          <w:tcPr>
            <w:tcW w:w="4876" w:type="dxa"/>
            <w:tcBorders>
              <w:top w:val="nil"/>
              <w:left w:val="nil"/>
              <w:bottom w:val="nil"/>
              <w:right w:val="nil"/>
            </w:tcBorders>
          </w:tcPr>
          <w:p w14:paraId="6241414A" w14:textId="77777777" w:rsidR="00631BE2" w:rsidRPr="002E3E9C" w:rsidRDefault="00631BE2" w:rsidP="006053EE">
            <w:pPr>
              <w:pStyle w:val="Normal6a"/>
            </w:pPr>
          </w:p>
        </w:tc>
        <w:tc>
          <w:tcPr>
            <w:tcW w:w="4876" w:type="dxa"/>
            <w:tcBorders>
              <w:top w:val="nil"/>
              <w:left w:val="nil"/>
              <w:bottom w:val="nil"/>
              <w:right w:val="nil"/>
            </w:tcBorders>
          </w:tcPr>
          <w:p w14:paraId="7C72A28C" w14:textId="77777777" w:rsidR="00631BE2" w:rsidRPr="002E3E9C" w:rsidRDefault="00631BE2" w:rsidP="006053EE">
            <w:pPr>
              <w:pStyle w:val="Normal6a"/>
            </w:pPr>
            <w:r w:rsidRPr="002E3E9C">
              <w:rPr>
                <w:b/>
                <w:i/>
              </w:rPr>
              <w:t>20c.</w:t>
            </w:r>
            <w:r w:rsidRPr="002E3E9C">
              <w:tab/>
            </w:r>
            <w:r w:rsidRPr="002E3E9C">
              <w:rPr>
                <w:b/>
                <w:i/>
              </w:rPr>
              <w:t>mener, at der ikke kan være noget samarbejde med Tyrkiet, mens det opretholder ulovlige besættelsesstyrker på Republikken Cyperns område;</w:t>
            </w:r>
          </w:p>
        </w:tc>
      </w:tr>
    </w:tbl>
    <w:p w14:paraId="38E565B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537CA095" w14:textId="77777777" w:rsidR="00631BE2" w:rsidRPr="002E3E9C" w:rsidRDefault="00631BE2" w:rsidP="00631BE2">
      <w:r w:rsidRPr="002E3E9C">
        <w:rPr>
          <w:rStyle w:val="HideTWBExt"/>
          <w:color w:val="auto"/>
        </w:rPr>
        <w:t>&lt;/Amend&gt;</w:t>
      </w:r>
    </w:p>
    <w:p w14:paraId="497B51D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555</w:t>
      </w:r>
      <w:r w:rsidRPr="002E3E9C">
        <w:rPr>
          <w:rStyle w:val="HideTWBExt"/>
          <w:color w:val="auto"/>
        </w:rPr>
        <w:t>&lt;/NumAm&gt;</w:t>
      </w:r>
    </w:p>
    <w:p w14:paraId="1B005864"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774BA447" w14:textId="77777777" w:rsidR="00631BE2" w:rsidRPr="002E3E9C" w:rsidRDefault="00631BE2" w:rsidP="00631BE2">
      <w:pPr>
        <w:pStyle w:val="NormalBold"/>
      </w:pPr>
      <w:r w:rsidRPr="002E3E9C">
        <w:rPr>
          <w:rStyle w:val="HideTWBExt"/>
          <w:b w:val="0"/>
          <w:color w:val="auto"/>
        </w:rPr>
        <w:t>&lt;/RepeatBlock-By&gt;</w:t>
      </w:r>
    </w:p>
    <w:p w14:paraId="2BEA419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E2F2D4"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1B0F6D" w14:textId="77777777" w:rsidTr="006053EE">
        <w:trPr>
          <w:trHeight w:hRule="exact" w:val="240"/>
          <w:jc w:val="center"/>
        </w:trPr>
        <w:tc>
          <w:tcPr>
            <w:tcW w:w="9752" w:type="dxa"/>
            <w:gridSpan w:val="2"/>
            <w:tcBorders>
              <w:top w:val="nil"/>
              <w:left w:val="nil"/>
              <w:bottom w:val="nil"/>
              <w:right w:val="nil"/>
            </w:tcBorders>
          </w:tcPr>
          <w:p w14:paraId="218A98F7" w14:textId="77777777" w:rsidR="00631BE2" w:rsidRPr="002E3E9C" w:rsidRDefault="00631BE2" w:rsidP="006053EE"/>
        </w:tc>
      </w:tr>
      <w:tr w:rsidR="005A00AF" w:rsidRPr="002E3E9C" w14:paraId="617306E6" w14:textId="77777777" w:rsidTr="006053EE">
        <w:trPr>
          <w:trHeight w:val="240"/>
          <w:jc w:val="center"/>
        </w:trPr>
        <w:tc>
          <w:tcPr>
            <w:tcW w:w="4876" w:type="dxa"/>
            <w:tcBorders>
              <w:top w:val="nil"/>
              <w:left w:val="nil"/>
              <w:bottom w:val="nil"/>
              <w:right w:val="nil"/>
            </w:tcBorders>
          </w:tcPr>
          <w:p w14:paraId="722B9E5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E655B7A" w14:textId="77777777" w:rsidR="00631BE2" w:rsidRPr="002E3E9C" w:rsidRDefault="00631BE2" w:rsidP="006053EE">
            <w:pPr>
              <w:pStyle w:val="AmColumnHeading"/>
            </w:pPr>
            <w:r w:rsidRPr="002E3E9C">
              <w:t>Ændringsforslag</w:t>
            </w:r>
          </w:p>
        </w:tc>
      </w:tr>
      <w:tr w:rsidR="005A00AF" w:rsidRPr="002E3E9C" w14:paraId="687F870A" w14:textId="77777777" w:rsidTr="006053EE">
        <w:trPr>
          <w:jc w:val="center"/>
        </w:trPr>
        <w:tc>
          <w:tcPr>
            <w:tcW w:w="4876" w:type="dxa"/>
            <w:tcBorders>
              <w:top w:val="nil"/>
              <w:left w:val="nil"/>
              <w:bottom w:val="nil"/>
              <w:right w:val="nil"/>
            </w:tcBorders>
          </w:tcPr>
          <w:p w14:paraId="14DC8C82" w14:textId="77777777" w:rsidR="00631BE2" w:rsidRPr="002E3E9C" w:rsidRDefault="00631BE2" w:rsidP="006053EE">
            <w:pPr>
              <w:pStyle w:val="Normal6a"/>
            </w:pPr>
          </w:p>
        </w:tc>
        <w:tc>
          <w:tcPr>
            <w:tcW w:w="4876" w:type="dxa"/>
            <w:tcBorders>
              <w:top w:val="nil"/>
              <w:left w:val="nil"/>
              <w:bottom w:val="nil"/>
              <w:right w:val="nil"/>
            </w:tcBorders>
          </w:tcPr>
          <w:p w14:paraId="6C0720BB" w14:textId="77777777" w:rsidR="00631BE2" w:rsidRPr="002E3E9C" w:rsidRDefault="00631BE2" w:rsidP="006053EE">
            <w:pPr>
              <w:pStyle w:val="Normal6a"/>
            </w:pPr>
            <w:r w:rsidRPr="002E3E9C">
              <w:rPr>
                <w:b/>
                <w:i/>
              </w:rPr>
              <w:t>20d.</w:t>
            </w:r>
            <w:r w:rsidRPr="002E3E9C">
              <w:tab/>
            </w:r>
            <w:r w:rsidRPr="002E3E9C">
              <w:rPr>
                <w:b/>
                <w:i/>
              </w:rPr>
              <w:t xml:space="preserve">mener, at en tilbagetrækning af de tyrkiske væbnede styrker, der truer Grækenlands suverænitet og suveræne rettigheder, er en grundlæggende forudsætning for ethvert samarbejde </w:t>
            </w:r>
            <w:r w:rsidRPr="002E3E9C">
              <w:rPr>
                <w:b/>
                <w:i/>
              </w:rPr>
              <w:lastRenderedPageBreak/>
              <w:t>mellem EU og Tyrkiet;</w:t>
            </w:r>
          </w:p>
        </w:tc>
      </w:tr>
    </w:tbl>
    <w:p w14:paraId="7F6C740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EAD2CBA" w14:textId="77777777" w:rsidR="00631BE2" w:rsidRPr="002E3E9C" w:rsidRDefault="00631BE2" w:rsidP="00631BE2">
      <w:r w:rsidRPr="002E3E9C">
        <w:rPr>
          <w:rStyle w:val="HideTWBExt"/>
          <w:color w:val="auto"/>
        </w:rPr>
        <w:t>&lt;/Amend&gt;</w:t>
      </w:r>
    </w:p>
    <w:p w14:paraId="39001AB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556</w:t>
      </w:r>
      <w:r w:rsidRPr="002E3E9C">
        <w:rPr>
          <w:rStyle w:val="HideTWBExt"/>
          <w:color w:val="auto"/>
        </w:rPr>
        <w:t>&lt;/NumAm&gt;</w:t>
      </w:r>
    </w:p>
    <w:p w14:paraId="540E83AD"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4BDE5478" w14:textId="77777777" w:rsidR="00631BE2" w:rsidRPr="002E3E9C" w:rsidRDefault="00631BE2" w:rsidP="00631BE2">
      <w:pPr>
        <w:pStyle w:val="NormalBold"/>
      </w:pPr>
      <w:r w:rsidRPr="002E3E9C">
        <w:rPr>
          <w:rStyle w:val="HideTWBExt"/>
          <w:b w:val="0"/>
          <w:color w:val="auto"/>
        </w:rPr>
        <w:t>&lt;/RepeatBlock-By&gt;</w:t>
      </w:r>
    </w:p>
    <w:p w14:paraId="2B5B6A8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122B82"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492112" w14:textId="77777777" w:rsidTr="006053EE">
        <w:trPr>
          <w:trHeight w:hRule="exact" w:val="240"/>
          <w:jc w:val="center"/>
        </w:trPr>
        <w:tc>
          <w:tcPr>
            <w:tcW w:w="9752" w:type="dxa"/>
            <w:gridSpan w:val="2"/>
            <w:tcBorders>
              <w:top w:val="nil"/>
              <w:left w:val="nil"/>
              <w:bottom w:val="nil"/>
              <w:right w:val="nil"/>
            </w:tcBorders>
          </w:tcPr>
          <w:p w14:paraId="6D1C0718" w14:textId="77777777" w:rsidR="00631BE2" w:rsidRPr="002E3E9C" w:rsidRDefault="00631BE2" w:rsidP="006053EE"/>
        </w:tc>
      </w:tr>
      <w:tr w:rsidR="005A00AF" w:rsidRPr="002E3E9C" w14:paraId="1B21D166" w14:textId="77777777" w:rsidTr="006053EE">
        <w:trPr>
          <w:trHeight w:val="240"/>
          <w:jc w:val="center"/>
        </w:trPr>
        <w:tc>
          <w:tcPr>
            <w:tcW w:w="4876" w:type="dxa"/>
            <w:tcBorders>
              <w:top w:val="nil"/>
              <w:left w:val="nil"/>
              <w:bottom w:val="nil"/>
              <w:right w:val="nil"/>
            </w:tcBorders>
          </w:tcPr>
          <w:p w14:paraId="7B86AB6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86A2531" w14:textId="77777777" w:rsidR="00631BE2" w:rsidRPr="002E3E9C" w:rsidRDefault="00631BE2" w:rsidP="006053EE">
            <w:pPr>
              <w:pStyle w:val="AmColumnHeading"/>
            </w:pPr>
            <w:r w:rsidRPr="002E3E9C">
              <w:t>Ændringsforslag</w:t>
            </w:r>
          </w:p>
        </w:tc>
      </w:tr>
      <w:tr w:rsidR="005A00AF" w:rsidRPr="002E3E9C" w14:paraId="5A5B715E" w14:textId="77777777" w:rsidTr="006053EE">
        <w:trPr>
          <w:jc w:val="center"/>
        </w:trPr>
        <w:tc>
          <w:tcPr>
            <w:tcW w:w="4876" w:type="dxa"/>
            <w:tcBorders>
              <w:top w:val="nil"/>
              <w:left w:val="nil"/>
              <w:bottom w:val="nil"/>
              <w:right w:val="nil"/>
            </w:tcBorders>
          </w:tcPr>
          <w:p w14:paraId="7B6AEE9F" w14:textId="77777777" w:rsidR="00631BE2" w:rsidRPr="002E3E9C" w:rsidRDefault="00631BE2" w:rsidP="006053EE">
            <w:pPr>
              <w:pStyle w:val="Normal6a"/>
            </w:pPr>
          </w:p>
        </w:tc>
        <w:tc>
          <w:tcPr>
            <w:tcW w:w="4876" w:type="dxa"/>
            <w:tcBorders>
              <w:top w:val="nil"/>
              <w:left w:val="nil"/>
              <w:bottom w:val="nil"/>
              <w:right w:val="nil"/>
            </w:tcBorders>
          </w:tcPr>
          <w:p w14:paraId="50514F49" w14:textId="77777777" w:rsidR="00631BE2" w:rsidRPr="002E3E9C" w:rsidRDefault="00631BE2" w:rsidP="006053EE">
            <w:pPr>
              <w:pStyle w:val="Normal6a"/>
            </w:pPr>
            <w:r w:rsidRPr="002E3E9C">
              <w:rPr>
                <w:b/>
                <w:bCs/>
                <w:i/>
                <w:iCs/>
              </w:rPr>
              <w:t>20d.</w:t>
            </w:r>
            <w:r w:rsidRPr="002E3E9C">
              <w:tab/>
            </w:r>
            <w:r w:rsidRPr="002E3E9C">
              <w:rPr>
                <w:b/>
                <w:i/>
              </w:rPr>
              <w:t>er bekymret over Tyrkiets ambitioner i Det Ægæiske Hav og det østlige Middelhavsområde og dets geopolitiske aktivisme; tager afstand fra "Blue Homeland"-doktrinen, som er i strid med folkeretten og EU-medlemsstaters suverænitet, bl.a. Grækenland og Cypern; tager afstand fra aftalen om afgrænsning af havområder, som Tyrkiet undertegnede med Libyen i november 2019 og den deraf følgende fordeling af rettigheder til udvinding af kulbrinter;</w:t>
            </w:r>
          </w:p>
        </w:tc>
      </w:tr>
    </w:tbl>
    <w:p w14:paraId="011918C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D8B79A" w14:textId="77777777" w:rsidR="00631BE2" w:rsidRPr="002E3E9C" w:rsidRDefault="00631BE2" w:rsidP="00631BE2">
      <w:r w:rsidRPr="002E3E9C">
        <w:rPr>
          <w:rStyle w:val="HideTWBExt"/>
          <w:color w:val="auto"/>
        </w:rPr>
        <w:t>&lt;/Amend&gt;</w:t>
      </w:r>
    </w:p>
    <w:p w14:paraId="69B029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557</w:t>
      </w:r>
      <w:r w:rsidRPr="002E3E9C">
        <w:rPr>
          <w:rStyle w:val="HideTWBExt"/>
          <w:color w:val="auto"/>
        </w:rPr>
        <w:t>&lt;/NumAm&gt;</w:t>
      </w:r>
    </w:p>
    <w:p w14:paraId="264307FC" w14:textId="77777777" w:rsidR="00631BE2" w:rsidRPr="002E3E9C" w:rsidRDefault="00631BE2" w:rsidP="00631BE2">
      <w:pPr>
        <w:pStyle w:val="NormalBold"/>
      </w:pPr>
      <w:r w:rsidRPr="002E3E9C">
        <w:rPr>
          <w:rStyle w:val="HideTWBExt"/>
          <w:b w:val="0"/>
          <w:color w:val="auto"/>
        </w:rPr>
        <w:t>&lt;RepeatBlock-By&gt;&lt;Members&gt;</w:t>
      </w:r>
      <w:r w:rsidRPr="002E3E9C">
        <w:t>Costas Mavrides, Yannis Maniatis</w:t>
      </w:r>
      <w:r w:rsidRPr="002E3E9C">
        <w:rPr>
          <w:rStyle w:val="HideTWBExt"/>
          <w:b w:val="0"/>
          <w:color w:val="auto"/>
        </w:rPr>
        <w:t>&lt;/Members&gt;</w:t>
      </w:r>
    </w:p>
    <w:p w14:paraId="74961C52" w14:textId="77777777" w:rsidR="00631BE2" w:rsidRPr="002E3E9C" w:rsidRDefault="00631BE2" w:rsidP="00631BE2">
      <w:pPr>
        <w:pStyle w:val="NormalBold"/>
      </w:pPr>
      <w:r w:rsidRPr="002E3E9C">
        <w:rPr>
          <w:rStyle w:val="HideTWBExt"/>
          <w:b w:val="0"/>
          <w:color w:val="auto"/>
        </w:rPr>
        <w:t>&lt;/RepeatBlock-By&gt;</w:t>
      </w:r>
    </w:p>
    <w:p w14:paraId="3DC9647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21FC148"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2A1402" w14:textId="77777777" w:rsidTr="006053EE">
        <w:trPr>
          <w:trHeight w:hRule="exact" w:val="240"/>
          <w:jc w:val="center"/>
        </w:trPr>
        <w:tc>
          <w:tcPr>
            <w:tcW w:w="9752" w:type="dxa"/>
            <w:gridSpan w:val="2"/>
            <w:tcBorders>
              <w:top w:val="nil"/>
              <w:left w:val="nil"/>
              <w:bottom w:val="nil"/>
              <w:right w:val="nil"/>
            </w:tcBorders>
          </w:tcPr>
          <w:p w14:paraId="4746CCC2" w14:textId="77777777" w:rsidR="00631BE2" w:rsidRPr="002E3E9C" w:rsidRDefault="00631BE2" w:rsidP="006053EE"/>
        </w:tc>
      </w:tr>
      <w:tr w:rsidR="005A00AF" w:rsidRPr="002E3E9C" w14:paraId="60C2A3D1" w14:textId="77777777" w:rsidTr="006053EE">
        <w:trPr>
          <w:trHeight w:val="240"/>
          <w:jc w:val="center"/>
        </w:trPr>
        <w:tc>
          <w:tcPr>
            <w:tcW w:w="4876" w:type="dxa"/>
            <w:tcBorders>
              <w:top w:val="nil"/>
              <w:left w:val="nil"/>
              <w:bottom w:val="nil"/>
              <w:right w:val="nil"/>
            </w:tcBorders>
          </w:tcPr>
          <w:p w14:paraId="234E48E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D50686C" w14:textId="77777777" w:rsidR="00631BE2" w:rsidRPr="002E3E9C" w:rsidRDefault="00631BE2" w:rsidP="006053EE">
            <w:pPr>
              <w:pStyle w:val="AmColumnHeading"/>
            </w:pPr>
            <w:r w:rsidRPr="002E3E9C">
              <w:t>Ændringsforslag</w:t>
            </w:r>
          </w:p>
        </w:tc>
      </w:tr>
      <w:tr w:rsidR="005A00AF" w:rsidRPr="002E3E9C" w14:paraId="5BEDEE80" w14:textId="77777777" w:rsidTr="006053EE">
        <w:trPr>
          <w:jc w:val="center"/>
        </w:trPr>
        <w:tc>
          <w:tcPr>
            <w:tcW w:w="4876" w:type="dxa"/>
            <w:tcBorders>
              <w:top w:val="nil"/>
              <w:left w:val="nil"/>
              <w:bottom w:val="nil"/>
              <w:right w:val="nil"/>
            </w:tcBorders>
          </w:tcPr>
          <w:p w14:paraId="261365B0" w14:textId="77777777" w:rsidR="00631BE2" w:rsidRPr="002E3E9C" w:rsidRDefault="00631BE2" w:rsidP="006053EE">
            <w:pPr>
              <w:pStyle w:val="Normal6a"/>
            </w:pPr>
          </w:p>
        </w:tc>
        <w:tc>
          <w:tcPr>
            <w:tcW w:w="4876" w:type="dxa"/>
            <w:tcBorders>
              <w:top w:val="nil"/>
              <w:left w:val="nil"/>
              <w:bottom w:val="nil"/>
              <w:right w:val="nil"/>
            </w:tcBorders>
          </w:tcPr>
          <w:p w14:paraId="5130E5D5" w14:textId="77777777" w:rsidR="00631BE2" w:rsidRPr="002E3E9C" w:rsidRDefault="00631BE2" w:rsidP="006053EE">
            <w:pPr>
              <w:pStyle w:val="Normal6a"/>
            </w:pPr>
            <w:r w:rsidRPr="002E3E9C">
              <w:rPr>
                <w:b/>
                <w:i/>
              </w:rPr>
              <w:t>20a.</w:t>
            </w:r>
            <w:r w:rsidRPr="002E3E9C">
              <w:tab/>
            </w:r>
            <w:r w:rsidRPr="002E3E9C">
              <w:rPr>
                <w:b/>
                <w:i/>
              </w:rPr>
              <w:t xml:space="preserve">understreger, at EU på baggrund af de voksende geopolitiske spændinger til havs bør sikre, at dets ydre havgrænser overvåges effektivt, for at forhindre ulovlige aktiviteter; beklager Tyrkiets ulovlige aktiviteter mod EU's interesser i det østlige Middelhavsområde i strid med folkeretten, herunder UNCLOS og EU-medlemsstaters, navnlig Grækenlands og </w:t>
            </w:r>
            <w:r w:rsidRPr="002E3E9C">
              <w:rPr>
                <w:b/>
                <w:i/>
              </w:rPr>
              <w:lastRenderedPageBreak/>
              <w:t>Cyperns, suveræne rettigheder; gentager sin fordømmelse af undertegnelsen af aftalememorandaene mellem Tyrkiet og Libyen om omfattende sikkerhedsmæssigt og militært samarbejde og om afgrænsningen af havområder, som er indbyrdes forbundne og udgør klare krænkelser af folkeretten, de relevante resolutioner fra FN's Sikkerhedsråd og EU-medlemsstaternes suveræne rettigheder;</w:t>
            </w:r>
          </w:p>
        </w:tc>
      </w:tr>
    </w:tbl>
    <w:p w14:paraId="51E3815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FE59C1B" w14:textId="77777777" w:rsidR="00631BE2" w:rsidRPr="002E3E9C" w:rsidRDefault="00631BE2" w:rsidP="00631BE2">
      <w:r w:rsidRPr="002E3E9C">
        <w:rPr>
          <w:rStyle w:val="HideTWBExt"/>
          <w:color w:val="auto"/>
        </w:rPr>
        <w:t>&lt;/Amend&gt;</w:t>
      </w:r>
    </w:p>
    <w:p w14:paraId="37AA7B1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558</w:t>
      </w:r>
      <w:r w:rsidRPr="002E3E9C">
        <w:rPr>
          <w:rStyle w:val="HideTWBExt"/>
          <w:color w:val="auto"/>
        </w:rPr>
        <w:t>&lt;/NumAm&gt;</w:t>
      </w:r>
    </w:p>
    <w:p w14:paraId="22413E08"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3BF58B7A" w14:textId="77777777" w:rsidR="00631BE2" w:rsidRPr="002E3E9C" w:rsidRDefault="00631BE2" w:rsidP="00631BE2">
      <w:pPr>
        <w:pStyle w:val="NormalBold"/>
      </w:pPr>
      <w:r w:rsidRPr="002E3E9C">
        <w:rPr>
          <w:rStyle w:val="HideTWBExt"/>
          <w:b w:val="0"/>
          <w:color w:val="auto"/>
        </w:rPr>
        <w:t>&lt;/RepeatBlock-By&gt;</w:t>
      </w:r>
    </w:p>
    <w:p w14:paraId="55F4A79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5CEA872"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4A5AD6" w14:textId="77777777" w:rsidTr="006053EE">
        <w:trPr>
          <w:trHeight w:hRule="exact" w:val="240"/>
          <w:jc w:val="center"/>
        </w:trPr>
        <w:tc>
          <w:tcPr>
            <w:tcW w:w="9752" w:type="dxa"/>
            <w:gridSpan w:val="2"/>
            <w:tcBorders>
              <w:top w:val="nil"/>
              <w:left w:val="nil"/>
              <w:bottom w:val="nil"/>
              <w:right w:val="nil"/>
            </w:tcBorders>
          </w:tcPr>
          <w:p w14:paraId="0420EDAB" w14:textId="77777777" w:rsidR="00631BE2" w:rsidRPr="002E3E9C" w:rsidRDefault="00631BE2" w:rsidP="006053EE"/>
        </w:tc>
      </w:tr>
      <w:tr w:rsidR="005A00AF" w:rsidRPr="002E3E9C" w14:paraId="12F08268" w14:textId="77777777" w:rsidTr="006053EE">
        <w:trPr>
          <w:trHeight w:val="240"/>
          <w:jc w:val="center"/>
        </w:trPr>
        <w:tc>
          <w:tcPr>
            <w:tcW w:w="4876" w:type="dxa"/>
            <w:tcBorders>
              <w:top w:val="nil"/>
              <w:left w:val="nil"/>
              <w:bottom w:val="nil"/>
              <w:right w:val="nil"/>
            </w:tcBorders>
          </w:tcPr>
          <w:p w14:paraId="058BB9E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67BDFD" w14:textId="77777777" w:rsidR="00631BE2" w:rsidRPr="002E3E9C" w:rsidRDefault="00631BE2" w:rsidP="006053EE">
            <w:pPr>
              <w:pStyle w:val="AmColumnHeading"/>
            </w:pPr>
            <w:r w:rsidRPr="002E3E9C">
              <w:t>Ændringsforslag</w:t>
            </w:r>
          </w:p>
        </w:tc>
      </w:tr>
      <w:tr w:rsidR="005A00AF" w:rsidRPr="002E3E9C" w14:paraId="653BE5F3" w14:textId="77777777" w:rsidTr="006053EE">
        <w:trPr>
          <w:jc w:val="center"/>
        </w:trPr>
        <w:tc>
          <w:tcPr>
            <w:tcW w:w="4876" w:type="dxa"/>
            <w:tcBorders>
              <w:top w:val="nil"/>
              <w:left w:val="nil"/>
              <w:bottom w:val="nil"/>
              <w:right w:val="nil"/>
            </w:tcBorders>
          </w:tcPr>
          <w:p w14:paraId="2FC78E0C" w14:textId="77777777" w:rsidR="00631BE2" w:rsidRPr="002E3E9C" w:rsidRDefault="00631BE2" w:rsidP="006053EE">
            <w:pPr>
              <w:pStyle w:val="Normal6a"/>
            </w:pPr>
          </w:p>
        </w:tc>
        <w:tc>
          <w:tcPr>
            <w:tcW w:w="4876" w:type="dxa"/>
            <w:tcBorders>
              <w:top w:val="nil"/>
              <w:left w:val="nil"/>
              <w:bottom w:val="nil"/>
              <w:right w:val="nil"/>
            </w:tcBorders>
          </w:tcPr>
          <w:p w14:paraId="15A13A07" w14:textId="77777777" w:rsidR="00631BE2" w:rsidRPr="002E3E9C" w:rsidRDefault="00631BE2" w:rsidP="006053EE">
            <w:pPr>
              <w:pStyle w:val="Normal6a"/>
            </w:pPr>
            <w:r w:rsidRPr="002E3E9C">
              <w:rPr>
                <w:b/>
                <w:bCs/>
                <w:i/>
                <w:iCs/>
              </w:rPr>
              <w:t>20b.</w:t>
            </w:r>
            <w:r w:rsidRPr="002E3E9C">
              <w:tab/>
            </w:r>
            <w:r w:rsidRPr="002E3E9C">
              <w:rPr>
                <w:b/>
                <w:i/>
              </w:rPr>
              <w:t>opfordrer EU til at spille en vigtig rolle i Middelhavsområdet og blive en aktør, som er i stand til at sikre stabilitet i regionen, respekt for folkeretten og UNCLOS, herunder med hensyn til energisikkerhed, og fremme menneskerettighederne; slår til lyd for øget samarbejde med partnerlandene i Middelhavsområdet for at bekæmpe ekstremisme, terrorisme, ulovlig handel med våben og menneskehandel;</w:t>
            </w:r>
          </w:p>
        </w:tc>
      </w:tr>
    </w:tbl>
    <w:p w14:paraId="45F1791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BF2AB7" w14:textId="77777777" w:rsidR="00631BE2" w:rsidRPr="002E3E9C" w:rsidRDefault="00631BE2" w:rsidP="00631BE2">
      <w:r w:rsidRPr="002E3E9C">
        <w:rPr>
          <w:rStyle w:val="HideTWBExt"/>
          <w:color w:val="auto"/>
        </w:rPr>
        <w:t>&lt;/Amend&gt;</w:t>
      </w:r>
    </w:p>
    <w:p w14:paraId="6BFF85D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559</w:t>
      </w:r>
      <w:r w:rsidRPr="002E3E9C">
        <w:rPr>
          <w:rStyle w:val="HideTWBExt"/>
          <w:color w:val="auto"/>
        </w:rPr>
        <w:t>&lt;/NumAm&gt;</w:t>
      </w:r>
    </w:p>
    <w:p w14:paraId="44BE74ED"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998909F" w14:textId="77777777" w:rsidR="00631BE2" w:rsidRPr="002E3E9C" w:rsidRDefault="00631BE2" w:rsidP="00631BE2">
      <w:pPr>
        <w:pStyle w:val="NormalBold"/>
      </w:pPr>
      <w:r w:rsidRPr="002E3E9C">
        <w:rPr>
          <w:rStyle w:val="HideTWBExt"/>
          <w:b w:val="0"/>
          <w:color w:val="auto"/>
        </w:rPr>
        <w:t>&lt;/RepeatBlock-By&gt;</w:t>
      </w:r>
    </w:p>
    <w:p w14:paraId="4CF10C8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679D4E1"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42D7F5" w14:textId="77777777" w:rsidTr="006053EE">
        <w:trPr>
          <w:trHeight w:hRule="exact" w:val="240"/>
          <w:jc w:val="center"/>
        </w:trPr>
        <w:tc>
          <w:tcPr>
            <w:tcW w:w="9752" w:type="dxa"/>
            <w:gridSpan w:val="2"/>
            <w:tcBorders>
              <w:top w:val="nil"/>
              <w:left w:val="nil"/>
              <w:bottom w:val="nil"/>
              <w:right w:val="nil"/>
            </w:tcBorders>
          </w:tcPr>
          <w:p w14:paraId="1AE8AD08" w14:textId="77777777" w:rsidR="00631BE2" w:rsidRPr="002E3E9C" w:rsidRDefault="00631BE2" w:rsidP="006053EE"/>
        </w:tc>
      </w:tr>
      <w:tr w:rsidR="005A00AF" w:rsidRPr="002E3E9C" w14:paraId="23920AD7" w14:textId="77777777" w:rsidTr="006053EE">
        <w:trPr>
          <w:trHeight w:val="240"/>
          <w:jc w:val="center"/>
        </w:trPr>
        <w:tc>
          <w:tcPr>
            <w:tcW w:w="4876" w:type="dxa"/>
            <w:tcBorders>
              <w:top w:val="nil"/>
              <w:left w:val="nil"/>
              <w:bottom w:val="nil"/>
              <w:right w:val="nil"/>
            </w:tcBorders>
          </w:tcPr>
          <w:p w14:paraId="7E63B9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DDD71B" w14:textId="77777777" w:rsidR="00631BE2" w:rsidRPr="002E3E9C" w:rsidRDefault="00631BE2" w:rsidP="006053EE">
            <w:pPr>
              <w:pStyle w:val="AmColumnHeading"/>
            </w:pPr>
            <w:r w:rsidRPr="002E3E9C">
              <w:t>Ændringsforslag</w:t>
            </w:r>
          </w:p>
        </w:tc>
      </w:tr>
      <w:tr w:rsidR="005A00AF" w:rsidRPr="002E3E9C" w14:paraId="29E58A6C" w14:textId="77777777" w:rsidTr="006053EE">
        <w:trPr>
          <w:jc w:val="center"/>
        </w:trPr>
        <w:tc>
          <w:tcPr>
            <w:tcW w:w="4876" w:type="dxa"/>
            <w:tcBorders>
              <w:top w:val="nil"/>
              <w:left w:val="nil"/>
              <w:bottom w:val="nil"/>
              <w:right w:val="nil"/>
            </w:tcBorders>
          </w:tcPr>
          <w:p w14:paraId="34B6A064" w14:textId="77777777" w:rsidR="00631BE2" w:rsidRPr="002E3E9C" w:rsidRDefault="00631BE2" w:rsidP="006053EE">
            <w:pPr>
              <w:pStyle w:val="Normal6a"/>
            </w:pPr>
          </w:p>
        </w:tc>
        <w:tc>
          <w:tcPr>
            <w:tcW w:w="4876" w:type="dxa"/>
            <w:tcBorders>
              <w:top w:val="nil"/>
              <w:left w:val="nil"/>
              <w:bottom w:val="nil"/>
              <w:right w:val="nil"/>
            </w:tcBorders>
          </w:tcPr>
          <w:p w14:paraId="5D33DE57" w14:textId="77777777" w:rsidR="00631BE2" w:rsidRPr="002E3E9C" w:rsidRDefault="00631BE2" w:rsidP="006053EE">
            <w:pPr>
              <w:pStyle w:val="Normal6a"/>
            </w:pPr>
            <w:r w:rsidRPr="002E3E9C">
              <w:rPr>
                <w:b/>
                <w:i/>
              </w:rPr>
              <w:t>20a.</w:t>
            </w:r>
            <w:r w:rsidRPr="002E3E9C">
              <w:tab/>
            </w:r>
            <w:r w:rsidRPr="002E3E9C">
              <w:rPr>
                <w:b/>
                <w:i/>
              </w:rPr>
              <w:t xml:space="preserve">bemærker og bekræfter behovet </w:t>
            </w:r>
            <w:r w:rsidRPr="002E3E9C">
              <w:rPr>
                <w:b/>
                <w:i/>
              </w:rPr>
              <w:lastRenderedPageBreak/>
              <w:t>for EU-foranstaltninger til at sikre fri handel, med udgangspunkt i en hurtig og vellykket beslutning fra medlemsstaternes side om at iværksætte EU's flådestyrkeoperation ASPIDES, som reaktion på houthiernes angreb i Yemen på skibe i Det Røde Hav; opfordrer i denne henseende medlemsstaterne til øge operationens kapacitet med henblik på at modvirke den autoritære akses stigende indflydelse, herunder Rusland, Kina, Iran og Nordkorea, hvis samordnede indsats sætter stedfortrædergrupper som houthierne i stand til at destabilisere regioner, som er afgørende for EU og Unionens globale interesser;</w:t>
            </w:r>
          </w:p>
        </w:tc>
      </w:tr>
    </w:tbl>
    <w:p w14:paraId="65FC0A6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2801F7" w14:textId="77777777" w:rsidR="00631BE2" w:rsidRPr="002E3E9C" w:rsidRDefault="00631BE2" w:rsidP="00631BE2">
      <w:r w:rsidRPr="002E3E9C">
        <w:rPr>
          <w:rStyle w:val="HideTWBExt"/>
          <w:color w:val="auto"/>
        </w:rPr>
        <w:t>&lt;/Amend&gt;</w:t>
      </w:r>
    </w:p>
    <w:p w14:paraId="5D99F3A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560</w:t>
      </w:r>
      <w:r w:rsidRPr="002E3E9C">
        <w:rPr>
          <w:rStyle w:val="HideTWBExt"/>
          <w:color w:val="auto"/>
        </w:rPr>
        <w:t>&lt;/NumAm&gt;</w:t>
      </w:r>
    </w:p>
    <w:p w14:paraId="7625BEEF" w14:textId="77777777" w:rsidR="00631BE2" w:rsidRPr="002E3E9C" w:rsidRDefault="00631BE2" w:rsidP="00631BE2">
      <w:pPr>
        <w:pStyle w:val="NormalBold"/>
      </w:pPr>
      <w:r w:rsidRPr="002E3E9C">
        <w:rPr>
          <w:rStyle w:val="HideTWBExt"/>
          <w:b w:val="0"/>
          <w:color w:val="auto"/>
        </w:rPr>
        <w:t>&lt;RepeatBlock-By&gt;&lt;Members&gt;</w:t>
      </w:r>
      <w:r w:rsidRPr="002E3E9C">
        <w:t>Tobias Cremer, Sven Mikser</w:t>
      </w:r>
      <w:r w:rsidRPr="002E3E9C">
        <w:rPr>
          <w:rStyle w:val="HideTWBExt"/>
          <w:b w:val="0"/>
          <w:color w:val="auto"/>
        </w:rPr>
        <w:t>&lt;/Members&gt;</w:t>
      </w:r>
    </w:p>
    <w:p w14:paraId="211AD288" w14:textId="77777777" w:rsidR="00631BE2" w:rsidRPr="002E3E9C" w:rsidRDefault="00631BE2" w:rsidP="00631BE2">
      <w:pPr>
        <w:pStyle w:val="NormalBold"/>
      </w:pPr>
      <w:r w:rsidRPr="002E3E9C">
        <w:rPr>
          <w:rStyle w:val="HideTWBExt"/>
          <w:b w:val="0"/>
          <w:color w:val="auto"/>
        </w:rPr>
        <w:t>&lt;/RepeatBlock-By&gt;</w:t>
      </w:r>
    </w:p>
    <w:p w14:paraId="1D0B810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629ACD" w14:textId="77777777" w:rsidR="00631BE2" w:rsidRPr="002E3E9C" w:rsidRDefault="00631BE2" w:rsidP="00631BE2">
      <w:pPr>
        <w:pStyle w:val="NormalBold"/>
      </w:pPr>
      <w:r w:rsidRPr="002E3E9C">
        <w:rPr>
          <w:rStyle w:val="HideTWBExt"/>
          <w:color w:val="auto"/>
        </w:rPr>
        <w:t>&lt;Article&gt;</w:t>
      </w:r>
      <w:r w:rsidRPr="002E3E9C">
        <w:t>Punkt 20 l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BB8279" w14:textId="77777777" w:rsidTr="006053EE">
        <w:trPr>
          <w:trHeight w:hRule="exact" w:val="240"/>
          <w:jc w:val="center"/>
        </w:trPr>
        <w:tc>
          <w:tcPr>
            <w:tcW w:w="9752" w:type="dxa"/>
            <w:gridSpan w:val="2"/>
            <w:tcBorders>
              <w:top w:val="nil"/>
              <w:left w:val="nil"/>
              <w:bottom w:val="nil"/>
              <w:right w:val="nil"/>
            </w:tcBorders>
          </w:tcPr>
          <w:p w14:paraId="2AD98477" w14:textId="77777777" w:rsidR="00631BE2" w:rsidRPr="002E3E9C" w:rsidRDefault="00631BE2" w:rsidP="006053EE"/>
        </w:tc>
      </w:tr>
      <w:tr w:rsidR="005A00AF" w:rsidRPr="002E3E9C" w14:paraId="5F6A129E" w14:textId="77777777" w:rsidTr="006053EE">
        <w:trPr>
          <w:trHeight w:val="240"/>
          <w:jc w:val="center"/>
        </w:trPr>
        <w:tc>
          <w:tcPr>
            <w:tcW w:w="4876" w:type="dxa"/>
            <w:tcBorders>
              <w:top w:val="nil"/>
              <w:left w:val="nil"/>
              <w:bottom w:val="nil"/>
              <w:right w:val="nil"/>
            </w:tcBorders>
          </w:tcPr>
          <w:p w14:paraId="358953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53F1A4" w14:textId="77777777" w:rsidR="00631BE2" w:rsidRPr="002E3E9C" w:rsidRDefault="00631BE2" w:rsidP="006053EE">
            <w:pPr>
              <w:pStyle w:val="AmColumnHeading"/>
            </w:pPr>
            <w:r w:rsidRPr="002E3E9C">
              <w:t>Ændringsforslag</w:t>
            </w:r>
          </w:p>
        </w:tc>
      </w:tr>
      <w:tr w:rsidR="005A00AF" w:rsidRPr="002E3E9C" w14:paraId="6EE9BCF6" w14:textId="77777777" w:rsidTr="006053EE">
        <w:trPr>
          <w:jc w:val="center"/>
        </w:trPr>
        <w:tc>
          <w:tcPr>
            <w:tcW w:w="4876" w:type="dxa"/>
            <w:tcBorders>
              <w:top w:val="nil"/>
              <w:left w:val="nil"/>
              <w:bottom w:val="nil"/>
              <w:right w:val="nil"/>
            </w:tcBorders>
          </w:tcPr>
          <w:p w14:paraId="035922ED" w14:textId="77777777" w:rsidR="00631BE2" w:rsidRPr="002E3E9C" w:rsidRDefault="00631BE2" w:rsidP="006053EE">
            <w:pPr>
              <w:pStyle w:val="Normal6a"/>
            </w:pPr>
          </w:p>
        </w:tc>
        <w:tc>
          <w:tcPr>
            <w:tcW w:w="4876" w:type="dxa"/>
            <w:tcBorders>
              <w:top w:val="nil"/>
              <w:left w:val="nil"/>
              <w:bottom w:val="nil"/>
              <w:right w:val="nil"/>
            </w:tcBorders>
          </w:tcPr>
          <w:p w14:paraId="0D9D8451" w14:textId="77777777" w:rsidR="00631BE2" w:rsidRPr="002E3E9C" w:rsidRDefault="00631BE2" w:rsidP="006053EE">
            <w:pPr>
              <w:pStyle w:val="Normal6a"/>
            </w:pPr>
            <w:r w:rsidRPr="002E3E9C">
              <w:rPr>
                <w:b/>
                <w:i/>
              </w:rPr>
              <w:t>20l.</w:t>
            </w:r>
            <w:r w:rsidRPr="002E3E9C">
              <w:tab/>
            </w:r>
            <w:r w:rsidRPr="002E3E9C">
              <w:rPr>
                <w:b/>
                <w:i/>
              </w:rPr>
              <w:t>opfordrer Kommissionen og medlemsstaterne til at indføre et moratorium for gennemførelsen af EU's aftale med Libyen om pågribelse og tilbagesendelse af migranter, indtil Kommissionen har dokumenteret, at EU's midler ikke bruges til krænkelser af migranters grundlæggende rettigheder som beskrevet i flere rapporter, herunder FN-rapporter; fremhæver behovet for at undersøge den rolle, som EUBAM Libya og EUNAVFOR MED IRINI spiller i den forbindelse;</w:t>
            </w:r>
          </w:p>
        </w:tc>
      </w:tr>
    </w:tbl>
    <w:p w14:paraId="180329A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617795" w14:textId="77777777" w:rsidR="00631BE2" w:rsidRPr="002E3E9C" w:rsidRDefault="00631BE2" w:rsidP="00631BE2">
      <w:r w:rsidRPr="002E3E9C">
        <w:rPr>
          <w:rStyle w:val="HideTWBExt"/>
          <w:color w:val="auto"/>
        </w:rPr>
        <w:t>&lt;/Amend&gt;</w:t>
      </w:r>
    </w:p>
    <w:p w14:paraId="279FA79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561</w:t>
      </w:r>
      <w:r w:rsidRPr="002E3E9C">
        <w:rPr>
          <w:rStyle w:val="HideTWBExt"/>
          <w:color w:val="auto"/>
        </w:rPr>
        <w:t>&lt;/NumAm&gt;</w:t>
      </w:r>
    </w:p>
    <w:p w14:paraId="32EDFB8A"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ED7BE3D" w14:textId="77777777" w:rsidR="00631BE2" w:rsidRPr="002E3E9C" w:rsidRDefault="00631BE2" w:rsidP="00631BE2">
      <w:pPr>
        <w:pStyle w:val="NormalBold"/>
      </w:pPr>
      <w:r w:rsidRPr="002E3E9C">
        <w:rPr>
          <w:rStyle w:val="HideTWBExt"/>
          <w:b w:val="0"/>
          <w:color w:val="auto"/>
        </w:rPr>
        <w:lastRenderedPageBreak/>
        <w:t>&lt;/RepeatBlock-By&gt;</w:t>
      </w:r>
    </w:p>
    <w:p w14:paraId="65AA139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BE2AD9"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E6E3AB" w14:textId="77777777" w:rsidTr="006053EE">
        <w:trPr>
          <w:trHeight w:hRule="exact" w:val="240"/>
          <w:jc w:val="center"/>
        </w:trPr>
        <w:tc>
          <w:tcPr>
            <w:tcW w:w="9752" w:type="dxa"/>
            <w:gridSpan w:val="2"/>
            <w:tcBorders>
              <w:top w:val="nil"/>
              <w:left w:val="nil"/>
              <w:bottom w:val="nil"/>
              <w:right w:val="nil"/>
            </w:tcBorders>
          </w:tcPr>
          <w:p w14:paraId="427E9A01" w14:textId="77777777" w:rsidR="00631BE2" w:rsidRPr="002E3E9C" w:rsidRDefault="00631BE2" w:rsidP="006053EE"/>
        </w:tc>
      </w:tr>
      <w:tr w:rsidR="005A00AF" w:rsidRPr="002E3E9C" w14:paraId="19EFCF5B" w14:textId="77777777" w:rsidTr="006053EE">
        <w:trPr>
          <w:trHeight w:val="240"/>
          <w:jc w:val="center"/>
        </w:trPr>
        <w:tc>
          <w:tcPr>
            <w:tcW w:w="4876" w:type="dxa"/>
            <w:tcBorders>
              <w:top w:val="nil"/>
              <w:left w:val="nil"/>
              <w:bottom w:val="nil"/>
              <w:right w:val="nil"/>
            </w:tcBorders>
          </w:tcPr>
          <w:p w14:paraId="6DB8DFA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68DCE9" w14:textId="77777777" w:rsidR="00631BE2" w:rsidRPr="002E3E9C" w:rsidRDefault="00631BE2" w:rsidP="006053EE">
            <w:pPr>
              <w:pStyle w:val="AmColumnHeading"/>
            </w:pPr>
            <w:r w:rsidRPr="002E3E9C">
              <w:t>Ændringsforslag</w:t>
            </w:r>
          </w:p>
        </w:tc>
      </w:tr>
      <w:tr w:rsidR="005A00AF" w:rsidRPr="002E3E9C" w14:paraId="2EC1A190" w14:textId="77777777" w:rsidTr="006053EE">
        <w:trPr>
          <w:jc w:val="center"/>
        </w:trPr>
        <w:tc>
          <w:tcPr>
            <w:tcW w:w="4876" w:type="dxa"/>
            <w:tcBorders>
              <w:top w:val="nil"/>
              <w:left w:val="nil"/>
              <w:bottom w:val="nil"/>
              <w:right w:val="nil"/>
            </w:tcBorders>
          </w:tcPr>
          <w:p w14:paraId="1FF2A170" w14:textId="77777777" w:rsidR="00631BE2" w:rsidRPr="002E3E9C" w:rsidRDefault="00631BE2" w:rsidP="006053EE">
            <w:pPr>
              <w:pStyle w:val="Normal6a"/>
            </w:pPr>
          </w:p>
        </w:tc>
        <w:tc>
          <w:tcPr>
            <w:tcW w:w="4876" w:type="dxa"/>
            <w:tcBorders>
              <w:top w:val="nil"/>
              <w:left w:val="nil"/>
              <w:bottom w:val="nil"/>
              <w:right w:val="nil"/>
            </w:tcBorders>
          </w:tcPr>
          <w:p w14:paraId="3A281530" w14:textId="77777777" w:rsidR="00631BE2" w:rsidRPr="002E3E9C" w:rsidRDefault="00631BE2" w:rsidP="006053EE">
            <w:pPr>
              <w:pStyle w:val="Normal6a"/>
            </w:pPr>
            <w:r w:rsidRPr="002E3E9C">
              <w:rPr>
                <w:b/>
                <w:i/>
              </w:rPr>
              <w:t>20a.</w:t>
            </w:r>
            <w:r w:rsidRPr="002E3E9C">
              <w:tab/>
            </w:r>
            <w:r w:rsidRPr="002E3E9C">
              <w:rPr>
                <w:b/>
                <w:i/>
              </w:rPr>
              <w:t>anerkender, at Rusland, trods omfattende mobilisering i Rusland med henblik på at fortsætte landets angrebskrig mod Ukraine, fortsat har en aktiv militær tilstedeværelse, overalt hvor den russiske regering anser det for strategisk vigtigt, primært i: Sydossetien og Abkhasien, Nagorno-Karabakh, Kasakhstan, Transnistrien, Syrien, Middelhavsområdet generelt, Afrika (gennem Wagnergruppen), Latinamerika og Arktis, som alle giver anledning til yderligere trusselsscenarier, som man ikke kan se bort;</w:t>
            </w:r>
          </w:p>
        </w:tc>
      </w:tr>
    </w:tbl>
    <w:p w14:paraId="555FE3F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B91541" w14:textId="77777777" w:rsidR="00631BE2" w:rsidRPr="002E3E9C" w:rsidRDefault="00631BE2" w:rsidP="00631BE2">
      <w:r w:rsidRPr="002E3E9C">
        <w:rPr>
          <w:rStyle w:val="HideTWBExt"/>
          <w:color w:val="auto"/>
        </w:rPr>
        <w:t>&lt;/Amend&gt;</w:t>
      </w:r>
    </w:p>
    <w:p w14:paraId="25CFB7A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562</w:t>
      </w:r>
      <w:r w:rsidRPr="002E3E9C">
        <w:rPr>
          <w:rStyle w:val="HideTWBExt"/>
          <w:color w:val="auto"/>
        </w:rPr>
        <w:t>&lt;/NumAm&gt;</w:t>
      </w:r>
    </w:p>
    <w:p w14:paraId="2CC51C1F"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20D4894F" w14:textId="77777777" w:rsidR="00631BE2" w:rsidRPr="002E3E9C" w:rsidRDefault="00631BE2" w:rsidP="00631BE2">
      <w:pPr>
        <w:pStyle w:val="NormalBold"/>
      </w:pPr>
      <w:r w:rsidRPr="002E3E9C">
        <w:rPr>
          <w:rStyle w:val="HideTWBExt"/>
          <w:b w:val="0"/>
          <w:color w:val="auto"/>
        </w:rPr>
        <w:t>&lt;/RepeatBlock-By&gt;</w:t>
      </w:r>
    </w:p>
    <w:p w14:paraId="14A4707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7A899A"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1B00982" w14:textId="77777777" w:rsidTr="006053EE">
        <w:trPr>
          <w:trHeight w:hRule="exact" w:val="240"/>
          <w:jc w:val="center"/>
        </w:trPr>
        <w:tc>
          <w:tcPr>
            <w:tcW w:w="9752" w:type="dxa"/>
            <w:gridSpan w:val="2"/>
            <w:tcBorders>
              <w:top w:val="nil"/>
              <w:left w:val="nil"/>
              <w:bottom w:val="nil"/>
              <w:right w:val="nil"/>
            </w:tcBorders>
          </w:tcPr>
          <w:p w14:paraId="0EFD97AA" w14:textId="77777777" w:rsidR="00631BE2" w:rsidRPr="002E3E9C" w:rsidRDefault="00631BE2" w:rsidP="006053EE"/>
        </w:tc>
      </w:tr>
      <w:tr w:rsidR="005A00AF" w:rsidRPr="002E3E9C" w14:paraId="26919839" w14:textId="77777777" w:rsidTr="006053EE">
        <w:trPr>
          <w:trHeight w:val="240"/>
          <w:jc w:val="center"/>
        </w:trPr>
        <w:tc>
          <w:tcPr>
            <w:tcW w:w="4876" w:type="dxa"/>
            <w:tcBorders>
              <w:top w:val="nil"/>
              <w:left w:val="nil"/>
              <w:bottom w:val="nil"/>
              <w:right w:val="nil"/>
            </w:tcBorders>
          </w:tcPr>
          <w:p w14:paraId="4969954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290581F" w14:textId="77777777" w:rsidR="00631BE2" w:rsidRPr="002E3E9C" w:rsidRDefault="00631BE2" w:rsidP="006053EE">
            <w:pPr>
              <w:pStyle w:val="AmColumnHeading"/>
            </w:pPr>
            <w:r w:rsidRPr="002E3E9C">
              <w:t>Ændringsforslag</w:t>
            </w:r>
          </w:p>
        </w:tc>
      </w:tr>
      <w:tr w:rsidR="005A00AF" w:rsidRPr="002E3E9C" w14:paraId="3E87C29F" w14:textId="77777777" w:rsidTr="006053EE">
        <w:trPr>
          <w:jc w:val="center"/>
        </w:trPr>
        <w:tc>
          <w:tcPr>
            <w:tcW w:w="4876" w:type="dxa"/>
            <w:tcBorders>
              <w:top w:val="nil"/>
              <w:left w:val="nil"/>
              <w:bottom w:val="nil"/>
              <w:right w:val="nil"/>
            </w:tcBorders>
          </w:tcPr>
          <w:p w14:paraId="3A897908" w14:textId="77777777" w:rsidR="00631BE2" w:rsidRPr="002E3E9C" w:rsidRDefault="00631BE2" w:rsidP="006053EE">
            <w:pPr>
              <w:pStyle w:val="Normal6a"/>
            </w:pPr>
          </w:p>
        </w:tc>
        <w:tc>
          <w:tcPr>
            <w:tcW w:w="4876" w:type="dxa"/>
            <w:tcBorders>
              <w:top w:val="nil"/>
              <w:left w:val="nil"/>
              <w:bottom w:val="nil"/>
              <w:right w:val="nil"/>
            </w:tcBorders>
          </w:tcPr>
          <w:p w14:paraId="46F4F5D5" w14:textId="77777777" w:rsidR="00631BE2" w:rsidRPr="002E3E9C" w:rsidRDefault="00631BE2" w:rsidP="006053EE">
            <w:pPr>
              <w:pStyle w:val="Normal6a"/>
            </w:pPr>
            <w:r w:rsidRPr="002E3E9C">
              <w:rPr>
                <w:b/>
                <w:i/>
              </w:rPr>
              <w:t>20a.</w:t>
            </w:r>
            <w:r w:rsidRPr="002E3E9C">
              <w:tab/>
            </w:r>
            <w:r w:rsidRPr="002E3E9C">
              <w:rPr>
                <w:b/>
                <w:i/>
              </w:rPr>
              <w:t>anerkender, at EU-kandidatlande, herunder Ukraine og Republikken Moldova, står over for udfordringer som følge af ondsindet udenlandsk indblanding, hvor tredjelande udnytter aktuelle nationale sårbarheder ved at finansiere desinformationskampagner; fordømmer Ruslands, Kinas, Saudi-Arabiens og Qatars desinformationskampagner på Vestbalkan, som har til formål at påvirke den stadig mere euro-atlantisk orienterede holdning og de enkelte landes stabilitet i negativ retning for at gøre regionen som helhed mindre proeuropæisk orienteret;</w:t>
            </w:r>
          </w:p>
        </w:tc>
      </w:tr>
    </w:tbl>
    <w:p w14:paraId="79422A3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5AAC16" w14:textId="77777777" w:rsidR="00631BE2" w:rsidRPr="002E3E9C" w:rsidRDefault="00631BE2" w:rsidP="00631BE2">
      <w:r w:rsidRPr="002E3E9C">
        <w:rPr>
          <w:rStyle w:val="HideTWBExt"/>
          <w:color w:val="auto"/>
        </w:rPr>
        <w:t>&lt;/Amend&gt;</w:t>
      </w:r>
    </w:p>
    <w:p w14:paraId="495D7F9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563</w:t>
      </w:r>
      <w:r w:rsidRPr="002E3E9C">
        <w:rPr>
          <w:rStyle w:val="HideTWBExt"/>
          <w:color w:val="auto"/>
        </w:rPr>
        <w:t>&lt;/NumAm&gt;</w:t>
      </w:r>
    </w:p>
    <w:p w14:paraId="22F3C6A7"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7D18BA7F" w14:textId="77777777" w:rsidR="00631BE2" w:rsidRPr="002E3E9C" w:rsidRDefault="00631BE2" w:rsidP="00631BE2">
      <w:pPr>
        <w:pStyle w:val="NormalBold"/>
      </w:pPr>
      <w:r w:rsidRPr="002E3E9C">
        <w:rPr>
          <w:rStyle w:val="HideTWBExt"/>
          <w:b w:val="0"/>
          <w:color w:val="auto"/>
        </w:rPr>
        <w:t>&lt;/RepeatBlock-By&gt;</w:t>
      </w:r>
    </w:p>
    <w:p w14:paraId="38B7A56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523A35"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70FF5A" w14:textId="77777777" w:rsidTr="006053EE">
        <w:trPr>
          <w:trHeight w:hRule="exact" w:val="240"/>
          <w:jc w:val="center"/>
        </w:trPr>
        <w:tc>
          <w:tcPr>
            <w:tcW w:w="9752" w:type="dxa"/>
            <w:gridSpan w:val="2"/>
            <w:tcBorders>
              <w:top w:val="nil"/>
              <w:left w:val="nil"/>
              <w:bottom w:val="nil"/>
              <w:right w:val="nil"/>
            </w:tcBorders>
          </w:tcPr>
          <w:p w14:paraId="05900DE0" w14:textId="77777777" w:rsidR="00631BE2" w:rsidRPr="002E3E9C" w:rsidRDefault="00631BE2" w:rsidP="006053EE"/>
        </w:tc>
      </w:tr>
      <w:tr w:rsidR="005A00AF" w:rsidRPr="002E3E9C" w14:paraId="5D58DBEA" w14:textId="77777777" w:rsidTr="006053EE">
        <w:trPr>
          <w:trHeight w:val="240"/>
          <w:jc w:val="center"/>
        </w:trPr>
        <w:tc>
          <w:tcPr>
            <w:tcW w:w="4876" w:type="dxa"/>
            <w:tcBorders>
              <w:top w:val="nil"/>
              <w:left w:val="nil"/>
              <w:bottom w:val="nil"/>
              <w:right w:val="nil"/>
            </w:tcBorders>
          </w:tcPr>
          <w:p w14:paraId="4400E34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1C14DA" w14:textId="77777777" w:rsidR="00631BE2" w:rsidRPr="002E3E9C" w:rsidRDefault="00631BE2" w:rsidP="006053EE">
            <w:pPr>
              <w:pStyle w:val="AmColumnHeading"/>
            </w:pPr>
            <w:r w:rsidRPr="002E3E9C">
              <w:t>Ændringsforslag</w:t>
            </w:r>
          </w:p>
        </w:tc>
      </w:tr>
      <w:tr w:rsidR="005A00AF" w:rsidRPr="002E3E9C" w14:paraId="51C88DC3" w14:textId="77777777" w:rsidTr="006053EE">
        <w:trPr>
          <w:jc w:val="center"/>
        </w:trPr>
        <w:tc>
          <w:tcPr>
            <w:tcW w:w="4876" w:type="dxa"/>
            <w:tcBorders>
              <w:top w:val="nil"/>
              <w:left w:val="nil"/>
              <w:bottom w:val="nil"/>
              <w:right w:val="nil"/>
            </w:tcBorders>
          </w:tcPr>
          <w:p w14:paraId="34F98F6D" w14:textId="77777777" w:rsidR="00631BE2" w:rsidRPr="002E3E9C" w:rsidRDefault="00631BE2" w:rsidP="006053EE">
            <w:pPr>
              <w:pStyle w:val="Normal6a"/>
            </w:pPr>
          </w:p>
        </w:tc>
        <w:tc>
          <w:tcPr>
            <w:tcW w:w="4876" w:type="dxa"/>
            <w:tcBorders>
              <w:top w:val="nil"/>
              <w:left w:val="nil"/>
              <w:bottom w:val="nil"/>
              <w:right w:val="nil"/>
            </w:tcBorders>
          </w:tcPr>
          <w:p w14:paraId="65002642" w14:textId="77777777" w:rsidR="00631BE2" w:rsidRPr="002E3E9C" w:rsidRDefault="00631BE2" w:rsidP="006053EE">
            <w:pPr>
              <w:pStyle w:val="Normal6a"/>
            </w:pPr>
            <w:r w:rsidRPr="002E3E9C">
              <w:rPr>
                <w:b/>
                <w:bCs/>
                <w:i/>
                <w:iCs/>
              </w:rPr>
              <w:t>20b.</w:t>
            </w:r>
            <w:r w:rsidRPr="002E3E9C">
              <w:tab/>
            </w:r>
            <w:r w:rsidRPr="002E3E9C">
              <w:rPr>
                <w:b/>
                <w:i/>
              </w:rPr>
              <w:t>bekræfter EU's tilsagn om at støtte Republikken Moldovas suverænitet og territoriale integritet inden for landets internationalt anerkendte; opfordrer på ny Rusland til at trække alle sine militære styrker og udrustning tilbage fra Republikken Moldova for at sikre fuld destruktion af al ammunition og materiel i våbenlageret i Cobasna under internationalt tilsyn og støtte en fredelig løsning på konflikten i Transnistrien i overensstemmelse med principperne i folkeretten;</w:t>
            </w:r>
          </w:p>
        </w:tc>
      </w:tr>
    </w:tbl>
    <w:p w14:paraId="15F35F3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996221" w14:textId="77777777" w:rsidR="00631BE2" w:rsidRPr="002E3E9C" w:rsidRDefault="00631BE2" w:rsidP="00631BE2">
      <w:r w:rsidRPr="002E3E9C">
        <w:rPr>
          <w:rStyle w:val="HideTWBExt"/>
          <w:color w:val="auto"/>
        </w:rPr>
        <w:t>&lt;/Amend&gt;</w:t>
      </w:r>
    </w:p>
    <w:p w14:paraId="610D76D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564</w:t>
      </w:r>
      <w:r w:rsidRPr="002E3E9C">
        <w:rPr>
          <w:rStyle w:val="HideTWBExt"/>
          <w:color w:val="auto"/>
        </w:rPr>
        <w:t>&lt;/NumAm&gt;</w:t>
      </w:r>
    </w:p>
    <w:p w14:paraId="5C95D081"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7A6CC4FE" w14:textId="77777777" w:rsidR="00631BE2" w:rsidRPr="002E3E9C" w:rsidRDefault="00631BE2" w:rsidP="00631BE2">
      <w:pPr>
        <w:pStyle w:val="NormalBold"/>
      </w:pPr>
      <w:r w:rsidRPr="002E3E9C">
        <w:rPr>
          <w:rStyle w:val="HideTWBExt"/>
          <w:b w:val="0"/>
          <w:color w:val="auto"/>
        </w:rPr>
        <w:t>&lt;/RepeatBlock-By&gt;</w:t>
      </w:r>
    </w:p>
    <w:p w14:paraId="39CE463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967EB2B"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DA9EA6D" w14:textId="77777777" w:rsidTr="006053EE">
        <w:trPr>
          <w:trHeight w:hRule="exact" w:val="240"/>
          <w:jc w:val="center"/>
        </w:trPr>
        <w:tc>
          <w:tcPr>
            <w:tcW w:w="9752" w:type="dxa"/>
            <w:gridSpan w:val="2"/>
            <w:tcBorders>
              <w:top w:val="nil"/>
              <w:left w:val="nil"/>
              <w:bottom w:val="nil"/>
              <w:right w:val="nil"/>
            </w:tcBorders>
          </w:tcPr>
          <w:p w14:paraId="62B5A5E3" w14:textId="77777777" w:rsidR="00631BE2" w:rsidRPr="002E3E9C" w:rsidRDefault="00631BE2" w:rsidP="006053EE"/>
        </w:tc>
      </w:tr>
      <w:tr w:rsidR="005A00AF" w:rsidRPr="002E3E9C" w14:paraId="53A6A186" w14:textId="77777777" w:rsidTr="006053EE">
        <w:trPr>
          <w:trHeight w:val="240"/>
          <w:jc w:val="center"/>
        </w:trPr>
        <w:tc>
          <w:tcPr>
            <w:tcW w:w="4876" w:type="dxa"/>
            <w:tcBorders>
              <w:top w:val="nil"/>
              <w:left w:val="nil"/>
              <w:bottom w:val="nil"/>
              <w:right w:val="nil"/>
            </w:tcBorders>
          </w:tcPr>
          <w:p w14:paraId="2A93463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F8A389" w14:textId="77777777" w:rsidR="00631BE2" w:rsidRPr="002E3E9C" w:rsidRDefault="00631BE2" w:rsidP="006053EE">
            <w:pPr>
              <w:pStyle w:val="AmColumnHeading"/>
            </w:pPr>
            <w:r w:rsidRPr="002E3E9C">
              <w:t>Ændringsforslag</w:t>
            </w:r>
          </w:p>
        </w:tc>
      </w:tr>
      <w:tr w:rsidR="005A00AF" w:rsidRPr="002E3E9C" w14:paraId="1D42328F" w14:textId="77777777" w:rsidTr="006053EE">
        <w:trPr>
          <w:jc w:val="center"/>
        </w:trPr>
        <w:tc>
          <w:tcPr>
            <w:tcW w:w="4876" w:type="dxa"/>
            <w:tcBorders>
              <w:top w:val="nil"/>
              <w:left w:val="nil"/>
              <w:bottom w:val="nil"/>
              <w:right w:val="nil"/>
            </w:tcBorders>
          </w:tcPr>
          <w:p w14:paraId="3A8F7B1B" w14:textId="77777777" w:rsidR="00631BE2" w:rsidRPr="002E3E9C" w:rsidRDefault="00631BE2" w:rsidP="006053EE">
            <w:pPr>
              <w:pStyle w:val="Normal6a"/>
            </w:pPr>
          </w:p>
        </w:tc>
        <w:tc>
          <w:tcPr>
            <w:tcW w:w="4876" w:type="dxa"/>
            <w:tcBorders>
              <w:top w:val="nil"/>
              <w:left w:val="nil"/>
              <w:bottom w:val="nil"/>
              <w:right w:val="nil"/>
            </w:tcBorders>
          </w:tcPr>
          <w:p w14:paraId="2D728417" w14:textId="77777777" w:rsidR="00631BE2" w:rsidRPr="002E3E9C" w:rsidRDefault="00631BE2" w:rsidP="006053EE">
            <w:pPr>
              <w:pStyle w:val="Normal6a"/>
            </w:pPr>
            <w:r w:rsidRPr="002E3E9C">
              <w:rPr>
                <w:b/>
                <w:bCs/>
                <w:i/>
                <w:iCs/>
              </w:rPr>
              <w:t>20c.</w:t>
            </w:r>
            <w:r w:rsidRPr="002E3E9C">
              <w:tab/>
            </w:r>
            <w:r w:rsidRPr="002E3E9C">
              <w:rPr>
                <w:b/>
                <w:i/>
              </w:rPr>
              <w:t xml:space="preserve">opfordrer til øget EU-støtte til Moldova til bekæmpelse af desinformation, hybride trusler og cyberangreb; understreger, at en af de vigtige kilder til desinformation, som Rusland bruger, er Metropolis of Chișinău and All Moldova; understreger, at det rapporteres, at mange præster fra Metropolis of Chișinău and All Moldova er rejst til Rusland for at modtage midler, der skal bruges til valgsvindel i </w:t>
            </w:r>
            <w:r w:rsidRPr="002E3E9C">
              <w:rPr>
                <w:b/>
                <w:i/>
              </w:rPr>
              <w:lastRenderedPageBreak/>
              <w:t>Republikken Moldova</w:t>
            </w:r>
            <w:r w:rsidRPr="002E3E9C">
              <w:rPr>
                <w:b/>
                <w:i/>
                <w:vertAlign w:val="superscript"/>
              </w:rPr>
              <w:t>1a</w:t>
            </w:r>
            <w:r w:rsidRPr="002E3E9C">
              <w:rPr>
                <w:b/>
                <w:i/>
              </w:rPr>
              <w:t>;</w:t>
            </w:r>
          </w:p>
        </w:tc>
      </w:tr>
      <w:tr w:rsidR="005A00AF" w:rsidRPr="002E3E9C" w14:paraId="139487AD" w14:textId="77777777" w:rsidTr="006053EE">
        <w:trPr>
          <w:jc w:val="center"/>
        </w:trPr>
        <w:tc>
          <w:tcPr>
            <w:tcW w:w="4876" w:type="dxa"/>
            <w:tcBorders>
              <w:top w:val="nil"/>
              <w:left w:val="nil"/>
              <w:bottom w:val="nil"/>
              <w:right w:val="nil"/>
            </w:tcBorders>
          </w:tcPr>
          <w:p w14:paraId="0F9A6760" w14:textId="77777777" w:rsidR="00631BE2" w:rsidRPr="002E3E9C" w:rsidRDefault="00631BE2" w:rsidP="006053EE"/>
        </w:tc>
        <w:tc>
          <w:tcPr>
            <w:tcW w:w="4876" w:type="dxa"/>
            <w:tcBorders>
              <w:top w:val="nil"/>
              <w:left w:val="nil"/>
              <w:bottom w:val="nil"/>
              <w:right w:val="nil"/>
            </w:tcBorders>
          </w:tcPr>
          <w:p w14:paraId="317C9608" w14:textId="77777777" w:rsidR="00631BE2" w:rsidRPr="002E3E9C" w:rsidRDefault="00631BE2" w:rsidP="006053EE">
            <w:pPr>
              <w:pStyle w:val="Normal6a"/>
            </w:pPr>
            <w:r w:rsidRPr="002E3E9C">
              <w:rPr>
                <w:b/>
                <w:i/>
              </w:rPr>
              <w:t>_________________</w:t>
            </w:r>
          </w:p>
        </w:tc>
      </w:tr>
      <w:tr w:rsidR="005A00AF" w:rsidRPr="00A51214" w14:paraId="0CAD5105" w14:textId="77777777" w:rsidTr="006053EE">
        <w:trPr>
          <w:jc w:val="center"/>
        </w:trPr>
        <w:tc>
          <w:tcPr>
            <w:tcW w:w="4876" w:type="dxa"/>
            <w:tcBorders>
              <w:top w:val="nil"/>
              <w:left w:val="nil"/>
              <w:bottom w:val="nil"/>
              <w:right w:val="nil"/>
            </w:tcBorders>
          </w:tcPr>
          <w:p w14:paraId="4425B85C" w14:textId="77777777" w:rsidR="00631BE2" w:rsidRPr="002E3E9C" w:rsidRDefault="00631BE2" w:rsidP="006053EE"/>
        </w:tc>
        <w:tc>
          <w:tcPr>
            <w:tcW w:w="4876" w:type="dxa"/>
            <w:tcBorders>
              <w:top w:val="nil"/>
              <w:left w:val="nil"/>
              <w:bottom w:val="nil"/>
              <w:right w:val="nil"/>
            </w:tcBorders>
          </w:tcPr>
          <w:p w14:paraId="761E8A52" w14:textId="77777777" w:rsidR="00631BE2" w:rsidRPr="00A51214" w:rsidRDefault="00631BE2" w:rsidP="006053EE">
            <w:pPr>
              <w:pStyle w:val="Normal6a"/>
              <w:rPr>
                <w:lang w:val="pt-PT"/>
              </w:rPr>
            </w:pPr>
            <w:r w:rsidRPr="00A51214">
              <w:rPr>
                <w:b/>
                <w:i/>
                <w:vertAlign w:val="superscript"/>
                <w:lang w:val="pt-PT"/>
              </w:rPr>
              <w:t>1a</w:t>
            </w:r>
            <w:r w:rsidRPr="00A51214">
              <w:rPr>
                <w:lang w:val="pt-PT"/>
              </w:rPr>
              <w:t xml:space="preserve"> </w:t>
            </w:r>
            <w:r w:rsidRPr="00A51214">
              <w:rPr>
                <w:b/>
                <w:i/>
                <w:lang w:val="pt-PT"/>
              </w:rPr>
              <w:t>https://hrwf.eu/moldova-three-hundred-moldovan-priests-went-on-a-free-pilgrimage-to-russia/.</w:t>
            </w:r>
          </w:p>
        </w:tc>
      </w:tr>
    </w:tbl>
    <w:p w14:paraId="7009EF9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838D489" w14:textId="77777777" w:rsidR="00631BE2" w:rsidRPr="002E3E9C" w:rsidRDefault="00631BE2" w:rsidP="00631BE2">
      <w:r w:rsidRPr="002E3E9C">
        <w:rPr>
          <w:rStyle w:val="HideTWBExt"/>
          <w:color w:val="auto"/>
        </w:rPr>
        <w:t>&lt;/Amend&gt;</w:t>
      </w:r>
    </w:p>
    <w:p w14:paraId="01B46BF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565</w:t>
      </w:r>
      <w:r w:rsidRPr="002E3E9C">
        <w:rPr>
          <w:rStyle w:val="HideTWBExt"/>
          <w:color w:val="auto"/>
        </w:rPr>
        <w:t>&lt;/NumAm&gt;</w:t>
      </w:r>
    </w:p>
    <w:p w14:paraId="019F9185"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19E4F2B" w14:textId="77777777" w:rsidR="00631BE2" w:rsidRPr="002E3E9C" w:rsidRDefault="00631BE2" w:rsidP="00631BE2">
      <w:pPr>
        <w:pStyle w:val="NormalBold"/>
      </w:pPr>
      <w:r w:rsidRPr="002E3E9C">
        <w:rPr>
          <w:rStyle w:val="HideTWBExt"/>
          <w:b w:val="0"/>
          <w:color w:val="auto"/>
        </w:rPr>
        <w:t>&lt;/RepeatBlock-By&gt;</w:t>
      </w:r>
    </w:p>
    <w:p w14:paraId="115009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93998A"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D77061" w14:textId="77777777" w:rsidTr="006053EE">
        <w:trPr>
          <w:trHeight w:hRule="exact" w:val="240"/>
          <w:jc w:val="center"/>
        </w:trPr>
        <w:tc>
          <w:tcPr>
            <w:tcW w:w="9752" w:type="dxa"/>
            <w:gridSpan w:val="2"/>
            <w:tcBorders>
              <w:top w:val="nil"/>
              <w:left w:val="nil"/>
              <w:bottom w:val="nil"/>
              <w:right w:val="nil"/>
            </w:tcBorders>
          </w:tcPr>
          <w:p w14:paraId="27762E35" w14:textId="77777777" w:rsidR="00631BE2" w:rsidRPr="002E3E9C" w:rsidRDefault="00631BE2" w:rsidP="006053EE"/>
        </w:tc>
      </w:tr>
      <w:tr w:rsidR="005A00AF" w:rsidRPr="002E3E9C" w14:paraId="458E83B9" w14:textId="77777777" w:rsidTr="006053EE">
        <w:trPr>
          <w:trHeight w:val="240"/>
          <w:jc w:val="center"/>
        </w:trPr>
        <w:tc>
          <w:tcPr>
            <w:tcW w:w="4876" w:type="dxa"/>
            <w:tcBorders>
              <w:top w:val="nil"/>
              <w:left w:val="nil"/>
              <w:bottom w:val="nil"/>
              <w:right w:val="nil"/>
            </w:tcBorders>
          </w:tcPr>
          <w:p w14:paraId="12FF443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E9632C" w14:textId="77777777" w:rsidR="00631BE2" w:rsidRPr="002E3E9C" w:rsidRDefault="00631BE2" w:rsidP="006053EE">
            <w:pPr>
              <w:pStyle w:val="AmColumnHeading"/>
            </w:pPr>
            <w:r w:rsidRPr="002E3E9C">
              <w:t>Ændringsforslag</w:t>
            </w:r>
          </w:p>
        </w:tc>
      </w:tr>
      <w:tr w:rsidR="005A00AF" w:rsidRPr="002E3E9C" w14:paraId="5DC79883" w14:textId="77777777" w:rsidTr="006053EE">
        <w:trPr>
          <w:jc w:val="center"/>
        </w:trPr>
        <w:tc>
          <w:tcPr>
            <w:tcW w:w="4876" w:type="dxa"/>
            <w:tcBorders>
              <w:top w:val="nil"/>
              <w:left w:val="nil"/>
              <w:bottom w:val="nil"/>
              <w:right w:val="nil"/>
            </w:tcBorders>
          </w:tcPr>
          <w:p w14:paraId="076029E6" w14:textId="77777777" w:rsidR="00631BE2" w:rsidRPr="002E3E9C" w:rsidRDefault="00631BE2" w:rsidP="006053EE">
            <w:pPr>
              <w:pStyle w:val="Normal6a"/>
            </w:pPr>
          </w:p>
        </w:tc>
        <w:tc>
          <w:tcPr>
            <w:tcW w:w="4876" w:type="dxa"/>
            <w:tcBorders>
              <w:top w:val="nil"/>
              <w:left w:val="nil"/>
              <w:bottom w:val="nil"/>
              <w:right w:val="nil"/>
            </w:tcBorders>
          </w:tcPr>
          <w:p w14:paraId="0F34204B" w14:textId="5A298D46" w:rsidR="00631BE2" w:rsidRPr="002E3E9C" w:rsidRDefault="00631BE2" w:rsidP="006053EE">
            <w:pPr>
              <w:pStyle w:val="Normal6a"/>
            </w:pPr>
            <w:r w:rsidRPr="002E3E9C">
              <w:rPr>
                <w:b/>
                <w:bCs/>
                <w:i/>
                <w:iCs/>
              </w:rPr>
              <w:t>20d.</w:t>
            </w:r>
            <w:r w:rsidRPr="002E3E9C">
              <w:tab/>
            </w:r>
            <w:r w:rsidRPr="002E3E9C">
              <w:rPr>
                <w:b/>
                <w:i/>
              </w:rPr>
              <w:t>fordømmer på det kraftigste Den Russiske Føderations, prorussiske oligarkers og russiskstøttede lokale stedfortræderes konstante og koordinerede forsøg på at destabilisere Republikken Moldova, s</w:t>
            </w:r>
            <w:r w:rsidR="005416FD" w:rsidRPr="002E3E9C">
              <w:rPr>
                <w:b/>
                <w:i/>
              </w:rPr>
              <w:t>kabe</w:t>
            </w:r>
            <w:r w:rsidRPr="002E3E9C">
              <w:rPr>
                <w:b/>
                <w:i/>
              </w:rPr>
              <w:t xml:space="preserve"> splittelse i det moldoviske samfund og afspore landets proeuropæiske retning gennem hybride angreb, anvendelse af energiforsyninger som våben, desinformation, bombetrusler og iscenesatte protester samt truslen om eller brugen af vold; glæder sig over resultaterne af EU-folkeafstemningen og over, at borgerne i Republikken Moldova har truffet en historisk beslutning om at forankre deres fremtid i EU trods massiv indblanding og hybride angreb fra Rusland og dets stedfortrædere med henblik på at undergrave det demokratiske valg i Moldova; bifalder etableringen af og operationerne i Den Europæiske Unions partnerskabsmission i Moldova (EUPM Moldova), som har øget de moldoviske myndigheders evne til at håndtere russisk indblanding; opfordrer Rådet, Kommissionen og EU-Udenrigstjenesten til at stille de yderligere ressourcer, herunder menneskelige og finansielle, materiel og civile eksperter, til </w:t>
            </w:r>
            <w:r w:rsidRPr="002E3E9C">
              <w:rPr>
                <w:b/>
                <w:i/>
              </w:rPr>
              <w:lastRenderedPageBreak/>
              <w:t>rådighed, der er nødvendige for at videreføre gennemførelsen af missionens mandat efter maj 2025; opfordrer desuden medlemsstaterne til at undersøge, hvordan lignende missioner om nødvendigt kan etableres i andre kandidatlande i tæt samarbejde med deres nationale myndigheder;</w:t>
            </w:r>
          </w:p>
        </w:tc>
      </w:tr>
    </w:tbl>
    <w:p w14:paraId="4D32CD6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FFC7C2" w14:textId="77777777" w:rsidR="00631BE2" w:rsidRPr="002E3E9C" w:rsidRDefault="00631BE2" w:rsidP="00631BE2">
      <w:r w:rsidRPr="002E3E9C">
        <w:rPr>
          <w:rStyle w:val="HideTWBExt"/>
          <w:color w:val="auto"/>
        </w:rPr>
        <w:t>&lt;/Amend&gt;</w:t>
      </w:r>
    </w:p>
    <w:p w14:paraId="4B6CC97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566</w:t>
      </w:r>
      <w:r w:rsidRPr="002E3E9C">
        <w:rPr>
          <w:rStyle w:val="HideTWBExt"/>
          <w:color w:val="auto"/>
        </w:rPr>
        <w:t>&lt;/NumAm&gt;</w:t>
      </w:r>
    </w:p>
    <w:p w14:paraId="277A400A"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17F776A2" w14:textId="77777777" w:rsidR="00631BE2" w:rsidRPr="002E3E9C" w:rsidRDefault="00631BE2" w:rsidP="00631BE2">
      <w:pPr>
        <w:pStyle w:val="NormalBold"/>
      </w:pPr>
      <w:r w:rsidRPr="002E3E9C">
        <w:rPr>
          <w:rStyle w:val="HideTWBExt"/>
          <w:b w:val="0"/>
          <w:color w:val="auto"/>
        </w:rPr>
        <w:t>&lt;/RepeatBlock-By&gt;</w:t>
      </w:r>
    </w:p>
    <w:p w14:paraId="0B8EE4C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3EB0AB9"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B116E7" w14:textId="77777777" w:rsidTr="006053EE">
        <w:trPr>
          <w:trHeight w:hRule="exact" w:val="240"/>
          <w:jc w:val="center"/>
        </w:trPr>
        <w:tc>
          <w:tcPr>
            <w:tcW w:w="9752" w:type="dxa"/>
            <w:gridSpan w:val="2"/>
            <w:tcBorders>
              <w:top w:val="nil"/>
              <w:left w:val="nil"/>
              <w:bottom w:val="nil"/>
              <w:right w:val="nil"/>
            </w:tcBorders>
          </w:tcPr>
          <w:p w14:paraId="6B0714AD" w14:textId="77777777" w:rsidR="00631BE2" w:rsidRPr="002E3E9C" w:rsidRDefault="00631BE2" w:rsidP="006053EE"/>
        </w:tc>
      </w:tr>
      <w:tr w:rsidR="005A00AF" w:rsidRPr="002E3E9C" w14:paraId="5C2FD5DE" w14:textId="77777777" w:rsidTr="006053EE">
        <w:trPr>
          <w:trHeight w:val="240"/>
          <w:jc w:val="center"/>
        </w:trPr>
        <w:tc>
          <w:tcPr>
            <w:tcW w:w="4876" w:type="dxa"/>
            <w:tcBorders>
              <w:top w:val="nil"/>
              <w:left w:val="nil"/>
              <w:bottom w:val="nil"/>
              <w:right w:val="nil"/>
            </w:tcBorders>
          </w:tcPr>
          <w:p w14:paraId="69C85EA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E50CFB" w14:textId="77777777" w:rsidR="00631BE2" w:rsidRPr="002E3E9C" w:rsidRDefault="00631BE2" w:rsidP="006053EE">
            <w:pPr>
              <w:pStyle w:val="AmColumnHeading"/>
            </w:pPr>
            <w:r w:rsidRPr="002E3E9C">
              <w:t>Ændringsforslag</w:t>
            </w:r>
          </w:p>
        </w:tc>
      </w:tr>
      <w:tr w:rsidR="005A00AF" w:rsidRPr="002E3E9C" w14:paraId="333EF26C" w14:textId="77777777" w:rsidTr="006053EE">
        <w:trPr>
          <w:jc w:val="center"/>
        </w:trPr>
        <w:tc>
          <w:tcPr>
            <w:tcW w:w="4876" w:type="dxa"/>
            <w:tcBorders>
              <w:top w:val="nil"/>
              <w:left w:val="nil"/>
              <w:bottom w:val="nil"/>
              <w:right w:val="nil"/>
            </w:tcBorders>
          </w:tcPr>
          <w:p w14:paraId="322C99F0" w14:textId="77777777" w:rsidR="00631BE2" w:rsidRPr="002E3E9C" w:rsidRDefault="00631BE2" w:rsidP="006053EE">
            <w:pPr>
              <w:pStyle w:val="Normal6a"/>
            </w:pPr>
          </w:p>
        </w:tc>
        <w:tc>
          <w:tcPr>
            <w:tcW w:w="4876" w:type="dxa"/>
            <w:tcBorders>
              <w:top w:val="nil"/>
              <w:left w:val="nil"/>
              <w:bottom w:val="nil"/>
              <w:right w:val="nil"/>
            </w:tcBorders>
          </w:tcPr>
          <w:p w14:paraId="741A626D" w14:textId="77777777" w:rsidR="00631BE2" w:rsidRPr="002E3E9C" w:rsidRDefault="00631BE2" w:rsidP="006053EE">
            <w:pPr>
              <w:pStyle w:val="Normal6a"/>
            </w:pPr>
            <w:r w:rsidRPr="002E3E9C">
              <w:rPr>
                <w:b/>
                <w:bCs/>
                <w:i/>
                <w:iCs/>
              </w:rPr>
              <w:t>20d.</w:t>
            </w:r>
            <w:r w:rsidRPr="002E3E9C">
              <w:tab/>
            </w:r>
            <w:r w:rsidRPr="002E3E9C">
              <w:rPr>
                <w:b/>
                <w:i/>
              </w:rPr>
              <w:t>bemærker med bekymring, at Republikken Moldovas sikkerheds</w:t>
            </w:r>
            <w:r w:rsidRPr="002E3E9C">
              <w:rPr>
                <w:b/>
                <w:i/>
              </w:rPr>
              <w:noBreakHyphen/>
              <w:t xml:space="preserve"> og efterretningstjenester har rapporteret om et hidtil uset intensitetsniveau i Ruslands tiltag til at holde Moldova under russisk indflydelse; understreger, at denne hybride trussel er målrettet mod de demokratiske processer og undergraver den europæiske integration ved at forstærke radikale separatistiske tendenser i den sydlige del af landet, nærmere bestemt i Gagausien, ved at bruge propaganda, manipulere informationsrummet, gribe ind i valgprocessen og gennemføre undergravende operationer;</w:t>
            </w:r>
          </w:p>
        </w:tc>
      </w:tr>
    </w:tbl>
    <w:p w14:paraId="10E6F8C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E267C0" w14:textId="77777777" w:rsidR="00631BE2" w:rsidRPr="002E3E9C" w:rsidRDefault="00631BE2" w:rsidP="00631BE2">
      <w:r w:rsidRPr="002E3E9C">
        <w:rPr>
          <w:rStyle w:val="HideTWBExt"/>
          <w:color w:val="auto"/>
        </w:rPr>
        <w:t>&lt;/Amend&gt;</w:t>
      </w:r>
    </w:p>
    <w:p w14:paraId="33F4883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567</w:t>
      </w:r>
      <w:r w:rsidRPr="002E3E9C">
        <w:rPr>
          <w:rStyle w:val="HideTWBExt"/>
          <w:color w:val="auto"/>
        </w:rPr>
        <w:t>&lt;/NumAm&gt;</w:t>
      </w:r>
    </w:p>
    <w:p w14:paraId="471B003F"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71E54F4B" w14:textId="77777777" w:rsidR="00631BE2" w:rsidRPr="002E3E9C" w:rsidRDefault="00631BE2" w:rsidP="00631BE2">
      <w:pPr>
        <w:pStyle w:val="NormalBold"/>
      </w:pPr>
      <w:r w:rsidRPr="002E3E9C">
        <w:rPr>
          <w:rStyle w:val="HideTWBExt"/>
          <w:b w:val="0"/>
          <w:color w:val="auto"/>
        </w:rPr>
        <w:t>&lt;/RepeatBlock-By&gt;</w:t>
      </w:r>
    </w:p>
    <w:p w14:paraId="051FEB5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94C652" w14:textId="77777777" w:rsidR="00631BE2" w:rsidRPr="002E3E9C" w:rsidRDefault="00631BE2" w:rsidP="00631BE2">
      <w:pPr>
        <w:pStyle w:val="NormalBold"/>
      </w:pPr>
      <w:r w:rsidRPr="002E3E9C">
        <w:rPr>
          <w:rStyle w:val="HideTWBExt"/>
          <w:color w:val="auto"/>
        </w:rPr>
        <w:t>&lt;Article&gt;</w:t>
      </w:r>
      <w:r w:rsidRPr="002E3E9C">
        <w:t>Punkt 20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70E1F4" w14:textId="77777777" w:rsidTr="006053EE">
        <w:trPr>
          <w:trHeight w:hRule="exact" w:val="240"/>
          <w:jc w:val="center"/>
        </w:trPr>
        <w:tc>
          <w:tcPr>
            <w:tcW w:w="9752" w:type="dxa"/>
            <w:gridSpan w:val="2"/>
            <w:tcBorders>
              <w:top w:val="nil"/>
              <w:left w:val="nil"/>
              <w:bottom w:val="nil"/>
              <w:right w:val="nil"/>
            </w:tcBorders>
          </w:tcPr>
          <w:p w14:paraId="4A88FD79" w14:textId="77777777" w:rsidR="00631BE2" w:rsidRPr="002E3E9C" w:rsidRDefault="00631BE2" w:rsidP="006053EE"/>
        </w:tc>
      </w:tr>
      <w:tr w:rsidR="005A00AF" w:rsidRPr="002E3E9C" w14:paraId="45F12BF4" w14:textId="77777777" w:rsidTr="006053EE">
        <w:trPr>
          <w:trHeight w:val="240"/>
          <w:jc w:val="center"/>
        </w:trPr>
        <w:tc>
          <w:tcPr>
            <w:tcW w:w="4876" w:type="dxa"/>
            <w:tcBorders>
              <w:top w:val="nil"/>
              <w:left w:val="nil"/>
              <w:bottom w:val="nil"/>
              <w:right w:val="nil"/>
            </w:tcBorders>
          </w:tcPr>
          <w:p w14:paraId="7998FCB1"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7D231532" w14:textId="77777777" w:rsidR="00631BE2" w:rsidRPr="002E3E9C" w:rsidRDefault="00631BE2" w:rsidP="006053EE">
            <w:pPr>
              <w:pStyle w:val="AmColumnHeading"/>
            </w:pPr>
            <w:r w:rsidRPr="002E3E9C">
              <w:t>Ændringsforslag</w:t>
            </w:r>
          </w:p>
        </w:tc>
      </w:tr>
      <w:tr w:rsidR="005A00AF" w:rsidRPr="002E3E9C" w14:paraId="6F395464" w14:textId="77777777" w:rsidTr="006053EE">
        <w:trPr>
          <w:jc w:val="center"/>
        </w:trPr>
        <w:tc>
          <w:tcPr>
            <w:tcW w:w="4876" w:type="dxa"/>
            <w:tcBorders>
              <w:top w:val="nil"/>
              <w:left w:val="nil"/>
              <w:bottom w:val="nil"/>
              <w:right w:val="nil"/>
            </w:tcBorders>
          </w:tcPr>
          <w:p w14:paraId="5030152B" w14:textId="77777777" w:rsidR="00631BE2" w:rsidRPr="002E3E9C" w:rsidRDefault="00631BE2" w:rsidP="006053EE">
            <w:pPr>
              <w:pStyle w:val="Normal6a"/>
            </w:pPr>
          </w:p>
        </w:tc>
        <w:tc>
          <w:tcPr>
            <w:tcW w:w="4876" w:type="dxa"/>
            <w:tcBorders>
              <w:top w:val="nil"/>
              <w:left w:val="nil"/>
              <w:bottom w:val="nil"/>
              <w:right w:val="nil"/>
            </w:tcBorders>
          </w:tcPr>
          <w:p w14:paraId="5FA8F12E" w14:textId="77777777" w:rsidR="00631BE2" w:rsidRPr="002E3E9C" w:rsidRDefault="00631BE2" w:rsidP="006053EE">
            <w:pPr>
              <w:pStyle w:val="Normal6a"/>
            </w:pPr>
            <w:r w:rsidRPr="002E3E9C">
              <w:rPr>
                <w:b/>
                <w:bCs/>
                <w:i/>
                <w:iCs/>
              </w:rPr>
              <w:t>20e.</w:t>
            </w:r>
            <w:r w:rsidRPr="002E3E9C">
              <w:tab/>
            </w:r>
            <w:r w:rsidRPr="002E3E9C">
              <w:rPr>
                <w:b/>
                <w:i/>
              </w:rPr>
              <w:t>fremhæver den europæiske fredsfacilitets (EPF) rolle i at sikre regional sikkerhed og afskrækkelse; opfordrer medlemsstaterne til at øge finansieringen til EPF for at styrke Republikken Moldovas forsvar og dermed øge landets modstandsdygtighed mod potentielle trusler og bidrage til den generelle stabilitet i regionen;</w:t>
            </w:r>
          </w:p>
        </w:tc>
      </w:tr>
    </w:tbl>
    <w:p w14:paraId="056762A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A3FC6AD" w14:textId="77777777" w:rsidR="00631BE2" w:rsidRPr="002E3E9C" w:rsidRDefault="00631BE2" w:rsidP="00631BE2">
      <w:r w:rsidRPr="002E3E9C">
        <w:rPr>
          <w:rStyle w:val="HideTWBExt"/>
          <w:color w:val="auto"/>
        </w:rPr>
        <w:t>&lt;/Amend&gt;</w:t>
      </w:r>
    </w:p>
    <w:p w14:paraId="351D558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568</w:t>
      </w:r>
      <w:r w:rsidRPr="002E3E9C">
        <w:rPr>
          <w:rStyle w:val="HideTWBExt"/>
          <w:color w:val="auto"/>
        </w:rPr>
        <w:t>&lt;/NumAm&gt;</w:t>
      </w:r>
    </w:p>
    <w:p w14:paraId="416684D1"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150213EE" w14:textId="77777777" w:rsidR="00631BE2" w:rsidRPr="002E3E9C" w:rsidRDefault="00631BE2" w:rsidP="00631BE2">
      <w:pPr>
        <w:pStyle w:val="NormalBold"/>
      </w:pPr>
      <w:r w:rsidRPr="002E3E9C">
        <w:rPr>
          <w:rStyle w:val="HideTWBExt"/>
          <w:b w:val="0"/>
          <w:color w:val="auto"/>
        </w:rPr>
        <w:t>&lt;/RepeatBlock-By&gt;</w:t>
      </w:r>
    </w:p>
    <w:p w14:paraId="0BC348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B9D70A"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132D6A" w14:textId="77777777" w:rsidTr="006053EE">
        <w:trPr>
          <w:trHeight w:hRule="exact" w:val="240"/>
          <w:jc w:val="center"/>
        </w:trPr>
        <w:tc>
          <w:tcPr>
            <w:tcW w:w="9752" w:type="dxa"/>
            <w:gridSpan w:val="2"/>
            <w:tcBorders>
              <w:top w:val="nil"/>
              <w:left w:val="nil"/>
              <w:bottom w:val="nil"/>
              <w:right w:val="nil"/>
            </w:tcBorders>
          </w:tcPr>
          <w:p w14:paraId="3D7B7A64" w14:textId="77777777" w:rsidR="00631BE2" w:rsidRPr="002E3E9C" w:rsidRDefault="00631BE2" w:rsidP="006053EE"/>
        </w:tc>
      </w:tr>
      <w:tr w:rsidR="005A00AF" w:rsidRPr="002E3E9C" w14:paraId="2D3D8AA3" w14:textId="77777777" w:rsidTr="006053EE">
        <w:trPr>
          <w:trHeight w:val="240"/>
          <w:jc w:val="center"/>
        </w:trPr>
        <w:tc>
          <w:tcPr>
            <w:tcW w:w="4876" w:type="dxa"/>
            <w:tcBorders>
              <w:top w:val="nil"/>
              <w:left w:val="nil"/>
              <w:bottom w:val="nil"/>
              <w:right w:val="nil"/>
            </w:tcBorders>
          </w:tcPr>
          <w:p w14:paraId="0BC2023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CDCC9FC" w14:textId="77777777" w:rsidR="00631BE2" w:rsidRPr="002E3E9C" w:rsidRDefault="00631BE2" w:rsidP="006053EE">
            <w:pPr>
              <w:pStyle w:val="AmColumnHeading"/>
            </w:pPr>
            <w:r w:rsidRPr="002E3E9C">
              <w:t>Ændringsforslag</w:t>
            </w:r>
          </w:p>
        </w:tc>
      </w:tr>
      <w:tr w:rsidR="005A00AF" w:rsidRPr="002E3E9C" w14:paraId="45586F42" w14:textId="77777777" w:rsidTr="006053EE">
        <w:trPr>
          <w:jc w:val="center"/>
        </w:trPr>
        <w:tc>
          <w:tcPr>
            <w:tcW w:w="4876" w:type="dxa"/>
            <w:tcBorders>
              <w:top w:val="nil"/>
              <w:left w:val="nil"/>
              <w:bottom w:val="nil"/>
              <w:right w:val="nil"/>
            </w:tcBorders>
          </w:tcPr>
          <w:p w14:paraId="2CFC4AA2" w14:textId="77777777" w:rsidR="00631BE2" w:rsidRPr="002E3E9C" w:rsidRDefault="00631BE2" w:rsidP="006053EE">
            <w:pPr>
              <w:pStyle w:val="Normal6a"/>
            </w:pPr>
          </w:p>
        </w:tc>
        <w:tc>
          <w:tcPr>
            <w:tcW w:w="4876" w:type="dxa"/>
            <w:tcBorders>
              <w:top w:val="nil"/>
              <w:left w:val="nil"/>
              <w:bottom w:val="nil"/>
              <w:right w:val="nil"/>
            </w:tcBorders>
          </w:tcPr>
          <w:p w14:paraId="65C80443" w14:textId="77777777" w:rsidR="00631BE2" w:rsidRPr="002E3E9C" w:rsidRDefault="00631BE2" w:rsidP="006053EE">
            <w:pPr>
              <w:pStyle w:val="Normal6a"/>
            </w:pPr>
            <w:r w:rsidRPr="002E3E9C">
              <w:rPr>
                <w:b/>
                <w:bCs/>
                <w:i/>
                <w:iCs/>
              </w:rPr>
              <w:t>20d.</w:t>
            </w:r>
            <w:r w:rsidRPr="002E3E9C">
              <w:tab/>
            </w:r>
            <w:r w:rsidRPr="002E3E9C">
              <w:rPr>
                <w:b/>
                <w:i/>
              </w:rPr>
              <w:t>giver på ny udtryk for EU's støtte til Republikken Moldovas suverænitet og territoriale integritet og til bestræbelserne inden for rammerne af 5+2-forhandlingsprocessen med henblik på at nå frem til en fredelig, varig, samlet, politisk løsning på konflikten i Transnistrien på grundlag af respekten for Republikken Moldovas suverænitet og territoriale integritet inden for landets internationalt anerkendte grænser med en særlig status for Transnistrien, der sikrer beskyttelse af menneskerettighederne, også i de områder, der for øjeblikket ikke kontrolleres af de forfatningsmæssige myndigheder; minder om, at FN's Generalforsamling den 22. juni 2018 vedtog en resolution, der indtrængende opfordrer Den Russiske Føderation til at trække sine tropper og våben betingelsesløst tilbage fra Republikken Moldovas område, og bekræfter sin støtte til den øjeblikkelige gennemførelse af denne resolution;</w:t>
            </w:r>
          </w:p>
        </w:tc>
      </w:tr>
    </w:tbl>
    <w:p w14:paraId="6CB1068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552550" w14:textId="77777777" w:rsidR="00631BE2" w:rsidRPr="002E3E9C" w:rsidRDefault="00631BE2" w:rsidP="00631BE2">
      <w:r w:rsidRPr="002E3E9C">
        <w:rPr>
          <w:rStyle w:val="HideTWBExt"/>
          <w:color w:val="auto"/>
        </w:rPr>
        <w:t>&lt;/Amend&gt;</w:t>
      </w:r>
    </w:p>
    <w:p w14:paraId="672BCDF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569</w:t>
      </w:r>
      <w:r w:rsidRPr="002E3E9C">
        <w:rPr>
          <w:rStyle w:val="HideTWBExt"/>
          <w:color w:val="auto"/>
        </w:rPr>
        <w:t>&lt;/NumAm&gt;</w:t>
      </w:r>
    </w:p>
    <w:p w14:paraId="1688535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06F1302F" w14:textId="77777777" w:rsidR="00631BE2" w:rsidRPr="002E3E9C" w:rsidRDefault="00631BE2" w:rsidP="00631BE2">
      <w:pPr>
        <w:pStyle w:val="NormalBold"/>
      </w:pPr>
      <w:r w:rsidRPr="002E3E9C">
        <w:rPr>
          <w:rStyle w:val="HideTWBExt"/>
          <w:b w:val="0"/>
          <w:color w:val="auto"/>
        </w:rPr>
        <w:t>&lt;/RepeatBlock-By&gt;</w:t>
      </w:r>
    </w:p>
    <w:p w14:paraId="6DD221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167FEE2"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93009E1" w14:textId="77777777" w:rsidTr="006053EE">
        <w:trPr>
          <w:trHeight w:hRule="exact" w:val="240"/>
          <w:jc w:val="center"/>
        </w:trPr>
        <w:tc>
          <w:tcPr>
            <w:tcW w:w="9752" w:type="dxa"/>
            <w:gridSpan w:val="2"/>
            <w:tcBorders>
              <w:top w:val="nil"/>
              <w:left w:val="nil"/>
              <w:bottom w:val="nil"/>
              <w:right w:val="nil"/>
            </w:tcBorders>
          </w:tcPr>
          <w:p w14:paraId="7DA9E12A" w14:textId="77777777" w:rsidR="00631BE2" w:rsidRPr="002E3E9C" w:rsidRDefault="00631BE2" w:rsidP="006053EE"/>
        </w:tc>
      </w:tr>
      <w:tr w:rsidR="005A00AF" w:rsidRPr="002E3E9C" w14:paraId="57353D69" w14:textId="77777777" w:rsidTr="006053EE">
        <w:trPr>
          <w:trHeight w:val="240"/>
          <w:jc w:val="center"/>
        </w:trPr>
        <w:tc>
          <w:tcPr>
            <w:tcW w:w="4876" w:type="dxa"/>
            <w:tcBorders>
              <w:top w:val="nil"/>
              <w:left w:val="nil"/>
              <w:bottom w:val="nil"/>
              <w:right w:val="nil"/>
            </w:tcBorders>
          </w:tcPr>
          <w:p w14:paraId="42F8063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13EB43" w14:textId="77777777" w:rsidR="00631BE2" w:rsidRPr="002E3E9C" w:rsidRDefault="00631BE2" w:rsidP="006053EE">
            <w:pPr>
              <w:pStyle w:val="AmColumnHeading"/>
            </w:pPr>
            <w:r w:rsidRPr="002E3E9C">
              <w:t>Ændringsforslag</w:t>
            </w:r>
          </w:p>
        </w:tc>
      </w:tr>
      <w:tr w:rsidR="005A00AF" w:rsidRPr="002E3E9C" w14:paraId="2FA95BE3" w14:textId="77777777" w:rsidTr="006053EE">
        <w:trPr>
          <w:jc w:val="center"/>
        </w:trPr>
        <w:tc>
          <w:tcPr>
            <w:tcW w:w="4876" w:type="dxa"/>
            <w:tcBorders>
              <w:top w:val="nil"/>
              <w:left w:val="nil"/>
              <w:bottom w:val="nil"/>
              <w:right w:val="nil"/>
            </w:tcBorders>
          </w:tcPr>
          <w:p w14:paraId="3081B758" w14:textId="77777777" w:rsidR="00631BE2" w:rsidRPr="002E3E9C" w:rsidRDefault="00631BE2" w:rsidP="006053EE">
            <w:pPr>
              <w:pStyle w:val="Normal6a"/>
            </w:pPr>
          </w:p>
        </w:tc>
        <w:tc>
          <w:tcPr>
            <w:tcW w:w="4876" w:type="dxa"/>
            <w:tcBorders>
              <w:top w:val="nil"/>
              <w:left w:val="nil"/>
              <w:bottom w:val="nil"/>
              <w:right w:val="nil"/>
            </w:tcBorders>
          </w:tcPr>
          <w:p w14:paraId="7B636868" w14:textId="77777777" w:rsidR="00631BE2" w:rsidRPr="002E3E9C" w:rsidRDefault="00631BE2" w:rsidP="006053EE">
            <w:pPr>
              <w:pStyle w:val="Normal6a"/>
            </w:pPr>
            <w:r w:rsidRPr="002E3E9C">
              <w:rPr>
                <w:b/>
                <w:bCs/>
                <w:i/>
                <w:iCs/>
              </w:rPr>
              <w:t>20c.</w:t>
            </w:r>
            <w:r w:rsidRPr="002E3E9C">
              <w:tab/>
            </w:r>
            <w:r w:rsidRPr="002E3E9C">
              <w:rPr>
                <w:b/>
                <w:i/>
              </w:rPr>
              <w:t>bliver mere og mere bekymret over Ruslands fortsatte forsøg på at destabilisere nabolande som Georgien og Moldova; fordømmer på det kraftigste brugen af FIMI, politiske mord, terrorhandlinger og besættelse af territorier; understreger, at det er nødvendigt at styrke EU's kapacitet til at forsvare og udvikle demokratiske og værdibaserede samfund i nabolandene;</w:t>
            </w:r>
          </w:p>
        </w:tc>
      </w:tr>
    </w:tbl>
    <w:p w14:paraId="0F36E1E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785AEAA" w14:textId="77777777" w:rsidR="00631BE2" w:rsidRPr="002E3E9C" w:rsidRDefault="00631BE2" w:rsidP="00631BE2">
      <w:r w:rsidRPr="002E3E9C">
        <w:rPr>
          <w:rStyle w:val="HideTWBExt"/>
          <w:color w:val="auto"/>
        </w:rPr>
        <w:t>&lt;/Amend&gt;</w:t>
      </w:r>
    </w:p>
    <w:p w14:paraId="7DC015B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570</w:t>
      </w:r>
      <w:r w:rsidRPr="002E3E9C">
        <w:rPr>
          <w:rStyle w:val="HideTWBExt"/>
          <w:color w:val="auto"/>
        </w:rPr>
        <w:t>&lt;/NumAm&gt;</w:t>
      </w:r>
    </w:p>
    <w:p w14:paraId="4D0F496E"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5E80E357" w14:textId="77777777" w:rsidR="00631BE2" w:rsidRPr="002E3E9C" w:rsidRDefault="00631BE2" w:rsidP="00631BE2">
      <w:pPr>
        <w:pStyle w:val="NormalBold"/>
      </w:pPr>
      <w:r w:rsidRPr="002E3E9C">
        <w:rPr>
          <w:rStyle w:val="HideTWBExt"/>
          <w:b w:val="0"/>
          <w:color w:val="auto"/>
        </w:rPr>
        <w:t>&lt;/RepeatBlock-By&gt;</w:t>
      </w:r>
    </w:p>
    <w:p w14:paraId="119E6D6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D7D85F"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4F5321" w14:textId="77777777" w:rsidTr="006053EE">
        <w:trPr>
          <w:trHeight w:hRule="exact" w:val="240"/>
          <w:jc w:val="center"/>
        </w:trPr>
        <w:tc>
          <w:tcPr>
            <w:tcW w:w="9752" w:type="dxa"/>
            <w:gridSpan w:val="2"/>
            <w:tcBorders>
              <w:top w:val="nil"/>
              <w:left w:val="nil"/>
              <w:bottom w:val="nil"/>
              <w:right w:val="nil"/>
            </w:tcBorders>
          </w:tcPr>
          <w:p w14:paraId="449460B8" w14:textId="77777777" w:rsidR="00631BE2" w:rsidRPr="002E3E9C" w:rsidRDefault="00631BE2" w:rsidP="006053EE"/>
        </w:tc>
      </w:tr>
      <w:tr w:rsidR="005A00AF" w:rsidRPr="002E3E9C" w14:paraId="06826489" w14:textId="77777777" w:rsidTr="006053EE">
        <w:trPr>
          <w:trHeight w:val="240"/>
          <w:jc w:val="center"/>
        </w:trPr>
        <w:tc>
          <w:tcPr>
            <w:tcW w:w="4876" w:type="dxa"/>
            <w:tcBorders>
              <w:top w:val="nil"/>
              <w:left w:val="nil"/>
              <w:bottom w:val="nil"/>
              <w:right w:val="nil"/>
            </w:tcBorders>
          </w:tcPr>
          <w:p w14:paraId="7D34DC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ED87DF" w14:textId="77777777" w:rsidR="00631BE2" w:rsidRPr="002E3E9C" w:rsidRDefault="00631BE2" w:rsidP="006053EE">
            <w:pPr>
              <w:pStyle w:val="AmColumnHeading"/>
            </w:pPr>
            <w:r w:rsidRPr="002E3E9C">
              <w:t>Ændringsforslag</w:t>
            </w:r>
          </w:p>
        </w:tc>
      </w:tr>
      <w:tr w:rsidR="005A00AF" w:rsidRPr="002E3E9C" w14:paraId="4A55FCB6" w14:textId="77777777" w:rsidTr="006053EE">
        <w:trPr>
          <w:jc w:val="center"/>
        </w:trPr>
        <w:tc>
          <w:tcPr>
            <w:tcW w:w="4876" w:type="dxa"/>
            <w:tcBorders>
              <w:top w:val="nil"/>
              <w:left w:val="nil"/>
              <w:bottom w:val="nil"/>
              <w:right w:val="nil"/>
            </w:tcBorders>
          </w:tcPr>
          <w:p w14:paraId="53578C3F" w14:textId="77777777" w:rsidR="00631BE2" w:rsidRPr="002E3E9C" w:rsidRDefault="00631BE2" w:rsidP="006053EE">
            <w:pPr>
              <w:pStyle w:val="Normal6a"/>
            </w:pPr>
          </w:p>
        </w:tc>
        <w:tc>
          <w:tcPr>
            <w:tcW w:w="4876" w:type="dxa"/>
            <w:tcBorders>
              <w:top w:val="nil"/>
              <w:left w:val="nil"/>
              <w:bottom w:val="nil"/>
              <w:right w:val="nil"/>
            </w:tcBorders>
          </w:tcPr>
          <w:p w14:paraId="60AC3ABB" w14:textId="77777777" w:rsidR="00631BE2" w:rsidRPr="002E3E9C" w:rsidRDefault="00631BE2" w:rsidP="006053EE">
            <w:pPr>
              <w:pStyle w:val="Normal6a"/>
            </w:pPr>
            <w:r w:rsidRPr="002E3E9C">
              <w:rPr>
                <w:b/>
                <w:bCs/>
                <w:i/>
                <w:iCs/>
              </w:rPr>
              <w:t>20b.</w:t>
            </w:r>
            <w:r w:rsidRPr="002E3E9C">
              <w:tab/>
            </w:r>
            <w:r w:rsidRPr="002E3E9C">
              <w:rPr>
                <w:b/>
                <w:i/>
              </w:rPr>
              <w:t xml:space="preserve">anerkender, at Georgien var det første mål for Ruslands fulde militære aggression og forsøg på med magt at ændre grænserne for en suveræn stat i Europa i 2008; understreger, at Den Russiske Føderation selv efter 15 år fortsætter sin ulovlige besættelse af og effektive kontrol over de besatte områder i Georgien gennem sin militære tilstedeværelse, fortsatte grænseaktiviteter langs de administrative grænselinjer, betydelige militær opbygning i de besatte regioner, hyppige ulovlige tilbageholdelser og kidnapninger af </w:t>
            </w:r>
            <w:r w:rsidRPr="002E3E9C">
              <w:rPr>
                <w:b/>
                <w:i/>
              </w:rPr>
              <w:lastRenderedPageBreak/>
              <w:t>georgiske borgere og andre menneskerettighedskrænkelser på stedet, hvilket udgør en alvorlig trussel ikke kun mod freden og sikkerheden i regionen, men også mod Europas sikkerhedsarkitektur;</w:t>
            </w:r>
          </w:p>
        </w:tc>
      </w:tr>
    </w:tbl>
    <w:p w14:paraId="5FCCB7B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BB0F35F" w14:textId="77777777" w:rsidR="00631BE2" w:rsidRPr="002E3E9C" w:rsidRDefault="00631BE2" w:rsidP="00631BE2">
      <w:r w:rsidRPr="002E3E9C">
        <w:rPr>
          <w:rStyle w:val="HideTWBExt"/>
          <w:color w:val="auto"/>
        </w:rPr>
        <w:t>&lt;/Amend&gt;</w:t>
      </w:r>
    </w:p>
    <w:p w14:paraId="594DBCF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571</w:t>
      </w:r>
      <w:r w:rsidRPr="002E3E9C">
        <w:rPr>
          <w:rStyle w:val="HideTWBExt"/>
          <w:color w:val="auto"/>
        </w:rPr>
        <w:t>&lt;/NumAm&gt;</w:t>
      </w:r>
    </w:p>
    <w:p w14:paraId="16577D6B"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357326FF" w14:textId="77777777" w:rsidR="00631BE2" w:rsidRPr="002E3E9C" w:rsidRDefault="00631BE2" w:rsidP="00631BE2">
      <w:pPr>
        <w:pStyle w:val="NormalBold"/>
      </w:pPr>
      <w:r w:rsidRPr="002E3E9C">
        <w:rPr>
          <w:rStyle w:val="HideTWBExt"/>
          <w:b w:val="0"/>
          <w:color w:val="auto"/>
        </w:rPr>
        <w:t>&lt;/RepeatBlock-By&gt;</w:t>
      </w:r>
    </w:p>
    <w:p w14:paraId="1DABD62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43AE58"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CF1D7A" w14:textId="77777777" w:rsidTr="006053EE">
        <w:trPr>
          <w:trHeight w:hRule="exact" w:val="240"/>
          <w:jc w:val="center"/>
        </w:trPr>
        <w:tc>
          <w:tcPr>
            <w:tcW w:w="9752" w:type="dxa"/>
            <w:gridSpan w:val="2"/>
            <w:tcBorders>
              <w:top w:val="nil"/>
              <w:left w:val="nil"/>
              <w:bottom w:val="nil"/>
              <w:right w:val="nil"/>
            </w:tcBorders>
          </w:tcPr>
          <w:p w14:paraId="138462CD" w14:textId="77777777" w:rsidR="00631BE2" w:rsidRPr="002E3E9C" w:rsidRDefault="00631BE2" w:rsidP="006053EE"/>
        </w:tc>
      </w:tr>
      <w:tr w:rsidR="005A00AF" w:rsidRPr="002E3E9C" w14:paraId="25C19104" w14:textId="77777777" w:rsidTr="006053EE">
        <w:trPr>
          <w:trHeight w:val="240"/>
          <w:jc w:val="center"/>
        </w:trPr>
        <w:tc>
          <w:tcPr>
            <w:tcW w:w="4876" w:type="dxa"/>
            <w:tcBorders>
              <w:top w:val="nil"/>
              <w:left w:val="nil"/>
              <w:bottom w:val="nil"/>
              <w:right w:val="nil"/>
            </w:tcBorders>
          </w:tcPr>
          <w:p w14:paraId="1CAAA45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96F8155" w14:textId="77777777" w:rsidR="00631BE2" w:rsidRPr="002E3E9C" w:rsidRDefault="00631BE2" w:rsidP="006053EE">
            <w:pPr>
              <w:pStyle w:val="AmColumnHeading"/>
            </w:pPr>
            <w:r w:rsidRPr="002E3E9C">
              <w:t>Ændringsforslag</w:t>
            </w:r>
          </w:p>
        </w:tc>
      </w:tr>
      <w:tr w:rsidR="005A00AF" w:rsidRPr="002E3E9C" w14:paraId="3F92BD7A" w14:textId="77777777" w:rsidTr="006053EE">
        <w:trPr>
          <w:jc w:val="center"/>
        </w:trPr>
        <w:tc>
          <w:tcPr>
            <w:tcW w:w="4876" w:type="dxa"/>
            <w:tcBorders>
              <w:top w:val="nil"/>
              <w:left w:val="nil"/>
              <w:bottom w:val="nil"/>
              <w:right w:val="nil"/>
            </w:tcBorders>
          </w:tcPr>
          <w:p w14:paraId="0DE518F4" w14:textId="77777777" w:rsidR="00631BE2" w:rsidRPr="002E3E9C" w:rsidRDefault="00631BE2" w:rsidP="006053EE">
            <w:pPr>
              <w:pStyle w:val="Normal6a"/>
            </w:pPr>
          </w:p>
        </w:tc>
        <w:tc>
          <w:tcPr>
            <w:tcW w:w="4876" w:type="dxa"/>
            <w:tcBorders>
              <w:top w:val="nil"/>
              <w:left w:val="nil"/>
              <w:bottom w:val="nil"/>
              <w:right w:val="nil"/>
            </w:tcBorders>
          </w:tcPr>
          <w:p w14:paraId="28FAFB98" w14:textId="77777777" w:rsidR="00631BE2" w:rsidRPr="002E3E9C" w:rsidRDefault="00631BE2" w:rsidP="006053EE">
            <w:pPr>
              <w:pStyle w:val="Normal6a"/>
            </w:pPr>
            <w:r w:rsidRPr="002E3E9C">
              <w:rPr>
                <w:b/>
                <w:i/>
              </w:rPr>
              <w:t>20a.</w:t>
            </w:r>
            <w:r w:rsidRPr="002E3E9C">
              <w:tab/>
            </w:r>
            <w:r w:rsidRPr="002E3E9C">
              <w:rPr>
                <w:b/>
                <w:i/>
              </w:rPr>
              <w:t>anerkender, at Georgien var det første mål for Ruslands fulde militære aggression, og understreger, at Den Russiske Føderation, siden 2008, har fastholdt sin ulovlige besættelse af og effektive kontrol over Georgiens besatte områder; understreger, at Ruslands militære tilstedeværelse, ulovlige aktiviteter og menneskerettighedskrænkelser i Georgien udgør en alvorlig trussel mod landets sikkerhed og den mere overordnede sikkerhedssituation i Europa; opfordrer på ny Den Russiske Føderation til at trække sine militære styrker og udrustning tilbage fra Georgiens territorium;</w:t>
            </w:r>
          </w:p>
        </w:tc>
      </w:tr>
    </w:tbl>
    <w:p w14:paraId="7B7BC13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AF66C4" w14:textId="77777777" w:rsidR="00631BE2" w:rsidRPr="002E3E9C" w:rsidRDefault="00631BE2" w:rsidP="00631BE2">
      <w:r w:rsidRPr="002E3E9C">
        <w:rPr>
          <w:rStyle w:val="HideTWBExt"/>
          <w:color w:val="auto"/>
        </w:rPr>
        <w:t>&lt;/Amend&gt;</w:t>
      </w:r>
    </w:p>
    <w:p w14:paraId="1AE166C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572</w:t>
      </w:r>
      <w:r w:rsidRPr="002E3E9C">
        <w:rPr>
          <w:rStyle w:val="HideTWBExt"/>
          <w:color w:val="auto"/>
        </w:rPr>
        <w:t>&lt;/NumAm&gt;</w:t>
      </w:r>
    </w:p>
    <w:p w14:paraId="54315D06"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04CAA2DF" w14:textId="77777777" w:rsidR="00631BE2" w:rsidRPr="002E3E9C" w:rsidRDefault="00631BE2" w:rsidP="00631BE2">
      <w:pPr>
        <w:pStyle w:val="NormalBold"/>
      </w:pPr>
      <w:r w:rsidRPr="002E3E9C">
        <w:rPr>
          <w:rStyle w:val="HideTWBExt"/>
          <w:b w:val="0"/>
          <w:color w:val="auto"/>
        </w:rPr>
        <w:t>&lt;/RepeatBlock-By&gt;</w:t>
      </w:r>
    </w:p>
    <w:p w14:paraId="6CD709D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A28715"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0B72CD4" w14:textId="77777777" w:rsidTr="006053EE">
        <w:trPr>
          <w:trHeight w:hRule="exact" w:val="240"/>
          <w:jc w:val="center"/>
        </w:trPr>
        <w:tc>
          <w:tcPr>
            <w:tcW w:w="9752" w:type="dxa"/>
            <w:gridSpan w:val="2"/>
            <w:tcBorders>
              <w:top w:val="nil"/>
              <w:left w:val="nil"/>
              <w:bottom w:val="nil"/>
              <w:right w:val="nil"/>
            </w:tcBorders>
          </w:tcPr>
          <w:p w14:paraId="4624E6CD" w14:textId="77777777" w:rsidR="00631BE2" w:rsidRPr="002E3E9C" w:rsidRDefault="00631BE2" w:rsidP="006053EE"/>
        </w:tc>
      </w:tr>
      <w:tr w:rsidR="005A00AF" w:rsidRPr="002E3E9C" w14:paraId="43B7AF06" w14:textId="77777777" w:rsidTr="006053EE">
        <w:trPr>
          <w:trHeight w:val="240"/>
          <w:jc w:val="center"/>
        </w:trPr>
        <w:tc>
          <w:tcPr>
            <w:tcW w:w="4876" w:type="dxa"/>
            <w:tcBorders>
              <w:top w:val="nil"/>
              <w:left w:val="nil"/>
              <w:bottom w:val="nil"/>
              <w:right w:val="nil"/>
            </w:tcBorders>
          </w:tcPr>
          <w:p w14:paraId="5E3F792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4170F6D" w14:textId="77777777" w:rsidR="00631BE2" w:rsidRPr="002E3E9C" w:rsidRDefault="00631BE2" w:rsidP="006053EE">
            <w:pPr>
              <w:pStyle w:val="AmColumnHeading"/>
            </w:pPr>
            <w:r w:rsidRPr="002E3E9C">
              <w:t>Ændringsforslag</w:t>
            </w:r>
          </w:p>
        </w:tc>
      </w:tr>
      <w:tr w:rsidR="005A00AF" w:rsidRPr="002E3E9C" w14:paraId="6C0F89ED" w14:textId="77777777" w:rsidTr="006053EE">
        <w:trPr>
          <w:jc w:val="center"/>
        </w:trPr>
        <w:tc>
          <w:tcPr>
            <w:tcW w:w="4876" w:type="dxa"/>
            <w:tcBorders>
              <w:top w:val="nil"/>
              <w:left w:val="nil"/>
              <w:bottom w:val="nil"/>
              <w:right w:val="nil"/>
            </w:tcBorders>
          </w:tcPr>
          <w:p w14:paraId="78C25EA1" w14:textId="77777777" w:rsidR="00631BE2" w:rsidRPr="002E3E9C" w:rsidRDefault="00631BE2" w:rsidP="006053EE">
            <w:pPr>
              <w:pStyle w:val="Normal6a"/>
            </w:pPr>
          </w:p>
        </w:tc>
        <w:tc>
          <w:tcPr>
            <w:tcW w:w="4876" w:type="dxa"/>
            <w:tcBorders>
              <w:top w:val="nil"/>
              <w:left w:val="nil"/>
              <w:bottom w:val="nil"/>
              <w:right w:val="nil"/>
            </w:tcBorders>
          </w:tcPr>
          <w:p w14:paraId="53B54471" w14:textId="77777777" w:rsidR="00631BE2" w:rsidRPr="002E3E9C" w:rsidRDefault="00631BE2" w:rsidP="006053EE">
            <w:pPr>
              <w:pStyle w:val="Normal6a"/>
            </w:pPr>
            <w:r w:rsidRPr="002E3E9C">
              <w:rPr>
                <w:b/>
                <w:i/>
              </w:rPr>
              <w:t>20a.</w:t>
            </w:r>
            <w:r w:rsidRPr="002E3E9C">
              <w:tab/>
            </w:r>
            <w:r w:rsidRPr="002E3E9C">
              <w:rPr>
                <w:b/>
                <w:i/>
              </w:rPr>
              <w:t>fordømmer Aserbajdsjans fortsatte krænkelse af Armeniens grænser; opfordrer Aserbajdsjans myndigheder til at trække sig tilbage fra de internationalt anerkendte armenske territorier i provinserne Syunik, Vayots Dzor og Gegharkunik; er bekymret over projektet vedrørende Zangezur-korridoren; minder Aserbajdsjan om, at de gasaftaler, der er indgået med EU, på ingen måde indebærer stiltiende samtykke til krænkelser af folkeretten i regionen;</w:t>
            </w:r>
          </w:p>
        </w:tc>
      </w:tr>
    </w:tbl>
    <w:p w14:paraId="2B2B320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29E8DE" w14:textId="77777777" w:rsidR="00631BE2" w:rsidRPr="002E3E9C" w:rsidRDefault="00631BE2" w:rsidP="00631BE2">
      <w:r w:rsidRPr="002E3E9C">
        <w:rPr>
          <w:rStyle w:val="HideTWBExt"/>
          <w:color w:val="auto"/>
        </w:rPr>
        <w:t>&lt;/Amend&gt;</w:t>
      </w:r>
    </w:p>
    <w:p w14:paraId="0368843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573</w:t>
      </w:r>
      <w:r w:rsidRPr="002E3E9C">
        <w:rPr>
          <w:rStyle w:val="HideTWBExt"/>
          <w:color w:val="auto"/>
        </w:rPr>
        <w:t>&lt;/NumAm&gt;</w:t>
      </w:r>
    </w:p>
    <w:p w14:paraId="5BA5EAA8"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07280859" w14:textId="77777777" w:rsidR="00631BE2" w:rsidRPr="002E3E9C" w:rsidRDefault="00631BE2" w:rsidP="00631BE2">
      <w:pPr>
        <w:pStyle w:val="NormalBold"/>
      </w:pPr>
      <w:r w:rsidRPr="002E3E9C">
        <w:rPr>
          <w:rStyle w:val="HideTWBExt"/>
          <w:b w:val="0"/>
          <w:color w:val="auto"/>
        </w:rPr>
        <w:t>&lt;/RepeatBlock-By&gt;</w:t>
      </w:r>
    </w:p>
    <w:p w14:paraId="25D5059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4441BA"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8F623F" w14:textId="77777777" w:rsidTr="006053EE">
        <w:trPr>
          <w:trHeight w:hRule="exact" w:val="240"/>
          <w:jc w:val="center"/>
        </w:trPr>
        <w:tc>
          <w:tcPr>
            <w:tcW w:w="9752" w:type="dxa"/>
            <w:gridSpan w:val="2"/>
            <w:tcBorders>
              <w:top w:val="nil"/>
              <w:left w:val="nil"/>
              <w:bottom w:val="nil"/>
              <w:right w:val="nil"/>
            </w:tcBorders>
          </w:tcPr>
          <w:p w14:paraId="6D9A6E89" w14:textId="77777777" w:rsidR="00631BE2" w:rsidRPr="002E3E9C" w:rsidRDefault="00631BE2" w:rsidP="006053EE"/>
        </w:tc>
      </w:tr>
      <w:tr w:rsidR="005A00AF" w:rsidRPr="002E3E9C" w14:paraId="559AB854" w14:textId="77777777" w:rsidTr="006053EE">
        <w:trPr>
          <w:trHeight w:val="240"/>
          <w:jc w:val="center"/>
        </w:trPr>
        <w:tc>
          <w:tcPr>
            <w:tcW w:w="4876" w:type="dxa"/>
            <w:tcBorders>
              <w:top w:val="nil"/>
              <w:left w:val="nil"/>
              <w:bottom w:val="nil"/>
              <w:right w:val="nil"/>
            </w:tcBorders>
          </w:tcPr>
          <w:p w14:paraId="0FB8FB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841EB4" w14:textId="77777777" w:rsidR="00631BE2" w:rsidRPr="002E3E9C" w:rsidRDefault="00631BE2" w:rsidP="006053EE">
            <w:pPr>
              <w:pStyle w:val="AmColumnHeading"/>
            </w:pPr>
            <w:r w:rsidRPr="002E3E9C">
              <w:t>Ændringsforslag</w:t>
            </w:r>
          </w:p>
        </w:tc>
      </w:tr>
      <w:tr w:rsidR="005A00AF" w:rsidRPr="002E3E9C" w14:paraId="2AF62F52" w14:textId="77777777" w:rsidTr="006053EE">
        <w:trPr>
          <w:jc w:val="center"/>
        </w:trPr>
        <w:tc>
          <w:tcPr>
            <w:tcW w:w="4876" w:type="dxa"/>
            <w:tcBorders>
              <w:top w:val="nil"/>
              <w:left w:val="nil"/>
              <w:bottom w:val="nil"/>
              <w:right w:val="nil"/>
            </w:tcBorders>
          </w:tcPr>
          <w:p w14:paraId="2B9E5FA9" w14:textId="77777777" w:rsidR="00631BE2" w:rsidRPr="002E3E9C" w:rsidRDefault="00631BE2" w:rsidP="006053EE">
            <w:pPr>
              <w:pStyle w:val="Normal6a"/>
            </w:pPr>
          </w:p>
        </w:tc>
        <w:tc>
          <w:tcPr>
            <w:tcW w:w="4876" w:type="dxa"/>
            <w:tcBorders>
              <w:top w:val="nil"/>
              <w:left w:val="nil"/>
              <w:bottom w:val="nil"/>
              <w:right w:val="nil"/>
            </w:tcBorders>
          </w:tcPr>
          <w:p w14:paraId="75C89482" w14:textId="77777777" w:rsidR="00631BE2" w:rsidRPr="002E3E9C" w:rsidRDefault="00631BE2" w:rsidP="006053EE">
            <w:pPr>
              <w:pStyle w:val="Normal6a"/>
            </w:pPr>
            <w:r w:rsidRPr="002E3E9C">
              <w:rPr>
                <w:b/>
                <w:bCs/>
                <w:i/>
                <w:iCs/>
              </w:rPr>
              <w:t>20c.</w:t>
            </w:r>
            <w:r w:rsidRPr="002E3E9C">
              <w:tab/>
            </w:r>
            <w:r w:rsidRPr="002E3E9C">
              <w:rPr>
                <w:b/>
                <w:i/>
              </w:rPr>
              <w:t xml:space="preserve">opfordrer indtrængende EU til at fortsætte sit aktive engagement og tage afgørende skridt gennem sine vigtige instrumenter til at sikre, at Rusland opfylder sine forpligtelser i henhold til den EU-formidlede våbenhvileaftale af 12. august 2008 og navnlig trækker alle sine militære styrker tilbage fra Georgiens besatte områder, tillader indsættelse af internationale sikkerhedsmekanismer i begge georgiske regioner og giver EU's observatørmission uhindret adgang til hele Georgiens område og til at engagere sig konstruktivt i de internationale drøftelser i Genève og mekanismerne til forebyggelse af og reaktion på hændelser (IPRM'er); opfordrer EU-Udenrigstjenesten til at udarbejde en grundig rapport om overtrædelser af våbenhvileaftalen af 12. august 2008, identificere og klart meddele de bestemmelser, som Den Russiske Føderation endnu ikke har opfyldt, og fremsætte henstillinger; betragter behovet </w:t>
            </w:r>
            <w:r w:rsidRPr="002E3E9C">
              <w:rPr>
                <w:b/>
                <w:i/>
              </w:rPr>
              <w:lastRenderedPageBreak/>
              <w:t>for at sikre Ruslands tilbagetrækning af militære styrker fra Georgiens besatte områder – og tillade etablering af en international sikkerhedsmekanisme i disse områder – som et centralt sikkerhedsmål; opfordrer EU til at fremme uhindret adgang til EU's observatørmission i de områder i Georgien, som er besat af Rusland, i overensstemmelse med missionens mandat; støtter udvidelsen af dens mandat og styrkelsen af dens kapacitet for i behørig grad at opfylde lokalbefolkningens sikkerhedsmæssige og humanitære behov i konfliktramte områder;</w:t>
            </w:r>
          </w:p>
        </w:tc>
      </w:tr>
    </w:tbl>
    <w:p w14:paraId="41822C7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EFA1C0" w14:textId="77777777" w:rsidR="00631BE2" w:rsidRPr="002E3E9C" w:rsidRDefault="00631BE2" w:rsidP="00631BE2">
      <w:r w:rsidRPr="002E3E9C">
        <w:rPr>
          <w:rStyle w:val="HideTWBExt"/>
          <w:color w:val="auto"/>
        </w:rPr>
        <w:t>&lt;/Amend&gt;</w:t>
      </w:r>
    </w:p>
    <w:p w14:paraId="77E56EA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574</w:t>
      </w:r>
      <w:r w:rsidRPr="002E3E9C">
        <w:rPr>
          <w:rStyle w:val="HideTWBExt"/>
          <w:color w:val="auto"/>
        </w:rPr>
        <w:t>&lt;/NumAm&gt;</w:t>
      </w:r>
    </w:p>
    <w:p w14:paraId="37D3B8CB"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w:t>
      </w:r>
      <w:r w:rsidRPr="002E3E9C">
        <w:rPr>
          <w:rStyle w:val="HideTWBExt"/>
          <w:b w:val="0"/>
          <w:color w:val="auto"/>
        </w:rPr>
        <w:t>&lt;/Members&gt;</w:t>
      </w:r>
    </w:p>
    <w:p w14:paraId="50650469" w14:textId="77777777" w:rsidR="00631BE2" w:rsidRPr="002E3E9C" w:rsidRDefault="00631BE2" w:rsidP="00631BE2">
      <w:pPr>
        <w:pStyle w:val="NormalBold"/>
      </w:pPr>
      <w:r w:rsidRPr="002E3E9C">
        <w:rPr>
          <w:rStyle w:val="HideTWBExt"/>
          <w:b w:val="0"/>
          <w:color w:val="auto"/>
        </w:rPr>
        <w:t>&lt;/RepeatBlock-By&gt;</w:t>
      </w:r>
    </w:p>
    <w:p w14:paraId="4E67009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8F8A62"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C6E242D" w14:textId="77777777" w:rsidTr="006053EE">
        <w:trPr>
          <w:trHeight w:hRule="exact" w:val="240"/>
          <w:jc w:val="center"/>
        </w:trPr>
        <w:tc>
          <w:tcPr>
            <w:tcW w:w="9752" w:type="dxa"/>
            <w:gridSpan w:val="2"/>
            <w:tcBorders>
              <w:top w:val="nil"/>
              <w:left w:val="nil"/>
              <w:bottom w:val="nil"/>
              <w:right w:val="nil"/>
            </w:tcBorders>
          </w:tcPr>
          <w:p w14:paraId="7DBCBB66" w14:textId="77777777" w:rsidR="00631BE2" w:rsidRPr="002E3E9C" w:rsidRDefault="00631BE2" w:rsidP="006053EE"/>
        </w:tc>
      </w:tr>
      <w:tr w:rsidR="005A00AF" w:rsidRPr="002E3E9C" w14:paraId="61105870" w14:textId="77777777" w:rsidTr="006053EE">
        <w:trPr>
          <w:trHeight w:val="240"/>
          <w:jc w:val="center"/>
        </w:trPr>
        <w:tc>
          <w:tcPr>
            <w:tcW w:w="4876" w:type="dxa"/>
            <w:tcBorders>
              <w:top w:val="nil"/>
              <w:left w:val="nil"/>
              <w:bottom w:val="nil"/>
              <w:right w:val="nil"/>
            </w:tcBorders>
          </w:tcPr>
          <w:p w14:paraId="386EB0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7177DF" w14:textId="77777777" w:rsidR="00631BE2" w:rsidRPr="002E3E9C" w:rsidRDefault="00631BE2" w:rsidP="006053EE">
            <w:pPr>
              <w:pStyle w:val="AmColumnHeading"/>
            </w:pPr>
            <w:r w:rsidRPr="002E3E9C">
              <w:t>Ændringsforslag</w:t>
            </w:r>
          </w:p>
        </w:tc>
      </w:tr>
      <w:tr w:rsidR="005A00AF" w:rsidRPr="002E3E9C" w14:paraId="71434033" w14:textId="77777777" w:rsidTr="006053EE">
        <w:trPr>
          <w:jc w:val="center"/>
        </w:trPr>
        <w:tc>
          <w:tcPr>
            <w:tcW w:w="4876" w:type="dxa"/>
            <w:tcBorders>
              <w:top w:val="nil"/>
              <w:left w:val="nil"/>
              <w:bottom w:val="nil"/>
              <w:right w:val="nil"/>
            </w:tcBorders>
          </w:tcPr>
          <w:p w14:paraId="4B1DA3E4" w14:textId="77777777" w:rsidR="00631BE2" w:rsidRPr="002E3E9C" w:rsidRDefault="00631BE2" w:rsidP="006053EE">
            <w:pPr>
              <w:pStyle w:val="Normal6a"/>
            </w:pPr>
          </w:p>
        </w:tc>
        <w:tc>
          <w:tcPr>
            <w:tcW w:w="4876" w:type="dxa"/>
            <w:tcBorders>
              <w:top w:val="nil"/>
              <w:left w:val="nil"/>
              <w:bottom w:val="nil"/>
              <w:right w:val="nil"/>
            </w:tcBorders>
          </w:tcPr>
          <w:p w14:paraId="4B254E8C" w14:textId="77777777" w:rsidR="00631BE2" w:rsidRPr="002E3E9C" w:rsidRDefault="00631BE2" w:rsidP="006053EE">
            <w:pPr>
              <w:pStyle w:val="Normal6a"/>
            </w:pPr>
            <w:r w:rsidRPr="002E3E9C">
              <w:rPr>
                <w:b/>
                <w:i/>
              </w:rPr>
              <w:t>20a.</w:t>
            </w:r>
            <w:r w:rsidRPr="002E3E9C">
              <w:tab/>
            </w:r>
            <w:r w:rsidRPr="002E3E9C">
              <w:rPr>
                <w:b/>
                <w:i/>
              </w:rPr>
              <w:t>fordømmer Aserbajdsjans fortsatte indsats for at undergrave muligheden for regional fred og fortsatte trusler mod Armenien; opfordrer EU og medlemsstaterne til at udelukke enhver sikkerhedsbistand, teknisk eller finansiel bistand til Aserbajdsjan, herunder gennem forskellige EU-instrumenter, der kan bidrage til en forøgelse af Aserbajdsjans offensive kapacitet eller true Armeniens sikkerhed, territoriale integritet og suverænitet;</w:t>
            </w:r>
          </w:p>
        </w:tc>
      </w:tr>
    </w:tbl>
    <w:p w14:paraId="3C02E19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94F11C" w14:textId="77777777" w:rsidR="00631BE2" w:rsidRPr="002E3E9C" w:rsidRDefault="00631BE2" w:rsidP="00631BE2">
      <w:r w:rsidRPr="002E3E9C">
        <w:rPr>
          <w:rStyle w:val="HideTWBExt"/>
          <w:color w:val="auto"/>
        </w:rPr>
        <w:t>&lt;/Amend&gt;</w:t>
      </w:r>
    </w:p>
    <w:p w14:paraId="036AA21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575</w:t>
      </w:r>
      <w:r w:rsidRPr="002E3E9C">
        <w:rPr>
          <w:rStyle w:val="HideTWBExt"/>
          <w:color w:val="auto"/>
        </w:rPr>
        <w:t>&lt;/NumAm&gt;</w:t>
      </w:r>
    </w:p>
    <w:p w14:paraId="2CD850A6"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019ACE6B" w14:textId="77777777" w:rsidR="00631BE2" w:rsidRPr="002E3E9C" w:rsidRDefault="00631BE2" w:rsidP="00631BE2">
      <w:pPr>
        <w:pStyle w:val="NormalBold"/>
      </w:pPr>
      <w:r w:rsidRPr="002E3E9C">
        <w:rPr>
          <w:rStyle w:val="HideTWBExt"/>
          <w:b w:val="0"/>
          <w:color w:val="auto"/>
        </w:rPr>
        <w:t>&lt;/RepeatBlock-By&gt;</w:t>
      </w:r>
    </w:p>
    <w:p w14:paraId="2AED97B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7E328B1" w14:textId="77777777" w:rsidR="00631BE2" w:rsidRPr="002E3E9C" w:rsidRDefault="00631BE2" w:rsidP="00631BE2">
      <w:pPr>
        <w:pStyle w:val="NormalBold"/>
      </w:pPr>
      <w:r w:rsidRPr="002E3E9C">
        <w:rPr>
          <w:rStyle w:val="HideTWBExt"/>
          <w:color w:val="auto"/>
        </w:rPr>
        <w:lastRenderedPageBreak/>
        <w:t>&lt;Article&gt;</w:t>
      </w:r>
      <w:r w:rsidRPr="002E3E9C">
        <w:t>Punkt 20 b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B16A34" w14:textId="77777777" w:rsidTr="006053EE">
        <w:trPr>
          <w:trHeight w:hRule="exact" w:val="240"/>
          <w:jc w:val="center"/>
        </w:trPr>
        <w:tc>
          <w:tcPr>
            <w:tcW w:w="9752" w:type="dxa"/>
            <w:gridSpan w:val="2"/>
            <w:tcBorders>
              <w:top w:val="nil"/>
              <w:left w:val="nil"/>
              <w:bottom w:val="nil"/>
              <w:right w:val="nil"/>
            </w:tcBorders>
          </w:tcPr>
          <w:p w14:paraId="609CFD61" w14:textId="77777777" w:rsidR="00631BE2" w:rsidRPr="002E3E9C" w:rsidRDefault="00631BE2" w:rsidP="006053EE"/>
        </w:tc>
      </w:tr>
      <w:tr w:rsidR="005A00AF" w:rsidRPr="002E3E9C" w14:paraId="34656082" w14:textId="77777777" w:rsidTr="006053EE">
        <w:trPr>
          <w:trHeight w:val="240"/>
          <w:jc w:val="center"/>
        </w:trPr>
        <w:tc>
          <w:tcPr>
            <w:tcW w:w="4876" w:type="dxa"/>
            <w:tcBorders>
              <w:top w:val="nil"/>
              <w:left w:val="nil"/>
              <w:bottom w:val="nil"/>
              <w:right w:val="nil"/>
            </w:tcBorders>
          </w:tcPr>
          <w:p w14:paraId="0E43F8F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B254A0" w14:textId="77777777" w:rsidR="00631BE2" w:rsidRPr="002E3E9C" w:rsidRDefault="00631BE2" w:rsidP="006053EE">
            <w:pPr>
              <w:pStyle w:val="AmColumnHeading"/>
            </w:pPr>
            <w:r w:rsidRPr="002E3E9C">
              <w:t>Ændringsforslag</w:t>
            </w:r>
          </w:p>
        </w:tc>
      </w:tr>
      <w:tr w:rsidR="005A00AF" w:rsidRPr="002E3E9C" w14:paraId="1571A28B" w14:textId="77777777" w:rsidTr="006053EE">
        <w:trPr>
          <w:jc w:val="center"/>
        </w:trPr>
        <w:tc>
          <w:tcPr>
            <w:tcW w:w="4876" w:type="dxa"/>
            <w:tcBorders>
              <w:top w:val="nil"/>
              <w:left w:val="nil"/>
              <w:bottom w:val="nil"/>
              <w:right w:val="nil"/>
            </w:tcBorders>
          </w:tcPr>
          <w:p w14:paraId="303421A9" w14:textId="77777777" w:rsidR="00631BE2" w:rsidRPr="002E3E9C" w:rsidRDefault="00631BE2" w:rsidP="006053EE">
            <w:pPr>
              <w:pStyle w:val="Normal6a"/>
            </w:pPr>
          </w:p>
        </w:tc>
        <w:tc>
          <w:tcPr>
            <w:tcW w:w="4876" w:type="dxa"/>
            <w:tcBorders>
              <w:top w:val="nil"/>
              <w:left w:val="nil"/>
              <w:bottom w:val="nil"/>
              <w:right w:val="nil"/>
            </w:tcBorders>
          </w:tcPr>
          <w:p w14:paraId="5AFC2057" w14:textId="77777777" w:rsidR="00631BE2" w:rsidRPr="002E3E9C" w:rsidRDefault="00631BE2" w:rsidP="006053EE">
            <w:pPr>
              <w:pStyle w:val="Normal6a"/>
            </w:pPr>
            <w:r w:rsidRPr="002E3E9C">
              <w:rPr>
                <w:b/>
                <w:i/>
              </w:rPr>
              <w:t>20b.</w:t>
            </w:r>
            <w:r w:rsidRPr="002E3E9C">
              <w:tab/>
            </w:r>
            <w:r w:rsidRPr="002E3E9C">
              <w:rPr>
                <w:b/>
                <w:i/>
              </w:rPr>
              <w:t>minder om, at der er gået et år siden Aserbajdsjans erobring af Nagorno-Karabakh, hvilket resulterede i udvandring af hele den armenske befolkning fra regionen; fordømmer den militære støtte og forsyningen af våben fra ikke-EU-lande til Aserbajdsjan; påpeger, at Aserbajdsjan har gjort sig skyldig i alvorlige krænkelser af menneskerettighederne; fordømmer Aserbajdsjans ødelæggelse af den armenske kulturarv i regionen; opfordrer EU til at indføre sanktioner mod Aserbajdsjan for programmet for etnisk udrensning i forbindelse med armenierne i Nagorno-Karabakh;</w:t>
            </w:r>
          </w:p>
        </w:tc>
      </w:tr>
    </w:tbl>
    <w:p w14:paraId="4375686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0A339403" w14:textId="77777777" w:rsidR="00631BE2" w:rsidRPr="002E3E9C" w:rsidRDefault="00631BE2" w:rsidP="00631BE2">
      <w:r w:rsidRPr="002E3E9C">
        <w:rPr>
          <w:rStyle w:val="HideTWBExt"/>
          <w:color w:val="auto"/>
        </w:rPr>
        <w:t>&lt;/Amend&gt;</w:t>
      </w:r>
    </w:p>
    <w:p w14:paraId="70FC674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576</w:t>
      </w:r>
      <w:r w:rsidRPr="002E3E9C">
        <w:rPr>
          <w:rStyle w:val="HideTWBExt"/>
          <w:color w:val="auto"/>
        </w:rPr>
        <w:t>&lt;/NumAm&gt;</w:t>
      </w:r>
    </w:p>
    <w:p w14:paraId="1E12650F"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42BBC3B2" w14:textId="77777777" w:rsidR="00631BE2" w:rsidRPr="002E3E9C" w:rsidRDefault="00631BE2" w:rsidP="00631BE2">
      <w:pPr>
        <w:pStyle w:val="NormalBold"/>
      </w:pPr>
      <w:r w:rsidRPr="002E3E9C">
        <w:rPr>
          <w:rStyle w:val="HideTWBExt"/>
          <w:b w:val="0"/>
          <w:color w:val="auto"/>
        </w:rPr>
        <w:t>&lt;/RepeatBlock-By&gt;</w:t>
      </w:r>
    </w:p>
    <w:p w14:paraId="384F55F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6A09C99" w14:textId="77777777" w:rsidR="00631BE2" w:rsidRPr="002E3E9C" w:rsidRDefault="00631BE2" w:rsidP="00631BE2">
      <w:pPr>
        <w:pStyle w:val="NormalBold"/>
      </w:pPr>
      <w:r w:rsidRPr="002E3E9C">
        <w:rPr>
          <w:rStyle w:val="HideTWBExt"/>
          <w:color w:val="auto"/>
        </w:rPr>
        <w:t>&lt;Article&gt;</w:t>
      </w:r>
      <w:r w:rsidRPr="002E3E9C">
        <w:t>Punkt 20 e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FE32A4" w14:textId="77777777" w:rsidTr="006053EE">
        <w:trPr>
          <w:trHeight w:hRule="exact" w:val="240"/>
          <w:jc w:val="center"/>
        </w:trPr>
        <w:tc>
          <w:tcPr>
            <w:tcW w:w="9752" w:type="dxa"/>
            <w:gridSpan w:val="2"/>
            <w:tcBorders>
              <w:top w:val="nil"/>
              <w:left w:val="nil"/>
              <w:bottom w:val="nil"/>
              <w:right w:val="nil"/>
            </w:tcBorders>
          </w:tcPr>
          <w:p w14:paraId="6AA46D33" w14:textId="77777777" w:rsidR="00631BE2" w:rsidRPr="002E3E9C" w:rsidRDefault="00631BE2" w:rsidP="006053EE"/>
        </w:tc>
      </w:tr>
      <w:tr w:rsidR="005A00AF" w:rsidRPr="002E3E9C" w14:paraId="78612A51" w14:textId="77777777" w:rsidTr="006053EE">
        <w:trPr>
          <w:trHeight w:val="240"/>
          <w:jc w:val="center"/>
        </w:trPr>
        <w:tc>
          <w:tcPr>
            <w:tcW w:w="4876" w:type="dxa"/>
            <w:tcBorders>
              <w:top w:val="nil"/>
              <w:left w:val="nil"/>
              <w:bottom w:val="nil"/>
              <w:right w:val="nil"/>
            </w:tcBorders>
          </w:tcPr>
          <w:p w14:paraId="72E993B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D5DBE2" w14:textId="77777777" w:rsidR="00631BE2" w:rsidRPr="002E3E9C" w:rsidRDefault="00631BE2" w:rsidP="006053EE">
            <w:pPr>
              <w:pStyle w:val="AmColumnHeading"/>
            </w:pPr>
            <w:r w:rsidRPr="002E3E9C">
              <w:t>Ændringsforslag</w:t>
            </w:r>
          </w:p>
        </w:tc>
      </w:tr>
      <w:tr w:rsidR="005A00AF" w:rsidRPr="002E3E9C" w14:paraId="084338DB" w14:textId="77777777" w:rsidTr="006053EE">
        <w:trPr>
          <w:jc w:val="center"/>
        </w:trPr>
        <w:tc>
          <w:tcPr>
            <w:tcW w:w="4876" w:type="dxa"/>
            <w:tcBorders>
              <w:top w:val="nil"/>
              <w:left w:val="nil"/>
              <w:bottom w:val="nil"/>
              <w:right w:val="nil"/>
            </w:tcBorders>
          </w:tcPr>
          <w:p w14:paraId="42A14EA0" w14:textId="77777777" w:rsidR="00631BE2" w:rsidRPr="002E3E9C" w:rsidRDefault="00631BE2" w:rsidP="006053EE">
            <w:pPr>
              <w:pStyle w:val="Normal6a"/>
            </w:pPr>
          </w:p>
        </w:tc>
        <w:tc>
          <w:tcPr>
            <w:tcW w:w="4876" w:type="dxa"/>
            <w:tcBorders>
              <w:top w:val="nil"/>
              <w:left w:val="nil"/>
              <w:bottom w:val="nil"/>
              <w:right w:val="nil"/>
            </w:tcBorders>
          </w:tcPr>
          <w:p w14:paraId="41522ADD" w14:textId="77777777" w:rsidR="00631BE2" w:rsidRPr="002E3E9C" w:rsidRDefault="00631BE2" w:rsidP="006053EE">
            <w:pPr>
              <w:pStyle w:val="Normal6a"/>
            </w:pPr>
            <w:r w:rsidRPr="002E3E9C">
              <w:rPr>
                <w:b/>
                <w:i/>
              </w:rPr>
              <w:t>20e.</w:t>
            </w:r>
            <w:r w:rsidRPr="002E3E9C">
              <w:tab/>
            </w:r>
            <w:r w:rsidRPr="002E3E9C">
              <w:rPr>
                <w:b/>
                <w:i/>
              </w:rPr>
              <w:t>mener, at der ikke kan opnås nogen aftale med Aserbajdsjan, før landet fuldt ud respekterer Armeniens territoriale integritet og accepterer at afvæbne de områder i Aserbajdsjan, der grænser op til Armenien;</w:t>
            </w:r>
          </w:p>
        </w:tc>
      </w:tr>
    </w:tbl>
    <w:p w14:paraId="15E8D18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1FB9C7DC" w14:textId="77777777" w:rsidR="00631BE2" w:rsidRPr="002E3E9C" w:rsidRDefault="00631BE2" w:rsidP="00631BE2">
      <w:r w:rsidRPr="002E3E9C">
        <w:rPr>
          <w:rStyle w:val="HideTWBExt"/>
          <w:color w:val="auto"/>
        </w:rPr>
        <w:t>&lt;/Amend&gt;</w:t>
      </w:r>
    </w:p>
    <w:p w14:paraId="0BC8450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577</w:t>
      </w:r>
      <w:r w:rsidRPr="002E3E9C">
        <w:rPr>
          <w:rStyle w:val="HideTWBExt"/>
          <w:color w:val="auto"/>
        </w:rPr>
        <w:t>&lt;/NumAm&gt;</w:t>
      </w:r>
    </w:p>
    <w:p w14:paraId="1D0C3F10" w14:textId="77777777" w:rsidR="00631BE2" w:rsidRPr="002E3E9C" w:rsidRDefault="00631BE2" w:rsidP="00631BE2">
      <w:pPr>
        <w:pStyle w:val="NormalBold"/>
      </w:pPr>
      <w:r w:rsidRPr="002E3E9C">
        <w:rPr>
          <w:rStyle w:val="HideTWBExt"/>
          <w:b w:val="0"/>
          <w:color w:val="auto"/>
        </w:rPr>
        <w:t>&lt;RepeatBlock-By&gt;&lt;Members&gt;</w:t>
      </w:r>
      <w:r w:rsidRPr="002E3E9C">
        <w:t>Costas Mavrides, Yannis Maniatis</w:t>
      </w:r>
      <w:r w:rsidRPr="002E3E9C">
        <w:rPr>
          <w:rStyle w:val="HideTWBExt"/>
          <w:b w:val="0"/>
          <w:color w:val="auto"/>
        </w:rPr>
        <w:t>&lt;/Members&gt;</w:t>
      </w:r>
    </w:p>
    <w:p w14:paraId="79DBFA69" w14:textId="77777777" w:rsidR="00631BE2" w:rsidRPr="002E3E9C" w:rsidRDefault="00631BE2" w:rsidP="00631BE2">
      <w:pPr>
        <w:pStyle w:val="NormalBold"/>
      </w:pPr>
      <w:r w:rsidRPr="002E3E9C">
        <w:rPr>
          <w:rStyle w:val="HideTWBExt"/>
          <w:b w:val="0"/>
          <w:color w:val="auto"/>
        </w:rPr>
        <w:t>&lt;/RepeatBlock-By&gt;</w:t>
      </w:r>
    </w:p>
    <w:p w14:paraId="072297C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25EDC8"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6406EC8" w14:textId="77777777" w:rsidTr="006053EE">
        <w:trPr>
          <w:trHeight w:hRule="exact" w:val="240"/>
          <w:jc w:val="center"/>
        </w:trPr>
        <w:tc>
          <w:tcPr>
            <w:tcW w:w="9752" w:type="dxa"/>
            <w:gridSpan w:val="2"/>
            <w:tcBorders>
              <w:top w:val="nil"/>
              <w:left w:val="nil"/>
              <w:bottom w:val="nil"/>
              <w:right w:val="nil"/>
            </w:tcBorders>
          </w:tcPr>
          <w:p w14:paraId="2B2003D9" w14:textId="77777777" w:rsidR="00631BE2" w:rsidRPr="002E3E9C" w:rsidRDefault="00631BE2" w:rsidP="006053EE"/>
        </w:tc>
      </w:tr>
      <w:tr w:rsidR="005A00AF" w:rsidRPr="002E3E9C" w14:paraId="2EB51562" w14:textId="77777777" w:rsidTr="006053EE">
        <w:trPr>
          <w:trHeight w:val="240"/>
          <w:jc w:val="center"/>
        </w:trPr>
        <w:tc>
          <w:tcPr>
            <w:tcW w:w="4876" w:type="dxa"/>
            <w:tcBorders>
              <w:top w:val="nil"/>
              <w:left w:val="nil"/>
              <w:bottom w:val="nil"/>
              <w:right w:val="nil"/>
            </w:tcBorders>
          </w:tcPr>
          <w:p w14:paraId="70E6A50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56DEFA" w14:textId="77777777" w:rsidR="00631BE2" w:rsidRPr="002E3E9C" w:rsidRDefault="00631BE2" w:rsidP="006053EE">
            <w:pPr>
              <w:pStyle w:val="AmColumnHeading"/>
            </w:pPr>
            <w:r w:rsidRPr="002E3E9C">
              <w:t>Ændringsforslag</w:t>
            </w:r>
          </w:p>
        </w:tc>
      </w:tr>
      <w:tr w:rsidR="005A00AF" w:rsidRPr="002E3E9C" w14:paraId="21ED881D" w14:textId="77777777" w:rsidTr="006053EE">
        <w:trPr>
          <w:jc w:val="center"/>
        </w:trPr>
        <w:tc>
          <w:tcPr>
            <w:tcW w:w="4876" w:type="dxa"/>
            <w:tcBorders>
              <w:top w:val="nil"/>
              <w:left w:val="nil"/>
              <w:bottom w:val="nil"/>
              <w:right w:val="nil"/>
            </w:tcBorders>
          </w:tcPr>
          <w:p w14:paraId="74020E0A" w14:textId="77777777" w:rsidR="00631BE2" w:rsidRPr="002E3E9C" w:rsidRDefault="00631BE2" w:rsidP="006053EE">
            <w:pPr>
              <w:pStyle w:val="Normal6a"/>
            </w:pPr>
          </w:p>
        </w:tc>
        <w:tc>
          <w:tcPr>
            <w:tcW w:w="4876" w:type="dxa"/>
            <w:tcBorders>
              <w:top w:val="nil"/>
              <w:left w:val="nil"/>
              <w:bottom w:val="nil"/>
              <w:right w:val="nil"/>
            </w:tcBorders>
          </w:tcPr>
          <w:p w14:paraId="0DE193BE" w14:textId="40463747" w:rsidR="00631BE2" w:rsidRPr="002E3E9C" w:rsidRDefault="00631BE2" w:rsidP="006053EE">
            <w:pPr>
              <w:pStyle w:val="Normal6a"/>
            </w:pPr>
            <w:r w:rsidRPr="002E3E9C">
              <w:rPr>
                <w:b/>
                <w:bCs/>
                <w:i/>
                <w:iCs/>
              </w:rPr>
              <w:t>20b.</w:t>
            </w:r>
            <w:r w:rsidRPr="002E3E9C">
              <w:tab/>
            </w:r>
            <w:r w:rsidRPr="002E3E9C">
              <w:rPr>
                <w:b/>
                <w:i/>
              </w:rPr>
              <w:t>beklager, at der er gået et år siden den etniske udrensning i Nagorno-Karabakh, som førte til tvangsfordrivelse af over 140 000 armen</w:t>
            </w:r>
            <w:r w:rsidR="00C55CAE" w:rsidRPr="002E3E9C">
              <w:rPr>
                <w:b/>
                <w:i/>
              </w:rPr>
              <w:t>i</w:t>
            </w:r>
            <w:r w:rsidRPr="002E3E9C">
              <w:rPr>
                <w:b/>
                <w:i/>
              </w:rPr>
              <w:t>ere fra deres hjemland; fordømmer den militære støtte fra tredjelande til Aserbajdsjan; gentager sit synspunkt om, at Aserbajdsjans angreb ikke må forblive uden konsekvenser; opfordrer Rådet til at overveje at indføre målrettede og individuelle sanktioner mod personer, der står bag aggression, herunder men ikke begrænset til præsident Aliyevs politiske og militære inderkreds, og suspendere aftalememorandummet om energi; opfordrer EU til at suspendere forhandlingerne om en ny partnerskabsaftale med Aserbajdsjan også i lyset af den drastiske forværring af landets menneskerettighedssituation;</w:t>
            </w:r>
          </w:p>
        </w:tc>
      </w:tr>
    </w:tbl>
    <w:p w14:paraId="308B7AD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F3FCFE" w14:textId="77777777" w:rsidR="00631BE2" w:rsidRPr="002E3E9C" w:rsidRDefault="00631BE2" w:rsidP="00631BE2">
      <w:r w:rsidRPr="002E3E9C">
        <w:rPr>
          <w:rStyle w:val="HideTWBExt"/>
          <w:color w:val="auto"/>
        </w:rPr>
        <w:t>&lt;/Amend&gt;</w:t>
      </w:r>
    </w:p>
    <w:p w14:paraId="11FF152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578</w:t>
      </w:r>
      <w:r w:rsidRPr="002E3E9C">
        <w:rPr>
          <w:rStyle w:val="HideTWBExt"/>
          <w:color w:val="auto"/>
        </w:rPr>
        <w:t>&lt;/NumAm&gt;</w:t>
      </w:r>
    </w:p>
    <w:p w14:paraId="01DC06B0"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70F94F46" w14:textId="77777777" w:rsidR="00631BE2" w:rsidRPr="002E3E9C" w:rsidRDefault="00631BE2" w:rsidP="00631BE2">
      <w:pPr>
        <w:pStyle w:val="NormalBold"/>
      </w:pPr>
      <w:r w:rsidRPr="002E3E9C">
        <w:rPr>
          <w:rStyle w:val="HideTWBExt"/>
          <w:b w:val="0"/>
          <w:color w:val="auto"/>
        </w:rPr>
        <w:t>&lt;/RepeatBlock-By&gt;</w:t>
      </w:r>
    </w:p>
    <w:p w14:paraId="276319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CCC7E1" w14:textId="77777777" w:rsidR="00631BE2" w:rsidRPr="002E3E9C" w:rsidRDefault="00631BE2" w:rsidP="00631BE2">
      <w:pPr>
        <w:pStyle w:val="NormalBold"/>
      </w:pPr>
      <w:r w:rsidRPr="002E3E9C">
        <w:rPr>
          <w:rStyle w:val="HideTWBExt"/>
          <w:color w:val="auto"/>
        </w:rPr>
        <w:t>&lt;Article&gt;</w:t>
      </w:r>
      <w:r w:rsidRPr="002E3E9C">
        <w:t>Punkt 20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10FBF0" w14:textId="77777777" w:rsidTr="006053EE">
        <w:trPr>
          <w:trHeight w:hRule="exact" w:val="240"/>
          <w:jc w:val="center"/>
        </w:trPr>
        <w:tc>
          <w:tcPr>
            <w:tcW w:w="9752" w:type="dxa"/>
            <w:gridSpan w:val="2"/>
            <w:tcBorders>
              <w:top w:val="nil"/>
              <w:left w:val="nil"/>
              <w:bottom w:val="nil"/>
              <w:right w:val="nil"/>
            </w:tcBorders>
          </w:tcPr>
          <w:p w14:paraId="0E1CC07C" w14:textId="77777777" w:rsidR="00631BE2" w:rsidRPr="002E3E9C" w:rsidRDefault="00631BE2" w:rsidP="006053EE"/>
        </w:tc>
      </w:tr>
      <w:tr w:rsidR="005A00AF" w:rsidRPr="002E3E9C" w14:paraId="498881CA" w14:textId="77777777" w:rsidTr="006053EE">
        <w:trPr>
          <w:trHeight w:val="240"/>
          <w:jc w:val="center"/>
        </w:trPr>
        <w:tc>
          <w:tcPr>
            <w:tcW w:w="4876" w:type="dxa"/>
            <w:tcBorders>
              <w:top w:val="nil"/>
              <w:left w:val="nil"/>
              <w:bottom w:val="nil"/>
              <w:right w:val="nil"/>
            </w:tcBorders>
          </w:tcPr>
          <w:p w14:paraId="269DE41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43AE75" w14:textId="77777777" w:rsidR="00631BE2" w:rsidRPr="002E3E9C" w:rsidRDefault="00631BE2" w:rsidP="006053EE">
            <w:pPr>
              <w:pStyle w:val="AmColumnHeading"/>
            </w:pPr>
            <w:r w:rsidRPr="002E3E9C">
              <w:t>Ændringsforslag</w:t>
            </w:r>
          </w:p>
        </w:tc>
      </w:tr>
      <w:tr w:rsidR="005A00AF" w:rsidRPr="002E3E9C" w14:paraId="4CAAA849" w14:textId="77777777" w:rsidTr="006053EE">
        <w:trPr>
          <w:jc w:val="center"/>
        </w:trPr>
        <w:tc>
          <w:tcPr>
            <w:tcW w:w="4876" w:type="dxa"/>
            <w:tcBorders>
              <w:top w:val="nil"/>
              <w:left w:val="nil"/>
              <w:bottom w:val="nil"/>
              <w:right w:val="nil"/>
            </w:tcBorders>
          </w:tcPr>
          <w:p w14:paraId="14E80092" w14:textId="77777777" w:rsidR="00631BE2" w:rsidRPr="002E3E9C" w:rsidRDefault="00631BE2" w:rsidP="006053EE">
            <w:pPr>
              <w:pStyle w:val="Normal6a"/>
            </w:pPr>
          </w:p>
        </w:tc>
        <w:tc>
          <w:tcPr>
            <w:tcW w:w="4876" w:type="dxa"/>
            <w:tcBorders>
              <w:top w:val="nil"/>
              <w:left w:val="nil"/>
              <w:bottom w:val="nil"/>
              <w:right w:val="nil"/>
            </w:tcBorders>
          </w:tcPr>
          <w:p w14:paraId="236AA0E1" w14:textId="77777777" w:rsidR="00631BE2" w:rsidRPr="002E3E9C" w:rsidRDefault="00631BE2" w:rsidP="006053EE">
            <w:pPr>
              <w:pStyle w:val="Normal6a"/>
            </w:pPr>
            <w:r w:rsidRPr="002E3E9C">
              <w:rPr>
                <w:b/>
                <w:bCs/>
                <w:i/>
                <w:iCs/>
              </w:rPr>
              <w:t>20b.</w:t>
            </w:r>
            <w:r w:rsidRPr="002E3E9C">
              <w:tab/>
            </w:r>
            <w:r w:rsidRPr="002E3E9C">
              <w:rPr>
                <w:b/>
                <w:i/>
              </w:rPr>
              <w:t>glæder sig over beslutningen om at vedtage den første bistandsforanstaltning under den europæiske fredsfacilitet til støtte for armenske væbnede styrker og opfordrer til at styrke samarbejdet mellem Armenien og EU yderligere på sikkerheds</w:t>
            </w:r>
            <w:r w:rsidRPr="002E3E9C">
              <w:rPr>
                <w:b/>
                <w:i/>
              </w:rPr>
              <w:noBreakHyphen/>
              <w:t xml:space="preserve"> og forsvarsområdet; glæder sig over de foranstaltninger, som adskillige medlemsstater har truffet for at yde defensiv militær støtte til Armenien, og opfordrer indtrængende medlemsstaterne til at overveje lignende initiativer; glæder sig over det nye </w:t>
            </w:r>
            <w:r w:rsidRPr="002E3E9C">
              <w:rPr>
                <w:b/>
                <w:i/>
              </w:rPr>
              <w:lastRenderedPageBreak/>
              <w:t>momentum i de bilaterale forbindelser mellem EU og Armenien og opfordrer til øget samarbejde;</w:t>
            </w:r>
          </w:p>
        </w:tc>
      </w:tr>
    </w:tbl>
    <w:p w14:paraId="4A06DC7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444F3A4" w14:textId="77777777" w:rsidR="00631BE2" w:rsidRPr="002E3E9C" w:rsidRDefault="00631BE2" w:rsidP="00631BE2">
      <w:r w:rsidRPr="002E3E9C">
        <w:rPr>
          <w:rStyle w:val="HideTWBExt"/>
          <w:color w:val="auto"/>
        </w:rPr>
        <w:t>&lt;/Amend&gt;</w:t>
      </w:r>
    </w:p>
    <w:p w14:paraId="0A3CB5B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579</w:t>
      </w:r>
      <w:r w:rsidRPr="002E3E9C">
        <w:rPr>
          <w:rStyle w:val="HideTWBExt"/>
          <w:color w:val="auto"/>
        </w:rPr>
        <w:t>&lt;/NumAm&gt;</w:t>
      </w:r>
    </w:p>
    <w:p w14:paraId="5614FEF5" w14:textId="77777777" w:rsidR="00631BE2" w:rsidRPr="002E3E9C" w:rsidRDefault="00631BE2" w:rsidP="00631BE2">
      <w:pPr>
        <w:pStyle w:val="NormalBold"/>
      </w:pPr>
      <w:r w:rsidRPr="002E3E9C">
        <w:rPr>
          <w:rStyle w:val="HideTWBExt"/>
          <w:b w:val="0"/>
          <w:color w:val="auto"/>
        </w:rPr>
        <w:t>&lt;RepeatBlock-By&gt;&lt;Members&gt;</w:t>
      </w:r>
      <w:r w:rsidRPr="002E3E9C">
        <w:t>Costas Mavrides, Yannis Maniatis</w:t>
      </w:r>
      <w:r w:rsidRPr="002E3E9C">
        <w:rPr>
          <w:rStyle w:val="HideTWBExt"/>
          <w:b w:val="0"/>
          <w:color w:val="auto"/>
        </w:rPr>
        <w:t>&lt;/Members&gt;</w:t>
      </w:r>
    </w:p>
    <w:p w14:paraId="7E85DB09" w14:textId="77777777" w:rsidR="00631BE2" w:rsidRPr="002E3E9C" w:rsidRDefault="00631BE2" w:rsidP="00631BE2">
      <w:pPr>
        <w:pStyle w:val="NormalBold"/>
      </w:pPr>
      <w:r w:rsidRPr="002E3E9C">
        <w:rPr>
          <w:rStyle w:val="HideTWBExt"/>
          <w:b w:val="0"/>
          <w:color w:val="auto"/>
        </w:rPr>
        <w:t>&lt;/RepeatBlock-By&gt;</w:t>
      </w:r>
    </w:p>
    <w:p w14:paraId="7030E6E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16DE7F" w14:textId="77777777" w:rsidR="00631BE2" w:rsidRPr="002E3E9C" w:rsidRDefault="00631BE2" w:rsidP="00631BE2">
      <w:pPr>
        <w:pStyle w:val="NormalBold"/>
      </w:pPr>
      <w:r w:rsidRPr="002E3E9C">
        <w:rPr>
          <w:rStyle w:val="HideTWBExt"/>
          <w:color w:val="auto"/>
        </w:rPr>
        <w:t>&lt;Article&gt;</w:t>
      </w:r>
      <w:r w:rsidRPr="002E3E9C">
        <w:t>Punkt 20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C86D5C" w14:textId="77777777" w:rsidTr="006053EE">
        <w:trPr>
          <w:trHeight w:hRule="exact" w:val="240"/>
          <w:jc w:val="center"/>
        </w:trPr>
        <w:tc>
          <w:tcPr>
            <w:tcW w:w="9752" w:type="dxa"/>
            <w:gridSpan w:val="2"/>
            <w:tcBorders>
              <w:top w:val="nil"/>
              <w:left w:val="nil"/>
              <w:bottom w:val="nil"/>
              <w:right w:val="nil"/>
            </w:tcBorders>
          </w:tcPr>
          <w:p w14:paraId="4B6278FD" w14:textId="77777777" w:rsidR="00631BE2" w:rsidRPr="002E3E9C" w:rsidRDefault="00631BE2" w:rsidP="006053EE"/>
        </w:tc>
      </w:tr>
      <w:tr w:rsidR="005A00AF" w:rsidRPr="002E3E9C" w14:paraId="0F12A601" w14:textId="77777777" w:rsidTr="006053EE">
        <w:trPr>
          <w:trHeight w:val="240"/>
          <w:jc w:val="center"/>
        </w:trPr>
        <w:tc>
          <w:tcPr>
            <w:tcW w:w="4876" w:type="dxa"/>
            <w:tcBorders>
              <w:top w:val="nil"/>
              <w:left w:val="nil"/>
              <w:bottom w:val="nil"/>
              <w:right w:val="nil"/>
            </w:tcBorders>
          </w:tcPr>
          <w:p w14:paraId="7318280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C48AEF" w14:textId="77777777" w:rsidR="00631BE2" w:rsidRPr="002E3E9C" w:rsidRDefault="00631BE2" w:rsidP="006053EE">
            <w:pPr>
              <w:pStyle w:val="AmColumnHeading"/>
            </w:pPr>
            <w:r w:rsidRPr="002E3E9C">
              <w:t>Ændringsforslag</w:t>
            </w:r>
          </w:p>
        </w:tc>
      </w:tr>
      <w:tr w:rsidR="005A00AF" w:rsidRPr="002E3E9C" w14:paraId="55759E7A" w14:textId="77777777" w:rsidTr="006053EE">
        <w:trPr>
          <w:jc w:val="center"/>
        </w:trPr>
        <w:tc>
          <w:tcPr>
            <w:tcW w:w="4876" w:type="dxa"/>
            <w:tcBorders>
              <w:top w:val="nil"/>
              <w:left w:val="nil"/>
              <w:bottom w:val="nil"/>
              <w:right w:val="nil"/>
            </w:tcBorders>
          </w:tcPr>
          <w:p w14:paraId="59772A29" w14:textId="77777777" w:rsidR="00631BE2" w:rsidRPr="002E3E9C" w:rsidRDefault="00631BE2" w:rsidP="006053EE">
            <w:pPr>
              <w:pStyle w:val="Normal6a"/>
            </w:pPr>
          </w:p>
        </w:tc>
        <w:tc>
          <w:tcPr>
            <w:tcW w:w="4876" w:type="dxa"/>
            <w:tcBorders>
              <w:top w:val="nil"/>
              <w:left w:val="nil"/>
              <w:bottom w:val="nil"/>
              <w:right w:val="nil"/>
            </w:tcBorders>
          </w:tcPr>
          <w:p w14:paraId="4B995C45" w14:textId="77777777" w:rsidR="00631BE2" w:rsidRPr="002E3E9C" w:rsidRDefault="00631BE2" w:rsidP="006053EE">
            <w:pPr>
              <w:pStyle w:val="Normal6a"/>
            </w:pPr>
            <w:r w:rsidRPr="002E3E9C">
              <w:rPr>
                <w:b/>
                <w:bCs/>
                <w:i/>
                <w:iCs/>
              </w:rPr>
              <w:t>20d.</w:t>
            </w:r>
            <w:r w:rsidRPr="002E3E9C">
              <w:tab/>
            </w:r>
            <w:r w:rsidRPr="002E3E9C">
              <w:rPr>
                <w:b/>
                <w:i/>
              </w:rPr>
              <w:t>bifalder Rådets beslutning om at yde den nødvendige bistand til Armenien gennem EPF-instrumentet, da det vil styrke Armeniens modstandsdygtighed ved at bidrage til at sikre sikkerhed, uafhængighed og suverænitet og føre til et mere omfattende og forbedret samarbejde mellem EU og Armenien på forsvarsområdet; opfordrer Rådet til at overveje yderligere bistand til Armenien under dette instrument;</w:t>
            </w:r>
          </w:p>
        </w:tc>
      </w:tr>
    </w:tbl>
    <w:p w14:paraId="1C4D9F3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E2B6BB" w14:textId="77777777" w:rsidR="00631BE2" w:rsidRPr="002E3E9C" w:rsidRDefault="00631BE2" w:rsidP="00631BE2">
      <w:r w:rsidRPr="002E3E9C">
        <w:rPr>
          <w:rStyle w:val="HideTWBExt"/>
          <w:color w:val="auto"/>
        </w:rPr>
        <w:t>&lt;/Amend&gt;</w:t>
      </w:r>
    </w:p>
    <w:p w14:paraId="0617284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580</w:t>
      </w:r>
      <w:r w:rsidRPr="002E3E9C">
        <w:rPr>
          <w:rStyle w:val="HideTWBExt"/>
          <w:color w:val="auto"/>
        </w:rPr>
        <w:t>&lt;/NumAm&gt;</w:t>
      </w:r>
    </w:p>
    <w:p w14:paraId="41703807" w14:textId="77777777" w:rsidR="00631BE2" w:rsidRPr="002E3E9C" w:rsidRDefault="00631BE2" w:rsidP="00631BE2">
      <w:pPr>
        <w:pStyle w:val="NormalBold"/>
      </w:pPr>
      <w:r w:rsidRPr="002E3E9C">
        <w:rPr>
          <w:rStyle w:val="HideTWBExt"/>
          <w:b w:val="0"/>
          <w:color w:val="auto"/>
        </w:rPr>
        <w:t>&lt;RepeatBlock-By&gt;&lt;Members&gt;</w:t>
      </w:r>
      <w:r w:rsidRPr="002E3E9C">
        <w:t>Costas Mavrides, Yannis Maniatis</w:t>
      </w:r>
      <w:r w:rsidRPr="002E3E9C">
        <w:rPr>
          <w:rStyle w:val="HideTWBExt"/>
          <w:b w:val="0"/>
          <w:color w:val="auto"/>
        </w:rPr>
        <w:t>&lt;/Members&gt;</w:t>
      </w:r>
    </w:p>
    <w:p w14:paraId="09224C66" w14:textId="77777777" w:rsidR="00631BE2" w:rsidRPr="002E3E9C" w:rsidRDefault="00631BE2" w:rsidP="00631BE2">
      <w:pPr>
        <w:pStyle w:val="NormalBold"/>
      </w:pPr>
      <w:r w:rsidRPr="002E3E9C">
        <w:rPr>
          <w:rStyle w:val="HideTWBExt"/>
          <w:b w:val="0"/>
          <w:color w:val="auto"/>
        </w:rPr>
        <w:t>&lt;/RepeatBlock-By&gt;</w:t>
      </w:r>
    </w:p>
    <w:p w14:paraId="03D98F1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533B5F"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1FFCB5" w14:textId="77777777" w:rsidTr="006053EE">
        <w:trPr>
          <w:trHeight w:hRule="exact" w:val="240"/>
          <w:jc w:val="center"/>
        </w:trPr>
        <w:tc>
          <w:tcPr>
            <w:tcW w:w="9752" w:type="dxa"/>
            <w:gridSpan w:val="2"/>
            <w:tcBorders>
              <w:top w:val="nil"/>
              <w:left w:val="nil"/>
              <w:bottom w:val="nil"/>
              <w:right w:val="nil"/>
            </w:tcBorders>
          </w:tcPr>
          <w:p w14:paraId="3019996F" w14:textId="77777777" w:rsidR="00631BE2" w:rsidRPr="002E3E9C" w:rsidRDefault="00631BE2" w:rsidP="006053EE"/>
        </w:tc>
      </w:tr>
      <w:tr w:rsidR="005A00AF" w:rsidRPr="002E3E9C" w14:paraId="6272DA10" w14:textId="77777777" w:rsidTr="006053EE">
        <w:trPr>
          <w:trHeight w:val="240"/>
          <w:jc w:val="center"/>
        </w:trPr>
        <w:tc>
          <w:tcPr>
            <w:tcW w:w="4876" w:type="dxa"/>
            <w:tcBorders>
              <w:top w:val="nil"/>
              <w:left w:val="nil"/>
              <w:bottom w:val="nil"/>
              <w:right w:val="nil"/>
            </w:tcBorders>
          </w:tcPr>
          <w:p w14:paraId="232E8D3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ED1CB3" w14:textId="77777777" w:rsidR="00631BE2" w:rsidRPr="002E3E9C" w:rsidRDefault="00631BE2" w:rsidP="006053EE">
            <w:pPr>
              <w:pStyle w:val="AmColumnHeading"/>
            </w:pPr>
            <w:r w:rsidRPr="002E3E9C">
              <w:t>Ændringsforslag</w:t>
            </w:r>
          </w:p>
        </w:tc>
      </w:tr>
      <w:tr w:rsidR="005A00AF" w:rsidRPr="002E3E9C" w14:paraId="5797EB41" w14:textId="77777777" w:rsidTr="006053EE">
        <w:trPr>
          <w:jc w:val="center"/>
        </w:trPr>
        <w:tc>
          <w:tcPr>
            <w:tcW w:w="4876" w:type="dxa"/>
            <w:tcBorders>
              <w:top w:val="nil"/>
              <w:left w:val="nil"/>
              <w:bottom w:val="nil"/>
              <w:right w:val="nil"/>
            </w:tcBorders>
          </w:tcPr>
          <w:p w14:paraId="6B248C40" w14:textId="77777777" w:rsidR="00631BE2" w:rsidRPr="002E3E9C" w:rsidRDefault="00631BE2" w:rsidP="006053EE">
            <w:pPr>
              <w:pStyle w:val="Normal6a"/>
            </w:pPr>
          </w:p>
        </w:tc>
        <w:tc>
          <w:tcPr>
            <w:tcW w:w="4876" w:type="dxa"/>
            <w:tcBorders>
              <w:top w:val="nil"/>
              <w:left w:val="nil"/>
              <w:bottom w:val="nil"/>
              <w:right w:val="nil"/>
            </w:tcBorders>
          </w:tcPr>
          <w:p w14:paraId="7425576D" w14:textId="77777777" w:rsidR="00631BE2" w:rsidRPr="002E3E9C" w:rsidRDefault="00631BE2" w:rsidP="006053EE">
            <w:pPr>
              <w:pStyle w:val="Normal6a"/>
            </w:pPr>
            <w:r w:rsidRPr="002E3E9C">
              <w:rPr>
                <w:b/>
                <w:bCs/>
                <w:i/>
                <w:iCs/>
              </w:rPr>
              <w:t>20c.</w:t>
            </w:r>
            <w:r w:rsidRPr="002E3E9C">
              <w:tab/>
            </w:r>
            <w:r w:rsidRPr="002E3E9C">
              <w:rPr>
                <w:b/>
                <w:i/>
              </w:rPr>
              <w:t>opfordrer Rådet og Kommissionen til at begynde at yde bistand til Armenien til minerydning;</w:t>
            </w:r>
          </w:p>
        </w:tc>
      </w:tr>
    </w:tbl>
    <w:p w14:paraId="7A2903C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833ACC" w14:textId="77777777" w:rsidR="00631BE2" w:rsidRPr="002E3E9C" w:rsidRDefault="00631BE2" w:rsidP="00631BE2">
      <w:r w:rsidRPr="002E3E9C">
        <w:rPr>
          <w:rStyle w:val="HideTWBExt"/>
          <w:color w:val="auto"/>
        </w:rPr>
        <w:t>&lt;/Amend&gt;</w:t>
      </w:r>
    </w:p>
    <w:p w14:paraId="544DF29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581</w:t>
      </w:r>
      <w:r w:rsidRPr="002E3E9C">
        <w:rPr>
          <w:rStyle w:val="HideTWBExt"/>
          <w:color w:val="auto"/>
        </w:rPr>
        <w:t>&lt;/NumAm&gt;</w:t>
      </w:r>
    </w:p>
    <w:p w14:paraId="4D5FCC4A"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Pierre-Romain Thionnet, Jordan Bardella, Matthieu Valet</w:t>
      </w:r>
      <w:r w:rsidRPr="002E3E9C">
        <w:rPr>
          <w:rStyle w:val="HideTWBExt"/>
          <w:b w:val="0"/>
          <w:color w:val="auto"/>
        </w:rPr>
        <w:t>&lt;/Members&gt;</w:t>
      </w:r>
    </w:p>
    <w:p w14:paraId="6F2D1962" w14:textId="77777777" w:rsidR="00631BE2" w:rsidRPr="002E3E9C" w:rsidRDefault="00631BE2" w:rsidP="00631BE2">
      <w:pPr>
        <w:pStyle w:val="NormalBold"/>
      </w:pPr>
      <w:r w:rsidRPr="002E3E9C">
        <w:rPr>
          <w:rStyle w:val="HideTWBExt"/>
          <w:b w:val="0"/>
          <w:color w:val="auto"/>
        </w:rPr>
        <w:t>&lt;/RepeatBlock-By&gt;</w:t>
      </w:r>
    </w:p>
    <w:p w14:paraId="3033B10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1B06B9" w14:textId="77777777" w:rsidR="00631BE2" w:rsidRPr="002E3E9C" w:rsidRDefault="00631BE2" w:rsidP="00631BE2">
      <w:pPr>
        <w:pStyle w:val="NormalBold"/>
      </w:pPr>
      <w:r w:rsidRPr="002E3E9C">
        <w:rPr>
          <w:rStyle w:val="HideTWBExt"/>
          <w:color w:val="auto"/>
        </w:rPr>
        <w:t>&lt;Article&gt;</w:t>
      </w:r>
      <w:r w:rsidRPr="002E3E9C">
        <w:t>Punkt 20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4EB7FC" w14:textId="77777777" w:rsidTr="006053EE">
        <w:trPr>
          <w:trHeight w:hRule="exact" w:val="240"/>
          <w:jc w:val="center"/>
        </w:trPr>
        <w:tc>
          <w:tcPr>
            <w:tcW w:w="9752" w:type="dxa"/>
            <w:gridSpan w:val="2"/>
            <w:tcBorders>
              <w:top w:val="nil"/>
              <w:left w:val="nil"/>
              <w:bottom w:val="nil"/>
              <w:right w:val="nil"/>
            </w:tcBorders>
          </w:tcPr>
          <w:p w14:paraId="09DDD55B" w14:textId="77777777" w:rsidR="00631BE2" w:rsidRPr="002E3E9C" w:rsidRDefault="00631BE2" w:rsidP="006053EE"/>
        </w:tc>
      </w:tr>
      <w:tr w:rsidR="005A00AF" w:rsidRPr="002E3E9C" w14:paraId="32CEBA7E" w14:textId="77777777" w:rsidTr="006053EE">
        <w:trPr>
          <w:trHeight w:val="240"/>
          <w:jc w:val="center"/>
        </w:trPr>
        <w:tc>
          <w:tcPr>
            <w:tcW w:w="4876" w:type="dxa"/>
            <w:tcBorders>
              <w:top w:val="nil"/>
              <w:left w:val="nil"/>
              <w:bottom w:val="nil"/>
              <w:right w:val="nil"/>
            </w:tcBorders>
          </w:tcPr>
          <w:p w14:paraId="4CF513A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10047C8" w14:textId="77777777" w:rsidR="00631BE2" w:rsidRPr="002E3E9C" w:rsidRDefault="00631BE2" w:rsidP="006053EE">
            <w:pPr>
              <w:pStyle w:val="AmColumnHeading"/>
            </w:pPr>
            <w:r w:rsidRPr="002E3E9C">
              <w:t>Ændringsforslag</w:t>
            </w:r>
          </w:p>
        </w:tc>
      </w:tr>
      <w:tr w:rsidR="005A00AF" w:rsidRPr="002E3E9C" w14:paraId="5BD89955" w14:textId="77777777" w:rsidTr="006053EE">
        <w:trPr>
          <w:jc w:val="center"/>
        </w:trPr>
        <w:tc>
          <w:tcPr>
            <w:tcW w:w="4876" w:type="dxa"/>
            <w:tcBorders>
              <w:top w:val="nil"/>
              <w:left w:val="nil"/>
              <w:bottom w:val="nil"/>
              <w:right w:val="nil"/>
            </w:tcBorders>
          </w:tcPr>
          <w:p w14:paraId="3FD550E9" w14:textId="77777777" w:rsidR="00631BE2" w:rsidRPr="002E3E9C" w:rsidRDefault="00631BE2" w:rsidP="006053EE">
            <w:pPr>
              <w:pStyle w:val="Normal6a"/>
            </w:pPr>
          </w:p>
        </w:tc>
        <w:tc>
          <w:tcPr>
            <w:tcW w:w="4876" w:type="dxa"/>
            <w:tcBorders>
              <w:top w:val="nil"/>
              <w:left w:val="nil"/>
              <w:bottom w:val="nil"/>
              <w:right w:val="nil"/>
            </w:tcBorders>
          </w:tcPr>
          <w:p w14:paraId="758DCC04" w14:textId="77777777" w:rsidR="00631BE2" w:rsidRPr="002E3E9C" w:rsidRDefault="00631BE2" w:rsidP="006053EE">
            <w:pPr>
              <w:pStyle w:val="Normal6a"/>
            </w:pPr>
            <w:r w:rsidRPr="002E3E9C">
              <w:rPr>
                <w:b/>
                <w:bCs/>
                <w:i/>
                <w:iCs/>
              </w:rPr>
              <w:t>20c.</w:t>
            </w:r>
            <w:r w:rsidRPr="002E3E9C">
              <w:tab/>
            </w:r>
            <w:r w:rsidRPr="002E3E9C">
              <w:rPr>
                <w:b/>
                <w:i/>
              </w:rPr>
              <w:t>er bekymret over forværringen af sikkerhedssituationen i Sahel og kystlandene i Vestafrika; bemærker, at denne situation øger terrortruslen mod hele Europa, kan forårsage nye migrationskriser og udgør en betydelig trussel mod EU's grænser udadtil; tager afstand fra Ruslands destabiliserende aktiviteter i Afrika; er bekymret over Kinas og Tyrkiets stigende indflydelse i regionen;</w:t>
            </w:r>
          </w:p>
        </w:tc>
      </w:tr>
    </w:tbl>
    <w:p w14:paraId="1F7F30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D7ABAFA" w14:textId="77777777" w:rsidR="00631BE2" w:rsidRPr="002E3E9C" w:rsidRDefault="00631BE2" w:rsidP="00631BE2">
      <w:r w:rsidRPr="002E3E9C">
        <w:rPr>
          <w:rStyle w:val="HideTWBExt"/>
          <w:color w:val="auto"/>
        </w:rPr>
        <w:t>&lt;/Amend&gt;</w:t>
      </w:r>
    </w:p>
    <w:p w14:paraId="3B51B74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582</w:t>
      </w:r>
      <w:r w:rsidRPr="002E3E9C">
        <w:rPr>
          <w:rStyle w:val="HideTWBExt"/>
          <w:color w:val="auto"/>
        </w:rPr>
        <w:t>&lt;/NumAm&gt;</w:t>
      </w:r>
    </w:p>
    <w:p w14:paraId="48F05C8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81B9DE9" w14:textId="77777777" w:rsidR="00631BE2" w:rsidRPr="002E3E9C" w:rsidRDefault="00631BE2" w:rsidP="00631BE2">
      <w:pPr>
        <w:pStyle w:val="NormalBold"/>
      </w:pPr>
      <w:r w:rsidRPr="002E3E9C">
        <w:rPr>
          <w:rStyle w:val="HideTWBExt"/>
          <w:b w:val="0"/>
          <w:color w:val="auto"/>
        </w:rPr>
        <w:t>&lt;/RepeatBlock-By&gt;</w:t>
      </w:r>
    </w:p>
    <w:p w14:paraId="6685C3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B61067" w14:textId="77777777" w:rsidR="00631BE2" w:rsidRPr="002E3E9C" w:rsidRDefault="00631BE2" w:rsidP="00631BE2">
      <w:pPr>
        <w:pStyle w:val="NormalBold"/>
      </w:pPr>
      <w:r w:rsidRPr="002E3E9C">
        <w:rPr>
          <w:rStyle w:val="HideTWBExt"/>
          <w:color w:val="auto"/>
        </w:rPr>
        <w:t>&lt;Article&gt;</w:t>
      </w:r>
      <w:r w:rsidRPr="002E3E9C">
        <w:t>Punkt 20 h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312B4DD" w14:textId="77777777" w:rsidTr="006053EE">
        <w:trPr>
          <w:trHeight w:hRule="exact" w:val="240"/>
          <w:jc w:val="center"/>
        </w:trPr>
        <w:tc>
          <w:tcPr>
            <w:tcW w:w="9752" w:type="dxa"/>
            <w:gridSpan w:val="2"/>
            <w:tcBorders>
              <w:top w:val="nil"/>
              <w:left w:val="nil"/>
              <w:bottom w:val="nil"/>
              <w:right w:val="nil"/>
            </w:tcBorders>
          </w:tcPr>
          <w:p w14:paraId="47A01356" w14:textId="77777777" w:rsidR="00631BE2" w:rsidRPr="002E3E9C" w:rsidRDefault="00631BE2" w:rsidP="006053EE"/>
        </w:tc>
      </w:tr>
      <w:tr w:rsidR="005A00AF" w:rsidRPr="002E3E9C" w14:paraId="71D0056D" w14:textId="77777777" w:rsidTr="006053EE">
        <w:trPr>
          <w:trHeight w:val="240"/>
          <w:jc w:val="center"/>
        </w:trPr>
        <w:tc>
          <w:tcPr>
            <w:tcW w:w="4876" w:type="dxa"/>
            <w:tcBorders>
              <w:top w:val="nil"/>
              <w:left w:val="nil"/>
              <w:bottom w:val="nil"/>
              <w:right w:val="nil"/>
            </w:tcBorders>
          </w:tcPr>
          <w:p w14:paraId="5FB16E5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E289DF" w14:textId="77777777" w:rsidR="00631BE2" w:rsidRPr="002E3E9C" w:rsidRDefault="00631BE2" w:rsidP="006053EE">
            <w:pPr>
              <w:pStyle w:val="AmColumnHeading"/>
            </w:pPr>
            <w:r w:rsidRPr="002E3E9C">
              <w:t>Ændringsforslag</w:t>
            </w:r>
          </w:p>
        </w:tc>
      </w:tr>
      <w:tr w:rsidR="005A00AF" w:rsidRPr="002E3E9C" w14:paraId="2B0A20C4" w14:textId="77777777" w:rsidTr="006053EE">
        <w:trPr>
          <w:jc w:val="center"/>
        </w:trPr>
        <w:tc>
          <w:tcPr>
            <w:tcW w:w="4876" w:type="dxa"/>
            <w:tcBorders>
              <w:top w:val="nil"/>
              <w:left w:val="nil"/>
              <w:bottom w:val="nil"/>
              <w:right w:val="nil"/>
            </w:tcBorders>
          </w:tcPr>
          <w:p w14:paraId="546D297F" w14:textId="77777777" w:rsidR="00631BE2" w:rsidRPr="002E3E9C" w:rsidRDefault="00631BE2" w:rsidP="006053EE">
            <w:pPr>
              <w:pStyle w:val="Normal6a"/>
            </w:pPr>
          </w:p>
        </w:tc>
        <w:tc>
          <w:tcPr>
            <w:tcW w:w="4876" w:type="dxa"/>
            <w:tcBorders>
              <w:top w:val="nil"/>
              <w:left w:val="nil"/>
              <w:bottom w:val="nil"/>
              <w:right w:val="nil"/>
            </w:tcBorders>
          </w:tcPr>
          <w:p w14:paraId="7ADDD38F" w14:textId="77777777" w:rsidR="00631BE2" w:rsidRPr="002E3E9C" w:rsidRDefault="00631BE2" w:rsidP="006053EE">
            <w:pPr>
              <w:pStyle w:val="Normal6a"/>
            </w:pPr>
            <w:r w:rsidRPr="002E3E9C">
              <w:rPr>
                <w:b/>
                <w:bCs/>
                <w:i/>
                <w:iCs/>
              </w:rPr>
              <w:t>20h.</w:t>
            </w:r>
            <w:r w:rsidRPr="002E3E9C">
              <w:tab/>
            </w:r>
            <w:r w:rsidRPr="002E3E9C">
              <w:rPr>
                <w:b/>
                <w:i/>
              </w:rPr>
              <w:t>fordømmer tilstedeværelsen af private militære virksomheder og/eller statsstøttede stedfortrædere såsom Afrikakorpset (tidligere Wagnergruppen), der har spillet en destabiliserende rolle i Sahelregionen og støttet forskellige undertrykkende regimer i et forsøg på at øge Ruslands indflydelse i Afrika;</w:t>
            </w:r>
          </w:p>
        </w:tc>
      </w:tr>
    </w:tbl>
    <w:p w14:paraId="3E97D6F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21DD04A" w14:textId="77777777" w:rsidR="00631BE2" w:rsidRPr="002E3E9C" w:rsidRDefault="00631BE2" w:rsidP="00631BE2">
      <w:r w:rsidRPr="002E3E9C">
        <w:rPr>
          <w:rStyle w:val="HideTWBExt"/>
          <w:color w:val="auto"/>
        </w:rPr>
        <w:t>&lt;/Amend&gt;</w:t>
      </w:r>
    </w:p>
    <w:p w14:paraId="23291DA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583</w:t>
      </w:r>
      <w:r w:rsidRPr="002E3E9C">
        <w:rPr>
          <w:rStyle w:val="HideTWBExt"/>
          <w:color w:val="auto"/>
        </w:rPr>
        <w:t>&lt;/NumAm&gt;</w:t>
      </w:r>
    </w:p>
    <w:p w14:paraId="7B626D1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9FF459A" w14:textId="77777777" w:rsidR="00631BE2" w:rsidRPr="002E3E9C" w:rsidRDefault="00631BE2" w:rsidP="00631BE2">
      <w:pPr>
        <w:pStyle w:val="NormalBold"/>
      </w:pPr>
      <w:r w:rsidRPr="002E3E9C">
        <w:rPr>
          <w:rStyle w:val="HideTWBExt"/>
          <w:b w:val="0"/>
          <w:color w:val="auto"/>
        </w:rPr>
        <w:t>&lt;/RepeatBlock-By&gt;</w:t>
      </w:r>
    </w:p>
    <w:p w14:paraId="211DD46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0693FE5" w14:textId="77777777" w:rsidR="00631BE2" w:rsidRPr="002E3E9C" w:rsidRDefault="00631BE2" w:rsidP="00631BE2">
      <w:pPr>
        <w:pStyle w:val="NormalBold"/>
      </w:pPr>
      <w:r w:rsidRPr="002E3E9C">
        <w:rPr>
          <w:rStyle w:val="HideTWBExt"/>
          <w:color w:val="auto"/>
        </w:rPr>
        <w:t>&lt;Article&gt;</w:t>
      </w:r>
      <w:r w:rsidRPr="002E3E9C">
        <w:t>Punkt 20 i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C1EAC3" w14:textId="77777777" w:rsidTr="006053EE">
        <w:trPr>
          <w:trHeight w:hRule="exact" w:val="240"/>
          <w:jc w:val="center"/>
        </w:trPr>
        <w:tc>
          <w:tcPr>
            <w:tcW w:w="9752" w:type="dxa"/>
            <w:gridSpan w:val="2"/>
            <w:tcBorders>
              <w:top w:val="nil"/>
              <w:left w:val="nil"/>
              <w:bottom w:val="nil"/>
              <w:right w:val="nil"/>
            </w:tcBorders>
          </w:tcPr>
          <w:p w14:paraId="30C4DF93" w14:textId="77777777" w:rsidR="00631BE2" w:rsidRPr="002E3E9C" w:rsidRDefault="00631BE2" w:rsidP="006053EE"/>
        </w:tc>
      </w:tr>
      <w:tr w:rsidR="005A00AF" w:rsidRPr="002E3E9C" w14:paraId="31506274" w14:textId="77777777" w:rsidTr="006053EE">
        <w:trPr>
          <w:trHeight w:val="240"/>
          <w:jc w:val="center"/>
        </w:trPr>
        <w:tc>
          <w:tcPr>
            <w:tcW w:w="4876" w:type="dxa"/>
            <w:tcBorders>
              <w:top w:val="nil"/>
              <w:left w:val="nil"/>
              <w:bottom w:val="nil"/>
              <w:right w:val="nil"/>
            </w:tcBorders>
          </w:tcPr>
          <w:p w14:paraId="295804F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C2840B" w14:textId="77777777" w:rsidR="00631BE2" w:rsidRPr="002E3E9C" w:rsidRDefault="00631BE2" w:rsidP="006053EE">
            <w:pPr>
              <w:pStyle w:val="AmColumnHeading"/>
            </w:pPr>
            <w:r w:rsidRPr="002E3E9C">
              <w:t>Ændringsforslag</w:t>
            </w:r>
          </w:p>
        </w:tc>
      </w:tr>
      <w:tr w:rsidR="005A00AF" w:rsidRPr="002E3E9C" w14:paraId="2B77FFD1" w14:textId="77777777" w:rsidTr="006053EE">
        <w:trPr>
          <w:jc w:val="center"/>
        </w:trPr>
        <w:tc>
          <w:tcPr>
            <w:tcW w:w="4876" w:type="dxa"/>
            <w:tcBorders>
              <w:top w:val="nil"/>
              <w:left w:val="nil"/>
              <w:bottom w:val="nil"/>
              <w:right w:val="nil"/>
            </w:tcBorders>
          </w:tcPr>
          <w:p w14:paraId="73DDC86A" w14:textId="77777777" w:rsidR="00631BE2" w:rsidRPr="002E3E9C" w:rsidRDefault="00631BE2" w:rsidP="006053EE">
            <w:pPr>
              <w:pStyle w:val="Normal6a"/>
            </w:pPr>
          </w:p>
        </w:tc>
        <w:tc>
          <w:tcPr>
            <w:tcW w:w="4876" w:type="dxa"/>
            <w:tcBorders>
              <w:top w:val="nil"/>
              <w:left w:val="nil"/>
              <w:bottom w:val="nil"/>
              <w:right w:val="nil"/>
            </w:tcBorders>
          </w:tcPr>
          <w:p w14:paraId="1E5E8744" w14:textId="77777777" w:rsidR="00631BE2" w:rsidRPr="002E3E9C" w:rsidRDefault="00631BE2" w:rsidP="006053EE">
            <w:pPr>
              <w:pStyle w:val="Normal6a"/>
            </w:pPr>
            <w:r w:rsidRPr="002E3E9C">
              <w:rPr>
                <w:b/>
                <w:bCs/>
                <w:i/>
                <w:iCs/>
              </w:rPr>
              <w:t>20i.</w:t>
            </w:r>
            <w:r w:rsidRPr="002E3E9C">
              <w:tab/>
            </w:r>
            <w:r w:rsidRPr="002E3E9C">
              <w:rPr>
                <w:b/>
                <w:i/>
              </w:rPr>
              <w:t>understreger, at EU hurtigst muligt bør revidere sin regionale strategi for Sahel, efter de forskellige kup i regionen og Unionens generelt forfejlede tilstedeværelse og missioner; beklager i denne henseende dybt, at franske tropper og FN's fredsbevarende styrker er blevet tvunget ud af regionen og erstattet af lejesoldater fra Afrikakorpset (tidligere Wagnergruppen), Rusland og Tyrkiet, hvis industrier leverer våben til hovedstæderne i Sahel; opfordrer Den Europæiske Unions særlige repræsentant for Sahel og medlemsstaterne til at opretholde den diplomatiske kontakt samt støtten til civilsamfundet og udgifterne til udviklingsbistand og humanitær bistand;</w:t>
            </w:r>
          </w:p>
        </w:tc>
      </w:tr>
    </w:tbl>
    <w:p w14:paraId="359DACA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F621B7" w14:textId="77777777" w:rsidR="00631BE2" w:rsidRPr="002E3E9C" w:rsidRDefault="00631BE2" w:rsidP="00631BE2">
      <w:r w:rsidRPr="002E3E9C">
        <w:rPr>
          <w:rStyle w:val="HideTWBExt"/>
          <w:color w:val="auto"/>
        </w:rPr>
        <w:t>&lt;/Amend&gt;</w:t>
      </w:r>
    </w:p>
    <w:p w14:paraId="7BB6212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584</w:t>
      </w:r>
      <w:r w:rsidRPr="002E3E9C">
        <w:rPr>
          <w:rStyle w:val="HideTWBExt"/>
          <w:color w:val="auto"/>
        </w:rPr>
        <w:t>&lt;/NumAm&gt;</w:t>
      </w:r>
    </w:p>
    <w:p w14:paraId="1522E94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775D0CDB" w14:textId="77777777" w:rsidR="00631BE2" w:rsidRPr="002E3E9C" w:rsidRDefault="00631BE2" w:rsidP="00631BE2">
      <w:pPr>
        <w:pStyle w:val="NormalBold"/>
      </w:pPr>
      <w:r w:rsidRPr="002E3E9C">
        <w:rPr>
          <w:rStyle w:val="HideTWBExt"/>
          <w:b w:val="0"/>
          <w:color w:val="auto"/>
        </w:rPr>
        <w:t>&lt;/RepeatBlock-By&gt;</w:t>
      </w:r>
    </w:p>
    <w:p w14:paraId="47C31E4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6C5E49" w14:textId="77777777" w:rsidR="00631BE2" w:rsidRPr="002E3E9C" w:rsidRDefault="00631BE2" w:rsidP="00631BE2">
      <w:pPr>
        <w:pStyle w:val="NormalBold"/>
      </w:pPr>
      <w:r w:rsidRPr="002E3E9C">
        <w:rPr>
          <w:rStyle w:val="HideTWBExt"/>
          <w:color w:val="auto"/>
        </w:rPr>
        <w:t>&lt;Article&gt;</w:t>
      </w:r>
      <w:r w:rsidRPr="002E3E9C">
        <w:t>Punkt 20 j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C19E6F" w14:textId="77777777" w:rsidTr="006053EE">
        <w:trPr>
          <w:trHeight w:hRule="exact" w:val="240"/>
          <w:jc w:val="center"/>
        </w:trPr>
        <w:tc>
          <w:tcPr>
            <w:tcW w:w="9752" w:type="dxa"/>
            <w:gridSpan w:val="2"/>
            <w:tcBorders>
              <w:top w:val="nil"/>
              <w:left w:val="nil"/>
              <w:bottom w:val="nil"/>
              <w:right w:val="nil"/>
            </w:tcBorders>
          </w:tcPr>
          <w:p w14:paraId="0F69D29E" w14:textId="77777777" w:rsidR="00631BE2" w:rsidRPr="002E3E9C" w:rsidRDefault="00631BE2" w:rsidP="006053EE"/>
        </w:tc>
      </w:tr>
      <w:tr w:rsidR="005A00AF" w:rsidRPr="002E3E9C" w14:paraId="67989050" w14:textId="77777777" w:rsidTr="006053EE">
        <w:trPr>
          <w:trHeight w:val="240"/>
          <w:jc w:val="center"/>
        </w:trPr>
        <w:tc>
          <w:tcPr>
            <w:tcW w:w="4876" w:type="dxa"/>
            <w:tcBorders>
              <w:top w:val="nil"/>
              <w:left w:val="nil"/>
              <w:bottom w:val="nil"/>
              <w:right w:val="nil"/>
            </w:tcBorders>
          </w:tcPr>
          <w:p w14:paraId="43E7FA8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826CE6" w14:textId="77777777" w:rsidR="00631BE2" w:rsidRPr="002E3E9C" w:rsidRDefault="00631BE2" w:rsidP="006053EE">
            <w:pPr>
              <w:pStyle w:val="AmColumnHeading"/>
            </w:pPr>
            <w:r w:rsidRPr="002E3E9C">
              <w:t>Ændringsforslag</w:t>
            </w:r>
          </w:p>
        </w:tc>
      </w:tr>
      <w:tr w:rsidR="005A00AF" w:rsidRPr="002E3E9C" w14:paraId="517E1E7B" w14:textId="77777777" w:rsidTr="006053EE">
        <w:trPr>
          <w:jc w:val="center"/>
        </w:trPr>
        <w:tc>
          <w:tcPr>
            <w:tcW w:w="4876" w:type="dxa"/>
            <w:tcBorders>
              <w:top w:val="nil"/>
              <w:left w:val="nil"/>
              <w:bottom w:val="nil"/>
              <w:right w:val="nil"/>
            </w:tcBorders>
          </w:tcPr>
          <w:p w14:paraId="62E54851" w14:textId="77777777" w:rsidR="00631BE2" w:rsidRPr="002E3E9C" w:rsidRDefault="00631BE2" w:rsidP="006053EE">
            <w:pPr>
              <w:pStyle w:val="Normal6a"/>
            </w:pPr>
          </w:p>
        </w:tc>
        <w:tc>
          <w:tcPr>
            <w:tcW w:w="4876" w:type="dxa"/>
            <w:tcBorders>
              <w:top w:val="nil"/>
              <w:left w:val="nil"/>
              <w:bottom w:val="nil"/>
              <w:right w:val="nil"/>
            </w:tcBorders>
          </w:tcPr>
          <w:p w14:paraId="111443EA" w14:textId="77777777" w:rsidR="00631BE2" w:rsidRPr="002E3E9C" w:rsidRDefault="00631BE2" w:rsidP="006053EE">
            <w:pPr>
              <w:pStyle w:val="Normal6a"/>
            </w:pPr>
            <w:r w:rsidRPr="002E3E9C">
              <w:rPr>
                <w:b/>
                <w:bCs/>
                <w:i/>
                <w:iCs/>
              </w:rPr>
              <w:t>20j.</w:t>
            </w:r>
            <w:r w:rsidRPr="002E3E9C">
              <w:tab/>
            </w:r>
            <w:r w:rsidRPr="002E3E9C">
              <w:rPr>
                <w:b/>
                <w:i/>
              </w:rPr>
              <w:t>opfordrer Rådet til at genoverveje sine strategier for De Store Søers Område; er bekymret over den manglende sammenhæng i EU's reaktion på regionens kriser og forholder sig tvivlende til oprigtigheden i EU's indsats for fred i regionen efter aftalememorandummet med Rwanda om strategiske mineraler og Polens aftale om at levere våben til Rwanda i tilfælde af et angreb udefra; opfordrer EU-medlemsstaterne og Rådet til at gøre militær støtte til Rwandas hær betinget af overholdelsen af forpligtelser og hurtigst muligt udnævne en særlig EU-repræsentant i regionen;</w:t>
            </w:r>
          </w:p>
        </w:tc>
      </w:tr>
    </w:tbl>
    <w:p w14:paraId="6E64308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A738DD" w14:textId="77777777" w:rsidR="00631BE2" w:rsidRPr="002E3E9C" w:rsidRDefault="00631BE2" w:rsidP="00631BE2">
      <w:r w:rsidRPr="002E3E9C">
        <w:rPr>
          <w:rStyle w:val="HideTWBExt"/>
          <w:color w:val="auto"/>
        </w:rPr>
        <w:t>&lt;/Amend&gt;</w:t>
      </w:r>
    </w:p>
    <w:p w14:paraId="7B52B4B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585</w:t>
      </w:r>
      <w:r w:rsidRPr="002E3E9C">
        <w:rPr>
          <w:rStyle w:val="HideTWBExt"/>
          <w:color w:val="auto"/>
        </w:rPr>
        <w:t>&lt;/NumAm&gt;</w:t>
      </w:r>
    </w:p>
    <w:p w14:paraId="2EEBCB2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6DCE4E5" w14:textId="77777777" w:rsidR="00631BE2" w:rsidRPr="002E3E9C" w:rsidRDefault="00631BE2" w:rsidP="00631BE2">
      <w:pPr>
        <w:pStyle w:val="NormalBold"/>
      </w:pPr>
      <w:r w:rsidRPr="002E3E9C">
        <w:rPr>
          <w:rStyle w:val="HideTWBExt"/>
          <w:b w:val="0"/>
          <w:color w:val="auto"/>
        </w:rPr>
        <w:t>&lt;/RepeatBlock-By&gt;</w:t>
      </w:r>
    </w:p>
    <w:p w14:paraId="0345DD3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A4541E8" w14:textId="77777777" w:rsidR="00631BE2" w:rsidRPr="002E3E9C" w:rsidRDefault="00631BE2" w:rsidP="00631BE2">
      <w:pPr>
        <w:pStyle w:val="NormalBold"/>
      </w:pPr>
      <w:r w:rsidRPr="002E3E9C">
        <w:rPr>
          <w:rStyle w:val="HideTWBExt"/>
          <w:color w:val="auto"/>
        </w:rPr>
        <w:t>&lt;Article&gt;</w:t>
      </w:r>
      <w:r w:rsidRPr="002E3E9C">
        <w:t>Punkt 20 k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F0424F" w14:textId="77777777" w:rsidTr="006053EE">
        <w:trPr>
          <w:trHeight w:hRule="exact" w:val="240"/>
          <w:jc w:val="center"/>
        </w:trPr>
        <w:tc>
          <w:tcPr>
            <w:tcW w:w="9752" w:type="dxa"/>
            <w:gridSpan w:val="2"/>
            <w:tcBorders>
              <w:top w:val="nil"/>
              <w:left w:val="nil"/>
              <w:bottom w:val="nil"/>
              <w:right w:val="nil"/>
            </w:tcBorders>
          </w:tcPr>
          <w:p w14:paraId="3DFE2578" w14:textId="77777777" w:rsidR="00631BE2" w:rsidRPr="002E3E9C" w:rsidRDefault="00631BE2" w:rsidP="006053EE"/>
        </w:tc>
      </w:tr>
      <w:tr w:rsidR="005A00AF" w:rsidRPr="002E3E9C" w14:paraId="5AFD18C4" w14:textId="77777777" w:rsidTr="006053EE">
        <w:trPr>
          <w:trHeight w:val="240"/>
          <w:jc w:val="center"/>
        </w:trPr>
        <w:tc>
          <w:tcPr>
            <w:tcW w:w="4876" w:type="dxa"/>
            <w:tcBorders>
              <w:top w:val="nil"/>
              <w:left w:val="nil"/>
              <w:bottom w:val="nil"/>
              <w:right w:val="nil"/>
            </w:tcBorders>
          </w:tcPr>
          <w:p w14:paraId="712CC91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2C0D0A" w14:textId="77777777" w:rsidR="00631BE2" w:rsidRPr="002E3E9C" w:rsidRDefault="00631BE2" w:rsidP="006053EE">
            <w:pPr>
              <w:pStyle w:val="AmColumnHeading"/>
            </w:pPr>
            <w:r w:rsidRPr="002E3E9C">
              <w:t>Ændringsforslag</w:t>
            </w:r>
          </w:p>
        </w:tc>
      </w:tr>
      <w:tr w:rsidR="005A00AF" w:rsidRPr="002E3E9C" w14:paraId="4E5270FF" w14:textId="77777777" w:rsidTr="006053EE">
        <w:trPr>
          <w:jc w:val="center"/>
        </w:trPr>
        <w:tc>
          <w:tcPr>
            <w:tcW w:w="4876" w:type="dxa"/>
            <w:tcBorders>
              <w:top w:val="nil"/>
              <w:left w:val="nil"/>
              <w:bottom w:val="nil"/>
              <w:right w:val="nil"/>
            </w:tcBorders>
          </w:tcPr>
          <w:p w14:paraId="3AABF2C4" w14:textId="77777777" w:rsidR="00631BE2" w:rsidRPr="002E3E9C" w:rsidRDefault="00631BE2" w:rsidP="006053EE">
            <w:pPr>
              <w:pStyle w:val="Normal6a"/>
            </w:pPr>
          </w:p>
        </w:tc>
        <w:tc>
          <w:tcPr>
            <w:tcW w:w="4876" w:type="dxa"/>
            <w:tcBorders>
              <w:top w:val="nil"/>
              <w:left w:val="nil"/>
              <w:bottom w:val="nil"/>
              <w:right w:val="nil"/>
            </w:tcBorders>
          </w:tcPr>
          <w:p w14:paraId="718D21B1" w14:textId="77777777" w:rsidR="00631BE2" w:rsidRPr="002E3E9C" w:rsidRDefault="00631BE2" w:rsidP="006053EE">
            <w:pPr>
              <w:pStyle w:val="Normal6a"/>
            </w:pPr>
            <w:r w:rsidRPr="002E3E9C">
              <w:rPr>
                <w:b/>
                <w:bCs/>
                <w:i/>
                <w:iCs/>
              </w:rPr>
              <w:t>20k.</w:t>
            </w:r>
            <w:r w:rsidRPr="002E3E9C">
              <w:tab/>
            </w:r>
            <w:r w:rsidRPr="002E3E9C">
              <w:rPr>
                <w:b/>
                <w:i/>
              </w:rPr>
              <w:t>opfordrer til en revision af EU's strategi for Afrikas Horn; opfordrer Kommissionen og Rådet til at spille en vigtig rolle som geopolitisk aktør på Afrikas Horn med henblik på at nå sine mål om at fremme fred, stabilitet samt inklusiv og bæredygtig økonomisk udvikling i regionen; opfordrer Rådet og EU-Udenrigstjenesten til at overveje, hvordan man bedst kan bruge EUCAP Somalia, EUTM Somalia og EUNAV FOR Somalia i den forbindelse til at bidrage til disse mål og styrke EU's aktiviteter; er bekymret over den stigende deltagelse af andre udenlandske aktører og EU's begrænsede rolle i regionen;</w:t>
            </w:r>
          </w:p>
        </w:tc>
      </w:tr>
    </w:tbl>
    <w:p w14:paraId="4BC5BD7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02DF29" w14:textId="77777777" w:rsidR="00631BE2" w:rsidRPr="002E3E9C" w:rsidRDefault="00631BE2" w:rsidP="00631BE2">
      <w:r w:rsidRPr="002E3E9C">
        <w:rPr>
          <w:rStyle w:val="HideTWBExt"/>
          <w:color w:val="auto"/>
        </w:rPr>
        <w:t>&lt;/Amend&gt;</w:t>
      </w:r>
    </w:p>
    <w:p w14:paraId="2408250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586</w:t>
      </w:r>
      <w:r w:rsidRPr="002E3E9C">
        <w:rPr>
          <w:rStyle w:val="HideTWBExt"/>
          <w:color w:val="auto"/>
        </w:rPr>
        <w:t>&lt;/NumAm&gt;</w:t>
      </w:r>
    </w:p>
    <w:p w14:paraId="6782264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07029735" w14:textId="77777777" w:rsidR="00631BE2" w:rsidRPr="002E3E9C" w:rsidRDefault="00631BE2" w:rsidP="00631BE2">
      <w:pPr>
        <w:pStyle w:val="NormalBold"/>
      </w:pPr>
      <w:r w:rsidRPr="002E3E9C">
        <w:rPr>
          <w:rStyle w:val="HideTWBExt"/>
          <w:b w:val="0"/>
          <w:color w:val="auto"/>
        </w:rPr>
        <w:t>&lt;/RepeatBlock-By&gt;</w:t>
      </w:r>
    </w:p>
    <w:p w14:paraId="096F8EF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CB805B" w14:textId="77777777" w:rsidR="00631BE2" w:rsidRPr="002E3E9C" w:rsidRDefault="00631BE2" w:rsidP="00631BE2">
      <w:pPr>
        <w:pStyle w:val="NormalBold"/>
      </w:pPr>
      <w:r w:rsidRPr="002E3E9C">
        <w:rPr>
          <w:rStyle w:val="HideTWBExt"/>
          <w:color w:val="auto"/>
        </w:rPr>
        <w:t>&lt;Article&gt;</w:t>
      </w:r>
      <w:r w:rsidRPr="002E3E9C">
        <w:t>Punkt 20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C96B6A" w14:textId="77777777" w:rsidTr="006053EE">
        <w:trPr>
          <w:trHeight w:hRule="exact" w:val="240"/>
          <w:jc w:val="center"/>
        </w:trPr>
        <w:tc>
          <w:tcPr>
            <w:tcW w:w="9752" w:type="dxa"/>
            <w:gridSpan w:val="2"/>
            <w:tcBorders>
              <w:top w:val="nil"/>
              <w:left w:val="nil"/>
              <w:bottom w:val="nil"/>
              <w:right w:val="nil"/>
            </w:tcBorders>
          </w:tcPr>
          <w:p w14:paraId="7507DD80" w14:textId="77777777" w:rsidR="00631BE2" w:rsidRPr="002E3E9C" w:rsidRDefault="00631BE2" w:rsidP="006053EE"/>
        </w:tc>
      </w:tr>
      <w:tr w:rsidR="005A00AF" w:rsidRPr="002E3E9C" w14:paraId="17603AC1" w14:textId="77777777" w:rsidTr="006053EE">
        <w:trPr>
          <w:trHeight w:val="240"/>
          <w:jc w:val="center"/>
        </w:trPr>
        <w:tc>
          <w:tcPr>
            <w:tcW w:w="4876" w:type="dxa"/>
            <w:tcBorders>
              <w:top w:val="nil"/>
              <w:left w:val="nil"/>
              <w:bottom w:val="nil"/>
              <w:right w:val="nil"/>
            </w:tcBorders>
          </w:tcPr>
          <w:p w14:paraId="4F2A9B5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967701" w14:textId="77777777" w:rsidR="00631BE2" w:rsidRPr="002E3E9C" w:rsidRDefault="00631BE2" w:rsidP="006053EE">
            <w:pPr>
              <w:pStyle w:val="AmColumnHeading"/>
            </w:pPr>
            <w:r w:rsidRPr="002E3E9C">
              <w:t>Ændringsforslag</w:t>
            </w:r>
          </w:p>
        </w:tc>
      </w:tr>
      <w:tr w:rsidR="005A00AF" w:rsidRPr="002E3E9C" w14:paraId="21612267" w14:textId="77777777" w:rsidTr="006053EE">
        <w:trPr>
          <w:jc w:val="center"/>
        </w:trPr>
        <w:tc>
          <w:tcPr>
            <w:tcW w:w="4876" w:type="dxa"/>
            <w:tcBorders>
              <w:top w:val="nil"/>
              <w:left w:val="nil"/>
              <w:bottom w:val="nil"/>
              <w:right w:val="nil"/>
            </w:tcBorders>
          </w:tcPr>
          <w:p w14:paraId="61BACC56" w14:textId="77777777" w:rsidR="00631BE2" w:rsidRPr="002E3E9C" w:rsidRDefault="00631BE2" w:rsidP="006053EE">
            <w:pPr>
              <w:pStyle w:val="Normal6a"/>
            </w:pPr>
          </w:p>
        </w:tc>
        <w:tc>
          <w:tcPr>
            <w:tcW w:w="4876" w:type="dxa"/>
            <w:tcBorders>
              <w:top w:val="nil"/>
              <w:left w:val="nil"/>
              <w:bottom w:val="nil"/>
              <w:right w:val="nil"/>
            </w:tcBorders>
          </w:tcPr>
          <w:p w14:paraId="563DF15B" w14:textId="77777777" w:rsidR="00631BE2" w:rsidRPr="002E3E9C" w:rsidRDefault="00631BE2" w:rsidP="006053EE">
            <w:pPr>
              <w:pStyle w:val="Normal6a"/>
            </w:pPr>
            <w:r w:rsidRPr="002E3E9C">
              <w:rPr>
                <w:b/>
                <w:bCs/>
                <w:i/>
                <w:iCs/>
              </w:rPr>
              <w:t>20e.</w:t>
            </w:r>
            <w:r w:rsidRPr="002E3E9C">
              <w:tab/>
            </w:r>
            <w:r w:rsidRPr="002E3E9C">
              <w:rPr>
                <w:b/>
                <w:i/>
              </w:rPr>
              <w:t xml:space="preserve">anerkender, at den arktiske region har væsentlig strategisk og geopolitisk betydning som følge af dens nye maritime ruter, rige naturressourcer og muligheder for økonomisk udvikling, som er opstået som følge af den globale opvarmning, men som der i stadig højere grad kæmpes om; betragter autoritære regimers, </w:t>
            </w:r>
            <w:r w:rsidRPr="002E3E9C">
              <w:rPr>
                <w:b/>
                <w:i/>
              </w:rPr>
              <w:lastRenderedPageBreak/>
              <w:t>herunder Ruslands og Kinas, tiltagende aktiviteter og stigende interesse i Arktis som foruroligende;</w:t>
            </w:r>
          </w:p>
        </w:tc>
      </w:tr>
    </w:tbl>
    <w:p w14:paraId="267183F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DF62B4" w14:textId="77777777" w:rsidR="00631BE2" w:rsidRPr="002E3E9C" w:rsidRDefault="00631BE2" w:rsidP="00631BE2">
      <w:r w:rsidRPr="002E3E9C">
        <w:rPr>
          <w:rStyle w:val="HideTWBExt"/>
          <w:color w:val="auto"/>
        </w:rPr>
        <w:t>&lt;/Amend&gt;</w:t>
      </w:r>
    </w:p>
    <w:p w14:paraId="1993398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587</w:t>
      </w:r>
      <w:r w:rsidRPr="002E3E9C">
        <w:rPr>
          <w:rStyle w:val="HideTWBExt"/>
          <w:color w:val="auto"/>
        </w:rPr>
        <w:t>&lt;/NumAm&gt;</w:t>
      </w:r>
    </w:p>
    <w:p w14:paraId="4012FC89" w14:textId="77777777" w:rsidR="00631BE2" w:rsidRPr="002E3E9C" w:rsidRDefault="00631BE2" w:rsidP="00631BE2">
      <w:pPr>
        <w:pStyle w:val="NormalBold"/>
      </w:pPr>
      <w:r w:rsidRPr="002E3E9C">
        <w:rPr>
          <w:rStyle w:val="HideTWBExt"/>
          <w:b w:val="0"/>
          <w:color w:val="auto"/>
        </w:rPr>
        <w:t>&lt;RepeatBlock-By&gt;&lt;Members&gt;</w:t>
      </w:r>
      <w:r w:rsidRPr="002E3E9C">
        <w:t>Ana Miguel Pedro</w:t>
      </w:r>
      <w:r w:rsidRPr="002E3E9C">
        <w:rPr>
          <w:rStyle w:val="HideTWBExt"/>
          <w:b w:val="0"/>
          <w:color w:val="auto"/>
        </w:rPr>
        <w:t>&lt;/Members&gt;</w:t>
      </w:r>
    </w:p>
    <w:p w14:paraId="336EDD5A" w14:textId="77777777" w:rsidR="00631BE2" w:rsidRPr="002E3E9C" w:rsidRDefault="00631BE2" w:rsidP="00631BE2">
      <w:pPr>
        <w:pStyle w:val="NormalBold"/>
      </w:pPr>
      <w:r w:rsidRPr="002E3E9C">
        <w:rPr>
          <w:rStyle w:val="HideTWBExt"/>
          <w:b w:val="0"/>
          <w:color w:val="auto"/>
        </w:rPr>
        <w:t>&lt;/RepeatBlock-By&gt;</w:t>
      </w:r>
    </w:p>
    <w:p w14:paraId="3F2E876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70D8615"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A7800F" w14:textId="77777777" w:rsidTr="006053EE">
        <w:trPr>
          <w:trHeight w:hRule="exact" w:val="240"/>
          <w:jc w:val="center"/>
        </w:trPr>
        <w:tc>
          <w:tcPr>
            <w:tcW w:w="9752" w:type="dxa"/>
            <w:gridSpan w:val="2"/>
            <w:tcBorders>
              <w:top w:val="nil"/>
              <w:left w:val="nil"/>
              <w:bottom w:val="nil"/>
              <w:right w:val="nil"/>
            </w:tcBorders>
          </w:tcPr>
          <w:p w14:paraId="5CDDC3A5" w14:textId="77777777" w:rsidR="00631BE2" w:rsidRPr="002E3E9C" w:rsidRDefault="00631BE2" w:rsidP="006053EE"/>
        </w:tc>
      </w:tr>
      <w:tr w:rsidR="005A00AF" w:rsidRPr="002E3E9C" w14:paraId="7A5F8B17" w14:textId="77777777" w:rsidTr="006053EE">
        <w:trPr>
          <w:trHeight w:val="240"/>
          <w:jc w:val="center"/>
        </w:trPr>
        <w:tc>
          <w:tcPr>
            <w:tcW w:w="4876" w:type="dxa"/>
            <w:tcBorders>
              <w:top w:val="nil"/>
              <w:left w:val="nil"/>
              <w:bottom w:val="nil"/>
              <w:right w:val="nil"/>
            </w:tcBorders>
          </w:tcPr>
          <w:p w14:paraId="2EE8A79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7284DB" w14:textId="77777777" w:rsidR="00631BE2" w:rsidRPr="002E3E9C" w:rsidRDefault="00631BE2" w:rsidP="006053EE">
            <w:pPr>
              <w:pStyle w:val="AmColumnHeading"/>
            </w:pPr>
            <w:r w:rsidRPr="002E3E9C">
              <w:t>Ændringsforslag</w:t>
            </w:r>
          </w:p>
        </w:tc>
      </w:tr>
      <w:tr w:rsidR="005A00AF" w:rsidRPr="002E3E9C" w14:paraId="19DF0184" w14:textId="77777777" w:rsidTr="006053EE">
        <w:trPr>
          <w:jc w:val="center"/>
        </w:trPr>
        <w:tc>
          <w:tcPr>
            <w:tcW w:w="4876" w:type="dxa"/>
            <w:tcBorders>
              <w:top w:val="nil"/>
              <w:left w:val="nil"/>
              <w:bottom w:val="nil"/>
              <w:right w:val="nil"/>
            </w:tcBorders>
          </w:tcPr>
          <w:p w14:paraId="3E67E0C6" w14:textId="77777777" w:rsidR="00631BE2" w:rsidRPr="002E3E9C" w:rsidRDefault="00631BE2" w:rsidP="006053EE">
            <w:pPr>
              <w:pStyle w:val="Normal6a"/>
            </w:pPr>
          </w:p>
        </w:tc>
        <w:tc>
          <w:tcPr>
            <w:tcW w:w="4876" w:type="dxa"/>
            <w:tcBorders>
              <w:top w:val="nil"/>
              <w:left w:val="nil"/>
              <w:bottom w:val="nil"/>
              <w:right w:val="nil"/>
            </w:tcBorders>
          </w:tcPr>
          <w:p w14:paraId="3226E9AB" w14:textId="77777777" w:rsidR="00631BE2" w:rsidRPr="002E3E9C" w:rsidRDefault="00631BE2" w:rsidP="006053EE">
            <w:pPr>
              <w:pStyle w:val="Normal6a"/>
            </w:pPr>
            <w:r w:rsidRPr="002E3E9C">
              <w:rPr>
                <w:b/>
                <w:i/>
              </w:rPr>
              <w:t>20a.</w:t>
            </w:r>
            <w:r w:rsidRPr="002E3E9C">
              <w:tab/>
            </w:r>
            <w:r w:rsidRPr="002E3E9C">
              <w:rPr>
                <w:b/>
                <w:i/>
              </w:rPr>
              <w:t>fremhæver Arktis' strategiske betydning for EU's forsvar og behovet for større afskrækkelses</w:t>
            </w:r>
            <w:r w:rsidRPr="002E3E9C">
              <w:rPr>
                <w:b/>
                <w:i/>
              </w:rPr>
              <w:noBreakHyphen/>
              <w:t xml:space="preserve"> og forsvarskapacitet i tæt samarbejde med NATO; understreger, at dette samarbejde er afgørende for at håndtere den stigende militarisering og konkurrence om ressourcer som følge af Ruslands og Kinas aktiviteter i regionen og modvirke deres stigende indflydelse og militære tilstedeværelse;</w:t>
            </w:r>
          </w:p>
        </w:tc>
      </w:tr>
    </w:tbl>
    <w:p w14:paraId="1B49E7D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50EAFD" w14:textId="77777777" w:rsidR="00631BE2" w:rsidRPr="002E3E9C" w:rsidRDefault="00631BE2" w:rsidP="00631BE2">
      <w:r w:rsidRPr="002E3E9C">
        <w:rPr>
          <w:rStyle w:val="HideTWBExt"/>
          <w:color w:val="auto"/>
        </w:rPr>
        <w:t>&lt;/Amend&gt;</w:t>
      </w:r>
    </w:p>
    <w:p w14:paraId="5EBE743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588</w:t>
      </w:r>
      <w:r w:rsidRPr="002E3E9C">
        <w:rPr>
          <w:rStyle w:val="HideTWBExt"/>
          <w:color w:val="auto"/>
        </w:rPr>
        <w:t>&lt;/NumAm&gt;</w:t>
      </w:r>
    </w:p>
    <w:p w14:paraId="4B7CE281"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10A531F" w14:textId="77777777" w:rsidR="00631BE2" w:rsidRPr="002E3E9C" w:rsidRDefault="00631BE2" w:rsidP="00631BE2">
      <w:pPr>
        <w:pStyle w:val="NormalBold"/>
      </w:pPr>
      <w:r w:rsidRPr="002E3E9C">
        <w:rPr>
          <w:rStyle w:val="HideTWBExt"/>
          <w:b w:val="0"/>
          <w:color w:val="auto"/>
        </w:rPr>
        <w:t>&lt;/RepeatBlock-By&gt;</w:t>
      </w:r>
    </w:p>
    <w:p w14:paraId="5423811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1C0500" w14:textId="77777777" w:rsidR="00631BE2" w:rsidRPr="002E3E9C" w:rsidRDefault="00631BE2" w:rsidP="00631BE2">
      <w:pPr>
        <w:pStyle w:val="NormalBold"/>
      </w:pPr>
      <w:r w:rsidRPr="002E3E9C">
        <w:rPr>
          <w:rStyle w:val="HideTWBExt"/>
          <w:color w:val="auto"/>
        </w:rPr>
        <w:t>&lt;Article&gt;</w:t>
      </w:r>
      <w:r w:rsidRPr="002E3E9C">
        <w:t>Punkt 20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6CF0605" w14:textId="77777777" w:rsidTr="006053EE">
        <w:trPr>
          <w:trHeight w:hRule="exact" w:val="240"/>
          <w:jc w:val="center"/>
        </w:trPr>
        <w:tc>
          <w:tcPr>
            <w:tcW w:w="9752" w:type="dxa"/>
            <w:gridSpan w:val="2"/>
            <w:tcBorders>
              <w:top w:val="nil"/>
              <w:left w:val="nil"/>
              <w:bottom w:val="nil"/>
              <w:right w:val="nil"/>
            </w:tcBorders>
          </w:tcPr>
          <w:p w14:paraId="5AF8D34D" w14:textId="77777777" w:rsidR="00631BE2" w:rsidRPr="002E3E9C" w:rsidRDefault="00631BE2" w:rsidP="006053EE"/>
        </w:tc>
      </w:tr>
      <w:tr w:rsidR="005A00AF" w:rsidRPr="002E3E9C" w14:paraId="5F06E4AF" w14:textId="77777777" w:rsidTr="006053EE">
        <w:trPr>
          <w:trHeight w:val="240"/>
          <w:jc w:val="center"/>
        </w:trPr>
        <w:tc>
          <w:tcPr>
            <w:tcW w:w="4876" w:type="dxa"/>
            <w:tcBorders>
              <w:top w:val="nil"/>
              <w:left w:val="nil"/>
              <w:bottom w:val="nil"/>
              <w:right w:val="nil"/>
            </w:tcBorders>
          </w:tcPr>
          <w:p w14:paraId="1F26A78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F52130" w14:textId="77777777" w:rsidR="00631BE2" w:rsidRPr="002E3E9C" w:rsidRDefault="00631BE2" w:rsidP="006053EE">
            <w:pPr>
              <w:pStyle w:val="AmColumnHeading"/>
            </w:pPr>
            <w:r w:rsidRPr="002E3E9C">
              <w:t>Ændringsforslag</w:t>
            </w:r>
          </w:p>
        </w:tc>
      </w:tr>
      <w:tr w:rsidR="005A00AF" w:rsidRPr="002E3E9C" w14:paraId="37B40CAC" w14:textId="77777777" w:rsidTr="006053EE">
        <w:trPr>
          <w:jc w:val="center"/>
        </w:trPr>
        <w:tc>
          <w:tcPr>
            <w:tcW w:w="4876" w:type="dxa"/>
            <w:tcBorders>
              <w:top w:val="nil"/>
              <w:left w:val="nil"/>
              <w:bottom w:val="nil"/>
              <w:right w:val="nil"/>
            </w:tcBorders>
          </w:tcPr>
          <w:p w14:paraId="267FFAE5" w14:textId="77777777" w:rsidR="00631BE2" w:rsidRPr="002E3E9C" w:rsidRDefault="00631BE2" w:rsidP="006053EE">
            <w:pPr>
              <w:pStyle w:val="Normal6a"/>
            </w:pPr>
          </w:p>
        </w:tc>
        <w:tc>
          <w:tcPr>
            <w:tcW w:w="4876" w:type="dxa"/>
            <w:tcBorders>
              <w:top w:val="nil"/>
              <w:left w:val="nil"/>
              <w:bottom w:val="nil"/>
              <w:right w:val="nil"/>
            </w:tcBorders>
          </w:tcPr>
          <w:p w14:paraId="16C8FD8F" w14:textId="77777777" w:rsidR="00631BE2" w:rsidRPr="002E3E9C" w:rsidRDefault="00631BE2" w:rsidP="006053EE">
            <w:pPr>
              <w:pStyle w:val="Normal6a"/>
            </w:pPr>
            <w:r w:rsidRPr="002E3E9C">
              <w:rPr>
                <w:b/>
                <w:bCs/>
                <w:i/>
                <w:iCs/>
              </w:rPr>
              <w:t>20f.</w:t>
            </w:r>
            <w:r w:rsidRPr="002E3E9C">
              <w:tab/>
            </w:r>
            <w:r w:rsidRPr="002E3E9C">
              <w:rPr>
                <w:b/>
                <w:i/>
              </w:rPr>
              <w:t xml:space="preserve">understreger betydningen af at opretholde sikkerheden, stabiliteten og samarbejdet i Arktis; understreger, at regionen skal forblive fri for militære spændinger og udnyttelse af naturressourcer, og at de oprindelige folks rettigheder skal respekteres; gentager, at der er behov for at medtage EU's politik for Arktis i FSFP og indgå i </w:t>
            </w:r>
            <w:r w:rsidRPr="002E3E9C">
              <w:rPr>
                <w:b/>
                <w:i/>
              </w:rPr>
              <w:lastRenderedPageBreak/>
              <w:t>et effektivt samarbejde med NATO, og anmoder om, at Arktis regelmæssigt tages op på møder i Den Udenrigs</w:t>
            </w:r>
            <w:r w:rsidRPr="002E3E9C">
              <w:rPr>
                <w:b/>
                <w:i/>
              </w:rPr>
              <w:noBreakHyphen/>
              <w:t xml:space="preserve"> og Sikkerhedspolitiske Komité og Rådet;</w:t>
            </w:r>
          </w:p>
        </w:tc>
      </w:tr>
    </w:tbl>
    <w:p w14:paraId="1157056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769E2D" w14:textId="77777777" w:rsidR="00631BE2" w:rsidRPr="002E3E9C" w:rsidRDefault="00631BE2" w:rsidP="00631BE2">
      <w:r w:rsidRPr="002E3E9C">
        <w:rPr>
          <w:rStyle w:val="HideTWBExt"/>
          <w:color w:val="auto"/>
        </w:rPr>
        <w:t>&lt;/Amend&gt;</w:t>
      </w:r>
    </w:p>
    <w:p w14:paraId="2D59FDC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589</w:t>
      </w:r>
      <w:r w:rsidRPr="002E3E9C">
        <w:rPr>
          <w:rStyle w:val="HideTWBExt"/>
          <w:color w:val="auto"/>
        </w:rPr>
        <w:t>&lt;/NumAm&gt;</w:t>
      </w:r>
    </w:p>
    <w:p w14:paraId="7069AB9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0E9643A" w14:textId="77777777" w:rsidR="00631BE2" w:rsidRPr="002E3E9C" w:rsidRDefault="00631BE2" w:rsidP="00631BE2">
      <w:pPr>
        <w:pStyle w:val="NormalBold"/>
      </w:pPr>
      <w:r w:rsidRPr="002E3E9C">
        <w:rPr>
          <w:rStyle w:val="HideTWBExt"/>
          <w:b w:val="0"/>
          <w:color w:val="auto"/>
        </w:rPr>
        <w:t>&lt;/RepeatBlock-By&gt;</w:t>
      </w:r>
    </w:p>
    <w:p w14:paraId="34B6D5E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3971D5" w14:textId="77777777" w:rsidR="00631BE2" w:rsidRPr="002E3E9C" w:rsidRDefault="00631BE2" w:rsidP="00631BE2">
      <w:pPr>
        <w:pStyle w:val="NormalBold"/>
      </w:pPr>
      <w:r w:rsidRPr="002E3E9C">
        <w:rPr>
          <w:rStyle w:val="HideTWBExt"/>
          <w:color w:val="auto"/>
        </w:rPr>
        <w:t>&lt;Article&gt;</w:t>
      </w:r>
      <w:r w:rsidRPr="002E3E9C">
        <w:t>Punkt 20 g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2B05D1" w14:textId="77777777" w:rsidTr="006053EE">
        <w:trPr>
          <w:trHeight w:hRule="exact" w:val="240"/>
          <w:jc w:val="center"/>
        </w:trPr>
        <w:tc>
          <w:tcPr>
            <w:tcW w:w="9752" w:type="dxa"/>
            <w:gridSpan w:val="2"/>
            <w:tcBorders>
              <w:top w:val="nil"/>
              <w:left w:val="nil"/>
              <w:bottom w:val="nil"/>
              <w:right w:val="nil"/>
            </w:tcBorders>
          </w:tcPr>
          <w:p w14:paraId="67D0F3EF" w14:textId="77777777" w:rsidR="00631BE2" w:rsidRPr="002E3E9C" w:rsidRDefault="00631BE2" w:rsidP="006053EE"/>
        </w:tc>
      </w:tr>
      <w:tr w:rsidR="005A00AF" w:rsidRPr="002E3E9C" w14:paraId="301F0A77" w14:textId="77777777" w:rsidTr="006053EE">
        <w:trPr>
          <w:trHeight w:val="240"/>
          <w:jc w:val="center"/>
        </w:trPr>
        <w:tc>
          <w:tcPr>
            <w:tcW w:w="4876" w:type="dxa"/>
            <w:tcBorders>
              <w:top w:val="nil"/>
              <w:left w:val="nil"/>
              <w:bottom w:val="nil"/>
              <w:right w:val="nil"/>
            </w:tcBorders>
          </w:tcPr>
          <w:p w14:paraId="4B8B15A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1CA11F1" w14:textId="77777777" w:rsidR="00631BE2" w:rsidRPr="002E3E9C" w:rsidRDefault="00631BE2" w:rsidP="006053EE">
            <w:pPr>
              <w:pStyle w:val="AmColumnHeading"/>
            </w:pPr>
            <w:r w:rsidRPr="002E3E9C">
              <w:t>Ændringsforslag</w:t>
            </w:r>
          </w:p>
        </w:tc>
      </w:tr>
      <w:tr w:rsidR="005A00AF" w:rsidRPr="002E3E9C" w14:paraId="547EAB65" w14:textId="77777777" w:rsidTr="006053EE">
        <w:trPr>
          <w:jc w:val="center"/>
        </w:trPr>
        <w:tc>
          <w:tcPr>
            <w:tcW w:w="4876" w:type="dxa"/>
            <w:tcBorders>
              <w:top w:val="nil"/>
              <w:left w:val="nil"/>
              <w:bottom w:val="nil"/>
              <w:right w:val="nil"/>
            </w:tcBorders>
          </w:tcPr>
          <w:p w14:paraId="31E14EBF" w14:textId="77777777" w:rsidR="00631BE2" w:rsidRPr="002E3E9C" w:rsidRDefault="00631BE2" w:rsidP="006053EE">
            <w:pPr>
              <w:pStyle w:val="Normal6a"/>
            </w:pPr>
          </w:p>
        </w:tc>
        <w:tc>
          <w:tcPr>
            <w:tcW w:w="4876" w:type="dxa"/>
            <w:tcBorders>
              <w:top w:val="nil"/>
              <w:left w:val="nil"/>
              <w:bottom w:val="nil"/>
              <w:right w:val="nil"/>
            </w:tcBorders>
          </w:tcPr>
          <w:p w14:paraId="2B96D539" w14:textId="77777777" w:rsidR="00631BE2" w:rsidRPr="002E3E9C" w:rsidRDefault="00631BE2" w:rsidP="006053EE">
            <w:pPr>
              <w:pStyle w:val="Normal6a"/>
            </w:pPr>
            <w:r w:rsidRPr="002E3E9C">
              <w:rPr>
                <w:b/>
                <w:i/>
              </w:rPr>
              <w:t>20g.</w:t>
            </w:r>
            <w:r w:rsidRPr="002E3E9C">
              <w:tab/>
            </w:r>
            <w:r w:rsidRPr="002E3E9C">
              <w:rPr>
                <w:b/>
                <w:i/>
              </w:rPr>
              <w:t xml:space="preserve">minder om, at generel hensyntagen til og gennemførelse af kønsperspektivet i eksterne forbindelser og gennemførelse af dagsordenen for kvinder, fred og sikkerhed længe har været prioriteter i EU; fastholder derfor, at det er vigtigt at leve op til alle indgåede forpligtelser, herunder dem, som er omhandlet i EU's kønshandlingsplan III (2020-2024) og i det strategiske kompas, bl.a. ved at fremme ligestilling mellem kønnene og ved systematisk at tage hensyn til kønsperspektivet på baggrund af kønsanalyser i alle civile og militære FSFP-planlægningsprocesser og </w:t>
            </w:r>
            <w:r w:rsidRPr="002E3E9C">
              <w:rPr>
                <w:b/>
                <w:i/>
              </w:rPr>
              <w:noBreakHyphen/>
              <w:t xml:space="preserve">aktioner; glæder sig i denne sammenhæng over udpegelsen af kønsrådgivere i alle FSFP-missioner og </w:t>
            </w:r>
            <w:r w:rsidRPr="002E3E9C">
              <w:rPr>
                <w:b/>
                <w:i/>
              </w:rPr>
              <w:noBreakHyphen/>
              <w:t xml:space="preserve">operationer og etableringen af et netværk af kontaktpunkter for kønsspørgsmål; opfordrer til fuldstændig gennemførelse af de indgåede forpligtelser i den nye civile FSFP-aftale, som omfatter en væsentlig forøgelse af kvinders deltagelse i civile FSFP-missioner blandt det internationale personale, idet der samtidig tilstræbes ligelig kønsfordeling; understreger ikke desto mindre, at der er behov for en større indsats for at sikre ligestilling mellem kønnene og fuldstændig og meningsfuld inddragelse af kvinder i FSFP, navnlig i militære </w:t>
            </w:r>
            <w:r w:rsidRPr="002E3E9C">
              <w:rPr>
                <w:b/>
                <w:i/>
              </w:rPr>
              <w:lastRenderedPageBreak/>
              <w:t>missioner;</w:t>
            </w:r>
          </w:p>
        </w:tc>
      </w:tr>
    </w:tbl>
    <w:p w14:paraId="1A822AA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EABA7F5" w14:textId="77777777" w:rsidR="00631BE2" w:rsidRPr="002E3E9C" w:rsidRDefault="00631BE2" w:rsidP="00631BE2">
      <w:r w:rsidRPr="002E3E9C">
        <w:rPr>
          <w:rStyle w:val="HideTWBExt"/>
          <w:color w:val="auto"/>
        </w:rPr>
        <w:t>&lt;/Amend&gt;</w:t>
      </w:r>
    </w:p>
    <w:p w14:paraId="74720FC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590</w:t>
      </w:r>
      <w:r w:rsidRPr="002E3E9C">
        <w:rPr>
          <w:rStyle w:val="HideTWBExt"/>
          <w:color w:val="auto"/>
        </w:rPr>
        <w:t>&lt;/NumAm&gt;</w:t>
      </w:r>
    </w:p>
    <w:p w14:paraId="56D4CCD1"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CC24152" w14:textId="77777777" w:rsidR="00631BE2" w:rsidRPr="002E3E9C" w:rsidRDefault="00631BE2" w:rsidP="00631BE2">
      <w:pPr>
        <w:pStyle w:val="NormalBold"/>
      </w:pPr>
      <w:r w:rsidRPr="002E3E9C">
        <w:rPr>
          <w:rStyle w:val="HideTWBExt"/>
          <w:b w:val="0"/>
          <w:color w:val="auto"/>
        </w:rPr>
        <w:t>&lt;/RepeatBlock-By&gt;</w:t>
      </w:r>
    </w:p>
    <w:p w14:paraId="0350C70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EF072B"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487EFB" w14:textId="77777777" w:rsidTr="006053EE">
        <w:trPr>
          <w:trHeight w:hRule="exact" w:val="240"/>
          <w:jc w:val="center"/>
        </w:trPr>
        <w:tc>
          <w:tcPr>
            <w:tcW w:w="9752" w:type="dxa"/>
            <w:gridSpan w:val="2"/>
            <w:tcBorders>
              <w:top w:val="nil"/>
              <w:left w:val="nil"/>
              <w:bottom w:val="nil"/>
              <w:right w:val="nil"/>
            </w:tcBorders>
          </w:tcPr>
          <w:p w14:paraId="08F2D0FF" w14:textId="77777777" w:rsidR="00631BE2" w:rsidRPr="002E3E9C" w:rsidRDefault="00631BE2" w:rsidP="006053EE"/>
        </w:tc>
      </w:tr>
      <w:tr w:rsidR="005A00AF" w:rsidRPr="002E3E9C" w14:paraId="4D45A359" w14:textId="77777777" w:rsidTr="006053EE">
        <w:trPr>
          <w:trHeight w:val="240"/>
          <w:jc w:val="center"/>
        </w:trPr>
        <w:tc>
          <w:tcPr>
            <w:tcW w:w="4876" w:type="dxa"/>
            <w:tcBorders>
              <w:top w:val="nil"/>
              <w:left w:val="nil"/>
              <w:bottom w:val="nil"/>
              <w:right w:val="nil"/>
            </w:tcBorders>
          </w:tcPr>
          <w:p w14:paraId="063C53C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67B989" w14:textId="77777777" w:rsidR="00631BE2" w:rsidRPr="002E3E9C" w:rsidRDefault="00631BE2" w:rsidP="006053EE">
            <w:pPr>
              <w:pStyle w:val="AmColumnHeading"/>
            </w:pPr>
            <w:r w:rsidRPr="002E3E9C">
              <w:t>Ændringsforslag</w:t>
            </w:r>
          </w:p>
        </w:tc>
      </w:tr>
      <w:tr w:rsidR="005A00AF" w:rsidRPr="002E3E9C" w14:paraId="59744F1E" w14:textId="77777777" w:rsidTr="006053EE">
        <w:trPr>
          <w:jc w:val="center"/>
        </w:trPr>
        <w:tc>
          <w:tcPr>
            <w:tcW w:w="4876" w:type="dxa"/>
            <w:tcBorders>
              <w:top w:val="nil"/>
              <w:left w:val="nil"/>
              <w:bottom w:val="nil"/>
              <w:right w:val="nil"/>
            </w:tcBorders>
          </w:tcPr>
          <w:p w14:paraId="03985A5D" w14:textId="77777777" w:rsidR="00631BE2" w:rsidRPr="002E3E9C" w:rsidRDefault="00631BE2" w:rsidP="006053EE">
            <w:pPr>
              <w:pStyle w:val="Normal6a"/>
            </w:pPr>
          </w:p>
        </w:tc>
        <w:tc>
          <w:tcPr>
            <w:tcW w:w="4876" w:type="dxa"/>
            <w:tcBorders>
              <w:top w:val="nil"/>
              <w:left w:val="nil"/>
              <w:bottom w:val="nil"/>
              <w:right w:val="nil"/>
            </w:tcBorders>
          </w:tcPr>
          <w:p w14:paraId="06CF4AC6" w14:textId="77777777" w:rsidR="00631BE2" w:rsidRPr="002E3E9C" w:rsidRDefault="00631BE2" w:rsidP="006053EE">
            <w:pPr>
              <w:pStyle w:val="Normal6a"/>
            </w:pPr>
            <w:r w:rsidRPr="002E3E9C">
              <w:rPr>
                <w:b/>
                <w:i/>
              </w:rPr>
              <w:t>20a.</w:t>
            </w:r>
            <w:r w:rsidRPr="002E3E9C">
              <w:tab/>
            </w:r>
            <w:r w:rsidRPr="002E3E9C">
              <w:rPr>
                <w:b/>
                <w:i/>
              </w:rPr>
              <w:t>minder om betydningen af at styrke kvinders deltagelse i forebyggelse og løsning af konflikter, fredsforhandlinger, fredsopbygning og fredsbevarende tiltag, humanitære foranstaltninger og genopbygning efter konflikter i overensstemmelse med FN' Sikkerhedsråds resolutioner om kvinder, fred og sikkerhed; glæder sig over inddragelsen af køns</w:t>
            </w:r>
            <w:r w:rsidRPr="002E3E9C">
              <w:rPr>
                <w:b/>
                <w:i/>
              </w:rPr>
              <w:noBreakHyphen/>
              <w:t xml:space="preserve"> og menneskerettighedsperspektiver i alle EU's FSFP-missioner og </w:t>
            </w:r>
            <w:r w:rsidRPr="002E3E9C">
              <w:rPr>
                <w:b/>
                <w:i/>
              </w:rPr>
              <w:noBreakHyphen/>
              <w:t>operationer til støtte for gennemførelsen af dagsordenen for kvinder, fred og sikkerhed og understreger, at den systematiske integration af et kønsperspektiv i alle eksterne og interne FSFP-aktiviteter har til formål et øge FSFP's operationelle effektivitet;</w:t>
            </w:r>
          </w:p>
        </w:tc>
      </w:tr>
    </w:tbl>
    <w:p w14:paraId="5E0C0CC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536186" w14:textId="77777777" w:rsidR="00631BE2" w:rsidRPr="002E3E9C" w:rsidRDefault="00631BE2" w:rsidP="00631BE2">
      <w:r w:rsidRPr="002E3E9C">
        <w:rPr>
          <w:rStyle w:val="HideTWBExt"/>
          <w:color w:val="auto"/>
        </w:rPr>
        <w:t>&lt;/Amend&gt;</w:t>
      </w:r>
    </w:p>
    <w:p w14:paraId="531ADD0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591</w:t>
      </w:r>
      <w:r w:rsidRPr="002E3E9C">
        <w:rPr>
          <w:rStyle w:val="HideTWBExt"/>
          <w:color w:val="auto"/>
        </w:rPr>
        <w:t>&lt;/NumAm&gt;</w:t>
      </w:r>
    </w:p>
    <w:p w14:paraId="489E7776" w14:textId="77777777" w:rsidR="00631BE2" w:rsidRPr="002E3E9C" w:rsidRDefault="00631BE2" w:rsidP="00631BE2">
      <w:pPr>
        <w:pStyle w:val="NormalBold"/>
      </w:pPr>
      <w:r w:rsidRPr="002E3E9C">
        <w:rPr>
          <w:rStyle w:val="HideTWBExt"/>
          <w:b w:val="0"/>
          <w:color w:val="auto"/>
        </w:rPr>
        <w:t>&lt;RepeatBlock-By&gt;&lt;Members&gt;</w:t>
      </w:r>
      <w:r w:rsidRPr="002E3E9C">
        <w:t>Lucia Yar, Hilde Vautmans, Dan Barna, Ilhan Kyuchyuk</w:t>
      </w:r>
      <w:r w:rsidRPr="002E3E9C">
        <w:rPr>
          <w:rStyle w:val="HideTWBExt"/>
          <w:b w:val="0"/>
          <w:color w:val="auto"/>
        </w:rPr>
        <w:t>&lt;/Members&gt;</w:t>
      </w:r>
    </w:p>
    <w:p w14:paraId="0259D7DE" w14:textId="77777777" w:rsidR="00631BE2" w:rsidRPr="002E3E9C" w:rsidRDefault="00631BE2" w:rsidP="00631BE2">
      <w:pPr>
        <w:pStyle w:val="NormalBold"/>
      </w:pPr>
      <w:r w:rsidRPr="002E3E9C">
        <w:rPr>
          <w:rStyle w:val="HideTWBExt"/>
          <w:b w:val="0"/>
          <w:color w:val="auto"/>
        </w:rPr>
        <w:t>&lt;/RepeatBlock-By&gt;</w:t>
      </w:r>
    </w:p>
    <w:p w14:paraId="4BBB05A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0D41B93"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CEFAF06" w14:textId="77777777" w:rsidTr="006053EE">
        <w:trPr>
          <w:trHeight w:hRule="exact" w:val="240"/>
          <w:jc w:val="center"/>
        </w:trPr>
        <w:tc>
          <w:tcPr>
            <w:tcW w:w="9752" w:type="dxa"/>
            <w:gridSpan w:val="2"/>
            <w:tcBorders>
              <w:top w:val="nil"/>
              <w:left w:val="nil"/>
              <w:bottom w:val="nil"/>
              <w:right w:val="nil"/>
            </w:tcBorders>
          </w:tcPr>
          <w:p w14:paraId="4432D3AF" w14:textId="77777777" w:rsidR="00631BE2" w:rsidRPr="002E3E9C" w:rsidRDefault="00631BE2" w:rsidP="006053EE"/>
        </w:tc>
      </w:tr>
      <w:tr w:rsidR="005A00AF" w:rsidRPr="002E3E9C" w14:paraId="6892D097" w14:textId="77777777" w:rsidTr="006053EE">
        <w:trPr>
          <w:trHeight w:val="240"/>
          <w:jc w:val="center"/>
        </w:trPr>
        <w:tc>
          <w:tcPr>
            <w:tcW w:w="4876" w:type="dxa"/>
            <w:tcBorders>
              <w:top w:val="nil"/>
              <w:left w:val="nil"/>
              <w:bottom w:val="nil"/>
              <w:right w:val="nil"/>
            </w:tcBorders>
          </w:tcPr>
          <w:p w14:paraId="421A59D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F54CE0" w14:textId="77777777" w:rsidR="00631BE2" w:rsidRPr="002E3E9C" w:rsidRDefault="00631BE2" w:rsidP="006053EE">
            <w:pPr>
              <w:pStyle w:val="AmColumnHeading"/>
            </w:pPr>
            <w:r w:rsidRPr="002E3E9C">
              <w:t>Ændringsforslag</w:t>
            </w:r>
          </w:p>
        </w:tc>
      </w:tr>
      <w:tr w:rsidR="005A00AF" w:rsidRPr="002E3E9C" w14:paraId="60B3F3DB" w14:textId="77777777" w:rsidTr="006053EE">
        <w:trPr>
          <w:jc w:val="center"/>
        </w:trPr>
        <w:tc>
          <w:tcPr>
            <w:tcW w:w="4876" w:type="dxa"/>
            <w:tcBorders>
              <w:top w:val="nil"/>
              <w:left w:val="nil"/>
              <w:bottom w:val="nil"/>
              <w:right w:val="nil"/>
            </w:tcBorders>
          </w:tcPr>
          <w:p w14:paraId="635918EE" w14:textId="77777777" w:rsidR="00631BE2" w:rsidRPr="002E3E9C" w:rsidRDefault="00631BE2" w:rsidP="006053EE">
            <w:pPr>
              <w:pStyle w:val="Normal6a"/>
            </w:pPr>
          </w:p>
        </w:tc>
        <w:tc>
          <w:tcPr>
            <w:tcW w:w="4876" w:type="dxa"/>
            <w:tcBorders>
              <w:top w:val="nil"/>
              <w:left w:val="nil"/>
              <w:bottom w:val="nil"/>
              <w:right w:val="nil"/>
            </w:tcBorders>
          </w:tcPr>
          <w:p w14:paraId="6C1E47C3" w14:textId="77777777" w:rsidR="00631BE2" w:rsidRPr="002E3E9C" w:rsidRDefault="00631BE2" w:rsidP="006053EE">
            <w:pPr>
              <w:pStyle w:val="Normal6a"/>
            </w:pPr>
            <w:r w:rsidRPr="002E3E9C">
              <w:rPr>
                <w:b/>
                <w:i/>
              </w:rPr>
              <w:t>20a.</w:t>
            </w:r>
            <w:r w:rsidRPr="002E3E9C">
              <w:tab/>
            </w:r>
            <w:r w:rsidRPr="002E3E9C">
              <w:rPr>
                <w:b/>
                <w:i/>
              </w:rPr>
              <w:t xml:space="preserve">fremhæver de uforholdsmæssigt store og unikke konsekvenser, som væbnede konflikter har for kvinder og </w:t>
            </w:r>
            <w:r w:rsidRPr="002E3E9C">
              <w:rPr>
                <w:b/>
                <w:i/>
              </w:rPr>
              <w:lastRenderedPageBreak/>
              <w:t>piger, navnlig i form af konfliktrelateret seksuel vold; understreger, at det er tvingende nødvendigt at sikre levering og tilgængelighed af passende relevante sundhedsydelser i forbindelse med væbnede konflikter, herunder seksuel og reproduktiv sundhed og rettigheder; opfordrer i denne henseende medlemsstaterne til at sikre respekt for seksuel og reproduktiv sundhed og rettigheder for flygtninge på deres område; opfordrer EU og medlemsstaterne til at sikre, at væbnede konflikter betragtes ud fra et kønsperspektiv;</w:t>
            </w:r>
          </w:p>
        </w:tc>
      </w:tr>
    </w:tbl>
    <w:p w14:paraId="729F07A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F65FFF" w14:textId="77777777" w:rsidR="00631BE2" w:rsidRPr="002E3E9C" w:rsidRDefault="00631BE2" w:rsidP="00631BE2">
      <w:r w:rsidRPr="002E3E9C">
        <w:rPr>
          <w:rStyle w:val="HideTWBExt"/>
          <w:color w:val="auto"/>
        </w:rPr>
        <w:t>&lt;/Amend&gt;</w:t>
      </w:r>
    </w:p>
    <w:p w14:paraId="0408D48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592</w:t>
      </w:r>
      <w:r w:rsidRPr="002E3E9C">
        <w:rPr>
          <w:rStyle w:val="HideTWBExt"/>
          <w:color w:val="auto"/>
        </w:rPr>
        <w:t>&lt;/NumAm&gt;</w:t>
      </w:r>
    </w:p>
    <w:p w14:paraId="61CE5F9D"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Ilhan Kyuchyuk, Lucia Yar, Nathalie Loiseau</w:t>
      </w:r>
      <w:r w:rsidRPr="002E3E9C">
        <w:rPr>
          <w:rStyle w:val="HideTWBExt"/>
          <w:b w:val="0"/>
          <w:color w:val="auto"/>
        </w:rPr>
        <w:t>&lt;/Members&gt;</w:t>
      </w:r>
    </w:p>
    <w:p w14:paraId="4536EDB1" w14:textId="77777777" w:rsidR="00631BE2" w:rsidRPr="002E3E9C" w:rsidRDefault="00631BE2" w:rsidP="00631BE2">
      <w:pPr>
        <w:pStyle w:val="NormalBold"/>
      </w:pPr>
      <w:r w:rsidRPr="002E3E9C">
        <w:rPr>
          <w:rStyle w:val="HideTWBExt"/>
          <w:b w:val="0"/>
          <w:color w:val="auto"/>
        </w:rPr>
        <w:t>&lt;/RepeatBlock-By&gt;</w:t>
      </w:r>
    </w:p>
    <w:p w14:paraId="6749691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52076E"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21ADEA" w14:textId="77777777" w:rsidTr="006053EE">
        <w:trPr>
          <w:trHeight w:hRule="exact" w:val="240"/>
          <w:jc w:val="center"/>
        </w:trPr>
        <w:tc>
          <w:tcPr>
            <w:tcW w:w="9752" w:type="dxa"/>
            <w:gridSpan w:val="2"/>
            <w:tcBorders>
              <w:top w:val="nil"/>
              <w:left w:val="nil"/>
              <w:bottom w:val="nil"/>
              <w:right w:val="nil"/>
            </w:tcBorders>
          </w:tcPr>
          <w:p w14:paraId="13F3B98A" w14:textId="77777777" w:rsidR="00631BE2" w:rsidRPr="002E3E9C" w:rsidRDefault="00631BE2" w:rsidP="006053EE"/>
        </w:tc>
      </w:tr>
      <w:tr w:rsidR="005A00AF" w:rsidRPr="002E3E9C" w14:paraId="30C87BB5" w14:textId="77777777" w:rsidTr="006053EE">
        <w:trPr>
          <w:trHeight w:val="240"/>
          <w:jc w:val="center"/>
        </w:trPr>
        <w:tc>
          <w:tcPr>
            <w:tcW w:w="4876" w:type="dxa"/>
            <w:tcBorders>
              <w:top w:val="nil"/>
              <w:left w:val="nil"/>
              <w:bottom w:val="nil"/>
              <w:right w:val="nil"/>
            </w:tcBorders>
          </w:tcPr>
          <w:p w14:paraId="0F19A82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539D5A" w14:textId="77777777" w:rsidR="00631BE2" w:rsidRPr="002E3E9C" w:rsidRDefault="00631BE2" w:rsidP="006053EE">
            <w:pPr>
              <w:pStyle w:val="AmColumnHeading"/>
            </w:pPr>
            <w:r w:rsidRPr="002E3E9C">
              <w:t>Ændringsforslag</w:t>
            </w:r>
          </w:p>
        </w:tc>
      </w:tr>
      <w:tr w:rsidR="005A00AF" w:rsidRPr="002E3E9C" w14:paraId="56BAED84" w14:textId="77777777" w:rsidTr="006053EE">
        <w:trPr>
          <w:jc w:val="center"/>
        </w:trPr>
        <w:tc>
          <w:tcPr>
            <w:tcW w:w="4876" w:type="dxa"/>
            <w:tcBorders>
              <w:top w:val="nil"/>
              <w:left w:val="nil"/>
              <w:bottom w:val="nil"/>
              <w:right w:val="nil"/>
            </w:tcBorders>
          </w:tcPr>
          <w:p w14:paraId="163EABD1" w14:textId="77777777" w:rsidR="00631BE2" w:rsidRPr="002E3E9C" w:rsidRDefault="00631BE2" w:rsidP="006053EE">
            <w:pPr>
              <w:pStyle w:val="Normal6a"/>
            </w:pPr>
          </w:p>
        </w:tc>
        <w:tc>
          <w:tcPr>
            <w:tcW w:w="4876" w:type="dxa"/>
            <w:tcBorders>
              <w:top w:val="nil"/>
              <w:left w:val="nil"/>
              <w:bottom w:val="nil"/>
              <w:right w:val="nil"/>
            </w:tcBorders>
          </w:tcPr>
          <w:p w14:paraId="7D523B53" w14:textId="77777777" w:rsidR="00631BE2" w:rsidRPr="002E3E9C" w:rsidRDefault="00631BE2" w:rsidP="006053EE">
            <w:pPr>
              <w:pStyle w:val="Normal6a"/>
            </w:pPr>
            <w:r w:rsidRPr="002E3E9C">
              <w:rPr>
                <w:b/>
                <w:i/>
              </w:rPr>
              <w:t>20a.</w:t>
            </w:r>
            <w:r w:rsidRPr="002E3E9C">
              <w:tab/>
            </w:r>
            <w:r w:rsidRPr="002E3E9C">
              <w:rPr>
                <w:b/>
                <w:i/>
              </w:rPr>
              <w:t>minder om, at integrering og operationalisering af kønsperspektiver i eksterne forbindelser og gennemførelse af dagsordenen for kvinder, fred og sikkerhed er mangeårige prioriteter for EU; fastholder, at det ajourførte strategiske kompas indeholder flere foranstaltninger til at sikre ligestilling mellem kønnene og fuldstændig og meningsfuld inddragelse af kvinder i FSFP, navnlig i militære missioner;</w:t>
            </w:r>
          </w:p>
        </w:tc>
      </w:tr>
    </w:tbl>
    <w:p w14:paraId="5C36BF4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B5547A9" w14:textId="77777777" w:rsidR="00631BE2" w:rsidRPr="002E3E9C" w:rsidRDefault="00631BE2" w:rsidP="00631BE2">
      <w:r w:rsidRPr="002E3E9C">
        <w:rPr>
          <w:rStyle w:val="HideTWBExt"/>
          <w:color w:val="auto"/>
        </w:rPr>
        <w:t>&lt;/Amend&gt;</w:t>
      </w:r>
    </w:p>
    <w:p w14:paraId="07B42C5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593</w:t>
      </w:r>
      <w:r w:rsidRPr="002E3E9C">
        <w:rPr>
          <w:rStyle w:val="HideTWBExt"/>
          <w:color w:val="auto"/>
        </w:rPr>
        <w:t>&lt;/NumAm&gt;</w:t>
      </w:r>
    </w:p>
    <w:p w14:paraId="261503C2"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0F3DE546"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54915FF5" w14:textId="77777777" w:rsidR="00631BE2" w:rsidRPr="002E3E9C" w:rsidRDefault="00631BE2" w:rsidP="00631BE2">
      <w:pPr>
        <w:pStyle w:val="NormalBold"/>
      </w:pPr>
      <w:r w:rsidRPr="002E3E9C">
        <w:rPr>
          <w:rStyle w:val="HideTWBExt"/>
          <w:b w:val="0"/>
          <w:color w:val="auto"/>
        </w:rPr>
        <w:t>&lt;/RepeatBlock-By&gt;</w:t>
      </w:r>
    </w:p>
    <w:p w14:paraId="681B1650"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7233F2DF" w14:textId="77777777" w:rsidR="00631BE2" w:rsidRPr="002E3E9C" w:rsidRDefault="00631BE2" w:rsidP="00631BE2">
      <w:pPr>
        <w:pStyle w:val="NormalBold"/>
      </w:pPr>
      <w:r w:rsidRPr="002E3E9C">
        <w:rPr>
          <w:rStyle w:val="HideTWBExt"/>
          <w:color w:val="auto"/>
        </w:rPr>
        <w:t>&lt;Article&gt;</w:t>
      </w:r>
      <w:r w:rsidRPr="002E3E9C">
        <w:t>Punkt 20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13B5A8" w14:textId="77777777" w:rsidTr="006053EE">
        <w:trPr>
          <w:trHeight w:hRule="exact" w:val="240"/>
          <w:jc w:val="center"/>
        </w:trPr>
        <w:tc>
          <w:tcPr>
            <w:tcW w:w="9752" w:type="dxa"/>
            <w:gridSpan w:val="2"/>
            <w:tcBorders>
              <w:top w:val="nil"/>
              <w:left w:val="nil"/>
              <w:bottom w:val="nil"/>
              <w:right w:val="nil"/>
            </w:tcBorders>
          </w:tcPr>
          <w:p w14:paraId="4DF93FDC" w14:textId="77777777" w:rsidR="00631BE2" w:rsidRPr="002E3E9C" w:rsidRDefault="00631BE2" w:rsidP="006053EE"/>
        </w:tc>
      </w:tr>
      <w:tr w:rsidR="005A00AF" w:rsidRPr="002E3E9C" w14:paraId="2A1A9D96" w14:textId="77777777" w:rsidTr="006053EE">
        <w:trPr>
          <w:trHeight w:val="240"/>
          <w:jc w:val="center"/>
        </w:trPr>
        <w:tc>
          <w:tcPr>
            <w:tcW w:w="4876" w:type="dxa"/>
            <w:tcBorders>
              <w:top w:val="nil"/>
              <w:left w:val="nil"/>
              <w:bottom w:val="nil"/>
              <w:right w:val="nil"/>
            </w:tcBorders>
          </w:tcPr>
          <w:p w14:paraId="052CECF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8B67D2" w14:textId="77777777" w:rsidR="00631BE2" w:rsidRPr="002E3E9C" w:rsidRDefault="00631BE2" w:rsidP="006053EE">
            <w:pPr>
              <w:pStyle w:val="AmColumnHeading"/>
            </w:pPr>
            <w:r w:rsidRPr="002E3E9C">
              <w:t>Ændringsforslag</w:t>
            </w:r>
          </w:p>
        </w:tc>
      </w:tr>
      <w:tr w:rsidR="005A00AF" w:rsidRPr="002E3E9C" w14:paraId="0E27CFE2" w14:textId="77777777" w:rsidTr="006053EE">
        <w:trPr>
          <w:jc w:val="center"/>
        </w:trPr>
        <w:tc>
          <w:tcPr>
            <w:tcW w:w="4876" w:type="dxa"/>
            <w:tcBorders>
              <w:top w:val="nil"/>
              <w:left w:val="nil"/>
              <w:bottom w:val="nil"/>
              <w:right w:val="nil"/>
            </w:tcBorders>
          </w:tcPr>
          <w:p w14:paraId="5A1C431B" w14:textId="77777777" w:rsidR="00631BE2" w:rsidRPr="002E3E9C" w:rsidRDefault="00631BE2" w:rsidP="006053EE">
            <w:pPr>
              <w:pStyle w:val="Normal6a"/>
            </w:pPr>
          </w:p>
        </w:tc>
        <w:tc>
          <w:tcPr>
            <w:tcW w:w="4876" w:type="dxa"/>
            <w:tcBorders>
              <w:top w:val="nil"/>
              <w:left w:val="nil"/>
              <w:bottom w:val="nil"/>
              <w:right w:val="nil"/>
            </w:tcBorders>
          </w:tcPr>
          <w:p w14:paraId="094744D2" w14:textId="77777777" w:rsidR="00631BE2" w:rsidRPr="002E3E9C" w:rsidRDefault="00631BE2" w:rsidP="006053EE">
            <w:pPr>
              <w:pStyle w:val="Normal6a"/>
            </w:pPr>
            <w:r w:rsidRPr="002E3E9C">
              <w:rPr>
                <w:b/>
                <w:i/>
              </w:rPr>
              <w:t>20a.</w:t>
            </w:r>
            <w:r w:rsidRPr="002E3E9C">
              <w:tab/>
            </w:r>
            <w:r w:rsidRPr="002E3E9C">
              <w:rPr>
                <w:b/>
                <w:i/>
              </w:rPr>
              <w:t xml:space="preserve">opfordrer til, at den nye civile FSFP-aftale anvendes til at stræbe efter fuld, lige og meningsfuld deltagelse af kvinder i den civile FSFP; fremhæver kvinders betydningsfulde bidrag til FSFP-missioners og </w:t>
            </w:r>
            <w:r w:rsidRPr="002E3E9C">
              <w:rPr>
                <w:b/>
                <w:i/>
              </w:rPr>
              <w:noBreakHyphen/>
              <w:t>operationers succes og deres bidrag som drivkraft for EU's troværdighed som fortaler for lige rettigheder for mænd og kvinder i hele verden;</w:t>
            </w:r>
          </w:p>
        </w:tc>
      </w:tr>
    </w:tbl>
    <w:p w14:paraId="285ECF4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84340F1" w14:textId="77777777" w:rsidR="00631BE2" w:rsidRPr="002E3E9C" w:rsidRDefault="00631BE2" w:rsidP="00631BE2">
      <w:r w:rsidRPr="002E3E9C">
        <w:rPr>
          <w:rStyle w:val="HideTWBExt"/>
          <w:color w:val="auto"/>
        </w:rPr>
        <w:t>&lt;/Amend&gt;</w:t>
      </w:r>
    </w:p>
    <w:p w14:paraId="7099BED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594</w:t>
      </w:r>
      <w:r w:rsidRPr="002E3E9C">
        <w:rPr>
          <w:rStyle w:val="HideTWBExt"/>
          <w:color w:val="auto"/>
        </w:rPr>
        <w:t>&lt;/NumAm&gt;</w:t>
      </w:r>
    </w:p>
    <w:p w14:paraId="553BC02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7047AE3F" w14:textId="77777777" w:rsidR="00631BE2" w:rsidRPr="002E3E9C" w:rsidRDefault="00631BE2" w:rsidP="00631BE2">
      <w:pPr>
        <w:pStyle w:val="NormalBold"/>
      </w:pPr>
      <w:r w:rsidRPr="002E3E9C">
        <w:rPr>
          <w:rStyle w:val="HideTWBExt"/>
          <w:b w:val="0"/>
          <w:color w:val="auto"/>
        </w:rPr>
        <w:t>&lt;/RepeatBlock-By&gt;</w:t>
      </w:r>
    </w:p>
    <w:p w14:paraId="08F4A06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BB1AB0" w14:textId="77777777" w:rsidR="00631BE2" w:rsidRPr="002E3E9C" w:rsidRDefault="00631BE2" w:rsidP="00631BE2">
      <w:pPr>
        <w:pStyle w:val="NormalBold"/>
      </w:pPr>
      <w:r w:rsidRPr="002E3E9C">
        <w:rPr>
          <w:rStyle w:val="HideTWBExt"/>
          <w:color w:val="auto"/>
        </w:rPr>
        <w:t>&lt;Article&gt;</w:t>
      </w:r>
      <w:r w:rsidRPr="002E3E9C">
        <w:t>Overskrift afsnit 11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87868C9" w14:textId="77777777" w:rsidTr="006053EE">
        <w:trPr>
          <w:trHeight w:hRule="exact" w:val="240"/>
          <w:jc w:val="center"/>
        </w:trPr>
        <w:tc>
          <w:tcPr>
            <w:tcW w:w="9752" w:type="dxa"/>
            <w:gridSpan w:val="2"/>
            <w:tcBorders>
              <w:top w:val="nil"/>
              <w:left w:val="nil"/>
              <w:bottom w:val="nil"/>
              <w:right w:val="nil"/>
            </w:tcBorders>
          </w:tcPr>
          <w:p w14:paraId="43FBA868" w14:textId="77777777" w:rsidR="00631BE2" w:rsidRPr="002E3E9C" w:rsidRDefault="00631BE2" w:rsidP="006053EE"/>
        </w:tc>
      </w:tr>
      <w:tr w:rsidR="005A00AF" w:rsidRPr="002E3E9C" w14:paraId="3D02C18F" w14:textId="77777777" w:rsidTr="006053EE">
        <w:trPr>
          <w:trHeight w:val="240"/>
          <w:jc w:val="center"/>
        </w:trPr>
        <w:tc>
          <w:tcPr>
            <w:tcW w:w="4876" w:type="dxa"/>
            <w:tcBorders>
              <w:top w:val="nil"/>
              <w:left w:val="nil"/>
              <w:bottom w:val="nil"/>
              <w:right w:val="nil"/>
            </w:tcBorders>
          </w:tcPr>
          <w:p w14:paraId="2E58BA0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E5F55D" w14:textId="77777777" w:rsidR="00631BE2" w:rsidRPr="002E3E9C" w:rsidRDefault="00631BE2" w:rsidP="006053EE">
            <w:pPr>
              <w:pStyle w:val="AmColumnHeading"/>
            </w:pPr>
            <w:r w:rsidRPr="002E3E9C">
              <w:t>Ændringsforslag</w:t>
            </w:r>
          </w:p>
        </w:tc>
      </w:tr>
      <w:tr w:rsidR="005A00AF" w:rsidRPr="002E3E9C" w14:paraId="28564831" w14:textId="77777777" w:rsidTr="006053EE">
        <w:trPr>
          <w:jc w:val="center"/>
        </w:trPr>
        <w:tc>
          <w:tcPr>
            <w:tcW w:w="4876" w:type="dxa"/>
            <w:tcBorders>
              <w:top w:val="nil"/>
              <w:left w:val="nil"/>
              <w:bottom w:val="nil"/>
              <w:right w:val="nil"/>
            </w:tcBorders>
          </w:tcPr>
          <w:p w14:paraId="2DC85D72" w14:textId="77777777" w:rsidR="00631BE2" w:rsidRPr="002E3E9C" w:rsidRDefault="00631BE2" w:rsidP="006053EE">
            <w:pPr>
              <w:pStyle w:val="Normal6a"/>
            </w:pPr>
            <w:r w:rsidRPr="002E3E9C">
              <w:rPr>
                <w:b/>
                <w:i/>
              </w:rPr>
              <w:t>FSFP-missioner og -operationer</w:t>
            </w:r>
          </w:p>
        </w:tc>
        <w:tc>
          <w:tcPr>
            <w:tcW w:w="4876" w:type="dxa"/>
            <w:tcBorders>
              <w:top w:val="nil"/>
              <w:left w:val="nil"/>
              <w:bottom w:val="nil"/>
              <w:right w:val="nil"/>
            </w:tcBorders>
          </w:tcPr>
          <w:p w14:paraId="7AB5B7BA" w14:textId="77777777" w:rsidR="00631BE2" w:rsidRPr="002E3E9C" w:rsidRDefault="00631BE2" w:rsidP="006053EE">
            <w:pPr>
              <w:pStyle w:val="Normal6a"/>
            </w:pPr>
            <w:r w:rsidRPr="002E3E9C">
              <w:rPr>
                <w:b/>
                <w:i/>
              </w:rPr>
              <w:t>udgår</w:t>
            </w:r>
          </w:p>
        </w:tc>
      </w:tr>
    </w:tbl>
    <w:p w14:paraId="111C4FC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2C4B53" w14:textId="77777777" w:rsidR="00631BE2" w:rsidRPr="002E3E9C" w:rsidRDefault="00631BE2" w:rsidP="00631BE2">
      <w:r w:rsidRPr="002E3E9C">
        <w:rPr>
          <w:rStyle w:val="HideTWBExt"/>
          <w:color w:val="auto"/>
        </w:rPr>
        <w:t>&lt;/Amend&gt;</w:t>
      </w:r>
    </w:p>
    <w:p w14:paraId="3BFDE5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595</w:t>
      </w:r>
      <w:r w:rsidRPr="002E3E9C">
        <w:rPr>
          <w:rStyle w:val="HideTWBExt"/>
          <w:color w:val="auto"/>
        </w:rPr>
        <w:t>&lt;/NumAm&gt;</w:t>
      </w:r>
    </w:p>
    <w:p w14:paraId="1654AA74"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91BE82D" w14:textId="77777777" w:rsidR="00631BE2" w:rsidRPr="002E3E9C" w:rsidRDefault="00631BE2" w:rsidP="00631BE2">
      <w:pPr>
        <w:pStyle w:val="NormalBold"/>
      </w:pPr>
      <w:r w:rsidRPr="002E3E9C">
        <w:rPr>
          <w:rStyle w:val="HideTWBExt"/>
          <w:b w:val="0"/>
          <w:color w:val="auto"/>
        </w:rPr>
        <w:t>&lt;/RepeatBlock-By&gt;</w:t>
      </w:r>
    </w:p>
    <w:p w14:paraId="4EA6DD7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28BE7C3" w14:textId="77777777" w:rsidR="00631BE2" w:rsidRPr="002E3E9C" w:rsidRDefault="00631BE2" w:rsidP="00631BE2">
      <w:pPr>
        <w:pStyle w:val="NormalBold"/>
      </w:pPr>
      <w:r w:rsidRPr="002E3E9C">
        <w:rPr>
          <w:rStyle w:val="HideTWBExt"/>
          <w:color w:val="auto"/>
        </w:rPr>
        <w:t>&lt;Article&gt;</w:t>
      </w:r>
      <w:r w:rsidRPr="002E3E9C">
        <w:t>Punkt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69D550" w14:textId="77777777" w:rsidTr="006053EE">
        <w:trPr>
          <w:trHeight w:hRule="exact" w:val="240"/>
          <w:jc w:val="center"/>
        </w:trPr>
        <w:tc>
          <w:tcPr>
            <w:tcW w:w="9752" w:type="dxa"/>
            <w:gridSpan w:val="2"/>
            <w:tcBorders>
              <w:top w:val="nil"/>
              <w:left w:val="nil"/>
              <w:bottom w:val="nil"/>
              <w:right w:val="nil"/>
            </w:tcBorders>
          </w:tcPr>
          <w:p w14:paraId="7C471E7E" w14:textId="77777777" w:rsidR="00631BE2" w:rsidRPr="002E3E9C" w:rsidRDefault="00631BE2" w:rsidP="006053EE"/>
        </w:tc>
      </w:tr>
      <w:tr w:rsidR="005A00AF" w:rsidRPr="002E3E9C" w14:paraId="4BDDA177" w14:textId="77777777" w:rsidTr="006053EE">
        <w:trPr>
          <w:trHeight w:val="240"/>
          <w:jc w:val="center"/>
        </w:trPr>
        <w:tc>
          <w:tcPr>
            <w:tcW w:w="4876" w:type="dxa"/>
            <w:tcBorders>
              <w:top w:val="nil"/>
              <w:left w:val="nil"/>
              <w:bottom w:val="nil"/>
              <w:right w:val="nil"/>
            </w:tcBorders>
          </w:tcPr>
          <w:p w14:paraId="2A293C8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04A293" w14:textId="77777777" w:rsidR="00631BE2" w:rsidRPr="002E3E9C" w:rsidRDefault="00631BE2" w:rsidP="006053EE">
            <w:pPr>
              <w:pStyle w:val="AmColumnHeading"/>
            </w:pPr>
            <w:r w:rsidRPr="002E3E9C">
              <w:t>Ændringsforslag</w:t>
            </w:r>
          </w:p>
        </w:tc>
      </w:tr>
      <w:tr w:rsidR="005A00AF" w:rsidRPr="002E3E9C" w14:paraId="59588E0F" w14:textId="77777777" w:rsidTr="006053EE">
        <w:trPr>
          <w:jc w:val="center"/>
        </w:trPr>
        <w:tc>
          <w:tcPr>
            <w:tcW w:w="4876" w:type="dxa"/>
            <w:tcBorders>
              <w:top w:val="nil"/>
              <w:left w:val="nil"/>
              <w:bottom w:val="nil"/>
              <w:right w:val="nil"/>
            </w:tcBorders>
          </w:tcPr>
          <w:p w14:paraId="108837B0" w14:textId="77777777" w:rsidR="00631BE2" w:rsidRPr="002E3E9C" w:rsidRDefault="00631BE2" w:rsidP="006053EE">
            <w:pPr>
              <w:pStyle w:val="Normal6a"/>
            </w:pPr>
            <w:r w:rsidRPr="002E3E9C">
              <w:rPr>
                <w:b/>
                <w:i/>
              </w:rPr>
              <w:t>21.</w:t>
            </w:r>
            <w:r w:rsidRPr="002E3E9C">
              <w:tab/>
            </w:r>
            <w:r w:rsidRPr="002E3E9C">
              <w:rPr>
                <w:b/>
                <w:i/>
              </w:rPr>
              <w:t xml:space="preserve">opfordrer NF/HR og medlemsstaterne til fortsat at forny FSFP-missionerne og -operationerne, herunder med solide, fleksible og modulære mandater, med henblik på at tilpasse sig den ændrede sikkerhedssituation og værtslandenes behov og til at bygge videre </w:t>
            </w:r>
            <w:r w:rsidRPr="002E3E9C">
              <w:rPr>
                <w:b/>
                <w:i/>
              </w:rPr>
              <w:lastRenderedPageBreak/>
              <w:t>på synergierne og komplementariteten mellem FSFP's civile og militære dimensioner;</w:t>
            </w:r>
          </w:p>
        </w:tc>
        <w:tc>
          <w:tcPr>
            <w:tcW w:w="4876" w:type="dxa"/>
            <w:tcBorders>
              <w:top w:val="nil"/>
              <w:left w:val="nil"/>
              <w:bottom w:val="nil"/>
              <w:right w:val="nil"/>
            </w:tcBorders>
          </w:tcPr>
          <w:p w14:paraId="54CD0C2A" w14:textId="77777777" w:rsidR="00631BE2" w:rsidRPr="002E3E9C" w:rsidRDefault="00631BE2" w:rsidP="006053EE">
            <w:pPr>
              <w:pStyle w:val="Normal6a"/>
            </w:pPr>
            <w:r w:rsidRPr="002E3E9C">
              <w:rPr>
                <w:b/>
                <w:i/>
              </w:rPr>
              <w:lastRenderedPageBreak/>
              <w:t>udgår</w:t>
            </w:r>
          </w:p>
        </w:tc>
      </w:tr>
    </w:tbl>
    <w:p w14:paraId="354EB76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7DDED97" w14:textId="77777777" w:rsidR="00631BE2" w:rsidRPr="002E3E9C" w:rsidRDefault="00631BE2" w:rsidP="00631BE2">
      <w:r w:rsidRPr="002E3E9C">
        <w:rPr>
          <w:rStyle w:val="HideTWBExt"/>
          <w:color w:val="auto"/>
        </w:rPr>
        <w:t>&lt;/Amend&gt;</w:t>
      </w:r>
    </w:p>
    <w:p w14:paraId="2447C53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596</w:t>
      </w:r>
      <w:r w:rsidRPr="002E3E9C">
        <w:rPr>
          <w:rStyle w:val="HideTWBExt"/>
          <w:color w:val="auto"/>
        </w:rPr>
        <w:t>&lt;/NumAm&gt;</w:t>
      </w:r>
    </w:p>
    <w:p w14:paraId="7065E2BD"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0FB84DFF" w14:textId="77777777" w:rsidR="00631BE2" w:rsidRPr="002E3E9C" w:rsidRDefault="00631BE2" w:rsidP="00631BE2">
      <w:pPr>
        <w:pStyle w:val="NormalBold"/>
      </w:pPr>
      <w:r w:rsidRPr="002E3E9C">
        <w:rPr>
          <w:rStyle w:val="HideTWBExt"/>
          <w:b w:val="0"/>
          <w:color w:val="auto"/>
        </w:rPr>
        <w:t>&lt;/RepeatBlock-By&gt;</w:t>
      </w:r>
    </w:p>
    <w:p w14:paraId="2C94E15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94A44F" w14:textId="77777777" w:rsidR="00631BE2" w:rsidRPr="002E3E9C" w:rsidRDefault="00631BE2" w:rsidP="00631BE2">
      <w:pPr>
        <w:pStyle w:val="NormalBold"/>
      </w:pPr>
      <w:r w:rsidRPr="002E3E9C">
        <w:rPr>
          <w:rStyle w:val="HideTWBExt"/>
          <w:color w:val="auto"/>
        </w:rPr>
        <w:t>&lt;Article&gt;</w:t>
      </w:r>
      <w:r w:rsidRPr="002E3E9C">
        <w:t>Punkt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43CE4D" w14:textId="77777777" w:rsidTr="006053EE">
        <w:trPr>
          <w:trHeight w:hRule="exact" w:val="240"/>
          <w:jc w:val="center"/>
        </w:trPr>
        <w:tc>
          <w:tcPr>
            <w:tcW w:w="9752" w:type="dxa"/>
            <w:gridSpan w:val="2"/>
            <w:tcBorders>
              <w:top w:val="nil"/>
              <w:left w:val="nil"/>
              <w:bottom w:val="nil"/>
              <w:right w:val="nil"/>
            </w:tcBorders>
          </w:tcPr>
          <w:p w14:paraId="6F705A44" w14:textId="77777777" w:rsidR="00631BE2" w:rsidRPr="002E3E9C" w:rsidRDefault="00631BE2" w:rsidP="006053EE"/>
        </w:tc>
      </w:tr>
      <w:tr w:rsidR="005A00AF" w:rsidRPr="002E3E9C" w14:paraId="0F03C286" w14:textId="77777777" w:rsidTr="006053EE">
        <w:trPr>
          <w:trHeight w:val="240"/>
          <w:jc w:val="center"/>
        </w:trPr>
        <w:tc>
          <w:tcPr>
            <w:tcW w:w="4876" w:type="dxa"/>
            <w:tcBorders>
              <w:top w:val="nil"/>
              <w:left w:val="nil"/>
              <w:bottom w:val="nil"/>
              <w:right w:val="nil"/>
            </w:tcBorders>
          </w:tcPr>
          <w:p w14:paraId="784E338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1B3D18" w14:textId="77777777" w:rsidR="00631BE2" w:rsidRPr="002E3E9C" w:rsidRDefault="00631BE2" w:rsidP="006053EE">
            <w:pPr>
              <w:pStyle w:val="AmColumnHeading"/>
            </w:pPr>
            <w:r w:rsidRPr="002E3E9C">
              <w:t>Ændringsforslag</w:t>
            </w:r>
          </w:p>
        </w:tc>
      </w:tr>
      <w:tr w:rsidR="005A00AF" w:rsidRPr="002E3E9C" w14:paraId="7EED50B8" w14:textId="77777777" w:rsidTr="006053EE">
        <w:trPr>
          <w:jc w:val="center"/>
        </w:trPr>
        <w:tc>
          <w:tcPr>
            <w:tcW w:w="4876" w:type="dxa"/>
            <w:tcBorders>
              <w:top w:val="nil"/>
              <w:left w:val="nil"/>
              <w:bottom w:val="nil"/>
              <w:right w:val="nil"/>
            </w:tcBorders>
          </w:tcPr>
          <w:p w14:paraId="1E4A4B73" w14:textId="77777777" w:rsidR="00631BE2" w:rsidRPr="002E3E9C" w:rsidRDefault="00631BE2" w:rsidP="006053EE">
            <w:pPr>
              <w:pStyle w:val="Normal6a"/>
            </w:pPr>
            <w:r w:rsidRPr="002E3E9C">
              <w:t>21.</w:t>
            </w:r>
            <w:r w:rsidRPr="002E3E9C">
              <w:tab/>
              <w:t>opfordrer NF/HR og medlemsstaterne til fortsat at forny FSFP-missionerne og -operationerne, herunder med solide, fleksible og modulære mandater, med henblik på at tilpasse sig den ændrede sikkerhedssituation og værtslandenes behov og til at bygge videre på synergierne og komplementariteten mellem FSFP's civile og militære dimensioner;</w:t>
            </w:r>
          </w:p>
        </w:tc>
        <w:tc>
          <w:tcPr>
            <w:tcW w:w="4876" w:type="dxa"/>
            <w:tcBorders>
              <w:top w:val="nil"/>
              <w:left w:val="nil"/>
              <w:bottom w:val="nil"/>
              <w:right w:val="nil"/>
            </w:tcBorders>
          </w:tcPr>
          <w:p w14:paraId="233D3A2B" w14:textId="77777777" w:rsidR="00631BE2" w:rsidRPr="002E3E9C" w:rsidRDefault="00631BE2" w:rsidP="006053EE">
            <w:pPr>
              <w:pStyle w:val="Normal6a"/>
            </w:pPr>
            <w:r w:rsidRPr="002E3E9C">
              <w:t>21.</w:t>
            </w:r>
            <w:r w:rsidRPr="002E3E9C">
              <w:tab/>
              <w:t xml:space="preserve">opfordrer NF/HR og medlemsstaterne til fortsat at forny FSFP-missionerne og -operationerne, herunder med solide, fleksible og modulære mandater, </w:t>
            </w:r>
            <w:r w:rsidRPr="002E3E9C">
              <w:rPr>
                <w:b/>
                <w:i/>
              </w:rPr>
              <w:t xml:space="preserve">som er resultatorienterede og ikke indeholder ideologiske komponenter, der ofte er uforenelige med lokalsamfundenes kultur og værdier, </w:t>
            </w:r>
            <w:r w:rsidRPr="002E3E9C">
              <w:t xml:space="preserve">med henblik på at </w:t>
            </w:r>
            <w:r w:rsidRPr="002E3E9C">
              <w:rPr>
                <w:b/>
                <w:i/>
              </w:rPr>
              <w:t xml:space="preserve">nå missionens mål og på en gnidningsløs måde </w:t>
            </w:r>
            <w:r w:rsidRPr="002E3E9C">
              <w:t>tilpasse sig den ændrede sikkerhedssituation og værtslandenes behov og til at bygge videre på synergierne og komplementariteten mellem FSFP's civile og militære dimensioner;</w:t>
            </w:r>
          </w:p>
        </w:tc>
      </w:tr>
    </w:tbl>
    <w:p w14:paraId="713E9F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A7ABB1D" w14:textId="77777777" w:rsidR="00631BE2" w:rsidRPr="002E3E9C" w:rsidRDefault="00631BE2" w:rsidP="00631BE2">
      <w:r w:rsidRPr="002E3E9C">
        <w:rPr>
          <w:rStyle w:val="HideTWBExt"/>
          <w:color w:val="auto"/>
        </w:rPr>
        <w:t>&lt;/Amend&gt;</w:t>
      </w:r>
    </w:p>
    <w:p w14:paraId="58B1594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597</w:t>
      </w:r>
      <w:r w:rsidRPr="002E3E9C">
        <w:rPr>
          <w:rStyle w:val="HideTWBExt"/>
          <w:color w:val="auto"/>
        </w:rPr>
        <w:t>&lt;/NumAm&gt;</w:t>
      </w:r>
    </w:p>
    <w:p w14:paraId="26BAC61F"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664F581E" w14:textId="77777777" w:rsidR="00631BE2" w:rsidRPr="002E3E9C" w:rsidRDefault="00631BE2" w:rsidP="00631BE2">
      <w:pPr>
        <w:pStyle w:val="NormalBold"/>
      </w:pPr>
      <w:r w:rsidRPr="002E3E9C">
        <w:rPr>
          <w:rStyle w:val="HideTWBExt"/>
          <w:b w:val="0"/>
          <w:color w:val="auto"/>
        </w:rPr>
        <w:t>&lt;/RepeatBlock-By&gt;</w:t>
      </w:r>
    </w:p>
    <w:p w14:paraId="0CF4745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1F96E8" w14:textId="77777777" w:rsidR="00631BE2" w:rsidRPr="002E3E9C" w:rsidRDefault="00631BE2" w:rsidP="00631BE2">
      <w:pPr>
        <w:pStyle w:val="NormalBold"/>
      </w:pPr>
      <w:r w:rsidRPr="002E3E9C">
        <w:rPr>
          <w:rStyle w:val="HideTWBExt"/>
          <w:color w:val="auto"/>
        </w:rPr>
        <w:t>&lt;Article&gt;</w:t>
      </w:r>
      <w:r w:rsidRPr="002E3E9C">
        <w:t>Punkt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66479A" w14:textId="77777777" w:rsidTr="006053EE">
        <w:trPr>
          <w:trHeight w:hRule="exact" w:val="240"/>
          <w:jc w:val="center"/>
        </w:trPr>
        <w:tc>
          <w:tcPr>
            <w:tcW w:w="9752" w:type="dxa"/>
            <w:gridSpan w:val="2"/>
            <w:tcBorders>
              <w:top w:val="nil"/>
              <w:left w:val="nil"/>
              <w:bottom w:val="nil"/>
              <w:right w:val="nil"/>
            </w:tcBorders>
          </w:tcPr>
          <w:p w14:paraId="6BECF455" w14:textId="77777777" w:rsidR="00631BE2" w:rsidRPr="002E3E9C" w:rsidRDefault="00631BE2" w:rsidP="006053EE"/>
        </w:tc>
      </w:tr>
      <w:tr w:rsidR="005A00AF" w:rsidRPr="002E3E9C" w14:paraId="4D434DE8" w14:textId="77777777" w:rsidTr="006053EE">
        <w:trPr>
          <w:trHeight w:val="240"/>
          <w:jc w:val="center"/>
        </w:trPr>
        <w:tc>
          <w:tcPr>
            <w:tcW w:w="4876" w:type="dxa"/>
            <w:tcBorders>
              <w:top w:val="nil"/>
              <w:left w:val="nil"/>
              <w:bottom w:val="nil"/>
              <w:right w:val="nil"/>
            </w:tcBorders>
          </w:tcPr>
          <w:p w14:paraId="7AD5E05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0C847B" w14:textId="77777777" w:rsidR="00631BE2" w:rsidRPr="002E3E9C" w:rsidRDefault="00631BE2" w:rsidP="006053EE">
            <w:pPr>
              <w:pStyle w:val="AmColumnHeading"/>
            </w:pPr>
            <w:r w:rsidRPr="002E3E9C">
              <w:t>Ændringsforslag</w:t>
            </w:r>
          </w:p>
        </w:tc>
      </w:tr>
      <w:tr w:rsidR="005A00AF" w:rsidRPr="002E3E9C" w14:paraId="75A73326" w14:textId="77777777" w:rsidTr="006053EE">
        <w:trPr>
          <w:jc w:val="center"/>
        </w:trPr>
        <w:tc>
          <w:tcPr>
            <w:tcW w:w="4876" w:type="dxa"/>
            <w:tcBorders>
              <w:top w:val="nil"/>
              <w:left w:val="nil"/>
              <w:bottom w:val="nil"/>
              <w:right w:val="nil"/>
            </w:tcBorders>
          </w:tcPr>
          <w:p w14:paraId="2A10946D" w14:textId="77777777" w:rsidR="00631BE2" w:rsidRPr="002E3E9C" w:rsidRDefault="00631BE2" w:rsidP="006053EE">
            <w:pPr>
              <w:pStyle w:val="Normal6a"/>
            </w:pPr>
            <w:r w:rsidRPr="002E3E9C">
              <w:t>21.</w:t>
            </w:r>
            <w:r w:rsidRPr="002E3E9C">
              <w:tab/>
              <w:t xml:space="preserve">opfordrer NF/HR og medlemsstaterne til fortsat at </w:t>
            </w:r>
            <w:r w:rsidRPr="002E3E9C">
              <w:rPr>
                <w:b/>
                <w:i/>
              </w:rPr>
              <w:t>forny</w:t>
            </w:r>
            <w:r w:rsidRPr="002E3E9C">
              <w:t xml:space="preserve"> FSFP-missionerne og -operationerne, herunder med solide, fleksible og modulære mandater, med henblik på at tilpasse sig </w:t>
            </w:r>
            <w:r w:rsidRPr="002E3E9C">
              <w:lastRenderedPageBreak/>
              <w:t>den ændrede sikkerhedssituation og værtslandenes behov og til at bygge videre på synergierne og komplementariteten mellem FSFP's civile og militære dimensioner;</w:t>
            </w:r>
          </w:p>
        </w:tc>
        <w:tc>
          <w:tcPr>
            <w:tcW w:w="4876" w:type="dxa"/>
            <w:tcBorders>
              <w:top w:val="nil"/>
              <w:left w:val="nil"/>
              <w:bottom w:val="nil"/>
              <w:right w:val="nil"/>
            </w:tcBorders>
          </w:tcPr>
          <w:p w14:paraId="591AD697" w14:textId="77777777" w:rsidR="00631BE2" w:rsidRPr="002E3E9C" w:rsidRDefault="00631BE2" w:rsidP="006053EE">
            <w:pPr>
              <w:pStyle w:val="Normal6a"/>
            </w:pPr>
            <w:r w:rsidRPr="002E3E9C">
              <w:lastRenderedPageBreak/>
              <w:t>21.</w:t>
            </w:r>
            <w:r w:rsidRPr="002E3E9C">
              <w:tab/>
              <w:t xml:space="preserve">opfordrer NF/HR og medlemsstaterne til fortsat at </w:t>
            </w:r>
            <w:r w:rsidRPr="002E3E9C">
              <w:rPr>
                <w:b/>
                <w:i/>
              </w:rPr>
              <w:t>udforme</w:t>
            </w:r>
            <w:r w:rsidRPr="002E3E9C">
              <w:t xml:space="preserve"> FSFP-missionerne og -operationerne </w:t>
            </w:r>
            <w:r w:rsidRPr="002E3E9C">
              <w:rPr>
                <w:b/>
                <w:i/>
              </w:rPr>
              <w:t>på en effektiv måde</w:t>
            </w:r>
            <w:r w:rsidRPr="002E3E9C">
              <w:t xml:space="preserve">, herunder med solide, fleksible og modulære mandater, med </w:t>
            </w:r>
            <w:r w:rsidRPr="002E3E9C">
              <w:lastRenderedPageBreak/>
              <w:t>henblik på at tilpasse sig den ændrede sikkerhedssituation og værtslandenes behov og til at bygge videre på synergierne og komplementariteten mellem FSFP's civile og militære dimensioner;</w:t>
            </w:r>
          </w:p>
        </w:tc>
      </w:tr>
    </w:tbl>
    <w:p w14:paraId="2A621FE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6EDEBA" w14:textId="77777777" w:rsidR="00631BE2" w:rsidRPr="002E3E9C" w:rsidRDefault="00631BE2" w:rsidP="00631BE2">
      <w:r w:rsidRPr="002E3E9C">
        <w:rPr>
          <w:rStyle w:val="HideTWBExt"/>
          <w:color w:val="auto"/>
        </w:rPr>
        <w:t>&lt;/Amend&gt;</w:t>
      </w:r>
    </w:p>
    <w:p w14:paraId="59F2DB2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598</w:t>
      </w:r>
      <w:r w:rsidRPr="002E3E9C">
        <w:rPr>
          <w:rStyle w:val="HideTWBExt"/>
          <w:color w:val="auto"/>
        </w:rPr>
        <w:t>&lt;/NumAm&gt;</w:t>
      </w:r>
    </w:p>
    <w:p w14:paraId="54CF179A"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27C94903" w14:textId="77777777" w:rsidR="00631BE2" w:rsidRPr="002E3E9C" w:rsidRDefault="00631BE2" w:rsidP="00631BE2">
      <w:pPr>
        <w:pStyle w:val="NormalBold"/>
      </w:pPr>
      <w:r w:rsidRPr="002E3E9C">
        <w:rPr>
          <w:rStyle w:val="HideTWBExt"/>
          <w:b w:val="0"/>
          <w:color w:val="auto"/>
        </w:rPr>
        <w:t>&lt;/RepeatBlock-By&gt;</w:t>
      </w:r>
    </w:p>
    <w:p w14:paraId="7002B84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65555D" w14:textId="77777777" w:rsidR="00631BE2" w:rsidRPr="002E3E9C" w:rsidRDefault="00631BE2" w:rsidP="00631BE2">
      <w:pPr>
        <w:pStyle w:val="NormalBold"/>
      </w:pPr>
      <w:r w:rsidRPr="002E3E9C">
        <w:rPr>
          <w:rStyle w:val="HideTWBExt"/>
          <w:color w:val="auto"/>
        </w:rPr>
        <w:t>&lt;Article&gt;</w:t>
      </w:r>
      <w:r w:rsidRPr="002E3E9C">
        <w:t>Punkt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741FE8" w14:textId="77777777" w:rsidTr="006053EE">
        <w:trPr>
          <w:trHeight w:hRule="exact" w:val="240"/>
          <w:jc w:val="center"/>
        </w:trPr>
        <w:tc>
          <w:tcPr>
            <w:tcW w:w="9752" w:type="dxa"/>
            <w:gridSpan w:val="2"/>
            <w:tcBorders>
              <w:top w:val="nil"/>
              <w:left w:val="nil"/>
              <w:bottom w:val="nil"/>
              <w:right w:val="nil"/>
            </w:tcBorders>
          </w:tcPr>
          <w:p w14:paraId="5188A022" w14:textId="77777777" w:rsidR="00631BE2" w:rsidRPr="002E3E9C" w:rsidRDefault="00631BE2" w:rsidP="006053EE"/>
        </w:tc>
      </w:tr>
      <w:tr w:rsidR="005A00AF" w:rsidRPr="002E3E9C" w14:paraId="31983F21" w14:textId="77777777" w:rsidTr="006053EE">
        <w:trPr>
          <w:trHeight w:val="240"/>
          <w:jc w:val="center"/>
        </w:trPr>
        <w:tc>
          <w:tcPr>
            <w:tcW w:w="4876" w:type="dxa"/>
            <w:tcBorders>
              <w:top w:val="nil"/>
              <w:left w:val="nil"/>
              <w:bottom w:val="nil"/>
              <w:right w:val="nil"/>
            </w:tcBorders>
          </w:tcPr>
          <w:p w14:paraId="5EF8BBC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49B458" w14:textId="77777777" w:rsidR="00631BE2" w:rsidRPr="002E3E9C" w:rsidRDefault="00631BE2" w:rsidP="006053EE">
            <w:pPr>
              <w:pStyle w:val="AmColumnHeading"/>
            </w:pPr>
            <w:r w:rsidRPr="002E3E9C">
              <w:t>Ændringsforslag</w:t>
            </w:r>
          </w:p>
        </w:tc>
      </w:tr>
      <w:tr w:rsidR="005A00AF" w:rsidRPr="002E3E9C" w14:paraId="12D6EA53" w14:textId="77777777" w:rsidTr="006053EE">
        <w:trPr>
          <w:jc w:val="center"/>
        </w:trPr>
        <w:tc>
          <w:tcPr>
            <w:tcW w:w="4876" w:type="dxa"/>
            <w:tcBorders>
              <w:top w:val="nil"/>
              <w:left w:val="nil"/>
              <w:bottom w:val="nil"/>
              <w:right w:val="nil"/>
            </w:tcBorders>
          </w:tcPr>
          <w:p w14:paraId="38BAA071" w14:textId="77777777" w:rsidR="00631BE2" w:rsidRPr="002E3E9C" w:rsidRDefault="00631BE2" w:rsidP="006053EE">
            <w:pPr>
              <w:pStyle w:val="Normal6a"/>
            </w:pPr>
            <w:r w:rsidRPr="002E3E9C">
              <w:t>21.</w:t>
            </w:r>
            <w:r w:rsidRPr="002E3E9C">
              <w:tab/>
              <w:t>opfordrer NF/HR og medlemsstaterne til fortsat at forny FSFP-missionerne og -operationerne, herunder med solide, fleksible og modulære mandater, med henblik på at tilpasse sig den ændrede sikkerhedssituation og værtslandenes behov og til at bygge videre på synergierne og komplementariteten mellem FSFP's civile og militære dimensioner;</w:t>
            </w:r>
          </w:p>
        </w:tc>
        <w:tc>
          <w:tcPr>
            <w:tcW w:w="4876" w:type="dxa"/>
            <w:tcBorders>
              <w:top w:val="nil"/>
              <w:left w:val="nil"/>
              <w:bottom w:val="nil"/>
              <w:right w:val="nil"/>
            </w:tcBorders>
          </w:tcPr>
          <w:p w14:paraId="6AA9E584" w14:textId="77777777" w:rsidR="00631BE2" w:rsidRPr="002E3E9C" w:rsidRDefault="00631BE2" w:rsidP="006053EE">
            <w:pPr>
              <w:pStyle w:val="Normal6a"/>
            </w:pPr>
            <w:r w:rsidRPr="002E3E9C">
              <w:t>21.</w:t>
            </w:r>
            <w:r w:rsidRPr="002E3E9C">
              <w:tab/>
              <w:t xml:space="preserve">opfordrer NF/HR og medlemsstaterne til fortsat at forny FSFP-missionerne og -operationerne, herunder med solide, fleksible og modulære mandater, med henblik på at tilpasse sig den ændrede sikkerhedssituation og værtslandenes behov og til at bygge videre på synergierne og komplementariteten mellem FSFP's civile og militære dimensioner; </w:t>
            </w:r>
            <w:r w:rsidRPr="002E3E9C">
              <w:rPr>
                <w:b/>
                <w:i/>
              </w:rPr>
              <w:t xml:space="preserve">fastholder, at det er nødvendigt med omfattende og kompromisløse gennemgange af FSFP-missioner og </w:t>
            </w:r>
            <w:r w:rsidRPr="002E3E9C">
              <w:rPr>
                <w:b/>
                <w:i/>
              </w:rPr>
              <w:noBreakHyphen/>
              <w:t xml:space="preserve">operationer: mener, at de navnlig bør vedrøre mandaternes realisme i forhold til de tildelte ressourcer, metoder til at rekruttere medlemmer af missioner og operationer og matche profiler med de nødvendige færdigheder, rationalisering af ressourcer og ledelse af missioner og operationer, gennemsigtighed i forbindelse med udbud, aktiviteter og opnåede resultater, erfaringer med god praksis og vanskeligheder og opfordrer HR/NF til på grundlag af disse gennemgange at træffe en afgørelse om at tilpasse eller afslutte ineffektive missioner og styrke de mest relevante missioner; forholder sig desuden tvivlende til forvaltningen af evalueringen af og kontrollen med FSFP-missioner og </w:t>
            </w:r>
            <w:r w:rsidRPr="002E3E9C">
              <w:rPr>
                <w:b/>
                <w:i/>
              </w:rPr>
              <w:noBreakHyphen/>
              <w:t xml:space="preserve">operationer og mener, at den bør </w:t>
            </w:r>
            <w:r w:rsidRPr="002E3E9C">
              <w:rPr>
                <w:b/>
                <w:i/>
              </w:rPr>
              <w:lastRenderedPageBreak/>
              <w:t>forbedres;</w:t>
            </w:r>
          </w:p>
        </w:tc>
      </w:tr>
    </w:tbl>
    <w:p w14:paraId="59E81EC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8F2CEEE" w14:textId="77777777" w:rsidR="00631BE2" w:rsidRPr="002E3E9C" w:rsidRDefault="00631BE2" w:rsidP="00631BE2">
      <w:r w:rsidRPr="002E3E9C">
        <w:rPr>
          <w:rStyle w:val="HideTWBExt"/>
          <w:color w:val="auto"/>
        </w:rPr>
        <w:t>&lt;/Amend&gt;</w:t>
      </w:r>
    </w:p>
    <w:p w14:paraId="4E3E896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599</w:t>
      </w:r>
      <w:r w:rsidRPr="002E3E9C">
        <w:rPr>
          <w:rStyle w:val="HideTWBExt"/>
          <w:color w:val="auto"/>
        </w:rPr>
        <w:t>&lt;/NumAm&gt;</w:t>
      </w:r>
    </w:p>
    <w:p w14:paraId="5029812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634D1F2B" w14:textId="77777777" w:rsidR="00631BE2" w:rsidRPr="002E3E9C" w:rsidRDefault="00631BE2" w:rsidP="00631BE2">
      <w:pPr>
        <w:pStyle w:val="NormalBold"/>
      </w:pPr>
      <w:r w:rsidRPr="002E3E9C">
        <w:rPr>
          <w:rStyle w:val="HideTWBExt"/>
          <w:b w:val="0"/>
          <w:color w:val="auto"/>
        </w:rPr>
        <w:t>&lt;/RepeatBlock-By&gt;</w:t>
      </w:r>
    </w:p>
    <w:p w14:paraId="20B1989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372514" w14:textId="77777777" w:rsidR="00631BE2" w:rsidRPr="002E3E9C" w:rsidRDefault="00631BE2" w:rsidP="00631BE2">
      <w:pPr>
        <w:pStyle w:val="NormalBold"/>
      </w:pPr>
      <w:r w:rsidRPr="002E3E9C">
        <w:rPr>
          <w:rStyle w:val="HideTWBExt"/>
          <w:color w:val="auto"/>
        </w:rPr>
        <w:t>&lt;Article&gt;</w:t>
      </w:r>
      <w:r w:rsidRPr="002E3E9C">
        <w:t>Punkt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717F47" w14:textId="77777777" w:rsidTr="006053EE">
        <w:trPr>
          <w:trHeight w:hRule="exact" w:val="240"/>
          <w:jc w:val="center"/>
        </w:trPr>
        <w:tc>
          <w:tcPr>
            <w:tcW w:w="9752" w:type="dxa"/>
            <w:gridSpan w:val="2"/>
            <w:tcBorders>
              <w:top w:val="nil"/>
              <w:left w:val="nil"/>
              <w:bottom w:val="nil"/>
              <w:right w:val="nil"/>
            </w:tcBorders>
          </w:tcPr>
          <w:p w14:paraId="56965CC3" w14:textId="77777777" w:rsidR="00631BE2" w:rsidRPr="002E3E9C" w:rsidRDefault="00631BE2" w:rsidP="006053EE"/>
        </w:tc>
      </w:tr>
      <w:tr w:rsidR="005A00AF" w:rsidRPr="002E3E9C" w14:paraId="142926A0" w14:textId="77777777" w:rsidTr="006053EE">
        <w:trPr>
          <w:trHeight w:val="240"/>
          <w:jc w:val="center"/>
        </w:trPr>
        <w:tc>
          <w:tcPr>
            <w:tcW w:w="4876" w:type="dxa"/>
            <w:tcBorders>
              <w:top w:val="nil"/>
              <w:left w:val="nil"/>
              <w:bottom w:val="nil"/>
              <w:right w:val="nil"/>
            </w:tcBorders>
          </w:tcPr>
          <w:p w14:paraId="5A2CA9D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7CC89D" w14:textId="77777777" w:rsidR="00631BE2" w:rsidRPr="002E3E9C" w:rsidRDefault="00631BE2" w:rsidP="006053EE">
            <w:pPr>
              <w:pStyle w:val="AmColumnHeading"/>
            </w:pPr>
            <w:r w:rsidRPr="002E3E9C">
              <w:t>Ændringsforslag</w:t>
            </w:r>
          </w:p>
        </w:tc>
      </w:tr>
      <w:tr w:rsidR="005A00AF" w:rsidRPr="002E3E9C" w14:paraId="37E1C879" w14:textId="77777777" w:rsidTr="006053EE">
        <w:trPr>
          <w:jc w:val="center"/>
        </w:trPr>
        <w:tc>
          <w:tcPr>
            <w:tcW w:w="4876" w:type="dxa"/>
            <w:tcBorders>
              <w:top w:val="nil"/>
              <w:left w:val="nil"/>
              <w:bottom w:val="nil"/>
              <w:right w:val="nil"/>
            </w:tcBorders>
          </w:tcPr>
          <w:p w14:paraId="09BB77B5" w14:textId="77777777" w:rsidR="00631BE2" w:rsidRPr="002E3E9C" w:rsidRDefault="00631BE2" w:rsidP="006053EE">
            <w:pPr>
              <w:pStyle w:val="Normal6a"/>
            </w:pPr>
            <w:r w:rsidRPr="002E3E9C">
              <w:t>21.</w:t>
            </w:r>
            <w:r w:rsidRPr="002E3E9C">
              <w:tab/>
              <w:t>opfordrer NF/HR og medlemsstaterne til fortsat at forny FSFP-missionerne og -operationerne, herunder med solide, fleksible og modulære mandater, med henblik på at tilpasse sig den ændrede sikkerhedssituation og værtslandenes behov og til at bygge videre på synergierne og komplementariteten mellem FSFP's civile og militære dimensioner;</w:t>
            </w:r>
          </w:p>
        </w:tc>
        <w:tc>
          <w:tcPr>
            <w:tcW w:w="4876" w:type="dxa"/>
            <w:tcBorders>
              <w:top w:val="nil"/>
              <w:left w:val="nil"/>
              <w:bottom w:val="nil"/>
              <w:right w:val="nil"/>
            </w:tcBorders>
          </w:tcPr>
          <w:p w14:paraId="77EC1B57" w14:textId="77777777" w:rsidR="00631BE2" w:rsidRPr="002E3E9C" w:rsidRDefault="00631BE2" w:rsidP="006053EE">
            <w:pPr>
              <w:pStyle w:val="Normal6a"/>
            </w:pPr>
            <w:r w:rsidRPr="002E3E9C">
              <w:t>21.</w:t>
            </w:r>
            <w:r w:rsidRPr="002E3E9C">
              <w:tab/>
              <w:t xml:space="preserve">opfordrer NF/HR og medlemsstaterne til fortsat at forny FSFP-missionerne og -operationerne, herunder med solide, fleksible og modulære mandater, med henblik på at tilpasse sig den ændrede sikkerhedssituation og værtslandenes behov og til at bygge videre på synergierne og komplementariteten mellem FSFP's civile og militære dimensioner; </w:t>
            </w:r>
            <w:r w:rsidRPr="002E3E9C">
              <w:rPr>
                <w:b/>
                <w:i/>
              </w:rPr>
              <w:t>fremhæver betydningen af klare og opnåelige mål samt materiel med de nødvendige finansielle, logistiske og menneskelige ressourcer til hver af disse missioner; lægger vægt på, at hver enkelt mission og operation skal skræddersys omhyggeligt til hvert værtslands behov og ønsker, idet det sikres, at der skabes de nødvendige betingelser for, at missionen kan nå sine mål på lang sigt, og der kan opretholdes et stærkt samarbejde med lokalbefolkningen og de nationale myndigheder;</w:t>
            </w:r>
          </w:p>
        </w:tc>
      </w:tr>
    </w:tbl>
    <w:p w14:paraId="6BD4AB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8B64E1B" w14:textId="77777777" w:rsidR="00631BE2" w:rsidRPr="002E3E9C" w:rsidRDefault="00631BE2" w:rsidP="00631BE2">
      <w:r w:rsidRPr="002E3E9C">
        <w:rPr>
          <w:rStyle w:val="HideTWBExt"/>
          <w:color w:val="auto"/>
        </w:rPr>
        <w:t>&lt;/Amend&gt;</w:t>
      </w:r>
    </w:p>
    <w:p w14:paraId="1D80F3A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600</w:t>
      </w:r>
      <w:r w:rsidRPr="002E3E9C">
        <w:rPr>
          <w:rStyle w:val="HideTWBExt"/>
          <w:color w:val="auto"/>
        </w:rPr>
        <w:t>&lt;/NumAm&gt;</w:t>
      </w:r>
    </w:p>
    <w:p w14:paraId="770EF99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148B20F5" w14:textId="77777777" w:rsidR="00631BE2" w:rsidRPr="002E3E9C" w:rsidRDefault="00631BE2" w:rsidP="00631BE2">
      <w:pPr>
        <w:pStyle w:val="NormalBold"/>
      </w:pPr>
      <w:r w:rsidRPr="002E3E9C">
        <w:rPr>
          <w:rStyle w:val="HideTWBExt"/>
          <w:b w:val="0"/>
          <w:color w:val="auto"/>
        </w:rPr>
        <w:t>&lt;/RepeatBlock-By&gt;</w:t>
      </w:r>
    </w:p>
    <w:p w14:paraId="387C028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87A3011"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915282" w14:textId="77777777" w:rsidTr="006053EE">
        <w:trPr>
          <w:trHeight w:hRule="exact" w:val="240"/>
          <w:jc w:val="center"/>
        </w:trPr>
        <w:tc>
          <w:tcPr>
            <w:tcW w:w="9752" w:type="dxa"/>
            <w:gridSpan w:val="2"/>
            <w:tcBorders>
              <w:top w:val="nil"/>
              <w:left w:val="nil"/>
              <w:bottom w:val="nil"/>
              <w:right w:val="nil"/>
            </w:tcBorders>
          </w:tcPr>
          <w:p w14:paraId="5292BE09" w14:textId="77777777" w:rsidR="00631BE2" w:rsidRPr="002E3E9C" w:rsidRDefault="00631BE2" w:rsidP="006053EE"/>
        </w:tc>
      </w:tr>
      <w:tr w:rsidR="005A00AF" w:rsidRPr="002E3E9C" w14:paraId="77C36DE2" w14:textId="77777777" w:rsidTr="006053EE">
        <w:trPr>
          <w:trHeight w:val="240"/>
          <w:jc w:val="center"/>
        </w:trPr>
        <w:tc>
          <w:tcPr>
            <w:tcW w:w="4876" w:type="dxa"/>
            <w:tcBorders>
              <w:top w:val="nil"/>
              <w:left w:val="nil"/>
              <w:bottom w:val="nil"/>
              <w:right w:val="nil"/>
            </w:tcBorders>
          </w:tcPr>
          <w:p w14:paraId="7C172D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2648CC" w14:textId="77777777" w:rsidR="00631BE2" w:rsidRPr="002E3E9C" w:rsidRDefault="00631BE2" w:rsidP="006053EE">
            <w:pPr>
              <w:pStyle w:val="AmColumnHeading"/>
            </w:pPr>
            <w:r w:rsidRPr="002E3E9C">
              <w:t>Ændringsforslag</w:t>
            </w:r>
          </w:p>
        </w:tc>
      </w:tr>
      <w:tr w:rsidR="005A00AF" w:rsidRPr="002E3E9C" w14:paraId="42749015" w14:textId="77777777" w:rsidTr="006053EE">
        <w:trPr>
          <w:jc w:val="center"/>
        </w:trPr>
        <w:tc>
          <w:tcPr>
            <w:tcW w:w="4876" w:type="dxa"/>
            <w:tcBorders>
              <w:top w:val="nil"/>
              <w:left w:val="nil"/>
              <w:bottom w:val="nil"/>
              <w:right w:val="nil"/>
            </w:tcBorders>
          </w:tcPr>
          <w:p w14:paraId="1F5B64A6" w14:textId="77777777" w:rsidR="00631BE2" w:rsidRPr="002E3E9C" w:rsidRDefault="00631BE2" w:rsidP="006053EE">
            <w:pPr>
              <w:pStyle w:val="Normal6a"/>
            </w:pPr>
          </w:p>
        </w:tc>
        <w:tc>
          <w:tcPr>
            <w:tcW w:w="4876" w:type="dxa"/>
            <w:tcBorders>
              <w:top w:val="nil"/>
              <w:left w:val="nil"/>
              <w:bottom w:val="nil"/>
              <w:right w:val="nil"/>
            </w:tcBorders>
          </w:tcPr>
          <w:p w14:paraId="1030FD5D" w14:textId="77777777" w:rsidR="00631BE2" w:rsidRPr="002E3E9C" w:rsidRDefault="00631BE2" w:rsidP="006053EE">
            <w:pPr>
              <w:pStyle w:val="Normal6a"/>
            </w:pPr>
            <w:r w:rsidRPr="002E3E9C">
              <w:rPr>
                <w:b/>
                <w:i/>
              </w:rPr>
              <w:t>21a.</w:t>
            </w:r>
            <w:r w:rsidRPr="002E3E9C">
              <w:tab/>
            </w:r>
            <w:r w:rsidRPr="002E3E9C">
              <w:rPr>
                <w:b/>
                <w:i/>
              </w:rPr>
              <w:t>gentager sin opfordring til detaljerede og løbende konsekvensvurderinger og efterfølgende vurderinger af alle missioner og operationer, som vil bidrage til forståelsen af indvirkningen på værtslandet på kort, mellemlang og lang sigt; gentager, at disse vurderinger skal forelægges for Europa-Parlamentet; fremhæver det særlige behov for, at der for alle missioner og operationer er fastsat udløbsklausuler, som muliggør en holdbar afslutning, hvis det er nødvendigt;</w:t>
            </w:r>
          </w:p>
        </w:tc>
      </w:tr>
    </w:tbl>
    <w:p w14:paraId="0CC8516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BE83CE6" w14:textId="77777777" w:rsidR="00631BE2" w:rsidRPr="002E3E9C" w:rsidRDefault="00631BE2" w:rsidP="00631BE2">
      <w:r w:rsidRPr="002E3E9C">
        <w:rPr>
          <w:rStyle w:val="HideTWBExt"/>
          <w:color w:val="auto"/>
        </w:rPr>
        <w:t>&lt;/Amend&gt;</w:t>
      </w:r>
    </w:p>
    <w:p w14:paraId="681C291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601</w:t>
      </w:r>
      <w:r w:rsidRPr="002E3E9C">
        <w:rPr>
          <w:rStyle w:val="HideTWBExt"/>
          <w:color w:val="auto"/>
        </w:rPr>
        <w:t>&lt;/NumAm&gt;</w:t>
      </w:r>
    </w:p>
    <w:p w14:paraId="1B606D7C"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Alexandr Vondra</w:t>
      </w:r>
      <w:r w:rsidRPr="002E3E9C">
        <w:rPr>
          <w:rStyle w:val="HideTWBExt"/>
          <w:b w:val="0"/>
          <w:color w:val="auto"/>
        </w:rPr>
        <w:t>&lt;/Members&gt;</w:t>
      </w:r>
    </w:p>
    <w:p w14:paraId="5D54EEA2" w14:textId="77777777" w:rsidR="00631BE2" w:rsidRPr="002E3E9C" w:rsidRDefault="00631BE2" w:rsidP="00631BE2">
      <w:pPr>
        <w:pStyle w:val="NormalBold"/>
      </w:pPr>
      <w:r w:rsidRPr="002E3E9C">
        <w:rPr>
          <w:rStyle w:val="HideTWBExt"/>
          <w:b w:val="0"/>
          <w:color w:val="auto"/>
        </w:rPr>
        <w:t>&lt;/RepeatBlock-By&gt;</w:t>
      </w:r>
    </w:p>
    <w:p w14:paraId="1E53ACB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B15EFF4" w14:textId="77777777" w:rsidR="00631BE2" w:rsidRPr="002E3E9C" w:rsidRDefault="00631BE2" w:rsidP="00631BE2">
      <w:pPr>
        <w:pStyle w:val="NormalBold"/>
      </w:pPr>
      <w:r w:rsidRPr="002E3E9C">
        <w:rPr>
          <w:rStyle w:val="HideTWBExt"/>
          <w:color w:val="auto"/>
        </w:rPr>
        <w:t>&lt;Article&gt;</w:t>
      </w:r>
      <w:r w:rsidRPr="002E3E9C">
        <w:t>Punkt 21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1090AD" w14:textId="77777777" w:rsidTr="006053EE">
        <w:trPr>
          <w:trHeight w:hRule="exact" w:val="240"/>
          <w:jc w:val="center"/>
        </w:trPr>
        <w:tc>
          <w:tcPr>
            <w:tcW w:w="9752" w:type="dxa"/>
            <w:gridSpan w:val="2"/>
            <w:tcBorders>
              <w:top w:val="nil"/>
              <w:left w:val="nil"/>
              <w:bottom w:val="nil"/>
              <w:right w:val="nil"/>
            </w:tcBorders>
          </w:tcPr>
          <w:p w14:paraId="63A326B3" w14:textId="77777777" w:rsidR="00631BE2" w:rsidRPr="002E3E9C" w:rsidRDefault="00631BE2" w:rsidP="006053EE"/>
        </w:tc>
      </w:tr>
      <w:tr w:rsidR="005A00AF" w:rsidRPr="002E3E9C" w14:paraId="3C363CF1" w14:textId="77777777" w:rsidTr="006053EE">
        <w:trPr>
          <w:trHeight w:val="240"/>
          <w:jc w:val="center"/>
        </w:trPr>
        <w:tc>
          <w:tcPr>
            <w:tcW w:w="4876" w:type="dxa"/>
            <w:tcBorders>
              <w:top w:val="nil"/>
              <w:left w:val="nil"/>
              <w:bottom w:val="nil"/>
              <w:right w:val="nil"/>
            </w:tcBorders>
          </w:tcPr>
          <w:p w14:paraId="678AE2A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627495C" w14:textId="77777777" w:rsidR="00631BE2" w:rsidRPr="002E3E9C" w:rsidRDefault="00631BE2" w:rsidP="006053EE">
            <w:pPr>
              <w:pStyle w:val="AmColumnHeading"/>
            </w:pPr>
            <w:r w:rsidRPr="002E3E9C">
              <w:t>Ændringsforslag</w:t>
            </w:r>
          </w:p>
        </w:tc>
      </w:tr>
      <w:tr w:rsidR="005A00AF" w:rsidRPr="002E3E9C" w14:paraId="342FD4E0" w14:textId="77777777" w:rsidTr="006053EE">
        <w:trPr>
          <w:jc w:val="center"/>
        </w:trPr>
        <w:tc>
          <w:tcPr>
            <w:tcW w:w="4876" w:type="dxa"/>
            <w:tcBorders>
              <w:top w:val="nil"/>
              <w:left w:val="nil"/>
              <w:bottom w:val="nil"/>
              <w:right w:val="nil"/>
            </w:tcBorders>
          </w:tcPr>
          <w:p w14:paraId="07CCC052" w14:textId="77777777" w:rsidR="00631BE2" w:rsidRPr="002E3E9C" w:rsidRDefault="00631BE2" w:rsidP="006053EE">
            <w:pPr>
              <w:pStyle w:val="Normal6a"/>
            </w:pPr>
          </w:p>
        </w:tc>
        <w:tc>
          <w:tcPr>
            <w:tcW w:w="4876" w:type="dxa"/>
            <w:tcBorders>
              <w:top w:val="nil"/>
              <w:left w:val="nil"/>
              <w:bottom w:val="nil"/>
              <w:right w:val="nil"/>
            </w:tcBorders>
          </w:tcPr>
          <w:p w14:paraId="54FACA4D" w14:textId="77777777" w:rsidR="00631BE2" w:rsidRPr="002E3E9C" w:rsidRDefault="00631BE2" w:rsidP="006053EE">
            <w:pPr>
              <w:pStyle w:val="Normal6a"/>
            </w:pPr>
            <w:r w:rsidRPr="002E3E9C">
              <w:rPr>
                <w:b/>
                <w:bCs/>
                <w:i/>
                <w:iCs/>
              </w:rPr>
              <w:t>21e.</w:t>
            </w:r>
            <w:r w:rsidRPr="002E3E9C">
              <w:tab/>
            </w:r>
            <w:r w:rsidRPr="002E3E9C">
              <w:rPr>
                <w:b/>
                <w:i/>
              </w:rPr>
              <w:t>mener, at det strategiske miljø, hvor der foregår mange FSFP-missioner, er under radikal forværring med Ruslands igangværende angrebskrig mod Ukraine og den afsmittende virkning i Moldova og Sydkaukasus, en bølge af statskup i Sahelregionen og fornyede terrorkampagner i Somalia og Mozambique, hvilket alt sammen viser, at der er behov for FSFP-mandater til fortsat at fungere fleksibelt og stræbe efter at opbygge en troværdig og kompetent afskrækkende tilstedeværelse i værtslandene for at sikre, at deres civile og militære personel kan afværge trusler og reagere hurtigt på det stigende trusselsmiljø;</w:t>
            </w:r>
          </w:p>
        </w:tc>
      </w:tr>
    </w:tbl>
    <w:p w14:paraId="2A06543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FDA9135" w14:textId="77777777" w:rsidR="00631BE2" w:rsidRPr="002E3E9C" w:rsidRDefault="00631BE2" w:rsidP="00631BE2">
      <w:r w:rsidRPr="002E3E9C">
        <w:rPr>
          <w:rStyle w:val="HideTWBExt"/>
          <w:color w:val="auto"/>
        </w:rPr>
        <w:t>&lt;/Amend&gt;</w:t>
      </w:r>
    </w:p>
    <w:p w14:paraId="46FD8261"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602</w:t>
      </w:r>
      <w:r w:rsidRPr="002E3E9C">
        <w:rPr>
          <w:rStyle w:val="HideTWBExt"/>
          <w:color w:val="auto"/>
        </w:rPr>
        <w:t>&lt;/NumAm&gt;</w:t>
      </w:r>
    </w:p>
    <w:p w14:paraId="067FA6AC"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A29C962" w14:textId="77777777" w:rsidR="00631BE2" w:rsidRPr="002E3E9C" w:rsidRDefault="00631BE2" w:rsidP="00631BE2">
      <w:pPr>
        <w:pStyle w:val="NormalBold"/>
      </w:pPr>
      <w:r w:rsidRPr="002E3E9C">
        <w:rPr>
          <w:rStyle w:val="HideTWBExt"/>
          <w:b w:val="0"/>
          <w:color w:val="auto"/>
        </w:rPr>
        <w:t>&lt;/RepeatBlock-By&gt;</w:t>
      </w:r>
    </w:p>
    <w:p w14:paraId="601F979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0706F2"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94848C" w14:textId="77777777" w:rsidTr="006053EE">
        <w:trPr>
          <w:trHeight w:hRule="exact" w:val="240"/>
          <w:jc w:val="center"/>
        </w:trPr>
        <w:tc>
          <w:tcPr>
            <w:tcW w:w="9752" w:type="dxa"/>
            <w:gridSpan w:val="2"/>
            <w:tcBorders>
              <w:top w:val="nil"/>
              <w:left w:val="nil"/>
              <w:bottom w:val="nil"/>
              <w:right w:val="nil"/>
            </w:tcBorders>
          </w:tcPr>
          <w:p w14:paraId="23A24742" w14:textId="77777777" w:rsidR="00631BE2" w:rsidRPr="002E3E9C" w:rsidRDefault="00631BE2" w:rsidP="006053EE"/>
        </w:tc>
      </w:tr>
      <w:tr w:rsidR="005A00AF" w:rsidRPr="002E3E9C" w14:paraId="673C541F" w14:textId="77777777" w:rsidTr="006053EE">
        <w:trPr>
          <w:trHeight w:val="240"/>
          <w:jc w:val="center"/>
        </w:trPr>
        <w:tc>
          <w:tcPr>
            <w:tcW w:w="4876" w:type="dxa"/>
            <w:tcBorders>
              <w:top w:val="nil"/>
              <w:left w:val="nil"/>
              <w:bottom w:val="nil"/>
              <w:right w:val="nil"/>
            </w:tcBorders>
          </w:tcPr>
          <w:p w14:paraId="13ADB2F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B7B235" w14:textId="77777777" w:rsidR="00631BE2" w:rsidRPr="002E3E9C" w:rsidRDefault="00631BE2" w:rsidP="006053EE">
            <w:pPr>
              <w:pStyle w:val="AmColumnHeading"/>
            </w:pPr>
            <w:r w:rsidRPr="002E3E9C">
              <w:t>Ændringsforslag</w:t>
            </w:r>
          </w:p>
        </w:tc>
      </w:tr>
      <w:tr w:rsidR="005A00AF" w:rsidRPr="002E3E9C" w14:paraId="0D746BDB" w14:textId="77777777" w:rsidTr="006053EE">
        <w:trPr>
          <w:jc w:val="center"/>
        </w:trPr>
        <w:tc>
          <w:tcPr>
            <w:tcW w:w="4876" w:type="dxa"/>
            <w:tcBorders>
              <w:top w:val="nil"/>
              <w:left w:val="nil"/>
              <w:bottom w:val="nil"/>
              <w:right w:val="nil"/>
            </w:tcBorders>
          </w:tcPr>
          <w:p w14:paraId="1074244C" w14:textId="77777777" w:rsidR="00631BE2" w:rsidRPr="002E3E9C" w:rsidRDefault="00631BE2" w:rsidP="006053EE">
            <w:pPr>
              <w:pStyle w:val="Normal6a"/>
            </w:pPr>
          </w:p>
        </w:tc>
        <w:tc>
          <w:tcPr>
            <w:tcW w:w="4876" w:type="dxa"/>
            <w:tcBorders>
              <w:top w:val="nil"/>
              <w:left w:val="nil"/>
              <w:bottom w:val="nil"/>
              <w:right w:val="nil"/>
            </w:tcBorders>
          </w:tcPr>
          <w:p w14:paraId="52A134D3" w14:textId="77777777" w:rsidR="00631BE2" w:rsidRPr="002E3E9C" w:rsidRDefault="00631BE2" w:rsidP="006053EE">
            <w:pPr>
              <w:pStyle w:val="Normal6a"/>
            </w:pPr>
            <w:r w:rsidRPr="002E3E9C">
              <w:rPr>
                <w:b/>
                <w:i/>
              </w:rPr>
              <w:t>21a.</w:t>
            </w:r>
            <w:r w:rsidRPr="002E3E9C">
              <w:tab/>
            </w:r>
            <w:r w:rsidRPr="002E3E9C">
              <w:rPr>
                <w:b/>
                <w:i/>
              </w:rPr>
              <w:t>understreger, at det er nødvendigt at udvide FSFP-missionerne langs EU's østlige grænser, hvor den øgede sikkerhedsrisiko tydeliggør behovet for en forstærket EU-tilstedeværelse; mener, at en udvidelse af disse missioner vil øge stabiliteten i sårbare regioner og dermed øge EU's modstandsdygtighed og bidrage til freds</w:t>
            </w:r>
            <w:r w:rsidRPr="002E3E9C">
              <w:rPr>
                <w:b/>
                <w:i/>
              </w:rPr>
              <w:noBreakHyphen/>
              <w:t xml:space="preserve"> og sikkerhedstiltag i naboområder og i sidste ende sikre kritisk støtte til medlemsstater og partnere, der står over for komplekse sikkerhedsmæssige udfordringer;</w:t>
            </w:r>
          </w:p>
        </w:tc>
      </w:tr>
    </w:tbl>
    <w:p w14:paraId="465A64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DEFD64" w14:textId="77777777" w:rsidR="00631BE2" w:rsidRPr="002E3E9C" w:rsidRDefault="00631BE2" w:rsidP="00631BE2">
      <w:r w:rsidRPr="002E3E9C">
        <w:rPr>
          <w:rStyle w:val="HideTWBExt"/>
          <w:color w:val="auto"/>
        </w:rPr>
        <w:t>&lt;/Amend&gt;</w:t>
      </w:r>
    </w:p>
    <w:p w14:paraId="5014867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603</w:t>
      </w:r>
      <w:r w:rsidRPr="002E3E9C">
        <w:rPr>
          <w:rStyle w:val="HideTWBExt"/>
          <w:color w:val="auto"/>
        </w:rPr>
        <w:t>&lt;/NumAm&gt;</w:t>
      </w:r>
    </w:p>
    <w:p w14:paraId="3E78936C"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32BC758B" w14:textId="77777777" w:rsidR="00631BE2" w:rsidRPr="002E3E9C" w:rsidRDefault="00631BE2" w:rsidP="00631BE2">
      <w:pPr>
        <w:pStyle w:val="NormalBold"/>
      </w:pPr>
      <w:r w:rsidRPr="002E3E9C">
        <w:rPr>
          <w:rStyle w:val="HideTWBExt"/>
          <w:b w:val="0"/>
          <w:color w:val="auto"/>
        </w:rPr>
        <w:t>&lt;/RepeatBlock-By&gt;</w:t>
      </w:r>
    </w:p>
    <w:p w14:paraId="02F6312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9C7C4D0" w14:textId="77777777" w:rsidR="00631BE2" w:rsidRPr="002E3E9C" w:rsidRDefault="00631BE2" w:rsidP="00631BE2">
      <w:pPr>
        <w:pStyle w:val="NormalBold"/>
      </w:pPr>
      <w:r w:rsidRPr="002E3E9C">
        <w:rPr>
          <w:rStyle w:val="HideTWBExt"/>
          <w:color w:val="auto"/>
        </w:rPr>
        <w:t>&lt;Article&gt;</w:t>
      </w:r>
      <w:r w:rsidRPr="002E3E9C">
        <w:t>Punkt 21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00F427" w14:textId="77777777" w:rsidTr="006053EE">
        <w:trPr>
          <w:trHeight w:hRule="exact" w:val="240"/>
          <w:jc w:val="center"/>
        </w:trPr>
        <w:tc>
          <w:tcPr>
            <w:tcW w:w="9752" w:type="dxa"/>
            <w:gridSpan w:val="2"/>
            <w:tcBorders>
              <w:top w:val="nil"/>
              <w:left w:val="nil"/>
              <w:bottom w:val="nil"/>
              <w:right w:val="nil"/>
            </w:tcBorders>
          </w:tcPr>
          <w:p w14:paraId="3FD622C7" w14:textId="77777777" w:rsidR="00631BE2" w:rsidRPr="002E3E9C" w:rsidRDefault="00631BE2" w:rsidP="006053EE"/>
        </w:tc>
      </w:tr>
      <w:tr w:rsidR="005A00AF" w:rsidRPr="002E3E9C" w14:paraId="1A77B99A" w14:textId="77777777" w:rsidTr="006053EE">
        <w:trPr>
          <w:trHeight w:val="240"/>
          <w:jc w:val="center"/>
        </w:trPr>
        <w:tc>
          <w:tcPr>
            <w:tcW w:w="4876" w:type="dxa"/>
            <w:tcBorders>
              <w:top w:val="nil"/>
              <w:left w:val="nil"/>
              <w:bottom w:val="nil"/>
              <w:right w:val="nil"/>
            </w:tcBorders>
          </w:tcPr>
          <w:p w14:paraId="60A337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8431CF" w14:textId="77777777" w:rsidR="00631BE2" w:rsidRPr="002E3E9C" w:rsidRDefault="00631BE2" w:rsidP="006053EE">
            <w:pPr>
              <w:pStyle w:val="AmColumnHeading"/>
            </w:pPr>
            <w:r w:rsidRPr="002E3E9C">
              <w:t>Ændringsforslag</w:t>
            </w:r>
          </w:p>
        </w:tc>
      </w:tr>
      <w:tr w:rsidR="005A00AF" w:rsidRPr="002E3E9C" w14:paraId="721E1CA5" w14:textId="77777777" w:rsidTr="006053EE">
        <w:trPr>
          <w:jc w:val="center"/>
        </w:trPr>
        <w:tc>
          <w:tcPr>
            <w:tcW w:w="4876" w:type="dxa"/>
            <w:tcBorders>
              <w:top w:val="nil"/>
              <w:left w:val="nil"/>
              <w:bottom w:val="nil"/>
              <w:right w:val="nil"/>
            </w:tcBorders>
          </w:tcPr>
          <w:p w14:paraId="7E1815E5" w14:textId="77777777" w:rsidR="00631BE2" w:rsidRPr="002E3E9C" w:rsidRDefault="00631BE2" w:rsidP="006053EE">
            <w:pPr>
              <w:pStyle w:val="Normal6a"/>
            </w:pPr>
          </w:p>
        </w:tc>
        <w:tc>
          <w:tcPr>
            <w:tcW w:w="4876" w:type="dxa"/>
            <w:tcBorders>
              <w:top w:val="nil"/>
              <w:left w:val="nil"/>
              <w:bottom w:val="nil"/>
              <w:right w:val="nil"/>
            </w:tcBorders>
          </w:tcPr>
          <w:p w14:paraId="7D0CE0EF" w14:textId="77777777" w:rsidR="00631BE2" w:rsidRPr="002E3E9C" w:rsidRDefault="00631BE2" w:rsidP="006053EE">
            <w:pPr>
              <w:pStyle w:val="Normal6a"/>
            </w:pPr>
            <w:r w:rsidRPr="002E3E9C">
              <w:rPr>
                <w:b/>
                <w:bCs/>
                <w:i/>
                <w:iCs/>
              </w:rPr>
              <w:t>21f.</w:t>
            </w:r>
            <w:r w:rsidRPr="002E3E9C">
              <w:tab/>
            </w:r>
            <w:r w:rsidRPr="002E3E9C">
              <w:rPr>
                <w:b/>
                <w:i/>
              </w:rPr>
              <w:t xml:space="preserve">understreger, at FSFP-missionerne, hvis de skal nå deres mål, skal begynde at give rådgivning og uddannelse i håndtering af nye og disruptive teknologier, som i hastigt tempo er på vej ind i de miljøer, der er præget af "fastfrosne konflikter", og som i stigende grad findes i forskellige konfliktområder i umiddelbar nærhed af FSFP-missioner; opfordrer medlemsstaterne til at sikre, at FSFP-missioner og </w:t>
            </w:r>
            <w:r w:rsidRPr="002E3E9C">
              <w:rPr>
                <w:b/>
                <w:i/>
              </w:rPr>
              <w:noBreakHyphen/>
              <w:t>personale forsynes med det mandat og de ressourcer, der er nødvendige for at specialisere sig i C-UAV</w:t>
            </w:r>
            <w:r w:rsidRPr="002E3E9C">
              <w:rPr>
                <w:b/>
                <w:i/>
              </w:rPr>
              <w:noBreakHyphen/>
              <w:t xml:space="preserve"> og C-IED-kapacitet;</w:t>
            </w:r>
          </w:p>
        </w:tc>
      </w:tr>
    </w:tbl>
    <w:p w14:paraId="083DCE7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26940E" w14:textId="77777777" w:rsidR="00631BE2" w:rsidRPr="002E3E9C" w:rsidRDefault="00631BE2" w:rsidP="00631BE2">
      <w:r w:rsidRPr="002E3E9C">
        <w:rPr>
          <w:rStyle w:val="HideTWBExt"/>
          <w:color w:val="auto"/>
        </w:rPr>
        <w:t>&lt;/Amend&gt;</w:t>
      </w:r>
    </w:p>
    <w:p w14:paraId="66DE91A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604</w:t>
      </w:r>
      <w:r w:rsidRPr="002E3E9C">
        <w:rPr>
          <w:rStyle w:val="HideTWBExt"/>
          <w:color w:val="auto"/>
        </w:rPr>
        <w:t>&lt;/NumAm&gt;</w:t>
      </w:r>
    </w:p>
    <w:p w14:paraId="0387C2E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0A4C4FEA" w14:textId="77777777" w:rsidR="00631BE2" w:rsidRPr="002E3E9C" w:rsidRDefault="00631BE2" w:rsidP="00631BE2">
      <w:pPr>
        <w:pStyle w:val="NormalBold"/>
      </w:pPr>
      <w:r w:rsidRPr="002E3E9C">
        <w:rPr>
          <w:rStyle w:val="HideTWBExt"/>
          <w:b w:val="0"/>
          <w:color w:val="auto"/>
        </w:rPr>
        <w:t>&lt;/RepeatBlock-By&gt;</w:t>
      </w:r>
    </w:p>
    <w:p w14:paraId="2CA2887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25B245C"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918F0C" w14:textId="77777777" w:rsidTr="006053EE">
        <w:trPr>
          <w:trHeight w:hRule="exact" w:val="240"/>
          <w:jc w:val="center"/>
        </w:trPr>
        <w:tc>
          <w:tcPr>
            <w:tcW w:w="9752" w:type="dxa"/>
            <w:gridSpan w:val="2"/>
            <w:tcBorders>
              <w:top w:val="nil"/>
              <w:left w:val="nil"/>
              <w:bottom w:val="nil"/>
              <w:right w:val="nil"/>
            </w:tcBorders>
          </w:tcPr>
          <w:p w14:paraId="2D8ECE6A" w14:textId="77777777" w:rsidR="00631BE2" w:rsidRPr="002E3E9C" w:rsidRDefault="00631BE2" w:rsidP="006053EE"/>
        </w:tc>
      </w:tr>
      <w:tr w:rsidR="005A00AF" w:rsidRPr="002E3E9C" w14:paraId="0F97D66C" w14:textId="77777777" w:rsidTr="006053EE">
        <w:trPr>
          <w:trHeight w:val="240"/>
          <w:jc w:val="center"/>
        </w:trPr>
        <w:tc>
          <w:tcPr>
            <w:tcW w:w="4876" w:type="dxa"/>
            <w:tcBorders>
              <w:top w:val="nil"/>
              <w:left w:val="nil"/>
              <w:bottom w:val="nil"/>
              <w:right w:val="nil"/>
            </w:tcBorders>
          </w:tcPr>
          <w:p w14:paraId="1D29B7B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78F690" w14:textId="77777777" w:rsidR="00631BE2" w:rsidRPr="002E3E9C" w:rsidRDefault="00631BE2" w:rsidP="006053EE">
            <w:pPr>
              <w:pStyle w:val="AmColumnHeading"/>
            </w:pPr>
            <w:r w:rsidRPr="002E3E9C">
              <w:t>Ændringsforslag</w:t>
            </w:r>
          </w:p>
        </w:tc>
      </w:tr>
      <w:tr w:rsidR="005A00AF" w:rsidRPr="002E3E9C" w14:paraId="179E9C25" w14:textId="77777777" w:rsidTr="006053EE">
        <w:trPr>
          <w:jc w:val="center"/>
        </w:trPr>
        <w:tc>
          <w:tcPr>
            <w:tcW w:w="4876" w:type="dxa"/>
            <w:tcBorders>
              <w:top w:val="nil"/>
              <w:left w:val="nil"/>
              <w:bottom w:val="nil"/>
              <w:right w:val="nil"/>
            </w:tcBorders>
          </w:tcPr>
          <w:p w14:paraId="4F09941F" w14:textId="77777777" w:rsidR="00631BE2" w:rsidRPr="002E3E9C" w:rsidRDefault="00631BE2" w:rsidP="006053EE">
            <w:pPr>
              <w:pStyle w:val="Normal6a"/>
            </w:pPr>
          </w:p>
        </w:tc>
        <w:tc>
          <w:tcPr>
            <w:tcW w:w="4876" w:type="dxa"/>
            <w:tcBorders>
              <w:top w:val="nil"/>
              <w:left w:val="nil"/>
              <w:bottom w:val="nil"/>
              <w:right w:val="nil"/>
            </w:tcBorders>
          </w:tcPr>
          <w:p w14:paraId="3D844D84" w14:textId="77777777" w:rsidR="00631BE2" w:rsidRPr="002E3E9C" w:rsidRDefault="00631BE2" w:rsidP="006053EE">
            <w:pPr>
              <w:pStyle w:val="Normal6a"/>
            </w:pPr>
            <w:r w:rsidRPr="002E3E9C">
              <w:rPr>
                <w:b/>
                <w:bCs/>
                <w:i/>
                <w:iCs/>
              </w:rPr>
              <w:t>21b.</w:t>
            </w:r>
            <w:r w:rsidRPr="002E3E9C">
              <w:tab/>
            </w:r>
            <w:r w:rsidRPr="002E3E9C">
              <w:rPr>
                <w:b/>
                <w:i/>
              </w:rPr>
              <w:t xml:space="preserve">opfordrer på ny medlemsstaterne og EU-Udenrigstjenesten til systematisk at medtage finansielle og menneskelige ressourcer, værktøjer og uddannelse med henblik på at imødegå trusler relateret til udenlandsk informationsmanipulation og indblanding i alle FSFP-missioner og </w:t>
            </w:r>
            <w:r w:rsidRPr="002E3E9C">
              <w:rPr>
                <w:b/>
                <w:i/>
              </w:rPr>
              <w:noBreakHyphen/>
              <w:t>operationer som en del af deres bredere mandat i værtslandene og dermed øge deres modstandsdygtighed over for hybride trusler og forbedre deres strategiske kommunikation;</w:t>
            </w:r>
          </w:p>
        </w:tc>
      </w:tr>
    </w:tbl>
    <w:p w14:paraId="3AD8ED1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0C674B" w14:textId="77777777" w:rsidR="00631BE2" w:rsidRPr="002E3E9C" w:rsidRDefault="00631BE2" w:rsidP="00631BE2">
      <w:r w:rsidRPr="002E3E9C">
        <w:rPr>
          <w:rStyle w:val="HideTWBExt"/>
          <w:color w:val="auto"/>
        </w:rPr>
        <w:t>&lt;/Amend&gt;</w:t>
      </w:r>
    </w:p>
    <w:p w14:paraId="5363B3C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605</w:t>
      </w:r>
      <w:r w:rsidRPr="002E3E9C">
        <w:rPr>
          <w:rStyle w:val="HideTWBExt"/>
          <w:color w:val="auto"/>
        </w:rPr>
        <w:t>&lt;/NumAm&gt;</w:t>
      </w:r>
    </w:p>
    <w:p w14:paraId="32F4D646"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5CD145E" w14:textId="77777777" w:rsidR="00631BE2" w:rsidRPr="002E3E9C" w:rsidRDefault="00631BE2" w:rsidP="00631BE2">
      <w:pPr>
        <w:pStyle w:val="NormalBold"/>
      </w:pPr>
      <w:r w:rsidRPr="002E3E9C">
        <w:rPr>
          <w:rStyle w:val="HideTWBExt"/>
          <w:b w:val="0"/>
          <w:color w:val="auto"/>
        </w:rPr>
        <w:t>&lt;/RepeatBlock-By&gt;</w:t>
      </w:r>
    </w:p>
    <w:p w14:paraId="57934B4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8BC3A83"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0742A63" w14:textId="77777777" w:rsidTr="006053EE">
        <w:trPr>
          <w:trHeight w:hRule="exact" w:val="240"/>
          <w:jc w:val="center"/>
        </w:trPr>
        <w:tc>
          <w:tcPr>
            <w:tcW w:w="9752" w:type="dxa"/>
            <w:gridSpan w:val="2"/>
            <w:tcBorders>
              <w:top w:val="nil"/>
              <w:left w:val="nil"/>
              <w:bottom w:val="nil"/>
              <w:right w:val="nil"/>
            </w:tcBorders>
          </w:tcPr>
          <w:p w14:paraId="781D8B41" w14:textId="77777777" w:rsidR="00631BE2" w:rsidRPr="002E3E9C" w:rsidRDefault="00631BE2" w:rsidP="006053EE"/>
        </w:tc>
      </w:tr>
      <w:tr w:rsidR="005A00AF" w:rsidRPr="002E3E9C" w14:paraId="772A0BB0" w14:textId="77777777" w:rsidTr="006053EE">
        <w:trPr>
          <w:trHeight w:val="240"/>
          <w:jc w:val="center"/>
        </w:trPr>
        <w:tc>
          <w:tcPr>
            <w:tcW w:w="4876" w:type="dxa"/>
            <w:tcBorders>
              <w:top w:val="nil"/>
              <w:left w:val="nil"/>
              <w:bottom w:val="nil"/>
              <w:right w:val="nil"/>
            </w:tcBorders>
          </w:tcPr>
          <w:p w14:paraId="238ACF7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46B8BE" w14:textId="77777777" w:rsidR="00631BE2" w:rsidRPr="002E3E9C" w:rsidRDefault="00631BE2" w:rsidP="006053EE">
            <w:pPr>
              <w:pStyle w:val="AmColumnHeading"/>
            </w:pPr>
            <w:r w:rsidRPr="002E3E9C">
              <w:t>Ændringsforslag</w:t>
            </w:r>
          </w:p>
        </w:tc>
      </w:tr>
      <w:tr w:rsidR="005A00AF" w:rsidRPr="002E3E9C" w14:paraId="6FA7254E" w14:textId="77777777" w:rsidTr="006053EE">
        <w:trPr>
          <w:jc w:val="center"/>
        </w:trPr>
        <w:tc>
          <w:tcPr>
            <w:tcW w:w="4876" w:type="dxa"/>
            <w:tcBorders>
              <w:top w:val="nil"/>
              <w:left w:val="nil"/>
              <w:bottom w:val="nil"/>
              <w:right w:val="nil"/>
            </w:tcBorders>
          </w:tcPr>
          <w:p w14:paraId="230F67C2" w14:textId="77777777" w:rsidR="00631BE2" w:rsidRPr="002E3E9C" w:rsidRDefault="00631BE2" w:rsidP="006053EE">
            <w:pPr>
              <w:pStyle w:val="Normal6a"/>
            </w:pPr>
          </w:p>
        </w:tc>
        <w:tc>
          <w:tcPr>
            <w:tcW w:w="4876" w:type="dxa"/>
            <w:tcBorders>
              <w:top w:val="nil"/>
              <w:left w:val="nil"/>
              <w:bottom w:val="nil"/>
              <w:right w:val="nil"/>
            </w:tcBorders>
          </w:tcPr>
          <w:p w14:paraId="210C4B08" w14:textId="77777777" w:rsidR="00631BE2" w:rsidRPr="002E3E9C" w:rsidRDefault="00631BE2" w:rsidP="006053EE">
            <w:pPr>
              <w:pStyle w:val="Normal6a"/>
            </w:pPr>
            <w:r w:rsidRPr="002E3E9C">
              <w:rPr>
                <w:b/>
                <w:bCs/>
                <w:i/>
                <w:iCs/>
              </w:rPr>
              <w:t>21b.</w:t>
            </w:r>
            <w:r w:rsidRPr="002E3E9C">
              <w:tab/>
            </w:r>
            <w:r w:rsidRPr="002E3E9C">
              <w:rPr>
                <w:b/>
                <w:i/>
              </w:rPr>
              <w:t xml:space="preserve">opfordrer på ny EU-Udenrigstjenesten til at træffe konkrete foranstaltninger til at støtte FSFP-missioner og </w:t>
            </w:r>
            <w:r w:rsidRPr="002E3E9C">
              <w:rPr>
                <w:b/>
                <w:i/>
              </w:rPr>
              <w:noBreakHyphen/>
              <w:t xml:space="preserve">operationer i bekæmpelsen af desinformation og propaganda i lande, hvortil der er udsendt FSFP-missioner og </w:t>
            </w:r>
            <w:r w:rsidRPr="002E3E9C">
              <w:rPr>
                <w:b/>
                <w:i/>
              </w:rPr>
              <w:noBreakHyphen/>
              <w:t xml:space="preserve">operationer, navnlig på Vestbalkan og i lande i Det Østlige Partnerskab; opfordrer Kommissionen til at tage højde for EU's eksterne missioner og operationer i forbindelse med udformningen af det europæiske demokratiskjold for at </w:t>
            </w:r>
            <w:r w:rsidRPr="002E3E9C">
              <w:rPr>
                <w:b/>
                <w:i/>
              </w:rPr>
              <w:lastRenderedPageBreak/>
              <w:t xml:space="preserve">foregribe trusler, som har til formål at bringe EU's optræden udadtil i miskredit, og beskytte EU-personale, som er udsendt til tredjelande; fastholder, at det er nødvendigt at bruge erfaringerne fra de forskellige EU-missioner og </w:t>
            </w:r>
            <w:r w:rsidRPr="002E3E9C">
              <w:rPr>
                <w:b/>
                <w:i/>
              </w:rPr>
              <w:noBreakHyphen/>
              <w:t xml:space="preserve">operationer og samarbejde med medlemsstaternes missioner og operationer med henblik på at sikre bedre kommunikation og afdække trusler for om nødvendigt at foregribe eller reagere på dem i tide; opfordrer til bedre strategisk kommunikation og mere opsøgende arbejde i missionsområderne – på de relevante lokale sprog – med henblik på at give lokalbefolkningen bedre oplysning om EU-missionernes og </w:t>
            </w:r>
            <w:r w:rsidRPr="002E3E9C">
              <w:rPr>
                <w:b/>
                <w:i/>
              </w:rPr>
              <w:noBreakHyphen/>
              <w:t>operationernes begrundelse, fordele og roller i deres respektive regioner og desuden underrette dem om konsekvenserne af at modtage støtte fra andre aktører, der ønsker at destabilisere dem, navnlig Rusland;</w:t>
            </w:r>
          </w:p>
        </w:tc>
      </w:tr>
    </w:tbl>
    <w:p w14:paraId="7A4F126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81D701" w14:textId="77777777" w:rsidR="00631BE2" w:rsidRPr="002E3E9C" w:rsidRDefault="00631BE2" w:rsidP="00631BE2">
      <w:r w:rsidRPr="002E3E9C">
        <w:rPr>
          <w:rStyle w:val="HideTWBExt"/>
          <w:color w:val="auto"/>
        </w:rPr>
        <w:t>&lt;/Amend&gt;</w:t>
      </w:r>
    </w:p>
    <w:p w14:paraId="1A6EA3E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606</w:t>
      </w:r>
      <w:r w:rsidRPr="002E3E9C">
        <w:rPr>
          <w:rStyle w:val="HideTWBExt"/>
          <w:color w:val="auto"/>
        </w:rPr>
        <w:t>&lt;/NumAm&gt;</w:t>
      </w:r>
    </w:p>
    <w:p w14:paraId="21920F03"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7B56ADDE" w14:textId="77777777" w:rsidR="00631BE2" w:rsidRPr="002E3E9C" w:rsidRDefault="00631BE2" w:rsidP="00631BE2">
      <w:pPr>
        <w:pStyle w:val="NormalBold"/>
      </w:pPr>
      <w:r w:rsidRPr="002E3E9C">
        <w:rPr>
          <w:rStyle w:val="HideTWBExt"/>
          <w:b w:val="0"/>
          <w:color w:val="auto"/>
        </w:rPr>
        <w:t>&lt;/RepeatBlock-By&gt;</w:t>
      </w:r>
    </w:p>
    <w:p w14:paraId="47591E4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EC452B" w14:textId="77777777" w:rsidR="00631BE2" w:rsidRPr="002E3E9C" w:rsidRDefault="00631BE2" w:rsidP="00631BE2">
      <w:pPr>
        <w:pStyle w:val="NormalBold"/>
      </w:pPr>
      <w:r w:rsidRPr="002E3E9C">
        <w:rPr>
          <w:rStyle w:val="HideTWBExt"/>
          <w:color w:val="auto"/>
        </w:rPr>
        <w:t>&lt;Article&gt;</w:t>
      </w:r>
      <w:r w:rsidRPr="002E3E9C">
        <w:t>Punkt 21 i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EFB6BF7" w14:textId="77777777" w:rsidTr="006053EE">
        <w:trPr>
          <w:trHeight w:hRule="exact" w:val="240"/>
          <w:jc w:val="center"/>
        </w:trPr>
        <w:tc>
          <w:tcPr>
            <w:tcW w:w="9752" w:type="dxa"/>
            <w:gridSpan w:val="2"/>
            <w:tcBorders>
              <w:top w:val="nil"/>
              <w:left w:val="nil"/>
              <w:bottom w:val="nil"/>
              <w:right w:val="nil"/>
            </w:tcBorders>
          </w:tcPr>
          <w:p w14:paraId="43264A41" w14:textId="77777777" w:rsidR="00631BE2" w:rsidRPr="002E3E9C" w:rsidRDefault="00631BE2" w:rsidP="006053EE"/>
        </w:tc>
      </w:tr>
      <w:tr w:rsidR="005A00AF" w:rsidRPr="002E3E9C" w14:paraId="70ECD671" w14:textId="77777777" w:rsidTr="006053EE">
        <w:trPr>
          <w:trHeight w:val="240"/>
          <w:jc w:val="center"/>
        </w:trPr>
        <w:tc>
          <w:tcPr>
            <w:tcW w:w="4876" w:type="dxa"/>
            <w:tcBorders>
              <w:top w:val="nil"/>
              <w:left w:val="nil"/>
              <w:bottom w:val="nil"/>
              <w:right w:val="nil"/>
            </w:tcBorders>
          </w:tcPr>
          <w:p w14:paraId="7E69C01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FB18A2" w14:textId="77777777" w:rsidR="00631BE2" w:rsidRPr="002E3E9C" w:rsidRDefault="00631BE2" w:rsidP="006053EE">
            <w:pPr>
              <w:pStyle w:val="AmColumnHeading"/>
            </w:pPr>
            <w:r w:rsidRPr="002E3E9C">
              <w:t>Ændringsforslag</w:t>
            </w:r>
          </w:p>
        </w:tc>
      </w:tr>
      <w:tr w:rsidR="005A00AF" w:rsidRPr="002E3E9C" w14:paraId="170958FA" w14:textId="77777777" w:rsidTr="006053EE">
        <w:trPr>
          <w:jc w:val="center"/>
        </w:trPr>
        <w:tc>
          <w:tcPr>
            <w:tcW w:w="4876" w:type="dxa"/>
            <w:tcBorders>
              <w:top w:val="nil"/>
              <w:left w:val="nil"/>
              <w:bottom w:val="nil"/>
              <w:right w:val="nil"/>
            </w:tcBorders>
          </w:tcPr>
          <w:p w14:paraId="48EB93DA" w14:textId="77777777" w:rsidR="00631BE2" w:rsidRPr="002E3E9C" w:rsidRDefault="00631BE2" w:rsidP="006053EE">
            <w:pPr>
              <w:pStyle w:val="Normal6a"/>
            </w:pPr>
          </w:p>
        </w:tc>
        <w:tc>
          <w:tcPr>
            <w:tcW w:w="4876" w:type="dxa"/>
            <w:tcBorders>
              <w:top w:val="nil"/>
              <w:left w:val="nil"/>
              <w:bottom w:val="nil"/>
              <w:right w:val="nil"/>
            </w:tcBorders>
          </w:tcPr>
          <w:p w14:paraId="1093F421" w14:textId="77777777" w:rsidR="00631BE2" w:rsidRPr="002E3E9C" w:rsidRDefault="00631BE2" w:rsidP="006053EE">
            <w:pPr>
              <w:pStyle w:val="Normal6a"/>
            </w:pPr>
            <w:r w:rsidRPr="002E3E9C">
              <w:rPr>
                <w:b/>
                <w:bCs/>
                <w:i/>
                <w:iCs/>
              </w:rPr>
              <w:t>21i.</w:t>
            </w:r>
            <w:r w:rsidRPr="002E3E9C">
              <w:tab/>
            </w:r>
            <w:r w:rsidRPr="002E3E9C">
              <w:rPr>
                <w:b/>
                <w:i/>
              </w:rPr>
              <w:t>opfordrer til, at cybersikkerhedsprojekter udvides, så de omfatter tredjelande, som er berørt af Ruslands desinformationskampagner og cyberkrigsførelse; fremhæver den destabiliserende virkning af Ruslands desinformations</w:t>
            </w:r>
            <w:r w:rsidRPr="002E3E9C">
              <w:rPr>
                <w:b/>
                <w:i/>
              </w:rPr>
              <w:noBreakHyphen/>
              <w:t xml:space="preserve"> og propagandakampagner mod medlemsstaterne og FSFP-missioners hovedkvarter med det formål at sprede splid og uvilje mod medlemsstaternes væbnede styrker og FSFP-missioner; bemærker med særlig bekymring den russiske cyberkrigsførelse og de russiske </w:t>
            </w:r>
            <w:r w:rsidRPr="002E3E9C">
              <w:rPr>
                <w:b/>
                <w:i/>
              </w:rPr>
              <w:lastRenderedPageBreak/>
              <w:t>desinformationskampagner i Ukraine, Moldova og i hele Sahelregionen, som har haft negative virkninger på FSFP-missionens mål;</w:t>
            </w:r>
          </w:p>
        </w:tc>
      </w:tr>
    </w:tbl>
    <w:p w14:paraId="5CA7312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514B5AD" w14:textId="77777777" w:rsidR="00631BE2" w:rsidRPr="002E3E9C" w:rsidRDefault="00631BE2" w:rsidP="00631BE2">
      <w:r w:rsidRPr="002E3E9C">
        <w:rPr>
          <w:rStyle w:val="HideTWBExt"/>
          <w:color w:val="auto"/>
        </w:rPr>
        <w:t>&lt;/Amend&gt;</w:t>
      </w:r>
    </w:p>
    <w:p w14:paraId="029813A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607</w:t>
      </w:r>
      <w:r w:rsidRPr="002E3E9C">
        <w:rPr>
          <w:rStyle w:val="HideTWBExt"/>
          <w:color w:val="auto"/>
        </w:rPr>
        <w:t>&lt;/NumAm&gt;</w:t>
      </w:r>
    </w:p>
    <w:p w14:paraId="1F36B72D"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111DF419" w14:textId="77777777" w:rsidR="00631BE2" w:rsidRPr="002E3E9C" w:rsidRDefault="00631BE2" w:rsidP="00631BE2">
      <w:pPr>
        <w:pStyle w:val="NormalBold"/>
      </w:pPr>
      <w:r w:rsidRPr="002E3E9C">
        <w:rPr>
          <w:rStyle w:val="HideTWBExt"/>
          <w:b w:val="0"/>
          <w:color w:val="auto"/>
        </w:rPr>
        <w:t>&lt;/RepeatBlock-By&gt;</w:t>
      </w:r>
    </w:p>
    <w:p w14:paraId="452A16C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AB8DD3B"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615500" w14:textId="77777777" w:rsidTr="006053EE">
        <w:trPr>
          <w:trHeight w:hRule="exact" w:val="240"/>
          <w:jc w:val="center"/>
        </w:trPr>
        <w:tc>
          <w:tcPr>
            <w:tcW w:w="9752" w:type="dxa"/>
            <w:gridSpan w:val="2"/>
            <w:tcBorders>
              <w:top w:val="nil"/>
              <w:left w:val="nil"/>
              <w:bottom w:val="nil"/>
              <w:right w:val="nil"/>
            </w:tcBorders>
          </w:tcPr>
          <w:p w14:paraId="210C13D3" w14:textId="77777777" w:rsidR="00631BE2" w:rsidRPr="002E3E9C" w:rsidRDefault="00631BE2" w:rsidP="006053EE"/>
        </w:tc>
      </w:tr>
      <w:tr w:rsidR="005A00AF" w:rsidRPr="002E3E9C" w14:paraId="3CCCACAD" w14:textId="77777777" w:rsidTr="006053EE">
        <w:trPr>
          <w:trHeight w:val="240"/>
          <w:jc w:val="center"/>
        </w:trPr>
        <w:tc>
          <w:tcPr>
            <w:tcW w:w="4876" w:type="dxa"/>
            <w:tcBorders>
              <w:top w:val="nil"/>
              <w:left w:val="nil"/>
              <w:bottom w:val="nil"/>
              <w:right w:val="nil"/>
            </w:tcBorders>
          </w:tcPr>
          <w:p w14:paraId="1C06C8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48A41C" w14:textId="77777777" w:rsidR="00631BE2" w:rsidRPr="002E3E9C" w:rsidRDefault="00631BE2" w:rsidP="006053EE">
            <w:pPr>
              <w:pStyle w:val="AmColumnHeading"/>
            </w:pPr>
            <w:r w:rsidRPr="002E3E9C">
              <w:t>Ændringsforslag</w:t>
            </w:r>
          </w:p>
        </w:tc>
      </w:tr>
      <w:tr w:rsidR="005A00AF" w:rsidRPr="002E3E9C" w14:paraId="1708A5EE" w14:textId="77777777" w:rsidTr="006053EE">
        <w:trPr>
          <w:jc w:val="center"/>
        </w:trPr>
        <w:tc>
          <w:tcPr>
            <w:tcW w:w="4876" w:type="dxa"/>
            <w:tcBorders>
              <w:top w:val="nil"/>
              <w:left w:val="nil"/>
              <w:bottom w:val="nil"/>
              <w:right w:val="nil"/>
            </w:tcBorders>
          </w:tcPr>
          <w:p w14:paraId="13092EE9" w14:textId="77777777" w:rsidR="00631BE2" w:rsidRPr="002E3E9C" w:rsidRDefault="00631BE2" w:rsidP="006053EE">
            <w:pPr>
              <w:pStyle w:val="Normal6a"/>
            </w:pPr>
          </w:p>
        </w:tc>
        <w:tc>
          <w:tcPr>
            <w:tcW w:w="4876" w:type="dxa"/>
            <w:tcBorders>
              <w:top w:val="nil"/>
              <w:left w:val="nil"/>
              <w:bottom w:val="nil"/>
              <w:right w:val="nil"/>
            </w:tcBorders>
          </w:tcPr>
          <w:p w14:paraId="62594DC0" w14:textId="77777777" w:rsidR="00631BE2" w:rsidRPr="002E3E9C" w:rsidRDefault="00631BE2" w:rsidP="006053EE">
            <w:pPr>
              <w:pStyle w:val="Normal6a"/>
            </w:pPr>
            <w:r w:rsidRPr="002E3E9C">
              <w:rPr>
                <w:b/>
                <w:i/>
              </w:rPr>
              <w:t>21a.</w:t>
            </w:r>
            <w:r w:rsidRPr="002E3E9C">
              <w:tab/>
            </w:r>
            <w:r w:rsidRPr="002E3E9C">
              <w:rPr>
                <w:b/>
                <w:i/>
              </w:rPr>
              <w:t>opfordrer til en styrkelse af personale, reaktionsevne, ressourcer og strategisk kommunikation i forbindelse med FSFP-missioner rundt om i verden, navnlig i EU's umiddelbare nabolande og kandidatlandene Bosnien-Hercegovina, Ukraine og Georgien;</w:t>
            </w:r>
          </w:p>
        </w:tc>
      </w:tr>
    </w:tbl>
    <w:p w14:paraId="41D2538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DA76F9" w14:textId="77777777" w:rsidR="00631BE2" w:rsidRPr="002E3E9C" w:rsidRDefault="00631BE2" w:rsidP="00631BE2">
      <w:r w:rsidRPr="002E3E9C">
        <w:rPr>
          <w:rStyle w:val="HideTWBExt"/>
          <w:color w:val="auto"/>
        </w:rPr>
        <w:t>&lt;/Amend&gt;</w:t>
      </w:r>
    </w:p>
    <w:p w14:paraId="433CEBA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608</w:t>
      </w:r>
      <w:r w:rsidRPr="002E3E9C">
        <w:rPr>
          <w:rStyle w:val="HideTWBExt"/>
          <w:color w:val="auto"/>
        </w:rPr>
        <w:t>&lt;/NumAm&gt;</w:t>
      </w:r>
    </w:p>
    <w:p w14:paraId="13285702"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0D9EA133" w14:textId="77777777" w:rsidR="00631BE2" w:rsidRPr="002E3E9C" w:rsidRDefault="00631BE2" w:rsidP="00631BE2">
      <w:pPr>
        <w:pStyle w:val="NormalBold"/>
      </w:pPr>
      <w:r w:rsidRPr="002E3E9C">
        <w:rPr>
          <w:rStyle w:val="HideTWBExt"/>
          <w:b w:val="0"/>
          <w:color w:val="auto"/>
        </w:rPr>
        <w:t>&lt;/RepeatBlock-By&gt;</w:t>
      </w:r>
    </w:p>
    <w:p w14:paraId="199AE13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BEE3F4" w14:textId="77777777" w:rsidR="00631BE2" w:rsidRPr="002E3E9C" w:rsidRDefault="00631BE2" w:rsidP="00631BE2">
      <w:pPr>
        <w:pStyle w:val="NormalBold"/>
      </w:pPr>
      <w:r w:rsidRPr="002E3E9C">
        <w:rPr>
          <w:rStyle w:val="HideTWBExt"/>
          <w:color w:val="auto"/>
        </w:rPr>
        <w:t>&lt;Article&gt;</w:t>
      </w:r>
      <w:r w:rsidRPr="002E3E9C">
        <w:t>Punkt 21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063DAD" w14:textId="77777777" w:rsidTr="006053EE">
        <w:trPr>
          <w:trHeight w:hRule="exact" w:val="240"/>
          <w:jc w:val="center"/>
        </w:trPr>
        <w:tc>
          <w:tcPr>
            <w:tcW w:w="9752" w:type="dxa"/>
            <w:gridSpan w:val="2"/>
            <w:tcBorders>
              <w:top w:val="nil"/>
              <w:left w:val="nil"/>
              <w:bottom w:val="nil"/>
              <w:right w:val="nil"/>
            </w:tcBorders>
          </w:tcPr>
          <w:p w14:paraId="673BF3D6" w14:textId="77777777" w:rsidR="00631BE2" w:rsidRPr="002E3E9C" w:rsidRDefault="00631BE2" w:rsidP="006053EE"/>
        </w:tc>
      </w:tr>
      <w:tr w:rsidR="005A00AF" w:rsidRPr="002E3E9C" w14:paraId="4CBE1586" w14:textId="77777777" w:rsidTr="006053EE">
        <w:trPr>
          <w:trHeight w:val="240"/>
          <w:jc w:val="center"/>
        </w:trPr>
        <w:tc>
          <w:tcPr>
            <w:tcW w:w="4876" w:type="dxa"/>
            <w:tcBorders>
              <w:top w:val="nil"/>
              <w:left w:val="nil"/>
              <w:bottom w:val="nil"/>
              <w:right w:val="nil"/>
            </w:tcBorders>
          </w:tcPr>
          <w:p w14:paraId="4478BC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EA7CAE" w14:textId="77777777" w:rsidR="00631BE2" w:rsidRPr="002E3E9C" w:rsidRDefault="00631BE2" w:rsidP="006053EE">
            <w:pPr>
              <w:pStyle w:val="AmColumnHeading"/>
            </w:pPr>
            <w:r w:rsidRPr="002E3E9C">
              <w:t>Ændringsforslag</w:t>
            </w:r>
          </w:p>
        </w:tc>
      </w:tr>
      <w:tr w:rsidR="005A00AF" w:rsidRPr="002E3E9C" w14:paraId="07734DE9" w14:textId="77777777" w:rsidTr="006053EE">
        <w:trPr>
          <w:jc w:val="center"/>
        </w:trPr>
        <w:tc>
          <w:tcPr>
            <w:tcW w:w="4876" w:type="dxa"/>
            <w:tcBorders>
              <w:top w:val="nil"/>
              <w:left w:val="nil"/>
              <w:bottom w:val="nil"/>
              <w:right w:val="nil"/>
            </w:tcBorders>
          </w:tcPr>
          <w:p w14:paraId="334C8840" w14:textId="77777777" w:rsidR="00631BE2" w:rsidRPr="002E3E9C" w:rsidRDefault="00631BE2" w:rsidP="006053EE">
            <w:pPr>
              <w:pStyle w:val="Normal6a"/>
            </w:pPr>
          </w:p>
        </w:tc>
        <w:tc>
          <w:tcPr>
            <w:tcW w:w="4876" w:type="dxa"/>
            <w:tcBorders>
              <w:top w:val="nil"/>
              <w:left w:val="nil"/>
              <w:bottom w:val="nil"/>
              <w:right w:val="nil"/>
            </w:tcBorders>
          </w:tcPr>
          <w:p w14:paraId="1A13DF89" w14:textId="77777777" w:rsidR="00631BE2" w:rsidRPr="002E3E9C" w:rsidRDefault="00631BE2" w:rsidP="006053EE">
            <w:pPr>
              <w:pStyle w:val="Normal6a"/>
            </w:pPr>
            <w:r w:rsidRPr="002E3E9C">
              <w:rPr>
                <w:b/>
                <w:bCs/>
                <w:i/>
                <w:iCs/>
              </w:rPr>
              <w:t>21c.</w:t>
            </w:r>
            <w:r w:rsidRPr="002E3E9C">
              <w:tab/>
            </w:r>
            <w:r w:rsidRPr="002E3E9C">
              <w:rPr>
                <w:b/>
                <w:i/>
              </w:rPr>
              <w:t>opfordrer til at øge synligheden af og den strategiske kommunikation om FSFP-missionernes fordele, tilstedeværelse og rolle;</w:t>
            </w:r>
          </w:p>
        </w:tc>
      </w:tr>
    </w:tbl>
    <w:p w14:paraId="6D808D8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C2627C" w14:textId="77777777" w:rsidR="00631BE2" w:rsidRPr="002E3E9C" w:rsidRDefault="00631BE2" w:rsidP="00631BE2">
      <w:r w:rsidRPr="002E3E9C">
        <w:rPr>
          <w:rStyle w:val="HideTWBExt"/>
          <w:color w:val="auto"/>
        </w:rPr>
        <w:t>&lt;/Amend&gt;</w:t>
      </w:r>
    </w:p>
    <w:p w14:paraId="7B25173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609</w:t>
      </w:r>
      <w:r w:rsidRPr="002E3E9C">
        <w:rPr>
          <w:rStyle w:val="HideTWBExt"/>
          <w:color w:val="auto"/>
        </w:rPr>
        <w:t>&lt;/NumAm&gt;</w:t>
      </w:r>
    </w:p>
    <w:p w14:paraId="58F83FF1"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6B9EBC6" w14:textId="77777777" w:rsidR="00631BE2" w:rsidRPr="002E3E9C" w:rsidRDefault="00631BE2" w:rsidP="00631BE2">
      <w:pPr>
        <w:pStyle w:val="NormalBold"/>
      </w:pPr>
      <w:r w:rsidRPr="002E3E9C">
        <w:rPr>
          <w:rStyle w:val="HideTWBExt"/>
          <w:b w:val="0"/>
          <w:color w:val="auto"/>
        </w:rPr>
        <w:t>&lt;/RepeatBlock-By&gt;</w:t>
      </w:r>
    </w:p>
    <w:p w14:paraId="6596E1FF"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6868D005" w14:textId="77777777" w:rsidR="00631BE2" w:rsidRPr="002E3E9C" w:rsidRDefault="00631BE2" w:rsidP="00631BE2">
      <w:pPr>
        <w:pStyle w:val="NormalBold"/>
      </w:pPr>
      <w:r w:rsidRPr="002E3E9C">
        <w:rPr>
          <w:rStyle w:val="HideTWBExt"/>
          <w:color w:val="auto"/>
        </w:rPr>
        <w:t>&lt;Article&gt;</w:t>
      </w:r>
      <w:r w:rsidRPr="002E3E9C">
        <w:t>Punkt 21 l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3103F3" w14:textId="77777777" w:rsidTr="006053EE">
        <w:trPr>
          <w:trHeight w:hRule="exact" w:val="240"/>
          <w:jc w:val="center"/>
        </w:trPr>
        <w:tc>
          <w:tcPr>
            <w:tcW w:w="9752" w:type="dxa"/>
            <w:gridSpan w:val="2"/>
            <w:tcBorders>
              <w:top w:val="nil"/>
              <w:left w:val="nil"/>
              <w:bottom w:val="nil"/>
              <w:right w:val="nil"/>
            </w:tcBorders>
          </w:tcPr>
          <w:p w14:paraId="18014E99" w14:textId="77777777" w:rsidR="00631BE2" w:rsidRPr="002E3E9C" w:rsidRDefault="00631BE2" w:rsidP="006053EE"/>
        </w:tc>
      </w:tr>
      <w:tr w:rsidR="005A00AF" w:rsidRPr="002E3E9C" w14:paraId="3DC8A9C5" w14:textId="77777777" w:rsidTr="006053EE">
        <w:trPr>
          <w:trHeight w:val="240"/>
          <w:jc w:val="center"/>
        </w:trPr>
        <w:tc>
          <w:tcPr>
            <w:tcW w:w="4876" w:type="dxa"/>
            <w:tcBorders>
              <w:top w:val="nil"/>
              <w:left w:val="nil"/>
              <w:bottom w:val="nil"/>
              <w:right w:val="nil"/>
            </w:tcBorders>
          </w:tcPr>
          <w:p w14:paraId="447135E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2CBFD8" w14:textId="77777777" w:rsidR="00631BE2" w:rsidRPr="002E3E9C" w:rsidRDefault="00631BE2" w:rsidP="006053EE">
            <w:pPr>
              <w:pStyle w:val="AmColumnHeading"/>
            </w:pPr>
            <w:r w:rsidRPr="002E3E9C">
              <w:t>Ændringsforslag</w:t>
            </w:r>
          </w:p>
        </w:tc>
      </w:tr>
      <w:tr w:rsidR="005A00AF" w:rsidRPr="002E3E9C" w14:paraId="77137346" w14:textId="77777777" w:rsidTr="006053EE">
        <w:trPr>
          <w:jc w:val="center"/>
        </w:trPr>
        <w:tc>
          <w:tcPr>
            <w:tcW w:w="4876" w:type="dxa"/>
            <w:tcBorders>
              <w:top w:val="nil"/>
              <w:left w:val="nil"/>
              <w:bottom w:val="nil"/>
              <w:right w:val="nil"/>
            </w:tcBorders>
          </w:tcPr>
          <w:p w14:paraId="5625BE69" w14:textId="77777777" w:rsidR="00631BE2" w:rsidRPr="002E3E9C" w:rsidRDefault="00631BE2" w:rsidP="006053EE">
            <w:pPr>
              <w:pStyle w:val="Normal6a"/>
            </w:pPr>
          </w:p>
        </w:tc>
        <w:tc>
          <w:tcPr>
            <w:tcW w:w="4876" w:type="dxa"/>
            <w:tcBorders>
              <w:top w:val="nil"/>
              <w:left w:val="nil"/>
              <w:bottom w:val="nil"/>
              <w:right w:val="nil"/>
            </w:tcBorders>
          </w:tcPr>
          <w:p w14:paraId="0106A5CE" w14:textId="77777777" w:rsidR="00631BE2" w:rsidRPr="002E3E9C" w:rsidRDefault="00631BE2" w:rsidP="006053EE">
            <w:pPr>
              <w:pStyle w:val="Normal6a"/>
            </w:pPr>
            <w:r w:rsidRPr="002E3E9C">
              <w:rPr>
                <w:b/>
                <w:i/>
              </w:rPr>
              <w:t>21l.</w:t>
            </w:r>
            <w:r w:rsidRPr="002E3E9C">
              <w:tab/>
            </w:r>
            <w:r w:rsidRPr="002E3E9C">
              <w:rPr>
                <w:b/>
                <w:i/>
              </w:rPr>
              <w:t>opfordrer Kommissionen og EU-Udenrigstjenesten til at øge synligheden af FSFP-missioner i Det Østlige Partnerskab ved at medtage dem i deres politiske budskaber, offentligt tilgængelige dokumenter og dialog med den internationale presse;</w:t>
            </w:r>
          </w:p>
        </w:tc>
      </w:tr>
    </w:tbl>
    <w:p w14:paraId="403A416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5EC3DA0" w14:textId="77777777" w:rsidR="00631BE2" w:rsidRPr="002E3E9C" w:rsidRDefault="00631BE2" w:rsidP="00631BE2">
      <w:r w:rsidRPr="002E3E9C">
        <w:rPr>
          <w:rStyle w:val="HideTWBExt"/>
          <w:color w:val="auto"/>
        </w:rPr>
        <w:t>&lt;/Amend&gt;</w:t>
      </w:r>
    </w:p>
    <w:p w14:paraId="5258CE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610</w:t>
      </w:r>
      <w:r w:rsidRPr="002E3E9C">
        <w:rPr>
          <w:rStyle w:val="HideTWBExt"/>
          <w:color w:val="auto"/>
        </w:rPr>
        <w:t>&lt;/NumAm&gt;</w:t>
      </w:r>
    </w:p>
    <w:p w14:paraId="34050978"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40490CDF" w14:textId="77777777" w:rsidR="00631BE2" w:rsidRPr="002E3E9C" w:rsidRDefault="00631BE2" w:rsidP="00631BE2">
      <w:pPr>
        <w:pStyle w:val="NormalBold"/>
      </w:pPr>
      <w:r w:rsidRPr="002E3E9C">
        <w:rPr>
          <w:rStyle w:val="HideTWBExt"/>
          <w:b w:val="0"/>
          <w:color w:val="auto"/>
        </w:rPr>
        <w:t>&lt;/RepeatBlock-By&gt;</w:t>
      </w:r>
    </w:p>
    <w:p w14:paraId="4D7F9D6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C662D1" w14:textId="77777777" w:rsidR="00631BE2" w:rsidRPr="002E3E9C" w:rsidRDefault="00631BE2" w:rsidP="00631BE2">
      <w:pPr>
        <w:pStyle w:val="NormalBold"/>
      </w:pPr>
      <w:r w:rsidRPr="002E3E9C">
        <w:rPr>
          <w:rStyle w:val="HideTWBExt"/>
          <w:color w:val="auto"/>
        </w:rPr>
        <w:t>&lt;Article&gt;</w:t>
      </w:r>
      <w:r w:rsidRPr="002E3E9C">
        <w:t>Punkt 21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4D4688" w14:textId="77777777" w:rsidTr="006053EE">
        <w:trPr>
          <w:trHeight w:hRule="exact" w:val="240"/>
          <w:jc w:val="center"/>
        </w:trPr>
        <w:tc>
          <w:tcPr>
            <w:tcW w:w="9752" w:type="dxa"/>
            <w:gridSpan w:val="2"/>
            <w:tcBorders>
              <w:top w:val="nil"/>
              <w:left w:val="nil"/>
              <w:bottom w:val="nil"/>
              <w:right w:val="nil"/>
            </w:tcBorders>
          </w:tcPr>
          <w:p w14:paraId="5CC9C311" w14:textId="77777777" w:rsidR="00631BE2" w:rsidRPr="002E3E9C" w:rsidRDefault="00631BE2" w:rsidP="006053EE"/>
        </w:tc>
      </w:tr>
      <w:tr w:rsidR="005A00AF" w:rsidRPr="002E3E9C" w14:paraId="1B82566F" w14:textId="77777777" w:rsidTr="006053EE">
        <w:trPr>
          <w:trHeight w:val="240"/>
          <w:jc w:val="center"/>
        </w:trPr>
        <w:tc>
          <w:tcPr>
            <w:tcW w:w="4876" w:type="dxa"/>
            <w:tcBorders>
              <w:top w:val="nil"/>
              <w:left w:val="nil"/>
              <w:bottom w:val="nil"/>
              <w:right w:val="nil"/>
            </w:tcBorders>
          </w:tcPr>
          <w:p w14:paraId="0697A3B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6FF122" w14:textId="77777777" w:rsidR="00631BE2" w:rsidRPr="002E3E9C" w:rsidRDefault="00631BE2" w:rsidP="006053EE">
            <w:pPr>
              <w:pStyle w:val="AmColumnHeading"/>
            </w:pPr>
            <w:r w:rsidRPr="002E3E9C">
              <w:t>Ændringsforslag</w:t>
            </w:r>
          </w:p>
        </w:tc>
      </w:tr>
      <w:tr w:rsidR="005A00AF" w:rsidRPr="002E3E9C" w14:paraId="75C3098C" w14:textId="77777777" w:rsidTr="006053EE">
        <w:trPr>
          <w:jc w:val="center"/>
        </w:trPr>
        <w:tc>
          <w:tcPr>
            <w:tcW w:w="4876" w:type="dxa"/>
            <w:tcBorders>
              <w:top w:val="nil"/>
              <w:left w:val="nil"/>
              <w:bottom w:val="nil"/>
              <w:right w:val="nil"/>
            </w:tcBorders>
          </w:tcPr>
          <w:p w14:paraId="723A92D3" w14:textId="77777777" w:rsidR="00631BE2" w:rsidRPr="002E3E9C" w:rsidRDefault="00631BE2" w:rsidP="006053EE">
            <w:pPr>
              <w:pStyle w:val="Normal6a"/>
            </w:pPr>
          </w:p>
        </w:tc>
        <w:tc>
          <w:tcPr>
            <w:tcW w:w="4876" w:type="dxa"/>
            <w:tcBorders>
              <w:top w:val="nil"/>
              <w:left w:val="nil"/>
              <w:bottom w:val="nil"/>
              <w:right w:val="nil"/>
            </w:tcBorders>
          </w:tcPr>
          <w:p w14:paraId="4C1FA9D4" w14:textId="77777777" w:rsidR="00631BE2" w:rsidRPr="002E3E9C" w:rsidRDefault="00631BE2" w:rsidP="006053EE">
            <w:pPr>
              <w:pStyle w:val="Normal6a"/>
            </w:pPr>
            <w:r w:rsidRPr="002E3E9C">
              <w:rPr>
                <w:b/>
                <w:bCs/>
                <w:i/>
                <w:iCs/>
              </w:rPr>
              <w:t>21d.</w:t>
            </w:r>
            <w:r w:rsidRPr="002E3E9C">
              <w:tab/>
            </w:r>
            <w:r w:rsidRPr="002E3E9C">
              <w:rPr>
                <w:b/>
                <w:i/>
              </w:rPr>
              <w:t>opfordrer til, at det sikres, at FSFP-missionsplanlægningen tager højde for Kinas rolle i fremme af alternative narrativer, der udfordrer demokratiske værdier, åbne markeder og den regelbaserede internationale orden;</w:t>
            </w:r>
          </w:p>
        </w:tc>
      </w:tr>
    </w:tbl>
    <w:p w14:paraId="5652306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A17B2AA" w14:textId="77777777" w:rsidR="00631BE2" w:rsidRPr="002E3E9C" w:rsidRDefault="00631BE2" w:rsidP="00631BE2">
      <w:r w:rsidRPr="002E3E9C">
        <w:rPr>
          <w:rStyle w:val="HideTWBExt"/>
          <w:color w:val="auto"/>
        </w:rPr>
        <w:t>&lt;/Amend&gt;</w:t>
      </w:r>
    </w:p>
    <w:p w14:paraId="2266BA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611</w:t>
      </w:r>
      <w:r w:rsidRPr="002E3E9C">
        <w:rPr>
          <w:rStyle w:val="HideTWBExt"/>
          <w:color w:val="auto"/>
        </w:rPr>
        <w:t>&lt;/NumAm&gt;</w:t>
      </w:r>
    </w:p>
    <w:p w14:paraId="5A054DBF"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18848051" w14:textId="77777777" w:rsidR="00631BE2" w:rsidRPr="002E3E9C" w:rsidRDefault="00631BE2" w:rsidP="00631BE2">
      <w:pPr>
        <w:pStyle w:val="NormalBold"/>
      </w:pPr>
      <w:r w:rsidRPr="002E3E9C">
        <w:rPr>
          <w:rStyle w:val="HideTWBExt"/>
          <w:b w:val="0"/>
          <w:color w:val="auto"/>
        </w:rPr>
        <w:t>&lt;/RepeatBlock-By&gt;</w:t>
      </w:r>
    </w:p>
    <w:p w14:paraId="2E3B546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22D1DC"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0C90F6C" w14:textId="77777777" w:rsidTr="006053EE">
        <w:trPr>
          <w:trHeight w:hRule="exact" w:val="240"/>
          <w:jc w:val="center"/>
        </w:trPr>
        <w:tc>
          <w:tcPr>
            <w:tcW w:w="9752" w:type="dxa"/>
            <w:gridSpan w:val="2"/>
            <w:tcBorders>
              <w:top w:val="nil"/>
              <w:left w:val="nil"/>
              <w:bottom w:val="nil"/>
              <w:right w:val="nil"/>
            </w:tcBorders>
          </w:tcPr>
          <w:p w14:paraId="13D9ACDB" w14:textId="77777777" w:rsidR="00631BE2" w:rsidRPr="002E3E9C" w:rsidRDefault="00631BE2" w:rsidP="006053EE"/>
        </w:tc>
      </w:tr>
      <w:tr w:rsidR="005A00AF" w:rsidRPr="002E3E9C" w14:paraId="42906FB5" w14:textId="77777777" w:rsidTr="006053EE">
        <w:trPr>
          <w:trHeight w:val="240"/>
          <w:jc w:val="center"/>
        </w:trPr>
        <w:tc>
          <w:tcPr>
            <w:tcW w:w="4876" w:type="dxa"/>
            <w:tcBorders>
              <w:top w:val="nil"/>
              <w:left w:val="nil"/>
              <w:bottom w:val="nil"/>
              <w:right w:val="nil"/>
            </w:tcBorders>
          </w:tcPr>
          <w:p w14:paraId="5C616F1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F06CF3" w14:textId="77777777" w:rsidR="00631BE2" w:rsidRPr="002E3E9C" w:rsidRDefault="00631BE2" w:rsidP="006053EE">
            <w:pPr>
              <w:pStyle w:val="AmColumnHeading"/>
            </w:pPr>
            <w:r w:rsidRPr="002E3E9C">
              <w:t>Ændringsforslag</w:t>
            </w:r>
          </w:p>
        </w:tc>
      </w:tr>
      <w:tr w:rsidR="005A00AF" w:rsidRPr="002E3E9C" w14:paraId="35888FC8" w14:textId="77777777" w:rsidTr="006053EE">
        <w:trPr>
          <w:jc w:val="center"/>
        </w:trPr>
        <w:tc>
          <w:tcPr>
            <w:tcW w:w="4876" w:type="dxa"/>
            <w:tcBorders>
              <w:top w:val="nil"/>
              <w:left w:val="nil"/>
              <w:bottom w:val="nil"/>
              <w:right w:val="nil"/>
            </w:tcBorders>
          </w:tcPr>
          <w:p w14:paraId="3A1A4CE5" w14:textId="77777777" w:rsidR="00631BE2" w:rsidRPr="002E3E9C" w:rsidRDefault="00631BE2" w:rsidP="006053EE">
            <w:pPr>
              <w:pStyle w:val="Normal6a"/>
            </w:pPr>
          </w:p>
        </w:tc>
        <w:tc>
          <w:tcPr>
            <w:tcW w:w="4876" w:type="dxa"/>
            <w:tcBorders>
              <w:top w:val="nil"/>
              <w:left w:val="nil"/>
              <w:bottom w:val="nil"/>
              <w:right w:val="nil"/>
            </w:tcBorders>
          </w:tcPr>
          <w:p w14:paraId="1E04B460" w14:textId="77777777" w:rsidR="00631BE2" w:rsidRPr="002E3E9C" w:rsidRDefault="00631BE2" w:rsidP="006053EE">
            <w:pPr>
              <w:pStyle w:val="Normal6a"/>
            </w:pPr>
            <w:r w:rsidRPr="002E3E9C">
              <w:rPr>
                <w:b/>
                <w:bCs/>
                <w:i/>
                <w:iCs/>
              </w:rPr>
              <w:t>21b.</w:t>
            </w:r>
            <w:r w:rsidRPr="002E3E9C">
              <w:tab/>
            </w:r>
            <w:r w:rsidRPr="002E3E9C">
              <w:rPr>
                <w:b/>
                <w:i/>
              </w:rPr>
              <w:t xml:space="preserve">opfordrer Rådet og EU-Udenrigstjenesten til at lade beskyttelse af kulturarven indgå som en del af FSFP-missionerne og </w:t>
            </w:r>
            <w:r w:rsidRPr="002E3E9C">
              <w:rPr>
                <w:b/>
                <w:i/>
              </w:rPr>
              <w:noBreakHyphen/>
              <w:t xml:space="preserve">operationerne for at bistå lokale partnere med og uddanne dem i at </w:t>
            </w:r>
            <w:r w:rsidRPr="002E3E9C">
              <w:rPr>
                <w:b/>
                <w:i/>
              </w:rPr>
              <w:lastRenderedPageBreak/>
              <w:t>håndtere sikkerhedsudfordringerne i forbindelse med bevarelse og beskyttelse af kulturarven; noterer sig, at medtagelse af beskyttelsen af kulturarven og interkulturel dialog i missionernes mandater vil være gavnlig for konfliktløsnings</w:t>
            </w:r>
            <w:r w:rsidRPr="002E3E9C">
              <w:rPr>
                <w:b/>
                <w:i/>
              </w:rPr>
              <w:noBreakHyphen/>
              <w:t xml:space="preserve"> og forsoningsprocessen og for at indgå holdbare forlig i indsatsområderne for missionerne;</w:t>
            </w:r>
          </w:p>
        </w:tc>
      </w:tr>
    </w:tbl>
    <w:p w14:paraId="5300BB6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E215C44" w14:textId="77777777" w:rsidR="00631BE2" w:rsidRPr="002E3E9C" w:rsidRDefault="00631BE2" w:rsidP="00631BE2">
      <w:r w:rsidRPr="002E3E9C">
        <w:rPr>
          <w:rStyle w:val="HideTWBExt"/>
          <w:color w:val="auto"/>
        </w:rPr>
        <w:t>&lt;/Amend&gt;</w:t>
      </w:r>
    </w:p>
    <w:p w14:paraId="37F2E9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612</w:t>
      </w:r>
      <w:r w:rsidRPr="002E3E9C">
        <w:rPr>
          <w:rStyle w:val="HideTWBExt"/>
          <w:color w:val="auto"/>
        </w:rPr>
        <w:t>&lt;/NumAm&gt;</w:t>
      </w:r>
    </w:p>
    <w:p w14:paraId="7CF0952A"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3497656B" w14:textId="77777777" w:rsidR="00631BE2" w:rsidRPr="002E3E9C" w:rsidRDefault="00631BE2" w:rsidP="00631BE2">
      <w:pPr>
        <w:pStyle w:val="NormalBold"/>
      </w:pPr>
      <w:r w:rsidRPr="002E3E9C">
        <w:rPr>
          <w:rStyle w:val="HideTWBExt"/>
          <w:b w:val="0"/>
          <w:color w:val="auto"/>
        </w:rPr>
        <w:t>&lt;/RepeatBlock-By&gt;</w:t>
      </w:r>
    </w:p>
    <w:p w14:paraId="2F1A88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7FDD1AC" w14:textId="77777777" w:rsidR="00631BE2" w:rsidRPr="002E3E9C" w:rsidRDefault="00631BE2" w:rsidP="00631BE2">
      <w:pPr>
        <w:pStyle w:val="NormalBold"/>
      </w:pPr>
      <w:r w:rsidRPr="002E3E9C">
        <w:rPr>
          <w:rStyle w:val="HideTWBExt"/>
          <w:color w:val="auto"/>
        </w:rPr>
        <w:t>&lt;Article&gt;</w:t>
      </w:r>
      <w:r w:rsidRPr="002E3E9C">
        <w:t>Punkt 21 g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A94908C" w14:textId="77777777" w:rsidTr="006053EE">
        <w:trPr>
          <w:trHeight w:hRule="exact" w:val="240"/>
          <w:jc w:val="center"/>
        </w:trPr>
        <w:tc>
          <w:tcPr>
            <w:tcW w:w="9752" w:type="dxa"/>
            <w:gridSpan w:val="2"/>
            <w:tcBorders>
              <w:top w:val="nil"/>
              <w:left w:val="nil"/>
              <w:bottom w:val="nil"/>
              <w:right w:val="nil"/>
            </w:tcBorders>
          </w:tcPr>
          <w:p w14:paraId="4F6180BC" w14:textId="77777777" w:rsidR="00631BE2" w:rsidRPr="002E3E9C" w:rsidRDefault="00631BE2" w:rsidP="006053EE"/>
        </w:tc>
      </w:tr>
      <w:tr w:rsidR="005A00AF" w:rsidRPr="002E3E9C" w14:paraId="7127BE77" w14:textId="77777777" w:rsidTr="006053EE">
        <w:trPr>
          <w:trHeight w:val="240"/>
          <w:jc w:val="center"/>
        </w:trPr>
        <w:tc>
          <w:tcPr>
            <w:tcW w:w="4876" w:type="dxa"/>
            <w:tcBorders>
              <w:top w:val="nil"/>
              <w:left w:val="nil"/>
              <w:bottom w:val="nil"/>
              <w:right w:val="nil"/>
            </w:tcBorders>
          </w:tcPr>
          <w:p w14:paraId="607A4C6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ED23428" w14:textId="77777777" w:rsidR="00631BE2" w:rsidRPr="002E3E9C" w:rsidRDefault="00631BE2" w:rsidP="006053EE">
            <w:pPr>
              <w:pStyle w:val="AmColumnHeading"/>
            </w:pPr>
            <w:r w:rsidRPr="002E3E9C">
              <w:t>Ændringsforslag</w:t>
            </w:r>
          </w:p>
        </w:tc>
      </w:tr>
      <w:tr w:rsidR="005A00AF" w:rsidRPr="002E3E9C" w14:paraId="29C9A6E0" w14:textId="77777777" w:rsidTr="006053EE">
        <w:trPr>
          <w:jc w:val="center"/>
        </w:trPr>
        <w:tc>
          <w:tcPr>
            <w:tcW w:w="4876" w:type="dxa"/>
            <w:tcBorders>
              <w:top w:val="nil"/>
              <w:left w:val="nil"/>
              <w:bottom w:val="nil"/>
              <w:right w:val="nil"/>
            </w:tcBorders>
          </w:tcPr>
          <w:p w14:paraId="1CC2D691" w14:textId="77777777" w:rsidR="00631BE2" w:rsidRPr="002E3E9C" w:rsidRDefault="00631BE2" w:rsidP="006053EE">
            <w:pPr>
              <w:pStyle w:val="Normal6a"/>
            </w:pPr>
          </w:p>
        </w:tc>
        <w:tc>
          <w:tcPr>
            <w:tcW w:w="4876" w:type="dxa"/>
            <w:tcBorders>
              <w:top w:val="nil"/>
              <w:left w:val="nil"/>
              <w:bottom w:val="nil"/>
              <w:right w:val="nil"/>
            </w:tcBorders>
          </w:tcPr>
          <w:p w14:paraId="79AE2B8D" w14:textId="77777777" w:rsidR="00631BE2" w:rsidRPr="002E3E9C" w:rsidRDefault="00631BE2" w:rsidP="006053EE">
            <w:pPr>
              <w:pStyle w:val="Normal6a"/>
            </w:pPr>
            <w:r w:rsidRPr="002E3E9C">
              <w:rPr>
                <w:b/>
                <w:i/>
              </w:rPr>
              <w:t>21g.</w:t>
            </w:r>
            <w:r w:rsidRPr="002E3E9C">
              <w:tab/>
            </w:r>
            <w:r w:rsidRPr="002E3E9C">
              <w:rPr>
                <w:b/>
                <w:i/>
              </w:rPr>
              <w:t>opfordrer medlemsstaterne til at fastholde princippet om ved udpegelse af kandidater til personale på FSFP-missioner at udpege nationale specialister fra EU-medlemsstater, der grænser op til landene i Det Østlige Partnerskab, eller som har erfaring med omlægning af tjenester i tidligere kommunistiske lande;</w:t>
            </w:r>
          </w:p>
        </w:tc>
      </w:tr>
    </w:tbl>
    <w:p w14:paraId="3813B38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DACE7B" w14:textId="77777777" w:rsidR="00631BE2" w:rsidRPr="002E3E9C" w:rsidRDefault="00631BE2" w:rsidP="00631BE2">
      <w:r w:rsidRPr="002E3E9C">
        <w:rPr>
          <w:rStyle w:val="HideTWBExt"/>
          <w:color w:val="auto"/>
        </w:rPr>
        <w:t>&lt;/Amend&gt;</w:t>
      </w:r>
    </w:p>
    <w:p w14:paraId="1E237C6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613</w:t>
      </w:r>
      <w:r w:rsidRPr="002E3E9C">
        <w:rPr>
          <w:rStyle w:val="HideTWBExt"/>
          <w:color w:val="auto"/>
        </w:rPr>
        <w:t>&lt;/NumAm&gt;</w:t>
      </w:r>
    </w:p>
    <w:p w14:paraId="5267A600"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6D582524" w14:textId="77777777" w:rsidR="00631BE2" w:rsidRPr="002E3E9C" w:rsidRDefault="00631BE2" w:rsidP="00631BE2">
      <w:pPr>
        <w:pStyle w:val="NormalBold"/>
      </w:pPr>
      <w:r w:rsidRPr="002E3E9C">
        <w:rPr>
          <w:rStyle w:val="HideTWBExt"/>
          <w:b w:val="0"/>
          <w:color w:val="auto"/>
        </w:rPr>
        <w:t>&lt;/RepeatBlock-By&gt;</w:t>
      </w:r>
    </w:p>
    <w:p w14:paraId="6995B96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F7ABC5" w14:textId="77777777" w:rsidR="00631BE2" w:rsidRPr="002E3E9C" w:rsidRDefault="00631BE2" w:rsidP="00631BE2">
      <w:pPr>
        <w:pStyle w:val="NormalBold"/>
      </w:pPr>
      <w:r w:rsidRPr="002E3E9C">
        <w:rPr>
          <w:rStyle w:val="HideTWBExt"/>
          <w:color w:val="auto"/>
        </w:rPr>
        <w:t>&lt;Article&gt;</w:t>
      </w:r>
      <w:r w:rsidRPr="002E3E9C">
        <w:t>Punkt 21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A2E0B9" w14:textId="77777777" w:rsidTr="006053EE">
        <w:trPr>
          <w:trHeight w:hRule="exact" w:val="240"/>
          <w:jc w:val="center"/>
        </w:trPr>
        <w:tc>
          <w:tcPr>
            <w:tcW w:w="9752" w:type="dxa"/>
            <w:gridSpan w:val="2"/>
            <w:tcBorders>
              <w:top w:val="nil"/>
              <w:left w:val="nil"/>
              <w:bottom w:val="nil"/>
              <w:right w:val="nil"/>
            </w:tcBorders>
          </w:tcPr>
          <w:p w14:paraId="4B85733E" w14:textId="77777777" w:rsidR="00631BE2" w:rsidRPr="002E3E9C" w:rsidRDefault="00631BE2" w:rsidP="006053EE"/>
        </w:tc>
      </w:tr>
      <w:tr w:rsidR="005A00AF" w:rsidRPr="002E3E9C" w14:paraId="638EFF9F" w14:textId="77777777" w:rsidTr="006053EE">
        <w:trPr>
          <w:trHeight w:val="240"/>
          <w:jc w:val="center"/>
        </w:trPr>
        <w:tc>
          <w:tcPr>
            <w:tcW w:w="4876" w:type="dxa"/>
            <w:tcBorders>
              <w:top w:val="nil"/>
              <w:left w:val="nil"/>
              <w:bottom w:val="nil"/>
              <w:right w:val="nil"/>
            </w:tcBorders>
          </w:tcPr>
          <w:p w14:paraId="5893F2D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D7456B" w14:textId="77777777" w:rsidR="00631BE2" w:rsidRPr="002E3E9C" w:rsidRDefault="00631BE2" w:rsidP="006053EE">
            <w:pPr>
              <w:pStyle w:val="AmColumnHeading"/>
            </w:pPr>
            <w:r w:rsidRPr="002E3E9C">
              <w:t>Ændringsforslag</w:t>
            </w:r>
          </w:p>
        </w:tc>
      </w:tr>
      <w:tr w:rsidR="005A00AF" w:rsidRPr="002E3E9C" w14:paraId="69C5FE64" w14:textId="77777777" w:rsidTr="006053EE">
        <w:trPr>
          <w:jc w:val="center"/>
        </w:trPr>
        <w:tc>
          <w:tcPr>
            <w:tcW w:w="4876" w:type="dxa"/>
            <w:tcBorders>
              <w:top w:val="nil"/>
              <w:left w:val="nil"/>
              <w:bottom w:val="nil"/>
              <w:right w:val="nil"/>
            </w:tcBorders>
          </w:tcPr>
          <w:p w14:paraId="7FF16A39" w14:textId="77777777" w:rsidR="00631BE2" w:rsidRPr="002E3E9C" w:rsidRDefault="00631BE2" w:rsidP="006053EE">
            <w:pPr>
              <w:pStyle w:val="Normal6a"/>
            </w:pPr>
          </w:p>
        </w:tc>
        <w:tc>
          <w:tcPr>
            <w:tcW w:w="4876" w:type="dxa"/>
            <w:tcBorders>
              <w:top w:val="nil"/>
              <w:left w:val="nil"/>
              <w:bottom w:val="nil"/>
              <w:right w:val="nil"/>
            </w:tcBorders>
          </w:tcPr>
          <w:p w14:paraId="6B850963" w14:textId="77777777" w:rsidR="00631BE2" w:rsidRPr="002E3E9C" w:rsidRDefault="00631BE2" w:rsidP="006053EE">
            <w:pPr>
              <w:pStyle w:val="Normal6a"/>
            </w:pPr>
            <w:r w:rsidRPr="002E3E9C">
              <w:rPr>
                <w:b/>
                <w:bCs/>
                <w:i/>
                <w:iCs/>
              </w:rPr>
              <w:t>21c.</w:t>
            </w:r>
            <w:r w:rsidRPr="002E3E9C">
              <w:tab/>
            </w:r>
            <w:r w:rsidRPr="002E3E9C">
              <w:rPr>
                <w:b/>
                <w:i/>
              </w:rPr>
              <w:t xml:space="preserve">anerkender FSFP som en mulighed for tredjelande, der er vært for FSFP-missioner, til også at bidrage til euro-atlantiske sikkerhedsmål og vise deres evne til at skabe sikkerhed for andre via deres deltagelse i FSFP-missioner og </w:t>
            </w:r>
            <w:r w:rsidRPr="002E3E9C">
              <w:rPr>
                <w:b/>
                <w:i/>
              </w:rPr>
              <w:lastRenderedPageBreak/>
              <w:noBreakHyphen/>
              <w:t>operationer uden for området; opfordrer medlemsstaterne til at udvide støttemekanismerne for deltagelse af lande i Det Østlige Partnerskab i FSFP-missioner, når det anses for hensigtsmæssigt;</w:t>
            </w:r>
          </w:p>
        </w:tc>
      </w:tr>
    </w:tbl>
    <w:p w14:paraId="6BBD440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E7AA7E" w14:textId="77777777" w:rsidR="00631BE2" w:rsidRPr="002E3E9C" w:rsidRDefault="00631BE2" w:rsidP="00631BE2">
      <w:r w:rsidRPr="002E3E9C">
        <w:rPr>
          <w:rStyle w:val="HideTWBExt"/>
          <w:color w:val="auto"/>
        </w:rPr>
        <w:t>&lt;/Amend&gt;</w:t>
      </w:r>
    </w:p>
    <w:p w14:paraId="08CBBC0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614</w:t>
      </w:r>
      <w:r w:rsidRPr="002E3E9C">
        <w:rPr>
          <w:rStyle w:val="HideTWBExt"/>
          <w:color w:val="auto"/>
        </w:rPr>
        <w:t>&lt;/NumAm&gt;</w:t>
      </w:r>
    </w:p>
    <w:p w14:paraId="0AF8A43F"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7FC1C09A" w14:textId="77777777" w:rsidR="00631BE2" w:rsidRPr="002E3E9C" w:rsidRDefault="00631BE2" w:rsidP="00631BE2">
      <w:pPr>
        <w:pStyle w:val="NormalBold"/>
      </w:pPr>
      <w:r w:rsidRPr="002E3E9C">
        <w:rPr>
          <w:rStyle w:val="HideTWBExt"/>
          <w:b w:val="0"/>
          <w:color w:val="auto"/>
        </w:rPr>
        <w:t>&lt;/RepeatBlock-By&gt;</w:t>
      </w:r>
    </w:p>
    <w:p w14:paraId="4706CB3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AF76DD" w14:textId="77777777" w:rsidR="00631BE2" w:rsidRPr="002E3E9C" w:rsidRDefault="00631BE2" w:rsidP="00631BE2">
      <w:pPr>
        <w:pStyle w:val="NormalBold"/>
      </w:pPr>
      <w:r w:rsidRPr="002E3E9C">
        <w:rPr>
          <w:rStyle w:val="HideTWBExt"/>
          <w:color w:val="auto"/>
        </w:rPr>
        <w:t>&lt;Article&gt;</w:t>
      </w:r>
      <w:r w:rsidRPr="002E3E9C">
        <w:t>Punkt 21 h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E5C837" w14:textId="77777777" w:rsidTr="006053EE">
        <w:trPr>
          <w:trHeight w:hRule="exact" w:val="240"/>
          <w:jc w:val="center"/>
        </w:trPr>
        <w:tc>
          <w:tcPr>
            <w:tcW w:w="9752" w:type="dxa"/>
            <w:gridSpan w:val="2"/>
            <w:tcBorders>
              <w:top w:val="nil"/>
              <w:left w:val="nil"/>
              <w:bottom w:val="nil"/>
              <w:right w:val="nil"/>
            </w:tcBorders>
          </w:tcPr>
          <w:p w14:paraId="686FF3B8" w14:textId="77777777" w:rsidR="00631BE2" w:rsidRPr="002E3E9C" w:rsidRDefault="00631BE2" w:rsidP="006053EE"/>
        </w:tc>
      </w:tr>
      <w:tr w:rsidR="005A00AF" w:rsidRPr="002E3E9C" w14:paraId="70F54DA6" w14:textId="77777777" w:rsidTr="006053EE">
        <w:trPr>
          <w:trHeight w:val="240"/>
          <w:jc w:val="center"/>
        </w:trPr>
        <w:tc>
          <w:tcPr>
            <w:tcW w:w="4876" w:type="dxa"/>
            <w:tcBorders>
              <w:top w:val="nil"/>
              <w:left w:val="nil"/>
              <w:bottom w:val="nil"/>
              <w:right w:val="nil"/>
            </w:tcBorders>
          </w:tcPr>
          <w:p w14:paraId="6F3EAEC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C52A51" w14:textId="77777777" w:rsidR="00631BE2" w:rsidRPr="002E3E9C" w:rsidRDefault="00631BE2" w:rsidP="006053EE">
            <w:pPr>
              <w:pStyle w:val="AmColumnHeading"/>
            </w:pPr>
            <w:r w:rsidRPr="002E3E9C">
              <w:t>Ændringsforslag</w:t>
            </w:r>
          </w:p>
        </w:tc>
      </w:tr>
      <w:tr w:rsidR="005A00AF" w:rsidRPr="002E3E9C" w14:paraId="72B27E99" w14:textId="77777777" w:rsidTr="006053EE">
        <w:trPr>
          <w:jc w:val="center"/>
        </w:trPr>
        <w:tc>
          <w:tcPr>
            <w:tcW w:w="4876" w:type="dxa"/>
            <w:tcBorders>
              <w:top w:val="nil"/>
              <w:left w:val="nil"/>
              <w:bottom w:val="nil"/>
              <w:right w:val="nil"/>
            </w:tcBorders>
          </w:tcPr>
          <w:p w14:paraId="0DB0CC8C" w14:textId="77777777" w:rsidR="00631BE2" w:rsidRPr="002E3E9C" w:rsidRDefault="00631BE2" w:rsidP="006053EE">
            <w:pPr>
              <w:pStyle w:val="Normal6a"/>
            </w:pPr>
          </w:p>
        </w:tc>
        <w:tc>
          <w:tcPr>
            <w:tcW w:w="4876" w:type="dxa"/>
            <w:tcBorders>
              <w:top w:val="nil"/>
              <w:left w:val="nil"/>
              <w:bottom w:val="nil"/>
              <w:right w:val="nil"/>
            </w:tcBorders>
          </w:tcPr>
          <w:p w14:paraId="52A3D86C" w14:textId="77777777" w:rsidR="00631BE2" w:rsidRPr="002E3E9C" w:rsidRDefault="00631BE2" w:rsidP="006053EE">
            <w:pPr>
              <w:pStyle w:val="Normal6a"/>
            </w:pPr>
            <w:r w:rsidRPr="002E3E9C">
              <w:rPr>
                <w:b/>
                <w:bCs/>
                <w:i/>
                <w:iCs/>
              </w:rPr>
              <w:t>21h.</w:t>
            </w:r>
            <w:r w:rsidRPr="002E3E9C">
              <w:tab/>
            </w:r>
            <w:r w:rsidRPr="002E3E9C">
              <w:rPr>
                <w:b/>
                <w:i/>
              </w:rPr>
              <w:t>opfordrer medlemsstaterne til hver især at udsende personale til FSFP-missioner i landene i Det Østlige Partnerskab for at sikre, at alle medlemsstater er repræsenteret i missioner i hele regionen, og til at tilskynde til øget deltagelse blandt ikke-EU-lande i disse missioner, navnlig blandt tredjelande, som har været vært for vellykkede FSFP-missioner i tidligere kommunistiske lande;</w:t>
            </w:r>
          </w:p>
        </w:tc>
      </w:tr>
    </w:tbl>
    <w:p w14:paraId="44AFABD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60457A" w14:textId="77777777" w:rsidR="00631BE2" w:rsidRPr="002E3E9C" w:rsidRDefault="00631BE2" w:rsidP="00631BE2">
      <w:r w:rsidRPr="002E3E9C">
        <w:rPr>
          <w:rStyle w:val="HideTWBExt"/>
          <w:color w:val="auto"/>
        </w:rPr>
        <w:t>&lt;/Amend&gt;</w:t>
      </w:r>
    </w:p>
    <w:p w14:paraId="10F36A9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615</w:t>
      </w:r>
      <w:r w:rsidRPr="002E3E9C">
        <w:rPr>
          <w:rStyle w:val="HideTWBExt"/>
          <w:color w:val="auto"/>
        </w:rPr>
        <w:t>&lt;/NumAm&gt;</w:t>
      </w:r>
    </w:p>
    <w:p w14:paraId="654D18DE"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59BFD9B5" w14:textId="77777777" w:rsidR="00631BE2" w:rsidRPr="002E3E9C" w:rsidRDefault="00631BE2" w:rsidP="00631BE2">
      <w:pPr>
        <w:pStyle w:val="NormalBold"/>
      </w:pPr>
      <w:r w:rsidRPr="002E3E9C">
        <w:rPr>
          <w:rStyle w:val="HideTWBExt"/>
          <w:b w:val="0"/>
          <w:color w:val="auto"/>
        </w:rPr>
        <w:t>&lt;/RepeatBlock-By&gt;</w:t>
      </w:r>
    </w:p>
    <w:p w14:paraId="300FE58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E50751"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862E2B0" w14:textId="77777777" w:rsidTr="006053EE">
        <w:trPr>
          <w:trHeight w:hRule="exact" w:val="240"/>
          <w:jc w:val="center"/>
        </w:trPr>
        <w:tc>
          <w:tcPr>
            <w:tcW w:w="9752" w:type="dxa"/>
            <w:gridSpan w:val="2"/>
            <w:tcBorders>
              <w:top w:val="nil"/>
              <w:left w:val="nil"/>
              <w:bottom w:val="nil"/>
              <w:right w:val="nil"/>
            </w:tcBorders>
          </w:tcPr>
          <w:p w14:paraId="29568CC3" w14:textId="77777777" w:rsidR="00631BE2" w:rsidRPr="002E3E9C" w:rsidRDefault="00631BE2" w:rsidP="006053EE"/>
        </w:tc>
      </w:tr>
      <w:tr w:rsidR="005A00AF" w:rsidRPr="002E3E9C" w14:paraId="4C51744C" w14:textId="77777777" w:rsidTr="006053EE">
        <w:trPr>
          <w:trHeight w:val="240"/>
          <w:jc w:val="center"/>
        </w:trPr>
        <w:tc>
          <w:tcPr>
            <w:tcW w:w="4876" w:type="dxa"/>
            <w:tcBorders>
              <w:top w:val="nil"/>
              <w:left w:val="nil"/>
              <w:bottom w:val="nil"/>
              <w:right w:val="nil"/>
            </w:tcBorders>
          </w:tcPr>
          <w:p w14:paraId="049F6F9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3883B22" w14:textId="77777777" w:rsidR="00631BE2" w:rsidRPr="002E3E9C" w:rsidRDefault="00631BE2" w:rsidP="006053EE">
            <w:pPr>
              <w:pStyle w:val="AmColumnHeading"/>
            </w:pPr>
            <w:r w:rsidRPr="002E3E9C">
              <w:t>Ændringsforslag</w:t>
            </w:r>
          </w:p>
        </w:tc>
      </w:tr>
      <w:tr w:rsidR="005A00AF" w:rsidRPr="002E3E9C" w14:paraId="74A62131" w14:textId="77777777" w:rsidTr="006053EE">
        <w:trPr>
          <w:jc w:val="center"/>
        </w:trPr>
        <w:tc>
          <w:tcPr>
            <w:tcW w:w="4876" w:type="dxa"/>
            <w:tcBorders>
              <w:top w:val="nil"/>
              <w:left w:val="nil"/>
              <w:bottom w:val="nil"/>
              <w:right w:val="nil"/>
            </w:tcBorders>
          </w:tcPr>
          <w:p w14:paraId="6BE765A4" w14:textId="77777777" w:rsidR="00631BE2" w:rsidRPr="002E3E9C" w:rsidRDefault="00631BE2" w:rsidP="006053EE">
            <w:pPr>
              <w:pStyle w:val="Normal6a"/>
            </w:pPr>
          </w:p>
        </w:tc>
        <w:tc>
          <w:tcPr>
            <w:tcW w:w="4876" w:type="dxa"/>
            <w:tcBorders>
              <w:top w:val="nil"/>
              <w:left w:val="nil"/>
              <w:bottom w:val="nil"/>
              <w:right w:val="nil"/>
            </w:tcBorders>
          </w:tcPr>
          <w:p w14:paraId="27334335" w14:textId="77777777" w:rsidR="00631BE2" w:rsidRPr="002E3E9C" w:rsidRDefault="00631BE2" w:rsidP="006053EE">
            <w:pPr>
              <w:pStyle w:val="Normal6a"/>
            </w:pPr>
            <w:r w:rsidRPr="002E3E9C">
              <w:rPr>
                <w:b/>
                <w:i/>
              </w:rPr>
              <w:t>21a.</w:t>
            </w:r>
            <w:r w:rsidRPr="002E3E9C">
              <w:tab/>
            </w:r>
            <w:r w:rsidRPr="002E3E9C">
              <w:rPr>
                <w:b/>
                <w:i/>
              </w:rPr>
              <w:t xml:space="preserve">støtter FN's Sikkerhedsråds forlængelse af mandatet for EUFOR ALTHEA som en etableret og dokumenteret mission for at opretholde tilstedeværelsen under de igangværende udfordrende omstændigheder samt for at </w:t>
            </w:r>
            <w:r w:rsidRPr="002E3E9C">
              <w:rPr>
                <w:b/>
                <w:i/>
              </w:rPr>
              <w:lastRenderedPageBreak/>
              <w:t>styrke kapaciteten i tilfælde af øget ustabilitet;</w:t>
            </w:r>
          </w:p>
        </w:tc>
      </w:tr>
    </w:tbl>
    <w:p w14:paraId="245445F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0C132E" w14:textId="77777777" w:rsidR="00631BE2" w:rsidRPr="002E3E9C" w:rsidRDefault="00631BE2" w:rsidP="00631BE2">
      <w:r w:rsidRPr="002E3E9C">
        <w:rPr>
          <w:rStyle w:val="HideTWBExt"/>
          <w:color w:val="auto"/>
        </w:rPr>
        <w:t>&lt;/Amend&gt;</w:t>
      </w:r>
    </w:p>
    <w:p w14:paraId="4AB0AA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616</w:t>
      </w:r>
      <w:r w:rsidRPr="002E3E9C">
        <w:rPr>
          <w:rStyle w:val="HideTWBExt"/>
          <w:color w:val="auto"/>
        </w:rPr>
        <w:t>&lt;/NumAm&gt;</w:t>
      </w:r>
    </w:p>
    <w:p w14:paraId="76870870"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355B9FA8" w14:textId="77777777" w:rsidR="00631BE2" w:rsidRPr="002E3E9C" w:rsidRDefault="00631BE2" w:rsidP="00631BE2">
      <w:pPr>
        <w:pStyle w:val="NormalBold"/>
      </w:pPr>
      <w:r w:rsidRPr="002E3E9C">
        <w:rPr>
          <w:rStyle w:val="HideTWBExt"/>
          <w:b w:val="0"/>
          <w:color w:val="auto"/>
        </w:rPr>
        <w:t>&lt;/RepeatBlock-By&gt;</w:t>
      </w:r>
    </w:p>
    <w:p w14:paraId="1708CA5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74680E8" w14:textId="77777777" w:rsidR="00631BE2" w:rsidRPr="002E3E9C" w:rsidRDefault="00631BE2" w:rsidP="00631BE2">
      <w:pPr>
        <w:pStyle w:val="NormalBold"/>
      </w:pPr>
      <w:r w:rsidRPr="002E3E9C">
        <w:rPr>
          <w:rStyle w:val="HideTWBExt"/>
          <w:color w:val="auto"/>
        </w:rPr>
        <w:t>&lt;Article&gt;</w:t>
      </w:r>
      <w:r w:rsidRPr="002E3E9C">
        <w:t>Punkt 21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A6462D" w14:textId="77777777" w:rsidTr="006053EE">
        <w:trPr>
          <w:trHeight w:hRule="exact" w:val="240"/>
          <w:jc w:val="center"/>
        </w:trPr>
        <w:tc>
          <w:tcPr>
            <w:tcW w:w="9752" w:type="dxa"/>
            <w:gridSpan w:val="2"/>
            <w:tcBorders>
              <w:top w:val="nil"/>
              <w:left w:val="nil"/>
              <w:bottom w:val="nil"/>
              <w:right w:val="nil"/>
            </w:tcBorders>
          </w:tcPr>
          <w:p w14:paraId="76CC2B4E" w14:textId="77777777" w:rsidR="00631BE2" w:rsidRPr="002E3E9C" w:rsidRDefault="00631BE2" w:rsidP="006053EE"/>
        </w:tc>
      </w:tr>
      <w:tr w:rsidR="005A00AF" w:rsidRPr="002E3E9C" w14:paraId="639843BB" w14:textId="77777777" w:rsidTr="006053EE">
        <w:trPr>
          <w:trHeight w:val="240"/>
          <w:jc w:val="center"/>
        </w:trPr>
        <w:tc>
          <w:tcPr>
            <w:tcW w:w="4876" w:type="dxa"/>
            <w:tcBorders>
              <w:top w:val="nil"/>
              <w:left w:val="nil"/>
              <w:bottom w:val="nil"/>
              <w:right w:val="nil"/>
            </w:tcBorders>
          </w:tcPr>
          <w:p w14:paraId="32DEE3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BBEDA3" w14:textId="77777777" w:rsidR="00631BE2" w:rsidRPr="002E3E9C" w:rsidRDefault="00631BE2" w:rsidP="006053EE">
            <w:pPr>
              <w:pStyle w:val="AmColumnHeading"/>
            </w:pPr>
            <w:r w:rsidRPr="002E3E9C">
              <w:t>Ændringsforslag</w:t>
            </w:r>
          </w:p>
        </w:tc>
      </w:tr>
      <w:tr w:rsidR="005A00AF" w:rsidRPr="002E3E9C" w14:paraId="480D9F3A" w14:textId="77777777" w:rsidTr="006053EE">
        <w:trPr>
          <w:jc w:val="center"/>
        </w:trPr>
        <w:tc>
          <w:tcPr>
            <w:tcW w:w="4876" w:type="dxa"/>
            <w:tcBorders>
              <w:top w:val="nil"/>
              <w:left w:val="nil"/>
              <w:bottom w:val="nil"/>
              <w:right w:val="nil"/>
            </w:tcBorders>
          </w:tcPr>
          <w:p w14:paraId="636B3BA4" w14:textId="77777777" w:rsidR="00631BE2" w:rsidRPr="002E3E9C" w:rsidRDefault="00631BE2" w:rsidP="006053EE">
            <w:pPr>
              <w:pStyle w:val="Normal6a"/>
            </w:pPr>
          </w:p>
        </w:tc>
        <w:tc>
          <w:tcPr>
            <w:tcW w:w="4876" w:type="dxa"/>
            <w:tcBorders>
              <w:top w:val="nil"/>
              <w:left w:val="nil"/>
              <w:bottom w:val="nil"/>
              <w:right w:val="nil"/>
            </w:tcBorders>
          </w:tcPr>
          <w:p w14:paraId="23DBF333" w14:textId="77777777" w:rsidR="00631BE2" w:rsidRPr="002E3E9C" w:rsidRDefault="00631BE2" w:rsidP="006053EE">
            <w:pPr>
              <w:pStyle w:val="Normal6a"/>
            </w:pPr>
            <w:r w:rsidRPr="002E3E9C">
              <w:rPr>
                <w:b/>
                <w:bCs/>
                <w:i/>
                <w:iCs/>
              </w:rPr>
              <w:t>21e.</w:t>
            </w:r>
            <w:r w:rsidRPr="002E3E9C">
              <w:tab/>
            </w:r>
            <w:r w:rsidRPr="002E3E9C">
              <w:rPr>
                <w:b/>
                <w:i/>
              </w:rPr>
              <w:t>glæder sig over FN's Sikkerhedsråds forlængelse af EUFOR ALTHEA's mandat i Bosnien-Hercegovina med et år; mener, at denne forlængelse sender et klart budskab og afspejler det fælles tilsagn på tværs af det politiske spektrum i Bosnien-Hercegovina om at bevare fred og sikkerhed i samarbejde med EU;</w:t>
            </w:r>
          </w:p>
        </w:tc>
      </w:tr>
    </w:tbl>
    <w:p w14:paraId="4DA25AA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7C5F54" w14:textId="77777777" w:rsidR="00631BE2" w:rsidRPr="002E3E9C" w:rsidRDefault="00631BE2" w:rsidP="00631BE2">
      <w:r w:rsidRPr="002E3E9C">
        <w:rPr>
          <w:rStyle w:val="HideTWBExt"/>
          <w:color w:val="auto"/>
        </w:rPr>
        <w:t>&lt;/Amend&gt;</w:t>
      </w:r>
    </w:p>
    <w:p w14:paraId="7150B1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617</w:t>
      </w:r>
      <w:r w:rsidRPr="002E3E9C">
        <w:rPr>
          <w:rStyle w:val="HideTWBExt"/>
          <w:color w:val="auto"/>
        </w:rPr>
        <w:t>&lt;/NumAm&gt;</w:t>
      </w:r>
    </w:p>
    <w:p w14:paraId="3FA81C59"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2F5468C3" w14:textId="77777777" w:rsidR="00631BE2" w:rsidRPr="002E3E9C" w:rsidRDefault="00631BE2" w:rsidP="00631BE2">
      <w:pPr>
        <w:pStyle w:val="NormalBold"/>
      </w:pPr>
      <w:r w:rsidRPr="002E3E9C">
        <w:rPr>
          <w:rStyle w:val="HideTWBExt"/>
          <w:b w:val="0"/>
          <w:color w:val="auto"/>
        </w:rPr>
        <w:t>&lt;/RepeatBlock-By&gt;</w:t>
      </w:r>
    </w:p>
    <w:p w14:paraId="5443BFE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26E50D" w14:textId="77777777" w:rsidR="00631BE2" w:rsidRPr="002E3E9C" w:rsidRDefault="00631BE2" w:rsidP="00631BE2">
      <w:pPr>
        <w:pStyle w:val="NormalBold"/>
      </w:pPr>
      <w:r w:rsidRPr="002E3E9C">
        <w:rPr>
          <w:rStyle w:val="HideTWBExt"/>
          <w:color w:val="auto"/>
        </w:rPr>
        <w:t>&lt;Article&gt;</w:t>
      </w:r>
      <w:r w:rsidRPr="002E3E9C">
        <w:t>Punkt 21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56989C" w14:textId="77777777" w:rsidTr="006053EE">
        <w:trPr>
          <w:trHeight w:hRule="exact" w:val="240"/>
          <w:jc w:val="center"/>
        </w:trPr>
        <w:tc>
          <w:tcPr>
            <w:tcW w:w="9752" w:type="dxa"/>
            <w:gridSpan w:val="2"/>
            <w:tcBorders>
              <w:top w:val="nil"/>
              <w:left w:val="nil"/>
              <w:bottom w:val="nil"/>
              <w:right w:val="nil"/>
            </w:tcBorders>
          </w:tcPr>
          <w:p w14:paraId="5D2E0A86" w14:textId="77777777" w:rsidR="00631BE2" w:rsidRPr="002E3E9C" w:rsidRDefault="00631BE2" w:rsidP="006053EE"/>
        </w:tc>
      </w:tr>
      <w:tr w:rsidR="005A00AF" w:rsidRPr="002E3E9C" w14:paraId="2896CC2C" w14:textId="77777777" w:rsidTr="006053EE">
        <w:trPr>
          <w:trHeight w:val="240"/>
          <w:jc w:val="center"/>
        </w:trPr>
        <w:tc>
          <w:tcPr>
            <w:tcW w:w="4876" w:type="dxa"/>
            <w:tcBorders>
              <w:top w:val="nil"/>
              <w:left w:val="nil"/>
              <w:bottom w:val="nil"/>
              <w:right w:val="nil"/>
            </w:tcBorders>
          </w:tcPr>
          <w:p w14:paraId="7729820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E6DE27F" w14:textId="77777777" w:rsidR="00631BE2" w:rsidRPr="002E3E9C" w:rsidRDefault="00631BE2" w:rsidP="006053EE">
            <w:pPr>
              <w:pStyle w:val="AmColumnHeading"/>
            </w:pPr>
            <w:r w:rsidRPr="002E3E9C">
              <w:t>Ændringsforslag</w:t>
            </w:r>
          </w:p>
        </w:tc>
      </w:tr>
      <w:tr w:rsidR="005A00AF" w:rsidRPr="002E3E9C" w14:paraId="44D9961E" w14:textId="77777777" w:rsidTr="006053EE">
        <w:trPr>
          <w:jc w:val="center"/>
        </w:trPr>
        <w:tc>
          <w:tcPr>
            <w:tcW w:w="4876" w:type="dxa"/>
            <w:tcBorders>
              <w:top w:val="nil"/>
              <w:left w:val="nil"/>
              <w:bottom w:val="nil"/>
              <w:right w:val="nil"/>
            </w:tcBorders>
          </w:tcPr>
          <w:p w14:paraId="3C238A01" w14:textId="77777777" w:rsidR="00631BE2" w:rsidRPr="002E3E9C" w:rsidRDefault="00631BE2" w:rsidP="006053EE">
            <w:pPr>
              <w:pStyle w:val="Normal6a"/>
            </w:pPr>
          </w:p>
        </w:tc>
        <w:tc>
          <w:tcPr>
            <w:tcW w:w="4876" w:type="dxa"/>
            <w:tcBorders>
              <w:top w:val="nil"/>
              <w:left w:val="nil"/>
              <w:bottom w:val="nil"/>
              <w:right w:val="nil"/>
            </w:tcBorders>
          </w:tcPr>
          <w:p w14:paraId="3A720FEC" w14:textId="77777777" w:rsidR="00631BE2" w:rsidRPr="002E3E9C" w:rsidRDefault="00631BE2" w:rsidP="006053EE">
            <w:pPr>
              <w:pStyle w:val="Normal6a"/>
            </w:pPr>
            <w:r w:rsidRPr="002E3E9C">
              <w:rPr>
                <w:b/>
                <w:bCs/>
                <w:i/>
                <w:iCs/>
              </w:rPr>
              <w:t>21d.</w:t>
            </w:r>
            <w:r w:rsidRPr="002E3E9C">
              <w:tab/>
            </w:r>
            <w:r w:rsidRPr="002E3E9C">
              <w:rPr>
                <w:b/>
                <w:i/>
              </w:rPr>
              <w:t xml:space="preserve">glæder sig over den fortsatte tilstedeværelse af EUFOR ALTHEA i Bosnien-Hercegovina og KFOR i Kosovo og deres rolle i opbygningen og opretholdelsen af et sikkert miljø; minder om, at erfaringerne fra de to missioner er af stor værdi for alle nuværende og fremtidige militære og civile FSFP-missioner og </w:t>
            </w:r>
            <w:r w:rsidRPr="002E3E9C">
              <w:rPr>
                <w:b/>
                <w:i/>
              </w:rPr>
              <w:noBreakHyphen/>
              <w:t>operationer;</w:t>
            </w:r>
          </w:p>
        </w:tc>
      </w:tr>
    </w:tbl>
    <w:p w14:paraId="6A60DE6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1401525" w14:textId="77777777" w:rsidR="00631BE2" w:rsidRPr="002E3E9C" w:rsidRDefault="00631BE2" w:rsidP="00631BE2">
      <w:r w:rsidRPr="002E3E9C">
        <w:rPr>
          <w:rStyle w:val="HideTWBExt"/>
          <w:color w:val="auto"/>
        </w:rPr>
        <w:lastRenderedPageBreak/>
        <w:t>&lt;/Amend&gt;</w:t>
      </w:r>
    </w:p>
    <w:p w14:paraId="3130EB6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618</w:t>
      </w:r>
      <w:r w:rsidRPr="002E3E9C">
        <w:rPr>
          <w:rStyle w:val="HideTWBExt"/>
          <w:color w:val="auto"/>
        </w:rPr>
        <w:t>&lt;/NumAm&gt;</w:t>
      </w:r>
    </w:p>
    <w:p w14:paraId="3CC3F3B6"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44695B6B" w14:textId="77777777" w:rsidR="00631BE2" w:rsidRPr="002E3E9C" w:rsidRDefault="00631BE2" w:rsidP="00631BE2">
      <w:pPr>
        <w:pStyle w:val="NormalBold"/>
      </w:pPr>
      <w:r w:rsidRPr="002E3E9C">
        <w:rPr>
          <w:rStyle w:val="HideTWBExt"/>
          <w:b w:val="0"/>
          <w:color w:val="auto"/>
        </w:rPr>
        <w:t>&lt;/RepeatBlock-By&gt;</w:t>
      </w:r>
    </w:p>
    <w:p w14:paraId="18E4EA9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089114"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2C60E5" w14:textId="77777777" w:rsidTr="006053EE">
        <w:trPr>
          <w:trHeight w:hRule="exact" w:val="240"/>
          <w:jc w:val="center"/>
        </w:trPr>
        <w:tc>
          <w:tcPr>
            <w:tcW w:w="9752" w:type="dxa"/>
            <w:gridSpan w:val="2"/>
            <w:tcBorders>
              <w:top w:val="nil"/>
              <w:left w:val="nil"/>
              <w:bottom w:val="nil"/>
              <w:right w:val="nil"/>
            </w:tcBorders>
          </w:tcPr>
          <w:p w14:paraId="60B26728" w14:textId="77777777" w:rsidR="00631BE2" w:rsidRPr="002E3E9C" w:rsidRDefault="00631BE2" w:rsidP="006053EE"/>
        </w:tc>
      </w:tr>
      <w:tr w:rsidR="005A00AF" w:rsidRPr="002E3E9C" w14:paraId="0D6D3459" w14:textId="77777777" w:rsidTr="006053EE">
        <w:trPr>
          <w:trHeight w:val="240"/>
          <w:jc w:val="center"/>
        </w:trPr>
        <w:tc>
          <w:tcPr>
            <w:tcW w:w="4876" w:type="dxa"/>
            <w:tcBorders>
              <w:top w:val="nil"/>
              <w:left w:val="nil"/>
              <w:bottom w:val="nil"/>
              <w:right w:val="nil"/>
            </w:tcBorders>
          </w:tcPr>
          <w:p w14:paraId="3C8DF23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C928E63" w14:textId="77777777" w:rsidR="00631BE2" w:rsidRPr="002E3E9C" w:rsidRDefault="00631BE2" w:rsidP="006053EE">
            <w:pPr>
              <w:pStyle w:val="AmColumnHeading"/>
            </w:pPr>
            <w:r w:rsidRPr="002E3E9C">
              <w:t>Ændringsforslag</w:t>
            </w:r>
          </w:p>
        </w:tc>
      </w:tr>
      <w:tr w:rsidR="005A00AF" w:rsidRPr="002E3E9C" w14:paraId="282D8961" w14:textId="77777777" w:rsidTr="006053EE">
        <w:trPr>
          <w:jc w:val="center"/>
        </w:trPr>
        <w:tc>
          <w:tcPr>
            <w:tcW w:w="4876" w:type="dxa"/>
            <w:tcBorders>
              <w:top w:val="nil"/>
              <w:left w:val="nil"/>
              <w:bottom w:val="nil"/>
              <w:right w:val="nil"/>
            </w:tcBorders>
          </w:tcPr>
          <w:p w14:paraId="317DFFA4" w14:textId="77777777" w:rsidR="00631BE2" w:rsidRPr="002E3E9C" w:rsidRDefault="00631BE2" w:rsidP="006053EE">
            <w:pPr>
              <w:pStyle w:val="Normal6a"/>
            </w:pPr>
          </w:p>
        </w:tc>
        <w:tc>
          <w:tcPr>
            <w:tcW w:w="4876" w:type="dxa"/>
            <w:tcBorders>
              <w:top w:val="nil"/>
              <w:left w:val="nil"/>
              <w:bottom w:val="nil"/>
              <w:right w:val="nil"/>
            </w:tcBorders>
          </w:tcPr>
          <w:p w14:paraId="49C51117" w14:textId="77777777" w:rsidR="00631BE2" w:rsidRPr="002E3E9C" w:rsidRDefault="00631BE2" w:rsidP="006053EE">
            <w:pPr>
              <w:pStyle w:val="Normal6a"/>
            </w:pPr>
            <w:r w:rsidRPr="002E3E9C">
              <w:rPr>
                <w:b/>
                <w:bCs/>
                <w:i/>
                <w:iCs/>
              </w:rPr>
              <w:t>21b.</w:t>
            </w:r>
            <w:r w:rsidRPr="002E3E9C">
              <w:tab/>
            </w:r>
            <w:r w:rsidRPr="002E3E9C">
              <w:rPr>
                <w:b/>
                <w:i/>
              </w:rPr>
              <w:t>glæder sig over den fortsatte tilstedeværelse af EUFOR ALTHEA i Bosnien-Hercegovina og KFOR i Kosovo og anerkender deres afgørende rolle i opretholdelsen af sikkerhed og stabilitet; opfordrer til en styrkelse af disse missioner med flere medarbejdere, øget beredskabskapacitet, flere ressourcer og stærkere strategisk kommunikation;</w:t>
            </w:r>
          </w:p>
        </w:tc>
      </w:tr>
    </w:tbl>
    <w:p w14:paraId="75FC28E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B9F783" w14:textId="77777777" w:rsidR="00631BE2" w:rsidRPr="002E3E9C" w:rsidRDefault="00631BE2" w:rsidP="00631BE2">
      <w:r w:rsidRPr="002E3E9C">
        <w:rPr>
          <w:rStyle w:val="HideTWBExt"/>
          <w:color w:val="auto"/>
        </w:rPr>
        <w:t>&lt;/Amend&gt;</w:t>
      </w:r>
    </w:p>
    <w:p w14:paraId="050A973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619</w:t>
      </w:r>
      <w:r w:rsidRPr="002E3E9C">
        <w:rPr>
          <w:rStyle w:val="HideTWBExt"/>
          <w:color w:val="auto"/>
        </w:rPr>
        <w:t>&lt;/NumAm&gt;</w:t>
      </w:r>
    </w:p>
    <w:p w14:paraId="02582626"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0ABC3B60" w14:textId="77777777" w:rsidR="00631BE2" w:rsidRPr="002E3E9C" w:rsidRDefault="00631BE2" w:rsidP="00631BE2">
      <w:pPr>
        <w:pStyle w:val="NormalBold"/>
      </w:pPr>
      <w:r w:rsidRPr="002E3E9C">
        <w:rPr>
          <w:rStyle w:val="HideTWBExt"/>
          <w:b w:val="0"/>
          <w:color w:val="auto"/>
        </w:rPr>
        <w:t>&lt;/RepeatBlock-By&gt;</w:t>
      </w:r>
    </w:p>
    <w:p w14:paraId="723E94D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E1BB97"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23DB51" w14:textId="77777777" w:rsidTr="006053EE">
        <w:trPr>
          <w:trHeight w:hRule="exact" w:val="240"/>
          <w:jc w:val="center"/>
        </w:trPr>
        <w:tc>
          <w:tcPr>
            <w:tcW w:w="9752" w:type="dxa"/>
            <w:gridSpan w:val="2"/>
            <w:tcBorders>
              <w:top w:val="nil"/>
              <w:left w:val="nil"/>
              <w:bottom w:val="nil"/>
              <w:right w:val="nil"/>
            </w:tcBorders>
          </w:tcPr>
          <w:p w14:paraId="1FE66E58" w14:textId="77777777" w:rsidR="00631BE2" w:rsidRPr="002E3E9C" w:rsidRDefault="00631BE2" w:rsidP="006053EE"/>
        </w:tc>
      </w:tr>
      <w:tr w:rsidR="005A00AF" w:rsidRPr="002E3E9C" w14:paraId="3A2B5FE6" w14:textId="77777777" w:rsidTr="006053EE">
        <w:trPr>
          <w:trHeight w:val="240"/>
          <w:jc w:val="center"/>
        </w:trPr>
        <w:tc>
          <w:tcPr>
            <w:tcW w:w="4876" w:type="dxa"/>
            <w:tcBorders>
              <w:top w:val="nil"/>
              <w:left w:val="nil"/>
              <w:bottom w:val="nil"/>
              <w:right w:val="nil"/>
            </w:tcBorders>
          </w:tcPr>
          <w:p w14:paraId="08A198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71C8A6" w14:textId="77777777" w:rsidR="00631BE2" w:rsidRPr="002E3E9C" w:rsidRDefault="00631BE2" w:rsidP="006053EE">
            <w:pPr>
              <w:pStyle w:val="AmColumnHeading"/>
            </w:pPr>
            <w:r w:rsidRPr="002E3E9C">
              <w:t>Ændringsforslag</w:t>
            </w:r>
          </w:p>
        </w:tc>
      </w:tr>
      <w:tr w:rsidR="005A00AF" w:rsidRPr="002E3E9C" w14:paraId="1B40A83E" w14:textId="77777777" w:rsidTr="006053EE">
        <w:trPr>
          <w:jc w:val="center"/>
        </w:trPr>
        <w:tc>
          <w:tcPr>
            <w:tcW w:w="4876" w:type="dxa"/>
            <w:tcBorders>
              <w:top w:val="nil"/>
              <w:left w:val="nil"/>
              <w:bottom w:val="nil"/>
              <w:right w:val="nil"/>
            </w:tcBorders>
          </w:tcPr>
          <w:p w14:paraId="2D0ABAFF" w14:textId="77777777" w:rsidR="00631BE2" w:rsidRPr="002E3E9C" w:rsidRDefault="00631BE2" w:rsidP="006053EE">
            <w:pPr>
              <w:pStyle w:val="Normal6a"/>
            </w:pPr>
          </w:p>
        </w:tc>
        <w:tc>
          <w:tcPr>
            <w:tcW w:w="4876" w:type="dxa"/>
            <w:tcBorders>
              <w:top w:val="nil"/>
              <w:left w:val="nil"/>
              <w:bottom w:val="nil"/>
              <w:right w:val="nil"/>
            </w:tcBorders>
          </w:tcPr>
          <w:p w14:paraId="0FB48435" w14:textId="77777777" w:rsidR="00631BE2" w:rsidRPr="002E3E9C" w:rsidRDefault="00631BE2" w:rsidP="006053EE">
            <w:pPr>
              <w:pStyle w:val="Normal6a"/>
            </w:pPr>
            <w:r w:rsidRPr="002E3E9C">
              <w:rPr>
                <w:b/>
                <w:bCs/>
                <w:i/>
                <w:iCs/>
              </w:rPr>
              <w:t>21b.</w:t>
            </w:r>
            <w:r w:rsidRPr="002E3E9C">
              <w:tab/>
            </w:r>
            <w:r w:rsidRPr="002E3E9C">
              <w:rPr>
                <w:b/>
                <w:i/>
              </w:rPr>
              <w:t>opfordrer Rådet og HR/NF til at sikre, at EU's fredsbevarende missioner, såsom EUFOR ALTHEA i Bosnien-Hercegovina, er åbne for alle interesserede medlemsstater;</w:t>
            </w:r>
          </w:p>
        </w:tc>
      </w:tr>
    </w:tbl>
    <w:p w14:paraId="1A8314D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C32611" w14:textId="77777777" w:rsidR="00631BE2" w:rsidRPr="002E3E9C" w:rsidRDefault="00631BE2" w:rsidP="00631BE2">
      <w:r w:rsidRPr="002E3E9C">
        <w:rPr>
          <w:rStyle w:val="HideTWBExt"/>
          <w:color w:val="auto"/>
        </w:rPr>
        <w:t>&lt;/Amend&gt;</w:t>
      </w:r>
    </w:p>
    <w:p w14:paraId="19186F5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620</w:t>
      </w:r>
      <w:r w:rsidRPr="002E3E9C">
        <w:rPr>
          <w:rStyle w:val="HideTWBExt"/>
          <w:color w:val="auto"/>
        </w:rPr>
        <w:t>&lt;/NumAm&gt;</w:t>
      </w:r>
    </w:p>
    <w:p w14:paraId="59738E4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127274B" w14:textId="77777777" w:rsidR="00631BE2" w:rsidRPr="002E3E9C" w:rsidRDefault="00631BE2" w:rsidP="00631BE2">
      <w:pPr>
        <w:pStyle w:val="NormalBold"/>
      </w:pPr>
      <w:r w:rsidRPr="002E3E9C">
        <w:rPr>
          <w:rStyle w:val="HideTWBExt"/>
          <w:b w:val="0"/>
          <w:color w:val="auto"/>
        </w:rPr>
        <w:t>&lt;/RepeatBlock-By&gt;</w:t>
      </w:r>
    </w:p>
    <w:p w14:paraId="161B43B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F0254D2" w14:textId="77777777" w:rsidR="00631BE2" w:rsidRPr="002E3E9C" w:rsidRDefault="00631BE2" w:rsidP="00631BE2">
      <w:pPr>
        <w:pStyle w:val="NormalBold"/>
      </w:pPr>
      <w:r w:rsidRPr="002E3E9C">
        <w:rPr>
          <w:rStyle w:val="HideTWBExt"/>
          <w:color w:val="auto"/>
        </w:rPr>
        <w:t>&lt;Article&gt;</w:t>
      </w:r>
      <w:r w:rsidRPr="002E3E9C">
        <w:t>Punkt 21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079A7D" w14:textId="77777777" w:rsidTr="006053EE">
        <w:trPr>
          <w:trHeight w:hRule="exact" w:val="240"/>
          <w:jc w:val="center"/>
        </w:trPr>
        <w:tc>
          <w:tcPr>
            <w:tcW w:w="9752" w:type="dxa"/>
            <w:gridSpan w:val="2"/>
            <w:tcBorders>
              <w:top w:val="nil"/>
              <w:left w:val="nil"/>
              <w:bottom w:val="nil"/>
              <w:right w:val="nil"/>
            </w:tcBorders>
          </w:tcPr>
          <w:p w14:paraId="077CC7BF" w14:textId="77777777" w:rsidR="00631BE2" w:rsidRPr="002E3E9C" w:rsidRDefault="00631BE2" w:rsidP="006053EE"/>
        </w:tc>
      </w:tr>
      <w:tr w:rsidR="005A00AF" w:rsidRPr="002E3E9C" w14:paraId="6B64DFCA" w14:textId="77777777" w:rsidTr="006053EE">
        <w:trPr>
          <w:trHeight w:val="240"/>
          <w:jc w:val="center"/>
        </w:trPr>
        <w:tc>
          <w:tcPr>
            <w:tcW w:w="4876" w:type="dxa"/>
            <w:tcBorders>
              <w:top w:val="nil"/>
              <w:left w:val="nil"/>
              <w:bottom w:val="nil"/>
              <w:right w:val="nil"/>
            </w:tcBorders>
          </w:tcPr>
          <w:p w14:paraId="13BE9EC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DE0B51" w14:textId="77777777" w:rsidR="00631BE2" w:rsidRPr="002E3E9C" w:rsidRDefault="00631BE2" w:rsidP="006053EE">
            <w:pPr>
              <w:pStyle w:val="AmColumnHeading"/>
            </w:pPr>
            <w:r w:rsidRPr="002E3E9C">
              <w:t>Ændringsforslag</w:t>
            </w:r>
          </w:p>
        </w:tc>
      </w:tr>
      <w:tr w:rsidR="005A00AF" w:rsidRPr="002E3E9C" w14:paraId="0B05FB9F" w14:textId="77777777" w:rsidTr="006053EE">
        <w:trPr>
          <w:jc w:val="center"/>
        </w:trPr>
        <w:tc>
          <w:tcPr>
            <w:tcW w:w="4876" w:type="dxa"/>
            <w:tcBorders>
              <w:top w:val="nil"/>
              <w:left w:val="nil"/>
              <w:bottom w:val="nil"/>
              <w:right w:val="nil"/>
            </w:tcBorders>
          </w:tcPr>
          <w:p w14:paraId="17EA3F86" w14:textId="77777777" w:rsidR="00631BE2" w:rsidRPr="002E3E9C" w:rsidRDefault="00631BE2" w:rsidP="006053EE">
            <w:pPr>
              <w:pStyle w:val="Normal6a"/>
            </w:pPr>
          </w:p>
        </w:tc>
        <w:tc>
          <w:tcPr>
            <w:tcW w:w="4876" w:type="dxa"/>
            <w:tcBorders>
              <w:top w:val="nil"/>
              <w:left w:val="nil"/>
              <w:bottom w:val="nil"/>
              <w:right w:val="nil"/>
            </w:tcBorders>
          </w:tcPr>
          <w:p w14:paraId="1093A3F7" w14:textId="77777777" w:rsidR="00631BE2" w:rsidRPr="002E3E9C" w:rsidRDefault="00631BE2" w:rsidP="006053EE">
            <w:pPr>
              <w:pStyle w:val="Normal6a"/>
            </w:pPr>
            <w:r w:rsidRPr="002E3E9C">
              <w:rPr>
                <w:b/>
                <w:bCs/>
                <w:i/>
                <w:iCs/>
              </w:rPr>
              <w:t>21c.</w:t>
            </w:r>
            <w:r w:rsidRPr="002E3E9C">
              <w:tab/>
            </w:r>
            <w:r w:rsidRPr="002E3E9C">
              <w:rPr>
                <w:b/>
                <w:i/>
              </w:rPr>
              <w:t>glæder sig over Det Europæiske Råds beslutning i marts 2024 om at indlede tiltrædelsesforhandlinger med Bosnien-Hercegovina og understreger, at denne status er både en mulighed og en forpligtelse for Bosnien-Hercegovinas folkevalgte politikere til at øge landets borgeres livskvalitet; fordømmer i den forbindelse på det kraftigste enhver form for splittende eller separatistisk retorik, som gør landet endnu mere sårbart; fremhæver sin støtte til EUFOR ALTHEA i Bosnien-Hercegovina som en vigtig fredsbevarende mission, der bidrager væsentligt til både landets og regionens stabilitet; glæder sig i denne henseende over forlængelsen af missionens mandat til efter 2025; glæder sig desuden over missionens positive reaktion på anmodningen fra Bosnien-Hercegovinas sikkerhedsministeriums civilbeskyttelsesagentur med et tilbud om at yde bistand til de nationale myndigheders håndtering af konsekvenserne af oversvømmelserne i den seneste tid;</w:t>
            </w:r>
          </w:p>
        </w:tc>
      </w:tr>
    </w:tbl>
    <w:p w14:paraId="7F92C1C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20BFEB" w14:textId="77777777" w:rsidR="00631BE2" w:rsidRPr="002E3E9C" w:rsidRDefault="00631BE2" w:rsidP="00631BE2">
      <w:r w:rsidRPr="002E3E9C">
        <w:rPr>
          <w:rStyle w:val="HideTWBExt"/>
          <w:color w:val="auto"/>
        </w:rPr>
        <w:t>&lt;/Amend&gt;</w:t>
      </w:r>
    </w:p>
    <w:p w14:paraId="035B910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621</w:t>
      </w:r>
      <w:r w:rsidRPr="002E3E9C">
        <w:rPr>
          <w:rStyle w:val="HideTWBExt"/>
          <w:color w:val="auto"/>
        </w:rPr>
        <w:t>&lt;/NumAm&gt;</w:t>
      </w:r>
    </w:p>
    <w:p w14:paraId="6AD891C3"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115CD137" w14:textId="77777777" w:rsidR="00631BE2" w:rsidRPr="002E3E9C" w:rsidRDefault="00631BE2" w:rsidP="00631BE2">
      <w:pPr>
        <w:pStyle w:val="NormalBold"/>
      </w:pPr>
      <w:r w:rsidRPr="002E3E9C">
        <w:rPr>
          <w:rStyle w:val="HideTWBExt"/>
          <w:b w:val="0"/>
          <w:color w:val="auto"/>
        </w:rPr>
        <w:t>&lt;/RepeatBlock-By&gt;</w:t>
      </w:r>
    </w:p>
    <w:p w14:paraId="30D2E9B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5C2CC7"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3CFA4D" w14:textId="77777777" w:rsidTr="006053EE">
        <w:trPr>
          <w:trHeight w:hRule="exact" w:val="240"/>
          <w:jc w:val="center"/>
        </w:trPr>
        <w:tc>
          <w:tcPr>
            <w:tcW w:w="9752" w:type="dxa"/>
            <w:gridSpan w:val="2"/>
            <w:tcBorders>
              <w:top w:val="nil"/>
              <w:left w:val="nil"/>
              <w:bottom w:val="nil"/>
              <w:right w:val="nil"/>
            </w:tcBorders>
          </w:tcPr>
          <w:p w14:paraId="392EA356" w14:textId="77777777" w:rsidR="00631BE2" w:rsidRPr="002E3E9C" w:rsidRDefault="00631BE2" w:rsidP="006053EE"/>
        </w:tc>
      </w:tr>
      <w:tr w:rsidR="005A00AF" w:rsidRPr="002E3E9C" w14:paraId="321B68D7" w14:textId="77777777" w:rsidTr="006053EE">
        <w:trPr>
          <w:trHeight w:val="240"/>
          <w:jc w:val="center"/>
        </w:trPr>
        <w:tc>
          <w:tcPr>
            <w:tcW w:w="4876" w:type="dxa"/>
            <w:tcBorders>
              <w:top w:val="nil"/>
              <w:left w:val="nil"/>
              <w:bottom w:val="nil"/>
              <w:right w:val="nil"/>
            </w:tcBorders>
          </w:tcPr>
          <w:p w14:paraId="375B309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63074A" w14:textId="77777777" w:rsidR="00631BE2" w:rsidRPr="002E3E9C" w:rsidRDefault="00631BE2" w:rsidP="006053EE">
            <w:pPr>
              <w:pStyle w:val="AmColumnHeading"/>
            </w:pPr>
            <w:r w:rsidRPr="002E3E9C">
              <w:t>Ændringsforslag</w:t>
            </w:r>
          </w:p>
        </w:tc>
      </w:tr>
      <w:tr w:rsidR="005A00AF" w:rsidRPr="002E3E9C" w14:paraId="2FBB3B1E" w14:textId="77777777" w:rsidTr="006053EE">
        <w:trPr>
          <w:jc w:val="center"/>
        </w:trPr>
        <w:tc>
          <w:tcPr>
            <w:tcW w:w="4876" w:type="dxa"/>
            <w:tcBorders>
              <w:top w:val="nil"/>
              <w:left w:val="nil"/>
              <w:bottom w:val="nil"/>
              <w:right w:val="nil"/>
            </w:tcBorders>
          </w:tcPr>
          <w:p w14:paraId="6091DA78" w14:textId="77777777" w:rsidR="00631BE2" w:rsidRPr="002E3E9C" w:rsidRDefault="00631BE2" w:rsidP="006053EE">
            <w:pPr>
              <w:pStyle w:val="Normal6a"/>
            </w:pPr>
          </w:p>
        </w:tc>
        <w:tc>
          <w:tcPr>
            <w:tcW w:w="4876" w:type="dxa"/>
            <w:tcBorders>
              <w:top w:val="nil"/>
              <w:left w:val="nil"/>
              <w:bottom w:val="nil"/>
              <w:right w:val="nil"/>
            </w:tcBorders>
          </w:tcPr>
          <w:p w14:paraId="567709AE" w14:textId="77777777" w:rsidR="00631BE2" w:rsidRPr="002E3E9C" w:rsidRDefault="00631BE2" w:rsidP="006053EE">
            <w:pPr>
              <w:pStyle w:val="Normal6a"/>
            </w:pPr>
            <w:r w:rsidRPr="002E3E9C">
              <w:rPr>
                <w:b/>
                <w:i/>
              </w:rPr>
              <w:t>21a.</w:t>
            </w:r>
            <w:r w:rsidRPr="002E3E9C">
              <w:tab/>
            </w:r>
            <w:r w:rsidRPr="002E3E9C">
              <w:rPr>
                <w:b/>
                <w:i/>
              </w:rPr>
              <w:t xml:space="preserve">glæder sig over aktiviteterne i Den Europæiske Unions civile mission i Armenien (EUMA) under FSFP, som stadig bidrager til at øge sikkerheden i regionen ved betydeligt at nedbringe antallet af hændelser i konfliktramte områder og grænseområder og mindske risikoniveauet for befolkningen, der bor i sådanne områder; glæder sig over Armeniens bistand til EUMA's aktiviteter </w:t>
            </w:r>
            <w:r w:rsidRPr="002E3E9C">
              <w:rPr>
                <w:b/>
                <w:i/>
              </w:rPr>
              <w:lastRenderedPageBreak/>
              <w:t>i landet; bifalder Rådets beslutning om at øge antallet af udsendte observatører og missionens kapacitet og forlænge missionens tidshorisont og opfordrer til øget aktivitet og tilstedeværelse i regionen; opfordrer Aserbajdsjan til også at tillade EU-observatører på sin side af grænsen; fordømmer Aserbajdsjans trusler og Ruslands negative narrativ imod EUMA;</w:t>
            </w:r>
          </w:p>
        </w:tc>
      </w:tr>
    </w:tbl>
    <w:p w14:paraId="3CD7BEB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BBD7EDA" w14:textId="77777777" w:rsidR="00631BE2" w:rsidRPr="002E3E9C" w:rsidRDefault="00631BE2" w:rsidP="00631BE2">
      <w:r w:rsidRPr="002E3E9C">
        <w:rPr>
          <w:rStyle w:val="HideTWBExt"/>
          <w:color w:val="auto"/>
        </w:rPr>
        <w:t>&lt;/Amend&gt;</w:t>
      </w:r>
    </w:p>
    <w:p w14:paraId="1DCFBB1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622</w:t>
      </w:r>
      <w:r w:rsidRPr="002E3E9C">
        <w:rPr>
          <w:rStyle w:val="HideTWBExt"/>
          <w:color w:val="auto"/>
        </w:rPr>
        <w:t>&lt;/NumAm&gt;</w:t>
      </w:r>
    </w:p>
    <w:p w14:paraId="4549ED60" w14:textId="77777777" w:rsidR="00631BE2" w:rsidRPr="002E3E9C" w:rsidRDefault="00631BE2" w:rsidP="00631BE2">
      <w:pPr>
        <w:pStyle w:val="NormalBold"/>
      </w:pPr>
      <w:r w:rsidRPr="002E3E9C">
        <w:rPr>
          <w:rStyle w:val="HideTWBExt"/>
          <w:b w:val="0"/>
          <w:color w:val="auto"/>
        </w:rPr>
        <w:t>&lt;RepeatBlock-By&gt;&lt;Members&gt;</w:t>
      </w:r>
      <w:r w:rsidRPr="002E3E9C">
        <w:t>Loucas Fourlas</w:t>
      </w:r>
      <w:r w:rsidRPr="002E3E9C">
        <w:rPr>
          <w:rStyle w:val="HideTWBExt"/>
          <w:b w:val="0"/>
          <w:color w:val="auto"/>
        </w:rPr>
        <w:t>&lt;/Members&gt;</w:t>
      </w:r>
    </w:p>
    <w:p w14:paraId="40244B4D" w14:textId="77777777" w:rsidR="00631BE2" w:rsidRPr="002E3E9C" w:rsidRDefault="00631BE2" w:rsidP="00631BE2">
      <w:pPr>
        <w:pStyle w:val="NormalBold"/>
      </w:pPr>
      <w:r w:rsidRPr="002E3E9C">
        <w:rPr>
          <w:rStyle w:val="HideTWBExt"/>
          <w:b w:val="0"/>
          <w:color w:val="auto"/>
        </w:rPr>
        <w:t>&lt;/RepeatBlock-By&gt;</w:t>
      </w:r>
    </w:p>
    <w:p w14:paraId="4B69912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F175C2"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D85F9CF" w14:textId="77777777" w:rsidTr="006053EE">
        <w:trPr>
          <w:trHeight w:hRule="exact" w:val="240"/>
          <w:jc w:val="center"/>
        </w:trPr>
        <w:tc>
          <w:tcPr>
            <w:tcW w:w="9752" w:type="dxa"/>
            <w:gridSpan w:val="2"/>
            <w:tcBorders>
              <w:top w:val="nil"/>
              <w:left w:val="nil"/>
              <w:bottom w:val="nil"/>
              <w:right w:val="nil"/>
            </w:tcBorders>
          </w:tcPr>
          <w:p w14:paraId="693F53FD" w14:textId="77777777" w:rsidR="00631BE2" w:rsidRPr="002E3E9C" w:rsidRDefault="00631BE2" w:rsidP="006053EE"/>
        </w:tc>
      </w:tr>
      <w:tr w:rsidR="005A00AF" w:rsidRPr="002E3E9C" w14:paraId="3C5BCA1B" w14:textId="77777777" w:rsidTr="006053EE">
        <w:trPr>
          <w:trHeight w:val="240"/>
          <w:jc w:val="center"/>
        </w:trPr>
        <w:tc>
          <w:tcPr>
            <w:tcW w:w="4876" w:type="dxa"/>
            <w:tcBorders>
              <w:top w:val="nil"/>
              <w:left w:val="nil"/>
              <w:bottom w:val="nil"/>
              <w:right w:val="nil"/>
            </w:tcBorders>
          </w:tcPr>
          <w:p w14:paraId="57CD5F6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D2C1A5" w14:textId="77777777" w:rsidR="00631BE2" w:rsidRPr="002E3E9C" w:rsidRDefault="00631BE2" w:rsidP="006053EE">
            <w:pPr>
              <w:pStyle w:val="AmColumnHeading"/>
            </w:pPr>
            <w:r w:rsidRPr="002E3E9C">
              <w:t>Ændringsforslag</w:t>
            </w:r>
          </w:p>
        </w:tc>
      </w:tr>
      <w:tr w:rsidR="005A00AF" w:rsidRPr="002E3E9C" w14:paraId="03F43DF0" w14:textId="77777777" w:rsidTr="006053EE">
        <w:trPr>
          <w:jc w:val="center"/>
        </w:trPr>
        <w:tc>
          <w:tcPr>
            <w:tcW w:w="4876" w:type="dxa"/>
            <w:tcBorders>
              <w:top w:val="nil"/>
              <w:left w:val="nil"/>
              <w:bottom w:val="nil"/>
              <w:right w:val="nil"/>
            </w:tcBorders>
          </w:tcPr>
          <w:p w14:paraId="28654EB1" w14:textId="77777777" w:rsidR="00631BE2" w:rsidRPr="002E3E9C" w:rsidRDefault="00631BE2" w:rsidP="006053EE">
            <w:pPr>
              <w:pStyle w:val="Normal6a"/>
            </w:pPr>
          </w:p>
        </w:tc>
        <w:tc>
          <w:tcPr>
            <w:tcW w:w="4876" w:type="dxa"/>
            <w:tcBorders>
              <w:top w:val="nil"/>
              <w:left w:val="nil"/>
              <w:bottom w:val="nil"/>
              <w:right w:val="nil"/>
            </w:tcBorders>
          </w:tcPr>
          <w:p w14:paraId="5188B0D2" w14:textId="77777777" w:rsidR="00631BE2" w:rsidRPr="002E3E9C" w:rsidRDefault="00631BE2" w:rsidP="006053EE">
            <w:pPr>
              <w:pStyle w:val="Normal6a"/>
            </w:pPr>
            <w:r w:rsidRPr="002E3E9C">
              <w:rPr>
                <w:b/>
                <w:i/>
              </w:rPr>
              <w:t>21a.</w:t>
            </w:r>
            <w:r w:rsidRPr="002E3E9C">
              <w:tab/>
            </w:r>
            <w:r w:rsidRPr="002E3E9C">
              <w:rPr>
                <w:b/>
                <w:i/>
              </w:rPr>
              <w:t>glæder sig over og bakker i høj grad op om aktiviteterne i Den Europæiske Unions civile mission i Armenien (EUMA) under den fælles sikkerheds</w:t>
            </w:r>
            <w:r w:rsidRPr="002E3E9C">
              <w:rPr>
                <w:b/>
                <w:i/>
              </w:rPr>
              <w:noBreakHyphen/>
              <w:t xml:space="preserve"> og forsvarspolitik, som stadig bidrager til at øge sikkerheden i regionen ved betydeligt at nedbringe antallet af hændelser i konfliktramte områder og grænseområder og mindske risikoniveauet for befolkningen, der bor i sådanne områder; glæder sig over Armeniens bistand til missionens aktiviteter i landet; bifalder Rådets beslutning om at øge antallet af udsendte observatører og øge missionens kapacitet og forlænge missionens tidshorisont og opfordrer til øget aktivitet og tilstedeværelse i regionen;</w:t>
            </w:r>
          </w:p>
        </w:tc>
      </w:tr>
    </w:tbl>
    <w:p w14:paraId="4BF8C4E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1A6ABE9" w14:textId="77777777" w:rsidR="00631BE2" w:rsidRPr="002E3E9C" w:rsidRDefault="00631BE2" w:rsidP="00631BE2">
      <w:r w:rsidRPr="002E3E9C">
        <w:rPr>
          <w:rStyle w:val="HideTWBExt"/>
          <w:color w:val="auto"/>
        </w:rPr>
        <w:t>&lt;/Amend&gt;</w:t>
      </w:r>
    </w:p>
    <w:p w14:paraId="0E76360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623</w:t>
      </w:r>
      <w:r w:rsidRPr="002E3E9C">
        <w:rPr>
          <w:rStyle w:val="HideTWBExt"/>
          <w:color w:val="auto"/>
        </w:rPr>
        <w:t>&lt;/NumAm&gt;</w:t>
      </w:r>
    </w:p>
    <w:p w14:paraId="68040E3F" w14:textId="77777777" w:rsidR="00631BE2" w:rsidRPr="002E3E9C" w:rsidRDefault="00631BE2" w:rsidP="00631BE2">
      <w:pPr>
        <w:pStyle w:val="NormalBold"/>
      </w:pPr>
      <w:r w:rsidRPr="002E3E9C">
        <w:rPr>
          <w:rStyle w:val="HideTWBExt"/>
          <w:b w:val="0"/>
          <w:color w:val="auto"/>
        </w:rPr>
        <w:t>&lt;RepeatBlock-By&gt;&lt;Members&gt;</w:t>
      </w:r>
      <w:r w:rsidRPr="002E3E9C">
        <w:t>Costas Mavrides, Yannis Maniatis</w:t>
      </w:r>
      <w:r w:rsidRPr="002E3E9C">
        <w:rPr>
          <w:rStyle w:val="HideTWBExt"/>
          <w:b w:val="0"/>
          <w:color w:val="auto"/>
        </w:rPr>
        <w:t>&lt;/Members&gt;</w:t>
      </w:r>
    </w:p>
    <w:p w14:paraId="7EA3874F" w14:textId="77777777" w:rsidR="00631BE2" w:rsidRPr="002E3E9C" w:rsidRDefault="00631BE2" w:rsidP="00631BE2">
      <w:pPr>
        <w:pStyle w:val="NormalBold"/>
      </w:pPr>
      <w:r w:rsidRPr="002E3E9C">
        <w:rPr>
          <w:rStyle w:val="HideTWBExt"/>
          <w:b w:val="0"/>
          <w:color w:val="auto"/>
        </w:rPr>
        <w:t>&lt;/RepeatBlock-By&gt;</w:t>
      </w:r>
    </w:p>
    <w:p w14:paraId="628AEEA3"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06F1D6AF"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B8C979" w14:textId="77777777" w:rsidTr="006053EE">
        <w:trPr>
          <w:trHeight w:hRule="exact" w:val="240"/>
          <w:jc w:val="center"/>
        </w:trPr>
        <w:tc>
          <w:tcPr>
            <w:tcW w:w="9752" w:type="dxa"/>
            <w:gridSpan w:val="2"/>
            <w:tcBorders>
              <w:top w:val="nil"/>
              <w:left w:val="nil"/>
              <w:bottom w:val="nil"/>
              <w:right w:val="nil"/>
            </w:tcBorders>
          </w:tcPr>
          <w:p w14:paraId="06C5A788" w14:textId="77777777" w:rsidR="00631BE2" w:rsidRPr="002E3E9C" w:rsidRDefault="00631BE2" w:rsidP="006053EE"/>
        </w:tc>
      </w:tr>
      <w:tr w:rsidR="005A00AF" w:rsidRPr="002E3E9C" w14:paraId="181FA4F9" w14:textId="77777777" w:rsidTr="006053EE">
        <w:trPr>
          <w:trHeight w:val="240"/>
          <w:jc w:val="center"/>
        </w:trPr>
        <w:tc>
          <w:tcPr>
            <w:tcW w:w="4876" w:type="dxa"/>
            <w:tcBorders>
              <w:top w:val="nil"/>
              <w:left w:val="nil"/>
              <w:bottom w:val="nil"/>
              <w:right w:val="nil"/>
            </w:tcBorders>
          </w:tcPr>
          <w:p w14:paraId="3716023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2600152" w14:textId="77777777" w:rsidR="00631BE2" w:rsidRPr="002E3E9C" w:rsidRDefault="00631BE2" w:rsidP="006053EE">
            <w:pPr>
              <w:pStyle w:val="AmColumnHeading"/>
            </w:pPr>
            <w:r w:rsidRPr="002E3E9C">
              <w:t>Ændringsforslag</w:t>
            </w:r>
          </w:p>
        </w:tc>
      </w:tr>
      <w:tr w:rsidR="005A00AF" w:rsidRPr="002E3E9C" w14:paraId="3B8F7916" w14:textId="77777777" w:rsidTr="006053EE">
        <w:trPr>
          <w:jc w:val="center"/>
        </w:trPr>
        <w:tc>
          <w:tcPr>
            <w:tcW w:w="4876" w:type="dxa"/>
            <w:tcBorders>
              <w:top w:val="nil"/>
              <w:left w:val="nil"/>
              <w:bottom w:val="nil"/>
              <w:right w:val="nil"/>
            </w:tcBorders>
          </w:tcPr>
          <w:p w14:paraId="11089371" w14:textId="77777777" w:rsidR="00631BE2" w:rsidRPr="002E3E9C" w:rsidRDefault="00631BE2" w:rsidP="006053EE">
            <w:pPr>
              <w:pStyle w:val="Normal6a"/>
            </w:pPr>
          </w:p>
        </w:tc>
        <w:tc>
          <w:tcPr>
            <w:tcW w:w="4876" w:type="dxa"/>
            <w:tcBorders>
              <w:top w:val="nil"/>
              <w:left w:val="nil"/>
              <w:bottom w:val="nil"/>
              <w:right w:val="nil"/>
            </w:tcBorders>
          </w:tcPr>
          <w:p w14:paraId="110D0542" w14:textId="77777777" w:rsidR="00631BE2" w:rsidRPr="002E3E9C" w:rsidRDefault="00631BE2" w:rsidP="006053EE">
            <w:pPr>
              <w:pStyle w:val="Normal6a"/>
            </w:pPr>
            <w:r w:rsidRPr="002E3E9C">
              <w:rPr>
                <w:b/>
                <w:i/>
              </w:rPr>
              <w:t>21a.</w:t>
            </w:r>
            <w:r w:rsidRPr="002E3E9C">
              <w:tab/>
            </w:r>
            <w:r w:rsidRPr="002E3E9C">
              <w:rPr>
                <w:b/>
                <w:i/>
              </w:rPr>
              <w:t>glæder sig over aktiviteterne i Den Europæiske Unions civile mission i Armenien (EUMA), som stadig bidrager til at øge sikkerheden i regionen ved at nedbringe antallet af hændelser i konfliktramte områder og grænseområder i Armenien, for at mindske risikoniveauet for befolkningen, der bor i sådanne områder; glæder sig over Rådets beslutning om at øge antallet af eksperter, der udsendes som en del af EUMA, til at øge missionens kapacitet og til at forlænge dens deployeringsperiode; fordømmer Aserbajdsjans og Ruslands vildledende påstande om og trusler mod EUMA og opfordrer til EUMA's videre tilstedeværelse og udvidelse i Armenien;</w:t>
            </w:r>
          </w:p>
        </w:tc>
      </w:tr>
    </w:tbl>
    <w:p w14:paraId="0A251F1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D2707AE" w14:textId="77777777" w:rsidR="00631BE2" w:rsidRPr="002E3E9C" w:rsidRDefault="00631BE2" w:rsidP="00631BE2">
      <w:r w:rsidRPr="002E3E9C">
        <w:rPr>
          <w:rStyle w:val="HideTWBExt"/>
          <w:color w:val="auto"/>
        </w:rPr>
        <w:t>&lt;/Amend&gt;</w:t>
      </w:r>
    </w:p>
    <w:p w14:paraId="16C4A3C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624</w:t>
      </w:r>
      <w:r w:rsidRPr="002E3E9C">
        <w:rPr>
          <w:rStyle w:val="HideTWBExt"/>
          <w:color w:val="auto"/>
        </w:rPr>
        <w:t>&lt;/NumAm&gt;</w:t>
      </w:r>
    </w:p>
    <w:p w14:paraId="10CC5447"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09C9DDBF" w14:textId="77777777" w:rsidR="00631BE2" w:rsidRPr="002E3E9C" w:rsidRDefault="00631BE2" w:rsidP="00631BE2">
      <w:pPr>
        <w:pStyle w:val="NormalBold"/>
      </w:pPr>
      <w:r w:rsidRPr="002E3E9C">
        <w:rPr>
          <w:rStyle w:val="HideTWBExt"/>
          <w:b w:val="0"/>
          <w:color w:val="auto"/>
        </w:rPr>
        <w:t>&lt;/RepeatBlock-By&gt;</w:t>
      </w:r>
    </w:p>
    <w:p w14:paraId="204C937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C24D71" w14:textId="77777777" w:rsidR="00631BE2" w:rsidRPr="002E3E9C" w:rsidRDefault="00631BE2" w:rsidP="00631BE2">
      <w:pPr>
        <w:pStyle w:val="NormalBold"/>
      </w:pPr>
      <w:r w:rsidRPr="002E3E9C">
        <w:rPr>
          <w:rStyle w:val="HideTWBExt"/>
          <w:color w:val="auto"/>
        </w:rPr>
        <w:t>&lt;Article&gt;</w:t>
      </w:r>
      <w:r w:rsidRPr="002E3E9C">
        <w:t>Punkt 21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34D835" w14:textId="77777777" w:rsidTr="006053EE">
        <w:trPr>
          <w:trHeight w:hRule="exact" w:val="240"/>
          <w:jc w:val="center"/>
        </w:trPr>
        <w:tc>
          <w:tcPr>
            <w:tcW w:w="9752" w:type="dxa"/>
            <w:gridSpan w:val="2"/>
            <w:tcBorders>
              <w:top w:val="nil"/>
              <w:left w:val="nil"/>
              <w:bottom w:val="nil"/>
              <w:right w:val="nil"/>
            </w:tcBorders>
          </w:tcPr>
          <w:p w14:paraId="1D21C2A4" w14:textId="77777777" w:rsidR="00631BE2" w:rsidRPr="002E3E9C" w:rsidRDefault="00631BE2" w:rsidP="006053EE"/>
        </w:tc>
      </w:tr>
      <w:tr w:rsidR="005A00AF" w:rsidRPr="002E3E9C" w14:paraId="4EAEBF87" w14:textId="77777777" w:rsidTr="006053EE">
        <w:trPr>
          <w:trHeight w:val="240"/>
          <w:jc w:val="center"/>
        </w:trPr>
        <w:tc>
          <w:tcPr>
            <w:tcW w:w="4876" w:type="dxa"/>
            <w:tcBorders>
              <w:top w:val="nil"/>
              <w:left w:val="nil"/>
              <w:bottom w:val="nil"/>
              <w:right w:val="nil"/>
            </w:tcBorders>
          </w:tcPr>
          <w:p w14:paraId="0D573F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374714" w14:textId="77777777" w:rsidR="00631BE2" w:rsidRPr="002E3E9C" w:rsidRDefault="00631BE2" w:rsidP="006053EE">
            <w:pPr>
              <w:pStyle w:val="AmColumnHeading"/>
            </w:pPr>
            <w:r w:rsidRPr="002E3E9C">
              <w:t>Ændringsforslag</w:t>
            </w:r>
          </w:p>
        </w:tc>
      </w:tr>
      <w:tr w:rsidR="005A00AF" w:rsidRPr="002E3E9C" w14:paraId="0D273258" w14:textId="77777777" w:rsidTr="006053EE">
        <w:trPr>
          <w:jc w:val="center"/>
        </w:trPr>
        <w:tc>
          <w:tcPr>
            <w:tcW w:w="4876" w:type="dxa"/>
            <w:tcBorders>
              <w:top w:val="nil"/>
              <w:left w:val="nil"/>
              <w:bottom w:val="nil"/>
              <w:right w:val="nil"/>
            </w:tcBorders>
          </w:tcPr>
          <w:p w14:paraId="20F68226" w14:textId="77777777" w:rsidR="00631BE2" w:rsidRPr="002E3E9C" w:rsidRDefault="00631BE2" w:rsidP="006053EE">
            <w:pPr>
              <w:pStyle w:val="Normal6a"/>
            </w:pPr>
          </w:p>
        </w:tc>
        <w:tc>
          <w:tcPr>
            <w:tcW w:w="4876" w:type="dxa"/>
            <w:tcBorders>
              <w:top w:val="nil"/>
              <w:left w:val="nil"/>
              <w:bottom w:val="nil"/>
              <w:right w:val="nil"/>
            </w:tcBorders>
          </w:tcPr>
          <w:p w14:paraId="2BEBB90F" w14:textId="77777777" w:rsidR="00631BE2" w:rsidRPr="002E3E9C" w:rsidRDefault="00631BE2" w:rsidP="006053EE">
            <w:pPr>
              <w:pStyle w:val="Normal6a"/>
            </w:pPr>
            <w:r w:rsidRPr="002E3E9C">
              <w:rPr>
                <w:b/>
                <w:bCs/>
                <w:i/>
                <w:iCs/>
              </w:rPr>
              <w:t>21f.</w:t>
            </w:r>
            <w:r w:rsidRPr="002E3E9C">
              <w:tab/>
            </w:r>
            <w:r w:rsidRPr="002E3E9C">
              <w:rPr>
                <w:b/>
                <w:i/>
              </w:rPr>
              <w:t xml:space="preserve">glæder sig over aktiviteterne i Den Europæiske Unions civile mission i Armenien (EUMA) under FSFP på den armenske side af grænsen mellem Armenien og Aserbajdsjan og missionens bidrag til stabiliteten i Armeniens grænseområder; opfordrer medlemsstaterne til fortsat at støtte missionen og give den tilstrækkelige ressourcer til at fremme tillidsopbygning, øge befolkningens sikkerhed i konfliktramte områder og skabe et miljø, der fremmer den EU-støttede indsats for normalisering af forholdet mellem </w:t>
            </w:r>
            <w:r w:rsidRPr="002E3E9C">
              <w:rPr>
                <w:b/>
                <w:i/>
              </w:rPr>
              <w:lastRenderedPageBreak/>
              <w:t>Armenien og Aserbajdsjan;</w:t>
            </w:r>
          </w:p>
        </w:tc>
      </w:tr>
    </w:tbl>
    <w:p w14:paraId="33C30EC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D1B5DC2" w14:textId="77777777" w:rsidR="00631BE2" w:rsidRPr="002E3E9C" w:rsidRDefault="00631BE2" w:rsidP="00631BE2">
      <w:r w:rsidRPr="002E3E9C">
        <w:rPr>
          <w:rStyle w:val="HideTWBExt"/>
          <w:color w:val="auto"/>
        </w:rPr>
        <w:t>&lt;/Amend&gt;</w:t>
      </w:r>
    </w:p>
    <w:p w14:paraId="1E69309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625</w:t>
      </w:r>
      <w:r w:rsidRPr="002E3E9C">
        <w:rPr>
          <w:rStyle w:val="HideTWBExt"/>
          <w:color w:val="auto"/>
        </w:rPr>
        <w:t>&lt;/NumAm&gt;</w:t>
      </w:r>
    </w:p>
    <w:p w14:paraId="447A4C6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22D1D7B2" w14:textId="77777777" w:rsidR="00631BE2" w:rsidRPr="002E3E9C" w:rsidRDefault="00631BE2" w:rsidP="00631BE2">
      <w:pPr>
        <w:pStyle w:val="NormalBold"/>
      </w:pPr>
      <w:r w:rsidRPr="002E3E9C">
        <w:rPr>
          <w:rStyle w:val="HideTWBExt"/>
          <w:b w:val="0"/>
          <w:color w:val="auto"/>
        </w:rPr>
        <w:t>&lt;/RepeatBlock-By&gt;</w:t>
      </w:r>
    </w:p>
    <w:p w14:paraId="674C9E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58697D" w14:textId="77777777" w:rsidR="00631BE2" w:rsidRPr="002E3E9C" w:rsidRDefault="00631BE2" w:rsidP="00631BE2">
      <w:pPr>
        <w:pStyle w:val="NormalBold"/>
      </w:pPr>
      <w:r w:rsidRPr="002E3E9C">
        <w:rPr>
          <w:rStyle w:val="HideTWBExt"/>
          <w:color w:val="auto"/>
        </w:rPr>
        <w:t>&lt;Article&gt;</w:t>
      </w:r>
      <w:r w:rsidRPr="002E3E9C">
        <w:t>Punkt 21 f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A75C1CB" w14:textId="77777777" w:rsidTr="006053EE">
        <w:trPr>
          <w:trHeight w:hRule="exact" w:val="240"/>
          <w:jc w:val="center"/>
        </w:trPr>
        <w:tc>
          <w:tcPr>
            <w:tcW w:w="9752" w:type="dxa"/>
            <w:gridSpan w:val="2"/>
            <w:tcBorders>
              <w:top w:val="nil"/>
              <w:left w:val="nil"/>
              <w:bottom w:val="nil"/>
              <w:right w:val="nil"/>
            </w:tcBorders>
          </w:tcPr>
          <w:p w14:paraId="37D39130" w14:textId="77777777" w:rsidR="00631BE2" w:rsidRPr="002E3E9C" w:rsidRDefault="00631BE2" w:rsidP="006053EE"/>
        </w:tc>
      </w:tr>
      <w:tr w:rsidR="005A00AF" w:rsidRPr="002E3E9C" w14:paraId="03E76003" w14:textId="77777777" w:rsidTr="006053EE">
        <w:trPr>
          <w:trHeight w:val="240"/>
          <w:jc w:val="center"/>
        </w:trPr>
        <w:tc>
          <w:tcPr>
            <w:tcW w:w="4876" w:type="dxa"/>
            <w:tcBorders>
              <w:top w:val="nil"/>
              <w:left w:val="nil"/>
              <w:bottom w:val="nil"/>
              <w:right w:val="nil"/>
            </w:tcBorders>
          </w:tcPr>
          <w:p w14:paraId="2298688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EDFBF2" w14:textId="77777777" w:rsidR="00631BE2" w:rsidRPr="002E3E9C" w:rsidRDefault="00631BE2" w:rsidP="006053EE">
            <w:pPr>
              <w:pStyle w:val="AmColumnHeading"/>
            </w:pPr>
            <w:r w:rsidRPr="002E3E9C">
              <w:t>Ændringsforslag</w:t>
            </w:r>
          </w:p>
        </w:tc>
      </w:tr>
      <w:tr w:rsidR="005A00AF" w:rsidRPr="002E3E9C" w14:paraId="3C58077B" w14:textId="77777777" w:rsidTr="006053EE">
        <w:trPr>
          <w:jc w:val="center"/>
        </w:trPr>
        <w:tc>
          <w:tcPr>
            <w:tcW w:w="4876" w:type="dxa"/>
            <w:tcBorders>
              <w:top w:val="nil"/>
              <w:left w:val="nil"/>
              <w:bottom w:val="nil"/>
              <w:right w:val="nil"/>
            </w:tcBorders>
          </w:tcPr>
          <w:p w14:paraId="5E5B188C" w14:textId="77777777" w:rsidR="00631BE2" w:rsidRPr="002E3E9C" w:rsidRDefault="00631BE2" w:rsidP="006053EE">
            <w:pPr>
              <w:pStyle w:val="Normal6a"/>
            </w:pPr>
          </w:p>
        </w:tc>
        <w:tc>
          <w:tcPr>
            <w:tcW w:w="4876" w:type="dxa"/>
            <w:tcBorders>
              <w:top w:val="nil"/>
              <w:left w:val="nil"/>
              <w:bottom w:val="nil"/>
              <w:right w:val="nil"/>
            </w:tcBorders>
          </w:tcPr>
          <w:p w14:paraId="67C99B4F" w14:textId="77777777" w:rsidR="00631BE2" w:rsidRPr="002E3E9C" w:rsidRDefault="00631BE2" w:rsidP="006053EE">
            <w:pPr>
              <w:pStyle w:val="Normal6a"/>
            </w:pPr>
            <w:r w:rsidRPr="002E3E9C">
              <w:rPr>
                <w:b/>
                <w:bCs/>
                <w:i/>
                <w:iCs/>
              </w:rPr>
              <w:t>21f.</w:t>
            </w:r>
            <w:r w:rsidRPr="002E3E9C">
              <w:tab/>
            </w:r>
            <w:r w:rsidRPr="002E3E9C">
              <w:rPr>
                <w:b/>
                <w:i/>
              </w:rPr>
              <w:t>bekræfter sin støtte til aktiviteterne i Den Europæiske Unions mission i Armenien (EUMA), som har mandat til at observere udviklingen ved de internationalt anerkendte grænser til Aserbajdsjan, og er bekymret over de gentagne tilfælde af desinformation og smædekampagner mod EUMA fra Aserbajdsjans side; opfordrer EU og medlemsstaterne til at styrke EUMA's mandat, øge missionens størrelse og forlænge dens varighed;</w:t>
            </w:r>
          </w:p>
        </w:tc>
      </w:tr>
    </w:tbl>
    <w:p w14:paraId="1823D51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B2EAA3" w14:textId="77777777" w:rsidR="00631BE2" w:rsidRPr="002E3E9C" w:rsidRDefault="00631BE2" w:rsidP="00631BE2">
      <w:r w:rsidRPr="002E3E9C">
        <w:rPr>
          <w:rStyle w:val="HideTWBExt"/>
          <w:color w:val="auto"/>
        </w:rPr>
        <w:t>&lt;/Amend&gt;</w:t>
      </w:r>
    </w:p>
    <w:p w14:paraId="6A0349E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626</w:t>
      </w:r>
      <w:r w:rsidRPr="002E3E9C">
        <w:rPr>
          <w:rStyle w:val="HideTWBExt"/>
          <w:color w:val="auto"/>
        </w:rPr>
        <w:t>&lt;/NumAm&gt;</w:t>
      </w:r>
    </w:p>
    <w:p w14:paraId="1B37B096"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427E39C4" w14:textId="77777777" w:rsidR="00631BE2" w:rsidRPr="002E3E9C" w:rsidRDefault="00631BE2" w:rsidP="00631BE2">
      <w:pPr>
        <w:pStyle w:val="NormalBold"/>
      </w:pPr>
      <w:r w:rsidRPr="002E3E9C">
        <w:rPr>
          <w:rStyle w:val="HideTWBExt"/>
          <w:b w:val="0"/>
          <w:color w:val="auto"/>
        </w:rPr>
        <w:t>&lt;/RepeatBlock-By&gt;</w:t>
      </w:r>
    </w:p>
    <w:p w14:paraId="7F7AF4C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B0DA208"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D71AC10" w14:textId="77777777" w:rsidTr="006053EE">
        <w:trPr>
          <w:trHeight w:hRule="exact" w:val="240"/>
          <w:jc w:val="center"/>
        </w:trPr>
        <w:tc>
          <w:tcPr>
            <w:tcW w:w="9752" w:type="dxa"/>
            <w:gridSpan w:val="2"/>
            <w:tcBorders>
              <w:top w:val="nil"/>
              <w:left w:val="nil"/>
              <w:bottom w:val="nil"/>
              <w:right w:val="nil"/>
            </w:tcBorders>
          </w:tcPr>
          <w:p w14:paraId="450DCCAC" w14:textId="77777777" w:rsidR="00631BE2" w:rsidRPr="002E3E9C" w:rsidRDefault="00631BE2" w:rsidP="006053EE"/>
        </w:tc>
      </w:tr>
      <w:tr w:rsidR="005A00AF" w:rsidRPr="002E3E9C" w14:paraId="353FC539" w14:textId="77777777" w:rsidTr="006053EE">
        <w:trPr>
          <w:trHeight w:val="240"/>
          <w:jc w:val="center"/>
        </w:trPr>
        <w:tc>
          <w:tcPr>
            <w:tcW w:w="4876" w:type="dxa"/>
            <w:tcBorders>
              <w:top w:val="nil"/>
              <w:left w:val="nil"/>
              <w:bottom w:val="nil"/>
              <w:right w:val="nil"/>
            </w:tcBorders>
          </w:tcPr>
          <w:p w14:paraId="4CE2C9E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367EEC5" w14:textId="77777777" w:rsidR="00631BE2" w:rsidRPr="002E3E9C" w:rsidRDefault="00631BE2" w:rsidP="006053EE">
            <w:pPr>
              <w:pStyle w:val="AmColumnHeading"/>
            </w:pPr>
            <w:r w:rsidRPr="002E3E9C">
              <w:t>Ændringsforslag</w:t>
            </w:r>
          </w:p>
        </w:tc>
      </w:tr>
      <w:tr w:rsidR="005A00AF" w:rsidRPr="002E3E9C" w14:paraId="3B79FAD6" w14:textId="77777777" w:rsidTr="006053EE">
        <w:trPr>
          <w:jc w:val="center"/>
        </w:trPr>
        <w:tc>
          <w:tcPr>
            <w:tcW w:w="4876" w:type="dxa"/>
            <w:tcBorders>
              <w:top w:val="nil"/>
              <w:left w:val="nil"/>
              <w:bottom w:val="nil"/>
              <w:right w:val="nil"/>
            </w:tcBorders>
          </w:tcPr>
          <w:p w14:paraId="6A7DE463" w14:textId="77777777" w:rsidR="00631BE2" w:rsidRPr="002E3E9C" w:rsidRDefault="00631BE2" w:rsidP="006053EE">
            <w:pPr>
              <w:pStyle w:val="Normal6a"/>
            </w:pPr>
          </w:p>
        </w:tc>
        <w:tc>
          <w:tcPr>
            <w:tcW w:w="4876" w:type="dxa"/>
            <w:tcBorders>
              <w:top w:val="nil"/>
              <w:left w:val="nil"/>
              <w:bottom w:val="nil"/>
              <w:right w:val="nil"/>
            </w:tcBorders>
          </w:tcPr>
          <w:p w14:paraId="7AAF8B25" w14:textId="77777777" w:rsidR="00631BE2" w:rsidRPr="002E3E9C" w:rsidRDefault="00631BE2" w:rsidP="006053EE">
            <w:pPr>
              <w:pStyle w:val="Normal6a"/>
            </w:pPr>
            <w:r w:rsidRPr="002E3E9C">
              <w:rPr>
                <w:b/>
                <w:i/>
              </w:rPr>
              <w:t>21a.</w:t>
            </w:r>
            <w:r w:rsidRPr="002E3E9C">
              <w:tab/>
            </w:r>
            <w:r w:rsidRPr="002E3E9C">
              <w:rPr>
                <w:b/>
                <w:i/>
              </w:rPr>
              <w:t>glæder sig over og bakker i høj grad op om aktiviteterne i Den Europæiske Unions civile mission i Armenien (EUMA) under den fælles sikkerheds</w:t>
            </w:r>
            <w:r w:rsidRPr="002E3E9C">
              <w:rPr>
                <w:b/>
                <w:i/>
              </w:rPr>
              <w:noBreakHyphen/>
              <w:t xml:space="preserve"> og forsvarspolitik, som stadig bidrager til at øge sikkerheden i regionen ved betydeligt at nedbringe antallet af hændelser i konfliktramte områder og grænseområder og mindske risikoniveauet for befolkningen, der bor i </w:t>
            </w:r>
            <w:r w:rsidRPr="002E3E9C">
              <w:rPr>
                <w:b/>
                <w:i/>
              </w:rPr>
              <w:lastRenderedPageBreak/>
              <w:t>sådanne områder; bifalder Rådets beslutning om at øge antallet af udsendte observatører og øge missionens kapacitet og forlænge missionens tidshorisont og opfordrer til øget aktivitet og tilstedeværelse i regionen; opfordrer de aserbajdsjanske myndigheder til at give tilladelse til en sådan civil mission på Aserbajdsjans side af grænsen;</w:t>
            </w:r>
          </w:p>
        </w:tc>
      </w:tr>
    </w:tbl>
    <w:p w14:paraId="5198A8E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94727E" w14:textId="77777777" w:rsidR="00631BE2" w:rsidRPr="002E3E9C" w:rsidRDefault="00631BE2" w:rsidP="00631BE2">
      <w:r w:rsidRPr="002E3E9C">
        <w:rPr>
          <w:rStyle w:val="HideTWBExt"/>
          <w:color w:val="auto"/>
        </w:rPr>
        <w:t>&lt;/Amend&gt;</w:t>
      </w:r>
    </w:p>
    <w:p w14:paraId="135FBF6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627</w:t>
      </w:r>
      <w:r w:rsidRPr="002E3E9C">
        <w:rPr>
          <w:rStyle w:val="HideTWBExt"/>
          <w:color w:val="auto"/>
        </w:rPr>
        <w:t>&lt;/NumAm&gt;</w:t>
      </w:r>
    </w:p>
    <w:p w14:paraId="5B3E0EC2"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6C9017D" w14:textId="77777777" w:rsidR="00631BE2" w:rsidRPr="002E3E9C" w:rsidRDefault="00631BE2" w:rsidP="00631BE2">
      <w:pPr>
        <w:pStyle w:val="NormalBold"/>
      </w:pPr>
      <w:r w:rsidRPr="002E3E9C">
        <w:rPr>
          <w:rStyle w:val="HideTWBExt"/>
          <w:b w:val="0"/>
          <w:color w:val="auto"/>
        </w:rPr>
        <w:t>&lt;/RepeatBlock-By&gt;</w:t>
      </w:r>
    </w:p>
    <w:p w14:paraId="184B108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2C59EC1" w14:textId="77777777" w:rsidR="00631BE2" w:rsidRPr="002E3E9C" w:rsidRDefault="00631BE2" w:rsidP="00631BE2">
      <w:pPr>
        <w:pStyle w:val="NormalBold"/>
      </w:pPr>
      <w:r w:rsidRPr="002E3E9C">
        <w:rPr>
          <w:rStyle w:val="HideTWBExt"/>
          <w:color w:val="auto"/>
        </w:rPr>
        <w:t>&lt;Article&gt;</w:t>
      </w:r>
      <w:r w:rsidRPr="002E3E9C">
        <w:t>Punkt 21 h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A5AF2A9" w14:textId="77777777" w:rsidTr="006053EE">
        <w:trPr>
          <w:trHeight w:hRule="exact" w:val="240"/>
          <w:jc w:val="center"/>
        </w:trPr>
        <w:tc>
          <w:tcPr>
            <w:tcW w:w="9752" w:type="dxa"/>
            <w:gridSpan w:val="2"/>
            <w:tcBorders>
              <w:top w:val="nil"/>
              <w:left w:val="nil"/>
              <w:bottom w:val="nil"/>
              <w:right w:val="nil"/>
            </w:tcBorders>
          </w:tcPr>
          <w:p w14:paraId="4267FCD3" w14:textId="77777777" w:rsidR="00631BE2" w:rsidRPr="002E3E9C" w:rsidRDefault="00631BE2" w:rsidP="006053EE"/>
        </w:tc>
      </w:tr>
      <w:tr w:rsidR="005A00AF" w:rsidRPr="002E3E9C" w14:paraId="505E31E0" w14:textId="77777777" w:rsidTr="006053EE">
        <w:trPr>
          <w:trHeight w:val="240"/>
          <w:jc w:val="center"/>
        </w:trPr>
        <w:tc>
          <w:tcPr>
            <w:tcW w:w="4876" w:type="dxa"/>
            <w:tcBorders>
              <w:top w:val="nil"/>
              <w:left w:val="nil"/>
              <w:bottom w:val="nil"/>
              <w:right w:val="nil"/>
            </w:tcBorders>
          </w:tcPr>
          <w:p w14:paraId="7E1C063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427A7D4" w14:textId="77777777" w:rsidR="00631BE2" w:rsidRPr="002E3E9C" w:rsidRDefault="00631BE2" w:rsidP="006053EE">
            <w:pPr>
              <w:pStyle w:val="AmColumnHeading"/>
            </w:pPr>
            <w:r w:rsidRPr="002E3E9C">
              <w:t>Ændringsforslag</w:t>
            </w:r>
          </w:p>
        </w:tc>
      </w:tr>
      <w:tr w:rsidR="005A00AF" w:rsidRPr="002E3E9C" w14:paraId="15D483FF" w14:textId="77777777" w:rsidTr="006053EE">
        <w:trPr>
          <w:jc w:val="center"/>
        </w:trPr>
        <w:tc>
          <w:tcPr>
            <w:tcW w:w="4876" w:type="dxa"/>
            <w:tcBorders>
              <w:top w:val="nil"/>
              <w:left w:val="nil"/>
              <w:bottom w:val="nil"/>
              <w:right w:val="nil"/>
            </w:tcBorders>
          </w:tcPr>
          <w:p w14:paraId="48AC519D" w14:textId="77777777" w:rsidR="00631BE2" w:rsidRPr="002E3E9C" w:rsidRDefault="00631BE2" w:rsidP="006053EE">
            <w:pPr>
              <w:pStyle w:val="Normal6a"/>
            </w:pPr>
          </w:p>
        </w:tc>
        <w:tc>
          <w:tcPr>
            <w:tcW w:w="4876" w:type="dxa"/>
            <w:tcBorders>
              <w:top w:val="nil"/>
              <w:left w:val="nil"/>
              <w:bottom w:val="nil"/>
              <w:right w:val="nil"/>
            </w:tcBorders>
          </w:tcPr>
          <w:p w14:paraId="15C3DBD0" w14:textId="77777777" w:rsidR="00631BE2" w:rsidRPr="002E3E9C" w:rsidRDefault="00631BE2" w:rsidP="006053EE">
            <w:pPr>
              <w:pStyle w:val="Normal6a"/>
            </w:pPr>
            <w:r w:rsidRPr="002E3E9C">
              <w:rPr>
                <w:b/>
                <w:bCs/>
                <w:i/>
                <w:iCs/>
              </w:rPr>
              <w:t>21h.</w:t>
            </w:r>
            <w:r w:rsidRPr="002E3E9C">
              <w:tab/>
            </w:r>
            <w:r w:rsidRPr="002E3E9C">
              <w:rPr>
                <w:b/>
                <w:i/>
              </w:rPr>
              <w:t>bifalder EUMM Georgias rolle i overvågningen af situation ved grænselinjen mellem Abkhasien og Sydossetien; fordømmer sikkerhedsaktørers midlertidige tilbageholdelse af EUMM-officerer i forbindelse med en rutinemæssig patruljering langs grænselinjen til Abkhasien; er dybt bekymret over alle aktioner, der forhindrer EUMM-aktioner, og som har til formål at undergrave indsatsen for tillidsopbygning; opfordrer HR/NF og Rådet til at overvåge situationen nøje;</w:t>
            </w:r>
          </w:p>
        </w:tc>
      </w:tr>
    </w:tbl>
    <w:p w14:paraId="14D8816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E986B0" w14:textId="77777777" w:rsidR="00631BE2" w:rsidRPr="002E3E9C" w:rsidRDefault="00631BE2" w:rsidP="00631BE2">
      <w:r w:rsidRPr="002E3E9C">
        <w:rPr>
          <w:rStyle w:val="HideTWBExt"/>
          <w:color w:val="auto"/>
        </w:rPr>
        <w:t>&lt;/Amend&gt;</w:t>
      </w:r>
    </w:p>
    <w:p w14:paraId="699F902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628</w:t>
      </w:r>
      <w:r w:rsidRPr="002E3E9C">
        <w:rPr>
          <w:rStyle w:val="HideTWBExt"/>
          <w:color w:val="auto"/>
        </w:rPr>
        <w:t>&lt;/NumAm&gt;</w:t>
      </w:r>
    </w:p>
    <w:p w14:paraId="296B4B65"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14381FE3" w14:textId="77777777" w:rsidR="00631BE2" w:rsidRPr="002E3E9C" w:rsidRDefault="00631BE2" w:rsidP="00631BE2">
      <w:pPr>
        <w:pStyle w:val="NormalBold"/>
      </w:pPr>
      <w:r w:rsidRPr="002E3E9C">
        <w:rPr>
          <w:rStyle w:val="HideTWBExt"/>
          <w:b w:val="0"/>
          <w:color w:val="auto"/>
        </w:rPr>
        <w:t>&lt;/RepeatBlock-By&gt;</w:t>
      </w:r>
    </w:p>
    <w:p w14:paraId="482BF1C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E81100"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5A3192" w14:textId="77777777" w:rsidTr="006053EE">
        <w:trPr>
          <w:trHeight w:hRule="exact" w:val="240"/>
          <w:jc w:val="center"/>
        </w:trPr>
        <w:tc>
          <w:tcPr>
            <w:tcW w:w="9752" w:type="dxa"/>
            <w:gridSpan w:val="2"/>
            <w:tcBorders>
              <w:top w:val="nil"/>
              <w:left w:val="nil"/>
              <w:bottom w:val="nil"/>
              <w:right w:val="nil"/>
            </w:tcBorders>
          </w:tcPr>
          <w:p w14:paraId="59E10A6F" w14:textId="77777777" w:rsidR="00631BE2" w:rsidRPr="002E3E9C" w:rsidRDefault="00631BE2" w:rsidP="006053EE"/>
        </w:tc>
      </w:tr>
      <w:tr w:rsidR="005A00AF" w:rsidRPr="002E3E9C" w14:paraId="3753C6F0" w14:textId="77777777" w:rsidTr="006053EE">
        <w:trPr>
          <w:trHeight w:val="240"/>
          <w:jc w:val="center"/>
        </w:trPr>
        <w:tc>
          <w:tcPr>
            <w:tcW w:w="4876" w:type="dxa"/>
            <w:tcBorders>
              <w:top w:val="nil"/>
              <w:left w:val="nil"/>
              <w:bottom w:val="nil"/>
              <w:right w:val="nil"/>
            </w:tcBorders>
          </w:tcPr>
          <w:p w14:paraId="042C81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6E5F88" w14:textId="77777777" w:rsidR="00631BE2" w:rsidRPr="002E3E9C" w:rsidRDefault="00631BE2" w:rsidP="006053EE">
            <w:pPr>
              <w:pStyle w:val="AmColumnHeading"/>
            </w:pPr>
            <w:r w:rsidRPr="002E3E9C">
              <w:t>Ændringsforslag</w:t>
            </w:r>
          </w:p>
        </w:tc>
      </w:tr>
      <w:tr w:rsidR="005A00AF" w:rsidRPr="002E3E9C" w14:paraId="17F2825B" w14:textId="77777777" w:rsidTr="006053EE">
        <w:trPr>
          <w:jc w:val="center"/>
        </w:trPr>
        <w:tc>
          <w:tcPr>
            <w:tcW w:w="4876" w:type="dxa"/>
            <w:tcBorders>
              <w:top w:val="nil"/>
              <w:left w:val="nil"/>
              <w:bottom w:val="nil"/>
              <w:right w:val="nil"/>
            </w:tcBorders>
          </w:tcPr>
          <w:p w14:paraId="2403B98F" w14:textId="77777777" w:rsidR="00631BE2" w:rsidRPr="002E3E9C" w:rsidRDefault="00631BE2" w:rsidP="006053EE">
            <w:pPr>
              <w:pStyle w:val="Normal6a"/>
            </w:pPr>
          </w:p>
        </w:tc>
        <w:tc>
          <w:tcPr>
            <w:tcW w:w="4876" w:type="dxa"/>
            <w:tcBorders>
              <w:top w:val="nil"/>
              <w:left w:val="nil"/>
              <w:bottom w:val="nil"/>
              <w:right w:val="nil"/>
            </w:tcBorders>
          </w:tcPr>
          <w:p w14:paraId="3DF26AA8" w14:textId="77777777" w:rsidR="00631BE2" w:rsidRPr="002E3E9C" w:rsidRDefault="00631BE2" w:rsidP="006053EE">
            <w:pPr>
              <w:pStyle w:val="Normal6a"/>
            </w:pPr>
            <w:r w:rsidRPr="002E3E9C">
              <w:rPr>
                <w:b/>
                <w:bCs/>
                <w:i/>
                <w:iCs/>
              </w:rPr>
              <w:t>21b.</w:t>
            </w:r>
            <w:r w:rsidRPr="002E3E9C">
              <w:tab/>
            </w:r>
            <w:r w:rsidRPr="002E3E9C">
              <w:rPr>
                <w:b/>
                <w:i/>
              </w:rPr>
              <w:t>er bekymret over, at Transnistrien fortsat fungerer som et sikkert tilflugtssted for menneskesmuglere og organiseret kriminalitet, og anerkender, at EUBAM spiller en vigtig rolle i at hjælpe med at genåbne jernbanegodstransport gennem Transnistrien, der har været suspenderet i seks år, og i 2020 hjalp med at lancere en direkte dialog mellem Tiraspol og Chisinau; anerkender, at EUBAM fra 2020-2021 forhindrede flere smugleroperationer, beslaglagde store mængder ammunition, tobak, alkohol, ethanol og heroin, og tilskynder EUBAM til at udvide sit samarbejde med flere internationale organisationer, herunder Europol, FRONTEX og OSCE via sin våbenarbejdsgruppe, fælles operationer under ORIO II og EU 4-initiativer vedrørende grænsesikkerhed;</w:t>
            </w:r>
          </w:p>
        </w:tc>
      </w:tr>
    </w:tbl>
    <w:p w14:paraId="4D7F8FE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C1AA7A" w14:textId="77777777" w:rsidR="00631BE2" w:rsidRPr="002E3E9C" w:rsidRDefault="00631BE2" w:rsidP="00631BE2">
      <w:r w:rsidRPr="002E3E9C">
        <w:rPr>
          <w:rStyle w:val="HideTWBExt"/>
          <w:color w:val="auto"/>
        </w:rPr>
        <w:t>&lt;/Amend&gt;</w:t>
      </w:r>
    </w:p>
    <w:p w14:paraId="78B8F6B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629</w:t>
      </w:r>
      <w:r w:rsidRPr="002E3E9C">
        <w:rPr>
          <w:rStyle w:val="HideTWBExt"/>
          <w:color w:val="auto"/>
        </w:rPr>
        <w:t>&lt;/NumAm&gt;</w:t>
      </w:r>
    </w:p>
    <w:p w14:paraId="6ADD1488"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3E6987A3" w14:textId="77777777" w:rsidR="00631BE2" w:rsidRPr="002E3E9C" w:rsidRDefault="00631BE2" w:rsidP="00631BE2">
      <w:pPr>
        <w:pStyle w:val="NormalBold"/>
      </w:pPr>
      <w:r w:rsidRPr="002E3E9C">
        <w:rPr>
          <w:rStyle w:val="HideTWBExt"/>
          <w:b w:val="0"/>
          <w:color w:val="auto"/>
        </w:rPr>
        <w:t>&lt;/RepeatBlock-By&gt;</w:t>
      </w:r>
    </w:p>
    <w:p w14:paraId="718557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6D2BF7"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FB7D367" w14:textId="77777777" w:rsidTr="006053EE">
        <w:trPr>
          <w:trHeight w:hRule="exact" w:val="240"/>
          <w:jc w:val="center"/>
        </w:trPr>
        <w:tc>
          <w:tcPr>
            <w:tcW w:w="9752" w:type="dxa"/>
            <w:gridSpan w:val="2"/>
            <w:tcBorders>
              <w:top w:val="nil"/>
              <w:left w:val="nil"/>
              <w:bottom w:val="nil"/>
              <w:right w:val="nil"/>
            </w:tcBorders>
          </w:tcPr>
          <w:p w14:paraId="2E3C7095" w14:textId="77777777" w:rsidR="00631BE2" w:rsidRPr="002E3E9C" w:rsidRDefault="00631BE2" w:rsidP="006053EE"/>
        </w:tc>
      </w:tr>
      <w:tr w:rsidR="005A00AF" w:rsidRPr="002E3E9C" w14:paraId="1C8E24DB" w14:textId="77777777" w:rsidTr="006053EE">
        <w:trPr>
          <w:trHeight w:val="240"/>
          <w:jc w:val="center"/>
        </w:trPr>
        <w:tc>
          <w:tcPr>
            <w:tcW w:w="4876" w:type="dxa"/>
            <w:tcBorders>
              <w:top w:val="nil"/>
              <w:left w:val="nil"/>
              <w:bottom w:val="nil"/>
              <w:right w:val="nil"/>
            </w:tcBorders>
          </w:tcPr>
          <w:p w14:paraId="2A35F7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3519A02" w14:textId="77777777" w:rsidR="00631BE2" w:rsidRPr="002E3E9C" w:rsidRDefault="00631BE2" w:rsidP="006053EE">
            <w:pPr>
              <w:pStyle w:val="AmColumnHeading"/>
            </w:pPr>
            <w:r w:rsidRPr="002E3E9C">
              <w:t>Ændringsforslag</w:t>
            </w:r>
          </w:p>
        </w:tc>
      </w:tr>
      <w:tr w:rsidR="005A00AF" w:rsidRPr="002E3E9C" w14:paraId="7ED1C993" w14:textId="77777777" w:rsidTr="006053EE">
        <w:trPr>
          <w:jc w:val="center"/>
        </w:trPr>
        <w:tc>
          <w:tcPr>
            <w:tcW w:w="4876" w:type="dxa"/>
            <w:tcBorders>
              <w:top w:val="nil"/>
              <w:left w:val="nil"/>
              <w:bottom w:val="nil"/>
              <w:right w:val="nil"/>
            </w:tcBorders>
          </w:tcPr>
          <w:p w14:paraId="1428AF37" w14:textId="77777777" w:rsidR="00631BE2" w:rsidRPr="002E3E9C" w:rsidRDefault="00631BE2" w:rsidP="006053EE">
            <w:pPr>
              <w:pStyle w:val="Normal6a"/>
            </w:pPr>
          </w:p>
        </w:tc>
        <w:tc>
          <w:tcPr>
            <w:tcW w:w="4876" w:type="dxa"/>
            <w:tcBorders>
              <w:top w:val="nil"/>
              <w:left w:val="nil"/>
              <w:bottom w:val="nil"/>
              <w:right w:val="nil"/>
            </w:tcBorders>
          </w:tcPr>
          <w:p w14:paraId="77D699A8" w14:textId="77777777" w:rsidR="00631BE2" w:rsidRPr="002E3E9C" w:rsidRDefault="00631BE2" w:rsidP="006053EE">
            <w:pPr>
              <w:pStyle w:val="Normal6a"/>
            </w:pPr>
            <w:r w:rsidRPr="002E3E9C">
              <w:rPr>
                <w:b/>
                <w:i/>
              </w:rPr>
              <w:t>21a.</w:t>
            </w:r>
            <w:r w:rsidRPr="002E3E9C">
              <w:tab/>
            </w:r>
            <w:r w:rsidRPr="002E3E9C">
              <w:rPr>
                <w:b/>
                <w:i/>
              </w:rPr>
              <w:t>fremhæver, at Den Europæiske Unions partnerskabsmission i Moldova (EUPM Moldova) spiller en vigtig rolle, og opfordrer EU og medlemsstaterne til at forlænge missionens mandat til efter maj 2025 og samtidig øge ressourcerne til missionen for at øge dens effektivitet;</w:t>
            </w:r>
          </w:p>
        </w:tc>
      </w:tr>
    </w:tbl>
    <w:p w14:paraId="512EFCD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A7C338" w14:textId="77777777" w:rsidR="00631BE2" w:rsidRPr="002E3E9C" w:rsidRDefault="00631BE2" w:rsidP="00631BE2">
      <w:r w:rsidRPr="002E3E9C">
        <w:rPr>
          <w:rStyle w:val="HideTWBExt"/>
          <w:color w:val="auto"/>
        </w:rPr>
        <w:t>&lt;/Amend&gt;</w:t>
      </w:r>
    </w:p>
    <w:p w14:paraId="6F84F88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630</w:t>
      </w:r>
      <w:r w:rsidRPr="002E3E9C">
        <w:rPr>
          <w:rStyle w:val="HideTWBExt"/>
          <w:color w:val="auto"/>
        </w:rPr>
        <w:t>&lt;/NumAm&gt;</w:t>
      </w:r>
    </w:p>
    <w:p w14:paraId="5B3E3671"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CBB7546" w14:textId="77777777" w:rsidR="00631BE2" w:rsidRPr="002E3E9C" w:rsidRDefault="00631BE2" w:rsidP="00631BE2">
      <w:pPr>
        <w:pStyle w:val="NormalBold"/>
      </w:pPr>
      <w:r w:rsidRPr="002E3E9C">
        <w:rPr>
          <w:rStyle w:val="HideTWBExt"/>
          <w:b w:val="0"/>
          <w:color w:val="auto"/>
        </w:rPr>
        <w:t>&lt;/RepeatBlock-By&gt;</w:t>
      </w:r>
    </w:p>
    <w:p w14:paraId="3E8EF1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CDA150D" w14:textId="77777777" w:rsidR="00631BE2" w:rsidRPr="002E3E9C" w:rsidRDefault="00631BE2" w:rsidP="00631BE2">
      <w:pPr>
        <w:pStyle w:val="NormalBold"/>
      </w:pPr>
      <w:r w:rsidRPr="002E3E9C">
        <w:rPr>
          <w:rStyle w:val="HideTWBExt"/>
          <w:color w:val="auto"/>
        </w:rPr>
        <w:lastRenderedPageBreak/>
        <w:t>&lt;Article&gt;</w:t>
      </w:r>
      <w:r w:rsidRPr="002E3E9C">
        <w:t>Punkt 21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F676577" w14:textId="77777777" w:rsidTr="006053EE">
        <w:trPr>
          <w:trHeight w:hRule="exact" w:val="240"/>
          <w:jc w:val="center"/>
        </w:trPr>
        <w:tc>
          <w:tcPr>
            <w:tcW w:w="9752" w:type="dxa"/>
            <w:gridSpan w:val="2"/>
            <w:tcBorders>
              <w:top w:val="nil"/>
              <w:left w:val="nil"/>
              <w:bottom w:val="nil"/>
              <w:right w:val="nil"/>
            </w:tcBorders>
          </w:tcPr>
          <w:p w14:paraId="256644BA" w14:textId="77777777" w:rsidR="00631BE2" w:rsidRPr="002E3E9C" w:rsidRDefault="00631BE2" w:rsidP="006053EE"/>
        </w:tc>
      </w:tr>
      <w:tr w:rsidR="005A00AF" w:rsidRPr="002E3E9C" w14:paraId="3C9E3129" w14:textId="77777777" w:rsidTr="006053EE">
        <w:trPr>
          <w:trHeight w:val="240"/>
          <w:jc w:val="center"/>
        </w:trPr>
        <w:tc>
          <w:tcPr>
            <w:tcW w:w="4876" w:type="dxa"/>
            <w:tcBorders>
              <w:top w:val="nil"/>
              <w:left w:val="nil"/>
              <w:bottom w:val="nil"/>
              <w:right w:val="nil"/>
            </w:tcBorders>
          </w:tcPr>
          <w:p w14:paraId="1CAC748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EFF20E8" w14:textId="77777777" w:rsidR="00631BE2" w:rsidRPr="002E3E9C" w:rsidRDefault="00631BE2" w:rsidP="006053EE">
            <w:pPr>
              <w:pStyle w:val="AmColumnHeading"/>
            </w:pPr>
            <w:r w:rsidRPr="002E3E9C">
              <w:t>Ændringsforslag</w:t>
            </w:r>
          </w:p>
        </w:tc>
      </w:tr>
      <w:tr w:rsidR="005A00AF" w:rsidRPr="002E3E9C" w14:paraId="12C77721" w14:textId="77777777" w:rsidTr="006053EE">
        <w:trPr>
          <w:jc w:val="center"/>
        </w:trPr>
        <w:tc>
          <w:tcPr>
            <w:tcW w:w="4876" w:type="dxa"/>
            <w:tcBorders>
              <w:top w:val="nil"/>
              <w:left w:val="nil"/>
              <w:bottom w:val="nil"/>
              <w:right w:val="nil"/>
            </w:tcBorders>
          </w:tcPr>
          <w:p w14:paraId="1BD0B34F" w14:textId="77777777" w:rsidR="00631BE2" w:rsidRPr="002E3E9C" w:rsidRDefault="00631BE2" w:rsidP="006053EE">
            <w:pPr>
              <w:pStyle w:val="Normal6a"/>
            </w:pPr>
          </w:p>
        </w:tc>
        <w:tc>
          <w:tcPr>
            <w:tcW w:w="4876" w:type="dxa"/>
            <w:tcBorders>
              <w:top w:val="nil"/>
              <w:left w:val="nil"/>
              <w:bottom w:val="nil"/>
              <w:right w:val="nil"/>
            </w:tcBorders>
          </w:tcPr>
          <w:p w14:paraId="307BA721" w14:textId="77777777" w:rsidR="00631BE2" w:rsidRPr="002E3E9C" w:rsidRDefault="00631BE2" w:rsidP="006053EE">
            <w:pPr>
              <w:pStyle w:val="Normal6a"/>
            </w:pPr>
            <w:r w:rsidRPr="002E3E9C">
              <w:rPr>
                <w:b/>
                <w:bCs/>
                <w:i/>
                <w:iCs/>
              </w:rPr>
              <w:t>21e.</w:t>
            </w:r>
            <w:r w:rsidRPr="002E3E9C">
              <w:tab/>
            </w:r>
            <w:r w:rsidRPr="002E3E9C">
              <w:rPr>
                <w:b/>
                <w:i/>
              </w:rPr>
              <w:t>minder om, hvor vigtig en rolle Den Europæiske Unions partnerskabsmission i Moldova spiller i at bidrage til styrkelsen af Republikken Moldovas krisestyringsstrukturer og til at øge landets modstandsdygtighed over for hybride trusler, herunder cybersikkerhedstrusler, og imødegå udenlandsk informationsmanipulation og indblanding i forbindelse med Ruslands angrebskrig mod Ukraine; opfordrer i denne henseende EU-Udenrigstjenesten til at vurdere, om missionens midler, metoder og ressourcer er tilstrækkelige til at nå missionens mål, navnlig med hensyn til personalets ekspertise i forhold til missionens behov, og justere dem i lyset af konklusionerne af vurderingen af EUAM Armenia;</w:t>
            </w:r>
          </w:p>
        </w:tc>
      </w:tr>
    </w:tbl>
    <w:p w14:paraId="0931F42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7104E3" w14:textId="77777777" w:rsidR="00631BE2" w:rsidRPr="002E3E9C" w:rsidRDefault="00631BE2" w:rsidP="00631BE2">
      <w:r w:rsidRPr="002E3E9C">
        <w:rPr>
          <w:rStyle w:val="HideTWBExt"/>
          <w:color w:val="auto"/>
        </w:rPr>
        <w:t>&lt;/Amend&gt;</w:t>
      </w:r>
    </w:p>
    <w:p w14:paraId="1C886FF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631</w:t>
      </w:r>
      <w:r w:rsidRPr="002E3E9C">
        <w:rPr>
          <w:rStyle w:val="HideTWBExt"/>
          <w:color w:val="auto"/>
        </w:rPr>
        <w:t>&lt;/NumAm&gt;</w:t>
      </w:r>
    </w:p>
    <w:p w14:paraId="393D02F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4A7B790" w14:textId="77777777" w:rsidR="00631BE2" w:rsidRPr="002E3E9C" w:rsidRDefault="00631BE2" w:rsidP="00631BE2">
      <w:pPr>
        <w:pStyle w:val="NormalBold"/>
      </w:pPr>
      <w:r w:rsidRPr="002E3E9C">
        <w:rPr>
          <w:rStyle w:val="HideTWBExt"/>
          <w:b w:val="0"/>
          <w:color w:val="auto"/>
        </w:rPr>
        <w:t>&lt;/RepeatBlock-By&gt;</w:t>
      </w:r>
    </w:p>
    <w:p w14:paraId="6139F67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B1F7E6" w14:textId="77777777" w:rsidR="00631BE2" w:rsidRPr="002E3E9C" w:rsidRDefault="00631BE2" w:rsidP="00631BE2">
      <w:pPr>
        <w:pStyle w:val="NormalBold"/>
      </w:pPr>
      <w:r w:rsidRPr="002E3E9C">
        <w:rPr>
          <w:rStyle w:val="HideTWBExt"/>
          <w:color w:val="auto"/>
        </w:rPr>
        <w:t>&lt;Article&gt;</w:t>
      </w:r>
      <w:r w:rsidRPr="002E3E9C">
        <w:t>Punkt 21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F06F59" w14:textId="77777777" w:rsidTr="006053EE">
        <w:trPr>
          <w:trHeight w:hRule="exact" w:val="240"/>
          <w:jc w:val="center"/>
        </w:trPr>
        <w:tc>
          <w:tcPr>
            <w:tcW w:w="9752" w:type="dxa"/>
            <w:gridSpan w:val="2"/>
            <w:tcBorders>
              <w:top w:val="nil"/>
              <w:left w:val="nil"/>
              <w:bottom w:val="nil"/>
              <w:right w:val="nil"/>
            </w:tcBorders>
          </w:tcPr>
          <w:p w14:paraId="517FE7E7" w14:textId="77777777" w:rsidR="00631BE2" w:rsidRPr="002E3E9C" w:rsidRDefault="00631BE2" w:rsidP="006053EE"/>
        </w:tc>
      </w:tr>
      <w:tr w:rsidR="005A00AF" w:rsidRPr="002E3E9C" w14:paraId="4A015B74" w14:textId="77777777" w:rsidTr="006053EE">
        <w:trPr>
          <w:trHeight w:val="240"/>
          <w:jc w:val="center"/>
        </w:trPr>
        <w:tc>
          <w:tcPr>
            <w:tcW w:w="4876" w:type="dxa"/>
            <w:tcBorders>
              <w:top w:val="nil"/>
              <w:left w:val="nil"/>
              <w:bottom w:val="nil"/>
              <w:right w:val="nil"/>
            </w:tcBorders>
          </w:tcPr>
          <w:p w14:paraId="4CEC68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6ECED4" w14:textId="77777777" w:rsidR="00631BE2" w:rsidRPr="002E3E9C" w:rsidRDefault="00631BE2" w:rsidP="006053EE">
            <w:pPr>
              <w:pStyle w:val="AmColumnHeading"/>
            </w:pPr>
            <w:r w:rsidRPr="002E3E9C">
              <w:t>Ændringsforslag</w:t>
            </w:r>
          </w:p>
        </w:tc>
      </w:tr>
      <w:tr w:rsidR="005A00AF" w:rsidRPr="002E3E9C" w14:paraId="21F26724" w14:textId="77777777" w:rsidTr="006053EE">
        <w:trPr>
          <w:jc w:val="center"/>
        </w:trPr>
        <w:tc>
          <w:tcPr>
            <w:tcW w:w="4876" w:type="dxa"/>
            <w:tcBorders>
              <w:top w:val="nil"/>
              <w:left w:val="nil"/>
              <w:bottom w:val="nil"/>
              <w:right w:val="nil"/>
            </w:tcBorders>
          </w:tcPr>
          <w:p w14:paraId="311E5313" w14:textId="77777777" w:rsidR="00631BE2" w:rsidRPr="002E3E9C" w:rsidRDefault="00631BE2" w:rsidP="006053EE">
            <w:pPr>
              <w:pStyle w:val="Normal6a"/>
            </w:pPr>
          </w:p>
        </w:tc>
        <w:tc>
          <w:tcPr>
            <w:tcW w:w="4876" w:type="dxa"/>
            <w:tcBorders>
              <w:top w:val="nil"/>
              <w:left w:val="nil"/>
              <w:bottom w:val="nil"/>
              <w:right w:val="nil"/>
            </w:tcBorders>
          </w:tcPr>
          <w:p w14:paraId="7365C2E3" w14:textId="462E936A" w:rsidR="00631BE2" w:rsidRPr="002E3E9C" w:rsidRDefault="00631BE2" w:rsidP="00D918A0">
            <w:pPr>
              <w:pStyle w:val="Normal6a"/>
            </w:pPr>
            <w:r w:rsidRPr="002E3E9C">
              <w:rPr>
                <w:b/>
                <w:bCs/>
                <w:i/>
                <w:iCs/>
              </w:rPr>
              <w:t>21e.</w:t>
            </w:r>
            <w:r w:rsidRPr="002E3E9C">
              <w:tab/>
            </w:r>
            <w:r w:rsidRPr="002E3E9C">
              <w:rPr>
                <w:b/>
                <w:i/>
              </w:rPr>
              <w:t xml:space="preserve">bakker op om Rådets beslutning for nylig om at forlænge mandaterne for Den Europæiske Unions grænsebistandsmission ved grænseovergangen i Rafah (EUBAM Rafah) og Den Europæiske Unions politimission i de palæstinensiske områder (EUPOL COPPS) indtil </w:t>
            </w:r>
            <w:r w:rsidR="00D918A0" w:rsidRPr="002E3E9C">
              <w:rPr>
                <w:b/>
                <w:i/>
              </w:rPr>
              <w:t xml:space="preserve">den </w:t>
            </w:r>
            <w:r w:rsidRPr="002E3E9C">
              <w:rPr>
                <w:b/>
                <w:i/>
              </w:rPr>
              <w:t xml:space="preserve">30. juni 2025; minder om, at EUBAM Rafah spiller en vigtig rolle i at yde teknisk bistand til Den Palæstinensiske Myndighed inden for integreret grænseforvaltning og handelslettelse; </w:t>
            </w:r>
            <w:r w:rsidRPr="002E3E9C">
              <w:rPr>
                <w:b/>
                <w:i/>
              </w:rPr>
              <w:lastRenderedPageBreak/>
              <w:t>mener, at EUPOL COPPS og EUBAM Rafah kan spille en vigtig rolle i at støtte opbygningen af en palæstinensisk stat;</w:t>
            </w:r>
          </w:p>
        </w:tc>
      </w:tr>
    </w:tbl>
    <w:p w14:paraId="6B6BA07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F83E57" w14:textId="77777777" w:rsidR="00631BE2" w:rsidRPr="002E3E9C" w:rsidRDefault="00631BE2" w:rsidP="00631BE2">
      <w:r w:rsidRPr="002E3E9C">
        <w:rPr>
          <w:rStyle w:val="HideTWBExt"/>
          <w:color w:val="auto"/>
        </w:rPr>
        <w:t>&lt;/Amend&gt;</w:t>
      </w:r>
    </w:p>
    <w:p w14:paraId="4D9452F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632</w:t>
      </w:r>
      <w:r w:rsidRPr="002E3E9C">
        <w:rPr>
          <w:rStyle w:val="HideTWBExt"/>
          <w:color w:val="auto"/>
        </w:rPr>
        <w:t>&lt;/NumAm&gt;</w:t>
      </w:r>
    </w:p>
    <w:p w14:paraId="4E3F9669"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87A1B53" w14:textId="77777777" w:rsidR="00631BE2" w:rsidRPr="002E3E9C" w:rsidRDefault="00631BE2" w:rsidP="00631BE2">
      <w:pPr>
        <w:pStyle w:val="NormalBold"/>
      </w:pPr>
      <w:r w:rsidRPr="002E3E9C">
        <w:rPr>
          <w:rStyle w:val="HideTWBExt"/>
          <w:b w:val="0"/>
          <w:color w:val="auto"/>
        </w:rPr>
        <w:t>&lt;/RepeatBlock-By&gt;</w:t>
      </w:r>
    </w:p>
    <w:p w14:paraId="7F772F8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67D305" w14:textId="77777777" w:rsidR="00631BE2" w:rsidRPr="002E3E9C" w:rsidRDefault="00631BE2" w:rsidP="00631BE2">
      <w:pPr>
        <w:pStyle w:val="NormalBold"/>
      </w:pPr>
      <w:r w:rsidRPr="002E3E9C">
        <w:rPr>
          <w:rStyle w:val="HideTWBExt"/>
          <w:color w:val="auto"/>
        </w:rPr>
        <w:t>&lt;Article&gt;</w:t>
      </w:r>
      <w:r w:rsidRPr="002E3E9C">
        <w:t>Punkt 21 g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1E5577" w14:textId="77777777" w:rsidTr="006053EE">
        <w:trPr>
          <w:trHeight w:hRule="exact" w:val="240"/>
          <w:jc w:val="center"/>
        </w:trPr>
        <w:tc>
          <w:tcPr>
            <w:tcW w:w="9752" w:type="dxa"/>
            <w:gridSpan w:val="2"/>
            <w:tcBorders>
              <w:top w:val="nil"/>
              <w:left w:val="nil"/>
              <w:bottom w:val="nil"/>
              <w:right w:val="nil"/>
            </w:tcBorders>
          </w:tcPr>
          <w:p w14:paraId="1C173378" w14:textId="77777777" w:rsidR="00631BE2" w:rsidRPr="002E3E9C" w:rsidRDefault="00631BE2" w:rsidP="006053EE"/>
        </w:tc>
      </w:tr>
      <w:tr w:rsidR="005A00AF" w:rsidRPr="002E3E9C" w14:paraId="04BF9EEA" w14:textId="77777777" w:rsidTr="006053EE">
        <w:trPr>
          <w:trHeight w:val="240"/>
          <w:jc w:val="center"/>
        </w:trPr>
        <w:tc>
          <w:tcPr>
            <w:tcW w:w="4876" w:type="dxa"/>
            <w:tcBorders>
              <w:top w:val="nil"/>
              <w:left w:val="nil"/>
              <w:bottom w:val="nil"/>
              <w:right w:val="nil"/>
            </w:tcBorders>
          </w:tcPr>
          <w:p w14:paraId="43C18C0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3259B31" w14:textId="77777777" w:rsidR="00631BE2" w:rsidRPr="002E3E9C" w:rsidRDefault="00631BE2" w:rsidP="006053EE">
            <w:pPr>
              <w:pStyle w:val="AmColumnHeading"/>
            </w:pPr>
            <w:r w:rsidRPr="002E3E9C">
              <w:t>Ændringsforslag</w:t>
            </w:r>
          </w:p>
        </w:tc>
      </w:tr>
      <w:tr w:rsidR="005A00AF" w:rsidRPr="002E3E9C" w14:paraId="644BDA9C" w14:textId="77777777" w:rsidTr="006053EE">
        <w:trPr>
          <w:jc w:val="center"/>
        </w:trPr>
        <w:tc>
          <w:tcPr>
            <w:tcW w:w="4876" w:type="dxa"/>
            <w:tcBorders>
              <w:top w:val="nil"/>
              <w:left w:val="nil"/>
              <w:bottom w:val="nil"/>
              <w:right w:val="nil"/>
            </w:tcBorders>
          </w:tcPr>
          <w:p w14:paraId="46403114" w14:textId="77777777" w:rsidR="00631BE2" w:rsidRPr="002E3E9C" w:rsidRDefault="00631BE2" w:rsidP="006053EE">
            <w:pPr>
              <w:pStyle w:val="Normal6a"/>
            </w:pPr>
          </w:p>
        </w:tc>
        <w:tc>
          <w:tcPr>
            <w:tcW w:w="4876" w:type="dxa"/>
            <w:tcBorders>
              <w:top w:val="nil"/>
              <w:left w:val="nil"/>
              <w:bottom w:val="nil"/>
              <w:right w:val="nil"/>
            </w:tcBorders>
          </w:tcPr>
          <w:p w14:paraId="27A79D57" w14:textId="77777777" w:rsidR="00631BE2" w:rsidRPr="002E3E9C" w:rsidRDefault="00631BE2" w:rsidP="006053EE">
            <w:pPr>
              <w:pStyle w:val="Normal6a"/>
            </w:pPr>
            <w:r w:rsidRPr="002E3E9C">
              <w:rPr>
                <w:b/>
                <w:i/>
              </w:rPr>
              <w:t>21g.</w:t>
            </w:r>
            <w:r w:rsidRPr="002E3E9C">
              <w:tab/>
            </w:r>
            <w:r w:rsidRPr="002E3E9C">
              <w:rPr>
                <w:b/>
                <w:i/>
              </w:rPr>
              <w:t>bakker op om en større rolle for EU's to civile FSFP-missioner EUPOL COPPS og EUBAM Rafah, i overensstemmelse med konklusionerne fra Det Europæiske Råds møde den 21. og 22. marts 2024, hvori Det Europæiske Råd mindede om, at de kan spille en vigtig rolle baseret på princippet om en tostatsløsning og en fremtidig palæstinensisk stats levedygtighed i at deltage i at fremme leveringen af humanitær bistand til Gazastriben, i at øge Den Palæstinensiske Myndigheds effektivitet på Vestbredden og i forberedelserne på dens tilbagevenden til Gazastriben; fremhæver navnlig behovet for at skabe de nødvendige forudsætninger for den fulde genaktivering af EUBAM Rafah, således at den kan fungere som en neutral tredjepart ved grænseovergangen i Rafah, i samarbejde med Den Palæstinensiske Myndighed såvel som de israelske og egyptiske myndigheder; forventer en styrkelse af EUPOL COPPS' og EUBAM Rafahs virkefelt og mandat på stedet, som skal medtages som nøgleprioriteter i den kommende EU-strategi for Mellemøsten;</w:t>
            </w:r>
          </w:p>
        </w:tc>
      </w:tr>
    </w:tbl>
    <w:p w14:paraId="4D0E81D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98EA67" w14:textId="77777777" w:rsidR="00631BE2" w:rsidRPr="002E3E9C" w:rsidRDefault="00631BE2" w:rsidP="00631BE2">
      <w:r w:rsidRPr="002E3E9C">
        <w:rPr>
          <w:rStyle w:val="HideTWBExt"/>
          <w:color w:val="auto"/>
        </w:rPr>
        <w:t>&lt;/Amend&gt;</w:t>
      </w:r>
    </w:p>
    <w:p w14:paraId="0A6C2BF4"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633</w:t>
      </w:r>
      <w:r w:rsidRPr="002E3E9C">
        <w:rPr>
          <w:rStyle w:val="HideTWBExt"/>
          <w:color w:val="auto"/>
        </w:rPr>
        <w:t>&lt;/NumAm&gt;</w:t>
      </w:r>
    </w:p>
    <w:p w14:paraId="72DEF5F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E9026FA" w14:textId="77777777" w:rsidR="00631BE2" w:rsidRPr="002E3E9C" w:rsidRDefault="00631BE2" w:rsidP="00631BE2">
      <w:pPr>
        <w:pStyle w:val="NormalBold"/>
      </w:pPr>
      <w:r w:rsidRPr="002E3E9C">
        <w:rPr>
          <w:rStyle w:val="HideTWBExt"/>
          <w:b w:val="0"/>
          <w:color w:val="auto"/>
        </w:rPr>
        <w:t>&lt;/RepeatBlock-By&gt;</w:t>
      </w:r>
    </w:p>
    <w:p w14:paraId="2B34420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D5CE1A" w14:textId="77777777" w:rsidR="00631BE2" w:rsidRPr="002E3E9C" w:rsidRDefault="00631BE2" w:rsidP="00631BE2">
      <w:pPr>
        <w:pStyle w:val="NormalBold"/>
      </w:pPr>
      <w:r w:rsidRPr="002E3E9C">
        <w:rPr>
          <w:rStyle w:val="HideTWBExt"/>
          <w:color w:val="auto"/>
        </w:rPr>
        <w:t>&lt;Article&gt;</w:t>
      </w:r>
      <w:r w:rsidRPr="002E3E9C">
        <w:t>Punkt 21 g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6B2680" w14:textId="77777777" w:rsidTr="006053EE">
        <w:trPr>
          <w:trHeight w:hRule="exact" w:val="240"/>
          <w:jc w:val="center"/>
        </w:trPr>
        <w:tc>
          <w:tcPr>
            <w:tcW w:w="9752" w:type="dxa"/>
            <w:gridSpan w:val="2"/>
            <w:tcBorders>
              <w:top w:val="nil"/>
              <w:left w:val="nil"/>
              <w:bottom w:val="nil"/>
              <w:right w:val="nil"/>
            </w:tcBorders>
          </w:tcPr>
          <w:p w14:paraId="3B5080D4" w14:textId="77777777" w:rsidR="00631BE2" w:rsidRPr="002E3E9C" w:rsidRDefault="00631BE2" w:rsidP="006053EE"/>
        </w:tc>
      </w:tr>
      <w:tr w:rsidR="005A00AF" w:rsidRPr="002E3E9C" w14:paraId="0D48E290" w14:textId="77777777" w:rsidTr="006053EE">
        <w:trPr>
          <w:trHeight w:val="240"/>
          <w:jc w:val="center"/>
        </w:trPr>
        <w:tc>
          <w:tcPr>
            <w:tcW w:w="4876" w:type="dxa"/>
            <w:tcBorders>
              <w:top w:val="nil"/>
              <w:left w:val="nil"/>
              <w:bottom w:val="nil"/>
              <w:right w:val="nil"/>
            </w:tcBorders>
          </w:tcPr>
          <w:p w14:paraId="1BB0BC0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62AA6AB" w14:textId="77777777" w:rsidR="00631BE2" w:rsidRPr="002E3E9C" w:rsidRDefault="00631BE2" w:rsidP="006053EE">
            <w:pPr>
              <w:pStyle w:val="AmColumnHeading"/>
            </w:pPr>
            <w:r w:rsidRPr="002E3E9C">
              <w:t>Ændringsforslag</w:t>
            </w:r>
          </w:p>
        </w:tc>
      </w:tr>
      <w:tr w:rsidR="005A00AF" w:rsidRPr="002E3E9C" w14:paraId="5F668B63" w14:textId="77777777" w:rsidTr="006053EE">
        <w:trPr>
          <w:jc w:val="center"/>
        </w:trPr>
        <w:tc>
          <w:tcPr>
            <w:tcW w:w="4876" w:type="dxa"/>
            <w:tcBorders>
              <w:top w:val="nil"/>
              <w:left w:val="nil"/>
              <w:bottom w:val="nil"/>
              <w:right w:val="nil"/>
            </w:tcBorders>
          </w:tcPr>
          <w:p w14:paraId="40286C21" w14:textId="77777777" w:rsidR="00631BE2" w:rsidRPr="002E3E9C" w:rsidRDefault="00631BE2" w:rsidP="006053EE">
            <w:pPr>
              <w:pStyle w:val="Normal6a"/>
            </w:pPr>
          </w:p>
        </w:tc>
        <w:tc>
          <w:tcPr>
            <w:tcW w:w="4876" w:type="dxa"/>
            <w:tcBorders>
              <w:top w:val="nil"/>
              <w:left w:val="nil"/>
              <w:bottom w:val="nil"/>
              <w:right w:val="nil"/>
            </w:tcBorders>
          </w:tcPr>
          <w:p w14:paraId="69C90235" w14:textId="77777777" w:rsidR="00631BE2" w:rsidRPr="002E3E9C" w:rsidRDefault="00631BE2" w:rsidP="006053EE">
            <w:pPr>
              <w:pStyle w:val="Normal6a"/>
            </w:pPr>
            <w:r w:rsidRPr="002E3E9C">
              <w:rPr>
                <w:b/>
                <w:i/>
              </w:rPr>
              <w:t>21g.</w:t>
            </w:r>
            <w:r w:rsidRPr="002E3E9C">
              <w:tab/>
            </w:r>
            <w:r w:rsidRPr="002E3E9C">
              <w:rPr>
                <w:b/>
                <w:i/>
              </w:rPr>
              <w:t>opfordrer EU-Udenrigstjenesten og medlemsstaterne til at foretage en nærmere undersøgelse af mandatet for alle FSFP-missioner i Afrika, herunder en eventuel afslutning af dem om nødvendigt, idet formålet er at opstille opnåelige mål og delmål for hver mission i betragtning af den aktuelle politiske situation, og undersøge, om disse missioner kan ændres, så de mere effektivt bidrager til en ny flerdimensional og skræddersyet EU-strategi i Sahel og Afrika som led i EU's integrerede tilgang; noterer sig den faktiske lukning af Den Europæiske Unions kapacitetsopbyggende mission i Niger (EUCAP Sahel Niger) og den manglende fornyelse af Den Europæiske Unions uddannelsesmission i Mali (EUTM);</w:t>
            </w:r>
          </w:p>
        </w:tc>
      </w:tr>
    </w:tbl>
    <w:p w14:paraId="7BFE30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988388" w14:textId="77777777" w:rsidR="00631BE2" w:rsidRPr="002E3E9C" w:rsidRDefault="00631BE2" w:rsidP="00631BE2">
      <w:r w:rsidRPr="002E3E9C">
        <w:rPr>
          <w:rStyle w:val="HideTWBExt"/>
          <w:color w:val="auto"/>
        </w:rPr>
        <w:t>&lt;/Amend&gt;</w:t>
      </w:r>
    </w:p>
    <w:p w14:paraId="36CAE75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634</w:t>
      </w:r>
      <w:r w:rsidRPr="002E3E9C">
        <w:rPr>
          <w:rStyle w:val="HideTWBExt"/>
          <w:color w:val="auto"/>
        </w:rPr>
        <w:t>&lt;/NumAm&gt;</w:t>
      </w:r>
    </w:p>
    <w:p w14:paraId="21190065"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5730E0BB" w14:textId="77777777" w:rsidR="00631BE2" w:rsidRPr="002E3E9C" w:rsidRDefault="00631BE2" w:rsidP="00631BE2">
      <w:pPr>
        <w:pStyle w:val="NormalBold"/>
      </w:pPr>
      <w:r w:rsidRPr="002E3E9C">
        <w:rPr>
          <w:rStyle w:val="HideTWBExt"/>
          <w:b w:val="0"/>
          <w:color w:val="auto"/>
        </w:rPr>
        <w:t>&lt;/RepeatBlock-By&gt;</w:t>
      </w:r>
    </w:p>
    <w:p w14:paraId="092A4F1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27C638"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ED513D4" w14:textId="77777777" w:rsidTr="006053EE">
        <w:trPr>
          <w:trHeight w:hRule="exact" w:val="240"/>
          <w:jc w:val="center"/>
        </w:trPr>
        <w:tc>
          <w:tcPr>
            <w:tcW w:w="9752" w:type="dxa"/>
            <w:gridSpan w:val="2"/>
            <w:tcBorders>
              <w:top w:val="nil"/>
              <w:left w:val="nil"/>
              <w:bottom w:val="nil"/>
              <w:right w:val="nil"/>
            </w:tcBorders>
          </w:tcPr>
          <w:p w14:paraId="0BEC2F09" w14:textId="77777777" w:rsidR="00631BE2" w:rsidRPr="002E3E9C" w:rsidRDefault="00631BE2" w:rsidP="006053EE"/>
        </w:tc>
      </w:tr>
      <w:tr w:rsidR="005A00AF" w:rsidRPr="002E3E9C" w14:paraId="632E21F6" w14:textId="77777777" w:rsidTr="006053EE">
        <w:trPr>
          <w:trHeight w:val="240"/>
          <w:jc w:val="center"/>
        </w:trPr>
        <w:tc>
          <w:tcPr>
            <w:tcW w:w="4876" w:type="dxa"/>
            <w:tcBorders>
              <w:top w:val="nil"/>
              <w:left w:val="nil"/>
              <w:bottom w:val="nil"/>
              <w:right w:val="nil"/>
            </w:tcBorders>
          </w:tcPr>
          <w:p w14:paraId="4F66A89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5FB84D" w14:textId="77777777" w:rsidR="00631BE2" w:rsidRPr="002E3E9C" w:rsidRDefault="00631BE2" w:rsidP="006053EE">
            <w:pPr>
              <w:pStyle w:val="AmColumnHeading"/>
            </w:pPr>
            <w:r w:rsidRPr="002E3E9C">
              <w:t>Ændringsforslag</w:t>
            </w:r>
          </w:p>
        </w:tc>
      </w:tr>
      <w:tr w:rsidR="005A00AF" w:rsidRPr="002E3E9C" w14:paraId="7F66D0B4" w14:textId="77777777" w:rsidTr="006053EE">
        <w:trPr>
          <w:jc w:val="center"/>
        </w:trPr>
        <w:tc>
          <w:tcPr>
            <w:tcW w:w="4876" w:type="dxa"/>
            <w:tcBorders>
              <w:top w:val="nil"/>
              <w:left w:val="nil"/>
              <w:bottom w:val="nil"/>
              <w:right w:val="nil"/>
            </w:tcBorders>
          </w:tcPr>
          <w:p w14:paraId="7BD9B8D9" w14:textId="77777777" w:rsidR="00631BE2" w:rsidRPr="002E3E9C" w:rsidRDefault="00631BE2" w:rsidP="006053EE">
            <w:pPr>
              <w:pStyle w:val="Normal6a"/>
            </w:pPr>
          </w:p>
        </w:tc>
        <w:tc>
          <w:tcPr>
            <w:tcW w:w="4876" w:type="dxa"/>
            <w:tcBorders>
              <w:top w:val="nil"/>
              <w:left w:val="nil"/>
              <w:bottom w:val="nil"/>
              <w:right w:val="nil"/>
            </w:tcBorders>
          </w:tcPr>
          <w:p w14:paraId="6A955EE8" w14:textId="77777777" w:rsidR="00631BE2" w:rsidRPr="002E3E9C" w:rsidRDefault="00631BE2" w:rsidP="006053EE">
            <w:pPr>
              <w:pStyle w:val="Normal6a"/>
            </w:pPr>
            <w:r w:rsidRPr="002E3E9C">
              <w:rPr>
                <w:b/>
                <w:i/>
              </w:rPr>
              <w:t>21a.</w:t>
            </w:r>
            <w:r w:rsidRPr="002E3E9C">
              <w:tab/>
            </w:r>
            <w:r w:rsidRPr="002E3E9C">
              <w:rPr>
                <w:b/>
                <w:i/>
              </w:rPr>
              <w:t>gentager, at krigen i Ukraine ikke må fjerne EU's opmærksomhed fra forværringen af sikkerhedssituationen i Sahel og i kystlandene i Vestafrika; opfordrer til indledning af nye FSFP-missioner i dette område, som skal forsynes med omfattende kapacitet og opfylde de reelle behov i værtslandene;</w:t>
            </w:r>
          </w:p>
        </w:tc>
      </w:tr>
    </w:tbl>
    <w:p w14:paraId="2661953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A5EA00" w14:textId="77777777" w:rsidR="00631BE2" w:rsidRPr="002E3E9C" w:rsidRDefault="00631BE2" w:rsidP="00631BE2">
      <w:r w:rsidRPr="002E3E9C">
        <w:rPr>
          <w:rStyle w:val="HideTWBExt"/>
          <w:color w:val="auto"/>
        </w:rPr>
        <w:t>&lt;/Amend&gt;</w:t>
      </w:r>
    </w:p>
    <w:p w14:paraId="2B85D39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635</w:t>
      </w:r>
      <w:r w:rsidRPr="002E3E9C">
        <w:rPr>
          <w:rStyle w:val="HideTWBExt"/>
          <w:color w:val="auto"/>
        </w:rPr>
        <w:t>&lt;/NumAm&gt;</w:t>
      </w:r>
    </w:p>
    <w:p w14:paraId="481259A3" w14:textId="77777777" w:rsidR="00631BE2" w:rsidRPr="002E3E9C" w:rsidRDefault="00631BE2" w:rsidP="00631BE2">
      <w:pPr>
        <w:pStyle w:val="NormalBold"/>
      </w:pPr>
      <w:r w:rsidRPr="002E3E9C">
        <w:rPr>
          <w:rStyle w:val="HideTWBExt"/>
          <w:b w:val="0"/>
          <w:color w:val="auto"/>
        </w:rPr>
        <w:t>&lt;RepeatBlock-By&gt;&lt;Members&gt;</w:t>
      </w:r>
      <w:r w:rsidRPr="002E3E9C">
        <w:t>Francisco José Millán Mon</w:t>
      </w:r>
      <w:r w:rsidRPr="002E3E9C">
        <w:rPr>
          <w:rStyle w:val="HideTWBExt"/>
          <w:b w:val="0"/>
          <w:color w:val="auto"/>
        </w:rPr>
        <w:t>&lt;/Members&gt;</w:t>
      </w:r>
    </w:p>
    <w:p w14:paraId="030594A4" w14:textId="77777777" w:rsidR="00631BE2" w:rsidRPr="002E3E9C" w:rsidRDefault="00631BE2" w:rsidP="00631BE2">
      <w:pPr>
        <w:pStyle w:val="NormalBold"/>
      </w:pPr>
      <w:r w:rsidRPr="002E3E9C">
        <w:rPr>
          <w:rStyle w:val="HideTWBExt"/>
          <w:b w:val="0"/>
          <w:color w:val="auto"/>
        </w:rPr>
        <w:t>&lt;/RepeatBlock-By&gt;</w:t>
      </w:r>
    </w:p>
    <w:p w14:paraId="0824039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A976B1"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B12AE2" w14:textId="77777777" w:rsidTr="006053EE">
        <w:trPr>
          <w:trHeight w:hRule="exact" w:val="240"/>
          <w:jc w:val="center"/>
        </w:trPr>
        <w:tc>
          <w:tcPr>
            <w:tcW w:w="9752" w:type="dxa"/>
            <w:gridSpan w:val="2"/>
            <w:tcBorders>
              <w:top w:val="nil"/>
              <w:left w:val="nil"/>
              <w:bottom w:val="nil"/>
              <w:right w:val="nil"/>
            </w:tcBorders>
          </w:tcPr>
          <w:p w14:paraId="483B4ACB" w14:textId="77777777" w:rsidR="00631BE2" w:rsidRPr="002E3E9C" w:rsidRDefault="00631BE2" w:rsidP="006053EE"/>
        </w:tc>
      </w:tr>
      <w:tr w:rsidR="005A00AF" w:rsidRPr="002E3E9C" w14:paraId="334FFA74" w14:textId="77777777" w:rsidTr="006053EE">
        <w:trPr>
          <w:trHeight w:val="240"/>
          <w:jc w:val="center"/>
        </w:trPr>
        <w:tc>
          <w:tcPr>
            <w:tcW w:w="4876" w:type="dxa"/>
            <w:tcBorders>
              <w:top w:val="nil"/>
              <w:left w:val="nil"/>
              <w:bottom w:val="nil"/>
              <w:right w:val="nil"/>
            </w:tcBorders>
          </w:tcPr>
          <w:p w14:paraId="18C6F17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32A92D7" w14:textId="77777777" w:rsidR="00631BE2" w:rsidRPr="002E3E9C" w:rsidRDefault="00631BE2" w:rsidP="006053EE">
            <w:pPr>
              <w:pStyle w:val="AmColumnHeading"/>
            </w:pPr>
            <w:r w:rsidRPr="002E3E9C">
              <w:t>Ændringsforslag</w:t>
            </w:r>
          </w:p>
        </w:tc>
      </w:tr>
      <w:tr w:rsidR="005A00AF" w:rsidRPr="002E3E9C" w14:paraId="0AC8CCB2" w14:textId="77777777" w:rsidTr="006053EE">
        <w:trPr>
          <w:jc w:val="center"/>
        </w:trPr>
        <w:tc>
          <w:tcPr>
            <w:tcW w:w="4876" w:type="dxa"/>
            <w:tcBorders>
              <w:top w:val="nil"/>
              <w:left w:val="nil"/>
              <w:bottom w:val="nil"/>
              <w:right w:val="nil"/>
            </w:tcBorders>
          </w:tcPr>
          <w:p w14:paraId="1E47FE66" w14:textId="77777777" w:rsidR="00631BE2" w:rsidRPr="002E3E9C" w:rsidRDefault="00631BE2" w:rsidP="006053EE">
            <w:pPr>
              <w:pStyle w:val="Normal6a"/>
            </w:pPr>
          </w:p>
        </w:tc>
        <w:tc>
          <w:tcPr>
            <w:tcW w:w="4876" w:type="dxa"/>
            <w:tcBorders>
              <w:top w:val="nil"/>
              <w:left w:val="nil"/>
              <w:bottom w:val="nil"/>
              <w:right w:val="nil"/>
            </w:tcBorders>
          </w:tcPr>
          <w:p w14:paraId="4AF742C1" w14:textId="27B22733" w:rsidR="00631BE2" w:rsidRPr="002E3E9C" w:rsidRDefault="00631BE2" w:rsidP="006053EE">
            <w:pPr>
              <w:pStyle w:val="Normal6a"/>
            </w:pPr>
            <w:r w:rsidRPr="002E3E9C">
              <w:rPr>
                <w:b/>
                <w:i/>
              </w:rPr>
              <w:t>21a.</w:t>
            </w:r>
            <w:r w:rsidRPr="002E3E9C">
              <w:tab/>
            </w:r>
            <w:r w:rsidRPr="002E3E9C">
              <w:rPr>
                <w:b/>
                <w:i/>
              </w:rPr>
              <w:t>er bekymret over den svære situation i Sahel, navnlig efter de statskup, som flere lande i regionen har været udsat for i de senere år, og som har foranlediget en tilbagegang i EU's tilstedeværelse i regionen og reelt har ført til indstilling af Den Europæiske Unions kapacitetsopbyggende mission i N</w:t>
            </w:r>
            <w:r w:rsidR="0006561E" w:rsidRPr="002E3E9C">
              <w:rPr>
                <w:b/>
                <w:i/>
              </w:rPr>
              <w:t>i</w:t>
            </w:r>
            <w:r w:rsidRPr="002E3E9C">
              <w:rPr>
                <w:b/>
                <w:i/>
              </w:rPr>
              <w:t>ger (EUCAP Sahel N</w:t>
            </w:r>
            <w:r w:rsidR="0006561E" w:rsidRPr="002E3E9C">
              <w:rPr>
                <w:b/>
                <w:i/>
              </w:rPr>
              <w:t>i</w:t>
            </w:r>
            <w:r w:rsidRPr="002E3E9C">
              <w:rPr>
                <w:b/>
                <w:i/>
              </w:rPr>
              <w:t>ger) og manglende forlængelse af Den Europæiske Unions uddannelsesmission i Mali (EUTM); minder om, at stabiliteten i Sahel har direkte konsekvenser for Europas sikkerhed og velstand og også for reguleringen af migrationsstrømmene fra det afrikanske kontinent;</w:t>
            </w:r>
          </w:p>
        </w:tc>
      </w:tr>
    </w:tbl>
    <w:p w14:paraId="54616F5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{ES}</w:t>
      </w:r>
      <w:r w:rsidRPr="002E3E9C">
        <w:t>es</w:t>
      </w:r>
      <w:r w:rsidRPr="002E3E9C">
        <w:rPr>
          <w:rStyle w:val="HideTWBExt"/>
          <w:color w:val="auto"/>
        </w:rPr>
        <w:t>&lt;/Original&gt;</w:t>
      </w:r>
    </w:p>
    <w:p w14:paraId="38F8B8DE" w14:textId="77777777" w:rsidR="00631BE2" w:rsidRPr="002E3E9C" w:rsidRDefault="00631BE2" w:rsidP="00631BE2">
      <w:r w:rsidRPr="002E3E9C">
        <w:rPr>
          <w:rStyle w:val="HideTWBExt"/>
          <w:color w:val="auto"/>
        </w:rPr>
        <w:t>&lt;/Amend&gt;</w:t>
      </w:r>
    </w:p>
    <w:p w14:paraId="17238E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636</w:t>
      </w:r>
      <w:r w:rsidRPr="002E3E9C">
        <w:rPr>
          <w:rStyle w:val="HideTWBExt"/>
          <w:color w:val="auto"/>
        </w:rPr>
        <w:t>&lt;/NumAm&gt;</w:t>
      </w:r>
    </w:p>
    <w:p w14:paraId="4A0EE557"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38812468" w14:textId="77777777" w:rsidR="00631BE2" w:rsidRPr="002E3E9C" w:rsidRDefault="00631BE2" w:rsidP="00631BE2">
      <w:pPr>
        <w:pStyle w:val="NormalBold"/>
      </w:pPr>
      <w:r w:rsidRPr="002E3E9C">
        <w:rPr>
          <w:rStyle w:val="HideTWBExt"/>
          <w:b w:val="0"/>
          <w:color w:val="auto"/>
        </w:rPr>
        <w:t>&lt;/RepeatBlock-By&gt;</w:t>
      </w:r>
    </w:p>
    <w:p w14:paraId="4D5E6F8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E9DF18"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C030F5E" w14:textId="77777777" w:rsidTr="006053EE">
        <w:trPr>
          <w:trHeight w:hRule="exact" w:val="240"/>
          <w:jc w:val="center"/>
        </w:trPr>
        <w:tc>
          <w:tcPr>
            <w:tcW w:w="9752" w:type="dxa"/>
            <w:gridSpan w:val="2"/>
            <w:tcBorders>
              <w:top w:val="nil"/>
              <w:left w:val="nil"/>
              <w:bottom w:val="nil"/>
              <w:right w:val="nil"/>
            </w:tcBorders>
          </w:tcPr>
          <w:p w14:paraId="39206D04" w14:textId="77777777" w:rsidR="00631BE2" w:rsidRPr="002E3E9C" w:rsidRDefault="00631BE2" w:rsidP="006053EE"/>
        </w:tc>
      </w:tr>
      <w:tr w:rsidR="005A00AF" w:rsidRPr="002E3E9C" w14:paraId="40E0E961" w14:textId="77777777" w:rsidTr="006053EE">
        <w:trPr>
          <w:trHeight w:val="240"/>
          <w:jc w:val="center"/>
        </w:trPr>
        <w:tc>
          <w:tcPr>
            <w:tcW w:w="4876" w:type="dxa"/>
            <w:tcBorders>
              <w:top w:val="nil"/>
              <w:left w:val="nil"/>
              <w:bottom w:val="nil"/>
              <w:right w:val="nil"/>
            </w:tcBorders>
          </w:tcPr>
          <w:p w14:paraId="0C71459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888846" w14:textId="77777777" w:rsidR="00631BE2" w:rsidRPr="002E3E9C" w:rsidRDefault="00631BE2" w:rsidP="006053EE">
            <w:pPr>
              <w:pStyle w:val="AmColumnHeading"/>
            </w:pPr>
            <w:r w:rsidRPr="002E3E9C">
              <w:t>Ændringsforslag</w:t>
            </w:r>
          </w:p>
        </w:tc>
      </w:tr>
      <w:tr w:rsidR="005A00AF" w:rsidRPr="002E3E9C" w14:paraId="3DAC5BCB" w14:textId="77777777" w:rsidTr="006053EE">
        <w:trPr>
          <w:jc w:val="center"/>
        </w:trPr>
        <w:tc>
          <w:tcPr>
            <w:tcW w:w="4876" w:type="dxa"/>
            <w:tcBorders>
              <w:top w:val="nil"/>
              <w:left w:val="nil"/>
              <w:bottom w:val="nil"/>
              <w:right w:val="nil"/>
            </w:tcBorders>
          </w:tcPr>
          <w:p w14:paraId="0F660323" w14:textId="77777777" w:rsidR="00631BE2" w:rsidRPr="002E3E9C" w:rsidRDefault="00631BE2" w:rsidP="006053EE">
            <w:pPr>
              <w:pStyle w:val="Normal6a"/>
            </w:pPr>
          </w:p>
        </w:tc>
        <w:tc>
          <w:tcPr>
            <w:tcW w:w="4876" w:type="dxa"/>
            <w:tcBorders>
              <w:top w:val="nil"/>
              <w:left w:val="nil"/>
              <w:bottom w:val="nil"/>
              <w:right w:val="nil"/>
            </w:tcBorders>
          </w:tcPr>
          <w:p w14:paraId="57930179" w14:textId="77777777" w:rsidR="00631BE2" w:rsidRPr="002E3E9C" w:rsidRDefault="00631BE2" w:rsidP="006053EE">
            <w:pPr>
              <w:pStyle w:val="Normal6a"/>
            </w:pPr>
            <w:r w:rsidRPr="002E3E9C">
              <w:rPr>
                <w:b/>
                <w:i/>
              </w:rPr>
              <w:t>21a.</w:t>
            </w:r>
            <w:r w:rsidRPr="002E3E9C">
              <w:tab/>
            </w:r>
            <w:r w:rsidRPr="002E3E9C">
              <w:rPr>
                <w:b/>
                <w:i/>
              </w:rPr>
              <w:t xml:space="preserve">beklager medlemsstaternes ukoordinerede tilgang i Afrika, som har bidraget til afslutning af visse FSFP-missioner og </w:t>
            </w:r>
            <w:r w:rsidRPr="002E3E9C">
              <w:rPr>
                <w:b/>
                <w:i/>
              </w:rPr>
              <w:noBreakHyphen/>
              <w:t xml:space="preserve">operationer på dette kontinent; beklager, at visse medlemsstater, som har bidraget marginalt til EU's FSFP-missioner og </w:t>
            </w:r>
            <w:r w:rsidRPr="002E3E9C">
              <w:rPr>
                <w:b/>
                <w:i/>
              </w:rPr>
              <w:noBreakHyphen/>
              <w:t>operationer i Central</w:t>
            </w:r>
            <w:r w:rsidRPr="002E3E9C">
              <w:rPr>
                <w:b/>
                <w:i/>
              </w:rPr>
              <w:noBreakHyphen/>
              <w:t xml:space="preserve"> og Vestafrika, </w:t>
            </w:r>
            <w:r w:rsidRPr="002E3E9C">
              <w:rPr>
                <w:b/>
                <w:i/>
              </w:rPr>
              <w:lastRenderedPageBreak/>
              <w:t>aktuelt ensidigt giver tilsagn om tropper og midler; er foruroliget over den stigende tilstedeværelse af og stadig mere selvhævdende adfærd fra tredjeparters militære og paramilitære tropper i lande, hvor EU-medlemsstater indleder ensidige militære missioner;</w:t>
            </w:r>
          </w:p>
        </w:tc>
      </w:tr>
    </w:tbl>
    <w:p w14:paraId="184A569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E96CAB" w14:textId="77777777" w:rsidR="00631BE2" w:rsidRPr="002E3E9C" w:rsidRDefault="00631BE2" w:rsidP="00631BE2">
      <w:r w:rsidRPr="002E3E9C">
        <w:rPr>
          <w:rStyle w:val="HideTWBExt"/>
          <w:color w:val="auto"/>
        </w:rPr>
        <w:t>&lt;/Amend&gt;</w:t>
      </w:r>
    </w:p>
    <w:p w14:paraId="657DEED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637</w:t>
      </w:r>
      <w:r w:rsidRPr="002E3E9C">
        <w:rPr>
          <w:rStyle w:val="HideTWBExt"/>
          <w:color w:val="auto"/>
        </w:rPr>
        <w:t>&lt;/NumAm&gt;</w:t>
      </w:r>
    </w:p>
    <w:p w14:paraId="2B412E49"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E99817B" w14:textId="77777777" w:rsidR="00631BE2" w:rsidRPr="002E3E9C" w:rsidRDefault="00631BE2" w:rsidP="00631BE2">
      <w:pPr>
        <w:pStyle w:val="NormalBold"/>
      </w:pPr>
      <w:r w:rsidRPr="002E3E9C">
        <w:rPr>
          <w:rStyle w:val="HideTWBExt"/>
          <w:b w:val="0"/>
          <w:color w:val="auto"/>
        </w:rPr>
        <w:t>&lt;/RepeatBlock-By&gt;</w:t>
      </w:r>
    </w:p>
    <w:p w14:paraId="6209392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6E2758C" w14:textId="77777777" w:rsidR="00631BE2" w:rsidRPr="002E3E9C" w:rsidRDefault="00631BE2" w:rsidP="00631BE2">
      <w:pPr>
        <w:pStyle w:val="NormalBold"/>
      </w:pPr>
      <w:r w:rsidRPr="002E3E9C">
        <w:rPr>
          <w:rStyle w:val="HideTWBExt"/>
          <w:color w:val="auto"/>
        </w:rPr>
        <w:t>&lt;Article&gt;</w:t>
      </w:r>
      <w:r w:rsidRPr="002E3E9C">
        <w:t>Punkt 21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7E263B" w14:textId="77777777" w:rsidTr="006053EE">
        <w:trPr>
          <w:trHeight w:hRule="exact" w:val="240"/>
          <w:jc w:val="center"/>
        </w:trPr>
        <w:tc>
          <w:tcPr>
            <w:tcW w:w="9752" w:type="dxa"/>
            <w:gridSpan w:val="2"/>
            <w:tcBorders>
              <w:top w:val="nil"/>
              <w:left w:val="nil"/>
              <w:bottom w:val="nil"/>
              <w:right w:val="nil"/>
            </w:tcBorders>
          </w:tcPr>
          <w:p w14:paraId="08C43050" w14:textId="77777777" w:rsidR="00631BE2" w:rsidRPr="002E3E9C" w:rsidRDefault="00631BE2" w:rsidP="006053EE"/>
        </w:tc>
      </w:tr>
      <w:tr w:rsidR="005A00AF" w:rsidRPr="002E3E9C" w14:paraId="33757DB5" w14:textId="77777777" w:rsidTr="006053EE">
        <w:trPr>
          <w:trHeight w:val="240"/>
          <w:jc w:val="center"/>
        </w:trPr>
        <w:tc>
          <w:tcPr>
            <w:tcW w:w="4876" w:type="dxa"/>
            <w:tcBorders>
              <w:top w:val="nil"/>
              <w:left w:val="nil"/>
              <w:bottom w:val="nil"/>
              <w:right w:val="nil"/>
            </w:tcBorders>
          </w:tcPr>
          <w:p w14:paraId="278D95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BF6AEA" w14:textId="77777777" w:rsidR="00631BE2" w:rsidRPr="002E3E9C" w:rsidRDefault="00631BE2" w:rsidP="006053EE">
            <w:pPr>
              <w:pStyle w:val="AmColumnHeading"/>
            </w:pPr>
            <w:r w:rsidRPr="002E3E9C">
              <w:t>Ændringsforslag</w:t>
            </w:r>
          </w:p>
        </w:tc>
      </w:tr>
      <w:tr w:rsidR="005A00AF" w:rsidRPr="002E3E9C" w14:paraId="5D6F6176" w14:textId="77777777" w:rsidTr="006053EE">
        <w:trPr>
          <w:jc w:val="center"/>
        </w:trPr>
        <w:tc>
          <w:tcPr>
            <w:tcW w:w="4876" w:type="dxa"/>
            <w:tcBorders>
              <w:top w:val="nil"/>
              <w:left w:val="nil"/>
              <w:bottom w:val="nil"/>
              <w:right w:val="nil"/>
            </w:tcBorders>
          </w:tcPr>
          <w:p w14:paraId="3D645568" w14:textId="77777777" w:rsidR="00631BE2" w:rsidRPr="002E3E9C" w:rsidRDefault="00631BE2" w:rsidP="006053EE">
            <w:pPr>
              <w:pStyle w:val="Normal6a"/>
            </w:pPr>
          </w:p>
        </w:tc>
        <w:tc>
          <w:tcPr>
            <w:tcW w:w="4876" w:type="dxa"/>
            <w:tcBorders>
              <w:top w:val="nil"/>
              <w:left w:val="nil"/>
              <w:bottom w:val="nil"/>
              <w:right w:val="nil"/>
            </w:tcBorders>
          </w:tcPr>
          <w:p w14:paraId="4D2D49A7" w14:textId="77777777" w:rsidR="00631BE2" w:rsidRPr="002E3E9C" w:rsidRDefault="00631BE2" w:rsidP="006053EE">
            <w:pPr>
              <w:pStyle w:val="Normal6a"/>
            </w:pPr>
            <w:r w:rsidRPr="002E3E9C">
              <w:rPr>
                <w:b/>
                <w:bCs/>
                <w:i/>
                <w:iCs/>
              </w:rPr>
              <w:t>21c.</w:t>
            </w:r>
            <w:r w:rsidRPr="002E3E9C">
              <w:tab/>
            </w:r>
            <w:r w:rsidRPr="002E3E9C">
              <w:rPr>
                <w:b/>
                <w:i/>
              </w:rPr>
              <w:t>glæder sig over etableringen af en ny form for hybrid civil-militær EU-sikkerheds</w:t>
            </w:r>
            <w:r w:rsidRPr="002E3E9C">
              <w:rPr>
                <w:b/>
                <w:i/>
              </w:rPr>
              <w:noBreakHyphen/>
              <w:t xml:space="preserve"> og </w:t>
            </w:r>
            <w:r w:rsidRPr="002E3E9C">
              <w:rPr>
                <w:b/>
                <w:i/>
              </w:rPr>
              <w:noBreakHyphen/>
              <w:t>forsvarsinitiativ i Guineabugten (EUSDI Gulf of Guinea), som blev etableret i august 2023, og som skal sætte sikkerheds</w:t>
            </w:r>
            <w:r w:rsidRPr="002E3E9C">
              <w:rPr>
                <w:b/>
                <w:i/>
              </w:rPr>
              <w:noBreakHyphen/>
              <w:t xml:space="preserve"> og forsvarsstyrkerne i Elfenbenskysten, Ghana, Togo og Benin i stand til at øge stabiliteten og modstandsdygtigheden i deres nordlige grænseområder;</w:t>
            </w:r>
          </w:p>
        </w:tc>
      </w:tr>
    </w:tbl>
    <w:p w14:paraId="14FAC4E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35FE3D8" w14:textId="77777777" w:rsidR="00631BE2" w:rsidRPr="002E3E9C" w:rsidRDefault="00631BE2" w:rsidP="00631BE2">
      <w:r w:rsidRPr="002E3E9C">
        <w:rPr>
          <w:rStyle w:val="HideTWBExt"/>
          <w:color w:val="auto"/>
        </w:rPr>
        <w:t>&lt;/Amend&gt;</w:t>
      </w:r>
    </w:p>
    <w:p w14:paraId="7C50B86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638</w:t>
      </w:r>
      <w:r w:rsidRPr="002E3E9C">
        <w:rPr>
          <w:rStyle w:val="HideTWBExt"/>
          <w:color w:val="auto"/>
        </w:rPr>
        <w:t>&lt;/NumAm&gt;</w:t>
      </w:r>
    </w:p>
    <w:p w14:paraId="3FBF090E"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1ECB3C6C" w14:textId="77777777" w:rsidR="00631BE2" w:rsidRPr="002E3E9C" w:rsidRDefault="00631BE2" w:rsidP="00631BE2">
      <w:pPr>
        <w:pStyle w:val="NormalBold"/>
      </w:pPr>
      <w:r w:rsidRPr="002E3E9C">
        <w:rPr>
          <w:rStyle w:val="HideTWBExt"/>
          <w:b w:val="0"/>
          <w:color w:val="auto"/>
        </w:rPr>
        <w:t>&lt;/RepeatBlock-By&gt;</w:t>
      </w:r>
    </w:p>
    <w:p w14:paraId="75D9C90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F014065"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92AC32" w14:textId="77777777" w:rsidTr="006053EE">
        <w:trPr>
          <w:trHeight w:hRule="exact" w:val="240"/>
          <w:jc w:val="center"/>
        </w:trPr>
        <w:tc>
          <w:tcPr>
            <w:tcW w:w="9752" w:type="dxa"/>
            <w:gridSpan w:val="2"/>
            <w:tcBorders>
              <w:top w:val="nil"/>
              <w:left w:val="nil"/>
              <w:bottom w:val="nil"/>
              <w:right w:val="nil"/>
            </w:tcBorders>
          </w:tcPr>
          <w:p w14:paraId="2E104779" w14:textId="77777777" w:rsidR="00631BE2" w:rsidRPr="002E3E9C" w:rsidRDefault="00631BE2" w:rsidP="006053EE"/>
        </w:tc>
      </w:tr>
      <w:tr w:rsidR="005A00AF" w:rsidRPr="002E3E9C" w14:paraId="20AB459B" w14:textId="77777777" w:rsidTr="006053EE">
        <w:trPr>
          <w:trHeight w:val="240"/>
          <w:jc w:val="center"/>
        </w:trPr>
        <w:tc>
          <w:tcPr>
            <w:tcW w:w="4876" w:type="dxa"/>
            <w:tcBorders>
              <w:top w:val="nil"/>
              <w:left w:val="nil"/>
              <w:bottom w:val="nil"/>
              <w:right w:val="nil"/>
            </w:tcBorders>
          </w:tcPr>
          <w:p w14:paraId="32E4DFB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16667DD" w14:textId="77777777" w:rsidR="00631BE2" w:rsidRPr="002E3E9C" w:rsidRDefault="00631BE2" w:rsidP="006053EE">
            <w:pPr>
              <w:pStyle w:val="AmColumnHeading"/>
            </w:pPr>
            <w:r w:rsidRPr="002E3E9C">
              <w:t>Ændringsforslag</w:t>
            </w:r>
          </w:p>
        </w:tc>
      </w:tr>
      <w:tr w:rsidR="005A00AF" w:rsidRPr="002E3E9C" w14:paraId="7EE3BB55" w14:textId="77777777" w:rsidTr="006053EE">
        <w:trPr>
          <w:jc w:val="center"/>
        </w:trPr>
        <w:tc>
          <w:tcPr>
            <w:tcW w:w="4876" w:type="dxa"/>
            <w:tcBorders>
              <w:top w:val="nil"/>
              <w:left w:val="nil"/>
              <w:bottom w:val="nil"/>
              <w:right w:val="nil"/>
            </w:tcBorders>
          </w:tcPr>
          <w:p w14:paraId="659A0740" w14:textId="77777777" w:rsidR="00631BE2" w:rsidRPr="002E3E9C" w:rsidRDefault="00631BE2" w:rsidP="006053EE">
            <w:pPr>
              <w:pStyle w:val="Normal6a"/>
            </w:pPr>
          </w:p>
        </w:tc>
        <w:tc>
          <w:tcPr>
            <w:tcW w:w="4876" w:type="dxa"/>
            <w:tcBorders>
              <w:top w:val="nil"/>
              <w:left w:val="nil"/>
              <w:bottom w:val="nil"/>
              <w:right w:val="nil"/>
            </w:tcBorders>
          </w:tcPr>
          <w:p w14:paraId="61150813" w14:textId="77777777" w:rsidR="00631BE2" w:rsidRPr="002E3E9C" w:rsidRDefault="00631BE2" w:rsidP="006053EE">
            <w:pPr>
              <w:pStyle w:val="Normal6a"/>
            </w:pPr>
            <w:r w:rsidRPr="002E3E9C">
              <w:rPr>
                <w:b/>
                <w:i/>
              </w:rPr>
              <w:t>21a.</w:t>
            </w:r>
            <w:r w:rsidRPr="002E3E9C">
              <w:tab/>
            </w:r>
            <w:r w:rsidRPr="002E3E9C">
              <w:rPr>
                <w:b/>
                <w:i/>
              </w:rPr>
              <w:t xml:space="preserve">gør status over afslutningen af EUTM Mali, EUMPM Nigers militære operationer og EUCAP Sahel Niger og anerkender, at de forskellige internationale missioner ikke har været i stand til at nå deres primære mål om </w:t>
            </w:r>
            <w:r w:rsidRPr="002E3E9C">
              <w:rPr>
                <w:b/>
                <w:i/>
              </w:rPr>
              <w:lastRenderedPageBreak/>
              <w:t>varig fred i regionen; er bekymret over, at Den Europæiske Unions integrerede strategi i Sahel er slået fejl på sikkerheds</w:t>
            </w:r>
            <w:r w:rsidRPr="002E3E9C">
              <w:rPr>
                <w:b/>
                <w:i/>
              </w:rPr>
              <w:noBreakHyphen/>
              <w:t xml:space="preserve"> og forsvarsområdet; er dybt bekymret over forværringen af sikkerhedssituationen, staters forfejlede tilstedeværelse i området og den nye bølge af terror i Sahelregionen; opfordrer til en tilbundsgående vurdering af EU-missionernes og </w:t>
            </w:r>
            <w:r w:rsidRPr="002E3E9C">
              <w:rPr>
                <w:b/>
                <w:i/>
              </w:rPr>
              <w:noBreakHyphen/>
              <w:t>operationernes mandat og rolle og EU's politikker i Afrika og en grundig revision af strategien for FSFP i Sahelregionen, der bør bringes i tråd med EU's udviklingspolitik i Afrika;</w:t>
            </w:r>
          </w:p>
        </w:tc>
      </w:tr>
    </w:tbl>
    <w:p w14:paraId="0196A47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2F4092" w14:textId="77777777" w:rsidR="00631BE2" w:rsidRPr="002E3E9C" w:rsidRDefault="00631BE2" w:rsidP="00631BE2">
      <w:r w:rsidRPr="002E3E9C">
        <w:rPr>
          <w:rStyle w:val="HideTWBExt"/>
          <w:color w:val="auto"/>
        </w:rPr>
        <w:t>&lt;/Amend&gt;</w:t>
      </w:r>
    </w:p>
    <w:p w14:paraId="1F9F04B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639</w:t>
      </w:r>
      <w:r w:rsidRPr="002E3E9C">
        <w:rPr>
          <w:rStyle w:val="HideTWBExt"/>
          <w:color w:val="auto"/>
        </w:rPr>
        <w:t>&lt;/NumAm&gt;</w:t>
      </w:r>
    </w:p>
    <w:p w14:paraId="328485DF"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11087FE" w14:textId="77777777" w:rsidR="00631BE2" w:rsidRPr="002E3E9C" w:rsidRDefault="00631BE2" w:rsidP="00631BE2">
      <w:pPr>
        <w:pStyle w:val="NormalBold"/>
      </w:pPr>
      <w:r w:rsidRPr="002E3E9C">
        <w:rPr>
          <w:rStyle w:val="HideTWBExt"/>
          <w:b w:val="0"/>
          <w:color w:val="auto"/>
        </w:rPr>
        <w:t>&lt;/RepeatBlock-By&gt;</w:t>
      </w:r>
    </w:p>
    <w:p w14:paraId="123DD5C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3FA143"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2DB86A" w14:textId="77777777" w:rsidTr="006053EE">
        <w:trPr>
          <w:trHeight w:hRule="exact" w:val="240"/>
          <w:jc w:val="center"/>
        </w:trPr>
        <w:tc>
          <w:tcPr>
            <w:tcW w:w="9752" w:type="dxa"/>
            <w:gridSpan w:val="2"/>
            <w:tcBorders>
              <w:top w:val="nil"/>
              <w:left w:val="nil"/>
              <w:bottom w:val="nil"/>
              <w:right w:val="nil"/>
            </w:tcBorders>
          </w:tcPr>
          <w:p w14:paraId="491A8359" w14:textId="77777777" w:rsidR="00631BE2" w:rsidRPr="002E3E9C" w:rsidRDefault="00631BE2" w:rsidP="006053EE"/>
        </w:tc>
      </w:tr>
      <w:tr w:rsidR="005A00AF" w:rsidRPr="002E3E9C" w14:paraId="4736C784" w14:textId="77777777" w:rsidTr="006053EE">
        <w:trPr>
          <w:trHeight w:val="240"/>
          <w:jc w:val="center"/>
        </w:trPr>
        <w:tc>
          <w:tcPr>
            <w:tcW w:w="4876" w:type="dxa"/>
            <w:tcBorders>
              <w:top w:val="nil"/>
              <w:left w:val="nil"/>
              <w:bottom w:val="nil"/>
              <w:right w:val="nil"/>
            </w:tcBorders>
          </w:tcPr>
          <w:p w14:paraId="0A086E2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75EDF7" w14:textId="77777777" w:rsidR="00631BE2" w:rsidRPr="002E3E9C" w:rsidRDefault="00631BE2" w:rsidP="006053EE">
            <w:pPr>
              <w:pStyle w:val="AmColumnHeading"/>
            </w:pPr>
            <w:r w:rsidRPr="002E3E9C">
              <w:t>Ændringsforslag</w:t>
            </w:r>
          </w:p>
        </w:tc>
      </w:tr>
      <w:tr w:rsidR="005A00AF" w:rsidRPr="002E3E9C" w14:paraId="27BB2954" w14:textId="77777777" w:rsidTr="006053EE">
        <w:trPr>
          <w:jc w:val="center"/>
        </w:trPr>
        <w:tc>
          <w:tcPr>
            <w:tcW w:w="4876" w:type="dxa"/>
            <w:tcBorders>
              <w:top w:val="nil"/>
              <w:left w:val="nil"/>
              <w:bottom w:val="nil"/>
              <w:right w:val="nil"/>
            </w:tcBorders>
          </w:tcPr>
          <w:p w14:paraId="1B90E1EE" w14:textId="77777777" w:rsidR="00631BE2" w:rsidRPr="002E3E9C" w:rsidRDefault="00631BE2" w:rsidP="006053EE">
            <w:pPr>
              <w:pStyle w:val="Normal6a"/>
            </w:pPr>
          </w:p>
        </w:tc>
        <w:tc>
          <w:tcPr>
            <w:tcW w:w="4876" w:type="dxa"/>
            <w:tcBorders>
              <w:top w:val="nil"/>
              <w:left w:val="nil"/>
              <w:bottom w:val="nil"/>
              <w:right w:val="nil"/>
            </w:tcBorders>
          </w:tcPr>
          <w:p w14:paraId="203837A3" w14:textId="77777777" w:rsidR="00631BE2" w:rsidRPr="002E3E9C" w:rsidRDefault="00631BE2" w:rsidP="006053EE">
            <w:pPr>
              <w:pStyle w:val="Normal6a"/>
            </w:pPr>
            <w:r w:rsidRPr="002E3E9C">
              <w:rPr>
                <w:b/>
                <w:i/>
              </w:rPr>
              <w:t>21a.</w:t>
            </w:r>
            <w:r w:rsidRPr="002E3E9C">
              <w:tab/>
            </w:r>
            <w:r w:rsidRPr="002E3E9C">
              <w:rPr>
                <w:b/>
                <w:i/>
              </w:rPr>
              <w:t>noterer sig, at mandaterne for EUTM Mali, EUMPM Niger og den lokale mission med medarbejdere fra EUCAP Sahel Niger udløber i 2024, mens Den Europæiske Unions kapacitetsopbyggende mission (EUCAP) Sahel Mali og EU's regionale rådgivnings</w:t>
            </w:r>
            <w:r w:rsidRPr="002E3E9C">
              <w:rPr>
                <w:b/>
                <w:i/>
              </w:rPr>
              <w:noBreakHyphen/>
              <w:t xml:space="preserve"> og koordineringscelle (RACC) for Sahel endnu ikke er afsluttet; opfordrer Kommissionen og HR/NF til at prioritere en revision af mandatet og ressourcerne for EUCAP Sahel Mali og RACC for Sahel og foreslå ændringer hertil i lyset af den reviderede EU-strategi for Sahel;</w:t>
            </w:r>
          </w:p>
        </w:tc>
      </w:tr>
    </w:tbl>
    <w:p w14:paraId="522D4F6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4D3FF3" w14:textId="77777777" w:rsidR="00631BE2" w:rsidRPr="002E3E9C" w:rsidRDefault="00631BE2" w:rsidP="00631BE2">
      <w:r w:rsidRPr="002E3E9C">
        <w:rPr>
          <w:rStyle w:val="HideTWBExt"/>
          <w:color w:val="auto"/>
        </w:rPr>
        <w:t>&lt;/Amend&gt;</w:t>
      </w:r>
    </w:p>
    <w:p w14:paraId="1601DD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640</w:t>
      </w:r>
      <w:r w:rsidRPr="002E3E9C">
        <w:rPr>
          <w:rStyle w:val="HideTWBExt"/>
          <w:color w:val="auto"/>
        </w:rPr>
        <w:t>&lt;/NumAm&gt;</w:t>
      </w:r>
    </w:p>
    <w:p w14:paraId="6092F2E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07DDA19" w14:textId="77777777" w:rsidR="00631BE2" w:rsidRPr="002E3E9C" w:rsidRDefault="00631BE2" w:rsidP="00631BE2">
      <w:pPr>
        <w:pStyle w:val="NormalBold"/>
      </w:pPr>
      <w:r w:rsidRPr="002E3E9C">
        <w:rPr>
          <w:rStyle w:val="HideTWBExt"/>
          <w:b w:val="0"/>
          <w:color w:val="auto"/>
        </w:rPr>
        <w:lastRenderedPageBreak/>
        <w:t>&lt;/RepeatBlock-By&gt;</w:t>
      </w:r>
    </w:p>
    <w:p w14:paraId="7724917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0ECD49A" w14:textId="77777777" w:rsidR="00631BE2" w:rsidRPr="002E3E9C" w:rsidRDefault="00631BE2" w:rsidP="00631BE2">
      <w:pPr>
        <w:pStyle w:val="NormalBold"/>
      </w:pPr>
      <w:r w:rsidRPr="002E3E9C">
        <w:rPr>
          <w:rStyle w:val="HideTWBExt"/>
          <w:color w:val="auto"/>
        </w:rPr>
        <w:t>&lt;Article&gt;</w:t>
      </w:r>
      <w:r w:rsidRPr="002E3E9C">
        <w:t>Punkt 21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90AD2A4" w14:textId="77777777" w:rsidTr="006053EE">
        <w:trPr>
          <w:trHeight w:hRule="exact" w:val="240"/>
          <w:jc w:val="center"/>
        </w:trPr>
        <w:tc>
          <w:tcPr>
            <w:tcW w:w="9752" w:type="dxa"/>
            <w:gridSpan w:val="2"/>
            <w:tcBorders>
              <w:top w:val="nil"/>
              <w:left w:val="nil"/>
              <w:bottom w:val="nil"/>
              <w:right w:val="nil"/>
            </w:tcBorders>
          </w:tcPr>
          <w:p w14:paraId="28A4E5A6" w14:textId="77777777" w:rsidR="00631BE2" w:rsidRPr="002E3E9C" w:rsidRDefault="00631BE2" w:rsidP="006053EE"/>
        </w:tc>
      </w:tr>
      <w:tr w:rsidR="005A00AF" w:rsidRPr="002E3E9C" w14:paraId="701D4904" w14:textId="77777777" w:rsidTr="006053EE">
        <w:trPr>
          <w:trHeight w:val="240"/>
          <w:jc w:val="center"/>
        </w:trPr>
        <w:tc>
          <w:tcPr>
            <w:tcW w:w="4876" w:type="dxa"/>
            <w:tcBorders>
              <w:top w:val="nil"/>
              <w:left w:val="nil"/>
              <w:bottom w:val="nil"/>
              <w:right w:val="nil"/>
            </w:tcBorders>
          </w:tcPr>
          <w:p w14:paraId="0F3FC66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AB3BAE" w14:textId="77777777" w:rsidR="00631BE2" w:rsidRPr="002E3E9C" w:rsidRDefault="00631BE2" w:rsidP="006053EE">
            <w:pPr>
              <w:pStyle w:val="AmColumnHeading"/>
            </w:pPr>
            <w:r w:rsidRPr="002E3E9C">
              <w:t>Ændringsforslag</w:t>
            </w:r>
          </w:p>
        </w:tc>
      </w:tr>
      <w:tr w:rsidR="005A00AF" w:rsidRPr="002E3E9C" w14:paraId="2BA99C5A" w14:textId="77777777" w:rsidTr="006053EE">
        <w:trPr>
          <w:jc w:val="center"/>
        </w:trPr>
        <w:tc>
          <w:tcPr>
            <w:tcW w:w="4876" w:type="dxa"/>
            <w:tcBorders>
              <w:top w:val="nil"/>
              <w:left w:val="nil"/>
              <w:bottom w:val="nil"/>
              <w:right w:val="nil"/>
            </w:tcBorders>
          </w:tcPr>
          <w:p w14:paraId="2E87113F" w14:textId="77777777" w:rsidR="00631BE2" w:rsidRPr="002E3E9C" w:rsidRDefault="00631BE2" w:rsidP="006053EE">
            <w:pPr>
              <w:pStyle w:val="Normal6a"/>
            </w:pPr>
          </w:p>
        </w:tc>
        <w:tc>
          <w:tcPr>
            <w:tcW w:w="4876" w:type="dxa"/>
            <w:tcBorders>
              <w:top w:val="nil"/>
              <w:left w:val="nil"/>
              <w:bottom w:val="nil"/>
              <w:right w:val="nil"/>
            </w:tcBorders>
          </w:tcPr>
          <w:p w14:paraId="0EAD5BDB" w14:textId="77777777" w:rsidR="00631BE2" w:rsidRPr="002E3E9C" w:rsidRDefault="00631BE2" w:rsidP="006053EE">
            <w:pPr>
              <w:pStyle w:val="Normal6a"/>
            </w:pPr>
            <w:r w:rsidRPr="002E3E9C">
              <w:rPr>
                <w:b/>
                <w:bCs/>
                <w:i/>
                <w:iCs/>
              </w:rPr>
              <w:t>21d.</w:t>
            </w:r>
            <w:r w:rsidRPr="002E3E9C">
              <w:tab/>
            </w:r>
            <w:r w:rsidRPr="002E3E9C">
              <w:rPr>
                <w:b/>
                <w:i/>
              </w:rPr>
              <w:t>glæder sig over iværksættelsen af EUNAVFOR ASPIDES som en EU-militæroperation, der bidrager til beskyttelsen af retten til fri sejlads og maritim sikkerhed, navnlig for handelsskibe i Det Røde Hav, Det Indiske Ocean og Golfområdet;</w:t>
            </w:r>
          </w:p>
        </w:tc>
      </w:tr>
    </w:tbl>
    <w:p w14:paraId="24E0009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8356CE" w14:textId="77777777" w:rsidR="00631BE2" w:rsidRPr="002E3E9C" w:rsidRDefault="00631BE2" w:rsidP="00631BE2">
      <w:r w:rsidRPr="002E3E9C">
        <w:rPr>
          <w:rStyle w:val="HideTWBExt"/>
          <w:color w:val="auto"/>
        </w:rPr>
        <w:t>&lt;/Amend&gt;</w:t>
      </w:r>
    </w:p>
    <w:p w14:paraId="02A5AFF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641</w:t>
      </w:r>
      <w:r w:rsidRPr="002E3E9C">
        <w:rPr>
          <w:rStyle w:val="HideTWBExt"/>
          <w:color w:val="auto"/>
        </w:rPr>
        <w:t>&lt;/NumAm&gt;</w:t>
      </w:r>
    </w:p>
    <w:p w14:paraId="295B52CB" w14:textId="77777777" w:rsidR="00631BE2" w:rsidRPr="002E3E9C" w:rsidRDefault="00631BE2" w:rsidP="00631BE2">
      <w:pPr>
        <w:pStyle w:val="NormalBold"/>
      </w:pPr>
      <w:r w:rsidRPr="002E3E9C">
        <w:rPr>
          <w:rStyle w:val="HideTWBExt"/>
          <w:b w:val="0"/>
          <w:color w:val="auto"/>
        </w:rPr>
        <w:t>&lt;RepeatBlock-By&gt;&lt;Members&gt;</w:t>
      </w:r>
      <w:r w:rsidRPr="002E3E9C">
        <w:t>Nathalie Loiseau, Bart Groothuis</w:t>
      </w:r>
      <w:r w:rsidRPr="002E3E9C">
        <w:rPr>
          <w:rStyle w:val="HideTWBExt"/>
          <w:b w:val="0"/>
          <w:color w:val="auto"/>
        </w:rPr>
        <w:t>&lt;/Members&gt;</w:t>
      </w:r>
    </w:p>
    <w:p w14:paraId="2F840FF7" w14:textId="77777777" w:rsidR="00631BE2" w:rsidRPr="002E3E9C" w:rsidRDefault="00631BE2" w:rsidP="00631BE2">
      <w:pPr>
        <w:pStyle w:val="NormalBold"/>
      </w:pPr>
      <w:r w:rsidRPr="002E3E9C">
        <w:rPr>
          <w:rStyle w:val="HideTWBExt"/>
          <w:b w:val="0"/>
          <w:color w:val="auto"/>
        </w:rPr>
        <w:t>&lt;/RepeatBlock-By&gt;</w:t>
      </w:r>
    </w:p>
    <w:p w14:paraId="7865358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DC31165" w14:textId="77777777" w:rsidR="00631BE2" w:rsidRPr="002E3E9C" w:rsidRDefault="00631BE2" w:rsidP="00631BE2">
      <w:pPr>
        <w:pStyle w:val="NormalBold"/>
      </w:pPr>
      <w:r w:rsidRPr="002E3E9C">
        <w:rPr>
          <w:rStyle w:val="HideTWBExt"/>
          <w:color w:val="auto"/>
        </w:rPr>
        <w:t>&lt;Article&gt;</w:t>
      </w:r>
      <w:r w:rsidRPr="002E3E9C">
        <w:t>Punkt 21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D5A51F" w14:textId="77777777" w:rsidTr="006053EE">
        <w:trPr>
          <w:trHeight w:hRule="exact" w:val="240"/>
          <w:jc w:val="center"/>
        </w:trPr>
        <w:tc>
          <w:tcPr>
            <w:tcW w:w="9752" w:type="dxa"/>
            <w:gridSpan w:val="2"/>
            <w:tcBorders>
              <w:top w:val="nil"/>
              <w:left w:val="nil"/>
              <w:bottom w:val="nil"/>
              <w:right w:val="nil"/>
            </w:tcBorders>
          </w:tcPr>
          <w:p w14:paraId="1F7F470E" w14:textId="77777777" w:rsidR="00631BE2" w:rsidRPr="002E3E9C" w:rsidRDefault="00631BE2" w:rsidP="006053EE"/>
        </w:tc>
      </w:tr>
      <w:tr w:rsidR="005A00AF" w:rsidRPr="002E3E9C" w14:paraId="696945FB" w14:textId="77777777" w:rsidTr="006053EE">
        <w:trPr>
          <w:trHeight w:val="240"/>
          <w:jc w:val="center"/>
        </w:trPr>
        <w:tc>
          <w:tcPr>
            <w:tcW w:w="4876" w:type="dxa"/>
            <w:tcBorders>
              <w:top w:val="nil"/>
              <w:left w:val="nil"/>
              <w:bottom w:val="nil"/>
              <w:right w:val="nil"/>
            </w:tcBorders>
          </w:tcPr>
          <w:p w14:paraId="4F2C899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A6BB38" w14:textId="77777777" w:rsidR="00631BE2" w:rsidRPr="002E3E9C" w:rsidRDefault="00631BE2" w:rsidP="006053EE">
            <w:pPr>
              <w:pStyle w:val="AmColumnHeading"/>
            </w:pPr>
            <w:r w:rsidRPr="002E3E9C">
              <w:t>Ændringsforslag</w:t>
            </w:r>
          </w:p>
        </w:tc>
      </w:tr>
      <w:tr w:rsidR="005A00AF" w:rsidRPr="002E3E9C" w14:paraId="227D5C6B" w14:textId="77777777" w:rsidTr="006053EE">
        <w:trPr>
          <w:jc w:val="center"/>
        </w:trPr>
        <w:tc>
          <w:tcPr>
            <w:tcW w:w="4876" w:type="dxa"/>
            <w:tcBorders>
              <w:top w:val="nil"/>
              <w:left w:val="nil"/>
              <w:bottom w:val="nil"/>
              <w:right w:val="nil"/>
            </w:tcBorders>
          </w:tcPr>
          <w:p w14:paraId="06AEAB18" w14:textId="77777777" w:rsidR="00631BE2" w:rsidRPr="002E3E9C" w:rsidRDefault="00631BE2" w:rsidP="006053EE">
            <w:pPr>
              <w:pStyle w:val="Normal6a"/>
            </w:pPr>
          </w:p>
        </w:tc>
        <w:tc>
          <w:tcPr>
            <w:tcW w:w="4876" w:type="dxa"/>
            <w:tcBorders>
              <w:top w:val="nil"/>
              <w:left w:val="nil"/>
              <w:bottom w:val="nil"/>
              <w:right w:val="nil"/>
            </w:tcBorders>
          </w:tcPr>
          <w:p w14:paraId="75E66353" w14:textId="77777777" w:rsidR="00631BE2" w:rsidRPr="002E3E9C" w:rsidRDefault="00631BE2" w:rsidP="006053EE">
            <w:pPr>
              <w:pStyle w:val="Normal6a"/>
            </w:pPr>
            <w:r w:rsidRPr="002E3E9C">
              <w:rPr>
                <w:b/>
                <w:bCs/>
                <w:i/>
                <w:iCs/>
              </w:rPr>
              <w:t>21d.</w:t>
            </w:r>
            <w:r w:rsidRPr="002E3E9C">
              <w:tab/>
            </w:r>
            <w:r w:rsidRPr="002E3E9C">
              <w:rPr>
                <w:b/>
                <w:i/>
              </w:rPr>
              <w:t>glæder sig over etableringen i februar 2024 af den militære mission EUNAVFOR ASPIDES som reaktion på houthiernes angreb på den internationale skibsfart i Det Røde Hav, som skal bidrage til at beskytte handelsskibe mod angreb, ledsage dem og øge den maritime sikkerhedssituation i regionen; opfordrer HR/NF og medlemsstaterne til at overveje en fusion med EU's militæroperation Atalanta, som det oprindeligt var planen, med henblik på øget effektivitet for begge operationer;</w:t>
            </w:r>
          </w:p>
        </w:tc>
      </w:tr>
    </w:tbl>
    <w:p w14:paraId="3E4F32B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585E27" w14:textId="77777777" w:rsidR="00631BE2" w:rsidRPr="002E3E9C" w:rsidRDefault="00631BE2" w:rsidP="00631BE2">
      <w:r w:rsidRPr="002E3E9C">
        <w:rPr>
          <w:rStyle w:val="HideTWBExt"/>
          <w:color w:val="auto"/>
        </w:rPr>
        <w:t>&lt;/Amend&gt;</w:t>
      </w:r>
    </w:p>
    <w:p w14:paraId="5CB0E8C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642</w:t>
      </w:r>
      <w:r w:rsidRPr="002E3E9C">
        <w:rPr>
          <w:rStyle w:val="HideTWBExt"/>
          <w:color w:val="auto"/>
        </w:rPr>
        <w:t>&lt;/NumAm&gt;</w:t>
      </w:r>
    </w:p>
    <w:p w14:paraId="09DEA589"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D8135B0"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0F56E44" w14:textId="77777777" w:rsidR="00631BE2" w:rsidRPr="002E3E9C" w:rsidRDefault="00631BE2" w:rsidP="00631BE2">
      <w:pPr>
        <w:pStyle w:val="NormalBold"/>
      </w:pPr>
      <w:r w:rsidRPr="002E3E9C">
        <w:rPr>
          <w:rStyle w:val="HideTWBExt"/>
          <w:b w:val="0"/>
          <w:color w:val="auto"/>
        </w:rPr>
        <w:t>&lt;/RepeatBlock-By&gt;</w:t>
      </w:r>
    </w:p>
    <w:p w14:paraId="0293EB9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FC0CA60" w14:textId="77777777" w:rsidR="00631BE2" w:rsidRPr="002E3E9C" w:rsidRDefault="00631BE2" w:rsidP="00631BE2">
      <w:pPr>
        <w:pStyle w:val="NormalBold"/>
      </w:pPr>
      <w:r w:rsidRPr="002E3E9C">
        <w:rPr>
          <w:rStyle w:val="HideTWBExt"/>
          <w:color w:val="auto"/>
        </w:rPr>
        <w:lastRenderedPageBreak/>
        <w:t>&lt;Article&gt;</w:t>
      </w:r>
      <w:r w:rsidRPr="002E3E9C">
        <w:t>Overskrift afsnit 11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97348B" w14:textId="77777777" w:rsidTr="006053EE">
        <w:trPr>
          <w:trHeight w:hRule="exact" w:val="240"/>
          <w:jc w:val="center"/>
        </w:trPr>
        <w:tc>
          <w:tcPr>
            <w:tcW w:w="9752" w:type="dxa"/>
            <w:gridSpan w:val="2"/>
            <w:tcBorders>
              <w:top w:val="nil"/>
              <w:left w:val="nil"/>
              <w:bottom w:val="nil"/>
              <w:right w:val="nil"/>
            </w:tcBorders>
          </w:tcPr>
          <w:p w14:paraId="2220C7A1" w14:textId="77777777" w:rsidR="00631BE2" w:rsidRPr="002E3E9C" w:rsidRDefault="00631BE2" w:rsidP="006053EE"/>
        </w:tc>
      </w:tr>
      <w:tr w:rsidR="005A00AF" w:rsidRPr="002E3E9C" w14:paraId="0EC108D3" w14:textId="77777777" w:rsidTr="006053EE">
        <w:trPr>
          <w:trHeight w:val="240"/>
          <w:jc w:val="center"/>
        </w:trPr>
        <w:tc>
          <w:tcPr>
            <w:tcW w:w="4876" w:type="dxa"/>
            <w:tcBorders>
              <w:top w:val="nil"/>
              <w:left w:val="nil"/>
              <w:bottom w:val="nil"/>
              <w:right w:val="nil"/>
            </w:tcBorders>
          </w:tcPr>
          <w:p w14:paraId="69C7962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D85852" w14:textId="77777777" w:rsidR="00631BE2" w:rsidRPr="002E3E9C" w:rsidRDefault="00631BE2" w:rsidP="006053EE">
            <w:pPr>
              <w:pStyle w:val="AmColumnHeading"/>
            </w:pPr>
            <w:r w:rsidRPr="002E3E9C">
              <w:t>Ændringsforslag</w:t>
            </w:r>
          </w:p>
        </w:tc>
      </w:tr>
      <w:tr w:rsidR="005A00AF" w:rsidRPr="002E3E9C" w14:paraId="1368EADA" w14:textId="77777777" w:rsidTr="006053EE">
        <w:trPr>
          <w:jc w:val="center"/>
        </w:trPr>
        <w:tc>
          <w:tcPr>
            <w:tcW w:w="4876" w:type="dxa"/>
            <w:tcBorders>
              <w:top w:val="nil"/>
              <w:left w:val="nil"/>
              <w:bottom w:val="nil"/>
              <w:right w:val="nil"/>
            </w:tcBorders>
          </w:tcPr>
          <w:p w14:paraId="1E7C41A0" w14:textId="77777777" w:rsidR="00631BE2" w:rsidRPr="002E3E9C" w:rsidRDefault="00631BE2" w:rsidP="006053EE">
            <w:pPr>
              <w:pStyle w:val="Normal6a"/>
            </w:pPr>
          </w:p>
        </w:tc>
        <w:tc>
          <w:tcPr>
            <w:tcW w:w="4876" w:type="dxa"/>
            <w:tcBorders>
              <w:top w:val="nil"/>
              <w:left w:val="nil"/>
              <w:bottom w:val="nil"/>
              <w:right w:val="nil"/>
            </w:tcBorders>
          </w:tcPr>
          <w:p w14:paraId="1FEE48BB" w14:textId="77777777" w:rsidR="00631BE2" w:rsidRPr="002E3E9C" w:rsidRDefault="00631BE2" w:rsidP="006053EE">
            <w:pPr>
              <w:pStyle w:val="Normal6a"/>
            </w:pPr>
            <w:r w:rsidRPr="002E3E9C">
              <w:rPr>
                <w:b/>
                <w:i/>
              </w:rPr>
              <w:t>Styrkelse af den civile FSFP</w:t>
            </w:r>
          </w:p>
        </w:tc>
      </w:tr>
    </w:tbl>
    <w:p w14:paraId="3B067A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972B8B" w14:textId="77777777" w:rsidR="00631BE2" w:rsidRPr="002E3E9C" w:rsidRDefault="00631BE2" w:rsidP="00631BE2">
      <w:r w:rsidRPr="002E3E9C">
        <w:rPr>
          <w:rStyle w:val="HideTWBExt"/>
          <w:color w:val="auto"/>
        </w:rPr>
        <w:t>&lt;/Amend&gt;</w:t>
      </w:r>
    </w:p>
    <w:p w14:paraId="438992A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643</w:t>
      </w:r>
      <w:r w:rsidRPr="002E3E9C">
        <w:rPr>
          <w:rStyle w:val="HideTWBExt"/>
          <w:color w:val="auto"/>
        </w:rPr>
        <w:t>&lt;/NumAm&gt;</w:t>
      </w:r>
    </w:p>
    <w:p w14:paraId="0FCB4B10"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050B621C" w14:textId="77777777" w:rsidR="00631BE2" w:rsidRPr="002E3E9C" w:rsidRDefault="00631BE2" w:rsidP="00631BE2">
      <w:pPr>
        <w:pStyle w:val="NormalBold"/>
      </w:pPr>
      <w:r w:rsidRPr="002E3E9C">
        <w:rPr>
          <w:rStyle w:val="HideTWBExt"/>
          <w:b w:val="0"/>
          <w:color w:val="auto"/>
        </w:rPr>
        <w:t>&lt;/RepeatBlock-By&gt;</w:t>
      </w:r>
    </w:p>
    <w:p w14:paraId="20BF6F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29B0A6" w14:textId="77777777" w:rsidR="00631BE2" w:rsidRPr="002E3E9C" w:rsidRDefault="00631BE2" w:rsidP="00631BE2">
      <w:pPr>
        <w:pStyle w:val="NormalBold"/>
      </w:pPr>
      <w:r w:rsidRPr="002E3E9C">
        <w:rPr>
          <w:rStyle w:val="HideTWBExt"/>
          <w:color w:val="auto"/>
        </w:rPr>
        <w:t>&lt;Article&gt;</w:t>
      </w:r>
      <w:r w:rsidRPr="002E3E9C">
        <w:t>Punkt 21 j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1AB5E86" w14:textId="77777777" w:rsidTr="006053EE">
        <w:trPr>
          <w:trHeight w:hRule="exact" w:val="240"/>
          <w:jc w:val="center"/>
        </w:trPr>
        <w:tc>
          <w:tcPr>
            <w:tcW w:w="9752" w:type="dxa"/>
            <w:gridSpan w:val="2"/>
            <w:tcBorders>
              <w:top w:val="nil"/>
              <w:left w:val="nil"/>
              <w:bottom w:val="nil"/>
              <w:right w:val="nil"/>
            </w:tcBorders>
          </w:tcPr>
          <w:p w14:paraId="396ACF9C" w14:textId="77777777" w:rsidR="00631BE2" w:rsidRPr="002E3E9C" w:rsidRDefault="00631BE2" w:rsidP="006053EE"/>
        </w:tc>
      </w:tr>
      <w:tr w:rsidR="005A00AF" w:rsidRPr="002E3E9C" w14:paraId="2F6F0E9B" w14:textId="77777777" w:rsidTr="006053EE">
        <w:trPr>
          <w:trHeight w:val="240"/>
          <w:jc w:val="center"/>
        </w:trPr>
        <w:tc>
          <w:tcPr>
            <w:tcW w:w="4876" w:type="dxa"/>
            <w:tcBorders>
              <w:top w:val="nil"/>
              <w:left w:val="nil"/>
              <w:bottom w:val="nil"/>
              <w:right w:val="nil"/>
            </w:tcBorders>
          </w:tcPr>
          <w:p w14:paraId="3656262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2018599" w14:textId="77777777" w:rsidR="00631BE2" w:rsidRPr="002E3E9C" w:rsidRDefault="00631BE2" w:rsidP="006053EE">
            <w:pPr>
              <w:pStyle w:val="AmColumnHeading"/>
            </w:pPr>
            <w:r w:rsidRPr="002E3E9C">
              <w:t>Ændringsforslag</w:t>
            </w:r>
          </w:p>
        </w:tc>
      </w:tr>
      <w:tr w:rsidR="005A00AF" w:rsidRPr="002E3E9C" w14:paraId="0F640B27" w14:textId="77777777" w:rsidTr="006053EE">
        <w:trPr>
          <w:jc w:val="center"/>
        </w:trPr>
        <w:tc>
          <w:tcPr>
            <w:tcW w:w="4876" w:type="dxa"/>
            <w:tcBorders>
              <w:top w:val="nil"/>
              <w:left w:val="nil"/>
              <w:bottom w:val="nil"/>
              <w:right w:val="nil"/>
            </w:tcBorders>
          </w:tcPr>
          <w:p w14:paraId="529029D9" w14:textId="77777777" w:rsidR="00631BE2" w:rsidRPr="002E3E9C" w:rsidRDefault="00631BE2" w:rsidP="006053EE">
            <w:pPr>
              <w:pStyle w:val="Normal6a"/>
            </w:pPr>
          </w:p>
        </w:tc>
        <w:tc>
          <w:tcPr>
            <w:tcW w:w="4876" w:type="dxa"/>
            <w:tcBorders>
              <w:top w:val="nil"/>
              <w:left w:val="nil"/>
              <w:bottom w:val="nil"/>
              <w:right w:val="nil"/>
            </w:tcBorders>
          </w:tcPr>
          <w:p w14:paraId="7FA245FE" w14:textId="77777777" w:rsidR="00631BE2" w:rsidRPr="002E3E9C" w:rsidRDefault="00631BE2" w:rsidP="006053EE">
            <w:pPr>
              <w:pStyle w:val="Normal6a"/>
            </w:pPr>
            <w:r w:rsidRPr="002E3E9C">
              <w:rPr>
                <w:b/>
                <w:bCs/>
                <w:i/>
                <w:iCs/>
              </w:rPr>
              <w:t>21j.</w:t>
            </w:r>
            <w:r w:rsidRPr="002E3E9C">
              <w:tab/>
            </w:r>
            <w:r w:rsidRPr="002E3E9C">
              <w:rPr>
                <w:b/>
                <w:i/>
              </w:rPr>
              <w:t>opfordrer Den Civile Planlægnings</w:t>
            </w:r>
            <w:r w:rsidRPr="002E3E9C">
              <w:rPr>
                <w:b/>
                <w:i/>
              </w:rPr>
              <w:noBreakHyphen/>
              <w:t xml:space="preserve"> og Gennemførelsesfacilitet (CPCC) og EU's Militærkomité (EUMC) til at sikre, at sikkerhedssektorreformen under FSFP støtter etableret uddannelse af ministerielle embedsmænd såsom programmet for faglig udvikling;</w:t>
            </w:r>
          </w:p>
        </w:tc>
      </w:tr>
    </w:tbl>
    <w:p w14:paraId="0C0C7D9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63B841D" w14:textId="77777777" w:rsidR="00631BE2" w:rsidRPr="002E3E9C" w:rsidRDefault="00631BE2" w:rsidP="00631BE2">
      <w:r w:rsidRPr="002E3E9C">
        <w:rPr>
          <w:rStyle w:val="HideTWBExt"/>
          <w:color w:val="auto"/>
        </w:rPr>
        <w:t>&lt;/Amend&gt;</w:t>
      </w:r>
    </w:p>
    <w:p w14:paraId="2751CB2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644</w:t>
      </w:r>
      <w:r w:rsidRPr="002E3E9C">
        <w:rPr>
          <w:rStyle w:val="HideTWBExt"/>
          <w:color w:val="auto"/>
        </w:rPr>
        <w:t>&lt;/NumAm&gt;</w:t>
      </w:r>
    </w:p>
    <w:p w14:paraId="07EC8592" w14:textId="77777777" w:rsidR="00631BE2" w:rsidRPr="002E3E9C" w:rsidRDefault="00631BE2" w:rsidP="00631BE2">
      <w:pPr>
        <w:pStyle w:val="NormalBold"/>
      </w:pPr>
      <w:r w:rsidRPr="002E3E9C">
        <w:rPr>
          <w:rStyle w:val="HideTWBExt"/>
          <w:b w:val="0"/>
          <w:color w:val="auto"/>
        </w:rPr>
        <w:t>&lt;RepeatBlock-By&gt;&lt;Members&gt;</w:t>
      </w:r>
      <w:r w:rsidRPr="002E3E9C">
        <w:t>Reinis Pozņaks, Alexandr Vondra</w:t>
      </w:r>
      <w:r w:rsidRPr="002E3E9C">
        <w:rPr>
          <w:rStyle w:val="HideTWBExt"/>
          <w:b w:val="0"/>
          <w:color w:val="auto"/>
        </w:rPr>
        <w:t>&lt;/Members&gt;</w:t>
      </w:r>
    </w:p>
    <w:p w14:paraId="17CCEE0F" w14:textId="77777777" w:rsidR="00631BE2" w:rsidRPr="002E3E9C" w:rsidRDefault="00631BE2" w:rsidP="00631BE2">
      <w:pPr>
        <w:pStyle w:val="NormalBold"/>
      </w:pPr>
      <w:r w:rsidRPr="002E3E9C">
        <w:rPr>
          <w:rStyle w:val="HideTWBExt"/>
          <w:b w:val="0"/>
          <w:color w:val="auto"/>
        </w:rPr>
        <w:t>&lt;/RepeatBlock-By&gt;</w:t>
      </w:r>
    </w:p>
    <w:p w14:paraId="2BD57B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7FE5D0D" w14:textId="77777777" w:rsidR="00631BE2" w:rsidRPr="002E3E9C" w:rsidRDefault="00631BE2" w:rsidP="00631BE2">
      <w:pPr>
        <w:pStyle w:val="NormalBold"/>
      </w:pPr>
      <w:r w:rsidRPr="002E3E9C">
        <w:rPr>
          <w:rStyle w:val="HideTWBExt"/>
          <w:color w:val="auto"/>
        </w:rPr>
        <w:t>&lt;Article&gt;</w:t>
      </w:r>
      <w:r w:rsidRPr="002E3E9C">
        <w:t>Punkt 21 k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13B387" w14:textId="77777777" w:rsidTr="006053EE">
        <w:trPr>
          <w:trHeight w:hRule="exact" w:val="240"/>
          <w:jc w:val="center"/>
        </w:trPr>
        <w:tc>
          <w:tcPr>
            <w:tcW w:w="9752" w:type="dxa"/>
            <w:gridSpan w:val="2"/>
            <w:tcBorders>
              <w:top w:val="nil"/>
              <w:left w:val="nil"/>
              <w:bottom w:val="nil"/>
              <w:right w:val="nil"/>
            </w:tcBorders>
          </w:tcPr>
          <w:p w14:paraId="34448E4B" w14:textId="77777777" w:rsidR="00631BE2" w:rsidRPr="002E3E9C" w:rsidRDefault="00631BE2" w:rsidP="006053EE"/>
        </w:tc>
      </w:tr>
      <w:tr w:rsidR="005A00AF" w:rsidRPr="002E3E9C" w14:paraId="5B8DBE77" w14:textId="77777777" w:rsidTr="006053EE">
        <w:trPr>
          <w:trHeight w:val="240"/>
          <w:jc w:val="center"/>
        </w:trPr>
        <w:tc>
          <w:tcPr>
            <w:tcW w:w="4876" w:type="dxa"/>
            <w:tcBorders>
              <w:top w:val="nil"/>
              <w:left w:val="nil"/>
              <w:bottom w:val="nil"/>
              <w:right w:val="nil"/>
            </w:tcBorders>
          </w:tcPr>
          <w:p w14:paraId="1FDB2B8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2243BF" w14:textId="77777777" w:rsidR="00631BE2" w:rsidRPr="002E3E9C" w:rsidRDefault="00631BE2" w:rsidP="006053EE">
            <w:pPr>
              <w:pStyle w:val="AmColumnHeading"/>
            </w:pPr>
            <w:r w:rsidRPr="002E3E9C">
              <w:t>Ændringsforslag</w:t>
            </w:r>
          </w:p>
        </w:tc>
      </w:tr>
      <w:tr w:rsidR="005A00AF" w:rsidRPr="002E3E9C" w14:paraId="34C75CAE" w14:textId="77777777" w:rsidTr="006053EE">
        <w:trPr>
          <w:jc w:val="center"/>
        </w:trPr>
        <w:tc>
          <w:tcPr>
            <w:tcW w:w="4876" w:type="dxa"/>
            <w:tcBorders>
              <w:top w:val="nil"/>
              <w:left w:val="nil"/>
              <w:bottom w:val="nil"/>
              <w:right w:val="nil"/>
            </w:tcBorders>
          </w:tcPr>
          <w:p w14:paraId="67D0D164" w14:textId="77777777" w:rsidR="00631BE2" w:rsidRPr="002E3E9C" w:rsidRDefault="00631BE2" w:rsidP="006053EE">
            <w:pPr>
              <w:pStyle w:val="Normal6a"/>
            </w:pPr>
          </w:p>
        </w:tc>
        <w:tc>
          <w:tcPr>
            <w:tcW w:w="4876" w:type="dxa"/>
            <w:tcBorders>
              <w:top w:val="nil"/>
              <w:left w:val="nil"/>
              <w:bottom w:val="nil"/>
              <w:right w:val="nil"/>
            </w:tcBorders>
          </w:tcPr>
          <w:p w14:paraId="50FDD453" w14:textId="77777777" w:rsidR="00631BE2" w:rsidRPr="002E3E9C" w:rsidRDefault="00631BE2" w:rsidP="006053EE">
            <w:pPr>
              <w:pStyle w:val="Normal6a"/>
            </w:pPr>
            <w:r w:rsidRPr="002E3E9C">
              <w:rPr>
                <w:b/>
                <w:bCs/>
                <w:i/>
                <w:iCs/>
              </w:rPr>
              <w:t>21k.</w:t>
            </w:r>
            <w:r w:rsidRPr="002E3E9C">
              <w:tab/>
            </w:r>
            <w:r w:rsidRPr="002E3E9C">
              <w:rPr>
                <w:b/>
                <w:i/>
              </w:rPr>
              <w:t>opfordrer Den Civile Planlægnings</w:t>
            </w:r>
            <w:r w:rsidRPr="002E3E9C">
              <w:rPr>
                <w:b/>
                <w:i/>
              </w:rPr>
              <w:noBreakHyphen/>
              <w:t xml:space="preserve"> og Gennemførelseskapacitet (CPCC) og Den Militære Planlægnings</w:t>
            </w:r>
            <w:r w:rsidRPr="002E3E9C">
              <w:rPr>
                <w:b/>
                <w:i/>
              </w:rPr>
              <w:noBreakHyphen/>
              <w:t xml:space="preserve"> og Gennemførelseskapacitet (MPCC) til at lægge vægt på den professionelle civile og militære uddannelse af alt personale i FSFP-missioner ved at anvende Det Europæiske Sikkerheds</w:t>
            </w:r>
            <w:r w:rsidRPr="002E3E9C">
              <w:rPr>
                <w:b/>
                <w:i/>
              </w:rPr>
              <w:noBreakHyphen/>
              <w:t xml:space="preserve"> og Forsvarsakademi til at bidrage til at forme ekspertisen hos civile og militære fagfolk </w:t>
            </w:r>
            <w:r w:rsidRPr="002E3E9C">
              <w:rPr>
                <w:b/>
                <w:i/>
              </w:rPr>
              <w:lastRenderedPageBreak/>
              <w:t>med henblik på at sikre, at FSFP-personale bedre er i stand til at genkende og reagere på kompleksiteten af åbenlyse sikkerhedsudfordringer i landene i Det Østlige Partnerskab og andre lande;</w:t>
            </w:r>
          </w:p>
        </w:tc>
      </w:tr>
    </w:tbl>
    <w:p w14:paraId="5F3B419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5061DF" w14:textId="77777777" w:rsidR="00631BE2" w:rsidRPr="002E3E9C" w:rsidRDefault="00631BE2" w:rsidP="00631BE2">
      <w:r w:rsidRPr="002E3E9C">
        <w:rPr>
          <w:rStyle w:val="HideTWBExt"/>
          <w:color w:val="auto"/>
        </w:rPr>
        <w:t>&lt;/Amend&gt;</w:t>
      </w:r>
    </w:p>
    <w:p w14:paraId="1B6D3B5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645</w:t>
      </w:r>
      <w:r w:rsidRPr="002E3E9C">
        <w:rPr>
          <w:rStyle w:val="HideTWBExt"/>
          <w:color w:val="auto"/>
        </w:rPr>
        <w:t>&lt;/NumAm&gt;</w:t>
      </w:r>
    </w:p>
    <w:p w14:paraId="4889843E"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5EA314FD"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31691F47" w14:textId="77777777" w:rsidR="00631BE2" w:rsidRPr="002E3E9C" w:rsidRDefault="00631BE2" w:rsidP="00631BE2">
      <w:pPr>
        <w:pStyle w:val="NormalBold"/>
      </w:pPr>
      <w:r w:rsidRPr="002E3E9C">
        <w:rPr>
          <w:rStyle w:val="HideTWBExt"/>
          <w:b w:val="0"/>
          <w:color w:val="auto"/>
        </w:rPr>
        <w:t>&lt;/RepeatBlock-By&gt;</w:t>
      </w:r>
    </w:p>
    <w:p w14:paraId="28E1B9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6A2444A"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7A0C77" w14:textId="77777777" w:rsidTr="006053EE">
        <w:trPr>
          <w:trHeight w:hRule="exact" w:val="240"/>
          <w:jc w:val="center"/>
        </w:trPr>
        <w:tc>
          <w:tcPr>
            <w:tcW w:w="9752" w:type="dxa"/>
            <w:gridSpan w:val="2"/>
            <w:tcBorders>
              <w:top w:val="nil"/>
              <w:left w:val="nil"/>
              <w:bottom w:val="nil"/>
              <w:right w:val="nil"/>
            </w:tcBorders>
          </w:tcPr>
          <w:p w14:paraId="4A22C205" w14:textId="77777777" w:rsidR="00631BE2" w:rsidRPr="002E3E9C" w:rsidRDefault="00631BE2" w:rsidP="006053EE"/>
        </w:tc>
      </w:tr>
      <w:tr w:rsidR="005A00AF" w:rsidRPr="002E3E9C" w14:paraId="08C4CA6B" w14:textId="77777777" w:rsidTr="006053EE">
        <w:trPr>
          <w:trHeight w:val="240"/>
          <w:jc w:val="center"/>
        </w:trPr>
        <w:tc>
          <w:tcPr>
            <w:tcW w:w="4876" w:type="dxa"/>
            <w:tcBorders>
              <w:top w:val="nil"/>
              <w:left w:val="nil"/>
              <w:bottom w:val="nil"/>
              <w:right w:val="nil"/>
            </w:tcBorders>
          </w:tcPr>
          <w:p w14:paraId="0F3CF2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214E47" w14:textId="77777777" w:rsidR="00631BE2" w:rsidRPr="002E3E9C" w:rsidRDefault="00631BE2" w:rsidP="006053EE">
            <w:pPr>
              <w:pStyle w:val="AmColumnHeading"/>
            </w:pPr>
            <w:r w:rsidRPr="002E3E9C">
              <w:t>Ændringsforslag</w:t>
            </w:r>
          </w:p>
        </w:tc>
      </w:tr>
      <w:tr w:rsidR="005A00AF" w:rsidRPr="002E3E9C" w14:paraId="383764D3" w14:textId="77777777" w:rsidTr="006053EE">
        <w:trPr>
          <w:jc w:val="center"/>
        </w:trPr>
        <w:tc>
          <w:tcPr>
            <w:tcW w:w="4876" w:type="dxa"/>
            <w:tcBorders>
              <w:top w:val="nil"/>
              <w:left w:val="nil"/>
              <w:bottom w:val="nil"/>
              <w:right w:val="nil"/>
            </w:tcBorders>
          </w:tcPr>
          <w:p w14:paraId="00962F6F" w14:textId="77777777" w:rsidR="00631BE2" w:rsidRPr="002E3E9C" w:rsidRDefault="00631BE2" w:rsidP="006053EE">
            <w:pPr>
              <w:pStyle w:val="Normal6a"/>
            </w:pPr>
          </w:p>
        </w:tc>
        <w:tc>
          <w:tcPr>
            <w:tcW w:w="4876" w:type="dxa"/>
            <w:tcBorders>
              <w:top w:val="nil"/>
              <w:left w:val="nil"/>
              <w:bottom w:val="nil"/>
              <w:right w:val="nil"/>
            </w:tcBorders>
          </w:tcPr>
          <w:p w14:paraId="1CA67085" w14:textId="77777777" w:rsidR="00631BE2" w:rsidRPr="002E3E9C" w:rsidRDefault="00631BE2" w:rsidP="006053EE">
            <w:pPr>
              <w:pStyle w:val="Normal6a"/>
            </w:pPr>
            <w:r w:rsidRPr="002E3E9C">
              <w:rPr>
                <w:b/>
                <w:i/>
              </w:rPr>
              <w:t>21a.</w:t>
            </w:r>
            <w:r w:rsidRPr="002E3E9C">
              <w:tab/>
            </w:r>
            <w:r w:rsidRPr="002E3E9C">
              <w:rPr>
                <w:b/>
                <w:i/>
              </w:rPr>
              <w:t>opfordrer medlemsstaterne til at anvende den nye civile FSFP-aftale til at styrke deres strategiske vision for civil krisestyring ved at præcisere den civile FSFP's rolle, effektivitet og merværdi og ved at fastlægge et fælles ambitionsniveau for civil krisestyring;</w:t>
            </w:r>
          </w:p>
        </w:tc>
      </w:tr>
    </w:tbl>
    <w:p w14:paraId="4023D51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B1F09A" w14:textId="77777777" w:rsidR="00631BE2" w:rsidRPr="002E3E9C" w:rsidRDefault="00631BE2" w:rsidP="00631BE2">
      <w:r w:rsidRPr="002E3E9C">
        <w:rPr>
          <w:rStyle w:val="HideTWBExt"/>
          <w:color w:val="auto"/>
        </w:rPr>
        <w:t>&lt;/Amend&gt;</w:t>
      </w:r>
    </w:p>
    <w:p w14:paraId="572FD07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646</w:t>
      </w:r>
      <w:r w:rsidRPr="002E3E9C">
        <w:rPr>
          <w:rStyle w:val="HideTWBExt"/>
          <w:color w:val="auto"/>
        </w:rPr>
        <w:t>&lt;/NumAm&gt;</w:t>
      </w:r>
    </w:p>
    <w:p w14:paraId="605CE66D"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6700E034"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27A6075B" w14:textId="77777777" w:rsidR="00631BE2" w:rsidRPr="002E3E9C" w:rsidRDefault="00631BE2" w:rsidP="00631BE2">
      <w:pPr>
        <w:pStyle w:val="NormalBold"/>
      </w:pPr>
      <w:r w:rsidRPr="002E3E9C">
        <w:rPr>
          <w:rStyle w:val="HideTWBExt"/>
          <w:b w:val="0"/>
          <w:color w:val="auto"/>
        </w:rPr>
        <w:t>&lt;/RepeatBlock-By&gt;</w:t>
      </w:r>
    </w:p>
    <w:p w14:paraId="2774E71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D1CCDF"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A2DA48" w14:textId="77777777" w:rsidTr="006053EE">
        <w:trPr>
          <w:trHeight w:hRule="exact" w:val="240"/>
          <w:jc w:val="center"/>
        </w:trPr>
        <w:tc>
          <w:tcPr>
            <w:tcW w:w="9752" w:type="dxa"/>
            <w:gridSpan w:val="2"/>
            <w:tcBorders>
              <w:top w:val="nil"/>
              <w:left w:val="nil"/>
              <w:bottom w:val="nil"/>
              <w:right w:val="nil"/>
            </w:tcBorders>
          </w:tcPr>
          <w:p w14:paraId="6DAD6259" w14:textId="77777777" w:rsidR="00631BE2" w:rsidRPr="002E3E9C" w:rsidRDefault="00631BE2" w:rsidP="006053EE"/>
        </w:tc>
      </w:tr>
      <w:tr w:rsidR="005A00AF" w:rsidRPr="002E3E9C" w14:paraId="4635BDD6" w14:textId="77777777" w:rsidTr="006053EE">
        <w:trPr>
          <w:trHeight w:val="240"/>
          <w:jc w:val="center"/>
        </w:trPr>
        <w:tc>
          <w:tcPr>
            <w:tcW w:w="4876" w:type="dxa"/>
            <w:tcBorders>
              <w:top w:val="nil"/>
              <w:left w:val="nil"/>
              <w:bottom w:val="nil"/>
              <w:right w:val="nil"/>
            </w:tcBorders>
          </w:tcPr>
          <w:p w14:paraId="159CD0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BE473A8" w14:textId="77777777" w:rsidR="00631BE2" w:rsidRPr="002E3E9C" w:rsidRDefault="00631BE2" w:rsidP="006053EE">
            <w:pPr>
              <w:pStyle w:val="AmColumnHeading"/>
            </w:pPr>
            <w:r w:rsidRPr="002E3E9C">
              <w:t>Ændringsforslag</w:t>
            </w:r>
          </w:p>
        </w:tc>
      </w:tr>
      <w:tr w:rsidR="005A00AF" w:rsidRPr="002E3E9C" w14:paraId="1F126D91" w14:textId="77777777" w:rsidTr="006053EE">
        <w:trPr>
          <w:jc w:val="center"/>
        </w:trPr>
        <w:tc>
          <w:tcPr>
            <w:tcW w:w="4876" w:type="dxa"/>
            <w:tcBorders>
              <w:top w:val="nil"/>
              <w:left w:val="nil"/>
              <w:bottom w:val="nil"/>
              <w:right w:val="nil"/>
            </w:tcBorders>
          </w:tcPr>
          <w:p w14:paraId="16C0915D" w14:textId="77777777" w:rsidR="00631BE2" w:rsidRPr="002E3E9C" w:rsidRDefault="00631BE2" w:rsidP="006053EE">
            <w:pPr>
              <w:pStyle w:val="Normal6a"/>
            </w:pPr>
          </w:p>
        </w:tc>
        <w:tc>
          <w:tcPr>
            <w:tcW w:w="4876" w:type="dxa"/>
            <w:tcBorders>
              <w:top w:val="nil"/>
              <w:left w:val="nil"/>
              <w:bottom w:val="nil"/>
              <w:right w:val="nil"/>
            </w:tcBorders>
          </w:tcPr>
          <w:p w14:paraId="74954F5C" w14:textId="77777777" w:rsidR="00631BE2" w:rsidRPr="002E3E9C" w:rsidRDefault="00631BE2" w:rsidP="006053EE">
            <w:pPr>
              <w:pStyle w:val="Normal6a"/>
            </w:pPr>
            <w:r w:rsidRPr="002E3E9C">
              <w:rPr>
                <w:b/>
                <w:bCs/>
                <w:i/>
                <w:iCs/>
              </w:rPr>
              <w:t>21b.</w:t>
            </w:r>
            <w:r w:rsidRPr="002E3E9C">
              <w:tab/>
            </w:r>
            <w:r w:rsidRPr="002E3E9C">
              <w:rPr>
                <w:b/>
                <w:i/>
              </w:rPr>
              <w:t>fremhæver, at de civile FSFP-missioners succes i høj grad afhænger af åbenhed over for værtslandets perspektiver og ejerskab; tilskynder til anvendelse af skræddersyede tilgange og aktiv inddragelse af og samarbejde med værtsregeringen, civilsamfundet og lokalbefolkningen;</w:t>
            </w:r>
          </w:p>
        </w:tc>
      </w:tr>
    </w:tbl>
    <w:p w14:paraId="210211F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772237" w14:textId="77777777" w:rsidR="00631BE2" w:rsidRPr="002E3E9C" w:rsidRDefault="00631BE2" w:rsidP="00631BE2">
      <w:r w:rsidRPr="002E3E9C">
        <w:rPr>
          <w:rStyle w:val="HideTWBExt"/>
          <w:color w:val="auto"/>
        </w:rPr>
        <w:t>&lt;/Amend&gt;</w:t>
      </w:r>
    </w:p>
    <w:p w14:paraId="64531C0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647</w:t>
      </w:r>
      <w:r w:rsidRPr="002E3E9C">
        <w:rPr>
          <w:rStyle w:val="HideTWBExt"/>
          <w:color w:val="auto"/>
        </w:rPr>
        <w:t>&lt;/NumAm&gt;</w:t>
      </w:r>
    </w:p>
    <w:p w14:paraId="63684FB4"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3C68794"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624C14C7" w14:textId="77777777" w:rsidR="00631BE2" w:rsidRPr="002E3E9C" w:rsidRDefault="00631BE2" w:rsidP="00631BE2">
      <w:pPr>
        <w:pStyle w:val="NormalBold"/>
      </w:pPr>
      <w:r w:rsidRPr="002E3E9C">
        <w:rPr>
          <w:rStyle w:val="HideTWBExt"/>
          <w:b w:val="0"/>
          <w:color w:val="auto"/>
        </w:rPr>
        <w:t>&lt;/RepeatBlock-By&gt;</w:t>
      </w:r>
    </w:p>
    <w:p w14:paraId="1BC5F23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EA9668" w14:textId="77777777" w:rsidR="00631BE2" w:rsidRPr="002E3E9C" w:rsidRDefault="00631BE2" w:rsidP="00631BE2">
      <w:pPr>
        <w:pStyle w:val="NormalBold"/>
      </w:pPr>
      <w:r w:rsidRPr="002E3E9C">
        <w:rPr>
          <w:rStyle w:val="HideTWBExt"/>
          <w:color w:val="auto"/>
        </w:rPr>
        <w:t>&lt;Article&gt;</w:t>
      </w:r>
      <w:r w:rsidRPr="002E3E9C">
        <w:t>Punkt 21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50441F1" w14:textId="77777777" w:rsidTr="006053EE">
        <w:trPr>
          <w:trHeight w:hRule="exact" w:val="240"/>
          <w:jc w:val="center"/>
        </w:trPr>
        <w:tc>
          <w:tcPr>
            <w:tcW w:w="9752" w:type="dxa"/>
            <w:gridSpan w:val="2"/>
            <w:tcBorders>
              <w:top w:val="nil"/>
              <w:left w:val="nil"/>
              <w:bottom w:val="nil"/>
              <w:right w:val="nil"/>
            </w:tcBorders>
          </w:tcPr>
          <w:p w14:paraId="2998C682" w14:textId="77777777" w:rsidR="00631BE2" w:rsidRPr="002E3E9C" w:rsidRDefault="00631BE2" w:rsidP="006053EE"/>
        </w:tc>
      </w:tr>
      <w:tr w:rsidR="005A00AF" w:rsidRPr="002E3E9C" w14:paraId="0532200B" w14:textId="77777777" w:rsidTr="006053EE">
        <w:trPr>
          <w:trHeight w:val="240"/>
          <w:jc w:val="center"/>
        </w:trPr>
        <w:tc>
          <w:tcPr>
            <w:tcW w:w="4876" w:type="dxa"/>
            <w:tcBorders>
              <w:top w:val="nil"/>
              <w:left w:val="nil"/>
              <w:bottom w:val="nil"/>
              <w:right w:val="nil"/>
            </w:tcBorders>
          </w:tcPr>
          <w:p w14:paraId="6F6296C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3F8DDD" w14:textId="77777777" w:rsidR="00631BE2" w:rsidRPr="002E3E9C" w:rsidRDefault="00631BE2" w:rsidP="006053EE">
            <w:pPr>
              <w:pStyle w:val="AmColumnHeading"/>
            </w:pPr>
            <w:r w:rsidRPr="002E3E9C">
              <w:t>Ændringsforslag</w:t>
            </w:r>
          </w:p>
        </w:tc>
      </w:tr>
      <w:tr w:rsidR="005A00AF" w:rsidRPr="002E3E9C" w14:paraId="33F1C312" w14:textId="77777777" w:rsidTr="006053EE">
        <w:trPr>
          <w:jc w:val="center"/>
        </w:trPr>
        <w:tc>
          <w:tcPr>
            <w:tcW w:w="4876" w:type="dxa"/>
            <w:tcBorders>
              <w:top w:val="nil"/>
              <w:left w:val="nil"/>
              <w:bottom w:val="nil"/>
              <w:right w:val="nil"/>
            </w:tcBorders>
          </w:tcPr>
          <w:p w14:paraId="6F0407C8" w14:textId="77777777" w:rsidR="00631BE2" w:rsidRPr="002E3E9C" w:rsidRDefault="00631BE2" w:rsidP="006053EE">
            <w:pPr>
              <w:pStyle w:val="Normal6a"/>
            </w:pPr>
          </w:p>
        </w:tc>
        <w:tc>
          <w:tcPr>
            <w:tcW w:w="4876" w:type="dxa"/>
            <w:tcBorders>
              <w:top w:val="nil"/>
              <w:left w:val="nil"/>
              <w:bottom w:val="nil"/>
              <w:right w:val="nil"/>
            </w:tcBorders>
          </w:tcPr>
          <w:p w14:paraId="08AB6FEE" w14:textId="77777777" w:rsidR="00631BE2" w:rsidRPr="002E3E9C" w:rsidRDefault="00631BE2" w:rsidP="006053EE">
            <w:pPr>
              <w:pStyle w:val="Normal6a"/>
            </w:pPr>
            <w:r w:rsidRPr="002E3E9C">
              <w:rPr>
                <w:b/>
                <w:bCs/>
                <w:i/>
                <w:iCs/>
              </w:rPr>
              <w:t>21c.</w:t>
            </w:r>
            <w:r w:rsidRPr="002E3E9C">
              <w:tab/>
            </w:r>
            <w:r w:rsidRPr="002E3E9C">
              <w:rPr>
                <w:b/>
                <w:i/>
              </w:rPr>
              <w:t>beklager, at FUSP-budgettet til civile FSFP-missioner kun er steget marginalt fra den flerårige finansielle ramme (FFR) for 2014-2020 til FFR 2021-2027 (fra et udgangspunkt på ca. 350 mio. EUR om året), samtidig med at antallet af missioner og deres opgaver er steget, sikkerhedsmiljøet er blevet mere udfordrende, omkostningerne til operationer er steget, inflationen er steget, og antallet af kontraktansatte er steget;</w:t>
            </w:r>
          </w:p>
        </w:tc>
      </w:tr>
    </w:tbl>
    <w:p w14:paraId="5CD559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D9C2D9" w14:textId="77777777" w:rsidR="00631BE2" w:rsidRPr="002E3E9C" w:rsidRDefault="00631BE2" w:rsidP="00631BE2">
      <w:r w:rsidRPr="002E3E9C">
        <w:rPr>
          <w:rStyle w:val="HideTWBExt"/>
          <w:color w:val="auto"/>
        </w:rPr>
        <w:t>&lt;/Amend&gt;</w:t>
      </w:r>
    </w:p>
    <w:p w14:paraId="3D0B5E4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648</w:t>
      </w:r>
      <w:r w:rsidRPr="002E3E9C">
        <w:rPr>
          <w:rStyle w:val="HideTWBExt"/>
          <w:color w:val="auto"/>
        </w:rPr>
        <w:t>&lt;/NumAm&gt;</w:t>
      </w:r>
    </w:p>
    <w:p w14:paraId="782C7985"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5D3ED834"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4EF92A84" w14:textId="77777777" w:rsidR="00631BE2" w:rsidRPr="002E3E9C" w:rsidRDefault="00631BE2" w:rsidP="00631BE2">
      <w:pPr>
        <w:pStyle w:val="NormalBold"/>
      </w:pPr>
      <w:r w:rsidRPr="002E3E9C">
        <w:rPr>
          <w:rStyle w:val="HideTWBExt"/>
          <w:b w:val="0"/>
          <w:color w:val="auto"/>
        </w:rPr>
        <w:t>&lt;/RepeatBlock-By&gt;</w:t>
      </w:r>
    </w:p>
    <w:p w14:paraId="47E0EB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C34695" w14:textId="77777777" w:rsidR="00631BE2" w:rsidRPr="002E3E9C" w:rsidRDefault="00631BE2" w:rsidP="00631BE2">
      <w:pPr>
        <w:pStyle w:val="NormalBold"/>
      </w:pPr>
      <w:r w:rsidRPr="002E3E9C">
        <w:rPr>
          <w:rStyle w:val="HideTWBExt"/>
          <w:color w:val="auto"/>
        </w:rPr>
        <w:t>&lt;Article&gt;</w:t>
      </w:r>
      <w:r w:rsidRPr="002E3E9C">
        <w:t>Punkt 21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BECC44" w14:textId="77777777" w:rsidTr="006053EE">
        <w:trPr>
          <w:trHeight w:hRule="exact" w:val="240"/>
          <w:jc w:val="center"/>
        </w:trPr>
        <w:tc>
          <w:tcPr>
            <w:tcW w:w="9752" w:type="dxa"/>
            <w:gridSpan w:val="2"/>
            <w:tcBorders>
              <w:top w:val="nil"/>
              <w:left w:val="nil"/>
              <w:bottom w:val="nil"/>
              <w:right w:val="nil"/>
            </w:tcBorders>
          </w:tcPr>
          <w:p w14:paraId="50778890" w14:textId="77777777" w:rsidR="00631BE2" w:rsidRPr="002E3E9C" w:rsidRDefault="00631BE2" w:rsidP="006053EE"/>
        </w:tc>
      </w:tr>
      <w:tr w:rsidR="005A00AF" w:rsidRPr="002E3E9C" w14:paraId="780187AB" w14:textId="77777777" w:rsidTr="006053EE">
        <w:trPr>
          <w:trHeight w:val="240"/>
          <w:jc w:val="center"/>
        </w:trPr>
        <w:tc>
          <w:tcPr>
            <w:tcW w:w="4876" w:type="dxa"/>
            <w:tcBorders>
              <w:top w:val="nil"/>
              <w:left w:val="nil"/>
              <w:bottom w:val="nil"/>
              <w:right w:val="nil"/>
            </w:tcBorders>
          </w:tcPr>
          <w:p w14:paraId="76AEF8E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18FE2EE" w14:textId="77777777" w:rsidR="00631BE2" w:rsidRPr="002E3E9C" w:rsidRDefault="00631BE2" w:rsidP="006053EE">
            <w:pPr>
              <w:pStyle w:val="AmColumnHeading"/>
            </w:pPr>
            <w:r w:rsidRPr="002E3E9C">
              <w:t>Ændringsforslag</w:t>
            </w:r>
          </w:p>
        </w:tc>
      </w:tr>
      <w:tr w:rsidR="005A00AF" w:rsidRPr="002E3E9C" w14:paraId="2351DDF2" w14:textId="77777777" w:rsidTr="006053EE">
        <w:trPr>
          <w:jc w:val="center"/>
        </w:trPr>
        <w:tc>
          <w:tcPr>
            <w:tcW w:w="4876" w:type="dxa"/>
            <w:tcBorders>
              <w:top w:val="nil"/>
              <w:left w:val="nil"/>
              <w:bottom w:val="nil"/>
              <w:right w:val="nil"/>
            </w:tcBorders>
          </w:tcPr>
          <w:p w14:paraId="6DBEA8B3" w14:textId="77777777" w:rsidR="00631BE2" w:rsidRPr="002E3E9C" w:rsidRDefault="00631BE2" w:rsidP="006053EE">
            <w:pPr>
              <w:pStyle w:val="Normal6a"/>
            </w:pPr>
          </w:p>
        </w:tc>
        <w:tc>
          <w:tcPr>
            <w:tcW w:w="4876" w:type="dxa"/>
            <w:tcBorders>
              <w:top w:val="nil"/>
              <w:left w:val="nil"/>
              <w:bottom w:val="nil"/>
              <w:right w:val="nil"/>
            </w:tcBorders>
          </w:tcPr>
          <w:p w14:paraId="465AC55A" w14:textId="77777777" w:rsidR="00631BE2" w:rsidRPr="002E3E9C" w:rsidRDefault="00631BE2" w:rsidP="006053EE">
            <w:pPr>
              <w:pStyle w:val="Normal6a"/>
            </w:pPr>
            <w:r w:rsidRPr="002E3E9C">
              <w:rPr>
                <w:b/>
                <w:bCs/>
                <w:i/>
                <w:iCs/>
              </w:rPr>
              <w:t>21d.</w:t>
            </w:r>
            <w:r w:rsidRPr="002E3E9C">
              <w:tab/>
            </w:r>
            <w:r w:rsidRPr="002E3E9C">
              <w:rPr>
                <w:b/>
                <w:i/>
              </w:rPr>
              <w:t>opfordrer til at øge finansieringen af FUSP-budgettet væsentligt og samtidig sikre effektiv anvendelse af de midler, der afsættes til civile FSFP-missioner, for at sørge for, at de reagerer effektivt på krisesituationer og uforudsete hændelser;</w:t>
            </w:r>
          </w:p>
        </w:tc>
      </w:tr>
    </w:tbl>
    <w:p w14:paraId="16BC54F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158A6F" w14:textId="77777777" w:rsidR="00631BE2" w:rsidRPr="002E3E9C" w:rsidRDefault="00631BE2" w:rsidP="00631BE2">
      <w:r w:rsidRPr="002E3E9C">
        <w:rPr>
          <w:rStyle w:val="HideTWBExt"/>
          <w:color w:val="auto"/>
        </w:rPr>
        <w:t>&lt;/Amend&gt;</w:t>
      </w:r>
    </w:p>
    <w:p w14:paraId="29673DD7"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649</w:t>
      </w:r>
      <w:r w:rsidRPr="002E3E9C">
        <w:rPr>
          <w:rStyle w:val="HideTWBExt"/>
          <w:color w:val="auto"/>
        </w:rPr>
        <w:t>&lt;/NumAm&gt;</w:t>
      </w:r>
    </w:p>
    <w:p w14:paraId="78BC3CAA" w14:textId="77777777" w:rsidR="00631BE2" w:rsidRPr="002E3E9C" w:rsidRDefault="00631BE2" w:rsidP="00631BE2">
      <w:pPr>
        <w:pStyle w:val="NormalBold"/>
      </w:pPr>
      <w:r w:rsidRPr="002E3E9C">
        <w:rPr>
          <w:rStyle w:val="HideTWBExt"/>
          <w:b w:val="0"/>
          <w:color w:val="auto"/>
        </w:rPr>
        <w:t>&lt;RepeatBlock-By&gt;&lt;Members&gt;</w:t>
      </w:r>
      <w:r w:rsidRPr="002E3E9C">
        <w:t>Mariusz Kamiński, Reinis Pozņaks</w:t>
      </w:r>
      <w:r w:rsidRPr="002E3E9C">
        <w:rPr>
          <w:rStyle w:val="HideTWBExt"/>
          <w:b w:val="0"/>
          <w:color w:val="auto"/>
        </w:rPr>
        <w:t>&lt;/Members&gt;</w:t>
      </w:r>
    </w:p>
    <w:p w14:paraId="6870449C" w14:textId="77777777" w:rsidR="00631BE2" w:rsidRPr="002E3E9C" w:rsidRDefault="00631BE2" w:rsidP="00631BE2">
      <w:pPr>
        <w:pStyle w:val="NormalBold"/>
      </w:pPr>
      <w:r w:rsidRPr="002E3E9C">
        <w:rPr>
          <w:rStyle w:val="HideTWBExt"/>
          <w:b w:val="0"/>
          <w:color w:val="auto"/>
        </w:rPr>
        <w:t>&lt;/RepeatBlock-By&gt;</w:t>
      </w:r>
    </w:p>
    <w:p w14:paraId="3605027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3B86DC" w14:textId="77777777" w:rsidR="00631BE2" w:rsidRPr="002E3E9C" w:rsidRDefault="00631BE2" w:rsidP="00631BE2">
      <w:pPr>
        <w:pStyle w:val="NormalBold"/>
      </w:pPr>
      <w:r w:rsidRPr="002E3E9C">
        <w:rPr>
          <w:rStyle w:val="HideTWBExt"/>
          <w:color w:val="auto"/>
        </w:rPr>
        <w:t>&lt;Article&gt;</w:t>
      </w:r>
      <w:r w:rsidRPr="002E3E9C">
        <w:t>Overskrift afsnit 11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5E0922B" w14:textId="77777777" w:rsidTr="006053EE">
        <w:trPr>
          <w:trHeight w:hRule="exact" w:val="240"/>
          <w:jc w:val="center"/>
        </w:trPr>
        <w:tc>
          <w:tcPr>
            <w:tcW w:w="9752" w:type="dxa"/>
            <w:gridSpan w:val="2"/>
            <w:tcBorders>
              <w:top w:val="nil"/>
              <w:left w:val="nil"/>
              <w:bottom w:val="nil"/>
              <w:right w:val="nil"/>
            </w:tcBorders>
          </w:tcPr>
          <w:p w14:paraId="7BB18FA4" w14:textId="77777777" w:rsidR="00631BE2" w:rsidRPr="002E3E9C" w:rsidRDefault="00631BE2" w:rsidP="006053EE"/>
        </w:tc>
      </w:tr>
      <w:tr w:rsidR="005A00AF" w:rsidRPr="002E3E9C" w14:paraId="174A265F" w14:textId="77777777" w:rsidTr="006053EE">
        <w:trPr>
          <w:trHeight w:val="240"/>
          <w:jc w:val="center"/>
        </w:trPr>
        <w:tc>
          <w:tcPr>
            <w:tcW w:w="4876" w:type="dxa"/>
            <w:tcBorders>
              <w:top w:val="nil"/>
              <w:left w:val="nil"/>
              <w:bottom w:val="nil"/>
              <w:right w:val="nil"/>
            </w:tcBorders>
          </w:tcPr>
          <w:p w14:paraId="735464B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7A9C729" w14:textId="77777777" w:rsidR="00631BE2" w:rsidRPr="002E3E9C" w:rsidRDefault="00631BE2" w:rsidP="006053EE">
            <w:pPr>
              <w:pStyle w:val="AmColumnHeading"/>
            </w:pPr>
            <w:r w:rsidRPr="002E3E9C">
              <w:t>Ændringsforslag</w:t>
            </w:r>
          </w:p>
        </w:tc>
      </w:tr>
      <w:tr w:rsidR="005A00AF" w:rsidRPr="002E3E9C" w14:paraId="557BAC91" w14:textId="77777777" w:rsidTr="006053EE">
        <w:trPr>
          <w:jc w:val="center"/>
        </w:trPr>
        <w:tc>
          <w:tcPr>
            <w:tcW w:w="4876" w:type="dxa"/>
            <w:tcBorders>
              <w:top w:val="nil"/>
              <w:left w:val="nil"/>
              <w:bottom w:val="nil"/>
              <w:right w:val="nil"/>
            </w:tcBorders>
          </w:tcPr>
          <w:p w14:paraId="12AEC003" w14:textId="77777777" w:rsidR="00631BE2" w:rsidRPr="002E3E9C" w:rsidRDefault="00631BE2" w:rsidP="006053EE">
            <w:pPr>
              <w:pStyle w:val="Normal6a"/>
            </w:pPr>
          </w:p>
        </w:tc>
        <w:tc>
          <w:tcPr>
            <w:tcW w:w="4876" w:type="dxa"/>
            <w:tcBorders>
              <w:top w:val="nil"/>
              <w:left w:val="nil"/>
              <w:bottom w:val="nil"/>
              <w:right w:val="nil"/>
            </w:tcBorders>
          </w:tcPr>
          <w:p w14:paraId="55090117" w14:textId="77777777" w:rsidR="00631BE2" w:rsidRPr="002E3E9C" w:rsidRDefault="00631BE2" w:rsidP="006053EE">
            <w:pPr>
              <w:pStyle w:val="Normal6a"/>
            </w:pPr>
            <w:r w:rsidRPr="002E3E9C">
              <w:rPr>
                <w:b/>
                <w:i/>
              </w:rPr>
              <w:t xml:space="preserve">Styrkelse af tiltag mod korruption i FSFP-missioner og </w:t>
            </w:r>
            <w:r w:rsidRPr="002E3E9C">
              <w:rPr>
                <w:b/>
                <w:i/>
              </w:rPr>
              <w:noBreakHyphen/>
              <w:t>operationer</w:t>
            </w:r>
          </w:p>
        </w:tc>
      </w:tr>
    </w:tbl>
    <w:p w14:paraId="04980F0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884EC36" w14:textId="77777777" w:rsidR="00631BE2" w:rsidRPr="002E3E9C" w:rsidRDefault="00631BE2" w:rsidP="00631BE2">
      <w:r w:rsidRPr="002E3E9C">
        <w:rPr>
          <w:rStyle w:val="HideTWBExt"/>
          <w:color w:val="auto"/>
        </w:rPr>
        <w:t>&lt;/Amend&gt;</w:t>
      </w:r>
    </w:p>
    <w:p w14:paraId="3092750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650</w:t>
      </w:r>
      <w:r w:rsidRPr="002E3E9C">
        <w:rPr>
          <w:rStyle w:val="HideTWBExt"/>
          <w:color w:val="auto"/>
        </w:rPr>
        <w:t>&lt;/NumAm&gt;</w:t>
      </w:r>
    </w:p>
    <w:p w14:paraId="7DA153B4" w14:textId="77777777" w:rsidR="00631BE2" w:rsidRPr="002E3E9C" w:rsidRDefault="00631BE2" w:rsidP="00631BE2">
      <w:pPr>
        <w:pStyle w:val="NormalBold"/>
      </w:pPr>
      <w:r w:rsidRPr="002E3E9C">
        <w:rPr>
          <w:rStyle w:val="HideTWBExt"/>
          <w:b w:val="0"/>
          <w:color w:val="auto"/>
        </w:rPr>
        <w:t>&lt;RepeatBlock-By&gt;&lt;Members&gt;</w:t>
      </w:r>
      <w:r w:rsidRPr="002E3E9C">
        <w:t>Mariusz Kamiński, Reinis Pozņaks</w:t>
      </w:r>
      <w:r w:rsidRPr="002E3E9C">
        <w:rPr>
          <w:rStyle w:val="HideTWBExt"/>
          <w:b w:val="0"/>
          <w:color w:val="auto"/>
        </w:rPr>
        <w:t>&lt;/Members&gt;</w:t>
      </w:r>
    </w:p>
    <w:p w14:paraId="31151461" w14:textId="77777777" w:rsidR="00631BE2" w:rsidRPr="002E3E9C" w:rsidRDefault="00631BE2" w:rsidP="00631BE2">
      <w:pPr>
        <w:pStyle w:val="NormalBold"/>
      </w:pPr>
      <w:r w:rsidRPr="002E3E9C">
        <w:rPr>
          <w:rStyle w:val="HideTWBExt"/>
          <w:b w:val="0"/>
          <w:color w:val="auto"/>
        </w:rPr>
        <w:t>&lt;/RepeatBlock-By&gt;</w:t>
      </w:r>
    </w:p>
    <w:p w14:paraId="10BBADF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B0DF00B" w14:textId="77777777" w:rsidR="00631BE2" w:rsidRPr="002E3E9C" w:rsidRDefault="00631BE2" w:rsidP="00631BE2">
      <w:pPr>
        <w:pStyle w:val="NormalBold"/>
      </w:pPr>
      <w:r w:rsidRPr="002E3E9C">
        <w:rPr>
          <w:rStyle w:val="HideTWBExt"/>
          <w:color w:val="auto"/>
        </w:rPr>
        <w:t>&lt;Article&gt;</w:t>
      </w:r>
      <w:r w:rsidRPr="002E3E9C">
        <w:t>Punkt 21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947F1A6" w14:textId="77777777" w:rsidTr="006053EE">
        <w:trPr>
          <w:trHeight w:hRule="exact" w:val="240"/>
          <w:jc w:val="center"/>
        </w:trPr>
        <w:tc>
          <w:tcPr>
            <w:tcW w:w="9752" w:type="dxa"/>
            <w:gridSpan w:val="2"/>
            <w:tcBorders>
              <w:top w:val="nil"/>
              <w:left w:val="nil"/>
              <w:bottom w:val="nil"/>
              <w:right w:val="nil"/>
            </w:tcBorders>
          </w:tcPr>
          <w:p w14:paraId="30BE8D85" w14:textId="77777777" w:rsidR="00631BE2" w:rsidRPr="002E3E9C" w:rsidRDefault="00631BE2" w:rsidP="006053EE"/>
        </w:tc>
      </w:tr>
      <w:tr w:rsidR="005A00AF" w:rsidRPr="002E3E9C" w14:paraId="3EBFA78F" w14:textId="77777777" w:rsidTr="006053EE">
        <w:trPr>
          <w:trHeight w:val="240"/>
          <w:jc w:val="center"/>
        </w:trPr>
        <w:tc>
          <w:tcPr>
            <w:tcW w:w="4876" w:type="dxa"/>
            <w:tcBorders>
              <w:top w:val="nil"/>
              <w:left w:val="nil"/>
              <w:bottom w:val="nil"/>
              <w:right w:val="nil"/>
            </w:tcBorders>
          </w:tcPr>
          <w:p w14:paraId="780E27F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205DE9" w14:textId="77777777" w:rsidR="00631BE2" w:rsidRPr="002E3E9C" w:rsidRDefault="00631BE2" w:rsidP="006053EE">
            <w:pPr>
              <w:pStyle w:val="AmColumnHeading"/>
            </w:pPr>
            <w:r w:rsidRPr="002E3E9C">
              <w:t>Ændringsforslag</w:t>
            </w:r>
          </w:p>
        </w:tc>
      </w:tr>
      <w:tr w:rsidR="005A00AF" w:rsidRPr="002E3E9C" w14:paraId="1F64E596" w14:textId="77777777" w:rsidTr="006053EE">
        <w:trPr>
          <w:jc w:val="center"/>
        </w:trPr>
        <w:tc>
          <w:tcPr>
            <w:tcW w:w="4876" w:type="dxa"/>
            <w:tcBorders>
              <w:top w:val="nil"/>
              <w:left w:val="nil"/>
              <w:bottom w:val="nil"/>
              <w:right w:val="nil"/>
            </w:tcBorders>
          </w:tcPr>
          <w:p w14:paraId="598BF2B6" w14:textId="77777777" w:rsidR="00631BE2" w:rsidRPr="002E3E9C" w:rsidRDefault="00631BE2" w:rsidP="006053EE">
            <w:pPr>
              <w:pStyle w:val="Normal6a"/>
            </w:pPr>
          </w:p>
        </w:tc>
        <w:tc>
          <w:tcPr>
            <w:tcW w:w="4876" w:type="dxa"/>
            <w:tcBorders>
              <w:top w:val="nil"/>
              <w:left w:val="nil"/>
              <w:bottom w:val="nil"/>
              <w:right w:val="nil"/>
            </w:tcBorders>
          </w:tcPr>
          <w:p w14:paraId="68EB212F" w14:textId="77777777" w:rsidR="00631BE2" w:rsidRPr="002E3E9C" w:rsidRDefault="00631BE2" w:rsidP="006053EE">
            <w:pPr>
              <w:pStyle w:val="Normal6a"/>
            </w:pPr>
            <w:r w:rsidRPr="002E3E9C">
              <w:rPr>
                <w:b/>
                <w:i/>
              </w:rPr>
              <w:t>21a.</w:t>
            </w:r>
            <w:r w:rsidRPr="002E3E9C">
              <w:tab/>
            </w:r>
            <w:r w:rsidRPr="002E3E9C">
              <w:rPr>
                <w:b/>
                <w:i/>
              </w:rPr>
              <w:t xml:space="preserve">anerkender, at korruption kan skade og påvirke FSFP-missioner og </w:t>
            </w:r>
            <w:r w:rsidRPr="002E3E9C">
              <w:rPr>
                <w:b/>
                <w:i/>
              </w:rPr>
              <w:noBreakHyphen/>
              <w:t>operationer og anmoder om strategier til at håndtere de dermed forbundne risici; mener, at korruption kan undergrave værtsregeringernes og partnernes legitimitet, udvande fredsopbygningsindsatsen og skade tilliden til internationale genopbygnings</w:t>
            </w:r>
            <w:r w:rsidRPr="002E3E9C">
              <w:rPr>
                <w:b/>
                <w:i/>
              </w:rPr>
              <w:noBreakHyphen/>
              <w:t xml:space="preserve"> og udviklingsprogrammer; bemærker, at korruption risikerer at skade FSFP-missionernes omdømme, spilde ressourcer og fremme dårlig regeringsførelse og dårlig forvaltning ved at øge de lokale niveauer af bestikkelse, svig, afpresning og nepotisme; understreger, at korruption potentielt vil kunne give magt til krigsherrer og militser, som begår overgreb, øge befolkningens støtte til oprør og omdirigere materielle ressourcer til oprørs</w:t>
            </w:r>
            <w:r w:rsidRPr="002E3E9C">
              <w:rPr>
                <w:b/>
                <w:i/>
              </w:rPr>
              <w:noBreakHyphen/>
              <w:t xml:space="preserve"> og terrorgrupper; fremhæver derfor behovet for omfattende tiltag til at forebygge og bekæmpe korruption og opfordrer til større fokus på tiltag til bekæmpelse af korruption i aktuelle og kommende FSFP-projekter;</w:t>
            </w:r>
          </w:p>
        </w:tc>
      </w:tr>
    </w:tbl>
    <w:p w14:paraId="7CC8795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1E3F43E" w14:textId="77777777" w:rsidR="00631BE2" w:rsidRPr="002E3E9C" w:rsidRDefault="00631BE2" w:rsidP="00631BE2">
      <w:r w:rsidRPr="002E3E9C">
        <w:rPr>
          <w:rStyle w:val="HideTWBExt"/>
          <w:color w:val="auto"/>
        </w:rPr>
        <w:t>&lt;/Amend&gt;</w:t>
      </w:r>
    </w:p>
    <w:p w14:paraId="6BC6B57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651</w:t>
      </w:r>
      <w:r w:rsidRPr="002E3E9C">
        <w:rPr>
          <w:rStyle w:val="HideTWBExt"/>
          <w:color w:val="auto"/>
        </w:rPr>
        <w:t>&lt;/NumAm&gt;</w:t>
      </w:r>
    </w:p>
    <w:p w14:paraId="412CDC6B" w14:textId="77777777" w:rsidR="00631BE2" w:rsidRPr="002E3E9C" w:rsidRDefault="00631BE2" w:rsidP="00631BE2">
      <w:pPr>
        <w:pStyle w:val="NormalBold"/>
      </w:pPr>
      <w:r w:rsidRPr="002E3E9C">
        <w:rPr>
          <w:rStyle w:val="HideTWBExt"/>
          <w:b w:val="0"/>
          <w:color w:val="auto"/>
        </w:rPr>
        <w:t>&lt;RepeatBlock-By&gt;&lt;Members&gt;</w:t>
      </w:r>
      <w:r w:rsidRPr="002E3E9C">
        <w:t>Mariusz Kamiński, Reinis Pozņaks</w:t>
      </w:r>
      <w:r w:rsidRPr="002E3E9C">
        <w:rPr>
          <w:rStyle w:val="HideTWBExt"/>
          <w:b w:val="0"/>
          <w:color w:val="auto"/>
        </w:rPr>
        <w:t>&lt;/Members&gt;</w:t>
      </w:r>
    </w:p>
    <w:p w14:paraId="7110B947" w14:textId="77777777" w:rsidR="00631BE2" w:rsidRPr="002E3E9C" w:rsidRDefault="00631BE2" w:rsidP="00631BE2">
      <w:pPr>
        <w:pStyle w:val="NormalBold"/>
      </w:pPr>
      <w:r w:rsidRPr="002E3E9C">
        <w:rPr>
          <w:rStyle w:val="HideTWBExt"/>
          <w:b w:val="0"/>
          <w:color w:val="auto"/>
        </w:rPr>
        <w:t>&lt;/RepeatBlock-By&gt;</w:t>
      </w:r>
    </w:p>
    <w:p w14:paraId="29A0D2C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C2EB0C" w14:textId="77777777" w:rsidR="00631BE2" w:rsidRPr="002E3E9C" w:rsidRDefault="00631BE2" w:rsidP="00631BE2">
      <w:pPr>
        <w:pStyle w:val="NormalBold"/>
      </w:pPr>
      <w:r w:rsidRPr="002E3E9C">
        <w:rPr>
          <w:rStyle w:val="HideTWBExt"/>
          <w:color w:val="auto"/>
        </w:rPr>
        <w:t>&lt;Article&gt;</w:t>
      </w:r>
      <w:r w:rsidRPr="002E3E9C">
        <w:t>Punkt 21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C47AFC1" w14:textId="77777777" w:rsidTr="006053EE">
        <w:trPr>
          <w:trHeight w:hRule="exact" w:val="240"/>
          <w:jc w:val="center"/>
        </w:trPr>
        <w:tc>
          <w:tcPr>
            <w:tcW w:w="9752" w:type="dxa"/>
            <w:gridSpan w:val="2"/>
            <w:tcBorders>
              <w:top w:val="nil"/>
              <w:left w:val="nil"/>
              <w:bottom w:val="nil"/>
              <w:right w:val="nil"/>
            </w:tcBorders>
          </w:tcPr>
          <w:p w14:paraId="65BFDB29" w14:textId="77777777" w:rsidR="00631BE2" w:rsidRPr="002E3E9C" w:rsidRDefault="00631BE2" w:rsidP="006053EE"/>
        </w:tc>
      </w:tr>
      <w:tr w:rsidR="005A00AF" w:rsidRPr="002E3E9C" w14:paraId="75981C53" w14:textId="77777777" w:rsidTr="006053EE">
        <w:trPr>
          <w:trHeight w:val="240"/>
          <w:jc w:val="center"/>
        </w:trPr>
        <w:tc>
          <w:tcPr>
            <w:tcW w:w="4876" w:type="dxa"/>
            <w:tcBorders>
              <w:top w:val="nil"/>
              <w:left w:val="nil"/>
              <w:bottom w:val="nil"/>
              <w:right w:val="nil"/>
            </w:tcBorders>
          </w:tcPr>
          <w:p w14:paraId="352E3C4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9CA6BD8" w14:textId="77777777" w:rsidR="00631BE2" w:rsidRPr="002E3E9C" w:rsidRDefault="00631BE2" w:rsidP="006053EE">
            <w:pPr>
              <w:pStyle w:val="AmColumnHeading"/>
            </w:pPr>
            <w:r w:rsidRPr="002E3E9C">
              <w:t>Ændringsforslag</w:t>
            </w:r>
          </w:p>
        </w:tc>
      </w:tr>
      <w:tr w:rsidR="005A00AF" w:rsidRPr="002E3E9C" w14:paraId="3B74459A" w14:textId="77777777" w:rsidTr="006053EE">
        <w:trPr>
          <w:jc w:val="center"/>
        </w:trPr>
        <w:tc>
          <w:tcPr>
            <w:tcW w:w="4876" w:type="dxa"/>
            <w:tcBorders>
              <w:top w:val="nil"/>
              <w:left w:val="nil"/>
              <w:bottom w:val="nil"/>
              <w:right w:val="nil"/>
            </w:tcBorders>
          </w:tcPr>
          <w:p w14:paraId="67839AB4" w14:textId="77777777" w:rsidR="00631BE2" w:rsidRPr="002E3E9C" w:rsidRDefault="00631BE2" w:rsidP="006053EE">
            <w:pPr>
              <w:pStyle w:val="Normal6a"/>
            </w:pPr>
          </w:p>
        </w:tc>
        <w:tc>
          <w:tcPr>
            <w:tcW w:w="4876" w:type="dxa"/>
            <w:tcBorders>
              <w:top w:val="nil"/>
              <w:left w:val="nil"/>
              <w:bottom w:val="nil"/>
              <w:right w:val="nil"/>
            </w:tcBorders>
          </w:tcPr>
          <w:p w14:paraId="3ED2E3A7" w14:textId="77777777" w:rsidR="00631BE2" w:rsidRPr="002E3E9C" w:rsidRDefault="00631BE2" w:rsidP="006053EE">
            <w:pPr>
              <w:pStyle w:val="Normal6a"/>
            </w:pPr>
            <w:r w:rsidRPr="002E3E9C">
              <w:rPr>
                <w:b/>
                <w:bCs/>
                <w:i/>
                <w:iCs/>
              </w:rPr>
              <w:t>21b.</w:t>
            </w:r>
            <w:r w:rsidRPr="002E3E9C">
              <w:tab/>
            </w:r>
            <w:r w:rsidRPr="002E3E9C">
              <w:rPr>
                <w:b/>
                <w:i/>
              </w:rPr>
              <w:t>opfordrer HR/NF og andre FSFP-aktører til at anerkende og modvirke omfanget, alvorsgraden og konsekvenserne af korruption i operationel sammenhæng for at nedbringe risikoen for korruption i FSFP-aktiviteter og som led i mere overordnede tiltag til bekæmpelse af korruption arbejde for at forhindre korruption i at undergrave FSFP-initiativers integritet og true centrale strategiske mål med FSFP-missioner; opfordrer til:</w:t>
            </w:r>
          </w:p>
        </w:tc>
      </w:tr>
      <w:tr w:rsidR="005A00AF" w:rsidRPr="002E3E9C" w14:paraId="07B7A0D5" w14:textId="77777777" w:rsidTr="006053EE">
        <w:trPr>
          <w:jc w:val="center"/>
        </w:trPr>
        <w:tc>
          <w:tcPr>
            <w:tcW w:w="4876" w:type="dxa"/>
            <w:tcBorders>
              <w:top w:val="nil"/>
              <w:left w:val="nil"/>
              <w:bottom w:val="nil"/>
              <w:right w:val="nil"/>
            </w:tcBorders>
          </w:tcPr>
          <w:p w14:paraId="769EE6CE" w14:textId="77777777" w:rsidR="00631BE2" w:rsidRPr="002E3E9C" w:rsidRDefault="00631BE2" w:rsidP="006053EE">
            <w:pPr>
              <w:pStyle w:val="Normal6a"/>
            </w:pPr>
          </w:p>
        </w:tc>
        <w:tc>
          <w:tcPr>
            <w:tcW w:w="4876" w:type="dxa"/>
            <w:tcBorders>
              <w:top w:val="nil"/>
              <w:left w:val="nil"/>
              <w:bottom w:val="nil"/>
              <w:right w:val="nil"/>
            </w:tcBorders>
          </w:tcPr>
          <w:p w14:paraId="49096013" w14:textId="77777777" w:rsidR="00631BE2" w:rsidRPr="002E3E9C" w:rsidRDefault="00631BE2" w:rsidP="006053EE">
            <w:pPr>
              <w:pStyle w:val="Normal6a"/>
            </w:pPr>
            <w:r w:rsidRPr="002E3E9C">
              <w:rPr>
                <w:b/>
                <w:i/>
              </w:rPr>
              <w:t xml:space="preserve">– at sikre større ekspertise i og viden om bekæmpelse af korruption og gøre indsatsen for at bekæmpe korruption til en topprioritet i FSFP-missioner og </w:t>
            </w:r>
            <w:r w:rsidRPr="002E3E9C">
              <w:rPr>
                <w:b/>
                <w:i/>
              </w:rPr>
              <w:noBreakHyphen/>
              <w:t xml:space="preserve">operationer og inddrage mål om bekæmpelse af korruption i FSFP-strategier og </w:t>
            </w:r>
            <w:r w:rsidRPr="002E3E9C">
              <w:rPr>
                <w:b/>
                <w:i/>
              </w:rPr>
              <w:noBreakHyphen/>
              <w:t>planer for sikkerheds</w:t>
            </w:r>
            <w:r w:rsidRPr="002E3E9C">
              <w:rPr>
                <w:b/>
                <w:i/>
              </w:rPr>
              <w:noBreakHyphen/>
              <w:t xml:space="preserve"> og stabilitetsmål</w:t>
            </w:r>
          </w:p>
        </w:tc>
      </w:tr>
      <w:tr w:rsidR="005A00AF" w:rsidRPr="002E3E9C" w14:paraId="2E0C6F6F" w14:textId="77777777" w:rsidTr="006053EE">
        <w:trPr>
          <w:jc w:val="center"/>
        </w:trPr>
        <w:tc>
          <w:tcPr>
            <w:tcW w:w="4876" w:type="dxa"/>
            <w:tcBorders>
              <w:top w:val="nil"/>
              <w:left w:val="nil"/>
              <w:bottom w:val="nil"/>
              <w:right w:val="nil"/>
            </w:tcBorders>
          </w:tcPr>
          <w:p w14:paraId="2AA1BC62" w14:textId="77777777" w:rsidR="00631BE2" w:rsidRPr="002E3E9C" w:rsidRDefault="00631BE2" w:rsidP="006053EE">
            <w:pPr>
              <w:pStyle w:val="Normal6a"/>
            </w:pPr>
          </w:p>
        </w:tc>
        <w:tc>
          <w:tcPr>
            <w:tcW w:w="4876" w:type="dxa"/>
            <w:tcBorders>
              <w:top w:val="nil"/>
              <w:left w:val="nil"/>
              <w:bottom w:val="nil"/>
              <w:right w:val="nil"/>
            </w:tcBorders>
          </w:tcPr>
          <w:p w14:paraId="19C4CD80" w14:textId="77777777" w:rsidR="00631BE2" w:rsidRPr="002E3E9C" w:rsidRDefault="00631BE2" w:rsidP="006053EE">
            <w:pPr>
              <w:pStyle w:val="Normal6a"/>
            </w:pPr>
            <w:r w:rsidRPr="002E3E9C">
              <w:rPr>
                <w:b/>
                <w:i/>
              </w:rPr>
              <w:t xml:space="preserve">– at styrke tilsynet med projekter i forbindelse med FSFP-missioner og </w:t>
            </w:r>
            <w:r w:rsidRPr="002E3E9C">
              <w:rPr>
                <w:b/>
                <w:i/>
              </w:rPr>
              <w:noBreakHyphen/>
              <w:t>operationer</w:t>
            </w:r>
          </w:p>
        </w:tc>
      </w:tr>
      <w:tr w:rsidR="005A00AF" w:rsidRPr="002E3E9C" w14:paraId="1BEDD9D7" w14:textId="77777777" w:rsidTr="006053EE">
        <w:trPr>
          <w:jc w:val="center"/>
        </w:trPr>
        <w:tc>
          <w:tcPr>
            <w:tcW w:w="4876" w:type="dxa"/>
            <w:tcBorders>
              <w:top w:val="nil"/>
              <w:left w:val="nil"/>
              <w:bottom w:val="nil"/>
              <w:right w:val="nil"/>
            </w:tcBorders>
          </w:tcPr>
          <w:p w14:paraId="2E1BB730" w14:textId="77777777" w:rsidR="00631BE2" w:rsidRPr="002E3E9C" w:rsidRDefault="00631BE2" w:rsidP="006053EE">
            <w:pPr>
              <w:pStyle w:val="Normal6a"/>
            </w:pPr>
          </w:p>
        </w:tc>
        <w:tc>
          <w:tcPr>
            <w:tcW w:w="4876" w:type="dxa"/>
            <w:tcBorders>
              <w:top w:val="nil"/>
              <w:left w:val="nil"/>
              <w:bottom w:val="nil"/>
              <w:right w:val="nil"/>
            </w:tcBorders>
          </w:tcPr>
          <w:p w14:paraId="784F7950" w14:textId="77777777" w:rsidR="00631BE2" w:rsidRPr="002E3E9C" w:rsidRDefault="00631BE2" w:rsidP="006053EE">
            <w:pPr>
              <w:pStyle w:val="Normal6a"/>
            </w:pPr>
            <w:r w:rsidRPr="002E3E9C">
              <w:rPr>
                <w:b/>
                <w:i/>
              </w:rPr>
              <w:t>– at øge gennemsigtigheden i forhold til leverandører og deres interaktioner for at forhindre interessekonflikter og udrydde korruption, spild og svig</w:t>
            </w:r>
          </w:p>
        </w:tc>
      </w:tr>
      <w:tr w:rsidR="005A00AF" w:rsidRPr="002E3E9C" w14:paraId="603C5EB7" w14:textId="77777777" w:rsidTr="006053EE">
        <w:trPr>
          <w:jc w:val="center"/>
        </w:trPr>
        <w:tc>
          <w:tcPr>
            <w:tcW w:w="4876" w:type="dxa"/>
            <w:tcBorders>
              <w:top w:val="nil"/>
              <w:left w:val="nil"/>
              <w:bottom w:val="nil"/>
              <w:right w:val="nil"/>
            </w:tcBorders>
          </w:tcPr>
          <w:p w14:paraId="0ECAD69D" w14:textId="77777777" w:rsidR="00631BE2" w:rsidRPr="002E3E9C" w:rsidRDefault="00631BE2" w:rsidP="006053EE">
            <w:pPr>
              <w:pStyle w:val="Normal6a"/>
            </w:pPr>
          </w:p>
        </w:tc>
        <w:tc>
          <w:tcPr>
            <w:tcW w:w="4876" w:type="dxa"/>
            <w:tcBorders>
              <w:top w:val="nil"/>
              <w:left w:val="nil"/>
              <w:bottom w:val="nil"/>
              <w:right w:val="nil"/>
            </w:tcBorders>
          </w:tcPr>
          <w:p w14:paraId="1697FFC8" w14:textId="77777777" w:rsidR="00631BE2" w:rsidRPr="002E3E9C" w:rsidRDefault="00631BE2" w:rsidP="006053EE">
            <w:pPr>
              <w:pStyle w:val="Normal6a"/>
            </w:pPr>
            <w:r w:rsidRPr="002E3E9C">
              <w:rPr>
                <w:b/>
                <w:i/>
              </w:rPr>
              <w:t>– at forsyne FSFP-organer med passende værktøjer til at genkende og håndtere korruptionsrisici i operationelle miljøer og sikre, at den operationelle planlægning omfatter korruptionsbekæmpelse</w:t>
            </w:r>
          </w:p>
        </w:tc>
      </w:tr>
      <w:tr w:rsidR="005A00AF" w:rsidRPr="002E3E9C" w14:paraId="54348170" w14:textId="77777777" w:rsidTr="006053EE">
        <w:trPr>
          <w:jc w:val="center"/>
        </w:trPr>
        <w:tc>
          <w:tcPr>
            <w:tcW w:w="4876" w:type="dxa"/>
            <w:tcBorders>
              <w:top w:val="nil"/>
              <w:left w:val="nil"/>
              <w:bottom w:val="nil"/>
              <w:right w:val="nil"/>
            </w:tcBorders>
          </w:tcPr>
          <w:p w14:paraId="070A8221" w14:textId="77777777" w:rsidR="00631BE2" w:rsidRPr="002E3E9C" w:rsidRDefault="00631BE2" w:rsidP="006053EE">
            <w:pPr>
              <w:pStyle w:val="Normal6a"/>
            </w:pPr>
          </w:p>
        </w:tc>
        <w:tc>
          <w:tcPr>
            <w:tcW w:w="4876" w:type="dxa"/>
            <w:tcBorders>
              <w:top w:val="nil"/>
              <w:left w:val="nil"/>
              <w:bottom w:val="nil"/>
              <w:right w:val="nil"/>
            </w:tcBorders>
          </w:tcPr>
          <w:p w14:paraId="392ED1D4" w14:textId="77777777" w:rsidR="00631BE2" w:rsidRPr="002E3E9C" w:rsidRDefault="00631BE2" w:rsidP="006053EE">
            <w:pPr>
              <w:pStyle w:val="Normal6a"/>
            </w:pPr>
            <w:r w:rsidRPr="002E3E9C">
              <w:rPr>
                <w:b/>
                <w:i/>
              </w:rPr>
              <w:t xml:space="preserve">– at udvikle ekspertise inden for bekæmpelse af korruption i FSFP ved at </w:t>
            </w:r>
            <w:r w:rsidRPr="002E3E9C">
              <w:rPr>
                <w:b/>
                <w:i/>
              </w:rPr>
              <w:lastRenderedPageBreak/>
              <w:t>bygge på erfaringer fra tidligere og nuværende missioner og operationer og på national praksis og NATO-praksis inden for bekæmpelse af korruption</w:t>
            </w:r>
          </w:p>
        </w:tc>
      </w:tr>
      <w:tr w:rsidR="005A00AF" w:rsidRPr="002E3E9C" w14:paraId="478882D8" w14:textId="77777777" w:rsidTr="006053EE">
        <w:trPr>
          <w:jc w:val="center"/>
        </w:trPr>
        <w:tc>
          <w:tcPr>
            <w:tcW w:w="4876" w:type="dxa"/>
            <w:tcBorders>
              <w:top w:val="nil"/>
              <w:left w:val="nil"/>
              <w:bottom w:val="nil"/>
              <w:right w:val="nil"/>
            </w:tcBorders>
          </w:tcPr>
          <w:p w14:paraId="7D569434" w14:textId="77777777" w:rsidR="00631BE2" w:rsidRPr="002E3E9C" w:rsidRDefault="00631BE2" w:rsidP="006053EE">
            <w:pPr>
              <w:pStyle w:val="Normal6a"/>
            </w:pPr>
          </w:p>
        </w:tc>
        <w:tc>
          <w:tcPr>
            <w:tcW w:w="4876" w:type="dxa"/>
            <w:tcBorders>
              <w:top w:val="nil"/>
              <w:left w:val="nil"/>
              <w:bottom w:val="nil"/>
              <w:right w:val="nil"/>
            </w:tcBorders>
          </w:tcPr>
          <w:p w14:paraId="7D808C04" w14:textId="77777777" w:rsidR="00631BE2" w:rsidRPr="002E3E9C" w:rsidRDefault="00631BE2" w:rsidP="006053EE">
            <w:pPr>
              <w:pStyle w:val="Normal6a"/>
            </w:pPr>
            <w:r w:rsidRPr="002E3E9C">
              <w:rPr>
                <w:b/>
                <w:i/>
              </w:rPr>
              <w:t>– at udvikle en fælles forståelse af arten og omfanget af korruption i et værtsland gennem politiske, økonomiske og netværksrelaterede analyser</w:t>
            </w:r>
          </w:p>
        </w:tc>
      </w:tr>
      <w:tr w:rsidR="005A00AF" w:rsidRPr="002E3E9C" w14:paraId="63F85575" w14:textId="77777777" w:rsidTr="006053EE">
        <w:trPr>
          <w:jc w:val="center"/>
        </w:trPr>
        <w:tc>
          <w:tcPr>
            <w:tcW w:w="4876" w:type="dxa"/>
            <w:tcBorders>
              <w:top w:val="nil"/>
              <w:left w:val="nil"/>
              <w:bottom w:val="nil"/>
              <w:right w:val="nil"/>
            </w:tcBorders>
          </w:tcPr>
          <w:p w14:paraId="5B106904" w14:textId="77777777" w:rsidR="00631BE2" w:rsidRPr="002E3E9C" w:rsidRDefault="00631BE2" w:rsidP="006053EE">
            <w:pPr>
              <w:pStyle w:val="Normal6a"/>
            </w:pPr>
          </w:p>
        </w:tc>
        <w:tc>
          <w:tcPr>
            <w:tcW w:w="4876" w:type="dxa"/>
            <w:tcBorders>
              <w:top w:val="nil"/>
              <w:left w:val="nil"/>
              <w:bottom w:val="nil"/>
              <w:right w:val="nil"/>
            </w:tcBorders>
          </w:tcPr>
          <w:p w14:paraId="1F99A269" w14:textId="77777777" w:rsidR="00631BE2" w:rsidRPr="002E3E9C" w:rsidRDefault="00631BE2" w:rsidP="006053EE">
            <w:pPr>
              <w:pStyle w:val="Normal6a"/>
            </w:pPr>
            <w:r w:rsidRPr="002E3E9C">
              <w:rPr>
                <w:b/>
                <w:i/>
              </w:rPr>
              <w:t>– at etablere et robust sæt af korruptionsbekæmpende værktøjer baseret på fælles analyser på højt niveau af kriminelle netværk og relaterede pengestrømme</w:t>
            </w:r>
          </w:p>
        </w:tc>
      </w:tr>
      <w:tr w:rsidR="005A00AF" w:rsidRPr="002E3E9C" w14:paraId="6EB163BD" w14:textId="77777777" w:rsidTr="006053EE">
        <w:trPr>
          <w:jc w:val="center"/>
        </w:trPr>
        <w:tc>
          <w:tcPr>
            <w:tcW w:w="4876" w:type="dxa"/>
            <w:tcBorders>
              <w:top w:val="nil"/>
              <w:left w:val="nil"/>
              <w:bottom w:val="nil"/>
              <w:right w:val="nil"/>
            </w:tcBorders>
          </w:tcPr>
          <w:p w14:paraId="48F35600" w14:textId="77777777" w:rsidR="00631BE2" w:rsidRPr="002E3E9C" w:rsidRDefault="00631BE2" w:rsidP="006053EE">
            <w:pPr>
              <w:pStyle w:val="Normal6a"/>
            </w:pPr>
          </w:p>
        </w:tc>
        <w:tc>
          <w:tcPr>
            <w:tcW w:w="4876" w:type="dxa"/>
            <w:tcBorders>
              <w:top w:val="nil"/>
              <w:left w:val="nil"/>
              <w:bottom w:val="nil"/>
              <w:right w:val="nil"/>
            </w:tcBorders>
          </w:tcPr>
          <w:p w14:paraId="3A371870" w14:textId="77777777" w:rsidR="00631BE2" w:rsidRPr="002E3E9C" w:rsidRDefault="00631BE2" w:rsidP="006053EE">
            <w:pPr>
              <w:pStyle w:val="Normal6a"/>
            </w:pPr>
            <w:r w:rsidRPr="002E3E9C">
              <w:rPr>
                <w:b/>
                <w:i/>
              </w:rPr>
              <w:t>– i forbindelse med missionsplanlægningen at analysere forbindelser mellem værtsregeringers embedsmænd, korruption, kriminalitet, ulovlig handel og terrorisme</w:t>
            </w:r>
          </w:p>
        </w:tc>
      </w:tr>
      <w:tr w:rsidR="005A00AF" w:rsidRPr="002E3E9C" w14:paraId="154FE10D" w14:textId="77777777" w:rsidTr="006053EE">
        <w:trPr>
          <w:jc w:val="center"/>
        </w:trPr>
        <w:tc>
          <w:tcPr>
            <w:tcW w:w="4876" w:type="dxa"/>
            <w:tcBorders>
              <w:top w:val="nil"/>
              <w:left w:val="nil"/>
              <w:bottom w:val="nil"/>
              <w:right w:val="nil"/>
            </w:tcBorders>
          </w:tcPr>
          <w:p w14:paraId="264C4ECF" w14:textId="77777777" w:rsidR="00631BE2" w:rsidRPr="002E3E9C" w:rsidRDefault="00631BE2" w:rsidP="006053EE">
            <w:pPr>
              <w:pStyle w:val="Normal6a"/>
            </w:pPr>
          </w:p>
        </w:tc>
        <w:tc>
          <w:tcPr>
            <w:tcW w:w="4876" w:type="dxa"/>
            <w:tcBorders>
              <w:top w:val="nil"/>
              <w:left w:val="nil"/>
              <w:bottom w:val="nil"/>
              <w:right w:val="nil"/>
            </w:tcBorders>
          </w:tcPr>
          <w:p w14:paraId="58782C7F" w14:textId="77777777" w:rsidR="00631BE2" w:rsidRPr="002E3E9C" w:rsidRDefault="00631BE2" w:rsidP="006053EE">
            <w:pPr>
              <w:pStyle w:val="Normal6a"/>
            </w:pPr>
            <w:r w:rsidRPr="002E3E9C">
              <w:rPr>
                <w:b/>
                <w:i/>
              </w:rPr>
              <w:t xml:space="preserve">– at inddrage en højtstående embedsmand inden for bekæmpelse af korruption til at yde bistand med den strategiske, operationelle og taktiske planlægning i hovedkvarterer og i hele mandatperioden for FSFP-missioner og </w:t>
            </w:r>
            <w:r w:rsidRPr="002E3E9C">
              <w:rPr>
                <w:b/>
                <w:i/>
              </w:rPr>
              <w:noBreakHyphen/>
              <w:t>operationer</w:t>
            </w:r>
          </w:p>
        </w:tc>
      </w:tr>
      <w:tr w:rsidR="005A00AF" w:rsidRPr="002E3E9C" w14:paraId="5A6EB9CC" w14:textId="77777777" w:rsidTr="006053EE">
        <w:trPr>
          <w:jc w:val="center"/>
        </w:trPr>
        <w:tc>
          <w:tcPr>
            <w:tcW w:w="4876" w:type="dxa"/>
            <w:tcBorders>
              <w:top w:val="nil"/>
              <w:left w:val="nil"/>
              <w:bottom w:val="nil"/>
              <w:right w:val="nil"/>
            </w:tcBorders>
          </w:tcPr>
          <w:p w14:paraId="34796C31" w14:textId="77777777" w:rsidR="00631BE2" w:rsidRPr="002E3E9C" w:rsidRDefault="00631BE2" w:rsidP="006053EE">
            <w:pPr>
              <w:pStyle w:val="Normal6a"/>
            </w:pPr>
          </w:p>
        </w:tc>
        <w:tc>
          <w:tcPr>
            <w:tcW w:w="4876" w:type="dxa"/>
            <w:tcBorders>
              <w:top w:val="nil"/>
              <w:left w:val="nil"/>
              <w:bottom w:val="nil"/>
              <w:right w:val="nil"/>
            </w:tcBorders>
          </w:tcPr>
          <w:p w14:paraId="31385DAE" w14:textId="77777777" w:rsidR="00631BE2" w:rsidRPr="002E3E9C" w:rsidRDefault="00631BE2" w:rsidP="006053EE">
            <w:pPr>
              <w:pStyle w:val="Normal6a"/>
            </w:pPr>
            <w:r w:rsidRPr="002E3E9C">
              <w:rPr>
                <w:b/>
                <w:i/>
              </w:rPr>
              <w:t xml:space="preserve">– at yde bistand, herunder rådgivning om metoder til bekæmpelse af korruption, programmering og bedste praksis, til medarbejdere i FSFP-missioner og </w:t>
            </w:r>
            <w:r w:rsidRPr="002E3E9C">
              <w:rPr>
                <w:b/>
                <w:i/>
              </w:rPr>
              <w:noBreakHyphen/>
              <w:t>operationer</w:t>
            </w:r>
          </w:p>
        </w:tc>
      </w:tr>
      <w:tr w:rsidR="005A00AF" w:rsidRPr="002E3E9C" w14:paraId="662F9BFE" w14:textId="77777777" w:rsidTr="006053EE">
        <w:trPr>
          <w:jc w:val="center"/>
        </w:trPr>
        <w:tc>
          <w:tcPr>
            <w:tcW w:w="4876" w:type="dxa"/>
            <w:tcBorders>
              <w:top w:val="nil"/>
              <w:left w:val="nil"/>
              <w:bottom w:val="nil"/>
              <w:right w:val="nil"/>
            </w:tcBorders>
          </w:tcPr>
          <w:p w14:paraId="64DA9BED" w14:textId="77777777" w:rsidR="00631BE2" w:rsidRPr="002E3E9C" w:rsidRDefault="00631BE2" w:rsidP="006053EE">
            <w:pPr>
              <w:pStyle w:val="Normal6a"/>
            </w:pPr>
          </w:p>
        </w:tc>
        <w:tc>
          <w:tcPr>
            <w:tcW w:w="4876" w:type="dxa"/>
            <w:tcBorders>
              <w:top w:val="nil"/>
              <w:left w:val="nil"/>
              <w:bottom w:val="nil"/>
              <w:right w:val="nil"/>
            </w:tcBorders>
          </w:tcPr>
          <w:p w14:paraId="319CC49D" w14:textId="77777777" w:rsidR="00631BE2" w:rsidRPr="002E3E9C" w:rsidRDefault="00631BE2" w:rsidP="006053EE">
            <w:pPr>
              <w:pStyle w:val="Normal6a"/>
            </w:pPr>
            <w:r w:rsidRPr="002E3E9C">
              <w:rPr>
                <w:b/>
                <w:i/>
              </w:rPr>
              <w:t>– fra begyndelsen at prioritere indsatsen for bekæmpelse af korruption i forhold til værtsregeringer og internationale og regionale partnere;</w:t>
            </w:r>
          </w:p>
        </w:tc>
      </w:tr>
    </w:tbl>
    <w:p w14:paraId="4B803AC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5B1C5D" w14:textId="77777777" w:rsidR="00631BE2" w:rsidRPr="002E3E9C" w:rsidRDefault="00631BE2" w:rsidP="00631BE2">
      <w:r w:rsidRPr="002E3E9C">
        <w:rPr>
          <w:rStyle w:val="HideTWBExt"/>
          <w:color w:val="auto"/>
        </w:rPr>
        <w:t>&lt;/Amend&gt;</w:t>
      </w:r>
    </w:p>
    <w:p w14:paraId="2EC80B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652</w:t>
      </w:r>
      <w:r w:rsidRPr="002E3E9C">
        <w:rPr>
          <w:rStyle w:val="HideTWBExt"/>
          <w:color w:val="auto"/>
        </w:rPr>
        <w:t>&lt;/NumAm&gt;</w:t>
      </w:r>
    </w:p>
    <w:p w14:paraId="4B6B413E"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CB2CFE5" w14:textId="77777777" w:rsidR="00631BE2" w:rsidRPr="002E3E9C" w:rsidRDefault="00631BE2" w:rsidP="00631BE2">
      <w:pPr>
        <w:pStyle w:val="NormalBold"/>
      </w:pPr>
      <w:r w:rsidRPr="002E3E9C">
        <w:rPr>
          <w:rStyle w:val="HideTWBExt"/>
          <w:b w:val="0"/>
          <w:color w:val="auto"/>
        </w:rPr>
        <w:t>&lt;/RepeatBlock-By&gt;</w:t>
      </w:r>
    </w:p>
    <w:p w14:paraId="22DE855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AF46AE" w14:textId="77777777" w:rsidR="00631BE2" w:rsidRPr="002E3E9C" w:rsidRDefault="00631BE2" w:rsidP="00631BE2">
      <w:pPr>
        <w:pStyle w:val="NormalBold"/>
      </w:pPr>
      <w:r w:rsidRPr="002E3E9C">
        <w:rPr>
          <w:rStyle w:val="HideTWBExt"/>
          <w:color w:val="auto"/>
        </w:rPr>
        <w:t>&lt;Article&gt;</w:t>
      </w:r>
      <w:r w:rsidRPr="002E3E9C">
        <w:t>Overskrift afsnit 12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13CC35" w14:textId="77777777" w:rsidTr="006053EE">
        <w:trPr>
          <w:trHeight w:hRule="exact" w:val="240"/>
          <w:jc w:val="center"/>
        </w:trPr>
        <w:tc>
          <w:tcPr>
            <w:tcW w:w="9752" w:type="dxa"/>
            <w:gridSpan w:val="2"/>
            <w:tcBorders>
              <w:top w:val="nil"/>
              <w:left w:val="nil"/>
              <w:bottom w:val="nil"/>
              <w:right w:val="nil"/>
            </w:tcBorders>
          </w:tcPr>
          <w:p w14:paraId="583771C1" w14:textId="77777777" w:rsidR="00631BE2" w:rsidRPr="002E3E9C" w:rsidRDefault="00631BE2" w:rsidP="006053EE"/>
        </w:tc>
      </w:tr>
      <w:tr w:rsidR="005A00AF" w:rsidRPr="002E3E9C" w14:paraId="63A6C81D" w14:textId="77777777" w:rsidTr="006053EE">
        <w:trPr>
          <w:trHeight w:val="240"/>
          <w:jc w:val="center"/>
        </w:trPr>
        <w:tc>
          <w:tcPr>
            <w:tcW w:w="4876" w:type="dxa"/>
            <w:tcBorders>
              <w:top w:val="nil"/>
              <w:left w:val="nil"/>
              <w:bottom w:val="nil"/>
              <w:right w:val="nil"/>
            </w:tcBorders>
          </w:tcPr>
          <w:p w14:paraId="2C8DF7F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6E184A" w14:textId="77777777" w:rsidR="00631BE2" w:rsidRPr="002E3E9C" w:rsidRDefault="00631BE2" w:rsidP="006053EE">
            <w:pPr>
              <w:pStyle w:val="AmColumnHeading"/>
            </w:pPr>
            <w:r w:rsidRPr="002E3E9C">
              <w:t>Ændringsforslag</w:t>
            </w:r>
          </w:p>
        </w:tc>
      </w:tr>
      <w:tr w:rsidR="005A00AF" w:rsidRPr="002E3E9C" w14:paraId="1EA1542D" w14:textId="77777777" w:rsidTr="006053EE">
        <w:trPr>
          <w:jc w:val="center"/>
        </w:trPr>
        <w:tc>
          <w:tcPr>
            <w:tcW w:w="4876" w:type="dxa"/>
            <w:tcBorders>
              <w:top w:val="nil"/>
              <w:left w:val="nil"/>
              <w:bottom w:val="nil"/>
              <w:right w:val="nil"/>
            </w:tcBorders>
          </w:tcPr>
          <w:p w14:paraId="1057FCB2" w14:textId="77777777" w:rsidR="00631BE2" w:rsidRPr="002E3E9C" w:rsidRDefault="00631BE2" w:rsidP="006053EE">
            <w:pPr>
              <w:pStyle w:val="Normal6a"/>
            </w:pPr>
            <w:r w:rsidRPr="002E3E9C">
              <w:rPr>
                <w:b/>
                <w:i/>
              </w:rPr>
              <w:lastRenderedPageBreak/>
              <w:t>Forbedring af EU's evne til at tackle sikkerhedsudfordringer</w:t>
            </w:r>
          </w:p>
        </w:tc>
        <w:tc>
          <w:tcPr>
            <w:tcW w:w="4876" w:type="dxa"/>
            <w:tcBorders>
              <w:top w:val="nil"/>
              <w:left w:val="nil"/>
              <w:bottom w:val="nil"/>
              <w:right w:val="nil"/>
            </w:tcBorders>
          </w:tcPr>
          <w:p w14:paraId="1A85EB51" w14:textId="77777777" w:rsidR="00631BE2" w:rsidRPr="002E3E9C" w:rsidRDefault="00631BE2" w:rsidP="006053EE">
            <w:pPr>
              <w:pStyle w:val="Normal6a"/>
            </w:pPr>
            <w:r w:rsidRPr="002E3E9C">
              <w:rPr>
                <w:b/>
                <w:i/>
              </w:rPr>
              <w:t>udgår</w:t>
            </w:r>
          </w:p>
        </w:tc>
      </w:tr>
    </w:tbl>
    <w:p w14:paraId="2E26FC5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AB8613" w14:textId="77777777" w:rsidR="00631BE2" w:rsidRPr="002E3E9C" w:rsidRDefault="00631BE2" w:rsidP="00631BE2">
      <w:r w:rsidRPr="002E3E9C">
        <w:rPr>
          <w:rStyle w:val="HideTWBExt"/>
          <w:color w:val="auto"/>
        </w:rPr>
        <w:t>&lt;/Amend&gt;</w:t>
      </w:r>
    </w:p>
    <w:p w14:paraId="0AF9E35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653</w:t>
      </w:r>
      <w:r w:rsidRPr="002E3E9C">
        <w:rPr>
          <w:rStyle w:val="HideTWBExt"/>
          <w:color w:val="auto"/>
        </w:rPr>
        <w:t>&lt;/NumAm&gt;</w:t>
      </w:r>
    </w:p>
    <w:p w14:paraId="2F945F7F"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A205683" w14:textId="77777777" w:rsidR="00631BE2" w:rsidRPr="002E3E9C" w:rsidRDefault="00631BE2" w:rsidP="00631BE2">
      <w:pPr>
        <w:pStyle w:val="NormalBold"/>
      </w:pPr>
      <w:r w:rsidRPr="002E3E9C">
        <w:rPr>
          <w:rStyle w:val="HideTWBExt"/>
          <w:b w:val="0"/>
          <w:color w:val="auto"/>
        </w:rPr>
        <w:t>&lt;/RepeatBlock-By&gt;</w:t>
      </w:r>
    </w:p>
    <w:p w14:paraId="75A3D57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9409244" w14:textId="77777777" w:rsidR="00631BE2" w:rsidRPr="002E3E9C" w:rsidRDefault="00631BE2" w:rsidP="00631BE2">
      <w:pPr>
        <w:pStyle w:val="NormalBold"/>
      </w:pPr>
      <w:r w:rsidRPr="002E3E9C">
        <w:rPr>
          <w:rStyle w:val="HideTWBExt"/>
          <w:color w:val="auto"/>
        </w:rPr>
        <w:t>&lt;Article&gt;</w:t>
      </w:r>
      <w:r w:rsidRPr="002E3E9C">
        <w:t>Overskrift afsnit 13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64F695" w14:textId="77777777" w:rsidTr="006053EE">
        <w:trPr>
          <w:trHeight w:hRule="exact" w:val="240"/>
          <w:jc w:val="center"/>
        </w:trPr>
        <w:tc>
          <w:tcPr>
            <w:tcW w:w="9752" w:type="dxa"/>
            <w:gridSpan w:val="2"/>
            <w:tcBorders>
              <w:top w:val="nil"/>
              <w:left w:val="nil"/>
              <w:bottom w:val="nil"/>
              <w:right w:val="nil"/>
            </w:tcBorders>
          </w:tcPr>
          <w:p w14:paraId="2D380D5A" w14:textId="77777777" w:rsidR="00631BE2" w:rsidRPr="002E3E9C" w:rsidRDefault="00631BE2" w:rsidP="006053EE"/>
        </w:tc>
      </w:tr>
      <w:tr w:rsidR="005A00AF" w:rsidRPr="002E3E9C" w14:paraId="7DF03DC0" w14:textId="77777777" w:rsidTr="006053EE">
        <w:trPr>
          <w:trHeight w:val="240"/>
          <w:jc w:val="center"/>
        </w:trPr>
        <w:tc>
          <w:tcPr>
            <w:tcW w:w="4876" w:type="dxa"/>
            <w:tcBorders>
              <w:top w:val="nil"/>
              <w:left w:val="nil"/>
              <w:bottom w:val="nil"/>
              <w:right w:val="nil"/>
            </w:tcBorders>
          </w:tcPr>
          <w:p w14:paraId="6E54978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4526DA" w14:textId="77777777" w:rsidR="00631BE2" w:rsidRPr="002E3E9C" w:rsidRDefault="00631BE2" w:rsidP="006053EE">
            <w:pPr>
              <w:pStyle w:val="AmColumnHeading"/>
            </w:pPr>
            <w:r w:rsidRPr="002E3E9C">
              <w:t>Ændringsforslag</w:t>
            </w:r>
          </w:p>
        </w:tc>
      </w:tr>
      <w:tr w:rsidR="005A00AF" w:rsidRPr="002E3E9C" w14:paraId="4085A8EF" w14:textId="77777777" w:rsidTr="006053EE">
        <w:trPr>
          <w:jc w:val="center"/>
        </w:trPr>
        <w:tc>
          <w:tcPr>
            <w:tcW w:w="4876" w:type="dxa"/>
            <w:tcBorders>
              <w:top w:val="nil"/>
              <w:left w:val="nil"/>
              <w:bottom w:val="nil"/>
              <w:right w:val="nil"/>
            </w:tcBorders>
          </w:tcPr>
          <w:p w14:paraId="047DF6AD" w14:textId="77777777" w:rsidR="00631BE2" w:rsidRPr="002E3E9C" w:rsidRDefault="00631BE2" w:rsidP="006053EE">
            <w:pPr>
              <w:pStyle w:val="Normal6a"/>
            </w:pPr>
            <w:r w:rsidRPr="002E3E9C">
              <w:rPr>
                <w:b/>
                <w:i/>
              </w:rPr>
              <w:t>Efterretningskapacitet</w:t>
            </w:r>
          </w:p>
        </w:tc>
        <w:tc>
          <w:tcPr>
            <w:tcW w:w="4876" w:type="dxa"/>
            <w:tcBorders>
              <w:top w:val="nil"/>
              <w:left w:val="nil"/>
              <w:bottom w:val="nil"/>
              <w:right w:val="nil"/>
            </w:tcBorders>
          </w:tcPr>
          <w:p w14:paraId="6F6CEB24" w14:textId="77777777" w:rsidR="00631BE2" w:rsidRPr="002E3E9C" w:rsidRDefault="00631BE2" w:rsidP="006053EE">
            <w:pPr>
              <w:pStyle w:val="Normal6a"/>
            </w:pPr>
            <w:r w:rsidRPr="002E3E9C">
              <w:rPr>
                <w:b/>
                <w:i/>
              </w:rPr>
              <w:t>udgår</w:t>
            </w:r>
          </w:p>
        </w:tc>
      </w:tr>
    </w:tbl>
    <w:p w14:paraId="62AE9F2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1D970E" w14:textId="77777777" w:rsidR="00631BE2" w:rsidRPr="002E3E9C" w:rsidRDefault="00631BE2" w:rsidP="00631BE2">
      <w:r w:rsidRPr="002E3E9C">
        <w:rPr>
          <w:rStyle w:val="HideTWBExt"/>
          <w:color w:val="auto"/>
        </w:rPr>
        <w:t>&lt;/Amend&gt;</w:t>
      </w:r>
    </w:p>
    <w:p w14:paraId="2705800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654</w:t>
      </w:r>
      <w:r w:rsidRPr="002E3E9C">
        <w:rPr>
          <w:rStyle w:val="HideTWBExt"/>
          <w:color w:val="auto"/>
        </w:rPr>
        <w:t>&lt;/NumAm&gt;</w:t>
      </w:r>
    </w:p>
    <w:p w14:paraId="190C3FD7"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5F9EBA8" w14:textId="77777777" w:rsidR="00631BE2" w:rsidRPr="002E3E9C" w:rsidRDefault="00631BE2" w:rsidP="00631BE2">
      <w:pPr>
        <w:pStyle w:val="NormalBold"/>
      </w:pPr>
      <w:r w:rsidRPr="002E3E9C">
        <w:rPr>
          <w:rStyle w:val="HideTWBExt"/>
          <w:b w:val="0"/>
          <w:color w:val="auto"/>
        </w:rPr>
        <w:t>&lt;/RepeatBlock-By&gt;</w:t>
      </w:r>
    </w:p>
    <w:p w14:paraId="5FD2499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5F3E71"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4A5484" w14:textId="77777777" w:rsidTr="006053EE">
        <w:trPr>
          <w:trHeight w:hRule="exact" w:val="240"/>
          <w:jc w:val="center"/>
        </w:trPr>
        <w:tc>
          <w:tcPr>
            <w:tcW w:w="9752" w:type="dxa"/>
            <w:gridSpan w:val="2"/>
            <w:tcBorders>
              <w:top w:val="nil"/>
              <w:left w:val="nil"/>
              <w:bottom w:val="nil"/>
              <w:right w:val="nil"/>
            </w:tcBorders>
          </w:tcPr>
          <w:p w14:paraId="5DEB3B2F" w14:textId="77777777" w:rsidR="00631BE2" w:rsidRPr="002E3E9C" w:rsidRDefault="00631BE2" w:rsidP="006053EE"/>
        </w:tc>
      </w:tr>
      <w:tr w:rsidR="005A00AF" w:rsidRPr="002E3E9C" w14:paraId="597030CB" w14:textId="77777777" w:rsidTr="006053EE">
        <w:trPr>
          <w:trHeight w:val="240"/>
          <w:jc w:val="center"/>
        </w:trPr>
        <w:tc>
          <w:tcPr>
            <w:tcW w:w="4876" w:type="dxa"/>
            <w:tcBorders>
              <w:top w:val="nil"/>
              <w:left w:val="nil"/>
              <w:bottom w:val="nil"/>
              <w:right w:val="nil"/>
            </w:tcBorders>
          </w:tcPr>
          <w:p w14:paraId="529908A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ED80BA" w14:textId="77777777" w:rsidR="00631BE2" w:rsidRPr="002E3E9C" w:rsidRDefault="00631BE2" w:rsidP="006053EE">
            <w:pPr>
              <w:pStyle w:val="AmColumnHeading"/>
            </w:pPr>
            <w:r w:rsidRPr="002E3E9C">
              <w:t>Ændringsforslag</w:t>
            </w:r>
          </w:p>
        </w:tc>
      </w:tr>
      <w:tr w:rsidR="005A00AF" w:rsidRPr="002E3E9C" w14:paraId="047B5B56" w14:textId="77777777" w:rsidTr="006053EE">
        <w:trPr>
          <w:jc w:val="center"/>
        </w:trPr>
        <w:tc>
          <w:tcPr>
            <w:tcW w:w="4876" w:type="dxa"/>
            <w:tcBorders>
              <w:top w:val="nil"/>
              <w:left w:val="nil"/>
              <w:bottom w:val="nil"/>
              <w:right w:val="nil"/>
            </w:tcBorders>
          </w:tcPr>
          <w:p w14:paraId="400CB1B0"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Parlamentet, for at forbedre situationsbevidstheden og </w:t>
            </w:r>
            <w:r w:rsidRPr="002E3E9C">
              <w:rPr>
                <w:b/>
                <w:i/>
              </w:rPr>
              <w:t>for</w:t>
            </w:r>
            <w:r w:rsidRPr="002E3E9C">
              <w:t xml:space="preserve"> bedre </w:t>
            </w:r>
            <w:r w:rsidRPr="002E3E9C">
              <w:rPr>
                <w:b/>
                <w:i/>
              </w:rPr>
              <w:t>at kunne</w:t>
            </w:r>
            <w:r w:rsidRPr="002E3E9C">
              <w:t xml:space="preserv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420993E4"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w:t>
            </w:r>
            <w:r w:rsidRPr="002E3E9C">
              <w:rPr>
                <w:b/>
                <w:i/>
              </w:rPr>
              <w:t>om nødvendigt</w:t>
            </w:r>
            <w:r w:rsidRPr="002E3E9C">
              <w:t xml:space="preserve"> Parlamentet, for at forbedre situationsbevidstheden og bedre foregribe og imødegå trusler mod den kollektive sikkerhed og fastlægge fælles aktionslinjer under FSFP, navnlig inden for krisestyring;</w:t>
            </w:r>
          </w:p>
        </w:tc>
      </w:tr>
    </w:tbl>
    <w:p w14:paraId="0B6BACF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D828F9" w14:textId="77777777" w:rsidR="00631BE2" w:rsidRPr="002E3E9C" w:rsidRDefault="00631BE2" w:rsidP="00631BE2">
      <w:r w:rsidRPr="002E3E9C">
        <w:rPr>
          <w:rStyle w:val="HideTWBExt"/>
          <w:color w:val="auto"/>
        </w:rPr>
        <w:t>&lt;/Amend&gt;</w:t>
      </w:r>
    </w:p>
    <w:p w14:paraId="3410CF4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655</w:t>
      </w:r>
      <w:r w:rsidRPr="002E3E9C">
        <w:rPr>
          <w:rStyle w:val="HideTWBExt"/>
          <w:color w:val="auto"/>
        </w:rPr>
        <w:t>&lt;/NumAm&gt;</w:t>
      </w:r>
    </w:p>
    <w:p w14:paraId="03EC53E0" w14:textId="77777777" w:rsidR="00631BE2" w:rsidRPr="002E3E9C" w:rsidRDefault="00631BE2" w:rsidP="00631BE2">
      <w:pPr>
        <w:pStyle w:val="NormalBold"/>
      </w:pPr>
      <w:r w:rsidRPr="002E3E9C">
        <w:rPr>
          <w:rStyle w:val="HideTWBExt"/>
          <w:b w:val="0"/>
          <w:color w:val="auto"/>
        </w:rPr>
        <w:t>&lt;RepeatBlock-By&gt;&lt;Members&gt;</w:t>
      </w:r>
      <w:r w:rsidRPr="002E3E9C">
        <w:t>Alexander Sell</w:t>
      </w:r>
      <w:r w:rsidRPr="002E3E9C">
        <w:rPr>
          <w:rStyle w:val="HideTWBExt"/>
          <w:b w:val="0"/>
          <w:color w:val="auto"/>
        </w:rPr>
        <w:t>&lt;/Members&gt;</w:t>
      </w:r>
    </w:p>
    <w:p w14:paraId="1C5A68A2" w14:textId="77777777" w:rsidR="00631BE2" w:rsidRPr="002E3E9C" w:rsidRDefault="00631BE2" w:rsidP="00631BE2">
      <w:pPr>
        <w:pStyle w:val="NormalBold"/>
      </w:pPr>
      <w:r w:rsidRPr="002E3E9C">
        <w:rPr>
          <w:rStyle w:val="HideTWBExt"/>
          <w:b w:val="0"/>
          <w:color w:val="auto"/>
        </w:rPr>
        <w:t>&lt;/RepeatBlock-By&gt;</w:t>
      </w:r>
    </w:p>
    <w:p w14:paraId="536CC16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4563BE"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C6E4CE" w14:textId="77777777" w:rsidTr="006053EE">
        <w:trPr>
          <w:trHeight w:hRule="exact" w:val="240"/>
          <w:jc w:val="center"/>
        </w:trPr>
        <w:tc>
          <w:tcPr>
            <w:tcW w:w="9752" w:type="dxa"/>
            <w:gridSpan w:val="2"/>
            <w:tcBorders>
              <w:top w:val="nil"/>
              <w:left w:val="nil"/>
              <w:bottom w:val="nil"/>
              <w:right w:val="nil"/>
            </w:tcBorders>
          </w:tcPr>
          <w:p w14:paraId="17102E24" w14:textId="77777777" w:rsidR="00631BE2" w:rsidRPr="002E3E9C" w:rsidRDefault="00631BE2" w:rsidP="006053EE"/>
        </w:tc>
      </w:tr>
      <w:tr w:rsidR="005A00AF" w:rsidRPr="002E3E9C" w14:paraId="50014099" w14:textId="77777777" w:rsidTr="006053EE">
        <w:trPr>
          <w:trHeight w:val="240"/>
          <w:jc w:val="center"/>
        </w:trPr>
        <w:tc>
          <w:tcPr>
            <w:tcW w:w="4876" w:type="dxa"/>
            <w:tcBorders>
              <w:top w:val="nil"/>
              <w:left w:val="nil"/>
              <w:bottom w:val="nil"/>
              <w:right w:val="nil"/>
            </w:tcBorders>
          </w:tcPr>
          <w:p w14:paraId="0344A8DA"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7C0E69E4" w14:textId="77777777" w:rsidR="00631BE2" w:rsidRPr="002E3E9C" w:rsidRDefault="00631BE2" w:rsidP="006053EE">
            <w:pPr>
              <w:pStyle w:val="AmColumnHeading"/>
            </w:pPr>
            <w:r w:rsidRPr="002E3E9C">
              <w:t>Ændringsforslag</w:t>
            </w:r>
          </w:p>
        </w:tc>
      </w:tr>
      <w:tr w:rsidR="005A00AF" w:rsidRPr="002E3E9C" w14:paraId="5A5A7E6B" w14:textId="77777777" w:rsidTr="006053EE">
        <w:trPr>
          <w:jc w:val="center"/>
        </w:trPr>
        <w:tc>
          <w:tcPr>
            <w:tcW w:w="4876" w:type="dxa"/>
            <w:tcBorders>
              <w:top w:val="nil"/>
              <w:left w:val="nil"/>
              <w:bottom w:val="nil"/>
              <w:right w:val="nil"/>
            </w:tcBorders>
          </w:tcPr>
          <w:p w14:paraId="5B180639"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w:t>
            </w:r>
            <w:r w:rsidRPr="002E3E9C">
              <w:rPr>
                <w:b/>
                <w:i/>
              </w:rPr>
              <w:t>, herunder Parlamentet,</w:t>
            </w:r>
            <w:r w:rsidRPr="002E3E9C">
              <w:t xml:space="preserve">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43B38DFA"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 for at forbedre situationsbevidstheden og for bedre at kunne foregribe og imødegå trusler mod den kollektive sikkerhed og fastlægge fælles aktionslinjer under FSFP, navnlig inden for krisestyring;</w:t>
            </w:r>
          </w:p>
        </w:tc>
      </w:tr>
    </w:tbl>
    <w:p w14:paraId="5CB0BD7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3615BF8" w14:textId="77777777" w:rsidR="00631BE2" w:rsidRPr="002E3E9C" w:rsidRDefault="00631BE2" w:rsidP="00631BE2">
      <w:r w:rsidRPr="002E3E9C">
        <w:rPr>
          <w:rStyle w:val="HideTWBExt"/>
          <w:color w:val="auto"/>
        </w:rPr>
        <w:t>&lt;/Amend&gt;</w:t>
      </w:r>
    </w:p>
    <w:p w14:paraId="1DE34C0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656</w:t>
      </w:r>
      <w:r w:rsidRPr="002E3E9C">
        <w:rPr>
          <w:rStyle w:val="HideTWBExt"/>
          <w:color w:val="auto"/>
        </w:rPr>
        <w:t>&lt;/NumAm&gt;</w:t>
      </w:r>
    </w:p>
    <w:p w14:paraId="33E90C7A"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Petras Auštrevičius</w:t>
      </w:r>
      <w:r w:rsidRPr="002E3E9C">
        <w:rPr>
          <w:rStyle w:val="HideTWBExt"/>
          <w:b w:val="0"/>
          <w:color w:val="auto"/>
        </w:rPr>
        <w:t>&lt;/Members&gt;</w:t>
      </w:r>
    </w:p>
    <w:p w14:paraId="0E906CEE" w14:textId="77777777" w:rsidR="00631BE2" w:rsidRPr="002E3E9C" w:rsidRDefault="00631BE2" w:rsidP="00631BE2">
      <w:pPr>
        <w:pStyle w:val="NormalBold"/>
      </w:pPr>
      <w:r w:rsidRPr="002E3E9C">
        <w:rPr>
          <w:rStyle w:val="HideTWBExt"/>
          <w:b w:val="0"/>
          <w:color w:val="auto"/>
        </w:rPr>
        <w:t>&lt;/RepeatBlock-By&gt;</w:t>
      </w:r>
    </w:p>
    <w:p w14:paraId="55AF9A4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BFBD36"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2C4E4D" w14:textId="77777777" w:rsidTr="006053EE">
        <w:trPr>
          <w:trHeight w:hRule="exact" w:val="240"/>
          <w:jc w:val="center"/>
        </w:trPr>
        <w:tc>
          <w:tcPr>
            <w:tcW w:w="9752" w:type="dxa"/>
            <w:gridSpan w:val="2"/>
            <w:tcBorders>
              <w:top w:val="nil"/>
              <w:left w:val="nil"/>
              <w:bottom w:val="nil"/>
              <w:right w:val="nil"/>
            </w:tcBorders>
          </w:tcPr>
          <w:p w14:paraId="72CAABC3" w14:textId="77777777" w:rsidR="00631BE2" w:rsidRPr="002E3E9C" w:rsidRDefault="00631BE2" w:rsidP="006053EE"/>
        </w:tc>
      </w:tr>
      <w:tr w:rsidR="005A00AF" w:rsidRPr="002E3E9C" w14:paraId="466A3B59" w14:textId="77777777" w:rsidTr="006053EE">
        <w:trPr>
          <w:trHeight w:val="240"/>
          <w:jc w:val="center"/>
        </w:trPr>
        <w:tc>
          <w:tcPr>
            <w:tcW w:w="4876" w:type="dxa"/>
            <w:tcBorders>
              <w:top w:val="nil"/>
              <w:left w:val="nil"/>
              <w:bottom w:val="nil"/>
              <w:right w:val="nil"/>
            </w:tcBorders>
          </w:tcPr>
          <w:p w14:paraId="12C4C0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1BE699" w14:textId="77777777" w:rsidR="00631BE2" w:rsidRPr="002E3E9C" w:rsidRDefault="00631BE2" w:rsidP="006053EE">
            <w:pPr>
              <w:pStyle w:val="AmColumnHeading"/>
            </w:pPr>
            <w:r w:rsidRPr="002E3E9C">
              <w:t>Ændringsforslag</w:t>
            </w:r>
          </w:p>
        </w:tc>
      </w:tr>
      <w:tr w:rsidR="005A00AF" w:rsidRPr="002E3E9C" w14:paraId="45444039" w14:textId="77777777" w:rsidTr="006053EE">
        <w:trPr>
          <w:jc w:val="center"/>
        </w:trPr>
        <w:tc>
          <w:tcPr>
            <w:tcW w:w="4876" w:type="dxa"/>
            <w:tcBorders>
              <w:top w:val="nil"/>
              <w:left w:val="nil"/>
              <w:bottom w:val="nil"/>
              <w:right w:val="nil"/>
            </w:tcBorders>
          </w:tcPr>
          <w:p w14:paraId="74738EE9"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103E68B9"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Parlamentet, for at </w:t>
            </w:r>
            <w:r w:rsidRPr="002E3E9C">
              <w:rPr>
                <w:b/>
                <w:i/>
              </w:rPr>
              <w:t>bekæmpe udenlandsk indblanding,</w:t>
            </w:r>
            <w:r w:rsidRPr="002E3E9C">
              <w:t xml:space="preserve"> forbedre situationsbevidstheden og for bedre at kunne foregribe og imødegå trusler mod den kollektive sikkerhed og fastlægge fælles aktionslinjer under FSFP, navnlig inden for krisestyring; </w:t>
            </w:r>
            <w:r w:rsidRPr="002E3E9C">
              <w:rPr>
                <w:b/>
                <w:i/>
              </w:rPr>
              <w:t>anmoder derfor om etablering af en europæisk version af Five Eyes-efterretningssamarbejdet om indsamling af udenlandske efterretninger, fordeling af digitale operationer og sanktionsunddragelse;</w:t>
            </w:r>
          </w:p>
        </w:tc>
      </w:tr>
    </w:tbl>
    <w:p w14:paraId="66609B5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33D071" w14:textId="77777777" w:rsidR="00631BE2" w:rsidRPr="002E3E9C" w:rsidRDefault="00631BE2" w:rsidP="00631BE2">
      <w:r w:rsidRPr="002E3E9C">
        <w:rPr>
          <w:rStyle w:val="HideTWBExt"/>
          <w:color w:val="auto"/>
        </w:rPr>
        <w:t>&lt;/Amend&gt;</w:t>
      </w:r>
    </w:p>
    <w:p w14:paraId="52E795B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657</w:t>
      </w:r>
      <w:r w:rsidRPr="002E3E9C">
        <w:rPr>
          <w:rStyle w:val="HideTWBExt"/>
          <w:color w:val="auto"/>
        </w:rPr>
        <w:t>&lt;/NumAm&gt;</w:t>
      </w:r>
    </w:p>
    <w:p w14:paraId="19670F95"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1CD7DE7" w14:textId="77777777" w:rsidR="00631BE2" w:rsidRPr="002E3E9C" w:rsidRDefault="00631BE2" w:rsidP="00631BE2">
      <w:pPr>
        <w:pStyle w:val="NormalBold"/>
      </w:pPr>
      <w:r w:rsidRPr="002E3E9C">
        <w:rPr>
          <w:rStyle w:val="HideTWBExt"/>
          <w:b w:val="0"/>
          <w:color w:val="auto"/>
        </w:rPr>
        <w:t>&lt;/RepeatBlock-By&gt;</w:t>
      </w:r>
    </w:p>
    <w:p w14:paraId="6363D84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86D72C4" w14:textId="77777777" w:rsidR="00631BE2" w:rsidRPr="002E3E9C" w:rsidRDefault="00631BE2" w:rsidP="00631BE2">
      <w:pPr>
        <w:pStyle w:val="NormalBold"/>
      </w:pPr>
      <w:r w:rsidRPr="002E3E9C">
        <w:rPr>
          <w:rStyle w:val="HideTWBExt"/>
          <w:color w:val="auto"/>
        </w:rPr>
        <w:lastRenderedPageBreak/>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1EEC87A" w14:textId="77777777" w:rsidTr="006053EE">
        <w:trPr>
          <w:trHeight w:hRule="exact" w:val="240"/>
          <w:jc w:val="center"/>
        </w:trPr>
        <w:tc>
          <w:tcPr>
            <w:tcW w:w="9752" w:type="dxa"/>
            <w:gridSpan w:val="2"/>
            <w:tcBorders>
              <w:top w:val="nil"/>
              <w:left w:val="nil"/>
              <w:bottom w:val="nil"/>
              <w:right w:val="nil"/>
            </w:tcBorders>
          </w:tcPr>
          <w:p w14:paraId="69D8818C" w14:textId="77777777" w:rsidR="00631BE2" w:rsidRPr="002E3E9C" w:rsidRDefault="00631BE2" w:rsidP="006053EE"/>
        </w:tc>
      </w:tr>
      <w:tr w:rsidR="005A00AF" w:rsidRPr="002E3E9C" w14:paraId="0FD2C9BE" w14:textId="77777777" w:rsidTr="006053EE">
        <w:trPr>
          <w:trHeight w:val="240"/>
          <w:jc w:val="center"/>
        </w:trPr>
        <w:tc>
          <w:tcPr>
            <w:tcW w:w="4876" w:type="dxa"/>
            <w:tcBorders>
              <w:top w:val="nil"/>
              <w:left w:val="nil"/>
              <w:bottom w:val="nil"/>
              <w:right w:val="nil"/>
            </w:tcBorders>
          </w:tcPr>
          <w:p w14:paraId="308DCA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99F82E" w14:textId="77777777" w:rsidR="00631BE2" w:rsidRPr="002E3E9C" w:rsidRDefault="00631BE2" w:rsidP="006053EE">
            <w:pPr>
              <w:pStyle w:val="AmColumnHeading"/>
            </w:pPr>
            <w:r w:rsidRPr="002E3E9C">
              <w:t>Ændringsforslag</w:t>
            </w:r>
          </w:p>
        </w:tc>
      </w:tr>
      <w:tr w:rsidR="005A00AF" w:rsidRPr="002E3E9C" w14:paraId="1B2701AF" w14:textId="77777777" w:rsidTr="006053EE">
        <w:trPr>
          <w:jc w:val="center"/>
        </w:trPr>
        <w:tc>
          <w:tcPr>
            <w:tcW w:w="4876" w:type="dxa"/>
            <w:tcBorders>
              <w:top w:val="nil"/>
              <w:left w:val="nil"/>
              <w:bottom w:val="nil"/>
              <w:right w:val="nil"/>
            </w:tcBorders>
          </w:tcPr>
          <w:p w14:paraId="24922703"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15EF5F48"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 </w:t>
            </w:r>
            <w:r w:rsidRPr="002E3E9C">
              <w:rPr>
                <w:b/>
                <w:i/>
              </w:rPr>
              <w:t xml:space="preserve">opfordrer til regelmæssige fælles trusselsvurderinger med input fra medlemsstaternes efterretningstjenester som grundlag for beslutningsprocessen som led i FSFP og for at opbygge en fælles strategisk kultur; opfordrer HR/NF og medlemsstaterne til at styrke den fælles efterretningsanalysekapacitet (SIAC) og EU-Satellitcentret (Satcen); gentager opfordringen til, at der indsættes efterretningskapacitet i alle FSFP-missioner og </w:t>
            </w:r>
            <w:r w:rsidRPr="002E3E9C">
              <w:rPr>
                <w:b/>
                <w:i/>
              </w:rPr>
              <w:noBreakHyphen/>
              <w:t>operationer, som skal give oplysninger til EU's Efterretnings</w:t>
            </w:r>
            <w:r w:rsidRPr="002E3E9C">
              <w:rPr>
                <w:b/>
                <w:i/>
              </w:rPr>
              <w:noBreakHyphen/>
              <w:t xml:space="preserve"> og Situationscenter (EU INTCEN), EUMS og CPCC; understreger betydningen af sikker kommunikation for pålidelige efterretninger og glæder sig over bestræbelserne på at strømline sikkerhedsregler og </w:t>
            </w:r>
            <w:r w:rsidRPr="002E3E9C">
              <w:rPr>
                <w:b/>
                <w:i/>
              </w:rPr>
              <w:noBreakHyphen/>
              <w:t>bestemmelser i den henseende for bedre at beskytte oplysninger, infrastruktur og kommunikationssystemer mod udenlandsk indblanding og angreb; opfordrer medlemsstaterne til at styrke EU INTCEN som et effektivt efterretningsudvekslingsorgan med henblik på at udveksle efterretninger på en sikker måde, formulere en fælles strategisk kultur og tilvejebringe strategisk information for bedre at kunne foregribe og reagere på kriser i og uden for EU;</w:t>
            </w:r>
          </w:p>
        </w:tc>
      </w:tr>
    </w:tbl>
    <w:p w14:paraId="427856B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A3708A" w14:textId="77777777" w:rsidR="00631BE2" w:rsidRPr="002E3E9C" w:rsidRDefault="00631BE2" w:rsidP="00631BE2">
      <w:r w:rsidRPr="002E3E9C">
        <w:rPr>
          <w:rStyle w:val="HideTWBExt"/>
          <w:color w:val="auto"/>
        </w:rPr>
        <w:t>&lt;/Amend&gt;</w:t>
      </w:r>
    </w:p>
    <w:p w14:paraId="4CFFDF06"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658</w:t>
      </w:r>
      <w:r w:rsidRPr="002E3E9C">
        <w:rPr>
          <w:rStyle w:val="HideTWBExt"/>
          <w:color w:val="auto"/>
        </w:rPr>
        <w:t>&lt;/NumAm&gt;</w:t>
      </w:r>
    </w:p>
    <w:p w14:paraId="0F1BC7AB"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7C7A079" w14:textId="77777777" w:rsidR="00631BE2" w:rsidRPr="002E3E9C" w:rsidRDefault="00631BE2" w:rsidP="00631BE2">
      <w:pPr>
        <w:pStyle w:val="NormalBold"/>
      </w:pPr>
      <w:r w:rsidRPr="002E3E9C">
        <w:rPr>
          <w:rStyle w:val="HideTWBExt"/>
          <w:b w:val="0"/>
          <w:color w:val="auto"/>
        </w:rPr>
        <w:t>&lt;/RepeatBlock-By&gt;</w:t>
      </w:r>
    </w:p>
    <w:p w14:paraId="0064020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AE5F46"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716F34" w14:textId="77777777" w:rsidTr="006053EE">
        <w:trPr>
          <w:trHeight w:hRule="exact" w:val="240"/>
          <w:jc w:val="center"/>
        </w:trPr>
        <w:tc>
          <w:tcPr>
            <w:tcW w:w="9752" w:type="dxa"/>
            <w:gridSpan w:val="2"/>
            <w:tcBorders>
              <w:top w:val="nil"/>
              <w:left w:val="nil"/>
              <w:bottom w:val="nil"/>
              <w:right w:val="nil"/>
            </w:tcBorders>
          </w:tcPr>
          <w:p w14:paraId="1789B1A9" w14:textId="77777777" w:rsidR="00631BE2" w:rsidRPr="002E3E9C" w:rsidRDefault="00631BE2" w:rsidP="006053EE"/>
        </w:tc>
      </w:tr>
      <w:tr w:rsidR="005A00AF" w:rsidRPr="002E3E9C" w14:paraId="01B25CF0" w14:textId="77777777" w:rsidTr="006053EE">
        <w:trPr>
          <w:trHeight w:val="240"/>
          <w:jc w:val="center"/>
        </w:trPr>
        <w:tc>
          <w:tcPr>
            <w:tcW w:w="4876" w:type="dxa"/>
            <w:tcBorders>
              <w:top w:val="nil"/>
              <w:left w:val="nil"/>
              <w:bottom w:val="nil"/>
              <w:right w:val="nil"/>
            </w:tcBorders>
          </w:tcPr>
          <w:p w14:paraId="52C3DC8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EF6995" w14:textId="77777777" w:rsidR="00631BE2" w:rsidRPr="002E3E9C" w:rsidRDefault="00631BE2" w:rsidP="006053EE">
            <w:pPr>
              <w:pStyle w:val="AmColumnHeading"/>
            </w:pPr>
            <w:r w:rsidRPr="002E3E9C">
              <w:t>Ændringsforslag</w:t>
            </w:r>
          </w:p>
        </w:tc>
      </w:tr>
      <w:tr w:rsidR="005A00AF" w:rsidRPr="002E3E9C" w14:paraId="68885C6A" w14:textId="77777777" w:rsidTr="006053EE">
        <w:trPr>
          <w:jc w:val="center"/>
        </w:trPr>
        <w:tc>
          <w:tcPr>
            <w:tcW w:w="4876" w:type="dxa"/>
            <w:tcBorders>
              <w:top w:val="nil"/>
              <w:left w:val="nil"/>
              <w:bottom w:val="nil"/>
              <w:right w:val="nil"/>
            </w:tcBorders>
          </w:tcPr>
          <w:p w14:paraId="32A41491"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5BB5CD0D"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 </w:t>
            </w:r>
            <w:r w:rsidRPr="002E3E9C">
              <w:rPr>
                <w:b/>
                <w:i/>
              </w:rPr>
              <w:t>opfordrer medlemsstaterne til at anvende EU's Efterretnings</w:t>
            </w:r>
            <w:r w:rsidRPr="002E3E9C">
              <w:rPr>
                <w:b/>
                <w:i/>
              </w:rPr>
              <w:noBreakHyphen/>
              <w:t xml:space="preserve"> og Situationscenter (EU INTCEN) som et effektivt efterretningsudvekslingsorgan med henblik på at udveksle efterretninger på en sikker måde, formulere en fælles strategisk kultur og tilvejebringe strategisk information for bedre at kunne foregribe og reagere på kriser i og uden for EU; gentager opfordringen til, at der implementeres efterretningskapacitet i alle FSFP-missioner og </w:t>
            </w:r>
            <w:r w:rsidRPr="002E3E9C">
              <w:rPr>
                <w:b/>
                <w:i/>
              </w:rPr>
              <w:noBreakHyphen/>
              <w:t>operationer, som skal give oplysninger til EU INTCEN, EU's Militærstab, MPCC og Den Civile Planlægnings</w:t>
            </w:r>
            <w:r w:rsidRPr="002E3E9C">
              <w:rPr>
                <w:b/>
                <w:i/>
              </w:rPr>
              <w:noBreakHyphen/>
              <w:t xml:space="preserve"> og Gennemførelseskapacitet;</w:t>
            </w:r>
          </w:p>
        </w:tc>
      </w:tr>
    </w:tbl>
    <w:p w14:paraId="524E2F8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82A397" w14:textId="77777777" w:rsidR="00631BE2" w:rsidRPr="002E3E9C" w:rsidRDefault="00631BE2" w:rsidP="00631BE2">
      <w:r w:rsidRPr="002E3E9C">
        <w:rPr>
          <w:rStyle w:val="HideTWBExt"/>
          <w:color w:val="auto"/>
        </w:rPr>
        <w:t>&lt;/Amend&gt;</w:t>
      </w:r>
    </w:p>
    <w:p w14:paraId="128A3FC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659</w:t>
      </w:r>
      <w:r w:rsidRPr="002E3E9C">
        <w:rPr>
          <w:rStyle w:val="HideTWBExt"/>
          <w:color w:val="auto"/>
        </w:rPr>
        <w:t>&lt;/NumAm&gt;</w:t>
      </w:r>
    </w:p>
    <w:p w14:paraId="5CBC99AB"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4A60125A" w14:textId="77777777" w:rsidR="00631BE2" w:rsidRPr="002E3E9C" w:rsidRDefault="00631BE2" w:rsidP="00631BE2">
      <w:pPr>
        <w:pStyle w:val="NormalBold"/>
      </w:pPr>
      <w:r w:rsidRPr="002E3E9C">
        <w:rPr>
          <w:rStyle w:val="HideTWBExt"/>
          <w:b w:val="0"/>
          <w:color w:val="auto"/>
        </w:rPr>
        <w:t>&lt;/RepeatBlock-By&gt;</w:t>
      </w:r>
    </w:p>
    <w:p w14:paraId="62ACD72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C7699C"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A07CEE" w14:textId="77777777" w:rsidTr="006053EE">
        <w:trPr>
          <w:trHeight w:hRule="exact" w:val="240"/>
          <w:jc w:val="center"/>
        </w:trPr>
        <w:tc>
          <w:tcPr>
            <w:tcW w:w="9752" w:type="dxa"/>
            <w:gridSpan w:val="2"/>
            <w:tcBorders>
              <w:top w:val="nil"/>
              <w:left w:val="nil"/>
              <w:bottom w:val="nil"/>
              <w:right w:val="nil"/>
            </w:tcBorders>
          </w:tcPr>
          <w:p w14:paraId="4C2B491B" w14:textId="77777777" w:rsidR="00631BE2" w:rsidRPr="002E3E9C" w:rsidRDefault="00631BE2" w:rsidP="006053EE"/>
        </w:tc>
      </w:tr>
      <w:tr w:rsidR="005A00AF" w:rsidRPr="002E3E9C" w14:paraId="7F2F7250" w14:textId="77777777" w:rsidTr="006053EE">
        <w:trPr>
          <w:trHeight w:val="240"/>
          <w:jc w:val="center"/>
        </w:trPr>
        <w:tc>
          <w:tcPr>
            <w:tcW w:w="4876" w:type="dxa"/>
            <w:tcBorders>
              <w:top w:val="nil"/>
              <w:left w:val="nil"/>
              <w:bottom w:val="nil"/>
              <w:right w:val="nil"/>
            </w:tcBorders>
          </w:tcPr>
          <w:p w14:paraId="2EE594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87BC488" w14:textId="77777777" w:rsidR="00631BE2" w:rsidRPr="002E3E9C" w:rsidRDefault="00631BE2" w:rsidP="006053EE">
            <w:pPr>
              <w:pStyle w:val="AmColumnHeading"/>
            </w:pPr>
            <w:r w:rsidRPr="002E3E9C">
              <w:t>Ændringsforslag</w:t>
            </w:r>
          </w:p>
        </w:tc>
      </w:tr>
      <w:tr w:rsidR="005A00AF" w:rsidRPr="002E3E9C" w14:paraId="0D2C5805" w14:textId="77777777" w:rsidTr="006053EE">
        <w:trPr>
          <w:jc w:val="center"/>
        </w:trPr>
        <w:tc>
          <w:tcPr>
            <w:tcW w:w="4876" w:type="dxa"/>
            <w:tcBorders>
              <w:top w:val="nil"/>
              <w:left w:val="nil"/>
              <w:bottom w:val="nil"/>
              <w:right w:val="nil"/>
            </w:tcBorders>
          </w:tcPr>
          <w:p w14:paraId="5A417041"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w:t>
            </w:r>
            <w:r w:rsidRPr="002E3E9C">
              <w:lastRenderedPageBreak/>
              <w:t>institutionerne, herunder Parlamentet,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1B7C5DEF" w14:textId="77777777" w:rsidR="00631BE2" w:rsidRPr="002E3E9C" w:rsidRDefault="00631BE2" w:rsidP="006053EE">
            <w:pPr>
              <w:pStyle w:val="Normal6a"/>
            </w:pPr>
            <w:r w:rsidRPr="002E3E9C">
              <w:lastRenderedPageBreak/>
              <w:t>22.</w:t>
            </w:r>
            <w:r w:rsidRPr="002E3E9C">
              <w:tab/>
              <w:t>understreger betydningen af øget udveksling af efterretninger og oplysninger mellem medlemsstaterne og EU-</w:t>
            </w:r>
            <w:r w:rsidRPr="002E3E9C">
              <w:lastRenderedPageBreak/>
              <w:t xml:space="preserve">institutionerne, herunder Parlamentet, for at forbedre situationsbevidstheden og for bedre at kunne foregribe og imødegå trusler mod den kollektive sikkerhed og fastlægge fælles aktionslinjer under FSFP, navnlig inden for krisestyring; </w:t>
            </w:r>
            <w:r w:rsidRPr="002E3E9C">
              <w:rPr>
                <w:b/>
                <w:i/>
              </w:rPr>
              <w:t>anbefaler inddragelse af regelmæssige ajourføringer af efterretninger til relevante udvalg i Europa-Parlamentet; mener, at det ville sikre klar og informeret proaktiv parlamentarisk kontrol med forsvaret af EU-borgernes sikkerhedsinteresser som reaktion på det skiftende geopolitiske landskab;</w:t>
            </w:r>
          </w:p>
        </w:tc>
      </w:tr>
    </w:tbl>
    <w:p w14:paraId="7939622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9773DB3" w14:textId="77777777" w:rsidR="00631BE2" w:rsidRPr="002E3E9C" w:rsidRDefault="00631BE2" w:rsidP="00631BE2">
      <w:r w:rsidRPr="002E3E9C">
        <w:rPr>
          <w:rStyle w:val="HideTWBExt"/>
          <w:color w:val="auto"/>
        </w:rPr>
        <w:t>&lt;/Amend&gt;</w:t>
      </w:r>
    </w:p>
    <w:p w14:paraId="7AD86BE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660</w:t>
      </w:r>
      <w:r w:rsidRPr="002E3E9C">
        <w:rPr>
          <w:rStyle w:val="HideTWBExt"/>
          <w:color w:val="auto"/>
        </w:rPr>
        <w:t>&lt;/NumAm&gt;</w:t>
      </w:r>
    </w:p>
    <w:p w14:paraId="5BAFA03B" w14:textId="77777777" w:rsidR="00631BE2" w:rsidRPr="002E3E9C" w:rsidRDefault="00631BE2" w:rsidP="00631BE2">
      <w:pPr>
        <w:pStyle w:val="NormalBold"/>
      </w:pPr>
      <w:r w:rsidRPr="002E3E9C">
        <w:rPr>
          <w:rStyle w:val="HideTWBExt"/>
          <w:b w:val="0"/>
          <w:color w:val="auto"/>
        </w:rPr>
        <w:t>&lt;RepeatBlock-By&gt;&lt;Members&gt;</w:t>
      </w:r>
      <w:r w:rsidRPr="002E3E9C">
        <w:t>Christophe Gomart, Hélder Sousa Silva</w:t>
      </w:r>
      <w:r w:rsidRPr="002E3E9C">
        <w:rPr>
          <w:rStyle w:val="HideTWBExt"/>
          <w:b w:val="0"/>
          <w:color w:val="auto"/>
        </w:rPr>
        <w:t>&lt;/Members&gt;</w:t>
      </w:r>
    </w:p>
    <w:p w14:paraId="7BA2DD42" w14:textId="77777777" w:rsidR="00631BE2" w:rsidRPr="002E3E9C" w:rsidRDefault="00631BE2" w:rsidP="00631BE2">
      <w:pPr>
        <w:pStyle w:val="NormalBold"/>
      </w:pPr>
      <w:r w:rsidRPr="002E3E9C">
        <w:rPr>
          <w:rStyle w:val="HideTWBExt"/>
          <w:b w:val="0"/>
          <w:color w:val="auto"/>
        </w:rPr>
        <w:t>&lt;/RepeatBlock-By&gt;</w:t>
      </w:r>
    </w:p>
    <w:p w14:paraId="320F27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67B97F" w14:textId="77777777" w:rsidR="00631BE2" w:rsidRPr="002E3E9C" w:rsidRDefault="00631BE2" w:rsidP="00631BE2">
      <w:pPr>
        <w:pStyle w:val="NormalBold"/>
      </w:pPr>
      <w:r w:rsidRPr="002E3E9C">
        <w:rPr>
          <w:rStyle w:val="HideTWBExt"/>
          <w:color w:val="auto"/>
        </w:rPr>
        <w:t>&lt;Article&gt;</w:t>
      </w:r>
      <w:r w:rsidRPr="002E3E9C">
        <w:t>Punkt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47C1AA" w14:textId="77777777" w:rsidTr="006053EE">
        <w:trPr>
          <w:trHeight w:hRule="exact" w:val="240"/>
          <w:jc w:val="center"/>
        </w:trPr>
        <w:tc>
          <w:tcPr>
            <w:tcW w:w="9752" w:type="dxa"/>
            <w:gridSpan w:val="2"/>
            <w:tcBorders>
              <w:top w:val="nil"/>
              <w:left w:val="nil"/>
              <w:bottom w:val="nil"/>
              <w:right w:val="nil"/>
            </w:tcBorders>
          </w:tcPr>
          <w:p w14:paraId="4843E227" w14:textId="77777777" w:rsidR="00631BE2" w:rsidRPr="002E3E9C" w:rsidRDefault="00631BE2" w:rsidP="006053EE"/>
        </w:tc>
      </w:tr>
      <w:tr w:rsidR="005A00AF" w:rsidRPr="002E3E9C" w14:paraId="10788BA9" w14:textId="77777777" w:rsidTr="006053EE">
        <w:trPr>
          <w:trHeight w:val="240"/>
          <w:jc w:val="center"/>
        </w:trPr>
        <w:tc>
          <w:tcPr>
            <w:tcW w:w="4876" w:type="dxa"/>
            <w:tcBorders>
              <w:top w:val="nil"/>
              <w:left w:val="nil"/>
              <w:bottom w:val="nil"/>
              <w:right w:val="nil"/>
            </w:tcBorders>
          </w:tcPr>
          <w:p w14:paraId="2EDD8C3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5A1F89" w14:textId="77777777" w:rsidR="00631BE2" w:rsidRPr="002E3E9C" w:rsidRDefault="00631BE2" w:rsidP="006053EE">
            <w:pPr>
              <w:pStyle w:val="AmColumnHeading"/>
            </w:pPr>
            <w:r w:rsidRPr="002E3E9C">
              <w:t>Ændringsforslag</w:t>
            </w:r>
          </w:p>
        </w:tc>
      </w:tr>
      <w:tr w:rsidR="005A00AF" w:rsidRPr="002E3E9C" w14:paraId="1B71FF21" w14:textId="77777777" w:rsidTr="006053EE">
        <w:trPr>
          <w:jc w:val="center"/>
        </w:trPr>
        <w:tc>
          <w:tcPr>
            <w:tcW w:w="4876" w:type="dxa"/>
            <w:tcBorders>
              <w:top w:val="nil"/>
              <w:left w:val="nil"/>
              <w:bottom w:val="nil"/>
              <w:right w:val="nil"/>
            </w:tcBorders>
          </w:tcPr>
          <w:p w14:paraId="7B929168" w14:textId="77777777" w:rsidR="00631BE2" w:rsidRPr="002E3E9C" w:rsidRDefault="00631BE2" w:rsidP="006053EE">
            <w:pPr>
              <w:pStyle w:val="Normal6a"/>
            </w:pPr>
            <w:r w:rsidRPr="002E3E9C">
              <w:t>22.</w:t>
            </w:r>
            <w:r w:rsidRPr="002E3E9C">
              <w:tab/>
              <w:t>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w:t>
            </w:r>
          </w:p>
        </w:tc>
        <w:tc>
          <w:tcPr>
            <w:tcW w:w="4876" w:type="dxa"/>
            <w:tcBorders>
              <w:top w:val="nil"/>
              <w:left w:val="nil"/>
              <w:bottom w:val="nil"/>
              <w:right w:val="nil"/>
            </w:tcBorders>
          </w:tcPr>
          <w:p w14:paraId="40E139C5" w14:textId="77777777" w:rsidR="00631BE2" w:rsidRPr="002E3E9C" w:rsidRDefault="00631BE2" w:rsidP="006053EE">
            <w:pPr>
              <w:pStyle w:val="Normal6a"/>
            </w:pPr>
            <w:r w:rsidRPr="002E3E9C">
              <w:t>22.</w:t>
            </w:r>
            <w:r w:rsidRPr="002E3E9C">
              <w:tab/>
              <w:t xml:space="preserve">understreger betydningen af øget udveksling af efterretninger og oplysninger mellem medlemsstaterne og EU-institutionerne, herunder Parlamentet, for at forbedre situationsbevidstheden og for bedre at kunne foregribe og imødegå trusler mod den kollektive sikkerhed og fastlægge fælles aktionslinjer under FSFP, navnlig inden for krisestyring; </w:t>
            </w:r>
            <w:r w:rsidRPr="002E3E9C">
              <w:rPr>
                <w:b/>
                <w:i/>
              </w:rPr>
              <w:t>mener, at det europæiske organ EU INTCEN, på grundlag af indsamlede efterretninger, i højere grad vil skulle inddrages i at afgøre, hvilken finansiering og støtte EU skal yde, samt i de trusselsvurderinger, der foretages af EU-institutionerne;</w:t>
            </w:r>
          </w:p>
        </w:tc>
      </w:tr>
    </w:tbl>
    <w:p w14:paraId="7F55502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F1E196" w14:textId="77777777" w:rsidR="00631BE2" w:rsidRPr="002E3E9C" w:rsidRDefault="00631BE2" w:rsidP="00631BE2">
      <w:r w:rsidRPr="002E3E9C">
        <w:rPr>
          <w:rStyle w:val="HideTWBExt"/>
          <w:color w:val="auto"/>
        </w:rPr>
        <w:t>&lt;/Amend&gt;</w:t>
      </w:r>
    </w:p>
    <w:p w14:paraId="16CD973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661</w:t>
      </w:r>
      <w:r w:rsidRPr="002E3E9C">
        <w:rPr>
          <w:rStyle w:val="HideTWBExt"/>
          <w:color w:val="auto"/>
        </w:rPr>
        <w:t>&lt;/NumAm&gt;</w:t>
      </w:r>
    </w:p>
    <w:p w14:paraId="682E1FE5"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4C8A8003" w14:textId="77777777" w:rsidR="00631BE2" w:rsidRPr="002E3E9C" w:rsidRDefault="00631BE2" w:rsidP="00631BE2">
      <w:pPr>
        <w:pStyle w:val="NormalBold"/>
      </w:pPr>
      <w:r w:rsidRPr="002E3E9C">
        <w:rPr>
          <w:rStyle w:val="HideTWBExt"/>
          <w:b w:val="0"/>
          <w:color w:val="auto"/>
        </w:rPr>
        <w:lastRenderedPageBreak/>
        <w:t>&lt;/RepeatBlock-By&gt;</w:t>
      </w:r>
    </w:p>
    <w:p w14:paraId="785DDB8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BC1EEA" w14:textId="77777777" w:rsidR="00631BE2" w:rsidRPr="002E3E9C" w:rsidRDefault="00631BE2" w:rsidP="00631BE2">
      <w:pPr>
        <w:pStyle w:val="NormalBold"/>
      </w:pPr>
      <w:r w:rsidRPr="002E3E9C">
        <w:rPr>
          <w:rStyle w:val="HideTWBExt"/>
          <w:color w:val="auto"/>
        </w:rPr>
        <w:t>&lt;Article&gt;</w:t>
      </w:r>
      <w:r w:rsidRPr="002E3E9C">
        <w:t>Punkt 22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B6A23AA" w14:textId="77777777" w:rsidTr="006053EE">
        <w:trPr>
          <w:trHeight w:hRule="exact" w:val="240"/>
          <w:jc w:val="center"/>
        </w:trPr>
        <w:tc>
          <w:tcPr>
            <w:tcW w:w="9752" w:type="dxa"/>
            <w:gridSpan w:val="2"/>
            <w:tcBorders>
              <w:top w:val="nil"/>
              <w:left w:val="nil"/>
              <w:bottom w:val="nil"/>
              <w:right w:val="nil"/>
            </w:tcBorders>
          </w:tcPr>
          <w:p w14:paraId="22FAD27F" w14:textId="77777777" w:rsidR="00631BE2" w:rsidRPr="002E3E9C" w:rsidRDefault="00631BE2" w:rsidP="006053EE"/>
        </w:tc>
      </w:tr>
      <w:tr w:rsidR="005A00AF" w:rsidRPr="002E3E9C" w14:paraId="0A92A0FB" w14:textId="77777777" w:rsidTr="006053EE">
        <w:trPr>
          <w:trHeight w:val="240"/>
          <w:jc w:val="center"/>
        </w:trPr>
        <w:tc>
          <w:tcPr>
            <w:tcW w:w="4876" w:type="dxa"/>
            <w:tcBorders>
              <w:top w:val="nil"/>
              <w:left w:val="nil"/>
              <w:bottom w:val="nil"/>
              <w:right w:val="nil"/>
            </w:tcBorders>
          </w:tcPr>
          <w:p w14:paraId="01E6D5D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A6BC4D" w14:textId="77777777" w:rsidR="00631BE2" w:rsidRPr="002E3E9C" w:rsidRDefault="00631BE2" w:rsidP="006053EE">
            <w:pPr>
              <w:pStyle w:val="AmColumnHeading"/>
            </w:pPr>
            <w:r w:rsidRPr="002E3E9C">
              <w:t>Ændringsforslag</w:t>
            </w:r>
          </w:p>
        </w:tc>
      </w:tr>
      <w:tr w:rsidR="005A00AF" w:rsidRPr="002E3E9C" w14:paraId="7E401EF2" w14:textId="77777777" w:rsidTr="006053EE">
        <w:trPr>
          <w:jc w:val="center"/>
        </w:trPr>
        <w:tc>
          <w:tcPr>
            <w:tcW w:w="4876" w:type="dxa"/>
            <w:tcBorders>
              <w:top w:val="nil"/>
              <w:left w:val="nil"/>
              <w:bottom w:val="nil"/>
              <w:right w:val="nil"/>
            </w:tcBorders>
          </w:tcPr>
          <w:p w14:paraId="363680D8" w14:textId="77777777" w:rsidR="00631BE2" w:rsidRPr="002E3E9C" w:rsidRDefault="00631BE2" w:rsidP="006053EE">
            <w:pPr>
              <w:pStyle w:val="Normal6a"/>
            </w:pPr>
          </w:p>
        </w:tc>
        <w:tc>
          <w:tcPr>
            <w:tcW w:w="4876" w:type="dxa"/>
            <w:tcBorders>
              <w:top w:val="nil"/>
              <w:left w:val="nil"/>
              <w:bottom w:val="nil"/>
              <w:right w:val="nil"/>
            </w:tcBorders>
          </w:tcPr>
          <w:p w14:paraId="63F9B921" w14:textId="77777777" w:rsidR="00631BE2" w:rsidRPr="002E3E9C" w:rsidRDefault="00631BE2" w:rsidP="006053EE">
            <w:pPr>
              <w:pStyle w:val="Normal6a"/>
            </w:pPr>
            <w:r w:rsidRPr="002E3E9C">
              <w:rPr>
                <w:b/>
                <w:i/>
              </w:rPr>
              <w:t>22a.</w:t>
            </w:r>
            <w:r w:rsidRPr="002E3E9C">
              <w:tab/>
            </w:r>
            <w:r w:rsidRPr="002E3E9C">
              <w:rPr>
                <w:b/>
                <w:i/>
              </w:rPr>
              <w:t>glæder sig over indsatsen i EU's Efterretnings</w:t>
            </w:r>
            <w:r w:rsidRPr="002E3E9C">
              <w:rPr>
                <w:b/>
                <w:i/>
              </w:rPr>
              <w:noBreakHyphen/>
              <w:t xml:space="preserve"> og Situationscenter (EU INTCEN) og EU's Militærstabs efterretningsdirektorat, som samarbejder inden for rammerne af den fælles efterretningsanalysekapacitet (SIAC), og EU-Satellitcentret for at udarbejde vurderinger af efterretninger fra alle kilder; opfordrer EU-medlemsstaterne til at styrke EU INTCEN og give centret flere strategiske oplysninger fra nationale efterretningskilder for bedre at kunne foregribe og reagere på kriser i og uden for EU;</w:t>
            </w:r>
          </w:p>
        </w:tc>
      </w:tr>
    </w:tbl>
    <w:p w14:paraId="7CF022B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6FFF60" w14:textId="77777777" w:rsidR="00631BE2" w:rsidRPr="002E3E9C" w:rsidRDefault="00631BE2" w:rsidP="00631BE2">
      <w:r w:rsidRPr="002E3E9C">
        <w:rPr>
          <w:rStyle w:val="HideTWBExt"/>
          <w:color w:val="auto"/>
        </w:rPr>
        <w:t>&lt;/Amend&gt;</w:t>
      </w:r>
    </w:p>
    <w:p w14:paraId="4710759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662</w:t>
      </w:r>
      <w:r w:rsidRPr="002E3E9C">
        <w:rPr>
          <w:rStyle w:val="HideTWBExt"/>
          <w:color w:val="auto"/>
        </w:rPr>
        <w:t>&lt;/NumAm&gt;</w:t>
      </w:r>
    </w:p>
    <w:p w14:paraId="5D7D1DD1" w14:textId="77777777" w:rsidR="00631BE2" w:rsidRPr="002E3E9C" w:rsidRDefault="00631BE2" w:rsidP="00631BE2">
      <w:pPr>
        <w:pStyle w:val="NormalBold"/>
      </w:pPr>
      <w:r w:rsidRPr="002E3E9C">
        <w:rPr>
          <w:rStyle w:val="HideTWBExt"/>
          <w:b w:val="0"/>
          <w:color w:val="auto"/>
        </w:rPr>
        <w:t>&lt;RepeatBlock-By&gt;&lt;Members&gt;</w:t>
      </w:r>
      <w:r w:rsidRPr="002E3E9C">
        <w:t>Nacho Sánchez Amor, Tobias Cremer</w:t>
      </w:r>
      <w:r w:rsidRPr="002E3E9C">
        <w:rPr>
          <w:rStyle w:val="HideTWBExt"/>
          <w:b w:val="0"/>
          <w:color w:val="auto"/>
        </w:rPr>
        <w:t>&lt;/Members&gt;</w:t>
      </w:r>
    </w:p>
    <w:p w14:paraId="23EDB897" w14:textId="77777777" w:rsidR="00631BE2" w:rsidRPr="002E3E9C" w:rsidRDefault="00631BE2" w:rsidP="00631BE2">
      <w:pPr>
        <w:pStyle w:val="NormalBold"/>
      </w:pPr>
      <w:r w:rsidRPr="002E3E9C">
        <w:rPr>
          <w:rStyle w:val="HideTWBExt"/>
          <w:b w:val="0"/>
          <w:color w:val="auto"/>
        </w:rPr>
        <w:t>&lt;/RepeatBlock-By&gt;</w:t>
      </w:r>
    </w:p>
    <w:p w14:paraId="71CF2E4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2F4730" w14:textId="77777777" w:rsidR="00631BE2" w:rsidRPr="002E3E9C" w:rsidRDefault="00631BE2" w:rsidP="00631BE2">
      <w:pPr>
        <w:pStyle w:val="NormalBold"/>
      </w:pPr>
      <w:r w:rsidRPr="002E3E9C">
        <w:rPr>
          <w:rStyle w:val="HideTWBExt"/>
          <w:color w:val="auto"/>
        </w:rPr>
        <w:t>&lt;Article&gt;</w:t>
      </w:r>
      <w:r w:rsidRPr="002E3E9C">
        <w:t>Punkt 22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AAA688" w14:textId="77777777" w:rsidTr="006053EE">
        <w:trPr>
          <w:trHeight w:hRule="exact" w:val="240"/>
          <w:jc w:val="center"/>
        </w:trPr>
        <w:tc>
          <w:tcPr>
            <w:tcW w:w="9752" w:type="dxa"/>
            <w:gridSpan w:val="2"/>
            <w:tcBorders>
              <w:top w:val="nil"/>
              <w:left w:val="nil"/>
              <w:bottom w:val="nil"/>
              <w:right w:val="nil"/>
            </w:tcBorders>
          </w:tcPr>
          <w:p w14:paraId="14CADDC6" w14:textId="77777777" w:rsidR="00631BE2" w:rsidRPr="002E3E9C" w:rsidRDefault="00631BE2" w:rsidP="006053EE"/>
        </w:tc>
      </w:tr>
      <w:tr w:rsidR="005A00AF" w:rsidRPr="002E3E9C" w14:paraId="6157F08F" w14:textId="77777777" w:rsidTr="006053EE">
        <w:trPr>
          <w:trHeight w:val="240"/>
          <w:jc w:val="center"/>
        </w:trPr>
        <w:tc>
          <w:tcPr>
            <w:tcW w:w="4876" w:type="dxa"/>
            <w:tcBorders>
              <w:top w:val="nil"/>
              <w:left w:val="nil"/>
              <w:bottom w:val="nil"/>
              <w:right w:val="nil"/>
            </w:tcBorders>
          </w:tcPr>
          <w:p w14:paraId="3EC392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DF3743" w14:textId="77777777" w:rsidR="00631BE2" w:rsidRPr="002E3E9C" w:rsidRDefault="00631BE2" w:rsidP="006053EE">
            <w:pPr>
              <w:pStyle w:val="AmColumnHeading"/>
            </w:pPr>
            <w:r w:rsidRPr="002E3E9C">
              <w:t>Ændringsforslag</w:t>
            </w:r>
          </w:p>
        </w:tc>
      </w:tr>
      <w:tr w:rsidR="005A00AF" w:rsidRPr="002E3E9C" w14:paraId="6999A06E" w14:textId="77777777" w:rsidTr="006053EE">
        <w:trPr>
          <w:jc w:val="center"/>
        </w:trPr>
        <w:tc>
          <w:tcPr>
            <w:tcW w:w="4876" w:type="dxa"/>
            <w:tcBorders>
              <w:top w:val="nil"/>
              <w:left w:val="nil"/>
              <w:bottom w:val="nil"/>
              <w:right w:val="nil"/>
            </w:tcBorders>
          </w:tcPr>
          <w:p w14:paraId="05B49B75" w14:textId="77777777" w:rsidR="00631BE2" w:rsidRPr="002E3E9C" w:rsidRDefault="00631BE2" w:rsidP="006053EE">
            <w:pPr>
              <w:pStyle w:val="Normal6a"/>
            </w:pPr>
          </w:p>
        </w:tc>
        <w:tc>
          <w:tcPr>
            <w:tcW w:w="4876" w:type="dxa"/>
            <w:tcBorders>
              <w:top w:val="nil"/>
              <w:left w:val="nil"/>
              <w:bottom w:val="nil"/>
              <w:right w:val="nil"/>
            </w:tcBorders>
          </w:tcPr>
          <w:p w14:paraId="7CBC947E" w14:textId="77777777" w:rsidR="00631BE2" w:rsidRPr="002E3E9C" w:rsidRDefault="00631BE2" w:rsidP="006053EE">
            <w:pPr>
              <w:pStyle w:val="Normal6a"/>
            </w:pPr>
            <w:r w:rsidRPr="002E3E9C">
              <w:rPr>
                <w:b/>
                <w:i/>
              </w:rPr>
              <w:t>22a.</w:t>
            </w:r>
            <w:r w:rsidRPr="002E3E9C">
              <w:tab/>
            </w:r>
            <w:r w:rsidRPr="002E3E9C">
              <w:rPr>
                <w:b/>
                <w:i/>
              </w:rPr>
              <w:t>gentager sin opfordring til at fremme etableringen af et system for automatisk og kontinuerlig udveksling af efterretninger fra medlemsstaterne til EU-Udenrigstjenesten om udenrigs</w:t>
            </w:r>
            <w:r w:rsidRPr="002E3E9C">
              <w:rPr>
                <w:b/>
                <w:i/>
              </w:rPr>
              <w:noBreakHyphen/>
              <w:t xml:space="preserve"> og sikkerhedsspørgsmål, der opstår uden for Unionen; opfordrer til en forbedring af sikkerhedsprotokollerne for de tjenester, der arbejder med efterretninger og/eller med følsomme oplysninger;</w:t>
            </w:r>
          </w:p>
        </w:tc>
      </w:tr>
    </w:tbl>
    <w:p w14:paraId="45AC83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2FB421" w14:textId="77777777" w:rsidR="00631BE2" w:rsidRPr="002E3E9C" w:rsidRDefault="00631BE2" w:rsidP="00631BE2">
      <w:r w:rsidRPr="002E3E9C">
        <w:rPr>
          <w:rStyle w:val="HideTWBExt"/>
          <w:color w:val="auto"/>
        </w:rPr>
        <w:t>&lt;/Amend&gt;</w:t>
      </w:r>
    </w:p>
    <w:p w14:paraId="5787ACA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663</w:t>
      </w:r>
      <w:r w:rsidRPr="002E3E9C">
        <w:rPr>
          <w:rStyle w:val="HideTWBExt"/>
          <w:color w:val="auto"/>
        </w:rPr>
        <w:t>&lt;/NumAm&gt;</w:t>
      </w:r>
    </w:p>
    <w:p w14:paraId="0AF7747D"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Michael von der Schulenburg</w:t>
      </w:r>
      <w:r w:rsidRPr="002E3E9C">
        <w:rPr>
          <w:rStyle w:val="HideTWBExt"/>
          <w:b w:val="0"/>
          <w:color w:val="auto"/>
        </w:rPr>
        <w:t>&lt;/Members&gt;</w:t>
      </w:r>
    </w:p>
    <w:p w14:paraId="523C8F83" w14:textId="77777777" w:rsidR="00631BE2" w:rsidRPr="002E3E9C" w:rsidRDefault="00631BE2" w:rsidP="00631BE2">
      <w:pPr>
        <w:pStyle w:val="NormalBold"/>
      </w:pPr>
      <w:r w:rsidRPr="002E3E9C">
        <w:rPr>
          <w:rStyle w:val="HideTWBExt"/>
          <w:b w:val="0"/>
          <w:color w:val="auto"/>
        </w:rPr>
        <w:t>&lt;/RepeatBlock-By&gt;</w:t>
      </w:r>
    </w:p>
    <w:p w14:paraId="785A85F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D1DB06" w14:textId="77777777" w:rsidR="00631BE2" w:rsidRPr="002E3E9C" w:rsidRDefault="00631BE2" w:rsidP="00631BE2">
      <w:pPr>
        <w:pStyle w:val="NormalBold"/>
      </w:pPr>
      <w:r w:rsidRPr="002E3E9C">
        <w:rPr>
          <w:rStyle w:val="HideTWBExt"/>
          <w:color w:val="auto"/>
        </w:rPr>
        <w:t>&lt;Article&gt;</w:t>
      </w:r>
      <w:r w:rsidRPr="002E3E9C">
        <w:t>Overskrift afsnit 14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E7BB36C" w14:textId="77777777" w:rsidTr="006053EE">
        <w:trPr>
          <w:trHeight w:hRule="exact" w:val="240"/>
          <w:jc w:val="center"/>
        </w:trPr>
        <w:tc>
          <w:tcPr>
            <w:tcW w:w="9752" w:type="dxa"/>
            <w:gridSpan w:val="2"/>
            <w:tcBorders>
              <w:top w:val="nil"/>
              <w:left w:val="nil"/>
              <w:bottom w:val="nil"/>
              <w:right w:val="nil"/>
            </w:tcBorders>
          </w:tcPr>
          <w:p w14:paraId="64CC58E8" w14:textId="77777777" w:rsidR="00631BE2" w:rsidRPr="002E3E9C" w:rsidRDefault="00631BE2" w:rsidP="006053EE"/>
        </w:tc>
      </w:tr>
      <w:tr w:rsidR="005A00AF" w:rsidRPr="002E3E9C" w14:paraId="64FAE17C" w14:textId="77777777" w:rsidTr="006053EE">
        <w:trPr>
          <w:trHeight w:val="240"/>
          <w:jc w:val="center"/>
        </w:trPr>
        <w:tc>
          <w:tcPr>
            <w:tcW w:w="4876" w:type="dxa"/>
            <w:tcBorders>
              <w:top w:val="nil"/>
              <w:left w:val="nil"/>
              <w:bottom w:val="nil"/>
              <w:right w:val="nil"/>
            </w:tcBorders>
          </w:tcPr>
          <w:p w14:paraId="3A9EE2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5F0976" w14:textId="77777777" w:rsidR="00631BE2" w:rsidRPr="002E3E9C" w:rsidRDefault="00631BE2" w:rsidP="006053EE">
            <w:pPr>
              <w:pStyle w:val="AmColumnHeading"/>
            </w:pPr>
            <w:r w:rsidRPr="002E3E9C">
              <w:t>Ændringsforslag</w:t>
            </w:r>
          </w:p>
        </w:tc>
      </w:tr>
      <w:tr w:rsidR="005A00AF" w:rsidRPr="002E3E9C" w14:paraId="1CF0C78F" w14:textId="77777777" w:rsidTr="006053EE">
        <w:trPr>
          <w:jc w:val="center"/>
        </w:trPr>
        <w:tc>
          <w:tcPr>
            <w:tcW w:w="4876" w:type="dxa"/>
            <w:tcBorders>
              <w:top w:val="nil"/>
              <w:left w:val="nil"/>
              <w:bottom w:val="nil"/>
              <w:right w:val="nil"/>
            </w:tcBorders>
          </w:tcPr>
          <w:p w14:paraId="07A9485D" w14:textId="77777777" w:rsidR="00631BE2" w:rsidRPr="002E3E9C" w:rsidRDefault="00631BE2" w:rsidP="006053EE">
            <w:pPr>
              <w:pStyle w:val="Normal6a"/>
            </w:pPr>
            <w:r w:rsidRPr="002E3E9C">
              <w:rPr>
                <w:b/>
                <w:i/>
              </w:rPr>
              <w:t>Forsvar mod hybride angreb og desinformation</w:t>
            </w:r>
          </w:p>
        </w:tc>
        <w:tc>
          <w:tcPr>
            <w:tcW w:w="4876" w:type="dxa"/>
            <w:tcBorders>
              <w:top w:val="nil"/>
              <w:left w:val="nil"/>
              <w:bottom w:val="nil"/>
              <w:right w:val="nil"/>
            </w:tcBorders>
          </w:tcPr>
          <w:p w14:paraId="0449C3FF" w14:textId="77777777" w:rsidR="00631BE2" w:rsidRPr="002E3E9C" w:rsidRDefault="00631BE2" w:rsidP="006053EE">
            <w:pPr>
              <w:pStyle w:val="Normal6a"/>
            </w:pPr>
            <w:r w:rsidRPr="002E3E9C">
              <w:rPr>
                <w:b/>
                <w:i/>
              </w:rPr>
              <w:t>udgår</w:t>
            </w:r>
          </w:p>
        </w:tc>
      </w:tr>
    </w:tbl>
    <w:p w14:paraId="5C247C1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EB9283D" w14:textId="77777777" w:rsidR="00631BE2" w:rsidRPr="002E3E9C" w:rsidRDefault="00631BE2" w:rsidP="00631BE2">
      <w:r w:rsidRPr="002E3E9C">
        <w:rPr>
          <w:rStyle w:val="HideTWBExt"/>
          <w:color w:val="auto"/>
        </w:rPr>
        <w:t>&lt;/Amend&gt;</w:t>
      </w:r>
    </w:p>
    <w:p w14:paraId="7CECA1B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664</w:t>
      </w:r>
      <w:r w:rsidRPr="002E3E9C">
        <w:rPr>
          <w:rStyle w:val="HideTWBExt"/>
          <w:color w:val="auto"/>
        </w:rPr>
        <w:t>&lt;/NumAm&gt;</w:t>
      </w:r>
    </w:p>
    <w:p w14:paraId="1D05F9FA"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9539A5B" w14:textId="77777777" w:rsidR="00631BE2" w:rsidRPr="002E3E9C" w:rsidRDefault="00631BE2" w:rsidP="00631BE2">
      <w:pPr>
        <w:pStyle w:val="NormalBold"/>
      </w:pPr>
      <w:r w:rsidRPr="002E3E9C">
        <w:rPr>
          <w:rStyle w:val="HideTWBExt"/>
          <w:b w:val="0"/>
          <w:color w:val="auto"/>
        </w:rPr>
        <w:t>&lt;/RepeatBlock-By&gt;</w:t>
      </w:r>
    </w:p>
    <w:p w14:paraId="675540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A46EC3"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B96964" w14:textId="77777777" w:rsidTr="006053EE">
        <w:trPr>
          <w:trHeight w:hRule="exact" w:val="240"/>
          <w:jc w:val="center"/>
        </w:trPr>
        <w:tc>
          <w:tcPr>
            <w:tcW w:w="9752" w:type="dxa"/>
            <w:gridSpan w:val="2"/>
            <w:tcBorders>
              <w:top w:val="nil"/>
              <w:left w:val="nil"/>
              <w:bottom w:val="nil"/>
              <w:right w:val="nil"/>
            </w:tcBorders>
          </w:tcPr>
          <w:p w14:paraId="5B3A0AB3" w14:textId="77777777" w:rsidR="00631BE2" w:rsidRPr="002E3E9C" w:rsidRDefault="00631BE2" w:rsidP="006053EE"/>
        </w:tc>
      </w:tr>
      <w:tr w:rsidR="005A00AF" w:rsidRPr="002E3E9C" w14:paraId="63EA1DB7" w14:textId="77777777" w:rsidTr="006053EE">
        <w:trPr>
          <w:trHeight w:val="240"/>
          <w:jc w:val="center"/>
        </w:trPr>
        <w:tc>
          <w:tcPr>
            <w:tcW w:w="4876" w:type="dxa"/>
            <w:tcBorders>
              <w:top w:val="nil"/>
              <w:left w:val="nil"/>
              <w:bottom w:val="nil"/>
              <w:right w:val="nil"/>
            </w:tcBorders>
          </w:tcPr>
          <w:p w14:paraId="500CFE8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D8DCC7A" w14:textId="77777777" w:rsidR="00631BE2" w:rsidRPr="002E3E9C" w:rsidRDefault="00631BE2" w:rsidP="006053EE">
            <w:pPr>
              <w:pStyle w:val="AmColumnHeading"/>
            </w:pPr>
            <w:r w:rsidRPr="002E3E9C">
              <w:t>Ændringsforslag</w:t>
            </w:r>
          </w:p>
        </w:tc>
      </w:tr>
      <w:tr w:rsidR="005A00AF" w:rsidRPr="002E3E9C" w14:paraId="5E07D29A" w14:textId="77777777" w:rsidTr="006053EE">
        <w:trPr>
          <w:jc w:val="center"/>
        </w:trPr>
        <w:tc>
          <w:tcPr>
            <w:tcW w:w="4876" w:type="dxa"/>
            <w:tcBorders>
              <w:top w:val="nil"/>
              <w:left w:val="nil"/>
              <w:bottom w:val="nil"/>
              <w:right w:val="nil"/>
            </w:tcBorders>
          </w:tcPr>
          <w:p w14:paraId="2782D491" w14:textId="77777777" w:rsidR="00631BE2" w:rsidRPr="002E3E9C" w:rsidRDefault="00631BE2" w:rsidP="006053EE">
            <w:pPr>
              <w:pStyle w:val="Normal6a"/>
            </w:pPr>
            <w:r w:rsidRPr="002E3E9C">
              <w:rPr>
                <w:b/>
                <w:i/>
              </w:rPr>
              <w:t>23.</w:t>
            </w:r>
            <w:r w:rsidRPr="002E3E9C">
              <w:tab/>
            </w:r>
            <w:r w:rsidRPr="002E3E9C">
              <w:rPr>
                <w:b/>
                <w:i/>
              </w:rPr>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61218568" w14:textId="77777777" w:rsidR="00631BE2" w:rsidRPr="002E3E9C" w:rsidRDefault="00631BE2" w:rsidP="006053EE">
            <w:pPr>
              <w:pStyle w:val="Normal6a"/>
            </w:pPr>
            <w:r w:rsidRPr="002E3E9C">
              <w:rPr>
                <w:b/>
                <w:i/>
              </w:rPr>
              <w:t>udgår</w:t>
            </w:r>
          </w:p>
        </w:tc>
      </w:tr>
    </w:tbl>
    <w:p w14:paraId="6D27466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C4727A" w14:textId="77777777" w:rsidR="00631BE2" w:rsidRPr="002E3E9C" w:rsidRDefault="00631BE2" w:rsidP="00631BE2">
      <w:r w:rsidRPr="002E3E9C">
        <w:rPr>
          <w:rStyle w:val="HideTWBExt"/>
          <w:color w:val="auto"/>
        </w:rPr>
        <w:t>&lt;/Amend&gt;</w:t>
      </w:r>
    </w:p>
    <w:p w14:paraId="624125A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665</w:t>
      </w:r>
      <w:r w:rsidRPr="002E3E9C">
        <w:rPr>
          <w:rStyle w:val="HideTWBExt"/>
          <w:color w:val="auto"/>
        </w:rPr>
        <w:t>&lt;/NumAm&gt;</w:t>
      </w:r>
    </w:p>
    <w:p w14:paraId="784F0CFA"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0BB1C1CB" w14:textId="77777777" w:rsidR="00631BE2" w:rsidRPr="002E3E9C" w:rsidRDefault="00631BE2" w:rsidP="00631BE2">
      <w:pPr>
        <w:pStyle w:val="NormalBold"/>
      </w:pPr>
      <w:r w:rsidRPr="002E3E9C">
        <w:rPr>
          <w:rStyle w:val="HideTWBExt"/>
          <w:b w:val="0"/>
          <w:color w:val="auto"/>
        </w:rPr>
        <w:t>&lt;/RepeatBlock-By&gt;</w:t>
      </w:r>
    </w:p>
    <w:p w14:paraId="3D643CA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78679A"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AF3D1EE" w14:textId="77777777" w:rsidTr="006053EE">
        <w:trPr>
          <w:trHeight w:hRule="exact" w:val="240"/>
          <w:jc w:val="center"/>
        </w:trPr>
        <w:tc>
          <w:tcPr>
            <w:tcW w:w="9752" w:type="dxa"/>
            <w:gridSpan w:val="2"/>
            <w:tcBorders>
              <w:top w:val="nil"/>
              <w:left w:val="nil"/>
              <w:bottom w:val="nil"/>
              <w:right w:val="nil"/>
            </w:tcBorders>
          </w:tcPr>
          <w:p w14:paraId="2B2B65F9" w14:textId="77777777" w:rsidR="00631BE2" w:rsidRPr="002E3E9C" w:rsidRDefault="00631BE2" w:rsidP="006053EE"/>
        </w:tc>
      </w:tr>
      <w:tr w:rsidR="005A00AF" w:rsidRPr="002E3E9C" w14:paraId="33A4BABD" w14:textId="77777777" w:rsidTr="006053EE">
        <w:trPr>
          <w:trHeight w:val="240"/>
          <w:jc w:val="center"/>
        </w:trPr>
        <w:tc>
          <w:tcPr>
            <w:tcW w:w="4876" w:type="dxa"/>
            <w:tcBorders>
              <w:top w:val="nil"/>
              <w:left w:val="nil"/>
              <w:bottom w:val="nil"/>
              <w:right w:val="nil"/>
            </w:tcBorders>
          </w:tcPr>
          <w:p w14:paraId="36C9747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9852336" w14:textId="77777777" w:rsidR="00631BE2" w:rsidRPr="002E3E9C" w:rsidRDefault="00631BE2" w:rsidP="006053EE">
            <w:pPr>
              <w:pStyle w:val="AmColumnHeading"/>
            </w:pPr>
            <w:r w:rsidRPr="002E3E9C">
              <w:t>Ændringsforslag</w:t>
            </w:r>
          </w:p>
        </w:tc>
      </w:tr>
      <w:tr w:rsidR="005A00AF" w:rsidRPr="002E3E9C" w14:paraId="752B5F5B" w14:textId="77777777" w:rsidTr="006053EE">
        <w:trPr>
          <w:jc w:val="center"/>
        </w:trPr>
        <w:tc>
          <w:tcPr>
            <w:tcW w:w="4876" w:type="dxa"/>
            <w:tcBorders>
              <w:top w:val="nil"/>
              <w:left w:val="nil"/>
              <w:bottom w:val="nil"/>
              <w:right w:val="nil"/>
            </w:tcBorders>
          </w:tcPr>
          <w:p w14:paraId="519CC29F" w14:textId="77777777" w:rsidR="00631BE2" w:rsidRPr="002E3E9C" w:rsidRDefault="00631BE2" w:rsidP="006053EE">
            <w:pPr>
              <w:pStyle w:val="Normal6a"/>
            </w:pPr>
            <w:r w:rsidRPr="002E3E9C">
              <w:t>23.</w:t>
            </w:r>
            <w:r w:rsidRPr="002E3E9C">
              <w:tab/>
              <w:t xml:space="preserve">udtrykker alvorlig bekymring over </w:t>
            </w:r>
            <w:r w:rsidRPr="002E3E9C">
              <w:lastRenderedPageBreak/>
              <w:t>de voksende sikkerhedsmæssige udfordringer, som cyberangreb og hybride angreb samt udenlandsk informationsmanipulation og indblanding udgør</w:t>
            </w:r>
            <w:r w:rsidRPr="002E3E9C">
              <w:rPr>
                <w:b/>
                <w:i/>
              </w:rPr>
              <w:t>, og som bl.a. har til formål at undergrave stabiliteten i demokratiske samfund, navnlig i tiden op til valg</w:t>
            </w:r>
            <w:r w:rsidRPr="002E3E9C">
              <w:t>;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05E31F10" w14:textId="77777777" w:rsidR="00631BE2" w:rsidRPr="002E3E9C" w:rsidRDefault="00631BE2" w:rsidP="006053EE">
            <w:pPr>
              <w:pStyle w:val="Normal6a"/>
            </w:pPr>
            <w:r w:rsidRPr="002E3E9C">
              <w:lastRenderedPageBreak/>
              <w:t>23.</w:t>
            </w:r>
            <w:r w:rsidRPr="002E3E9C">
              <w:tab/>
              <w:t xml:space="preserve">udtrykker alvorlig bekymring over </w:t>
            </w:r>
            <w:r w:rsidRPr="002E3E9C">
              <w:lastRenderedPageBreak/>
              <w:t>de voksende sikkerhedsmæssige udfordringer, som cyberangreb og hybride angreb samt udenlandsk informationsmanipulation og indblanding udgør; opfordrer Kommissionen og Tjenesten for EU's Optræden Udadtil til at styrke deres kapacitet til at tackle disse udfordringer og øge modstandsdygtigheden over for desinformation;</w:t>
            </w:r>
          </w:p>
        </w:tc>
      </w:tr>
    </w:tbl>
    <w:p w14:paraId="1BF62F4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4E7F9A91" w14:textId="77777777" w:rsidR="00631BE2" w:rsidRPr="002E3E9C" w:rsidRDefault="00631BE2" w:rsidP="00631BE2">
      <w:r w:rsidRPr="002E3E9C">
        <w:rPr>
          <w:rStyle w:val="HideTWBExt"/>
          <w:color w:val="auto"/>
        </w:rPr>
        <w:t>&lt;/Amend&gt;</w:t>
      </w:r>
    </w:p>
    <w:p w14:paraId="1DA5E1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666</w:t>
      </w:r>
      <w:r w:rsidRPr="002E3E9C">
        <w:rPr>
          <w:rStyle w:val="HideTWBExt"/>
          <w:color w:val="auto"/>
        </w:rPr>
        <w:t>&lt;/NumAm&gt;</w:t>
      </w:r>
    </w:p>
    <w:p w14:paraId="7FBA3C19" w14:textId="77777777" w:rsidR="00631BE2" w:rsidRPr="002E3E9C" w:rsidRDefault="00631BE2" w:rsidP="00631BE2">
      <w:pPr>
        <w:pStyle w:val="NormalBold"/>
      </w:pPr>
      <w:r w:rsidRPr="002E3E9C">
        <w:rPr>
          <w:rStyle w:val="HideTWBExt"/>
          <w:b w:val="0"/>
          <w:color w:val="auto"/>
        </w:rPr>
        <w:t>&lt;RepeatBlock-By&gt;&lt;Members&gt;</w:t>
      </w:r>
      <w:r w:rsidRPr="002E3E9C">
        <w:t>Lucia Yar, Hilde Vautmans, Dan Barna</w:t>
      </w:r>
      <w:r w:rsidRPr="002E3E9C">
        <w:rPr>
          <w:rStyle w:val="HideTWBExt"/>
          <w:b w:val="0"/>
          <w:color w:val="auto"/>
        </w:rPr>
        <w:t>&lt;/Members&gt;</w:t>
      </w:r>
    </w:p>
    <w:p w14:paraId="26A0831E" w14:textId="77777777" w:rsidR="00631BE2" w:rsidRPr="002E3E9C" w:rsidRDefault="00631BE2" w:rsidP="00631BE2">
      <w:pPr>
        <w:pStyle w:val="NormalBold"/>
      </w:pPr>
      <w:r w:rsidRPr="002E3E9C">
        <w:rPr>
          <w:rStyle w:val="HideTWBExt"/>
          <w:b w:val="0"/>
          <w:color w:val="auto"/>
        </w:rPr>
        <w:t>&lt;/RepeatBlock-By&gt;</w:t>
      </w:r>
    </w:p>
    <w:p w14:paraId="76D2EF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53877DA"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331138" w14:textId="77777777" w:rsidTr="006053EE">
        <w:trPr>
          <w:trHeight w:hRule="exact" w:val="240"/>
          <w:jc w:val="center"/>
        </w:trPr>
        <w:tc>
          <w:tcPr>
            <w:tcW w:w="9752" w:type="dxa"/>
            <w:gridSpan w:val="2"/>
            <w:tcBorders>
              <w:top w:val="nil"/>
              <w:left w:val="nil"/>
              <w:bottom w:val="nil"/>
              <w:right w:val="nil"/>
            </w:tcBorders>
          </w:tcPr>
          <w:p w14:paraId="325AA9DB" w14:textId="77777777" w:rsidR="00631BE2" w:rsidRPr="002E3E9C" w:rsidRDefault="00631BE2" w:rsidP="006053EE"/>
        </w:tc>
      </w:tr>
      <w:tr w:rsidR="005A00AF" w:rsidRPr="002E3E9C" w14:paraId="7355AFD2" w14:textId="77777777" w:rsidTr="006053EE">
        <w:trPr>
          <w:trHeight w:val="240"/>
          <w:jc w:val="center"/>
        </w:trPr>
        <w:tc>
          <w:tcPr>
            <w:tcW w:w="4876" w:type="dxa"/>
            <w:tcBorders>
              <w:top w:val="nil"/>
              <w:left w:val="nil"/>
              <w:bottom w:val="nil"/>
              <w:right w:val="nil"/>
            </w:tcBorders>
          </w:tcPr>
          <w:p w14:paraId="5128894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2847C2" w14:textId="77777777" w:rsidR="00631BE2" w:rsidRPr="002E3E9C" w:rsidRDefault="00631BE2" w:rsidP="006053EE">
            <w:pPr>
              <w:pStyle w:val="AmColumnHeading"/>
            </w:pPr>
            <w:r w:rsidRPr="002E3E9C">
              <w:t>Ændringsforslag</w:t>
            </w:r>
          </w:p>
        </w:tc>
      </w:tr>
      <w:tr w:rsidR="005A00AF" w:rsidRPr="002E3E9C" w14:paraId="280A83A6" w14:textId="77777777" w:rsidTr="006053EE">
        <w:trPr>
          <w:jc w:val="center"/>
        </w:trPr>
        <w:tc>
          <w:tcPr>
            <w:tcW w:w="4876" w:type="dxa"/>
            <w:tcBorders>
              <w:top w:val="nil"/>
              <w:left w:val="nil"/>
              <w:bottom w:val="nil"/>
              <w:right w:val="nil"/>
            </w:tcBorders>
          </w:tcPr>
          <w:p w14:paraId="3946FD08"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7365EB8D"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w:t>
            </w:r>
            <w:r w:rsidRPr="002E3E9C">
              <w:rPr>
                <w:b/>
                <w:i/>
              </w:rPr>
              <w:t xml:space="preserve">rettet mod kritiske infrastrukturer eller forsyningskæder </w:t>
            </w:r>
            <w:r w:rsidRPr="002E3E9C">
              <w:t xml:space="preserve">samt udenlandsk informationsmanipulation og indblanding udgør, og som bl.a. har til formål at </w:t>
            </w:r>
            <w:r w:rsidRPr="002E3E9C">
              <w:rPr>
                <w:b/>
                <w:i/>
              </w:rPr>
              <w:t xml:space="preserve">skabe polarisering og </w:t>
            </w:r>
            <w:r w:rsidRPr="002E3E9C">
              <w:t>undergrave stabiliteten i demokratiske samfund, navnlig i tiden op til valg; opfordrer Kommissionen og Tjenesten for EU's Optræden Udadtil til at styrke deres kapacitet til at tackle disse udfordringer og øge modstandsdygtigheden over for desinformation;</w:t>
            </w:r>
          </w:p>
        </w:tc>
      </w:tr>
    </w:tbl>
    <w:p w14:paraId="366941D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10647E" w14:textId="77777777" w:rsidR="00631BE2" w:rsidRPr="002E3E9C" w:rsidRDefault="00631BE2" w:rsidP="00631BE2">
      <w:r w:rsidRPr="002E3E9C">
        <w:rPr>
          <w:rStyle w:val="HideTWBExt"/>
          <w:color w:val="auto"/>
        </w:rPr>
        <w:t>&lt;/Amend&gt;</w:t>
      </w:r>
    </w:p>
    <w:p w14:paraId="2B05870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667</w:t>
      </w:r>
      <w:r w:rsidRPr="002E3E9C">
        <w:rPr>
          <w:rStyle w:val="HideTWBExt"/>
          <w:color w:val="auto"/>
        </w:rPr>
        <w:t>&lt;/NumAm&gt;</w:t>
      </w:r>
    </w:p>
    <w:p w14:paraId="0E18FCAB"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6FA1F4A6" w14:textId="77777777" w:rsidR="00631BE2" w:rsidRPr="002E3E9C" w:rsidRDefault="00631BE2" w:rsidP="00631BE2">
      <w:pPr>
        <w:pStyle w:val="NormalBold"/>
      </w:pPr>
      <w:r w:rsidRPr="002E3E9C">
        <w:rPr>
          <w:rStyle w:val="HideTWBExt"/>
          <w:b w:val="0"/>
          <w:color w:val="auto"/>
        </w:rPr>
        <w:t>&lt;/RepeatBlock-By&gt;</w:t>
      </w:r>
    </w:p>
    <w:p w14:paraId="33337DE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724C5A"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0E53A30" w14:textId="77777777" w:rsidTr="006053EE">
        <w:trPr>
          <w:trHeight w:hRule="exact" w:val="240"/>
          <w:jc w:val="center"/>
        </w:trPr>
        <w:tc>
          <w:tcPr>
            <w:tcW w:w="9752" w:type="dxa"/>
            <w:gridSpan w:val="2"/>
            <w:tcBorders>
              <w:top w:val="nil"/>
              <w:left w:val="nil"/>
              <w:bottom w:val="nil"/>
              <w:right w:val="nil"/>
            </w:tcBorders>
          </w:tcPr>
          <w:p w14:paraId="10E80A71" w14:textId="77777777" w:rsidR="00631BE2" w:rsidRPr="002E3E9C" w:rsidRDefault="00631BE2" w:rsidP="006053EE"/>
        </w:tc>
      </w:tr>
      <w:tr w:rsidR="005A00AF" w:rsidRPr="002E3E9C" w14:paraId="7052CE41" w14:textId="77777777" w:rsidTr="006053EE">
        <w:trPr>
          <w:trHeight w:val="240"/>
          <w:jc w:val="center"/>
        </w:trPr>
        <w:tc>
          <w:tcPr>
            <w:tcW w:w="4876" w:type="dxa"/>
            <w:tcBorders>
              <w:top w:val="nil"/>
              <w:left w:val="nil"/>
              <w:bottom w:val="nil"/>
              <w:right w:val="nil"/>
            </w:tcBorders>
          </w:tcPr>
          <w:p w14:paraId="64F612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F32F0F5" w14:textId="77777777" w:rsidR="00631BE2" w:rsidRPr="002E3E9C" w:rsidRDefault="00631BE2" w:rsidP="006053EE">
            <w:pPr>
              <w:pStyle w:val="AmColumnHeading"/>
            </w:pPr>
            <w:r w:rsidRPr="002E3E9C">
              <w:t>Ændringsforslag</w:t>
            </w:r>
          </w:p>
        </w:tc>
      </w:tr>
      <w:tr w:rsidR="005A00AF" w:rsidRPr="002E3E9C" w14:paraId="0EDAB3FD" w14:textId="77777777" w:rsidTr="006053EE">
        <w:trPr>
          <w:jc w:val="center"/>
        </w:trPr>
        <w:tc>
          <w:tcPr>
            <w:tcW w:w="4876" w:type="dxa"/>
            <w:tcBorders>
              <w:top w:val="nil"/>
              <w:left w:val="nil"/>
              <w:bottom w:val="nil"/>
              <w:right w:val="nil"/>
            </w:tcBorders>
          </w:tcPr>
          <w:p w14:paraId="33BF78FE"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539178F8"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w:t>
            </w:r>
            <w:r w:rsidRPr="002E3E9C">
              <w:rPr>
                <w:b/>
                <w:i/>
              </w:rPr>
              <w:t>, navnlig fra Ruslands og Kinas side,</w:t>
            </w:r>
            <w:r w:rsidRPr="002E3E9C">
              <w:t xml:space="preserve">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 </w:t>
            </w:r>
            <w:r w:rsidRPr="002E3E9C">
              <w:rPr>
                <w:b/>
                <w:i/>
              </w:rPr>
              <w:t>gentager behovet for regulering af sociale medietjenester og opfordrer til yderligere skridt med henblik på at forhindre, at disse tjenester anvendes af ondsindede statslige og ikkestatslige aktører til politisk indblanding;</w:t>
            </w:r>
          </w:p>
        </w:tc>
      </w:tr>
    </w:tbl>
    <w:p w14:paraId="7737A7F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D34356E" w14:textId="77777777" w:rsidR="00631BE2" w:rsidRPr="002E3E9C" w:rsidRDefault="00631BE2" w:rsidP="00631BE2">
      <w:r w:rsidRPr="002E3E9C">
        <w:rPr>
          <w:rStyle w:val="HideTWBExt"/>
          <w:color w:val="auto"/>
        </w:rPr>
        <w:t>&lt;/Amend&gt;</w:t>
      </w:r>
    </w:p>
    <w:p w14:paraId="64C574D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668</w:t>
      </w:r>
      <w:r w:rsidRPr="002E3E9C">
        <w:rPr>
          <w:rStyle w:val="HideTWBExt"/>
          <w:color w:val="auto"/>
        </w:rPr>
        <w:t>&lt;/NumAm&gt;</w:t>
      </w:r>
    </w:p>
    <w:p w14:paraId="0621414B" w14:textId="77777777" w:rsidR="00631BE2" w:rsidRPr="002E3E9C" w:rsidRDefault="00631BE2" w:rsidP="00631BE2">
      <w:pPr>
        <w:pStyle w:val="NormalBold"/>
      </w:pPr>
      <w:r w:rsidRPr="002E3E9C">
        <w:rPr>
          <w:rStyle w:val="HideTWBExt"/>
          <w:b w:val="0"/>
          <w:color w:val="auto"/>
        </w:rPr>
        <w:t>&lt;RepeatBlock-By&gt;&lt;Members&gt;</w:t>
      </w:r>
      <w:r w:rsidRPr="002E3E9C">
        <w:t>Christophe Gomart</w:t>
      </w:r>
      <w:r w:rsidRPr="002E3E9C">
        <w:rPr>
          <w:rStyle w:val="HideTWBExt"/>
          <w:b w:val="0"/>
          <w:color w:val="auto"/>
        </w:rPr>
        <w:t>&lt;/Members&gt;</w:t>
      </w:r>
    </w:p>
    <w:p w14:paraId="44D28927" w14:textId="77777777" w:rsidR="00631BE2" w:rsidRPr="002E3E9C" w:rsidRDefault="00631BE2" w:rsidP="00631BE2">
      <w:pPr>
        <w:pStyle w:val="NormalBold"/>
      </w:pPr>
      <w:r w:rsidRPr="002E3E9C">
        <w:rPr>
          <w:rStyle w:val="HideTWBExt"/>
          <w:b w:val="0"/>
          <w:color w:val="auto"/>
        </w:rPr>
        <w:t>&lt;/RepeatBlock-By&gt;</w:t>
      </w:r>
    </w:p>
    <w:p w14:paraId="5BE46BC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072CCC"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8C2039" w14:textId="77777777" w:rsidTr="006053EE">
        <w:trPr>
          <w:trHeight w:hRule="exact" w:val="240"/>
          <w:jc w:val="center"/>
        </w:trPr>
        <w:tc>
          <w:tcPr>
            <w:tcW w:w="9752" w:type="dxa"/>
            <w:gridSpan w:val="2"/>
            <w:tcBorders>
              <w:top w:val="nil"/>
              <w:left w:val="nil"/>
              <w:bottom w:val="nil"/>
              <w:right w:val="nil"/>
            </w:tcBorders>
          </w:tcPr>
          <w:p w14:paraId="5F4E6BD8" w14:textId="77777777" w:rsidR="00631BE2" w:rsidRPr="002E3E9C" w:rsidRDefault="00631BE2" w:rsidP="006053EE"/>
        </w:tc>
      </w:tr>
      <w:tr w:rsidR="005A00AF" w:rsidRPr="002E3E9C" w14:paraId="13B5B046" w14:textId="77777777" w:rsidTr="006053EE">
        <w:trPr>
          <w:trHeight w:val="240"/>
          <w:jc w:val="center"/>
        </w:trPr>
        <w:tc>
          <w:tcPr>
            <w:tcW w:w="4876" w:type="dxa"/>
            <w:tcBorders>
              <w:top w:val="nil"/>
              <w:left w:val="nil"/>
              <w:bottom w:val="nil"/>
              <w:right w:val="nil"/>
            </w:tcBorders>
          </w:tcPr>
          <w:p w14:paraId="40BD13F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0B465E4" w14:textId="77777777" w:rsidR="00631BE2" w:rsidRPr="002E3E9C" w:rsidRDefault="00631BE2" w:rsidP="006053EE">
            <w:pPr>
              <w:pStyle w:val="AmColumnHeading"/>
            </w:pPr>
            <w:r w:rsidRPr="002E3E9C">
              <w:t>Ændringsforslag</w:t>
            </w:r>
          </w:p>
        </w:tc>
      </w:tr>
      <w:tr w:rsidR="005A00AF" w:rsidRPr="002E3E9C" w14:paraId="0121D158" w14:textId="77777777" w:rsidTr="006053EE">
        <w:trPr>
          <w:jc w:val="center"/>
        </w:trPr>
        <w:tc>
          <w:tcPr>
            <w:tcW w:w="4876" w:type="dxa"/>
            <w:tcBorders>
              <w:top w:val="nil"/>
              <w:left w:val="nil"/>
              <w:bottom w:val="nil"/>
              <w:right w:val="nil"/>
            </w:tcBorders>
          </w:tcPr>
          <w:p w14:paraId="3C383C1B"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5466A702"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w:t>
            </w:r>
            <w:r w:rsidRPr="002E3E9C">
              <w:rPr>
                <w:b/>
                <w:i/>
              </w:rPr>
              <w:t xml:space="preserve">i territorier eller besiddelser langt fra fastlandet, som afhænger af uafhængighedsgrupper, eller </w:t>
            </w:r>
            <w:r w:rsidRPr="002E3E9C">
              <w:t xml:space="preserve">i tiden op til valg; opfordrer Kommissionen og Tjenesten for EU's Optræden Udadtil til at styrke deres kapacitet til at tackle disse </w:t>
            </w:r>
            <w:r w:rsidRPr="002E3E9C">
              <w:lastRenderedPageBreak/>
              <w:t>udfordringer og øge modstandsdygtigheden over for desinformation;</w:t>
            </w:r>
          </w:p>
        </w:tc>
      </w:tr>
    </w:tbl>
    <w:p w14:paraId="0968D9B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75E70E" w14:textId="77777777" w:rsidR="00631BE2" w:rsidRPr="002E3E9C" w:rsidRDefault="00631BE2" w:rsidP="00631BE2">
      <w:r w:rsidRPr="002E3E9C">
        <w:rPr>
          <w:rStyle w:val="HideTWBExt"/>
          <w:color w:val="auto"/>
        </w:rPr>
        <w:t>&lt;/Amend&gt;</w:t>
      </w:r>
    </w:p>
    <w:p w14:paraId="0DE3243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669</w:t>
      </w:r>
      <w:r w:rsidRPr="002E3E9C">
        <w:rPr>
          <w:rStyle w:val="HideTWBExt"/>
          <w:color w:val="auto"/>
        </w:rPr>
        <w:t>&lt;/NumAm&gt;</w:t>
      </w:r>
    </w:p>
    <w:p w14:paraId="5DF0B369"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761F98C9" w14:textId="77777777" w:rsidR="00631BE2" w:rsidRPr="002E3E9C" w:rsidRDefault="00631BE2" w:rsidP="00631BE2">
      <w:pPr>
        <w:pStyle w:val="NormalBold"/>
      </w:pPr>
      <w:r w:rsidRPr="002E3E9C">
        <w:rPr>
          <w:rStyle w:val="HideTWBExt"/>
          <w:b w:val="0"/>
          <w:color w:val="auto"/>
        </w:rPr>
        <w:t>&lt;/RepeatBlock-By&gt;</w:t>
      </w:r>
    </w:p>
    <w:p w14:paraId="3535487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29B101"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2A938C" w14:textId="77777777" w:rsidTr="006053EE">
        <w:trPr>
          <w:trHeight w:hRule="exact" w:val="240"/>
          <w:jc w:val="center"/>
        </w:trPr>
        <w:tc>
          <w:tcPr>
            <w:tcW w:w="9752" w:type="dxa"/>
            <w:gridSpan w:val="2"/>
            <w:tcBorders>
              <w:top w:val="nil"/>
              <w:left w:val="nil"/>
              <w:bottom w:val="nil"/>
              <w:right w:val="nil"/>
            </w:tcBorders>
          </w:tcPr>
          <w:p w14:paraId="527860E8" w14:textId="77777777" w:rsidR="00631BE2" w:rsidRPr="002E3E9C" w:rsidRDefault="00631BE2" w:rsidP="006053EE"/>
        </w:tc>
      </w:tr>
      <w:tr w:rsidR="005A00AF" w:rsidRPr="002E3E9C" w14:paraId="4B588432" w14:textId="77777777" w:rsidTr="006053EE">
        <w:trPr>
          <w:trHeight w:val="240"/>
          <w:jc w:val="center"/>
        </w:trPr>
        <w:tc>
          <w:tcPr>
            <w:tcW w:w="4876" w:type="dxa"/>
            <w:tcBorders>
              <w:top w:val="nil"/>
              <w:left w:val="nil"/>
              <w:bottom w:val="nil"/>
              <w:right w:val="nil"/>
            </w:tcBorders>
          </w:tcPr>
          <w:p w14:paraId="4F6B57F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19C2F1" w14:textId="77777777" w:rsidR="00631BE2" w:rsidRPr="002E3E9C" w:rsidRDefault="00631BE2" w:rsidP="006053EE">
            <w:pPr>
              <w:pStyle w:val="AmColumnHeading"/>
            </w:pPr>
            <w:r w:rsidRPr="002E3E9C">
              <w:t>Ændringsforslag</w:t>
            </w:r>
          </w:p>
        </w:tc>
      </w:tr>
      <w:tr w:rsidR="005A00AF" w:rsidRPr="002E3E9C" w14:paraId="48BC3573" w14:textId="77777777" w:rsidTr="006053EE">
        <w:trPr>
          <w:jc w:val="center"/>
        </w:trPr>
        <w:tc>
          <w:tcPr>
            <w:tcW w:w="4876" w:type="dxa"/>
            <w:tcBorders>
              <w:top w:val="nil"/>
              <w:left w:val="nil"/>
              <w:bottom w:val="nil"/>
              <w:right w:val="nil"/>
            </w:tcBorders>
          </w:tcPr>
          <w:p w14:paraId="1DD45A8B"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76A23AF1"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w:t>
            </w:r>
            <w:r w:rsidRPr="002E3E9C">
              <w:rPr>
                <w:b/>
                <w:i/>
              </w:rPr>
              <w:t>og vores alliancer</w:t>
            </w:r>
            <w:r w:rsidRPr="002E3E9C">
              <w:t>, navnlig i tiden op til valg; opfordrer Kommissionen og Tjenesten for EU's Optræden Udadtil til at styrke deres kapacitet til at tackle disse udfordringer og øge modstandsdygtigheden over for desinformation;</w:t>
            </w:r>
          </w:p>
        </w:tc>
      </w:tr>
    </w:tbl>
    <w:p w14:paraId="775B470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3C0D7F9" w14:textId="77777777" w:rsidR="00631BE2" w:rsidRPr="002E3E9C" w:rsidRDefault="00631BE2" w:rsidP="00631BE2">
      <w:r w:rsidRPr="002E3E9C">
        <w:rPr>
          <w:rStyle w:val="HideTWBExt"/>
          <w:color w:val="auto"/>
        </w:rPr>
        <w:t>&lt;/Amend&gt;</w:t>
      </w:r>
    </w:p>
    <w:p w14:paraId="071C63A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670</w:t>
      </w:r>
      <w:r w:rsidRPr="002E3E9C">
        <w:rPr>
          <w:rStyle w:val="HideTWBExt"/>
          <w:color w:val="auto"/>
        </w:rPr>
        <w:t>&lt;/NumAm&gt;</w:t>
      </w:r>
    </w:p>
    <w:p w14:paraId="6727B1F7"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78E348B0" w14:textId="77777777" w:rsidR="00631BE2" w:rsidRPr="002E3E9C" w:rsidRDefault="00631BE2" w:rsidP="00631BE2">
      <w:pPr>
        <w:pStyle w:val="NormalBold"/>
      </w:pPr>
      <w:r w:rsidRPr="002E3E9C">
        <w:rPr>
          <w:rStyle w:val="HideTWBExt"/>
          <w:b w:val="0"/>
          <w:color w:val="auto"/>
        </w:rPr>
        <w:t>&lt;/RepeatBlock-By&gt;</w:t>
      </w:r>
    </w:p>
    <w:p w14:paraId="426880B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1F0B8E"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BD003A" w14:textId="77777777" w:rsidTr="006053EE">
        <w:trPr>
          <w:trHeight w:hRule="exact" w:val="240"/>
          <w:jc w:val="center"/>
        </w:trPr>
        <w:tc>
          <w:tcPr>
            <w:tcW w:w="9752" w:type="dxa"/>
            <w:gridSpan w:val="2"/>
            <w:tcBorders>
              <w:top w:val="nil"/>
              <w:left w:val="nil"/>
              <w:bottom w:val="nil"/>
              <w:right w:val="nil"/>
            </w:tcBorders>
          </w:tcPr>
          <w:p w14:paraId="480B11F7" w14:textId="77777777" w:rsidR="00631BE2" w:rsidRPr="002E3E9C" w:rsidRDefault="00631BE2" w:rsidP="006053EE"/>
        </w:tc>
      </w:tr>
      <w:tr w:rsidR="005A00AF" w:rsidRPr="002E3E9C" w14:paraId="68534478" w14:textId="77777777" w:rsidTr="006053EE">
        <w:trPr>
          <w:trHeight w:val="240"/>
          <w:jc w:val="center"/>
        </w:trPr>
        <w:tc>
          <w:tcPr>
            <w:tcW w:w="4876" w:type="dxa"/>
            <w:tcBorders>
              <w:top w:val="nil"/>
              <w:left w:val="nil"/>
              <w:bottom w:val="nil"/>
              <w:right w:val="nil"/>
            </w:tcBorders>
          </w:tcPr>
          <w:p w14:paraId="4CBEA6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9088E98" w14:textId="77777777" w:rsidR="00631BE2" w:rsidRPr="002E3E9C" w:rsidRDefault="00631BE2" w:rsidP="006053EE">
            <w:pPr>
              <w:pStyle w:val="AmColumnHeading"/>
            </w:pPr>
            <w:r w:rsidRPr="002E3E9C">
              <w:t>Ændringsforslag</w:t>
            </w:r>
          </w:p>
        </w:tc>
      </w:tr>
      <w:tr w:rsidR="005A00AF" w:rsidRPr="002E3E9C" w14:paraId="468A1B30" w14:textId="77777777" w:rsidTr="006053EE">
        <w:trPr>
          <w:jc w:val="center"/>
        </w:trPr>
        <w:tc>
          <w:tcPr>
            <w:tcW w:w="4876" w:type="dxa"/>
            <w:tcBorders>
              <w:top w:val="nil"/>
              <w:left w:val="nil"/>
              <w:bottom w:val="nil"/>
              <w:right w:val="nil"/>
            </w:tcBorders>
          </w:tcPr>
          <w:p w14:paraId="5D7694F8" w14:textId="77777777" w:rsidR="00631BE2" w:rsidRPr="002E3E9C" w:rsidRDefault="00631BE2" w:rsidP="006053EE">
            <w:pPr>
              <w:pStyle w:val="Normal6a"/>
            </w:pPr>
            <w:r w:rsidRPr="002E3E9C">
              <w:t>23.</w:t>
            </w:r>
            <w:r w:rsidRPr="002E3E9C">
              <w:tab/>
              <w:t xml:space="preserve">udtrykker </w:t>
            </w:r>
            <w:r w:rsidRPr="002E3E9C">
              <w:rPr>
                <w:b/>
                <w:i/>
              </w:rPr>
              <w:t>alvorlig bekymring</w:t>
            </w:r>
            <w:r w:rsidRPr="002E3E9C">
              <w:t xml:space="preserve"> over de voksende sikkerhedsmæssige udfordringer, som cyberangreb og hybride angreb samt udenlandsk informationsmanipulation og indblanding udgør, og som bl.a. har til formål at undergrave stabiliteten i demokratiske samfund, navnlig i tiden op til valg; </w:t>
            </w:r>
            <w:r w:rsidRPr="002E3E9C">
              <w:lastRenderedPageBreak/>
              <w:t xml:space="preserve">opfordrer Kommissionen og </w:t>
            </w:r>
            <w:r w:rsidRPr="002E3E9C">
              <w:rPr>
                <w:b/>
                <w:i/>
              </w:rPr>
              <w:t>Tjenesten for EU's Optræden Udadtil</w:t>
            </w:r>
            <w:r w:rsidRPr="002E3E9C">
              <w:t xml:space="preserve"> til at </w:t>
            </w:r>
            <w:r w:rsidRPr="002E3E9C">
              <w:rPr>
                <w:b/>
                <w:i/>
              </w:rPr>
              <w:t xml:space="preserve">styrke </w:t>
            </w:r>
            <w:r w:rsidRPr="002E3E9C">
              <w:t xml:space="preserve">deres kapacitet til at tackle disse udfordringer og øge modstandsdygtigheden over for </w:t>
            </w:r>
            <w:r w:rsidRPr="002E3E9C">
              <w:rPr>
                <w:b/>
                <w:i/>
              </w:rPr>
              <w:t>desinformation</w:t>
            </w:r>
            <w:r w:rsidRPr="002E3E9C">
              <w:t>;</w:t>
            </w:r>
          </w:p>
        </w:tc>
        <w:tc>
          <w:tcPr>
            <w:tcW w:w="4876" w:type="dxa"/>
            <w:tcBorders>
              <w:top w:val="nil"/>
              <w:left w:val="nil"/>
              <w:bottom w:val="nil"/>
              <w:right w:val="nil"/>
            </w:tcBorders>
          </w:tcPr>
          <w:p w14:paraId="293DE515" w14:textId="77777777" w:rsidR="00631BE2" w:rsidRPr="002E3E9C" w:rsidRDefault="00631BE2" w:rsidP="006053EE">
            <w:pPr>
              <w:pStyle w:val="Normal6a"/>
            </w:pPr>
            <w:r w:rsidRPr="002E3E9C">
              <w:lastRenderedPageBreak/>
              <w:t>23.</w:t>
            </w:r>
            <w:r w:rsidRPr="002E3E9C">
              <w:tab/>
              <w:t xml:space="preserve">udtrykker </w:t>
            </w:r>
            <w:r w:rsidRPr="002E3E9C">
              <w:rPr>
                <w:b/>
                <w:i/>
              </w:rPr>
              <w:t>alvorlige bekymringer</w:t>
            </w:r>
            <w:r w:rsidRPr="002E3E9C">
              <w:t xml:space="preserve"> over de voksende sikkerhedsmæssige udfordringer, som cyberangreb og hybride angreb samt udenlandsk informationsmanipulation og indblanding </w:t>
            </w:r>
            <w:r w:rsidRPr="002E3E9C">
              <w:rPr>
                <w:b/>
                <w:i/>
              </w:rPr>
              <w:t xml:space="preserve">(FIMI) </w:t>
            </w:r>
            <w:r w:rsidRPr="002E3E9C">
              <w:t xml:space="preserve">udgør, og som bl.a. har til formål at undergrave stabiliteten i demokratiske samfund, navnlig i tiden op til valg; </w:t>
            </w:r>
            <w:r w:rsidRPr="002E3E9C">
              <w:lastRenderedPageBreak/>
              <w:t xml:space="preserve">opfordrer Kommissionen og </w:t>
            </w:r>
            <w:r w:rsidRPr="002E3E9C">
              <w:rPr>
                <w:b/>
                <w:i/>
              </w:rPr>
              <w:t xml:space="preserve">EU-Udenrigstjenesten </w:t>
            </w:r>
            <w:r w:rsidRPr="002E3E9C">
              <w:t xml:space="preserve">til at </w:t>
            </w:r>
            <w:r w:rsidRPr="002E3E9C">
              <w:rPr>
                <w:b/>
                <w:i/>
              </w:rPr>
              <w:t xml:space="preserve">opbygge </w:t>
            </w:r>
            <w:r w:rsidRPr="002E3E9C">
              <w:t xml:space="preserve">deres kapacitet til at tackle disse udfordringer og øge modstandsdygtigheden over for </w:t>
            </w:r>
            <w:r w:rsidRPr="002E3E9C">
              <w:rPr>
                <w:b/>
                <w:i/>
              </w:rPr>
              <w:t>informationsmanipulation</w:t>
            </w:r>
            <w:r w:rsidRPr="002E3E9C">
              <w:t xml:space="preserve">; </w:t>
            </w:r>
            <w:r w:rsidRPr="002E3E9C">
              <w:rPr>
                <w:b/>
                <w:i/>
              </w:rPr>
              <w:t xml:space="preserve">fremhæver behovet for mere strategisk, forebyggende kommunikation, både internt i EU-Udenrigstjenesten og med lokale missioner og operationer; opfordrer til bedre strategisk kommunikation og mere opsøgende arbejde i missionsområderne – på de relevante lokale sprog – med henblik på at give lokalbefolkningen bedre oplysning om EU-missionernes og </w:t>
            </w:r>
            <w:r w:rsidRPr="002E3E9C">
              <w:rPr>
                <w:b/>
                <w:i/>
              </w:rPr>
              <w:noBreakHyphen/>
              <w:t>operationernes begrundelse, fordele og roller i deres respektive regioner og desuden underrette dem om konsekvenserne af at modtage støtte fra andre aktører, der ønsker at destabilisere dem, navnlig Rusland;</w:t>
            </w:r>
          </w:p>
        </w:tc>
      </w:tr>
    </w:tbl>
    <w:p w14:paraId="3B41E1F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987BA24" w14:textId="77777777" w:rsidR="00631BE2" w:rsidRPr="002E3E9C" w:rsidRDefault="00631BE2" w:rsidP="00631BE2">
      <w:r w:rsidRPr="002E3E9C">
        <w:rPr>
          <w:rStyle w:val="HideTWBExt"/>
          <w:color w:val="auto"/>
        </w:rPr>
        <w:t>&lt;/Amend&gt;</w:t>
      </w:r>
    </w:p>
    <w:p w14:paraId="6AF577A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671</w:t>
      </w:r>
      <w:r w:rsidRPr="002E3E9C">
        <w:rPr>
          <w:rStyle w:val="HideTWBExt"/>
          <w:color w:val="auto"/>
        </w:rPr>
        <w:t>&lt;/NumAm&gt;</w:t>
      </w:r>
    </w:p>
    <w:p w14:paraId="65FD5ED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42B8E02" w14:textId="77777777" w:rsidR="00631BE2" w:rsidRPr="002E3E9C" w:rsidRDefault="00631BE2" w:rsidP="00631BE2">
      <w:pPr>
        <w:pStyle w:val="NormalBold"/>
      </w:pPr>
      <w:r w:rsidRPr="002E3E9C">
        <w:rPr>
          <w:rStyle w:val="HideTWBExt"/>
          <w:b w:val="0"/>
          <w:color w:val="auto"/>
        </w:rPr>
        <w:t>&lt;/RepeatBlock-By&gt;</w:t>
      </w:r>
    </w:p>
    <w:p w14:paraId="55F3B5E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19603DD"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3C5064" w14:textId="77777777" w:rsidTr="006053EE">
        <w:trPr>
          <w:trHeight w:hRule="exact" w:val="240"/>
          <w:jc w:val="center"/>
        </w:trPr>
        <w:tc>
          <w:tcPr>
            <w:tcW w:w="9752" w:type="dxa"/>
            <w:gridSpan w:val="2"/>
            <w:tcBorders>
              <w:top w:val="nil"/>
              <w:left w:val="nil"/>
              <w:bottom w:val="nil"/>
              <w:right w:val="nil"/>
            </w:tcBorders>
          </w:tcPr>
          <w:p w14:paraId="731ED773" w14:textId="77777777" w:rsidR="00631BE2" w:rsidRPr="002E3E9C" w:rsidRDefault="00631BE2" w:rsidP="006053EE"/>
        </w:tc>
      </w:tr>
      <w:tr w:rsidR="005A00AF" w:rsidRPr="002E3E9C" w14:paraId="17969D37" w14:textId="77777777" w:rsidTr="006053EE">
        <w:trPr>
          <w:trHeight w:val="240"/>
          <w:jc w:val="center"/>
        </w:trPr>
        <w:tc>
          <w:tcPr>
            <w:tcW w:w="4876" w:type="dxa"/>
            <w:tcBorders>
              <w:top w:val="nil"/>
              <w:left w:val="nil"/>
              <w:bottom w:val="nil"/>
              <w:right w:val="nil"/>
            </w:tcBorders>
          </w:tcPr>
          <w:p w14:paraId="01E4C3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3A4C87" w14:textId="77777777" w:rsidR="00631BE2" w:rsidRPr="002E3E9C" w:rsidRDefault="00631BE2" w:rsidP="006053EE">
            <w:pPr>
              <w:pStyle w:val="AmColumnHeading"/>
            </w:pPr>
            <w:r w:rsidRPr="002E3E9C">
              <w:t>Ændringsforslag</w:t>
            </w:r>
          </w:p>
        </w:tc>
      </w:tr>
      <w:tr w:rsidR="005A00AF" w:rsidRPr="002E3E9C" w14:paraId="3F873B4D" w14:textId="77777777" w:rsidTr="006053EE">
        <w:trPr>
          <w:jc w:val="center"/>
        </w:trPr>
        <w:tc>
          <w:tcPr>
            <w:tcW w:w="4876" w:type="dxa"/>
            <w:tcBorders>
              <w:top w:val="nil"/>
              <w:left w:val="nil"/>
              <w:bottom w:val="nil"/>
              <w:right w:val="nil"/>
            </w:tcBorders>
          </w:tcPr>
          <w:p w14:paraId="0819FAC2"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w:t>
            </w:r>
            <w:r w:rsidRPr="002E3E9C">
              <w:rPr>
                <w:b/>
                <w:i/>
              </w:rPr>
              <w:t>og Tjenesten for EU's Optræden Udadtil</w:t>
            </w:r>
            <w:r w:rsidRPr="002E3E9C">
              <w:t xml:space="preserve"> til at styrke </w:t>
            </w:r>
            <w:r w:rsidRPr="002E3E9C">
              <w:rPr>
                <w:b/>
                <w:i/>
              </w:rPr>
              <w:t>deres</w:t>
            </w:r>
            <w:r w:rsidRPr="002E3E9C">
              <w:t xml:space="preserve"> kapacitet til at tackle disse udfordringer og øge modstandsdygtigheden over for desinformation;</w:t>
            </w:r>
          </w:p>
        </w:tc>
        <w:tc>
          <w:tcPr>
            <w:tcW w:w="4876" w:type="dxa"/>
            <w:tcBorders>
              <w:top w:val="nil"/>
              <w:left w:val="nil"/>
              <w:bottom w:val="nil"/>
              <w:right w:val="nil"/>
            </w:tcBorders>
          </w:tcPr>
          <w:p w14:paraId="67B5ABA8"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w:t>
            </w:r>
            <w:r w:rsidRPr="002E3E9C">
              <w:rPr>
                <w:b/>
                <w:i/>
              </w:rPr>
              <w:t xml:space="preserve">(FIMI) </w:t>
            </w:r>
            <w:r w:rsidRPr="002E3E9C">
              <w:t xml:space="preserve">udgør, og som bl.a. har til formål at undergrave stabiliteten i demokratiske samfund, navnlig i tiden op til valg; </w:t>
            </w:r>
            <w:r w:rsidRPr="002E3E9C">
              <w:rPr>
                <w:b/>
                <w:i/>
              </w:rPr>
              <w:t>glæder sig navnlig over EU-Udenrigstjenestens arbejde i forbindelse med valgkampagnen op til det seneste valg til Europa-Parlamentet for at forhindre ondsindede tredjelandes og ikkestatslige aktørers massive brug af FIMI;</w:t>
            </w:r>
            <w:r w:rsidRPr="002E3E9C">
              <w:t xml:space="preserve"> opfordrer Kommissionen til at styrke </w:t>
            </w:r>
            <w:r w:rsidRPr="002E3E9C">
              <w:rPr>
                <w:b/>
                <w:i/>
              </w:rPr>
              <w:t>EU-Udenrigstjenestens</w:t>
            </w:r>
            <w:r w:rsidRPr="002E3E9C">
              <w:t xml:space="preserve"> kapacitet til at tackle </w:t>
            </w:r>
            <w:r w:rsidRPr="002E3E9C">
              <w:lastRenderedPageBreak/>
              <w:t xml:space="preserve">disse udfordringer og øge modstandsdygtigheden over for desinformation </w:t>
            </w:r>
            <w:r w:rsidRPr="002E3E9C">
              <w:rPr>
                <w:b/>
                <w:i/>
              </w:rPr>
              <w:t>for at bevare et frit og dynamisk offentligt rum</w:t>
            </w:r>
            <w:r w:rsidRPr="002E3E9C">
              <w:t xml:space="preserve">; </w:t>
            </w:r>
            <w:r w:rsidRPr="002E3E9C">
              <w:rPr>
                <w:b/>
                <w:i/>
              </w:rPr>
              <w:t>understreger, at samordningen med relevante myndigheder i medlemsstaterne skal øges betydeligt for at udvikle sammenhængende og effektive strategier mod FIMI; bakker op om EU-Udenrigstjenestens offentlige diplomatiske tiltag og opfordrer alle EU-institutioner til at samarbejde med EU-Udenrigstjenesten om at øge Europas synlighed og den positive opfattelse af EU i tredjelande;</w:t>
            </w:r>
          </w:p>
        </w:tc>
      </w:tr>
    </w:tbl>
    <w:p w14:paraId="41FAC8B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F238B1" w14:textId="77777777" w:rsidR="00631BE2" w:rsidRPr="002E3E9C" w:rsidRDefault="00631BE2" w:rsidP="00631BE2">
      <w:r w:rsidRPr="002E3E9C">
        <w:rPr>
          <w:rStyle w:val="HideTWBExt"/>
          <w:color w:val="auto"/>
        </w:rPr>
        <w:t>&lt;/Amend&gt;</w:t>
      </w:r>
    </w:p>
    <w:p w14:paraId="295E672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672</w:t>
      </w:r>
      <w:r w:rsidRPr="002E3E9C">
        <w:rPr>
          <w:rStyle w:val="HideTWBExt"/>
          <w:color w:val="auto"/>
        </w:rPr>
        <w:t>&lt;/NumAm&gt;</w:t>
      </w:r>
    </w:p>
    <w:p w14:paraId="25A93564"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67720375" w14:textId="77777777" w:rsidR="00631BE2" w:rsidRPr="002E3E9C" w:rsidRDefault="00631BE2" w:rsidP="00631BE2">
      <w:pPr>
        <w:pStyle w:val="NormalBold"/>
      </w:pPr>
      <w:r w:rsidRPr="002E3E9C">
        <w:rPr>
          <w:rStyle w:val="HideTWBExt"/>
          <w:b w:val="0"/>
          <w:color w:val="auto"/>
        </w:rPr>
        <w:t>&lt;/RepeatBlock-By&gt;</w:t>
      </w:r>
    </w:p>
    <w:p w14:paraId="1BFBA04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41B365"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6E43C2" w14:textId="77777777" w:rsidTr="006053EE">
        <w:trPr>
          <w:trHeight w:hRule="exact" w:val="240"/>
          <w:jc w:val="center"/>
        </w:trPr>
        <w:tc>
          <w:tcPr>
            <w:tcW w:w="9752" w:type="dxa"/>
            <w:gridSpan w:val="2"/>
            <w:tcBorders>
              <w:top w:val="nil"/>
              <w:left w:val="nil"/>
              <w:bottom w:val="nil"/>
              <w:right w:val="nil"/>
            </w:tcBorders>
          </w:tcPr>
          <w:p w14:paraId="368BE21D" w14:textId="77777777" w:rsidR="00631BE2" w:rsidRPr="002E3E9C" w:rsidRDefault="00631BE2" w:rsidP="006053EE"/>
        </w:tc>
      </w:tr>
      <w:tr w:rsidR="005A00AF" w:rsidRPr="002E3E9C" w14:paraId="66D7B228" w14:textId="77777777" w:rsidTr="006053EE">
        <w:trPr>
          <w:trHeight w:val="240"/>
          <w:jc w:val="center"/>
        </w:trPr>
        <w:tc>
          <w:tcPr>
            <w:tcW w:w="4876" w:type="dxa"/>
            <w:tcBorders>
              <w:top w:val="nil"/>
              <w:left w:val="nil"/>
              <w:bottom w:val="nil"/>
              <w:right w:val="nil"/>
            </w:tcBorders>
          </w:tcPr>
          <w:p w14:paraId="342A3F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3CFD2D2" w14:textId="77777777" w:rsidR="00631BE2" w:rsidRPr="002E3E9C" w:rsidRDefault="00631BE2" w:rsidP="006053EE">
            <w:pPr>
              <w:pStyle w:val="AmColumnHeading"/>
            </w:pPr>
            <w:r w:rsidRPr="002E3E9C">
              <w:t>Ændringsforslag</w:t>
            </w:r>
          </w:p>
        </w:tc>
      </w:tr>
      <w:tr w:rsidR="005A00AF" w:rsidRPr="002E3E9C" w14:paraId="4F342BEF" w14:textId="77777777" w:rsidTr="006053EE">
        <w:trPr>
          <w:jc w:val="center"/>
        </w:trPr>
        <w:tc>
          <w:tcPr>
            <w:tcW w:w="4876" w:type="dxa"/>
            <w:tcBorders>
              <w:top w:val="nil"/>
              <w:left w:val="nil"/>
              <w:bottom w:val="nil"/>
              <w:right w:val="nil"/>
            </w:tcBorders>
          </w:tcPr>
          <w:p w14:paraId="7BDA89A3"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09DF1BA5"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w:t>
            </w:r>
            <w:r w:rsidRPr="002E3E9C">
              <w:rPr>
                <w:b/>
                <w:i/>
              </w:rPr>
              <w:t>understreger, at medlemsstaterne, især dem ved EU's østlige ydre grænse, er sårbare over for en sådan fjendtlig russisk og belarusisk indflydelse;</w:t>
            </w:r>
            <w:r w:rsidRPr="002E3E9C">
              <w:t xml:space="preserve"> opfordrer Kommissionen og Tjenesten for EU's Optræden Udadtil til at styrke deres kapacitet til at tackle disse udfordringer og øge modstandsdygtigheden over for </w:t>
            </w:r>
            <w:r w:rsidRPr="002E3E9C">
              <w:rPr>
                <w:b/>
                <w:bCs/>
                <w:i/>
                <w:iCs/>
              </w:rPr>
              <w:t xml:space="preserve">hybride angreb og </w:t>
            </w:r>
            <w:r w:rsidRPr="002E3E9C">
              <w:t>desinformation;</w:t>
            </w:r>
          </w:p>
        </w:tc>
      </w:tr>
    </w:tbl>
    <w:p w14:paraId="1F8642F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7CC4FBF0" w14:textId="77777777" w:rsidR="00631BE2" w:rsidRPr="002E3E9C" w:rsidRDefault="00631BE2" w:rsidP="00631BE2">
      <w:r w:rsidRPr="002E3E9C">
        <w:rPr>
          <w:rStyle w:val="HideTWBExt"/>
          <w:color w:val="auto"/>
        </w:rPr>
        <w:t>&lt;/Amend&gt;</w:t>
      </w:r>
    </w:p>
    <w:p w14:paraId="61F9C598"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673</w:t>
      </w:r>
      <w:r w:rsidRPr="002E3E9C">
        <w:rPr>
          <w:rStyle w:val="HideTWBExt"/>
          <w:color w:val="auto"/>
        </w:rPr>
        <w:t>&lt;/NumAm&gt;</w:t>
      </w:r>
    </w:p>
    <w:p w14:paraId="461E429E"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11EE7E8B" w14:textId="77777777" w:rsidR="00631BE2" w:rsidRPr="002E3E9C" w:rsidRDefault="00631BE2" w:rsidP="00631BE2">
      <w:pPr>
        <w:pStyle w:val="NormalBold"/>
      </w:pPr>
      <w:r w:rsidRPr="002E3E9C">
        <w:rPr>
          <w:rStyle w:val="HideTWBExt"/>
          <w:b w:val="0"/>
          <w:color w:val="auto"/>
        </w:rPr>
        <w:t>&lt;/RepeatBlock-By&gt;</w:t>
      </w:r>
    </w:p>
    <w:p w14:paraId="0579577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1E2AB5"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8D1337" w14:textId="77777777" w:rsidTr="006053EE">
        <w:trPr>
          <w:trHeight w:hRule="exact" w:val="240"/>
          <w:jc w:val="center"/>
        </w:trPr>
        <w:tc>
          <w:tcPr>
            <w:tcW w:w="9752" w:type="dxa"/>
            <w:gridSpan w:val="2"/>
            <w:tcBorders>
              <w:top w:val="nil"/>
              <w:left w:val="nil"/>
              <w:bottom w:val="nil"/>
              <w:right w:val="nil"/>
            </w:tcBorders>
          </w:tcPr>
          <w:p w14:paraId="6F59227D" w14:textId="77777777" w:rsidR="00631BE2" w:rsidRPr="002E3E9C" w:rsidRDefault="00631BE2" w:rsidP="006053EE"/>
        </w:tc>
      </w:tr>
      <w:tr w:rsidR="005A00AF" w:rsidRPr="002E3E9C" w14:paraId="2FF4B312" w14:textId="77777777" w:rsidTr="006053EE">
        <w:trPr>
          <w:trHeight w:val="240"/>
          <w:jc w:val="center"/>
        </w:trPr>
        <w:tc>
          <w:tcPr>
            <w:tcW w:w="4876" w:type="dxa"/>
            <w:tcBorders>
              <w:top w:val="nil"/>
              <w:left w:val="nil"/>
              <w:bottom w:val="nil"/>
              <w:right w:val="nil"/>
            </w:tcBorders>
          </w:tcPr>
          <w:p w14:paraId="4426FDE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E81184" w14:textId="77777777" w:rsidR="00631BE2" w:rsidRPr="002E3E9C" w:rsidRDefault="00631BE2" w:rsidP="006053EE">
            <w:pPr>
              <w:pStyle w:val="AmColumnHeading"/>
            </w:pPr>
            <w:r w:rsidRPr="002E3E9C">
              <w:t>Ændringsforslag</w:t>
            </w:r>
          </w:p>
        </w:tc>
      </w:tr>
      <w:tr w:rsidR="005A00AF" w:rsidRPr="002E3E9C" w14:paraId="3888F28B" w14:textId="77777777" w:rsidTr="006053EE">
        <w:trPr>
          <w:jc w:val="center"/>
        </w:trPr>
        <w:tc>
          <w:tcPr>
            <w:tcW w:w="4876" w:type="dxa"/>
            <w:tcBorders>
              <w:top w:val="nil"/>
              <w:left w:val="nil"/>
              <w:bottom w:val="nil"/>
              <w:right w:val="nil"/>
            </w:tcBorders>
          </w:tcPr>
          <w:p w14:paraId="59868344"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1866BDB8"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 </w:t>
            </w:r>
            <w:r w:rsidRPr="002E3E9C">
              <w:rPr>
                <w:b/>
                <w:i/>
              </w:rPr>
              <w:t>er bekymret over forsinkelserne i mange medlemsstater med gennemførelsen af direktivet om foranstaltninger til sikring af et højt fælles sikkerhedsniveau i hele Unionen (NIS 2-direktivet) og opfordrer til en hurtig gennemførelse for at sikre europæisk kritisk infrastruktur; opfordrer HR/NF til bedre synkronisering og mere aktiv brug af værktøjskassen af sanktioner mod cyberangreb, hybride angreb og FIMI og til at undersøge, hvordan sektorspecifikke sanktioner kan gennemføres;</w:t>
            </w:r>
          </w:p>
        </w:tc>
      </w:tr>
    </w:tbl>
    <w:p w14:paraId="78CD88E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09C78F" w14:textId="77777777" w:rsidR="00631BE2" w:rsidRPr="002E3E9C" w:rsidRDefault="00631BE2" w:rsidP="00631BE2">
      <w:r w:rsidRPr="002E3E9C">
        <w:rPr>
          <w:rStyle w:val="HideTWBExt"/>
          <w:color w:val="auto"/>
        </w:rPr>
        <w:t>&lt;/Amend&gt;</w:t>
      </w:r>
    </w:p>
    <w:p w14:paraId="1E5851F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674</w:t>
      </w:r>
      <w:r w:rsidRPr="002E3E9C">
        <w:rPr>
          <w:rStyle w:val="HideTWBExt"/>
          <w:color w:val="auto"/>
        </w:rPr>
        <w:t>&lt;/NumAm&gt;</w:t>
      </w:r>
    </w:p>
    <w:p w14:paraId="3D4C522F"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3F9A16D" w14:textId="77777777" w:rsidR="00631BE2" w:rsidRPr="002E3E9C" w:rsidRDefault="00631BE2" w:rsidP="00631BE2">
      <w:pPr>
        <w:pStyle w:val="NormalBold"/>
      </w:pPr>
      <w:r w:rsidRPr="002E3E9C">
        <w:rPr>
          <w:rStyle w:val="HideTWBExt"/>
          <w:b w:val="0"/>
          <w:color w:val="auto"/>
        </w:rPr>
        <w:t>&lt;/RepeatBlock-By&gt;</w:t>
      </w:r>
    </w:p>
    <w:p w14:paraId="0AB2AFF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153049"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B4D352" w14:textId="77777777" w:rsidTr="006053EE">
        <w:trPr>
          <w:trHeight w:hRule="exact" w:val="240"/>
          <w:jc w:val="center"/>
        </w:trPr>
        <w:tc>
          <w:tcPr>
            <w:tcW w:w="9752" w:type="dxa"/>
            <w:gridSpan w:val="2"/>
            <w:tcBorders>
              <w:top w:val="nil"/>
              <w:left w:val="nil"/>
              <w:bottom w:val="nil"/>
              <w:right w:val="nil"/>
            </w:tcBorders>
          </w:tcPr>
          <w:p w14:paraId="3BEA11AC" w14:textId="77777777" w:rsidR="00631BE2" w:rsidRPr="002E3E9C" w:rsidRDefault="00631BE2" w:rsidP="006053EE"/>
        </w:tc>
      </w:tr>
      <w:tr w:rsidR="005A00AF" w:rsidRPr="002E3E9C" w14:paraId="52602671" w14:textId="77777777" w:rsidTr="006053EE">
        <w:trPr>
          <w:trHeight w:val="240"/>
          <w:jc w:val="center"/>
        </w:trPr>
        <w:tc>
          <w:tcPr>
            <w:tcW w:w="4876" w:type="dxa"/>
            <w:tcBorders>
              <w:top w:val="nil"/>
              <w:left w:val="nil"/>
              <w:bottom w:val="nil"/>
              <w:right w:val="nil"/>
            </w:tcBorders>
          </w:tcPr>
          <w:p w14:paraId="3D1BB07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A4E214B" w14:textId="77777777" w:rsidR="00631BE2" w:rsidRPr="002E3E9C" w:rsidRDefault="00631BE2" w:rsidP="006053EE">
            <w:pPr>
              <w:pStyle w:val="AmColumnHeading"/>
            </w:pPr>
            <w:r w:rsidRPr="002E3E9C">
              <w:t>Ændringsforslag</w:t>
            </w:r>
          </w:p>
        </w:tc>
      </w:tr>
      <w:tr w:rsidR="005A00AF" w:rsidRPr="002E3E9C" w14:paraId="3FE991B5" w14:textId="77777777" w:rsidTr="006053EE">
        <w:trPr>
          <w:jc w:val="center"/>
        </w:trPr>
        <w:tc>
          <w:tcPr>
            <w:tcW w:w="4876" w:type="dxa"/>
            <w:tcBorders>
              <w:top w:val="nil"/>
              <w:left w:val="nil"/>
              <w:bottom w:val="nil"/>
              <w:right w:val="nil"/>
            </w:tcBorders>
          </w:tcPr>
          <w:p w14:paraId="4DAFA1FB" w14:textId="77777777" w:rsidR="00631BE2" w:rsidRPr="002E3E9C" w:rsidRDefault="00631BE2" w:rsidP="006053EE">
            <w:pPr>
              <w:pStyle w:val="Normal6a"/>
            </w:pPr>
            <w:r w:rsidRPr="002E3E9C">
              <w:t>23.</w:t>
            </w:r>
            <w:r w:rsidRPr="002E3E9C">
              <w:tab/>
              <w:t xml:space="preserve">udtrykker alvorlig bekymring over </w:t>
            </w:r>
            <w:r w:rsidRPr="002E3E9C">
              <w:lastRenderedPageBreak/>
              <w:t>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65E5E75C" w14:textId="77777777" w:rsidR="00631BE2" w:rsidRPr="002E3E9C" w:rsidRDefault="00631BE2" w:rsidP="006053EE">
            <w:pPr>
              <w:pStyle w:val="Normal6a"/>
            </w:pPr>
            <w:r w:rsidRPr="002E3E9C">
              <w:lastRenderedPageBreak/>
              <w:t>23.</w:t>
            </w:r>
            <w:r w:rsidRPr="002E3E9C">
              <w:tab/>
              <w:t xml:space="preserve">udtrykker alvorlig bekymring over </w:t>
            </w:r>
            <w:r w:rsidRPr="002E3E9C">
              <w:lastRenderedPageBreak/>
              <w:t>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r w:rsidRPr="002E3E9C">
              <w:rPr>
                <w:b/>
                <w:i/>
              </w:rPr>
              <w:t> fremhæver de gode resultater og betydningen af koordineringscentret på cyber</w:t>
            </w:r>
            <w:r w:rsidRPr="002E3E9C">
              <w:rPr>
                <w:b/>
                <w:i/>
              </w:rPr>
              <w:noBreakHyphen/>
              <w:t xml:space="preserve"> og informationsområdet (CIDCC) (PESCO-projekt) med hensyn til situationsbevidstheden i forbindelse med FSFP-missioner og </w:t>
            </w:r>
            <w:r w:rsidRPr="002E3E9C">
              <w:rPr>
                <w:b/>
                <w:i/>
              </w:rPr>
              <w:noBreakHyphen/>
              <w:t>operationer og med hensyn til at styrke Unionens generelle modstandsdygtighed på området og opfordrer derfor til, at centret permanent integreres i FSFP-strukturer;</w:t>
            </w:r>
          </w:p>
        </w:tc>
      </w:tr>
    </w:tbl>
    <w:p w14:paraId="7E87AC0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5E0BD73" w14:textId="77777777" w:rsidR="00631BE2" w:rsidRPr="002E3E9C" w:rsidRDefault="00631BE2" w:rsidP="00631BE2">
      <w:r w:rsidRPr="002E3E9C">
        <w:rPr>
          <w:rStyle w:val="HideTWBExt"/>
          <w:color w:val="auto"/>
        </w:rPr>
        <w:t>&lt;/Amend&gt;</w:t>
      </w:r>
    </w:p>
    <w:p w14:paraId="598A014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675</w:t>
      </w:r>
      <w:r w:rsidRPr="002E3E9C">
        <w:rPr>
          <w:rStyle w:val="HideTWBExt"/>
          <w:color w:val="auto"/>
        </w:rPr>
        <w:t>&lt;/NumAm&gt;</w:t>
      </w:r>
    </w:p>
    <w:p w14:paraId="1E5FEB0B" w14:textId="77777777" w:rsidR="00631BE2" w:rsidRPr="002E3E9C" w:rsidRDefault="00631BE2" w:rsidP="00631BE2">
      <w:pPr>
        <w:pStyle w:val="NormalBold"/>
      </w:pPr>
      <w:r w:rsidRPr="002E3E9C">
        <w:rPr>
          <w:rStyle w:val="HideTWBExt"/>
          <w:b w:val="0"/>
          <w:color w:val="auto"/>
        </w:rPr>
        <w:t>&lt;RepeatBlock-By&gt;&lt;Members&gt;</w:t>
      </w:r>
      <w:r w:rsidRPr="002E3E9C">
        <w:t>Ioan-Rareş Bogdan</w:t>
      </w:r>
      <w:r w:rsidRPr="002E3E9C">
        <w:rPr>
          <w:rStyle w:val="HideTWBExt"/>
          <w:b w:val="0"/>
          <w:color w:val="auto"/>
        </w:rPr>
        <w:t>&lt;/Members&gt;</w:t>
      </w:r>
    </w:p>
    <w:p w14:paraId="60C8CE33" w14:textId="77777777" w:rsidR="00631BE2" w:rsidRPr="002E3E9C" w:rsidRDefault="00631BE2" w:rsidP="00631BE2">
      <w:pPr>
        <w:pStyle w:val="NormalBold"/>
      </w:pPr>
      <w:r w:rsidRPr="002E3E9C">
        <w:rPr>
          <w:rStyle w:val="HideTWBExt"/>
          <w:b w:val="0"/>
          <w:color w:val="auto"/>
        </w:rPr>
        <w:t>&lt;/RepeatBlock-By&gt;</w:t>
      </w:r>
    </w:p>
    <w:p w14:paraId="129B662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A9AD2B"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C3F91A5" w14:textId="77777777" w:rsidTr="006053EE">
        <w:trPr>
          <w:trHeight w:hRule="exact" w:val="240"/>
          <w:jc w:val="center"/>
        </w:trPr>
        <w:tc>
          <w:tcPr>
            <w:tcW w:w="9752" w:type="dxa"/>
            <w:gridSpan w:val="2"/>
            <w:tcBorders>
              <w:top w:val="nil"/>
              <w:left w:val="nil"/>
              <w:bottom w:val="nil"/>
              <w:right w:val="nil"/>
            </w:tcBorders>
          </w:tcPr>
          <w:p w14:paraId="7E6538C3" w14:textId="77777777" w:rsidR="00631BE2" w:rsidRPr="002E3E9C" w:rsidRDefault="00631BE2" w:rsidP="006053EE"/>
        </w:tc>
      </w:tr>
      <w:tr w:rsidR="005A00AF" w:rsidRPr="002E3E9C" w14:paraId="5575947A" w14:textId="77777777" w:rsidTr="006053EE">
        <w:trPr>
          <w:trHeight w:val="240"/>
          <w:jc w:val="center"/>
        </w:trPr>
        <w:tc>
          <w:tcPr>
            <w:tcW w:w="4876" w:type="dxa"/>
            <w:tcBorders>
              <w:top w:val="nil"/>
              <w:left w:val="nil"/>
              <w:bottom w:val="nil"/>
              <w:right w:val="nil"/>
            </w:tcBorders>
          </w:tcPr>
          <w:p w14:paraId="7DC323B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3DBC82" w14:textId="77777777" w:rsidR="00631BE2" w:rsidRPr="002E3E9C" w:rsidRDefault="00631BE2" w:rsidP="006053EE">
            <w:pPr>
              <w:pStyle w:val="AmColumnHeading"/>
            </w:pPr>
            <w:r w:rsidRPr="002E3E9C">
              <w:t>Ændringsforslag</w:t>
            </w:r>
          </w:p>
        </w:tc>
      </w:tr>
      <w:tr w:rsidR="005A00AF" w:rsidRPr="002E3E9C" w14:paraId="4A3D06DE" w14:textId="77777777" w:rsidTr="006053EE">
        <w:trPr>
          <w:jc w:val="center"/>
        </w:trPr>
        <w:tc>
          <w:tcPr>
            <w:tcW w:w="4876" w:type="dxa"/>
            <w:tcBorders>
              <w:top w:val="nil"/>
              <w:left w:val="nil"/>
              <w:bottom w:val="nil"/>
              <w:right w:val="nil"/>
            </w:tcBorders>
          </w:tcPr>
          <w:p w14:paraId="1ACDF094"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69931296"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 </w:t>
            </w:r>
            <w:r w:rsidRPr="002E3E9C">
              <w:rPr>
                <w:b/>
                <w:i/>
              </w:rPr>
              <w:t xml:space="preserve">fremhæver betydningen af at undervise borgerne, især unge, i at </w:t>
            </w:r>
            <w:r w:rsidRPr="002E3E9C">
              <w:rPr>
                <w:b/>
                <w:i/>
              </w:rPr>
              <w:lastRenderedPageBreak/>
              <w:t>genkende og bekæmpe desinformation ved at integrere mediekundskabsprogrammer i skolernes læseplaner, offentlige fora og digitale platforme;</w:t>
            </w:r>
          </w:p>
        </w:tc>
      </w:tr>
    </w:tbl>
    <w:p w14:paraId="223D4E9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FCA576" w14:textId="77777777" w:rsidR="00631BE2" w:rsidRPr="002E3E9C" w:rsidRDefault="00631BE2" w:rsidP="00631BE2">
      <w:r w:rsidRPr="002E3E9C">
        <w:rPr>
          <w:rStyle w:val="HideTWBExt"/>
          <w:color w:val="auto"/>
        </w:rPr>
        <w:t>&lt;/Amend&gt;</w:t>
      </w:r>
    </w:p>
    <w:p w14:paraId="4D6D224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676</w:t>
      </w:r>
      <w:r w:rsidRPr="002E3E9C">
        <w:rPr>
          <w:rStyle w:val="HideTWBExt"/>
          <w:color w:val="auto"/>
        </w:rPr>
        <w:t>&lt;/NumAm&gt;</w:t>
      </w:r>
    </w:p>
    <w:p w14:paraId="6EC9008A"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3026ACEA" w14:textId="77777777" w:rsidR="00631BE2" w:rsidRPr="002E3E9C" w:rsidRDefault="00631BE2" w:rsidP="00631BE2">
      <w:pPr>
        <w:pStyle w:val="NormalBold"/>
      </w:pPr>
      <w:r w:rsidRPr="002E3E9C">
        <w:rPr>
          <w:rStyle w:val="HideTWBExt"/>
          <w:b w:val="0"/>
          <w:color w:val="auto"/>
        </w:rPr>
        <w:t>&lt;/RepeatBlock-By&gt;</w:t>
      </w:r>
    </w:p>
    <w:p w14:paraId="56C44D5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D9107A" w14:textId="77777777" w:rsidR="00631BE2" w:rsidRPr="002E3E9C" w:rsidRDefault="00631BE2" w:rsidP="00631BE2">
      <w:pPr>
        <w:pStyle w:val="NormalBold"/>
      </w:pPr>
      <w:r w:rsidRPr="002E3E9C">
        <w:rPr>
          <w:rStyle w:val="HideTWBExt"/>
          <w:color w:val="auto"/>
        </w:rPr>
        <w:t>&lt;Article&gt;</w:t>
      </w:r>
      <w:r w:rsidRPr="002E3E9C">
        <w:t>Punkt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7DD40E7" w14:textId="77777777" w:rsidTr="006053EE">
        <w:trPr>
          <w:trHeight w:hRule="exact" w:val="240"/>
          <w:jc w:val="center"/>
        </w:trPr>
        <w:tc>
          <w:tcPr>
            <w:tcW w:w="9752" w:type="dxa"/>
            <w:gridSpan w:val="2"/>
            <w:tcBorders>
              <w:top w:val="nil"/>
              <w:left w:val="nil"/>
              <w:bottom w:val="nil"/>
              <w:right w:val="nil"/>
            </w:tcBorders>
          </w:tcPr>
          <w:p w14:paraId="7959DF6D" w14:textId="77777777" w:rsidR="00631BE2" w:rsidRPr="002E3E9C" w:rsidRDefault="00631BE2" w:rsidP="006053EE"/>
        </w:tc>
      </w:tr>
      <w:tr w:rsidR="005A00AF" w:rsidRPr="002E3E9C" w14:paraId="1BBF2EED" w14:textId="77777777" w:rsidTr="006053EE">
        <w:trPr>
          <w:trHeight w:val="240"/>
          <w:jc w:val="center"/>
        </w:trPr>
        <w:tc>
          <w:tcPr>
            <w:tcW w:w="4876" w:type="dxa"/>
            <w:tcBorders>
              <w:top w:val="nil"/>
              <w:left w:val="nil"/>
              <w:bottom w:val="nil"/>
              <w:right w:val="nil"/>
            </w:tcBorders>
          </w:tcPr>
          <w:p w14:paraId="4E0F8B6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63ABB6" w14:textId="77777777" w:rsidR="00631BE2" w:rsidRPr="002E3E9C" w:rsidRDefault="00631BE2" w:rsidP="006053EE">
            <w:pPr>
              <w:pStyle w:val="AmColumnHeading"/>
            </w:pPr>
            <w:r w:rsidRPr="002E3E9C">
              <w:t>Ændringsforslag</w:t>
            </w:r>
          </w:p>
        </w:tc>
      </w:tr>
      <w:tr w:rsidR="005A00AF" w:rsidRPr="002E3E9C" w14:paraId="683CD2FE" w14:textId="77777777" w:rsidTr="006053EE">
        <w:trPr>
          <w:jc w:val="center"/>
        </w:trPr>
        <w:tc>
          <w:tcPr>
            <w:tcW w:w="4876" w:type="dxa"/>
            <w:tcBorders>
              <w:top w:val="nil"/>
              <w:left w:val="nil"/>
              <w:bottom w:val="nil"/>
              <w:right w:val="nil"/>
            </w:tcBorders>
          </w:tcPr>
          <w:p w14:paraId="1077EA5B" w14:textId="77777777" w:rsidR="00631BE2" w:rsidRPr="002E3E9C" w:rsidRDefault="00631BE2" w:rsidP="006053EE">
            <w:pPr>
              <w:pStyle w:val="Normal6a"/>
            </w:pPr>
            <w:r w:rsidRPr="002E3E9C">
              <w:t>23.</w:t>
            </w:r>
            <w:r w:rsidRPr="002E3E9C">
              <w:tab/>
              <w:t>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w:t>
            </w:r>
          </w:p>
        </w:tc>
        <w:tc>
          <w:tcPr>
            <w:tcW w:w="4876" w:type="dxa"/>
            <w:tcBorders>
              <w:top w:val="nil"/>
              <w:left w:val="nil"/>
              <w:bottom w:val="nil"/>
              <w:right w:val="nil"/>
            </w:tcBorders>
          </w:tcPr>
          <w:p w14:paraId="636657A2" w14:textId="77777777" w:rsidR="00631BE2" w:rsidRPr="002E3E9C" w:rsidRDefault="00631BE2" w:rsidP="006053EE">
            <w:pPr>
              <w:pStyle w:val="Normal6a"/>
            </w:pPr>
            <w:r w:rsidRPr="002E3E9C">
              <w:t>23.</w:t>
            </w:r>
            <w:r w:rsidRPr="002E3E9C">
              <w:tab/>
              <w:t xml:space="preserve">udtrykker alvorlig bekymring over de voksende sikkerhedsmæssige udfordringer, som cyberangreb og hybride angreb samt udenlandsk informationsmanipulation og indblanding udgør, og som bl.a. har til formål at undergrave stabiliteten i demokratiske samfund, navnlig i tiden op til valg; opfordrer Kommissionen og Tjenesten for EU's Optræden Udadtil til at styrke deres kapacitet til at tackle disse udfordringer og øge modstandsdygtigheden over for desinformation </w:t>
            </w:r>
            <w:r w:rsidRPr="002E3E9C">
              <w:rPr>
                <w:b/>
                <w:i/>
              </w:rPr>
              <w:t>og sikre, at ingen tiltag undergraver eller begrænser ytringsfriheden</w:t>
            </w:r>
            <w:r w:rsidRPr="002E3E9C">
              <w:t>;</w:t>
            </w:r>
          </w:p>
        </w:tc>
      </w:tr>
    </w:tbl>
    <w:p w14:paraId="00773EC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9AF3BD7" w14:textId="77777777" w:rsidR="00631BE2" w:rsidRPr="002E3E9C" w:rsidRDefault="00631BE2" w:rsidP="00631BE2">
      <w:r w:rsidRPr="002E3E9C">
        <w:rPr>
          <w:rStyle w:val="HideTWBExt"/>
          <w:color w:val="auto"/>
        </w:rPr>
        <w:t>&lt;/Amend&gt;</w:t>
      </w:r>
    </w:p>
    <w:p w14:paraId="2973DC4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677</w:t>
      </w:r>
      <w:r w:rsidRPr="002E3E9C">
        <w:rPr>
          <w:rStyle w:val="HideTWBExt"/>
          <w:color w:val="auto"/>
        </w:rPr>
        <w:t>&lt;/NumAm&gt;</w:t>
      </w:r>
    </w:p>
    <w:p w14:paraId="5CD763BE"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E1A4DD5" w14:textId="77777777" w:rsidR="00631BE2" w:rsidRPr="002E3E9C" w:rsidRDefault="00631BE2" w:rsidP="00631BE2">
      <w:pPr>
        <w:pStyle w:val="NormalBold"/>
      </w:pPr>
      <w:r w:rsidRPr="002E3E9C">
        <w:rPr>
          <w:rStyle w:val="HideTWBExt"/>
          <w:b w:val="0"/>
          <w:color w:val="auto"/>
        </w:rPr>
        <w:t>&lt;/RepeatBlock-By&gt;</w:t>
      </w:r>
    </w:p>
    <w:p w14:paraId="6228CE1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77A099"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8EF1DAE" w14:textId="77777777" w:rsidTr="006053EE">
        <w:trPr>
          <w:trHeight w:hRule="exact" w:val="240"/>
          <w:jc w:val="center"/>
        </w:trPr>
        <w:tc>
          <w:tcPr>
            <w:tcW w:w="9752" w:type="dxa"/>
            <w:gridSpan w:val="2"/>
            <w:tcBorders>
              <w:top w:val="nil"/>
              <w:left w:val="nil"/>
              <w:bottom w:val="nil"/>
              <w:right w:val="nil"/>
            </w:tcBorders>
          </w:tcPr>
          <w:p w14:paraId="5258EFAA" w14:textId="77777777" w:rsidR="00631BE2" w:rsidRPr="002E3E9C" w:rsidRDefault="00631BE2" w:rsidP="006053EE"/>
        </w:tc>
      </w:tr>
      <w:tr w:rsidR="005A00AF" w:rsidRPr="002E3E9C" w14:paraId="3CA23C76" w14:textId="77777777" w:rsidTr="006053EE">
        <w:trPr>
          <w:trHeight w:val="240"/>
          <w:jc w:val="center"/>
        </w:trPr>
        <w:tc>
          <w:tcPr>
            <w:tcW w:w="4876" w:type="dxa"/>
            <w:tcBorders>
              <w:top w:val="nil"/>
              <w:left w:val="nil"/>
              <w:bottom w:val="nil"/>
              <w:right w:val="nil"/>
            </w:tcBorders>
          </w:tcPr>
          <w:p w14:paraId="48527CA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849704" w14:textId="77777777" w:rsidR="00631BE2" w:rsidRPr="002E3E9C" w:rsidRDefault="00631BE2" w:rsidP="006053EE">
            <w:pPr>
              <w:pStyle w:val="AmColumnHeading"/>
            </w:pPr>
            <w:r w:rsidRPr="002E3E9C">
              <w:t>Ændringsforslag</w:t>
            </w:r>
          </w:p>
        </w:tc>
      </w:tr>
      <w:tr w:rsidR="005A00AF" w:rsidRPr="002E3E9C" w14:paraId="4D61CACE" w14:textId="77777777" w:rsidTr="006053EE">
        <w:trPr>
          <w:jc w:val="center"/>
        </w:trPr>
        <w:tc>
          <w:tcPr>
            <w:tcW w:w="4876" w:type="dxa"/>
            <w:tcBorders>
              <w:top w:val="nil"/>
              <w:left w:val="nil"/>
              <w:bottom w:val="nil"/>
              <w:right w:val="nil"/>
            </w:tcBorders>
          </w:tcPr>
          <w:p w14:paraId="36F643B3" w14:textId="77777777" w:rsidR="00631BE2" w:rsidRPr="002E3E9C" w:rsidRDefault="00631BE2" w:rsidP="006053EE">
            <w:pPr>
              <w:pStyle w:val="Normal6a"/>
            </w:pPr>
          </w:p>
        </w:tc>
        <w:tc>
          <w:tcPr>
            <w:tcW w:w="4876" w:type="dxa"/>
            <w:tcBorders>
              <w:top w:val="nil"/>
              <w:left w:val="nil"/>
              <w:bottom w:val="nil"/>
              <w:right w:val="nil"/>
            </w:tcBorders>
          </w:tcPr>
          <w:p w14:paraId="208FF2C9" w14:textId="77777777" w:rsidR="00631BE2" w:rsidRPr="002E3E9C" w:rsidRDefault="00631BE2" w:rsidP="006053EE">
            <w:pPr>
              <w:pStyle w:val="Normal6a"/>
            </w:pPr>
            <w:r w:rsidRPr="002E3E9C">
              <w:rPr>
                <w:b/>
                <w:i/>
              </w:rPr>
              <w:t>23a.</w:t>
            </w:r>
            <w:r w:rsidRPr="002E3E9C">
              <w:tab/>
            </w:r>
            <w:r w:rsidRPr="002E3E9C">
              <w:rPr>
                <w:b/>
                <w:i/>
              </w:rPr>
              <w:t xml:space="preserve">mener, at hybride trusler i de kommende år vil omfatte en systematisk kombination af informationskrig, </w:t>
            </w:r>
            <w:r w:rsidRPr="002E3E9C">
              <w:rPr>
                <w:b/>
                <w:i/>
              </w:rPr>
              <w:lastRenderedPageBreak/>
              <w:t>behændige styrkemanøvrer, massecyberkrigsførelse og nye og disruptive teknologier fra havbunden til rummet med både avanceret åndedrætsudstyr og rumbaseret overvågning og anvendelse af missilsystemer, som alt sammen muliggøres af avanceret kunstig intelligens (AI), kvantedatabehandling, stadig mere "intelligente" dronesværmsteknologier, offensive cyberkapaciteter, hypersoniske missilsystemer samt nanoteknologi og biologisk krigsførelse;</w:t>
            </w:r>
          </w:p>
        </w:tc>
      </w:tr>
    </w:tbl>
    <w:p w14:paraId="3BAE2D1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0550B5" w14:textId="77777777" w:rsidR="00631BE2" w:rsidRPr="002E3E9C" w:rsidRDefault="00631BE2" w:rsidP="00631BE2">
      <w:r w:rsidRPr="002E3E9C">
        <w:rPr>
          <w:rStyle w:val="HideTWBExt"/>
          <w:color w:val="auto"/>
        </w:rPr>
        <w:t>&lt;/Amend&gt;</w:t>
      </w:r>
    </w:p>
    <w:p w14:paraId="35D4809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678</w:t>
      </w:r>
      <w:r w:rsidRPr="002E3E9C">
        <w:rPr>
          <w:rStyle w:val="HideTWBExt"/>
          <w:color w:val="auto"/>
        </w:rPr>
        <w:t>&lt;/NumAm&gt;</w:t>
      </w:r>
    </w:p>
    <w:p w14:paraId="34561718"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65C0BF52" w14:textId="77777777" w:rsidR="00631BE2" w:rsidRPr="002E3E9C" w:rsidRDefault="00631BE2" w:rsidP="00631BE2">
      <w:pPr>
        <w:pStyle w:val="NormalBold"/>
      </w:pPr>
      <w:r w:rsidRPr="002E3E9C">
        <w:rPr>
          <w:rStyle w:val="HideTWBExt"/>
          <w:b w:val="0"/>
          <w:color w:val="auto"/>
        </w:rPr>
        <w:t>&lt;/RepeatBlock-By&gt;</w:t>
      </w:r>
    </w:p>
    <w:p w14:paraId="2E78913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266EDEC"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B70D156" w14:textId="77777777" w:rsidTr="006053EE">
        <w:trPr>
          <w:trHeight w:hRule="exact" w:val="240"/>
          <w:jc w:val="center"/>
        </w:trPr>
        <w:tc>
          <w:tcPr>
            <w:tcW w:w="9752" w:type="dxa"/>
            <w:gridSpan w:val="2"/>
            <w:tcBorders>
              <w:top w:val="nil"/>
              <w:left w:val="nil"/>
              <w:bottom w:val="nil"/>
              <w:right w:val="nil"/>
            </w:tcBorders>
          </w:tcPr>
          <w:p w14:paraId="21C270DF" w14:textId="77777777" w:rsidR="00631BE2" w:rsidRPr="002E3E9C" w:rsidRDefault="00631BE2" w:rsidP="006053EE"/>
        </w:tc>
      </w:tr>
      <w:tr w:rsidR="005A00AF" w:rsidRPr="002E3E9C" w14:paraId="2B0DD3D3" w14:textId="77777777" w:rsidTr="006053EE">
        <w:trPr>
          <w:trHeight w:val="240"/>
          <w:jc w:val="center"/>
        </w:trPr>
        <w:tc>
          <w:tcPr>
            <w:tcW w:w="4876" w:type="dxa"/>
            <w:tcBorders>
              <w:top w:val="nil"/>
              <w:left w:val="nil"/>
              <w:bottom w:val="nil"/>
              <w:right w:val="nil"/>
            </w:tcBorders>
          </w:tcPr>
          <w:p w14:paraId="721B9E2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88FADDE" w14:textId="77777777" w:rsidR="00631BE2" w:rsidRPr="002E3E9C" w:rsidRDefault="00631BE2" w:rsidP="006053EE">
            <w:pPr>
              <w:pStyle w:val="AmColumnHeading"/>
            </w:pPr>
            <w:r w:rsidRPr="002E3E9C">
              <w:t>Ændringsforslag</w:t>
            </w:r>
          </w:p>
        </w:tc>
      </w:tr>
      <w:tr w:rsidR="005A00AF" w:rsidRPr="002E3E9C" w14:paraId="4CEE9886" w14:textId="77777777" w:rsidTr="006053EE">
        <w:trPr>
          <w:jc w:val="center"/>
        </w:trPr>
        <w:tc>
          <w:tcPr>
            <w:tcW w:w="4876" w:type="dxa"/>
            <w:tcBorders>
              <w:top w:val="nil"/>
              <w:left w:val="nil"/>
              <w:bottom w:val="nil"/>
              <w:right w:val="nil"/>
            </w:tcBorders>
          </w:tcPr>
          <w:p w14:paraId="4C8405A4" w14:textId="77777777" w:rsidR="00631BE2" w:rsidRPr="002E3E9C" w:rsidRDefault="00631BE2" w:rsidP="006053EE">
            <w:pPr>
              <w:pStyle w:val="Normal6a"/>
            </w:pPr>
          </w:p>
        </w:tc>
        <w:tc>
          <w:tcPr>
            <w:tcW w:w="4876" w:type="dxa"/>
            <w:tcBorders>
              <w:top w:val="nil"/>
              <w:left w:val="nil"/>
              <w:bottom w:val="nil"/>
              <w:right w:val="nil"/>
            </w:tcBorders>
          </w:tcPr>
          <w:p w14:paraId="7FD9430F" w14:textId="77777777" w:rsidR="00631BE2" w:rsidRPr="002E3E9C" w:rsidRDefault="00631BE2" w:rsidP="006053EE">
            <w:pPr>
              <w:pStyle w:val="Normal6a"/>
            </w:pPr>
            <w:r w:rsidRPr="002E3E9C">
              <w:rPr>
                <w:b/>
                <w:i/>
              </w:rPr>
              <w:t>23a.</w:t>
            </w:r>
            <w:r w:rsidRPr="002E3E9C">
              <w:tab/>
            </w:r>
            <w:r w:rsidRPr="002E3E9C">
              <w:rPr>
                <w:b/>
                <w:i/>
              </w:rPr>
              <w:t>fremhæver betydningen af at øge indsatsen for at bekæmpe desinformation på foranledning af udenlandske aktører med det formål at undergrave EU's troværdighed, især i regioner, hvor civile og militære missioner under den fælles sikkerheds</w:t>
            </w:r>
            <w:r w:rsidRPr="002E3E9C">
              <w:rPr>
                <w:b/>
                <w:i/>
              </w:rPr>
              <w:noBreakHyphen/>
              <w:t xml:space="preserve"> og forsvarspolitik er undervejs; anbefaler, at Det Europæiske Forsvarsagentur og EU-Udenrigstjenesten udarbejder koordinerede strategier for at afdække, modvirke og neutralisere desinformationskampagner og dermed styrke den positive opfattelse og legitimiteten af EU-operationer i lokalbefolkningen og blandt internationale partnere;</w:t>
            </w:r>
          </w:p>
        </w:tc>
      </w:tr>
    </w:tbl>
    <w:p w14:paraId="785E331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DB7843" w14:textId="77777777" w:rsidR="00631BE2" w:rsidRPr="002E3E9C" w:rsidRDefault="00631BE2" w:rsidP="00631BE2">
      <w:r w:rsidRPr="002E3E9C">
        <w:rPr>
          <w:rStyle w:val="HideTWBExt"/>
          <w:color w:val="auto"/>
        </w:rPr>
        <w:t>&lt;/Amend&gt;</w:t>
      </w:r>
    </w:p>
    <w:p w14:paraId="53E1AB2F"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679</w:t>
      </w:r>
      <w:r w:rsidRPr="002E3E9C">
        <w:rPr>
          <w:rStyle w:val="HideTWBExt"/>
          <w:color w:val="auto"/>
        </w:rPr>
        <w:t>&lt;/NumAm&gt;</w:t>
      </w:r>
    </w:p>
    <w:p w14:paraId="13710D35"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731469A4" w14:textId="77777777" w:rsidR="00631BE2" w:rsidRPr="002E3E9C" w:rsidRDefault="00631BE2" w:rsidP="00631BE2">
      <w:pPr>
        <w:pStyle w:val="NormalBold"/>
      </w:pPr>
      <w:r w:rsidRPr="002E3E9C">
        <w:rPr>
          <w:rStyle w:val="HideTWBExt"/>
          <w:b w:val="0"/>
          <w:color w:val="auto"/>
        </w:rPr>
        <w:t>&lt;/RepeatBlock-By&gt;</w:t>
      </w:r>
    </w:p>
    <w:p w14:paraId="7125AC0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D45F863"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EBA1ECB" w14:textId="77777777" w:rsidTr="006053EE">
        <w:trPr>
          <w:trHeight w:hRule="exact" w:val="240"/>
          <w:jc w:val="center"/>
        </w:trPr>
        <w:tc>
          <w:tcPr>
            <w:tcW w:w="9752" w:type="dxa"/>
            <w:gridSpan w:val="2"/>
            <w:tcBorders>
              <w:top w:val="nil"/>
              <w:left w:val="nil"/>
              <w:bottom w:val="nil"/>
              <w:right w:val="nil"/>
            </w:tcBorders>
          </w:tcPr>
          <w:p w14:paraId="1056D871" w14:textId="77777777" w:rsidR="00631BE2" w:rsidRPr="002E3E9C" w:rsidRDefault="00631BE2" w:rsidP="006053EE"/>
        </w:tc>
      </w:tr>
      <w:tr w:rsidR="005A00AF" w:rsidRPr="002E3E9C" w14:paraId="51CEF3BD" w14:textId="77777777" w:rsidTr="006053EE">
        <w:trPr>
          <w:trHeight w:val="240"/>
          <w:jc w:val="center"/>
        </w:trPr>
        <w:tc>
          <w:tcPr>
            <w:tcW w:w="4876" w:type="dxa"/>
            <w:tcBorders>
              <w:top w:val="nil"/>
              <w:left w:val="nil"/>
              <w:bottom w:val="nil"/>
              <w:right w:val="nil"/>
            </w:tcBorders>
          </w:tcPr>
          <w:p w14:paraId="753C575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EF9FB7" w14:textId="77777777" w:rsidR="00631BE2" w:rsidRPr="002E3E9C" w:rsidRDefault="00631BE2" w:rsidP="006053EE">
            <w:pPr>
              <w:pStyle w:val="AmColumnHeading"/>
            </w:pPr>
            <w:r w:rsidRPr="002E3E9C">
              <w:t>Ændringsforslag</w:t>
            </w:r>
          </w:p>
        </w:tc>
      </w:tr>
      <w:tr w:rsidR="005A00AF" w:rsidRPr="002E3E9C" w14:paraId="7F3C3FCD" w14:textId="77777777" w:rsidTr="006053EE">
        <w:trPr>
          <w:jc w:val="center"/>
        </w:trPr>
        <w:tc>
          <w:tcPr>
            <w:tcW w:w="4876" w:type="dxa"/>
            <w:tcBorders>
              <w:top w:val="nil"/>
              <w:left w:val="nil"/>
              <w:bottom w:val="nil"/>
              <w:right w:val="nil"/>
            </w:tcBorders>
          </w:tcPr>
          <w:p w14:paraId="0B6985B6" w14:textId="77777777" w:rsidR="00631BE2" w:rsidRPr="002E3E9C" w:rsidRDefault="00631BE2" w:rsidP="006053EE">
            <w:pPr>
              <w:pStyle w:val="Normal6a"/>
            </w:pPr>
          </w:p>
        </w:tc>
        <w:tc>
          <w:tcPr>
            <w:tcW w:w="4876" w:type="dxa"/>
            <w:tcBorders>
              <w:top w:val="nil"/>
              <w:left w:val="nil"/>
              <w:bottom w:val="nil"/>
              <w:right w:val="nil"/>
            </w:tcBorders>
          </w:tcPr>
          <w:p w14:paraId="6A3B47BE" w14:textId="77777777" w:rsidR="00631BE2" w:rsidRPr="002E3E9C" w:rsidRDefault="00631BE2" w:rsidP="006053EE">
            <w:pPr>
              <w:pStyle w:val="Normal6a"/>
            </w:pPr>
            <w:r w:rsidRPr="002E3E9C">
              <w:rPr>
                <w:b/>
                <w:i/>
              </w:rPr>
              <w:t>23a.</w:t>
            </w:r>
            <w:r w:rsidRPr="002E3E9C">
              <w:tab/>
            </w:r>
            <w:r w:rsidRPr="002E3E9C">
              <w:rPr>
                <w:b/>
                <w:i/>
              </w:rPr>
              <w:t>opfordrer Kommissionen og EU-Udenrigstjenesten til at øge deres indsats for at bekæmpe udenlandsk informationsmanipulation og indblanding (FIMI); støtter den lovede etablering af et "europæisk demokratiskjold" med henblik på at spore, registrere og slette løgnagtigt onlineindhold og dermed øge EU's evne til at bekæmpe FIMI og forbedre Unionens støtte til at beskytte demokratier i tredjelande, navnlig i EU's nabolande; opfordrer EU-Udenrigstjenesten og EU-delegationer i tredjelande til yderligere at styrke deres respektive kapacitet til at bekæmpe og modvirke desinformation og propaganda i forbindelse med EU's FSFP;</w:t>
            </w:r>
          </w:p>
        </w:tc>
      </w:tr>
    </w:tbl>
    <w:p w14:paraId="45689E5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9088F0" w14:textId="77777777" w:rsidR="00631BE2" w:rsidRPr="002E3E9C" w:rsidRDefault="00631BE2" w:rsidP="00631BE2">
      <w:r w:rsidRPr="002E3E9C">
        <w:rPr>
          <w:rStyle w:val="HideTWBExt"/>
          <w:color w:val="auto"/>
        </w:rPr>
        <w:t>&lt;/Amend&gt;</w:t>
      </w:r>
    </w:p>
    <w:p w14:paraId="601FAA5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680</w:t>
      </w:r>
      <w:r w:rsidRPr="002E3E9C">
        <w:rPr>
          <w:rStyle w:val="HideTWBExt"/>
          <w:color w:val="auto"/>
        </w:rPr>
        <w:t>&lt;/NumAm&gt;</w:t>
      </w:r>
    </w:p>
    <w:p w14:paraId="39D7A82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15B7987" w14:textId="77777777" w:rsidR="00631BE2" w:rsidRPr="002E3E9C" w:rsidRDefault="00631BE2" w:rsidP="00631BE2">
      <w:pPr>
        <w:pStyle w:val="NormalBold"/>
      </w:pPr>
      <w:r w:rsidRPr="002E3E9C">
        <w:rPr>
          <w:rStyle w:val="HideTWBExt"/>
          <w:b w:val="0"/>
          <w:color w:val="auto"/>
        </w:rPr>
        <w:t>&lt;/RepeatBlock-By&gt;</w:t>
      </w:r>
    </w:p>
    <w:p w14:paraId="4D51E5D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EB52FA"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634B7B" w14:textId="77777777" w:rsidTr="006053EE">
        <w:trPr>
          <w:trHeight w:hRule="exact" w:val="240"/>
          <w:jc w:val="center"/>
        </w:trPr>
        <w:tc>
          <w:tcPr>
            <w:tcW w:w="9752" w:type="dxa"/>
            <w:gridSpan w:val="2"/>
            <w:tcBorders>
              <w:top w:val="nil"/>
              <w:left w:val="nil"/>
              <w:bottom w:val="nil"/>
              <w:right w:val="nil"/>
            </w:tcBorders>
          </w:tcPr>
          <w:p w14:paraId="33DB33E9" w14:textId="77777777" w:rsidR="00631BE2" w:rsidRPr="002E3E9C" w:rsidRDefault="00631BE2" w:rsidP="006053EE"/>
        </w:tc>
      </w:tr>
      <w:tr w:rsidR="005A00AF" w:rsidRPr="002E3E9C" w14:paraId="595054C3" w14:textId="77777777" w:rsidTr="006053EE">
        <w:trPr>
          <w:trHeight w:val="240"/>
          <w:jc w:val="center"/>
        </w:trPr>
        <w:tc>
          <w:tcPr>
            <w:tcW w:w="4876" w:type="dxa"/>
            <w:tcBorders>
              <w:top w:val="nil"/>
              <w:left w:val="nil"/>
              <w:bottom w:val="nil"/>
              <w:right w:val="nil"/>
            </w:tcBorders>
          </w:tcPr>
          <w:p w14:paraId="2B53A5B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3095D62" w14:textId="77777777" w:rsidR="00631BE2" w:rsidRPr="002E3E9C" w:rsidRDefault="00631BE2" w:rsidP="006053EE">
            <w:pPr>
              <w:pStyle w:val="AmColumnHeading"/>
            </w:pPr>
            <w:r w:rsidRPr="002E3E9C">
              <w:t>Ændringsforslag</w:t>
            </w:r>
          </w:p>
        </w:tc>
      </w:tr>
      <w:tr w:rsidR="005A00AF" w:rsidRPr="002E3E9C" w14:paraId="7A87D617" w14:textId="77777777" w:rsidTr="006053EE">
        <w:trPr>
          <w:jc w:val="center"/>
        </w:trPr>
        <w:tc>
          <w:tcPr>
            <w:tcW w:w="4876" w:type="dxa"/>
            <w:tcBorders>
              <w:top w:val="nil"/>
              <w:left w:val="nil"/>
              <w:bottom w:val="nil"/>
              <w:right w:val="nil"/>
            </w:tcBorders>
          </w:tcPr>
          <w:p w14:paraId="79D0A6B6" w14:textId="77777777" w:rsidR="00631BE2" w:rsidRPr="002E3E9C" w:rsidRDefault="00631BE2" w:rsidP="006053EE">
            <w:pPr>
              <w:pStyle w:val="Normal6a"/>
            </w:pPr>
          </w:p>
        </w:tc>
        <w:tc>
          <w:tcPr>
            <w:tcW w:w="4876" w:type="dxa"/>
            <w:tcBorders>
              <w:top w:val="nil"/>
              <w:left w:val="nil"/>
              <w:bottom w:val="nil"/>
              <w:right w:val="nil"/>
            </w:tcBorders>
          </w:tcPr>
          <w:p w14:paraId="54988735" w14:textId="77777777" w:rsidR="00631BE2" w:rsidRPr="002E3E9C" w:rsidRDefault="00631BE2" w:rsidP="006053EE">
            <w:pPr>
              <w:pStyle w:val="Normal6a"/>
            </w:pPr>
            <w:r w:rsidRPr="002E3E9C">
              <w:rPr>
                <w:b/>
                <w:i/>
              </w:rPr>
              <w:t>23a.</w:t>
            </w:r>
            <w:r w:rsidRPr="002E3E9C">
              <w:tab/>
            </w:r>
            <w:r w:rsidRPr="002E3E9C">
              <w:rPr>
                <w:b/>
                <w:i/>
              </w:rPr>
              <w:t xml:space="preserve">opfordrer på ny medlemsstaterne, EU-Udenrigstjenesten og Kommissionen til at overveje at oprette en velfunderet og uafhængig struktur, der har til opgave at identificere, analysere og dokumentere trusler i forbindelse med udenlandsk informationsmanipulation og indblanding mod EU som helhed for at øge situationsbevidstheden og udveksling af trusselsoplysninger og udvikle tilskrivningskapaciteter og </w:t>
            </w:r>
            <w:r w:rsidRPr="002E3E9C">
              <w:rPr>
                <w:b/>
                <w:i/>
              </w:rPr>
              <w:lastRenderedPageBreak/>
              <w:t>modforanstaltninger i forhold til udenlandsk informationsmanipulation og indblanding; mener, at denne struktur vil tjene som referencepunkt og specialiseret videncenter for at lette og fremme operationel udveksling mellem medlemsstaternes myndigheder, EU-institutioner og EU-agenturer samt muliggøre udveksling af bedste praksis med ligesindede partnere over hele kloden; understreger, at strukturen bør præcisere og styrke den rolle, som EU-Udenrigstjenestens afdeling og taskforce for strategisk kommunikation spiller som det strategiske organ for EU's diplomatiske tjeneste, og forhindre overlapning af aktiviteter;</w:t>
            </w:r>
          </w:p>
        </w:tc>
      </w:tr>
    </w:tbl>
    <w:p w14:paraId="482D286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7735DDF" w14:textId="77777777" w:rsidR="00631BE2" w:rsidRPr="002E3E9C" w:rsidRDefault="00631BE2" w:rsidP="00631BE2">
      <w:r w:rsidRPr="002E3E9C">
        <w:rPr>
          <w:rStyle w:val="HideTWBExt"/>
          <w:color w:val="auto"/>
        </w:rPr>
        <w:t>&lt;/Amend&gt;</w:t>
      </w:r>
    </w:p>
    <w:p w14:paraId="3516491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681</w:t>
      </w:r>
      <w:r w:rsidRPr="002E3E9C">
        <w:rPr>
          <w:rStyle w:val="HideTWBExt"/>
          <w:color w:val="auto"/>
        </w:rPr>
        <w:t>&lt;/NumAm&gt;</w:t>
      </w:r>
    </w:p>
    <w:p w14:paraId="32FE8F55"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6ACD8E83" w14:textId="77777777" w:rsidR="00631BE2" w:rsidRPr="002E3E9C" w:rsidRDefault="00631BE2" w:rsidP="00631BE2">
      <w:pPr>
        <w:pStyle w:val="NormalBold"/>
      </w:pPr>
      <w:r w:rsidRPr="002E3E9C">
        <w:rPr>
          <w:rStyle w:val="HideTWBExt"/>
          <w:b w:val="0"/>
          <w:color w:val="auto"/>
        </w:rPr>
        <w:t>&lt;/RepeatBlock-By&gt;</w:t>
      </w:r>
    </w:p>
    <w:p w14:paraId="6AE1213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C4FF7E"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50512F" w14:textId="77777777" w:rsidTr="006053EE">
        <w:trPr>
          <w:trHeight w:hRule="exact" w:val="240"/>
          <w:jc w:val="center"/>
        </w:trPr>
        <w:tc>
          <w:tcPr>
            <w:tcW w:w="9752" w:type="dxa"/>
            <w:gridSpan w:val="2"/>
            <w:tcBorders>
              <w:top w:val="nil"/>
              <w:left w:val="nil"/>
              <w:bottom w:val="nil"/>
              <w:right w:val="nil"/>
            </w:tcBorders>
          </w:tcPr>
          <w:p w14:paraId="758A78FC" w14:textId="77777777" w:rsidR="00631BE2" w:rsidRPr="002E3E9C" w:rsidRDefault="00631BE2" w:rsidP="006053EE"/>
        </w:tc>
      </w:tr>
      <w:tr w:rsidR="005A00AF" w:rsidRPr="002E3E9C" w14:paraId="1631AD8B" w14:textId="77777777" w:rsidTr="006053EE">
        <w:trPr>
          <w:trHeight w:val="240"/>
          <w:jc w:val="center"/>
        </w:trPr>
        <w:tc>
          <w:tcPr>
            <w:tcW w:w="4876" w:type="dxa"/>
            <w:tcBorders>
              <w:top w:val="nil"/>
              <w:left w:val="nil"/>
              <w:bottom w:val="nil"/>
              <w:right w:val="nil"/>
            </w:tcBorders>
          </w:tcPr>
          <w:p w14:paraId="104758C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C26C3C9" w14:textId="77777777" w:rsidR="00631BE2" w:rsidRPr="002E3E9C" w:rsidRDefault="00631BE2" w:rsidP="006053EE">
            <w:pPr>
              <w:pStyle w:val="AmColumnHeading"/>
            </w:pPr>
            <w:r w:rsidRPr="002E3E9C">
              <w:t>Ændringsforslag</w:t>
            </w:r>
          </w:p>
        </w:tc>
      </w:tr>
      <w:tr w:rsidR="005A00AF" w:rsidRPr="002E3E9C" w14:paraId="6B56AE07" w14:textId="77777777" w:rsidTr="006053EE">
        <w:trPr>
          <w:jc w:val="center"/>
        </w:trPr>
        <w:tc>
          <w:tcPr>
            <w:tcW w:w="4876" w:type="dxa"/>
            <w:tcBorders>
              <w:top w:val="nil"/>
              <w:left w:val="nil"/>
              <w:bottom w:val="nil"/>
              <w:right w:val="nil"/>
            </w:tcBorders>
          </w:tcPr>
          <w:p w14:paraId="0ADB77D4" w14:textId="77777777" w:rsidR="00631BE2" w:rsidRPr="002E3E9C" w:rsidRDefault="00631BE2" w:rsidP="006053EE">
            <w:pPr>
              <w:pStyle w:val="Normal6a"/>
            </w:pPr>
          </w:p>
        </w:tc>
        <w:tc>
          <w:tcPr>
            <w:tcW w:w="4876" w:type="dxa"/>
            <w:tcBorders>
              <w:top w:val="nil"/>
              <w:left w:val="nil"/>
              <w:bottom w:val="nil"/>
              <w:right w:val="nil"/>
            </w:tcBorders>
          </w:tcPr>
          <w:p w14:paraId="2090BAB0" w14:textId="77777777" w:rsidR="00631BE2" w:rsidRPr="002E3E9C" w:rsidRDefault="00631BE2" w:rsidP="006053EE">
            <w:pPr>
              <w:pStyle w:val="Normal6a"/>
            </w:pPr>
            <w:r w:rsidRPr="002E3E9C">
              <w:rPr>
                <w:b/>
                <w:i/>
              </w:rPr>
              <w:t>23a.</w:t>
            </w:r>
            <w:r w:rsidRPr="002E3E9C">
              <w:tab/>
            </w:r>
            <w:r w:rsidRPr="002E3E9C">
              <w:rPr>
                <w:b/>
                <w:i/>
              </w:rPr>
              <w:t>opfordrer til strategiske og proaktive foranstaltninger for at bekæmpe hybride trusler og for at forhindre indblanding fra tredjeparter i de politiske processer, valgprocesser og andre demokratiske processer i tiltrædelseslandene, især ondsindede handlinger, der har til formål at manipulere den offentlige mening og undergrave europæisk integration;</w:t>
            </w:r>
          </w:p>
        </w:tc>
      </w:tr>
    </w:tbl>
    <w:p w14:paraId="775F364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B3409B" w14:textId="77777777" w:rsidR="00631BE2" w:rsidRPr="002E3E9C" w:rsidRDefault="00631BE2" w:rsidP="00631BE2">
      <w:r w:rsidRPr="002E3E9C">
        <w:rPr>
          <w:rStyle w:val="HideTWBExt"/>
          <w:color w:val="auto"/>
        </w:rPr>
        <w:t>&lt;/Amend&gt;</w:t>
      </w:r>
    </w:p>
    <w:p w14:paraId="2687ACC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682</w:t>
      </w:r>
      <w:r w:rsidRPr="002E3E9C">
        <w:rPr>
          <w:rStyle w:val="HideTWBExt"/>
          <w:color w:val="auto"/>
        </w:rPr>
        <w:t>&lt;/NumAm&gt;</w:t>
      </w:r>
    </w:p>
    <w:p w14:paraId="3DFC9EE5"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1F68850B" w14:textId="77777777" w:rsidR="00631BE2" w:rsidRPr="002E3E9C" w:rsidRDefault="00631BE2" w:rsidP="00631BE2">
      <w:pPr>
        <w:pStyle w:val="NormalBold"/>
      </w:pPr>
      <w:r w:rsidRPr="002E3E9C">
        <w:rPr>
          <w:rStyle w:val="HideTWBExt"/>
          <w:b w:val="0"/>
          <w:color w:val="auto"/>
        </w:rPr>
        <w:t>&lt;/RepeatBlock-By&gt;</w:t>
      </w:r>
    </w:p>
    <w:p w14:paraId="07C4C64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F725A7" w14:textId="77777777" w:rsidR="00631BE2" w:rsidRPr="002E3E9C" w:rsidRDefault="00631BE2" w:rsidP="00631BE2">
      <w:pPr>
        <w:pStyle w:val="NormalBold"/>
      </w:pPr>
      <w:r w:rsidRPr="002E3E9C">
        <w:rPr>
          <w:rStyle w:val="HideTWBExt"/>
          <w:color w:val="auto"/>
        </w:rPr>
        <w:lastRenderedPageBreak/>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865331" w14:textId="77777777" w:rsidTr="006053EE">
        <w:trPr>
          <w:trHeight w:hRule="exact" w:val="240"/>
          <w:jc w:val="center"/>
        </w:trPr>
        <w:tc>
          <w:tcPr>
            <w:tcW w:w="9752" w:type="dxa"/>
            <w:gridSpan w:val="2"/>
            <w:tcBorders>
              <w:top w:val="nil"/>
              <w:left w:val="nil"/>
              <w:bottom w:val="nil"/>
              <w:right w:val="nil"/>
            </w:tcBorders>
          </w:tcPr>
          <w:p w14:paraId="7E6C304F" w14:textId="77777777" w:rsidR="00631BE2" w:rsidRPr="002E3E9C" w:rsidRDefault="00631BE2" w:rsidP="006053EE"/>
        </w:tc>
      </w:tr>
      <w:tr w:rsidR="005A00AF" w:rsidRPr="002E3E9C" w14:paraId="02BFE143" w14:textId="77777777" w:rsidTr="006053EE">
        <w:trPr>
          <w:trHeight w:val="240"/>
          <w:jc w:val="center"/>
        </w:trPr>
        <w:tc>
          <w:tcPr>
            <w:tcW w:w="4876" w:type="dxa"/>
            <w:tcBorders>
              <w:top w:val="nil"/>
              <w:left w:val="nil"/>
              <w:bottom w:val="nil"/>
              <w:right w:val="nil"/>
            </w:tcBorders>
          </w:tcPr>
          <w:p w14:paraId="1732487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12792E" w14:textId="77777777" w:rsidR="00631BE2" w:rsidRPr="002E3E9C" w:rsidRDefault="00631BE2" w:rsidP="006053EE">
            <w:pPr>
              <w:pStyle w:val="AmColumnHeading"/>
            </w:pPr>
            <w:r w:rsidRPr="002E3E9C">
              <w:t>Ændringsforslag</w:t>
            </w:r>
          </w:p>
        </w:tc>
      </w:tr>
      <w:tr w:rsidR="005A00AF" w:rsidRPr="002E3E9C" w14:paraId="0B8681F0" w14:textId="77777777" w:rsidTr="006053EE">
        <w:trPr>
          <w:jc w:val="center"/>
        </w:trPr>
        <w:tc>
          <w:tcPr>
            <w:tcW w:w="4876" w:type="dxa"/>
            <w:tcBorders>
              <w:top w:val="nil"/>
              <w:left w:val="nil"/>
              <w:bottom w:val="nil"/>
              <w:right w:val="nil"/>
            </w:tcBorders>
          </w:tcPr>
          <w:p w14:paraId="16316B15" w14:textId="77777777" w:rsidR="00631BE2" w:rsidRPr="002E3E9C" w:rsidRDefault="00631BE2" w:rsidP="006053EE">
            <w:pPr>
              <w:pStyle w:val="Normal6a"/>
            </w:pPr>
          </w:p>
        </w:tc>
        <w:tc>
          <w:tcPr>
            <w:tcW w:w="4876" w:type="dxa"/>
            <w:tcBorders>
              <w:top w:val="nil"/>
              <w:left w:val="nil"/>
              <w:bottom w:val="nil"/>
              <w:right w:val="nil"/>
            </w:tcBorders>
          </w:tcPr>
          <w:p w14:paraId="00E5D0C3" w14:textId="71194F6E" w:rsidR="00631BE2" w:rsidRPr="002E3E9C" w:rsidRDefault="00631BE2" w:rsidP="006053EE">
            <w:pPr>
              <w:pStyle w:val="Normal6a"/>
            </w:pPr>
            <w:r w:rsidRPr="002E3E9C">
              <w:rPr>
                <w:b/>
                <w:i/>
              </w:rPr>
              <w:t>23a.</w:t>
            </w:r>
            <w:r w:rsidRPr="002E3E9C">
              <w:tab/>
            </w:r>
            <w:r w:rsidRPr="002E3E9C">
              <w:rPr>
                <w:b/>
                <w:i/>
              </w:rPr>
              <w:t>anerkender, at kunstig intelligens (AI) spiller en stadig større rolle i hybrid krigsførelse og potentielt kan bruges til at undergrave demokratiske institutioner, sprede desinformation, lamme kritisk infrastruktur og påvirke den offentlige mening ved hjælp af automatiske og datadrevne operationer, som navnlig bruges af Rusland til at destabilisere EU's og EU-allieredes demokratier; understreger, at der er et presserende behov for koordinerede foranstaltninger på EU-</w:t>
            </w:r>
            <w:r w:rsidR="00114B26" w:rsidRPr="002E3E9C">
              <w:rPr>
                <w:b/>
                <w:i/>
              </w:rPr>
              <w:t>plan</w:t>
            </w:r>
            <w:r w:rsidRPr="002E3E9C">
              <w:rPr>
                <w:b/>
                <w:i/>
              </w:rPr>
              <w:t xml:space="preserve"> til at håndtere og bekæmpe den trussel, som AI udgør i hybrid krigsførelse, herunder brug af AI-teknologier i cyberangreb, påvirkningsoperationer og automatiske overvågningsredskaber;</w:t>
            </w:r>
          </w:p>
        </w:tc>
      </w:tr>
    </w:tbl>
    <w:p w14:paraId="4233976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04406C6" w14:textId="77777777" w:rsidR="00631BE2" w:rsidRPr="002E3E9C" w:rsidRDefault="00631BE2" w:rsidP="00631BE2">
      <w:r w:rsidRPr="002E3E9C">
        <w:rPr>
          <w:rStyle w:val="HideTWBExt"/>
          <w:color w:val="auto"/>
        </w:rPr>
        <w:t>&lt;/Amend&gt;</w:t>
      </w:r>
    </w:p>
    <w:p w14:paraId="1A9A89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683</w:t>
      </w:r>
      <w:r w:rsidRPr="002E3E9C">
        <w:rPr>
          <w:rStyle w:val="HideTWBExt"/>
          <w:color w:val="auto"/>
        </w:rPr>
        <w:t>&lt;/NumAm&gt;</w:t>
      </w:r>
    </w:p>
    <w:p w14:paraId="35983BA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C352998" w14:textId="77777777" w:rsidR="00631BE2" w:rsidRPr="002E3E9C" w:rsidRDefault="00631BE2" w:rsidP="00631BE2">
      <w:pPr>
        <w:pStyle w:val="NormalBold"/>
      </w:pPr>
      <w:r w:rsidRPr="002E3E9C">
        <w:rPr>
          <w:rStyle w:val="HideTWBExt"/>
          <w:b w:val="0"/>
          <w:color w:val="auto"/>
        </w:rPr>
        <w:t>&lt;/RepeatBlock-By&gt;</w:t>
      </w:r>
    </w:p>
    <w:p w14:paraId="0E89815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C33A745" w14:textId="77777777" w:rsidR="00631BE2" w:rsidRPr="002E3E9C" w:rsidRDefault="00631BE2" w:rsidP="00631BE2">
      <w:pPr>
        <w:pStyle w:val="NormalBold"/>
      </w:pPr>
      <w:r w:rsidRPr="002E3E9C">
        <w:rPr>
          <w:rStyle w:val="HideTWBExt"/>
          <w:color w:val="auto"/>
        </w:rPr>
        <w:t>&lt;Article&gt;</w:t>
      </w:r>
      <w:r w:rsidRPr="002E3E9C">
        <w:t>Punkt 23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22DD51E" w14:textId="77777777" w:rsidTr="006053EE">
        <w:trPr>
          <w:trHeight w:hRule="exact" w:val="240"/>
          <w:jc w:val="center"/>
        </w:trPr>
        <w:tc>
          <w:tcPr>
            <w:tcW w:w="9752" w:type="dxa"/>
            <w:gridSpan w:val="2"/>
            <w:tcBorders>
              <w:top w:val="nil"/>
              <w:left w:val="nil"/>
              <w:bottom w:val="nil"/>
              <w:right w:val="nil"/>
            </w:tcBorders>
          </w:tcPr>
          <w:p w14:paraId="74A4D289" w14:textId="77777777" w:rsidR="00631BE2" w:rsidRPr="002E3E9C" w:rsidRDefault="00631BE2" w:rsidP="006053EE"/>
        </w:tc>
      </w:tr>
      <w:tr w:rsidR="005A00AF" w:rsidRPr="002E3E9C" w14:paraId="12264FBE" w14:textId="77777777" w:rsidTr="006053EE">
        <w:trPr>
          <w:trHeight w:val="240"/>
          <w:jc w:val="center"/>
        </w:trPr>
        <w:tc>
          <w:tcPr>
            <w:tcW w:w="4876" w:type="dxa"/>
            <w:tcBorders>
              <w:top w:val="nil"/>
              <w:left w:val="nil"/>
              <w:bottom w:val="nil"/>
              <w:right w:val="nil"/>
            </w:tcBorders>
          </w:tcPr>
          <w:p w14:paraId="6355C9C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2A7DBB" w14:textId="77777777" w:rsidR="00631BE2" w:rsidRPr="002E3E9C" w:rsidRDefault="00631BE2" w:rsidP="006053EE">
            <w:pPr>
              <w:pStyle w:val="AmColumnHeading"/>
            </w:pPr>
            <w:r w:rsidRPr="002E3E9C">
              <w:t>Ændringsforslag</w:t>
            </w:r>
          </w:p>
        </w:tc>
      </w:tr>
      <w:tr w:rsidR="005A00AF" w:rsidRPr="002E3E9C" w14:paraId="0FB27A54" w14:textId="77777777" w:rsidTr="006053EE">
        <w:trPr>
          <w:jc w:val="center"/>
        </w:trPr>
        <w:tc>
          <w:tcPr>
            <w:tcW w:w="4876" w:type="dxa"/>
            <w:tcBorders>
              <w:top w:val="nil"/>
              <w:left w:val="nil"/>
              <w:bottom w:val="nil"/>
              <w:right w:val="nil"/>
            </w:tcBorders>
          </w:tcPr>
          <w:p w14:paraId="62CDF993" w14:textId="77777777" w:rsidR="00631BE2" w:rsidRPr="002E3E9C" w:rsidRDefault="00631BE2" w:rsidP="006053EE">
            <w:pPr>
              <w:pStyle w:val="Normal6a"/>
            </w:pPr>
          </w:p>
        </w:tc>
        <w:tc>
          <w:tcPr>
            <w:tcW w:w="4876" w:type="dxa"/>
            <w:tcBorders>
              <w:top w:val="nil"/>
              <w:left w:val="nil"/>
              <w:bottom w:val="nil"/>
              <w:right w:val="nil"/>
            </w:tcBorders>
          </w:tcPr>
          <w:p w14:paraId="12EC562B" w14:textId="77777777" w:rsidR="00631BE2" w:rsidRPr="002E3E9C" w:rsidRDefault="00631BE2" w:rsidP="006053EE">
            <w:pPr>
              <w:pStyle w:val="Normal6a"/>
            </w:pPr>
            <w:r w:rsidRPr="002E3E9C">
              <w:rPr>
                <w:b/>
                <w:bCs/>
                <w:i/>
                <w:iCs/>
              </w:rPr>
              <w:t>23c.</w:t>
            </w:r>
            <w:r w:rsidRPr="002E3E9C">
              <w:tab/>
            </w:r>
            <w:r w:rsidRPr="002E3E9C">
              <w:rPr>
                <w:b/>
                <w:i/>
              </w:rPr>
              <w:t>understreger, at EU er nødt til at styrke sine kritiske infrastrukturers sikkerhed og integritet, fjerne risici og fremme EU's teknologiske forspring i kritiske sektorer, bl.a. ved foranstaltninger til at begrænse eller udelukke højrisikoleverandører; udtrykker alvorlig bekymring over den fare, som desinformations</w:t>
            </w:r>
            <w:r w:rsidRPr="002E3E9C">
              <w:rPr>
                <w:b/>
                <w:i/>
              </w:rPr>
              <w:noBreakHyphen/>
              <w:t xml:space="preserve"> og informationsmanipulationskampagner drevet af kunstig intelligens (AI), herunder gennem oprettelsen af falske websteder og generering af falske billeder, udgør for demokratiske processer; </w:t>
            </w:r>
            <w:r w:rsidRPr="002E3E9C">
              <w:rPr>
                <w:b/>
                <w:i/>
              </w:rPr>
              <w:lastRenderedPageBreak/>
              <w:t>opfordrer Kommissionen og EU-Udenrigstjenesten til at arbejde tæt sammen med den private sektor, civilsamfundet samt det akademiske og tekniske samfund om at imødegå disse ondsindede påvirkningskampagner og tage fat på anvendelsen af nye teknologier som våben;</w:t>
            </w:r>
          </w:p>
        </w:tc>
      </w:tr>
    </w:tbl>
    <w:p w14:paraId="4D0B9FA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1F90A9C" w14:textId="77777777" w:rsidR="00631BE2" w:rsidRPr="002E3E9C" w:rsidRDefault="00631BE2" w:rsidP="00631BE2">
      <w:r w:rsidRPr="002E3E9C">
        <w:rPr>
          <w:rStyle w:val="HideTWBExt"/>
          <w:color w:val="auto"/>
        </w:rPr>
        <w:t>&lt;/Amend&gt;</w:t>
      </w:r>
    </w:p>
    <w:p w14:paraId="5852E0D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684</w:t>
      </w:r>
      <w:r w:rsidRPr="002E3E9C">
        <w:rPr>
          <w:rStyle w:val="HideTWBExt"/>
          <w:color w:val="auto"/>
        </w:rPr>
        <w:t>&lt;/NumAm&gt;</w:t>
      </w:r>
    </w:p>
    <w:p w14:paraId="7E87D8B6"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3C91CB0F" w14:textId="77777777" w:rsidR="00631BE2" w:rsidRPr="002E3E9C" w:rsidRDefault="00631BE2" w:rsidP="00631BE2">
      <w:pPr>
        <w:pStyle w:val="NormalBold"/>
      </w:pPr>
      <w:r w:rsidRPr="002E3E9C">
        <w:rPr>
          <w:rStyle w:val="HideTWBExt"/>
          <w:b w:val="0"/>
          <w:color w:val="auto"/>
        </w:rPr>
        <w:t>&lt;/RepeatBlock-By&gt;</w:t>
      </w:r>
    </w:p>
    <w:p w14:paraId="4027CB8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1B8B68A"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3F0293" w14:textId="77777777" w:rsidTr="006053EE">
        <w:trPr>
          <w:trHeight w:hRule="exact" w:val="240"/>
          <w:jc w:val="center"/>
        </w:trPr>
        <w:tc>
          <w:tcPr>
            <w:tcW w:w="9752" w:type="dxa"/>
            <w:gridSpan w:val="2"/>
            <w:tcBorders>
              <w:top w:val="nil"/>
              <w:left w:val="nil"/>
              <w:bottom w:val="nil"/>
              <w:right w:val="nil"/>
            </w:tcBorders>
          </w:tcPr>
          <w:p w14:paraId="363FAF90" w14:textId="77777777" w:rsidR="00631BE2" w:rsidRPr="002E3E9C" w:rsidRDefault="00631BE2" w:rsidP="006053EE"/>
        </w:tc>
      </w:tr>
      <w:tr w:rsidR="005A00AF" w:rsidRPr="002E3E9C" w14:paraId="6A1DAD36" w14:textId="77777777" w:rsidTr="006053EE">
        <w:trPr>
          <w:trHeight w:val="240"/>
          <w:jc w:val="center"/>
        </w:trPr>
        <w:tc>
          <w:tcPr>
            <w:tcW w:w="4876" w:type="dxa"/>
            <w:tcBorders>
              <w:top w:val="nil"/>
              <w:left w:val="nil"/>
              <w:bottom w:val="nil"/>
              <w:right w:val="nil"/>
            </w:tcBorders>
          </w:tcPr>
          <w:p w14:paraId="4052A46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D791B6B" w14:textId="77777777" w:rsidR="00631BE2" w:rsidRPr="002E3E9C" w:rsidRDefault="00631BE2" w:rsidP="006053EE">
            <w:pPr>
              <w:pStyle w:val="AmColumnHeading"/>
            </w:pPr>
            <w:r w:rsidRPr="002E3E9C">
              <w:t>Ændringsforslag</w:t>
            </w:r>
          </w:p>
        </w:tc>
      </w:tr>
      <w:tr w:rsidR="005A00AF" w:rsidRPr="002E3E9C" w14:paraId="56B717FD" w14:textId="77777777" w:rsidTr="006053EE">
        <w:trPr>
          <w:jc w:val="center"/>
        </w:trPr>
        <w:tc>
          <w:tcPr>
            <w:tcW w:w="4876" w:type="dxa"/>
            <w:tcBorders>
              <w:top w:val="nil"/>
              <w:left w:val="nil"/>
              <w:bottom w:val="nil"/>
              <w:right w:val="nil"/>
            </w:tcBorders>
          </w:tcPr>
          <w:p w14:paraId="0F8AEC8D" w14:textId="77777777" w:rsidR="00631BE2" w:rsidRPr="002E3E9C" w:rsidRDefault="00631BE2" w:rsidP="006053EE">
            <w:pPr>
              <w:pStyle w:val="Normal6a"/>
            </w:pPr>
          </w:p>
        </w:tc>
        <w:tc>
          <w:tcPr>
            <w:tcW w:w="4876" w:type="dxa"/>
            <w:tcBorders>
              <w:top w:val="nil"/>
              <w:left w:val="nil"/>
              <w:bottom w:val="nil"/>
              <w:right w:val="nil"/>
            </w:tcBorders>
          </w:tcPr>
          <w:p w14:paraId="5FA1A155" w14:textId="77777777" w:rsidR="00631BE2" w:rsidRPr="002E3E9C" w:rsidRDefault="00631BE2" w:rsidP="006053EE">
            <w:pPr>
              <w:pStyle w:val="Normal6a"/>
            </w:pPr>
            <w:r w:rsidRPr="002E3E9C">
              <w:rPr>
                <w:b/>
                <w:i/>
              </w:rPr>
              <w:t>23a.</w:t>
            </w:r>
            <w:r w:rsidRPr="002E3E9C">
              <w:tab/>
            </w:r>
            <w:r w:rsidRPr="002E3E9C">
              <w:rPr>
                <w:b/>
                <w:i/>
              </w:rPr>
              <w:t>bekræfter den afgørende betydning af passende strategisk kommunikation i at øge synligheden af EU's foranstaltninger uden for Unionens grænser; mener, at der bør rettes særlig opmærksomhed mod Vestbalkan for at modvirke udenlandsk påvirkning gennem mis</w:t>
            </w:r>
            <w:r w:rsidRPr="002E3E9C">
              <w:rPr>
                <w:b/>
                <w:i/>
              </w:rPr>
              <w:noBreakHyphen/>
              <w:t xml:space="preserve"> desinformationskampagner, der har til formål at præsentere EU som en upålidelig partner og samtidig tegne et falsk billede af og glorificere autoritære regimers tiltag og tilsagn;</w:t>
            </w:r>
          </w:p>
        </w:tc>
      </w:tr>
    </w:tbl>
    <w:p w14:paraId="4920242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17741C" w14:textId="77777777" w:rsidR="00631BE2" w:rsidRPr="002E3E9C" w:rsidRDefault="00631BE2" w:rsidP="00631BE2">
      <w:r w:rsidRPr="002E3E9C">
        <w:rPr>
          <w:rStyle w:val="HideTWBExt"/>
          <w:color w:val="auto"/>
        </w:rPr>
        <w:t>&lt;/Amend&gt;</w:t>
      </w:r>
    </w:p>
    <w:p w14:paraId="2A94562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685</w:t>
      </w:r>
      <w:r w:rsidRPr="002E3E9C">
        <w:rPr>
          <w:rStyle w:val="HideTWBExt"/>
          <w:color w:val="auto"/>
        </w:rPr>
        <w:t>&lt;/NumAm&gt;</w:t>
      </w:r>
    </w:p>
    <w:p w14:paraId="17B9CDFE"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4E20491D" w14:textId="77777777" w:rsidR="00631BE2" w:rsidRPr="002E3E9C" w:rsidRDefault="00631BE2" w:rsidP="00631BE2">
      <w:pPr>
        <w:pStyle w:val="NormalBold"/>
      </w:pPr>
      <w:r w:rsidRPr="002E3E9C">
        <w:rPr>
          <w:rStyle w:val="HideTWBExt"/>
          <w:b w:val="0"/>
          <w:color w:val="auto"/>
        </w:rPr>
        <w:t>&lt;/RepeatBlock-By&gt;</w:t>
      </w:r>
    </w:p>
    <w:p w14:paraId="47A1AE1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0A03F96" w14:textId="77777777" w:rsidR="00631BE2" w:rsidRPr="002E3E9C" w:rsidRDefault="00631BE2" w:rsidP="00631BE2">
      <w:pPr>
        <w:pStyle w:val="NormalBold"/>
      </w:pPr>
      <w:r w:rsidRPr="002E3E9C">
        <w:rPr>
          <w:rStyle w:val="HideTWBExt"/>
          <w:color w:val="auto"/>
        </w:rPr>
        <w:t>&lt;Article&gt;</w:t>
      </w:r>
      <w:r w:rsidRPr="002E3E9C">
        <w:t>Punkt 23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EC1F756" w14:textId="77777777" w:rsidTr="006053EE">
        <w:trPr>
          <w:trHeight w:hRule="exact" w:val="240"/>
          <w:jc w:val="center"/>
        </w:trPr>
        <w:tc>
          <w:tcPr>
            <w:tcW w:w="9752" w:type="dxa"/>
            <w:gridSpan w:val="2"/>
            <w:tcBorders>
              <w:top w:val="nil"/>
              <w:left w:val="nil"/>
              <w:bottom w:val="nil"/>
              <w:right w:val="nil"/>
            </w:tcBorders>
          </w:tcPr>
          <w:p w14:paraId="3EB41CCF" w14:textId="77777777" w:rsidR="00631BE2" w:rsidRPr="002E3E9C" w:rsidRDefault="00631BE2" w:rsidP="006053EE"/>
        </w:tc>
      </w:tr>
      <w:tr w:rsidR="005A00AF" w:rsidRPr="002E3E9C" w14:paraId="366EDD78" w14:textId="77777777" w:rsidTr="006053EE">
        <w:trPr>
          <w:trHeight w:val="240"/>
          <w:jc w:val="center"/>
        </w:trPr>
        <w:tc>
          <w:tcPr>
            <w:tcW w:w="4876" w:type="dxa"/>
            <w:tcBorders>
              <w:top w:val="nil"/>
              <w:left w:val="nil"/>
              <w:bottom w:val="nil"/>
              <w:right w:val="nil"/>
            </w:tcBorders>
          </w:tcPr>
          <w:p w14:paraId="123A525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274D07B" w14:textId="77777777" w:rsidR="00631BE2" w:rsidRPr="002E3E9C" w:rsidRDefault="00631BE2" w:rsidP="006053EE">
            <w:pPr>
              <w:pStyle w:val="AmColumnHeading"/>
            </w:pPr>
            <w:r w:rsidRPr="002E3E9C">
              <w:t>Ændringsforslag</w:t>
            </w:r>
          </w:p>
        </w:tc>
      </w:tr>
      <w:tr w:rsidR="005A00AF" w:rsidRPr="002E3E9C" w14:paraId="179ED39A" w14:textId="77777777" w:rsidTr="006053EE">
        <w:trPr>
          <w:jc w:val="center"/>
        </w:trPr>
        <w:tc>
          <w:tcPr>
            <w:tcW w:w="4876" w:type="dxa"/>
            <w:tcBorders>
              <w:top w:val="nil"/>
              <w:left w:val="nil"/>
              <w:bottom w:val="nil"/>
              <w:right w:val="nil"/>
            </w:tcBorders>
          </w:tcPr>
          <w:p w14:paraId="563315D1" w14:textId="77777777" w:rsidR="00631BE2" w:rsidRPr="002E3E9C" w:rsidRDefault="00631BE2" w:rsidP="006053EE">
            <w:pPr>
              <w:pStyle w:val="Normal6a"/>
            </w:pPr>
          </w:p>
        </w:tc>
        <w:tc>
          <w:tcPr>
            <w:tcW w:w="4876" w:type="dxa"/>
            <w:tcBorders>
              <w:top w:val="nil"/>
              <w:left w:val="nil"/>
              <w:bottom w:val="nil"/>
              <w:right w:val="nil"/>
            </w:tcBorders>
          </w:tcPr>
          <w:p w14:paraId="00D8C8DF" w14:textId="77777777" w:rsidR="00631BE2" w:rsidRPr="002E3E9C" w:rsidRDefault="00631BE2" w:rsidP="006053EE">
            <w:pPr>
              <w:pStyle w:val="Normal6a"/>
            </w:pPr>
            <w:r w:rsidRPr="002E3E9C">
              <w:rPr>
                <w:b/>
                <w:bCs/>
                <w:i/>
                <w:iCs/>
              </w:rPr>
              <w:t>23c.</w:t>
            </w:r>
            <w:r w:rsidRPr="002E3E9C">
              <w:tab/>
            </w:r>
            <w:r w:rsidRPr="002E3E9C">
              <w:rPr>
                <w:b/>
                <w:i/>
              </w:rPr>
              <w:t xml:space="preserve">understreger behovet for proaktivt at bekæmpe ondsindede aktørers propaganda i vores nabolande, som har til </w:t>
            </w:r>
            <w:r w:rsidRPr="002E3E9C">
              <w:rPr>
                <w:b/>
                <w:i/>
              </w:rPr>
              <w:lastRenderedPageBreak/>
              <w:t>formål at undergrave EU's interesser og værdier;</w:t>
            </w:r>
          </w:p>
        </w:tc>
      </w:tr>
    </w:tbl>
    <w:p w14:paraId="4328847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46E1C64" w14:textId="77777777" w:rsidR="00631BE2" w:rsidRPr="002E3E9C" w:rsidRDefault="00631BE2" w:rsidP="00631BE2">
      <w:r w:rsidRPr="002E3E9C">
        <w:rPr>
          <w:rStyle w:val="HideTWBExt"/>
          <w:color w:val="auto"/>
        </w:rPr>
        <w:t>&lt;/Amend&gt;</w:t>
      </w:r>
    </w:p>
    <w:p w14:paraId="4C4BDC2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686</w:t>
      </w:r>
      <w:r w:rsidRPr="002E3E9C">
        <w:rPr>
          <w:rStyle w:val="HideTWBExt"/>
          <w:color w:val="auto"/>
        </w:rPr>
        <w:t>&lt;/NumAm&gt;</w:t>
      </w:r>
    </w:p>
    <w:p w14:paraId="154A6252" w14:textId="77777777" w:rsidR="00631BE2" w:rsidRPr="002E3E9C" w:rsidRDefault="00631BE2" w:rsidP="00631BE2">
      <w:pPr>
        <w:pStyle w:val="NormalBold"/>
      </w:pPr>
      <w:r w:rsidRPr="002E3E9C">
        <w:rPr>
          <w:rStyle w:val="HideTWBExt"/>
          <w:b w:val="0"/>
          <w:color w:val="auto"/>
        </w:rPr>
        <w:t>&lt;RepeatBlock-By&gt;&lt;Members&gt;</w:t>
      </w:r>
      <w:r w:rsidRPr="002E3E9C">
        <w:t>David McAllister</w:t>
      </w:r>
      <w:r w:rsidRPr="002E3E9C">
        <w:rPr>
          <w:rStyle w:val="HideTWBExt"/>
          <w:b w:val="0"/>
          <w:color w:val="auto"/>
        </w:rPr>
        <w:t>&lt;/Members&gt;</w:t>
      </w:r>
    </w:p>
    <w:p w14:paraId="61AAB190" w14:textId="77777777" w:rsidR="00631BE2" w:rsidRPr="002E3E9C" w:rsidRDefault="00631BE2" w:rsidP="00631BE2">
      <w:pPr>
        <w:pStyle w:val="NormalBold"/>
      </w:pPr>
      <w:r w:rsidRPr="002E3E9C">
        <w:rPr>
          <w:rStyle w:val="HideTWBExt"/>
          <w:b w:val="0"/>
          <w:color w:val="auto"/>
        </w:rPr>
        <w:t>&lt;/RepeatBlock-By&gt;</w:t>
      </w:r>
    </w:p>
    <w:p w14:paraId="6C6ACFF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8B9B4E3"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7D73BC" w14:textId="77777777" w:rsidTr="006053EE">
        <w:trPr>
          <w:trHeight w:hRule="exact" w:val="240"/>
          <w:jc w:val="center"/>
        </w:trPr>
        <w:tc>
          <w:tcPr>
            <w:tcW w:w="9752" w:type="dxa"/>
            <w:gridSpan w:val="2"/>
            <w:tcBorders>
              <w:top w:val="nil"/>
              <w:left w:val="nil"/>
              <w:bottom w:val="nil"/>
              <w:right w:val="nil"/>
            </w:tcBorders>
          </w:tcPr>
          <w:p w14:paraId="675D4719" w14:textId="77777777" w:rsidR="00631BE2" w:rsidRPr="002E3E9C" w:rsidRDefault="00631BE2" w:rsidP="006053EE"/>
        </w:tc>
      </w:tr>
      <w:tr w:rsidR="005A00AF" w:rsidRPr="002E3E9C" w14:paraId="721AB574" w14:textId="77777777" w:rsidTr="006053EE">
        <w:trPr>
          <w:trHeight w:val="240"/>
          <w:jc w:val="center"/>
        </w:trPr>
        <w:tc>
          <w:tcPr>
            <w:tcW w:w="4876" w:type="dxa"/>
            <w:tcBorders>
              <w:top w:val="nil"/>
              <w:left w:val="nil"/>
              <w:bottom w:val="nil"/>
              <w:right w:val="nil"/>
            </w:tcBorders>
          </w:tcPr>
          <w:p w14:paraId="67CDAB1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82A841A" w14:textId="77777777" w:rsidR="00631BE2" w:rsidRPr="002E3E9C" w:rsidRDefault="00631BE2" w:rsidP="006053EE">
            <w:pPr>
              <w:pStyle w:val="AmColumnHeading"/>
            </w:pPr>
            <w:r w:rsidRPr="002E3E9C">
              <w:t>Ændringsforslag</w:t>
            </w:r>
          </w:p>
        </w:tc>
      </w:tr>
      <w:tr w:rsidR="005A00AF" w:rsidRPr="002E3E9C" w14:paraId="7D96B9C6" w14:textId="77777777" w:rsidTr="006053EE">
        <w:trPr>
          <w:jc w:val="center"/>
        </w:trPr>
        <w:tc>
          <w:tcPr>
            <w:tcW w:w="4876" w:type="dxa"/>
            <w:tcBorders>
              <w:top w:val="nil"/>
              <w:left w:val="nil"/>
              <w:bottom w:val="nil"/>
              <w:right w:val="nil"/>
            </w:tcBorders>
          </w:tcPr>
          <w:p w14:paraId="05B02572" w14:textId="77777777" w:rsidR="00631BE2" w:rsidRPr="002E3E9C" w:rsidRDefault="00631BE2" w:rsidP="006053EE">
            <w:pPr>
              <w:pStyle w:val="Normal6a"/>
            </w:pPr>
          </w:p>
        </w:tc>
        <w:tc>
          <w:tcPr>
            <w:tcW w:w="4876" w:type="dxa"/>
            <w:tcBorders>
              <w:top w:val="nil"/>
              <w:left w:val="nil"/>
              <w:bottom w:val="nil"/>
              <w:right w:val="nil"/>
            </w:tcBorders>
          </w:tcPr>
          <w:p w14:paraId="51993518" w14:textId="77777777" w:rsidR="00631BE2" w:rsidRPr="002E3E9C" w:rsidRDefault="00631BE2" w:rsidP="006053EE">
            <w:pPr>
              <w:pStyle w:val="Normal6a"/>
            </w:pPr>
            <w:r w:rsidRPr="002E3E9C">
              <w:rPr>
                <w:b/>
                <w:i/>
              </w:rPr>
              <w:t>23a.</w:t>
            </w:r>
            <w:r w:rsidRPr="002E3E9C">
              <w:tab/>
            </w:r>
            <w:r w:rsidRPr="002E3E9C">
              <w:rPr>
                <w:b/>
                <w:i/>
              </w:rPr>
              <w:t>understreger i den forbindelse betydningen af PESCO-projektet, som har til formål at etablere et koordineringscenter på cyber</w:t>
            </w:r>
            <w:r w:rsidRPr="002E3E9C">
              <w:rPr>
                <w:b/>
                <w:i/>
              </w:rPr>
              <w:noBreakHyphen/>
              <w:t xml:space="preserve"> og informationsområdet med det formål at støtte al planlægning og gennemførelse af EU-missioner og </w:t>
            </w:r>
            <w:r w:rsidRPr="002E3E9C">
              <w:rPr>
                <w:b/>
                <w:i/>
              </w:rPr>
              <w:noBreakHyphen/>
              <w:t>operationer med kapacitet på cyber</w:t>
            </w:r>
            <w:r w:rsidRPr="002E3E9C">
              <w:rPr>
                <w:b/>
                <w:i/>
              </w:rPr>
              <w:noBreakHyphen/>
              <w:t xml:space="preserve"> og informationsområdet og øge EU's overordnede modstandsdygtighed inden for forsvars</w:t>
            </w:r>
            <w:r w:rsidRPr="002E3E9C">
              <w:rPr>
                <w:b/>
                <w:i/>
              </w:rPr>
              <w:noBreakHyphen/>
              <w:t xml:space="preserve"> og sikkerhedspolitikken;</w:t>
            </w:r>
          </w:p>
        </w:tc>
      </w:tr>
    </w:tbl>
    <w:p w14:paraId="1A61DBE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3D7027" w14:textId="77777777" w:rsidR="00631BE2" w:rsidRPr="002E3E9C" w:rsidRDefault="00631BE2" w:rsidP="00631BE2">
      <w:r w:rsidRPr="002E3E9C">
        <w:rPr>
          <w:rStyle w:val="HideTWBExt"/>
          <w:color w:val="auto"/>
        </w:rPr>
        <w:t>&lt;/Amend&gt;</w:t>
      </w:r>
    </w:p>
    <w:p w14:paraId="4C9E50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687</w:t>
      </w:r>
      <w:r w:rsidRPr="002E3E9C">
        <w:rPr>
          <w:rStyle w:val="HideTWBExt"/>
          <w:color w:val="auto"/>
        </w:rPr>
        <w:t>&lt;/NumAm&gt;</w:t>
      </w:r>
    </w:p>
    <w:p w14:paraId="707F05A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4081AFA" w14:textId="77777777" w:rsidR="00631BE2" w:rsidRPr="002E3E9C" w:rsidRDefault="00631BE2" w:rsidP="00631BE2">
      <w:pPr>
        <w:pStyle w:val="NormalBold"/>
      </w:pPr>
      <w:r w:rsidRPr="002E3E9C">
        <w:rPr>
          <w:rStyle w:val="HideTWBExt"/>
          <w:b w:val="0"/>
          <w:color w:val="auto"/>
        </w:rPr>
        <w:t>&lt;/RepeatBlock-By&gt;</w:t>
      </w:r>
    </w:p>
    <w:p w14:paraId="55FFBD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F23A758" w14:textId="77777777" w:rsidR="00631BE2" w:rsidRPr="002E3E9C" w:rsidRDefault="00631BE2" w:rsidP="00631BE2">
      <w:pPr>
        <w:pStyle w:val="NormalBold"/>
      </w:pPr>
      <w:r w:rsidRPr="002E3E9C">
        <w:rPr>
          <w:rStyle w:val="HideTWBExt"/>
          <w:color w:val="auto"/>
        </w:rPr>
        <w:t>&lt;Article&gt;</w:t>
      </w:r>
      <w:r w:rsidRPr="002E3E9C">
        <w:t>Punkt 23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7703EC" w14:textId="77777777" w:rsidTr="006053EE">
        <w:trPr>
          <w:trHeight w:hRule="exact" w:val="240"/>
          <w:jc w:val="center"/>
        </w:trPr>
        <w:tc>
          <w:tcPr>
            <w:tcW w:w="9752" w:type="dxa"/>
            <w:gridSpan w:val="2"/>
            <w:tcBorders>
              <w:top w:val="nil"/>
              <w:left w:val="nil"/>
              <w:bottom w:val="nil"/>
              <w:right w:val="nil"/>
            </w:tcBorders>
          </w:tcPr>
          <w:p w14:paraId="25D7AF91" w14:textId="77777777" w:rsidR="00631BE2" w:rsidRPr="002E3E9C" w:rsidRDefault="00631BE2" w:rsidP="006053EE"/>
        </w:tc>
      </w:tr>
      <w:tr w:rsidR="005A00AF" w:rsidRPr="002E3E9C" w14:paraId="689350DD" w14:textId="77777777" w:rsidTr="006053EE">
        <w:trPr>
          <w:trHeight w:val="240"/>
          <w:jc w:val="center"/>
        </w:trPr>
        <w:tc>
          <w:tcPr>
            <w:tcW w:w="4876" w:type="dxa"/>
            <w:tcBorders>
              <w:top w:val="nil"/>
              <w:left w:val="nil"/>
              <w:bottom w:val="nil"/>
              <w:right w:val="nil"/>
            </w:tcBorders>
          </w:tcPr>
          <w:p w14:paraId="16DE62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648D72" w14:textId="77777777" w:rsidR="00631BE2" w:rsidRPr="002E3E9C" w:rsidRDefault="00631BE2" w:rsidP="006053EE">
            <w:pPr>
              <w:pStyle w:val="AmColumnHeading"/>
            </w:pPr>
            <w:r w:rsidRPr="002E3E9C">
              <w:t>Ændringsforslag</w:t>
            </w:r>
          </w:p>
        </w:tc>
      </w:tr>
      <w:tr w:rsidR="005A00AF" w:rsidRPr="002E3E9C" w14:paraId="7BEB04A8" w14:textId="77777777" w:rsidTr="006053EE">
        <w:trPr>
          <w:jc w:val="center"/>
        </w:trPr>
        <w:tc>
          <w:tcPr>
            <w:tcW w:w="4876" w:type="dxa"/>
            <w:tcBorders>
              <w:top w:val="nil"/>
              <w:left w:val="nil"/>
              <w:bottom w:val="nil"/>
              <w:right w:val="nil"/>
            </w:tcBorders>
          </w:tcPr>
          <w:p w14:paraId="76921143" w14:textId="77777777" w:rsidR="00631BE2" w:rsidRPr="002E3E9C" w:rsidRDefault="00631BE2" w:rsidP="006053EE">
            <w:pPr>
              <w:pStyle w:val="Normal6a"/>
            </w:pPr>
          </w:p>
        </w:tc>
        <w:tc>
          <w:tcPr>
            <w:tcW w:w="4876" w:type="dxa"/>
            <w:tcBorders>
              <w:top w:val="nil"/>
              <w:left w:val="nil"/>
              <w:bottom w:val="nil"/>
              <w:right w:val="nil"/>
            </w:tcBorders>
          </w:tcPr>
          <w:p w14:paraId="5CAD3585" w14:textId="77777777" w:rsidR="00631BE2" w:rsidRPr="002E3E9C" w:rsidRDefault="00631BE2" w:rsidP="006053EE">
            <w:pPr>
              <w:pStyle w:val="Normal6a"/>
            </w:pPr>
            <w:r w:rsidRPr="002E3E9C">
              <w:rPr>
                <w:b/>
                <w:i/>
              </w:rPr>
              <w:t>23d.</w:t>
            </w:r>
            <w:r w:rsidRPr="002E3E9C">
              <w:tab/>
            </w:r>
            <w:r w:rsidRPr="002E3E9C">
              <w:rPr>
                <w:b/>
                <w:i/>
              </w:rPr>
              <w:t xml:space="preserve">kræver, at Den Europæiske Union træffer effektive foranstaltninger til at beskytte europæisk kritisk infrastruktur, værdifulde forsyningskæder og demokratiske institutioner mod hybride trusler; opfordrer EU til at indføre effektive overvågningssystemer for kritisk infrastruktur såsom rørledninger og fiberoptiske kabler for at sikre forebyggelse og hurtig opdagelse af </w:t>
            </w:r>
            <w:r w:rsidRPr="002E3E9C">
              <w:rPr>
                <w:b/>
                <w:i/>
              </w:rPr>
              <w:lastRenderedPageBreak/>
              <w:t>angreb; understreger vigtigheden af at intensivere EU's aktiviteter til søs, samarbejde med partnere, være førende inden for maritim situationsbevidsthed og beskytte kritisk infrastruktur; understreger betydningen af CMP-konceptet (koordineret maritim tilstedeværelse), der styrker EU's rolle som en global leverandør af maritim sikkerhed og dets synlighed i vigtige maritime regioner, og ser frem til dets udvidelse til andre nøgleområder over hele kloden;</w:t>
            </w:r>
          </w:p>
        </w:tc>
      </w:tr>
    </w:tbl>
    <w:p w14:paraId="021E9CF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7873FD" w14:textId="77777777" w:rsidR="00631BE2" w:rsidRPr="002E3E9C" w:rsidRDefault="00631BE2" w:rsidP="00631BE2">
      <w:r w:rsidRPr="002E3E9C">
        <w:rPr>
          <w:rStyle w:val="HideTWBExt"/>
          <w:color w:val="auto"/>
        </w:rPr>
        <w:t>&lt;/Amend&gt;</w:t>
      </w:r>
    </w:p>
    <w:p w14:paraId="218FFCC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688</w:t>
      </w:r>
      <w:r w:rsidRPr="002E3E9C">
        <w:rPr>
          <w:rStyle w:val="HideTWBExt"/>
          <w:color w:val="auto"/>
        </w:rPr>
        <w:t>&lt;/NumAm&gt;</w:t>
      </w:r>
    </w:p>
    <w:p w14:paraId="2BE17BA5"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04512D81" w14:textId="77777777" w:rsidR="00631BE2" w:rsidRPr="002E3E9C" w:rsidRDefault="00631BE2" w:rsidP="00631BE2">
      <w:pPr>
        <w:pStyle w:val="NormalBold"/>
      </w:pPr>
      <w:r w:rsidRPr="002E3E9C">
        <w:rPr>
          <w:rStyle w:val="HideTWBExt"/>
          <w:b w:val="0"/>
          <w:color w:val="auto"/>
        </w:rPr>
        <w:t>&lt;/RepeatBlock-By&gt;</w:t>
      </w:r>
    </w:p>
    <w:p w14:paraId="394B690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D0A2AF6" w14:textId="77777777" w:rsidR="00631BE2" w:rsidRPr="002E3E9C" w:rsidRDefault="00631BE2" w:rsidP="00631BE2">
      <w:pPr>
        <w:pStyle w:val="NormalBold"/>
      </w:pPr>
      <w:r w:rsidRPr="002E3E9C">
        <w:rPr>
          <w:rStyle w:val="HideTWBExt"/>
          <w:color w:val="auto"/>
        </w:rPr>
        <w:t>&lt;Article&gt;</w:t>
      </w:r>
      <w:r w:rsidRPr="002E3E9C">
        <w:t>Punkt 23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1B5F2E" w14:textId="77777777" w:rsidTr="006053EE">
        <w:trPr>
          <w:trHeight w:hRule="exact" w:val="240"/>
          <w:jc w:val="center"/>
        </w:trPr>
        <w:tc>
          <w:tcPr>
            <w:tcW w:w="9752" w:type="dxa"/>
            <w:gridSpan w:val="2"/>
            <w:tcBorders>
              <w:top w:val="nil"/>
              <w:left w:val="nil"/>
              <w:bottom w:val="nil"/>
              <w:right w:val="nil"/>
            </w:tcBorders>
          </w:tcPr>
          <w:p w14:paraId="2A1ECFEC" w14:textId="77777777" w:rsidR="00631BE2" w:rsidRPr="002E3E9C" w:rsidRDefault="00631BE2" w:rsidP="006053EE"/>
        </w:tc>
      </w:tr>
      <w:tr w:rsidR="005A00AF" w:rsidRPr="002E3E9C" w14:paraId="6ED84964" w14:textId="77777777" w:rsidTr="006053EE">
        <w:trPr>
          <w:trHeight w:val="240"/>
          <w:jc w:val="center"/>
        </w:trPr>
        <w:tc>
          <w:tcPr>
            <w:tcW w:w="4876" w:type="dxa"/>
            <w:tcBorders>
              <w:top w:val="nil"/>
              <w:left w:val="nil"/>
              <w:bottom w:val="nil"/>
              <w:right w:val="nil"/>
            </w:tcBorders>
          </w:tcPr>
          <w:p w14:paraId="641F6EB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E7E210" w14:textId="77777777" w:rsidR="00631BE2" w:rsidRPr="002E3E9C" w:rsidRDefault="00631BE2" w:rsidP="006053EE">
            <w:pPr>
              <w:pStyle w:val="AmColumnHeading"/>
            </w:pPr>
            <w:r w:rsidRPr="002E3E9C">
              <w:t>Ændringsforslag</w:t>
            </w:r>
          </w:p>
        </w:tc>
      </w:tr>
      <w:tr w:rsidR="005A00AF" w:rsidRPr="002E3E9C" w14:paraId="736957CE" w14:textId="77777777" w:rsidTr="006053EE">
        <w:trPr>
          <w:jc w:val="center"/>
        </w:trPr>
        <w:tc>
          <w:tcPr>
            <w:tcW w:w="4876" w:type="dxa"/>
            <w:tcBorders>
              <w:top w:val="nil"/>
              <w:left w:val="nil"/>
              <w:bottom w:val="nil"/>
              <w:right w:val="nil"/>
            </w:tcBorders>
          </w:tcPr>
          <w:p w14:paraId="7A846966" w14:textId="77777777" w:rsidR="00631BE2" w:rsidRPr="002E3E9C" w:rsidRDefault="00631BE2" w:rsidP="006053EE">
            <w:pPr>
              <w:pStyle w:val="Normal6a"/>
            </w:pPr>
          </w:p>
        </w:tc>
        <w:tc>
          <w:tcPr>
            <w:tcW w:w="4876" w:type="dxa"/>
            <w:tcBorders>
              <w:top w:val="nil"/>
              <w:left w:val="nil"/>
              <w:bottom w:val="nil"/>
              <w:right w:val="nil"/>
            </w:tcBorders>
          </w:tcPr>
          <w:p w14:paraId="44CC79CC" w14:textId="77777777" w:rsidR="00631BE2" w:rsidRPr="002E3E9C" w:rsidRDefault="00631BE2" w:rsidP="006053EE">
            <w:pPr>
              <w:pStyle w:val="Normal6a"/>
            </w:pPr>
            <w:r w:rsidRPr="002E3E9C">
              <w:rPr>
                <w:b/>
                <w:bCs/>
                <w:i/>
                <w:iCs/>
              </w:rPr>
              <w:t>23b.</w:t>
            </w:r>
            <w:r w:rsidRPr="002E3E9C">
              <w:tab/>
            </w:r>
            <w:r w:rsidRPr="002E3E9C">
              <w:rPr>
                <w:b/>
                <w:i/>
              </w:rPr>
              <w:t>opfordrer til at øge modstandsdygtigheden over for desinformation og disruptive kampagner, der har til formål at undergrave demokratiske processer og skabe splittelse, og tilskynder kandidatlandene til at tage afgørende skridt til at bekæmpe manipulerende desinformation, ondsindet propaganda og andre hybride trusler;</w:t>
            </w:r>
          </w:p>
        </w:tc>
      </w:tr>
    </w:tbl>
    <w:p w14:paraId="2B5A6BB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E39C01" w14:textId="77777777" w:rsidR="00631BE2" w:rsidRPr="002E3E9C" w:rsidRDefault="00631BE2" w:rsidP="00631BE2">
      <w:r w:rsidRPr="002E3E9C">
        <w:rPr>
          <w:rStyle w:val="HideTWBExt"/>
          <w:color w:val="auto"/>
        </w:rPr>
        <w:t>&lt;/Amend&gt;</w:t>
      </w:r>
    </w:p>
    <w:p w14:paraId="1E8C54E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689</w:t>
      </w:r>
      <w:r w:rsidRPr="002E3E9C">
        <w:rPr>
          <w:rStyle w:val="HideTWBExt"/>
          <w:color w:val="auto"/>
        </w:rPr>
        <w:t>&lt;/NumAm&gt;</w:t>
      </w:r>
    </w:p>
    <w:p w14:paraId="08A24B2F"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552B0A10" w14:textId="77777777" w:rsidR="00631BE2" w:rsidRPr="002E3E9C" w:rsidRDefault="00631BE2" w:rsidP="00631BE2">
      <w:pPr>
        <w:pStyle w:val="NormalBold"/>
      </w:pPr>
      <w:r w:rsidRPr="002E3E9C">
        <w:rPr>
          <w:rStyle w:val="HideTWBExt"/>
          <w:b w:val="0"/>
          <w:color w:val="auto"/>
        </w:rPr>
        <w:t>&lt;/RepeatBlock-By&gt;</w:t>
      </w:r>
    </w:p>
    <w:p w14:paraId="6F2DE64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EE8CD52" w14:textId="77777777" w:rsidR="00631BE2" w:rsidRPr="002E3E9C" w:rsidRDefault="00631BE2" w:rsidP="00631BE2">
      <w:pPr>
        <w:pStyle w:val="NormalBold"/>
      </w:pPr>
      <w:r w:rsidRPr="002E3E9C">
        <w:rPr>
          <w:rStyle w:val="HideTWBExt"/>
          <w:color w:val="auto"/>
        </w:rPr>
        <w:t>&lt;Article&gt;</w:t>
      </w:r>
      <w:r w:rsidRPr="002E3E9C">
        <w:t>Punkt 23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7D886E" w14:textId="77777777" w:rsidTr="006053EE">
        <w:trPr>
          <w:trHeight w:hRule="exact" w:val="240"/>
          <w:jc w:val="center"/>
        </w:trPr>
        <w:tc>
          <w:tcPr>
            <w:tcW w:w="9752" w:type="dxa"/>
            <w:gridSpan w:val="2"/>
            <w:tcBorders>
              <w:top w:val="nil"/>
              <w:left w:val="nil"/>
              <w:bottom w:val="nil"/>
              <w:right w:val="nil"/>
            </w:tcBorders>
          </w:tcPr>
          <w:p w14:paraId="5419A937" w14:textId="77777777" w:rsidR="00631BE2" w:rsidRPr="002E3E9C" w:rsidRDefault="00631BE2" w:rsidP="006053EE"/>
        </w:tc>
      </w:tr>
      <w:tr w:rsidR="005A00AF" w:rsidRPr="002E3E9C" w14:paraId="6D722B00" w14:textId="77777777" w:rsidTr="006053EE">
        <w:trPr>
          <w:trHeight w:val="240"/>
          <w:jc w:val="center"/>
        </w:trPr>
        <w:tc>
          <w:tcPr>
            <w:tcW w:w="4876" w:type="dxa"/>
            <w:tcBorders>
              <w:top w:val="nil"/>
              <w:left w:val="nil"/>
              <w:bottom w:val="nil"/>
              <w:right w:val="nil"/>
            </w:tcBorders>
          </w:tcPr>
          <w:p w14:paraId="25E7E1E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D2B4E2" w14:textId="77777777" w:rsidR="00631BE2" w:rsidRPr="002E3E9C" w:rsidRDefault="00631BE2" w:rsidP="006053EE">
            <w:pPr>
              <w:pStyle w:val="AmColumnHeading"/>
            </w:pPr>
            <w:r w:rsidRPr="002E3E9C">
              <w:t>Ændringsforslag</w:t>
            </w:r>
          </w:p>
        </w:tc>
      </w:tr>
      <w:tr w:rsidR="005A00AF" w:rsidRPr="002E3E9C" w14:paraId="09CCE7F0" w14:textId="77777777" w:rsidTr="006053EE">
        <w:trPr>
          <w:jc w:val="center"/>
        </w:trPr>
        <w:tc>
          <w:tcPr>
            <w:tcW w:w="4876" w:type="dxa"/>
            <w:tcBorders>
              <w:top w:val="nil"/>
              <w:left w:val="nil"/>
              <w:bottom w:val="nil"/>
              <w:right w:val="nil"/>
            </w:tcBorders>
          </w:tcPr>
          <w:p w14:paraId="4FE8843A" w14:textId="77777777" w:rsidR="00631BE2" w:rsidRPr="002E3E9C" w:rsidRDefault="00631BE2" w:rsidP="006053EE">
            <w:pPr>
              <w:pStyle w:val="Normal6a"/>
            </w:pPr>
          </w:p>
        </w:tc>
        <w:tc>
          <w:tcPr>
            <w:tcW w:w="4876" w:type="dxa"/>
            <w:tcBorders>
              <w:top w:val="nil"/>
              <w:left w:val="nil"/>
              <w:bottom w:val="nil"/>
              <w:right w:val="nil"/>
            </w:tcBorders>
          </w:tcPr>
          <w:p w14:paraId="26258E32" w14:textId="77777777" w:rsidR="00631BE2" w:rsidRPr="002E3E9C" w:rsidRDefault="00631BE2" w:rsidP="006053EE">
            <w:pPr>
              <w:pStyle w:val="Normal6a"/>
            </w:pPr>
            <w:r w:rsidRPr="002E3E9C">
              <w:rPr>
                <w:b/>
                <w:bCs/>
                <w:i/>
                <w:iCs/>
              </w:rPr>
              <w:t>23b.</w:t>
            </w:r>
            <w:r w:rsidRPr="002E3E9C">
              <w:tab/>
            </w:r>
            <w:r w:rsidRPr="002E3E9C">
              <w:rPr>
                <w:b/>
                <w:i/>
              </w:rPr>
              <w:t xml:space="preserve">tilskynder medlemsstaterne til at </w:t>
            </w:r>
            <w:r w:rsidRPr="002E3E9C">
              <w:rPr>
                <w:b/>
                <w:i/>
              </w:rPr>
              <w:lastRenderedPageBreak/>
              <w:t>opfordre Kommissionen og EU-Udenrigstjenesten til at justere de rådgivende mandater, så der inkluderes specialiseret uddannelse i at bekæmpe aktiviteter med hybrid krigsførelse, cyberkrigsførelse og OSINT-analyse;</w:t>
            </w:r>
          </w:p>
        </w:tc>
      </w:tr>
    </w:tbl>
    <w:p w14:paraId="14EA988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6E9A785" w14:textId="77777777" w:rsidR="00631BE2" w:rsidRPr="002E3E9C" w:rsidRDefault="00631BE2" w:rsidP="00631BE2">
      <w:r w:rsidRPr="002E3E9C">
        <w:rPr>
          <w:rStyle w:val="HideTWBExt"/>
          <w:color w:val="auto"/>
        </w:rPr>
        <w:t>&lt;/Amend&gt;</w:t>
      </w:r>
    </w:p>
    <w:p w14:paraId="7AF7D9F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690</w:t>
      </w:r>
      <w:r w:rsidRPr="002E3E9C">
        <w:rPr>
          <w:rStyle w:val="HideTWBExt"/>
          <w:color w:val="auto"/>
        </w:rPr>
        <w:t>&lt;/NumAm&gt;</w:t>
      </w:r>
    </w:p>
    <w:p w14:paraId="1171A622"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FFF3241" w14:textId="77777777" w:rsidR="00631BE2" w:rsidRPr="002E3E9C" w:rsidRDefault="00631BE2" w:rsidP="00631BE2">
      <w:pPr>
        <w:pStyle w:val="NormalBold"/>
      </w:pPr>
      <w:r w:rsidRPr="002E3E9C">
        <w:rPr>
          <w:rStyle w:val="HideTWBExt"/>
          <w:b w:val="0"/>
          <w:color w:val="auto"/>
        </w:rPr>
        <w:t>&lt;/RepeatBlock-By&gt;</w:t>
      </w:r>
    </w:p>
    <w:p w14:paraId="0C37C18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0830AF" w14:textId="77777777" w:rsidR="00631BE2" w:rsidRPr="002E3E9C" w:rsidRDefault="00631BE2" w:rsidP="00631BE2">
      <w:pPr>
        <w:pStyle w:val="NormalBold"/>
      </w:pPr>
      <w:r w:rsidRPr="002E3E9C">
        <w:rPr>
          <w:rStyle w:val="HideTWBExt"/>
          <w:color w:val="auto"/>
        </w:rPr>
        <w:t>&lt;Article&gt;</w:t>
      </w:r>
      <w:r w:rsidRPr="002E3E9C">
        <w:t>Punkt 23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4EF312" w14:textId="77777777" w:rsidTr="006053EE">
        <w:trPr>
          <w:trHeight w:hRule="exact" w:val="240"/>
          <w:jc w:val="center"/>
        </w:trPr>
        <w:tc>
          <w:tcPr>
            <w:tcW w:w="9752" w:type="dxa"/>
            <w:gridSpan w:val="2"/>
            <w:tcBorders>
              <w:top w:val="nil"/>
              <w:left w:val="nil"/>
              <w:bottom w:val="nil"/>
              <w:right w:val="nil"/>
            </w:tcBorders>
          </w:tcPr>
          <w:p w14:paraId="1F407ED8" w14:textId="77777777" w:rsidR="00631BE2" w:rsidRPr="002E3E9C" w:rsidRDefault="00631BE2" w:rsidP="006053EE"/>
        </w:tc>
      </w:tr>
      <w:tr w:rsidR="005A00AF" w:rsidRPr="002E3E9C" w14:paraId="16CBECBB" w14:textId="77777777" w:rsidTr="006053EE">
        <w:trPr>
          <w:trHeight w:val="240"/>
          <w:jc w:val="center"/>
        </w:trPr>
        <w:tc>
          <w:tcPr>
            <w:tcW w:w="4876" w:type="dxa"/>
            <w:tcBorders>
              <w:top w:val="nil"/>
              <w:left w:val="nil"/>
              <w:bottom w:val="nil"/>
              <w:right w:val="nil"/>
            </w:tcBorders>
          </w:tcPr>
          <w:p w14:paraId="57CFC1C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849804D" w14:textId="77777777" w:rsidR="00631BE2" w:rsidRPr="002E3E9C" w:rsidRDefault="00631BE2" w:rsidP="006053EE">
            <w:pPr>
              <w:pStyle w:val="AmColumnHeading"/>
            </w:pPr>
            <w:r w:rsidRPr="002E3E9C">
              <w:t>Ændringsforslag</w:t>
            </w:r>
          </w:p>
        </w:tc>
      </w:tr>
      <w:tr w:rsidR="005A00AF" w:rsidRPr="002E3E9C" w14:paraId="1F0C76CB" w14:textId="77777777" w:rsidTr="006053EE">
        <w:trPr>
          <w:jc w:val="center"/>
        </w:trPr>
        <w:tc>
          <w:tcPr>
            <w:tcW w:w="4876" w:type="dxa"/>
            <w:tcBorders>
              <w:top w:val="nil"/>
              <w:left w:val="nil"/>
              <w:bottom w:val="nil"/>
              <w:right w:val="nil"/>
            </w:tcBorders>
          </w:tcPr>
          <w:p w14:paraId="284584D9" w14:textId="77777777" w:rsidR="00631BE2" w:rsidRPr="002E3E9C" w:rsidRDefault="00631BE2" w:rsidP="006053EE">
            <w:pPr>
              <w:pStyle w:val="Normal6a"/>
            </w:pPr>
          </w:p>
        </w:tc>
        <w:tc>
          <w:tcPr>
            <w:tcW w:w="4876" w:type="dxa"/>
            <w:tcBorders>
              <w:top w:val="nil"/>
              <w:left w:val="nil"/>
              <w:bottom w:val="nil"/>
              <w:right w:val="nil"/>
            </w:tcBorders>
          </w:tcPr>
          <w:p w14:paraId="0E06342E" w14:textId="77777777" w:rsidR="00631BE2" w:rsidRPr="002E3E9C" w:rsidRDefault="00631BE2" w:rsidP="006053EE">
            <w:pPr>
              <w:pStyle w:val="Normal6a"/>
            </w:pPr>
            <w:r w:rsidRPr="002E3E9C">
              <w:rPr>
                <w:b/>
                <w:bCs/>
                <w:i/>
                <w:iCs/>
              </w:rPr>
              <w:t>23c.</w:t>
            </w:r>
            <w:r w:rsidRPr="002E3E9C">
              <w:tab/>
            </w:r>
            <w:r w:rsidRPr="002E3E9C">
              <w:rPr>
                <w:b/>
                <w:i/>
              </w:rPr>
              <w:t>glæder sig over loven om cybersolidaritet og dens betydning for medlemsstaternes cyberforsvarskapacitet; støtter fremme af platforme til informationsdeling og analyse og opfordrer til, at dette udvides til at omfatte levering af trussels- eller sårbarhedsinformation med grænseoverskridende sikkerhedsoperationscentre (SOC'er); opfordrer til en klarere finansieringsplan, der specificerer størrelsen af de midler, der vil blive brugt til at gennemføre retsakten;</w:t>
            </w:r>
          </w:p>
        </w:tc>
      </w:tr>
    </w:tbl>
    <w:p w14:paraId="3C36186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253B670" w14:textId="77777777" w:rsidR="00631BE2" w:rsidRPr="002E3E9C" w:rsidRDefault="00631BE2" w:rsidP="00631BE2">
      <w:r w:rsidRPr="002E3E9C">
        <w:rPr>
          <w:rStyle w:val="HideTWBExt"/>
          <w:color w:val="auto"/>
        </w:rPr>
        <w:t>&lt;/Amend&gt;</w:t>
      </w:r>
    </w:p>
    <w:p w14:paraId="4D1429A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691</w:t>
      </w:r>
      <w:r w:rsidRPr="002E3E9C">
        <w:rPr>
          <w:rStyle w:val="HideTWBExt"/>
          <w:color w:val="auto"/>
        </w:rPr>
        <w:t>&lt;/NumAm&gt;</w:t>
      </w:r>
    </w:p>
    <w:p w14:paraId="198E50D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3C04743" w14:textId="77777777" w:rsidR="00631BE2" w:rsidRPr="002E3E9C" w:rsidRDefault="00631BE2" w:rsidP="00631BE2">
      <w:pPr>
        <w:pStyle w:val="NormalBold"/>
      </w:pPr>
      <w:r w:rsidRPr="002E3E9C">
        <w:rPr>
          <w:rStyle w:val="HideTWBExt"/>
          <w:b w:val="0"/>
          <w:color w:val="auto"/>
        </w:rPr>
        <w:t>&lt;/RepeatBlock-By&gt;</w:t>
      </w:r>
    </w:p>
    <w:p w14:paraId="027A923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346DB6F" w14:textId="77777777" w:rsidR="00631BE2" w:rsidRPr="002E3E9C" w:rsidRDefault="00631BE2" w:rsidP="00631BE2">
      <w:pPr>
        <w:pStyle w:val="NormalBold"/>
      </w:pPr>
      <w:r w:rsidRPr="002E3E9C">
        <w:rPr>
          <w:rStyle w:val="HideTWBExt"/>
          <w:color w:val="auto"/>
        </w:rPr>
        <w:t>&lt;Article&gt;</w:t>
      </w:r>
      <w:r w:rsidRPr="002E3E9C">
        <w:t>Punkt 23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FB7008" w14:textId="77777777" w:rsidTr="006053EE">
        <w:trPr>
          <w:trHeight w:hRule="exact" w:val="240"/>
          <w:jc w:val="center"/>
        </w:trPr>
        <w:tc>
          <w:tcPr>
            <w:tcW w:w="9752" w:type="dxa"/>
            <w:gridSpan w:val="2"/>
            <w:tcBorders>
              <w:top w:val="nil"/>
              <w:left w:val="nil"/>
              <w:bottom w:val="nil"/>
              <w:right w:val="nil"/>
            </w:tcBorders>
          </w:tcPr>
          <w:p w14:paraId="405CFA4F" w14:textId="77777777" w:rsidR="00631BE2" w:rsidRPr="002E3E9C" w:rsidRDefault="00631BE2" w:rsidP="006053EE"/>
        </w:tc>
      </w:tr>
      <w:tr w:rsidR="005A00AF" w:rsidRPr="002E3E9C" w14:paraId="272F3637" w14:textId="77777777" w:rsidTr="006053EE">
        <w:trPr>
          <w:trHeight w:val="240"/>
          <w:jc w:val="center"/>
        </w:trPr>
        <w:tc>
          <w:tcPr>
            <w:tcW w:w="4876" w:type="dxa"/>
            <w:tcBorders>
              <w:top w:val="nil"/>
              <w:left w:val="nil"/>
              <w:bottom w:val="nil"/>
              <w:right w:val="nil"/>
            </w:tcBorders>
          </w:tcPr>
          <w:p w14:paraId="4E05B9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CB3C23B" w14:textId="77777777" w:rsidR="00631BE2" w:rsidRPr="002E3E9C" w:rsidRDefault="00631BE2" w:rsidP="006053EE">
            <w:pPr>
              <w:pStyle w:val="AmColumnHeading"/>
            </w:pPr>
            <w:r w:rsidRPr="002E3E9C">
              <w:t>Ændringsforslag</w:t>
            </w:r>
          </w:p>
        </w:tc>
      </w:tr>
      <w:tr w:rsidR="005A00AF" w:rsidRPr="002E3E9C" w14:paraId="481F8192" w14:textId="77777777" w:rsidTr="006053EE">
        <w:trPr>
          <w:jc w:val="center"/>
        </w:trPr>
        <w:tc>
          <w:tcPr>
            <w:tcW w:w="4876" w:type="dxa"/>
            <w:tcBorders>
              <w:top w:val="nil"/>
              <w:left w:val="nil"/>
              <w:bottom w:val="nil"/>
              <w:right w:val="nil"/>
            </w:tcBorders>
          </w:tcPr>
          <w:p w14:paraId="593F9B38" w14:textId="77777777" w:rsidR="00631BE2" w:rsidRPr="002E3E9C" w:rsidRDefault="00631BE2" w:rsidP="006053EE">
            <w:pPr>
              <w:pStyle w:val="Normal6a"/>
            </w:pPr>
          </w:p>
        </w:tc>
        <w:tc>
          <w:tcPr>
            <w:tcW w:w="4876" w:type="dxa"/>
            <w:tcBorders>
              <w:top w:val="nil"/>
              <w:left w:val="nil"/>
              <w:bottom w:val="nil"/>
              <w:right w:val="nil"/>
            </w:tcBorders>
          </w:tcPr>
          <w:p w14:paraId="783298DE" w14:textId="77777777" w:rsidR="00631BE2" w:rsidRPr="002E3E9C" w:rsidRDefault="00631BE2" w:rsidP="006053EE">
            <w:pPr>
              <w:pStyle w:val="Normal6a"/>
            </w:pPr>
            <w:r w:rsidRPr="002E3E9C">
              <w:rPr>
                <w:b/>
                <w:bCs/>
                <w:i/>
                <w:iCs/>
              </w:rPr>
              <w:t>23b.</w:t>
            </w:r>
            <w:r w:rsidRPr="002E3E9C">
              <w:tab/>
            </w:r>
            <w:r w:rsidRPr="002E3E9C">
              <w:rPr>
                <w:b/>
                <w:i/>
              </w:rPr>
              <w:t xml:space="preserve">opfordrer EU-Udenrigstjenesten og Kommissionen til at øge sit samarbejde og sin koordinering med andre missioner </w:t>
            </w:r>
            <w:r w:rsidRPr="002E3E9C">
              <w:rPr>
                <w:b/>
                <w:i/>
              </w:rPr>
              <w:lastRenderedPageBreak/>
              <w:t>og operationer fra ligesindede partnere og organisationer, herunder FN's fredsbevarende operationer, i bekæmpelsen af udenlandsk informationsmanipulation og indblanding på stedet;</w:t>
            </w:r>
          </w:p>
        </w:tc>
      </w:tr>
    </w:tbl>
    <w:p w14:paraId="7BBAA0D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1BA54E4" w14:textId="77777777" w:rsidR="00631BE2" w:rsidRPr="002E3E9C" w:rsidRDefault="00631BE2" w:rsidP="00631BE2">
      <w:r w:rsidRPr="002E3E9C">
        <w:rPr>
          <w:rStyle w:val="HideTWBExt"/>
          <w:color w:val="auto"/>
        </w:rPr>
        <w:t>&lt;/Amend&gt;</w:t>
      </w:r>
    </w:p>
    <w:p w14:paraId="6B9B2DD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692</w:t>
      </w:r>
      <w:r w:rsidRPr="002E3E9C">
        <w:rPr>
          <w:rStyle w:val="HideTWBExt"/>
          <w:color w:val="auto"/>
        </w:rPr>
        <w:t>&lt;/NumAm&gt;</w:t>
      </w:r>
    </w:p>
    <w:p w14:paraId="3B39A56F"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2D8C6C91" w14:textId="77777777" w:rsidR="00631BE2" w:rsidRPr="002E3E9C" w:rsidRDefault="00631BE2" w:rsidP="00631BE2">
      <w:pPr>
        <w:pStyle w:val="NormalBold"/>
      </w:pPr>
      <w:r w:rsidRPr="002E3E9C">
        <w:rPr>
          <w:rStyle w:val="HideTWBExt"/>
          <w:b w:val="0"/>
          <w:color w:val="auto"/>
        </w:rPr>
        <w:t>&lt;/RepeatBlock-By&gt;</w:t>
      </w:r>
    </w:p>
    <w:p w14:paraId="7F2DB6F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D0F5BA"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2178E8" w14:textId="77777777" w:rsidTr="006053EE">
        <w:trPr>
          <w:trHeight w:hRule="exact" w:val="240"/>
          <w:jc w:val="center"/>
        </w:trPr>
        <w:tc>
          <w:tcPr>
            <w:tcW w:w="9752" w:type="dxa"/>
            <w:gridSpan w:val="2"/>
            <w:tcBorders>
              <w:top w:val="nil"/>
              <w:left w:val="nil"/>
              <w:bottom w:val="nil"/>
              <w:right w:val="nil"/>
            </w:tcBorders>
          </w:tcPr>
          <w:p w14:paraId="466FABE0" w14:textId="77777777" w:rsidR="00631BE2" w:rsidRPr="002E3E9C" w:rsidRDefault="00631BE2" w:rsidP="006053EE"/>
        </w:tc>
      </w:tr>
      <w:tr w:rsidR="005A00AF" w:rsidRPr="002E3E9C" w14:paraId="694887D5" w14:textId="77777777" w:rsidTr="006053EE">
        <w:trPr>
          <w:trHeight w:val="240"/>
          <w:jc w:val="center"/>
        </w:trPr>
        <w:tc>
          <w:tcPr>
            <w:tcW w:w="4876" w:type="dxa"/>
            <w:tcBorders>
              <w:top w:val="nil"/>
              <w:left w:val="nil"/>
              <w:bottom w:val="nil"/>
              <w:right w:val="nil"/>
            </w:tcBorders>
          </w:tcPr>
          <w:p w14:paraId="30282F8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0B42051" w14:textId="77777777" w:rsidR="00631BE2" w:rsidRPr="002E3E9C" w:rsidRDefault="00631BE2" w:rsidP="006053EE">
            <w:pPr>
              <w:pStyle w:val="AmColumnHeading"/>
            </w:pPr>
            <w:r w:rsidRPr="002E3E9C">
              <w:t>Ændringsforslag</w:t>
            </w:r>
          </w:p>
        </w:tc>
      </w:tr>
      <w:tr w:rsidR="005A00AF" w:rsidRPr="002E3E9C" w14:paraId="3F3FD3F0" w14:textId="77777777" w:rsidTr="006053EE">
        <w:trPr>
          <w:jc w:val="center"/>
        </w:trPr>
        <w:tc>
          <w:tcPr>
            <w:tcW w:w="4876" w:type="dxa"/>
            <w:tcBorders>
              <w:top w:val="nil"/>
              <w:left w:val="nil"/>
              <w:bottom w:val="nil"/>
              <w:right w:val="nil"/>
            </w:tcBorders>
          </w:tcPr>
          <w:p w14:paraId="1E8FF05D" w14:textId="77777777" w:rsidR="00631BE2" w:rsidRPr="002E3E9C" w:rsidRDefault="00631BE2" w:rsidP="006053EE">
            <w:pPr>
              <w:pStyle w:val="Normal6a"/>
            </w:pPr>
          </w:p>
        </w:tc>
        <w:tc>
          <w:tcPr>
            <w:tcW w:w="4876" w:type="dxa"/>
            <w:tcBorders>
              <w:top w:val="nil"/>
              <w:left w:val="nil"/>
              <w:bottom w:val="nil"/>
              <w:right w:val="nil"/>
            </w:tcBorders>
          </w:tcPr>
          <w:p w14:paraId="1304EE8A" w14:textId="77777777" w:rsidR="00631BE2" w:rsidRPr="002E3E9C" w:rsidRDefault="00631BE2" w:rsidP="006053EE">
            <w:pPr>
              <w:pStyle w:val="Normal6a"/>
            </w:pPr>
            <w:r w:rsidRPr="002E3E9C">
              <w:rPr>
                <w:b/>
                <w:i/>
              </w:rPr>
              <w:t>23a.</w:t>
            </w:r>
            <w:r w:rsidRPr="002E3E9C">
              <w:tab/>
            </w:r>
            <w:r w:rsidRPr="002E3E9C">
              <w:rPr>
                <w:b/>
                <w:i/>
              </w:rPr>
              <w:t>minder om, at Rusland og Belarus har gennemført hybride operationer gennem instrumentalisering af migranter mod flere medlemsstaters grænser; understreger behovet for at forbedre grænsekontrollen og grænsesikkerheden; er af den opfattelse, at en styrkelse af Unionens ydre grænser vil styrke sikkerheden i hele Unionen; opfordrer derfor til passende finansiering fra EU-budgettet til opførelse af fysiske barrierer ved EU's ydre grænser;</w:t>
            </w:r>
          </w:p>
        </w:tc>
      </w:tr>
    </w:tbl>
    <w:p w14:paraId="0EB273A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6F0CBDB7" w14:textId="77777777" w:rsidR="00631BE2" w:rsidRPr="002E3E9C" w:rsidRDefault="00631BE2" w:rsidP="00631BE2">
      <w:r w:rsidRPr="002E3E9C">
        <w:rPr>
          <w:rStyle w:val="HideTWBExt"/>
          <w:color w:val="auto"/>
        </w:rPr>
        <w:t>&lt;/Amend&gt;</w:t>
      </w:r>
    </w:p>
    <w:p w14:paraId="3B01782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693</w:t>
      </w:r>
      <w:r w:rsidRPr="002E3E9C">
        <w:rPr>
          <w:rStyle w:val="HideTWBExt"/>
          <w:color w:val="auto"/>
        </w:rPr>
        <w:t>&lt;/NumAm&gt;</w:t>
      </w:r>
    </w:p>
    <w:p w14:paraId="426A9AD3"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0EC26EC4" w14:textId="77777777" w:rsidR="00631BE2" w:rsidRPr="002E3E9C" w:rsidRDefault="00631BE2" w:rsidP="00631BE2">
      <w:pPr>
        <w:pStyle w:val="NormalBold"/>
      </w:pPr>
      <w:r w:rsidRPr="002E3E9C">
        <w:rPr>
          <w:rStyle w:val="HideTWBExt"/>
          <w:b w:val="0"/>
          <w:color w:val="auto"/>
        </w:rPr>
        <w:t>&lt;/RepeatBlock-By&gt;</w:t>
      </w:r>
    </w:p>
    <w:p w14:paraId="54200E1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C8C392"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75E5AC" w14:textId="77777777" w:rsidTr="006053EE">
        <w:trPr>
          <w:trHeight w:hRule="exact" w:val="240"/>
          <w:jc w:val="center"/>
        </w:trPr>
        <w:tc>
          <w:tcPr>
            <w:tcW w:w="9752" w:type="dxa"/>
            <w:gridSpan w:val="2"/>
            <w:tcBorders>
              <w:top w:val="nil"/>
              <w:left w:val="nil"/>
              <w:bottom w:val="nil"/>
              <w:right w:val="nil"/>
            </w:tcBorders>
          </w:tcPr>
          <w:p w14:paraId="6D039B9E" w14:textId="77777777" w:rsidR="00631BE2" w:rsidRPr="002E3E9C" w:rsidRDefault="00631BE2" w:rsidP="006053EE"/>
        </w:tc>
      </w:tr>
      <w:tr w:rsidR="005A00AF" w:rsidRPr="002E3E9C" w14:paraId="23D00674" w14:textId="77777777" w:rsidTr="006053EE">
        <w:trPr>
          <w:trHeight w:val="240"/>
          <w:jc w:val="center"/>
        </w:trPr>
        <w:tc>
          <w:tcPr>
            <w:tcW w:w="4876" w:type="dxa"/>
            <w:tcBorders>
              <w:top w:val="nil"/>
              <w:left w:val="nil"/>
              <w:bottom w:val="nil"/>
              <w:right w:val="nil"/>
            </w:tcBorders>
          </w:tcPr>
          <w:p w14:paraId="4BF8D94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4B3E11E" w14:textId="77777777" w:rsidR="00631BE2" w:rsidRPr="002E3E9C" w:rsidRDefault="00631BE2" w:rsidP="006053EE">
            <w:pPr>
              <w:pStyle w:val="AmColumnHeading"/>
            </w:pPr>
            <w:r w:rsidRPr="002E3E9C">
              <w:t>Ændringsforslag</w:t>
            </w:r>
          </w:p>
        </w:tc>
      </w:tr>
      <w:tr w:rsidR="005A00AF" w:rsidRPr="002E3E9C" w14:paraId="40306701" w14:textId="77777777" w:rsidTr="006053EE">
        <w:trPr>
          <w:jc w:val="center"/>
        </w:trPr>
        <w:tc>
          <w:tcPr>
            <w:tcW w:w="4876" w:type="dxa"/>
            <w:tcBorders>
              <w:top w:val="nil"/>
              <w:left w:val="nil"/>
              <w:bottom w:val="nil"/>
              <w:right w:val="nil"/>
            </w:tcBorders>
          </w:tcPr>
          <w:p w14:paraId="7E945FB6" w14:textId="77777777" w:rsidR="00631BE2" w:rsidRPr="002E3E9C" w:rsidRDefault="00631BE2" w:rsidP="006053EE">
            <w:pPr>
              <w:pStyle w:val="Normal6a"/>
            </w:pPr>
          </w:p>
        </w:tc>
        <w:tc>
          <w:tcPr>
            <w:tcW w:w="4876" w:type="dxa"/>
            <w:tcBorders>
              <w:top w:val="nil"/>
              <w:left w:val="nil"/>
              <w:bottom w:val="nil"/>
              <w:right w:val="nil"/>
            </w:tcBorders>
          </w:tcPr>
          <w:p w14:paraId="1D28C593" w14:textId="77777777" w:rsidR="00631BE2" w:rsidRPr="002E3E9C" w:rsidRDefault="00631BE2" w:rsidP="006053EE">
            <w:pPr>
              <w:pStyle w:val="Normal6a"/>
            </w:pPr>
            <w:r w:rsidRPr="002E3E9C">
              <w:rPr>
                <w:b/>
                <w:i/>
              </w:rPr>
              <w:t>23a.</w:t>
            </w:r>
            <w:r w:rsidRPr="002E3E9C">
              <w:tab/>
            </w:r>
            <w:r w:rsidRPr="002E3E9C">
              <w:rPr>
                <w:b/>
                <w:i/>
              </w:rPr>
              <w:t xml:space="preserve">peger på migrationspres som en geopolitisk trussel i sig selv, der bruges af stater til at destabilisere europæiske samfund; understreger betydningen af europæisk solidaritet i beskyttelsen og </w:t>
            </w:r>
            <w:r w:rsidRPr="002E3E9C">
              <w:rPr>
                <w:b/>
                <w:i/>
              </w:rPr>
              <w:lastRenderedPageBreak/>
              <w:t>styrkelsen af de ydre grænser, herunder i finansieringen af solid infrastruktur;</w:t>
            </w:r>
          </w:p>
        </w:tc>
      </w:tr>
    </w:tbl>
    <w:p w14:paraId="1BEC599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35F9F4" w14:textId="77777777" w:rsidR="00631BE2" w:rsidRPr="002E3E9C" w:rsidRDefault="00631BE2" w:rsidP="00631BE2">
      <w:r w:rsidRPr="002E3E9C">
        <w:rPr>
          <w:rStyle w:val="HideTWBExt"/>
          <w:color w:val="auto"/>
        </w:rPr>
        <w:t>&lt;/Amend&gt;</w:t>
      </w:r>
    </w:p>
    <w:p w14:paraId="0FB6FC0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694</w:t>
      </w:r>
      <w:r w:rsidRPr="002E3E9C">
        <w:rPr>
          <w:rStyle w:val="HideTWBExt"/>
          <w:color w:val="auto"/>
        </w:rPr>
        <w:t>&lt;/NumAm&gt;</w:t>
      </w:r>
    </w:p>
    <w:p w14:paraId="79EFA0D6" w14:textId="77777777" w:rsidR="00631BE2" w:rsidRPr="002E3E9C" w:rsidRDefault="00631BE2" w:rsidP="00631BE2">
      <w:pPr>
        <w:pStyle w:val="NormalBold"/>
      </w:pPr>
      <w:r w:rsidRPr="002E3E9C">
        <w:rPr>
          <w:rStyle w:val="HideTWBExt"/>
          <w:b w:val="0"/>
          <w:color w:val="auto"/>
        </w:rPr>
        <w:t>&lt;RepeatBlock-By&gt;&lt;Members&gt;</w:t>
      </w:r>
      <w:r w:rsidRPr="002E3E9C">
        <w:t>Mariusz Kamiński, Reinis Pozņaks</w:t>
      </w:r>
      <w:r w:rsidRPr="002E3E9C">
        <w:rPr>
          <w:rStyle w:val="HideTWBExt"/>
          <w:b w:val="0"/>
          <w:color w:val="auto"/>
        </w:rPr>
        <w:t>&lt;/Members&gt;</w:t>
      </w:r>
    </w:p>
    <w:p w14:paraId="78FA1B17" w14:textId="77777777" w:rsidR="00631BE2" w:rsidRPr="002E3E9C" w:rsidRDefault="00631BE2" w:rsidP="00631BE2">
      <w:pPr>
        <w:pStyle w:val="NormalBold"/>
      </w:pPr>
      <w:r w:rsidRPr="002E3E9C">
        <w:rPr>
          <w:rStyle w:val="HideTWBExt"/>
          <w:b w:val="0"/>
          <w:color w:val="auto"/>
        </w:rPr>
        <w:t>&lt;/RepeatBlock-By&gt;</w:t>
      </w:r>
    </w:p>
    <w:p w14:paraId="2DEE2A2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D5050C"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2DE606" w14:textId="77777777" w:rsidTr="006053EE">
        <w:trPr>
          <w:trHeight w:hRule="exact" w:val="240"/>
          <w:jc w:val="center"/>
        </w:trPr>
        <w:tc>
          <w:tcPr>
            <w:tcW w:w="9752" w:type="dxa"/>
            <w:gridSpan w:val="2"/>
            <w:tcBorders>
              <w:top w:val="nil"/>
              <w:left w:val="nil"/>
              <w:bottom w:val="nil"/>
              <w:right w:val="nil"/>
            </w:tcBorders>
          </w:tcPr>
          <w:p w14:paraId="1B2F6B23" w14:textId="77777777" w:rsidR="00631BE2" w:rsidRPr="002E3E9C" w:rsidRDefault="00631BE2" w:rsidP="006053EE"/>
        </w:tc>
      </w:tr>
      <w:tr w:rsidR="005A00AF" w:rsidRPr="002E3E9C" w14:paraId="07C2B1EE" w14:textId="77777777" w:rsidTr="006053EE">
        <w:trPr>
          <w:trHeight w:val="240"/>
          <w:jc w:val="center"/>
        </w:trPr>
        <w:tc>
          <w:tcPr>
            <w:tcW w:w="4876" w:type="dxa"/>
            <w:tcBorders>
              <w:top w:val="nil"/>
              <w:left w:val="nil"/>
              <w:bottom w:val="nil"/>
              <w:right w:val="nil"/>
            </w:tcBorders>
          </w:tcPr>
          <w:p w14:paraId="4CDE328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344F6F4" w14:textId="77777777" w:rsidR="00631BE2" w:rsidRPr="002E3E9C" w:rsidRDefault="00631BE2" w:rsidP="006053EE">
            <w:pPr>
              <w:pStyle w:val="AmColumnHeading"/>
            </w:pPr>
            <w:r w:rsidRPr="002E3E9C">
              <w:t>Ændringsforslag</w:t>
            </w:r>
          </w:p>
        </w:tc>
      </w:tr>
      <w:tr w:rsidR="005A00AF" w:rsidRPr="002E3E9C" w14:paraId="4DB40D41" w14:textId="77777777" w:rsidTr="006053EE">
        <w:trPr>
          <w:jc w:val="center"/>
        </w:trPr>
        <w:tc>
          <w:tcPr>
            <w:tcW w:w="4876" w:type="dxa"/>
            <w:tcBorders>
              <w:top w:val="nil"/>
              <w:left w:val="nil"/>
              <w:bottom w:val="nil"/>
              <w:right w:val="nil"/>
            </w:tcBorders>
          </w:tcPr>
          <w:p w14:paraId="5330AF49" w14:textId="77777777" w:rsidR="00631BE2" w:rsidRPr="002E3E9C" w:rsidRDefault="00631BE2" w:rsidP="006053EE">
            <w:pPr>
              <w:pStyle w:val="Normal6a"/>
            </w:pPr>
          </w:p>
        </w:tc>
        <w:tc>
          <w:tcPr>
            <w:tcW w:w="4876" w:type="dxa"/>
            <w:tcBorders>
              <w:top w:val="nil"/>
              <w:left w:val="nil"/>
              <w:bottom w:val="nil"/>
              <w:right w:val="nil"/>
            </w:tcBorders>
          </w:tcPr>
          <w:p w14:paraId="0DC15A5B" w14:textId="77777777" w:rsidR="00631BE2" w:rsidRPr="002E3E9C" w:rsidRDefault="00631BE2" w:rsidP="006053EE">
            <w:pPr>
              <w:pStyle w:val="Normal6a"/>
            </w:pPr>
            <w:r w:rsidRPr="002E3E9C">
              <w:rPr>
                <w:b/>
                <w:i/>
              </w:rPr>
              <w:t>23a.</w:t>
            </w:r>
            <w:r w:rsidRPr="002E3E9C">
              <w:tab/>
            </w:r>
            <w:r w:rsidRPr="002E3E9C">
              <w:rPr>
                <w:b/>
                <w:i/>
              </w:rPr>
              <w:t>er dybt bekymret over Den Russiske Føderations og dens partneres fortsatte instrumentalisering af migranter; opfordrer EU til at revidere og ajourføre sine politikker vedrørende grænsesikkerhed med henblik på at beskytte EU's ydre grænser med et maksimalt sikkerhedsniveau, hvilket kræver finansiering af fysiske hindringer ud over indførelsen af intelligente teknologier, der styrker systemerne til afsløring af grænseovertrædelser;</w:t>
            </w:r>
          </w:p>
        </w:tc>
      </w:tr>
    </w:tbl>
    <w:p w14:paraId="0F6D594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07748D" w14:textId="77777777" w:rsidR="00631BE2" w:rsidRPr="002E3E9C" w:rsidRDefault="00631BE2" w:rsidP="00631BE2">
      <w:r w:rsidRPr="002E3E9C">
        <w:rPr>
          <w:rStyle w:val="HideTWBExt"/>
          <w:color w:val="auto"/>
        </w:rPr>
        <w:t>&lt;/Amend&gt;</w:t>
      </w:r>
    </w:p>
    <w:p w14:paraId="5C29713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695</w:t>
      </w:r>
      <w:r w:rsidRPr="002E3E9C">
        <w:rPr>
          <w:rStyle w:val="HideTWBExt"/>
          <w:color w:val="auto"/>
        </w:rPr>
        <w:t>&lt;/NumAm&gt;</w:t>
      </w:r>
    </w:p>
    <w:p w14:paraId="3CE9BCC6" w14:textId="77777777" w:rsidR="00631BE2" w:rsidRPr="002E3E9C" w:rsidRDefault="00631BE2" w:rsidP="00631BE2">
      <w:pPr>
        <w:pStyle w:val="NormalBold"/>
      </w:pPr>
      <w:r w:rsidRPr="002E3E9C">
        <w:rPr>
          <w:rStyle w:val="HideTWBExt"/>
          <w:b w:val="0"/>
          <w:color w:val="auto"/>
        </w:rPr>
        <w:t>&lt;RepeatBlock-By&gt;&lt;Members&gt;</w:t>
      </w:r>
      <w:r w:rsidRPr="002E3E9C">
        <w:t>Ivaylo Valchev</w:t>
      </w:r>
      <w:r w:rsidRPr="002E3E9C">
        <w:rPr>
          <w:rStyle w:val="HideTWBExt"/>
          <w:b w:val="0"/>
          <w:color w:val="auto"/>
        </w:rPr>
        <w:t>&lt;/Members&gt;</w:t>
      </w:r>
    </w:p>
    <w:p w14:paraId="6DFBD7B0" w14:textId="77777777" w:rsidR="00631BE2" w:rsidRPr="002E3E9C" w:rsidRDefault="00631BE2" w:rsidP="00631BE2">
      <w:pPr>
        <w:pStyle w:val="NormalBold"/>
      </w:pPr>
      <w:r w:rsidRPr="002E3E9C">
        <w:rPr>
          <w:rStyle w:val="HideTWBExt"/>
          <w:b w:val="0"/>
          <w:color w:val="auto"/>
        </w:rPr>
        <w:t>&lt;/RepeatBlock-By&gt;</w:t>
      </w:r>
    </w:p>
    <w:p w14:paraId="718E5A0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D205EFC"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95C9384" w14:textId="77777777" w:rsidTr="006053EE">
        <w:trPr>
          <w:trHeight w:hRule="exact" w:val="240"/>
          <w:jc w:val="center"/>
        </w:trPr>
        <w:tc>
          <w:tcPr>
            <w:tcW w:w="9752" w:type="dxa"/>
            <w:gridSpan w:val="2"/>
            <w:tcBorders>
              <w:top w:val="nil"/>
              <w:left w:val="nil"/>
              <w:bottom w:val="nil"/>
              <w:right w:val="nil"/>
            </w:tcBorders>
          </w:tcPr>
          <w:p w14:paraId="5DE8DC69" w14:textId="77777777" w:rsidR="00631BE2" w:rsidRPr="002E3E9C" w:rsidRDefault="00631BE2" w:rsidP="006053EE"/>
        </w:tc>
      </w:tr>
      <w:tr w:rsidR="005A00AF" w:rsidRPr="002E3E9C" w14:paraId="00FDF50C" w14:textId="77777777" w:rsidTr="006053EE">
        <w:trPr>
          <w:trHeight w:val="240"/>
          <w:jc w:val="center"/>
        </w:trPr>
        <w:tc>
          <w:tcPr>
            <w:tcW w:w="4876" w:type="dxa"/>
            <w:tcBorders>
              <w:top w:val="nil"/>
              <w:left w:val="nil"/>
              <w:bottom w:val="nil"/>
              <w:right w:val="nil"/>
            </w:tcBorders>
          </w:tcPr>
          <w:p w14:paraId="7F9413F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CE7225" w14:textId="77777777" w:rsidR="00631BE2" w:rsidRPr="002E3E9C" w:rsidRDefault="00631BE2" w:rsidP="006053EE">
            <w:pPr>
              <w:pStyle w:val="AmColumnHeading"/>
            </w:pPr>
            <w:r w:rsidRPr="002E3E9C">
              <w:t>Ændringsforslag</w:t>
            </w:r>
          </w:p>
        </w:tc>
      </w:tr>
      <w:tr w:rsidR="005A00AF" w:rsidRPr="002E3E9C" w14:paraId="49EEE398" w14:textId="77777777" w:rsidTr="006053EE">
        <w:trPr>
          <w:jc w:val="center"/>
        </w:trPr>
        <w:tc>
          <w:tcPr>
            <w:tcW w:w="4876" w:type="dxa"/>
            <w:tcBorders>
              <w:top w:val="nil"/>
              <w:left w:val="nil"/>
              <w:bottom w:val="nil"/>
              <w:right w:val="nil"/>
            </w:tcBorders>
          </w:tcPr>
          <w:p w14:paraId="29AE8DB9" w14:textId="77777777" w:rsidR="00631BE2" w:rsidRPr="002E3E9C" w:rsidRDefault="00631BE2" w:rsidP="006053EE">
            <w:pPr>
              <w:pStyle w:val="Normal6a"/>
            </w:pPr>
          </w:p>
        </w:tc>
        <w:tc>
          <w:tcPr>
            <w:tcW w:w="4876" w:type="dxa"/>
            <w:tcBorders>
              <w:top w:val="nil"/>
              <w:left w:val="nil"/>
              <w:bottom w:val="nil"/>
              <w:right w:val="nil"/>
            </w:tcBorders>
          </w:tcPr>
          <w:p w14:paraId="287FCD2C" w14:textId="77777777" w:rsidR="00631BE2" w:rsidRPr="002E3E9C" w:rsidRDefault="00631BE2" w:rsidP="006053EE">
            <w:pPr>
              <w:pStyle w:val="Normal6a"/>
            </w:pPr>
            <w:r w:rsidRPr="002E3E9C">
              <w:rPr>
                <w:b/>
                <w:i/>
              </w:rPr>
              <w:t>23а.</w:t>
            </w:r>
            <w:r w:rsidRPr="002E3E9C">
              <w:tab/>
            </w:r>
            <w:r w:rsidRPr="002E3E9C">
              <w:rPr>
                <w:b/>
                <w:i/>
              </w:rPr>
              <w:t>fremhæver behovet for en kategorisk reaktion på det øgede migrationspres langs EU's ydre grænser i forbindelse med militære konflikter i Ukraine, Mellemøsten og Afrika; fordømmer tredjelandes brug af irregulære indvandrere som instrumenter til at destabilisere EU;</w:t>
            </w:r>
          </w:p>
        </w:tc>
      </w:tr>
    </w:tbl>
    <w:p w14:paraId="6C9E0EC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{BG}</w:t>
      </w:r>
      <w:r w:rsidRPr="002E3E9C">
        <w:t>bg</w:t>
      </w:r>
      <w:r w:rsidRPr="002E3E9C">
        <w:rPr>
          <w:rStyle w:val="HideTWBExt"/>
          <w:color w:val="auto"/>
        </w:rPr>
        <w:t>&lt;/Original&gt;</w:t>
      </w:r>
    </w:p>
    <w:p w14:paraId="06AAC90F" w14:textId="77777777" w:rsidR="00631BE2" w:rsidRPr="002E3E9C" w:rsidRDefault="00631BE2" w:rsidP="00631BE2">
      <w:r w:rsidRPr="002E3E9C">
        <w:rPr>
          <w:rStyle w:val="HideTWBExt"/>
          <w:color w:val="auto"/>
        </w:rPr>
        <w:t>&lt;/Amend&gt;</w:t>
      </w:r>
    </w:p>
    <w:p w14:paraId="1A1D61A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696</w:t>
      </w:r>
      <w:r w:rsidRPr="002E3E9C">
        <w:rPr>
          <w:rStyle w:val="HideTWBExt"/>
          <w:color w:val="auto"/>
        </w:rPr>
        <w:t>&lt;/NumAm&gt;</w:t>
      </w:r>
    </w:p>
    <w:p w14:paraId="74386942" w14:textId="77777777" w:rsidR="00631BE2" w:rsidRPr="002E3E9C" w:rsidRDefault="00631BE2" w:rsidP="00631BE2">
      <w:pPr>
        <w:pStyle w:val="NormalBold"/>
      </w:pPr>
      <w:r w:rsidRPr="002E3E9C">
        <w:rPr>
          <w:rStyle w:val="HideTWBExt"/>
          <w:b w:val="0"/>
          <w:color w:val="auto"/>
        </w:rPr>
        <w:t>&lt;RepeatBlock-By&gt;&lt;Members&gt;</w:t>
      </w:r>
      <w:r w:rsidRPr="002E3E9C">
        <w:t>Ivaylo Valchev</w:t>
      </w:r>
      <w:r w:rsidRPr="002E3E9C">
        <w:rPr>
          <w:rStyle w:val="HideTWBExt"/>
          <w:b w:val="0"/>
          <w:color w:val="auto"/>
        </w:rPr>
        <w:t>&lt;/Members&gt;</w:t>
      </w:r>
    </w:p>
    <w:p w14:paraId="332AF327" w14:textId="77777777" w:rsidR="00631BE2" w:rsidRPr="002E3E9C" w:rsidRDefault="00631BE2" w:rsidP="00631BE2">
      <w:pPr>
        <w:pStyle w:val="NormalBold"/>
      </w:pPr>
      <w:r w:rsidRPr="002E3E9C">
        <w:rPr>
          <w:rStyle w:val="HideTWBExt"/>
          <w:b w:val="0"/>
          <w:color w:val="auto"/>
        </w:rPr>
        <w:t>&lt;/RepeatBlock-By&gt;</w:t>
      </w:r>
    </w:p>
    <w:p w14:paraId="11BEE17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2DCFC01" w14:textId="77777777" w:rsidR="00631BE2" w:rsidRPr="002E3E9C" w:rsidRDefault="00631BE2" w:rsidP="00631BE2">
      <w:pPr>
        <w:pStyle w:val="NormalBold"/>
      </w:pPr>
      <w:r w:rsidRPr="002E3E9C">
        <w:rPr>
          <w:rStyle w:val="HideTWBExt"/>
          <w:color w:val="auto"/>
        </w:rPr>
        <w:t>&lt;Article&gt;</w:t>
      </w:r>
      <w:r w:rsidRPr="002E3E9C">
        <w:t>Punkt 23 b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A7D48F9" w14:textId="77777777" w:rsidTr="006053EE">
        <w:trPr>
          <w:trHeight w:hRule="exact" w:val="240"/>
          <w:jc w:val="center"/>
        </w:trPr>
        <w:tc>
          <w:tcPr>
            <w:tcW w:w="9752" w:type="dxa"/>
            <w:gridSpan w:val="2"/>
            <w:tcBorders>
              <w:top w:val="nil"/>
              <w:left w:val="nil"/>
              <w:bottom w:val="nil"/>
              <w:right w:val="nil"/>
            </w:tcBorders>
          </w:tcPr>
          <w:p w14:paraId="52BCA7C6" w14:textId="77777777" w:rsidR="00631BE2" w:rsidRPr="002E3E9C" w:rsidRDefault="00631BE2" w:rsidP="006053EE"/>
        </w:tc>
      </w:tr>
      <w:tr w:rsidR="005A00AF" w:rsidRPr="002E3E9C" w14:paraId="106148F2" w14:textId="77777777" w:rsidTr="006053EE">
        <w:trPr>
          <w:trHeight w:val="240"/>
          <w:jc w:val="center"/>
        </w:trPr>
        <w:tc>
          <w:tcPr>
            <w:tcW w:w="4876" w:type="dxa"/>
            <w:tcBorders>
              <w:top w:val="nil"/>
              <w:left w:val="nil"/>
              <w:bottom w:val="nil"/>
              <w:right w:val="nil"/>
            </w:tcBorders>
          </w:tcPr>
          <w:p w14:paraId="23653D7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DF3E33B" w14:textId="77777777" w:rsidR="00631BE2" w:rsidRPr="002E3E9C" w:rsidRDefault="00631BE2" w:rsidP="006053EE">
            <w:pPr>
              <w:pStyle w:val="AmColumnHeading"/>
            </w:pPr>
            <w:r w:rsidRPr="002E3E9C">
              <w:t>Ændringsforslag</w:t>
            </w:r>
          </w:p>
        </w:tc>
      </w:tr>
      <w:tr w:rsidR="005A00AF" w:rsidRPr="002E3E9C" w14:paraId="157AB76B" w14:textId="77777777" w:rsidTr="006053EE">
        <w:trPr>
          <w:jc w:val="center"/>
        </w:trPr>
        <w:tc>
          <w:tcPr>
            <w:tcW w:w="4876" w:type="dxa"/>
            <w:tcBorders>
              <w:top w:val="nil"/>
              <w:left w:val="nil"/>
              <w:bottom w:val="nil"/>
              <w:right w:val="nil"/>
            </w:tcBorders>
          </w:tcPr>
          <w:p w14:paraId="7F381EC9" w14:textId="77777777" w:rsidR="00631BE2" w:rsidRPr="002E3E9C" w:rsidRDefault="00631BE2" w:rsidP="006053EE">
            <w:pPr>
              <w:pStyle w:val="Normal6a"/>
            </w:pPr>
          </w:p>
        </w:tc>
        <w:tc>
          <w:tcPr>
            <w:tcW w:w="4876" w:type="dxa"/>
            <w:tcBorders>
              <w:top w:val="nil"/>
              <w:left w:val="nil"/>
              <w:bottom w:val="nil"/>
              <w:right w:val="nil"/>
            </w:tcBorders>
          </w:tcPr>
          <w:p w14:paraId="27021209" w14:textId="77777777" w:rsidR="00631BE2" w:rsidRPr="002E3E9C" w:rsidRDefault="00631BE2" w:rsidP="006053EE">
            <w:pPr>
              <w:pStyle w:val="Normal6a"/>
            </w:pPr>
            <w:r w:rsidRPr="002E3E9C">
              <w:rPr>
                <w:b/>
                <w:i/>
              </w:rPr>
              <w:t>23b.</w:t>
            </w:r>
            <w:r w:rsidRPr="002E3E9C">
              <w:tab/>
            </w:r>
            <w:r w:rsidRPr="002E3E9C">
              <w:rPr>
                <w:b/>
                <w:i/>
              </w:rPr>
              <w:t>opfordrer til, at der hurtigst muligt etableres en finansiel mekanisme til støtte for medlemsstater, der ligger ved EU's ydre grænser, i forbindelse med håndtering af irregulær migration;</w:t>
            </w:r>
          </w:p>
        </w:tc>
      </w:tr>
    </w:tbl>
    <w:p w14:paraId="1FDB36A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{BG}</w:t>
      </w:r>
      <w:r w:rsidRPr="002E3E9C">
        <w:t>bg</w:t>
      </w:r>
      <w:r w:rsidRPr="002E3E9C">
        <w:rPr>
          <w:rStyle w:val="HideTWBExt"/>
          <w:color w:val="auto"/>
        </w:rPr>
        <w:t>&lt;/Original&gt;</w:t>
      </w:r>
    </w:p>
    <w:p w14:paraId="03D9343F" w14:textId="66F31A66" w:rsidR="00631BE2" w:rsidRPr="002E3E9C" w:rsidRDefault="00631BE2" w:rsidP="00631BE2">
      <w:r w:rsidRPr="002E3E9C">
        <w:rPr>
          <w:rStyle w:val="HideTWBExt"/>
          <w:color w:val="auto"/>
        </w:rPr>
        <w:t>&lt;/Amend&gt;</w:t>
      </w:r>
    </w:p>
    <w:p w14:paraId="48C2E67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697</w:t>
      </w:r>
      <w:r w:rsidRPr="002E3E9C">
        <w:rPr>
          <w:rStyle w:val="HideTWBExt"/>
          <w:color w:val="auto"/>
        </w:rPr>
        <w:t>&lt;/NumAm&gt;</w:t>
      </w:r>
    </w:p>
    <w:p w14:paraId="78104263"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Ilhan Kyuchyuk, Lucia Yar, Nathalie Loiseau</w:t>
      </w:r>
      <w:r w:rsidRPr="002E3E9C">
        <w:rPr>
          <w:rStyle w:val="HideTWBExt"/>
          <w:b w:val="0"/>
          <w:color w:val="auto"/>
        </w:rPr>
        <w:t>&lt;/Members&gt;</w:t>
      </w:r>
    </w:p>
    <w:p w14:paraId="22CFC408" w14:textId="77777777" w:rsidR="00631BE2" w:rsidRPr="002E3E9C" w:rsidRDefault="00631BE2" w:rsidP="00631BE2">
      <w:pPr>
        <w:pStyle w:val="NormalBold"/>
      </w:pPr>
      <w:r w:rsidRPr="002E3E9C">
        <w:rPr>
          <w:rStyle w:val="HideTWBExt"/>
          <w:b w:val="0"/>
          <w:color w:val="auto"/>
        </w:rPr>
        <w:t>&lt;/RepeatBlock-By&gt;</w:t>
      </w:r>
    </w:p>
    <w:p w14:paraId="17A0285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6379B37" w14:textId="77777777" w:rsidR="00631BE2" w:rsidRPr="002E3E9C" w:rsidRDefault="00631BE2" w:rsidP="00631BE2">
      <w:pPr>
        <w:pStyle w:val="NormalBold"/>
      </w:pPr>
      <w:r w:rsidRPr="002E3E9C">
        <w:rPr>
          <w:rStyle w:val="HideTWBExt"/>
          <w:color w:val="auto"/>
        </w:rPr>
        <w:t>&lt;Article&gt;</w:t>
      </w:r>
      <w:r w:rsidRPr="002E3E9C">
        <w:t>Punkt 23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22954E" w14:textId="77777777" w:rsidTr="006053EE">
        <w:trPr>
          <w:trHeight w:hRule="exact" w:val="240"/>
          <w:jc w:val="center"/>
        </w:trPr>
        <w:tc>
          <w:tcPr>
            <w:tcW w:w="9752" w:type="dxa"/>
            <w:gridSpan w:val="2"/>
            <w:tcBorders>
              <w:top w:val="nil"/>
              <w:left w:val="nil"/>
              <w:bottom w:val="nil"/>
              <w:right w:val="nil"/>
            </w:tcBorders>
          </w:tcPr>
          <w:p w14:paraId="4E4A8D7B" w14:textId="77777777" w:rsidR="00631BE2" w:rsidRPr="002E3E9C" w:rsidRDefault="00631BE2" w:rsidP="006053EE"/>
        </w:tc>
      </w:tr>
      <w:tr w:rsidR="005A00AF" w:rsidRPr="002E3E9C" w14:paraId="4D2F28BF" w14:textId="77777777" w:rsidTr="006053EE">
        <w:trPr>
          <w:trHeight w:val="240"/>
          <w:jc w:val="center"/>
        </w:trPr>
        <w:tc>
          <w:tcPr>
            <w:tcW w:w="4876" w:type="dxa"/>
            <w:tcBorders>
              <w:top w:val="nil"/>
              <w:left w:val="nil"/>
              <w:bottom w:val="nil"/>
              <w:right w:val="nil"/>
            </w:tcBorders>
          </w:tcPr>
          <w:p w14:paraId="52C6A13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236039" w14:textId="77777777" w:rsidR="00631BE2" w:rsidRPr="002E3E9C" w:rsidRDefault="00631BE2" w:rsidP="006053EE">
            <w:pPr>
              <w:pStyle w:val="AmColumnHeading"/>
            </w:pPr>
            <w:r w:rsidRPr="002E3E9C">
              <w:t>Ændringsforslag</w:t>
            </w:r>
          </w:p>
        </w:tc>
      </w:tr>
      <w:tr w:rsidR="005A00AF" w:rsidRPr="002E3E9C" w14:paraId="0D72B71D" w14:textId="77777777" w:rsidTr="006053EE">
        <w:trPr>
          <w:jc w:val="center"/>
        </w:trPr>
        <w:tc>
          <w:tcPr>
            <w:tcW w:w="4876" w:type="dxa"/>
            <w:tcBorders>
              <w:top w:val="nil"/>
              <w:left w:val="nil"/>
              <w:bottom w:val="nil"/>
              <w:right w:val="nil"/>
            </w:tcBorders>
          </w:tcPr>
          <w:p w14:paraId="253B1083" w14:textId="77777777" w:rsidR="00631BE2" w:rsidRPr="002E3E9C" w:rsidRDefault="00631BE2" w:rsidP="006053EE">
            <w:pPr>
              <w:pStyle w:val="Normal6a"/>
            </w:pPr>
          </w:p>
        </w:tc>
        <w:tc>
          <w:tcPr>
            <w:tcW w:w="4876" w:type="dxa"/>
            <w:tcBorders>
              <w:top w:val="nil"/>
              <w:left w:val="nil"/>
              <w:bottom w:val="nil"/>
              <w:right w:val="nil"/>
            </w:tcBorders>
          </w:tcPr>
          <w:p w14:paraId="65F5455C" w14:textId="77777777" w:rsidR="00631BE2" w:rsidRPr="002E3E9C" w:rsidRDefault="00631BE2" w:rsidP="006053EE">
            <w:pPr>
              <w:pStyle w:val="Normal6a"/>
            </w:pPr>
            <w:r w:rsidRPr="002E3E9C">
              <w:rPr>
                <w:b/>
                <w:i/>
              </w:rPr>
              <w:t>23a.</w:t>
            </w:r>
            <w:r w:rsidRPr="002E3E9C">
              <w:tab/>
            </w:r>
            <w:r w:rsidRPr="002E3E9C">
              <w:rPr>
                <w:b/>
                <w:i/>
              </w:rPr>
              <w:t>opfordrer til europæisk solidaritet og støtte til opbygning af et forsvarsinfrastruktursystem langs EU's ydre grænse med Rusland og Belarus for at beskytte EU mod militære og hybride trusler, især kunstigt faciliterede bølger af ulovlige migranter;</w:t>
            </w:r>
          </w:p>
        </w:tc>
      </w:tr>
    </w:tbl>
    <w:p w14:paraId="04E77B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F6A4453" w14:textId="77777777" w:rsidR="00631BE2" w:rsidRPr="002E3E9C" w:rsidRDefault="00631BE2" w:rsidP="00631BE2">
      <w:r w:rsidRPr="002E3E9C">
        <w:rPr>
          <w:rStyle w:val="HideTWBExt"/>
          <w:color w:val="auto"/>
        </w:rPr>
        <w:t>&lt;/Amend&gt;</w:t>
      </w:r>
    </w:p>
    <w:p w14:paraId="2653FB5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698</w:t>
      </w:r>
      <w:r w:rsidRPr="002E3E9C">
        <w:rPr>
          <w:rStyle w:val="HideTWBExt"/>
          <w:color w:val="auto"/>
        </w:rPr>
        <w:t>&lt;/NumAm&gt;</w:t>
      </w:r>
    </w:p>
    <w:p w14:paraId="7EDD474F"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A05AFB1" w14:textId="77777777" w:rsidR="00631BE2" w:rsidRPr="002E3E9C" w:rsidRDefault="00631BE2" w:rsidP="00631BE2">
      <w:pPr>
        <w:pStyle w:val="NormalBold"/>
      </w:pPr>
      <w:r w:rsidRPr="002E3E9C">
        <w:rPr>
          <w:rStyle w:val="HideTWBExt"/>
          <w:b w:val="0"/>
          <w:color w:val="auto"/>
        </w:rPr>
        <w:t>&lt;/RepeatBlock-By&gt;</w:t>
      </w:r>
    </w:p>
    <w:p w14:paraId="1731D4D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C031FF" w14:textId="77777777" w:rsidR="00631BE2" w:rsidRPr="002E3E9C" w:rsidRDefault="00631BE2" w:rsidP="00631BE2">
      <w:pPr>
        <w:pStyle w:val="NormalBold"/>
      </w:pPr>
      <w:r w:rsidRPr="002E3E9C">
        <w:rPr>
          <w:rStyle w:val="HideTWBExt"/>
          <w:color w:val="auto"/>
        </w:rPr>
        <w:t>&lt;Article&gt;</w:t>
      </w:r>
      <w:r w:rsidRPr="002E3E9C">
        <w:t>Overskrift afsnit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588976" w14:textId="77777777" w:rsidTr="006053EE">
        <w:trPr>
          <w:trHeight w:hRule="exact" w:val="240"/>
          <w:jc w:val="center"/>
        </w:trPr>
        <w:tc>
          <w:tcPr>
            <w:tcW w:w="9752" w:type="dxa"/>
            <w:gridSpan w:val="2"/>
            <w:tcBorders>
              <w:top w:val="nil"/>
              <w:left w:val="nil"/>
              <w:bottom w:val="nil"/>
              <w:right w:val="nil"/>
            </w:tcBorders>
          </w:tcPr>
          <w:p w14:paraId="014AEC51" w14:textId="77777777" w:rsidR="00631BE2" w:rsidRPr="002E3E9C" w:rsidRDefault="00631BE2" w:rsidP="006053EE"/>
        </w:tc>
      </w:tr>
      <w:tr w:rsidR="005A00AF" w:rsidRPr="002E3E9C" w14:paraId="4F3B54B6" w14:textId="77777777" w:rsidTr="006053EE">
        <w:trPr>
          <w:trHeight w:val="240"/>
          <w:jc w:val="center"/>
        </w:trPr>
        <w:tc>
          <w:tcPr>
            <w:tcW w:w="4876" w:type="dxa"/>
            <w:tcBorders>
              <w:top w:val="nil"/>
              <w:left w:val="nil"/>
              <w:bottom w:val="nil"/>
              <w:right w:val="nil"/>
            </w:tcBorders>
          </w:tcPr>
          <w:p w14:paraId="099E49E4"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18855C87" w14:textId="77777777" w:rsidR="00631BE2" w:rsidRPr="002E3E9C" w:rsidRDefault="00631BE2" w:rsidP="006053EE">
            <w:pPr>
              <w:pStyle w:val="AmColumnHeading"/>
            </w:pPr>
            <w:r w:rsidRPr="002E3E9C">
              <w:t>Ændringsforslag</w:t>
            </w:r>
          </w:p>
        </w:tc>
      </w:tr>
      <w:tr w:rsidR="005A00AF" w:rsidRPr="002E3E9C" w14:paraId="5914106B" w14:textId="77777777" w:rsidTr="006053EE">
        <w:trPr>
          <w:jc w:val="center"/>
        </w:trPr>
        <w:tc>
          <w:tcPr>
            <w:tcW w:w="4876" w:type="dxa"/>
            <w:tcBorders>
              <w:top w:val="nil"/>
              <w:left w:val="nil"/>
              <w:bottom w:val="nil"/>
              <w:right w:val="nil"/>
            </w:tcBorders>
          </w:tcPr>
          <w:p w14:paraId="322DAC03" w14:textId="77777777" w:rsidR="00631BE2" w:rsidRPr="002E3E9C" w:rsidRDefault="00631BE2" w:rsidP="006053EE">
            <w:pPr>
              <w:pStyle w:val="Normal6a"/>
            </w:pPr>
            <w:r w:rsidRPr="002E3E9C">
              <w:rPr>
                <w:b/>
                <w:i/>
              </w:rPr>
              <w:t>Rummet</w:t>
            </w:r>
          </w:p>
        </w:tc>
        <w:tc>
          <w:tcPr>
            <w:tcW w:w="4876" w:type="dxa"/>
            <w:tcBorders>
              <w:top w:val="nil"/>
              <w:left w:val="nil"/>
              <w:bottom w:val="nil"/>
              <w:right w:val="nil"/>
            </w:tcBorders>
          </w:tcPr>
          <w:p w14:paraId="1D2CC1D0" w14:textId="77777777" w:rsidR="00631BE2" w:rsidRPr="002E3E9C" w:rsidRDefault="00631BE2" w:rsidP="006053EE">
            <w:pPr>
              <w:pStyle w:val="Normal6a"/>
            </w:pPr>
            <w:r w:rsidRPr="002E3E9C">
              <w:rPr>
                <w:b/>
                <w:i/>
              </w:rPr>
              <w:t>udgår</w:t>
            </w:r>
          </w:p>
        </w:tc>
      </w:tr>
    </w:tbl>
    <w:p w14:paraId="71C6BA2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FDF54FC" w14:textId="77777777" w:rsidR="00631BE2" w:rsidRPr="002E3E9C" w:rsidRDefault="00631BE2" w:rsidP="00631BE2">
      <w:r w:rsidRPr="002E3E9C">
        <w:rPr>
          <w:rStyle w:val="HideTWBExt"/>
          <w:color w:val="auto"/>
        </w:rPr>
        <w:t>&lt;/Amend&gt;</w:t>
      </w:r>
    </w:p>
    <w:p w14:paraId="059BFB6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699</w:t>
      </w:r>
      <w:r w:rsidRPr="002E3E9C">
        <w:rPr>
          <w:rStyle w:val="HideTWBExt"/>
          <w:color w:val="auto"/>
        </w:rPr>
        <w:t>&lt;/NumAm&gt;</w:t>
      </w:r>
    </w:p>
    <w:p w14:paraId="4C075B74"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514C5937" w14:textId="77777777" w:rsidR="00631BE2" w:rsidRPr="002E3E9C" w:rsidRDefault="00631BE2" w:rsidP="00631BE2">
      <w:pPr>
        <w:pStyle w:val="NormalBold"/>
      </w:pPr>
      <w:r w:rsidRPr="002E3E9C">
        <w:rPr>
          <w:rStyle w:val="HideTWBExt"/>
          <w:b w:val="0"/>
          <w:color w:val="auto"/>
        </w:rPr>
        <w:t>&lt;/RepeatBlock-By&gt;</w:t>
      </w:r>
    </w:p>
    <w:p w14:paraId="7907784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E9E522D" w14:textId="77777777" w:rsidR="00631BE2" w:rsidRPr="002E3E9C" w:rsidRDefault="00631BE2" w:rsidP="00631BE2">
      <w:pPr>
        <w:pStyle w:val="NormalBold"/>
      </w:pPr>
      <w:r w:rsidRPr="002E3E9C">
        <w:rPr>
          <w:rStyle w:val="HideTWBExt"/>
          <w:color w:val="auto"/>
        </w:rPr>
        <w:t>&lt;Article&gt;</w:t>
      </w:r>
      <w:r w:rsidRPr="002E3E9C">
        <w:t>Overskrift afsnit 15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0B3A9A" w14:textId="77777777" w:rsidTr="006053EE">
        <w:trPr>
          <w:trHeight w:hRule="exact" w:val="240"/>
          <w:jc w:val="center"/>
        </w:trPr>
        <w:tc>
          <w:tcPr>
            <w:tcW w:w="9752" w:type="dxa"/>
            <w:gridSpan w:val="2"/>
            <w:tcBorders>
              <w:top w:val="nil"/>
              <w:left w:val="nil"/>
              <w:bottom w:val="nil"/>
              <w:right w:val="nil"/>
            </w:tcBorders>
          </w:tcPr>
          <w:p w14:paraId="0AC3511B" w14:textId="77777777" w:rsidR="00631BE2" w:rsidRPr="002E3E9C" w:rsidRDefault="00631BE2" w:rsidP="006053EE"/>
        </w:tc>
      </w:tr>
      <w:tr w:rsidR="005A00AF" w:rsidRPr="002E3E9C" w14:paraId="7D190EBF" w14:textId="77777777" w:rsidTr="006053EE">
        <w:trPr>
          <w:trHeight w:val="240"/>
          <w:jc w:val="center"/>
        </w:trPr>
        <w:tc>
          <w:tcPr>
            <w:tcW w:w="4876" w:type="dxa"/>
            <w:tcBorders>
              <w:top w:val="nil"/>
              <w:left w:val="nil"/>
              <w:bottom w:val="nil"/>
              <w:right w:val="nil"/>
            </w:tcBorders>
          </w:tcPr>
          <w:p w14:paraId="03D3C57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4C384F" w14:textId="77777777" w:rsidR="00631BE2" w:rsidRPr="002E3E9C" w:rsidRDefault="00631BE2" w:rsidP="006053EE">
            <w:pPr>
              <w:pStyle w:val="AmColumnHeading"/>
            </w:pPr>
            <w:r w:rsidRPr="002E3E9C">
              <w:t>Ændringsforslag</w:t>
            </w:r>
          </w:p>
        </w:tc>
      </w:tr>
      <w:tr w:rsidR="005A00AF" w:rsidRPr="002E3E9C" w14:paraId="4C9DF90B" w14:textId="77777777" w:rsidTr="006053EE">
        <w:trPr>
          <w:jc w:val="center"/>
        </w:trPr>
        <w:tc>
          <w:tcPr>
            <w:tcW w:w="4876" w:type="dxa"/>
            <w:tcBorders>
              <w:top w:val="nil"/>
              <w:left w:val="nil"/>
              <w:bottom w:val="nil"/>
              <w:right w:val="nil"/>
            </w:tcBorders>
          </w:tcPr>
          <w:p w14:paraId="4557A135" w14:textId="77777777" w:rsidR="00631BE2" w:rsidRPr="002E3E9C" w:rsidRDefault="00631BE2" w:rsidP="006053EE">
            <w:pPr>
              <w:pStyle w:val="Normal6a"/>
            </w:pPr>
            <w:r w:rsidRPr="002E3E9C">
              <w:t>Rummet</w:t>
            </w:r>
          </w:p>
        </w:tc>
        <w:tc>
          <w:tcPr>
            <w:tcW w:w="4876" w:type="dxa"/>
            <w:tcBorders>
              <w:top w:val="nil"/>
              <w:left w:val="nil"/>
              <w:bottom w:val="nil"/>
              <w:right w:val="nil"/>
            </w:tcBorders>
          </w:tcPr>
          <w:p w14:paraId="4DD056C7" w14:textId="77777777" w:rsidR="00631BE2" w:rsidRPr="002E3E9C" w:rsidRDefault="00631BE2" w:rsidP="006053EE">
            <w:pPr>
              <w:pStyle w:val="Normal6a"/>
            </w:pPr>
            <w:r w:rsidRPr="002E3E9C">
              <w:t xml:space="preserve">Rummet </w:t>
            </w:r>
            <w:r w:rsidRPr="002E3E9C">
              <w:rPr>
                <w:b/>
                <w:bCs/>
                <w:i/>
                <w:iCs/>
              </w:rPr>
              <w:t>og kritiske teknologier</w:t>
            </w:r>
          </w:p>
        </w:tc>
      </w:tr>
    </w:tbl>
    <w:p w14:paraId="6367F24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C6CBD0" w14:textId="77777777" w:rsidR="00631BE2" w:rsidRPr="002E3E9C" w:rsidRDefault="00631BE2" w:rsidP="00631BE2">
      <w:r w:rsidRPr="002E3E9C">
        <w:rPr>
          <w:rStyle w:val="HideTWBExt"/>
          <w:color w:val="auto"/>
        </w:rPr>
        <w:t>&lt;/Amend&gt;</w:t>
      </w:r>
    </w:p>
    <w:p w14:paraId="40D9196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700</w:t>
      </w:r>
      <w:r w:rsidRPr="002E3E9C">
        <w:rPr>
          <w:rStyle w:val="HideTWBExt"/>
          <w:color w:val="auto"/>
        </w:rPr>
        <w:t>&lt;/NumAm&gt;</w:t>
      </w:r>
    </w:p>
    <w:p w14:paraId="63B00B89"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73B76A6C" w14:textId="77777777" w:rsidR="00631BE2" w:rsidRPr="002E3E9C" w:rsidRDefault="00631BE2" w:rsidP="00631BE2">
      <w:pPr>
        <w:pStyle w:val="NormalBold"/>
      </w:pPr>
      <w:r w:rsidRPr="002E3E9C">
        <w:rPr>
          <w:rStyle w:val="HideTWBExt"/>
          <w:b w:val="0"/>
          <w:color w:val="auto"/>
        </w:rPr>
        <w:t>&lt;/RepeatBlock-By&gt;</w:t>
      </w:r>
    </w:p>
    <w:p w14:paraId="5E7AA16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8EC31D" w14:textId="77777777" w:rsidR="00631BE2" w:rsidRPr="002E3E9C" w:rsidRDefault="00631BE2" w:rsidP="00631BE2">
      <w:pPr>
        <w:pStyle w:val="NormalBold"/>
      </w:pPr>
      <w:r w:rsidRPr="002E3E9C">
        <w:rPr>
          <w:rStyle w:val="HideTWBExt"/>
          <w:color w:val="auto"/>
        </w:rPr>
        <w:t>&lt;Article&gt;</w:t>
      </w:r>
      <w:r w:rsidRPr="002E3E9C">
        <w:t>Punkt 24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4FD914A" w14:textId="77777777" w:rsidTr="006053EE">
        <w:trPr>
          <w:trHeight w:hRule="exact" w:val="240"/>
          <w:jc w:val="center"/>
        </w:trPr>
        <w:tc>
          <w:tcPr>
            <w:tcW w:w="9752" w:type="dxa"/>
            <w:gridSpan w:val="2"/>
            <w:tcBorders>
              <w:top w:val="nil"/>
              <w:left w:val="nil"/>
              <w:bottom w:val="nil"/>
              <w:right w:val="nil"/>
            </w:tcBorders>
          </w:tcPr>
          <w:p w14:paraId="7CDFE914" w14:textId="77777777" w:rsidR="00631BE2" w:rsidRPr="002E3E9C" w:rsidRDefault="00631BE2" w:rsidP="006053EE"/>
        </w:tc>
      </w:tr>
      <w:tr w:rsidR="005A00AF" w:rsidRPr="002E3E9C" w14:paraId="587D6813" w14:textId="77777777" w:rsidTr="006053EE">
        <w:trPr>
          <w:trHeight w:val="240"/>
          <w:jc w:val="center"/>
        </w:trPr>
        <w:tc>
          <w:tcPr>
            <w:tcW w:w="4876" w:type="dxa"/>
            <w:tcBorders>
              <w:top w:val="nil"/>
              <w:left w:val="nil"/>
              <w:bottom w:val="nil"/>
              <w:right w:val="nil"/>
            </w:tcBorders>
          </w:tcPr>
          <w:p w14:paraId="7EBB827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8842F3" w14:textId="77777777" w:rsidR="00631BE2" w:rsidRPr="002E3E9C" w:rsidRDefault="00631BE2" w:rsidP="006053EE">
            <w:pPr>
              <w:pStyle w:val="AmColumnHeading"/>
            </w:pPr>
            <w:r w:rsidRPr="002E3E9C">
              <w:t>Ændringsforslag</w:t>
            </w:r>
          </w:p>
        </w:tc>
      </w:tr>
      <w:tr w:rsidR="005A00AF" w:rsidRPr="002E3E9C" w14:paraId="2916BDA1" w14:textId="77777777" w:rsidTr="006053EE">
        <w:trPr>
          <w:jc w:val="center"/>
        </w:trPr>
        <w:tc>
          <w:tcPr>
            <w:tcW w:w="4876" w:type="dxa"/>
            <w:tcBorders>
              <w:top w:val="nil"/>
              <w:left w:val="nil"/>
              <w:bottom w:val="nil"/>
              <w:right w:val="nil"/>
            </w:tcBorders>
          </w:tcPr>
          <w:p w14:paraId="5E0E8E39" w14:textId="77777777" w:rsidR="00631BE2" w:rsidRPr="002E3E9C" w:rsidRDefault="00631BE2" w:rsidP="006053EE">
            <w:pPr>
              <w:pStyle w:val="Normal6a"/>
            </w:pPr>
            <w:r w:rsidRPr="002E3E9C">
              <w:rPr>
                <w:b/>
                <w:i/>
              </w:rPr>
              <w:t>24.</w:t>
            </w:r>
            <w:r w:rsidRPr="002E3E9C">
              <w:tab/>
            </w:r>
            <w:r w:rsidRPr="002E3E9C">
              <w:rPr>
                <w:b/>
                <w:i/>
              </w:rPr>
              <w:t>glæder sig over de resultater og anbefalinger, som Draghi foreslog i sin rapport om fremtiden for den europæiske konkurrenceevne, og som tilskynder medlemsstaterne til at ajourføre forvaltnings- og investeringsreglerne på rumområdet, navnlig på forsvarsrelaterede områder;</w:t>
            </w:r>
          </w:p>
        </w:tc>
        <w:tc>
          <w:tcPr>
            <w:tcW w:w="4876" w:type="dxa"/>
            <w:tcBorders>
              <w:top w:val="nil"/>
              <w:left w:val="nil"/>
              <w:bottom w:val="nil"/>
              <w:right w:val="nil"/>
            </w:tcBorders>
          </w:tcPr>
          <w:p w14:paraId="6F72FB11" w14:textId="77777777" w:rsidR="00631BE2" w:rsidRPr="002E3E9C" w:rsidRDefault="00631BE2" w:rsidP="006053EE">
            <w:pPr>
              <w:pStyle w:val="Normal6a"/>
            </w:pPr>
            <w:r w:rsidRPr="002E3E9C">
              <w:rPr>
                <w:b/>
                <w:i/>
              </w:rPr>
              <w:t>udgår</w:t>
            </w:r>
          </w:p>
        </w:tc>
      </w:tr>
    </w:tbl>
    <w:p w14:paraId="687586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A6919F" w14:textId="77777777" w:rsidR="00631BE2" w:rsidRPr="002E3E9C" w:rsidRDefault="00631BE2" w:rsidP="00631BE2">
      <w:r w:rsidRPr="002E3E9C">
        <w:rPr>
          <w:rStyle w:val="HideTWBExt"/>
          <w:color w:val="auto"/>
        </w:rPr>
        <w:t>&lt;/Amend&gt;</w:t>
      </w:r>
    </w:p>
    <w:p w14:paraId="6DDBB2B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701</w:t>
      </w:r>
      <w:r w:rsidRPr="002E3E9C">
        <w:rPr>
          <w:rStyle w:val="HideTWBExt"/>
          <w:color w:val="auto"/>
        </w:rPr>
        <w:t>&lt;/NumAm&gt;</w:t>
      </w:r>
    </w:p>
    <w:p w14:paraId="2065172A"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61366EB6" w14:textId="77777777" w:rsidR="00631BE2" w:rsidRPr="002E3E9C" w:rsidRDefault="00631BE2" w:rsidP="00631BE2">
      <w:pPr>
        <w:pStyle w:val="NormalBold"/>
      </w:pPr>
      <w:r w:rsidRPr="002E3E9C">
        <w:rPr>
          <w:rStyle w:val="HideTWBExt"/>
          <w:b w:val="0"/>
          <w:color w:val="auto"/>
        </w:rPr>
        <w:t>&lt;/RepeatBlock-By&gt;</w:t>
      </w:r>
    </w:p>
    <w:p w14:paraId="00422EC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089EDF" w14:textId="77777777" w:rsidR="00631BE2" w:rsidRPr="002E3E9C" w:rsidRDefault="00631BE2" w:rsidP="00631BE2">
      <w:pPr>
        <w:pStyle w:val="NormalBold"/>
      </w:pPr>
      <w:r w:rsidRPr="002E3E9C">
        <w:rPr>
          <w:rStyle w:val="HideTWBExt"/>
          <w:color w:val="auto"/>
        </w:rPr>
        <w:t>&lt;Article&gt;</w:t>
      </w:r>
      <w:r w:rsidRPr="002E3E9C">
        <w:t>Punkt 24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139D2DF" w14:textId="77777777" w:rsidTr="006053EE">
        <w:trPr>
          <w:trHeight w:hRule="exact" w:val="240"/>
          <w:jc w:val="center"/>
        </w:trPr>
        <w:tc>
          <w:tcPr>
            <w:tcW w:w="9752" w:type="dxa"/>
            <w:gridSpan w:val="2"/>
            <w:tcBorders>
              <w:top w:val="nil"/>
              <w:left w:val="nil"/>
              <w:bottom w:val="nil"/>
              <w:right w:val="nil"/>
            </w:tcBorders>
          </w:tcPr>
          <w:p w14:paraId="13C3950D" w14:textId="77777777" w:rsidR="00631BE2" w:rsidRPr="002E3E9C" w:rsidRDefault="00631BE2" w:rsidP="006053EE"/>
        </w:tc>
      </w:tr>
      <w:tr w:rsidR="005A00AF" w:rsidRPr="002E3E9C" w14:paraId="65F69181" w14:textId="77777777" w:rsidTr="006053EE">
        <w:trPr>
          <w:trHeight w:val="240"/>
          <w:jc w:val="center"/>
        </w:trPr>
        <w:tc>
          <w:tcPr>
            <w:tcW w:w="4876" w:type="dxa"/>
            <w:tcBorders>
              <w:top w:val="nil"/>
              <w:left w:val="nil"/>
              <w:bottom w:val="nil"/>
              <w:right w:val="nil"/>
            </w:tcBorders>
          </w:tcPr>
          <w:p w14:paraId="325BA30C"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008AC00E" w14:textId="77777777" w:rsidR="00631BE2" w:rsidRPr="002E3E9C" w:rsidRDefault="00631BE2" w:rsidP="006053EE">
            <w:pPr>
              <w:pStyle w:val="AmColumnHeading"/>
            </w:pPr>
            <w:r w:rsidRPr="002E3E9C">
              <w:t>Ændringsforslag</w:t>
            </w:r>
          </w:p>
        </w:tc>
      </w:tr>
      <w:tr w:rsidR="005A00AF" w:rsidRPr="002E3E9C" w14:paraId="67E2F402" w14:textId="77777777" w:rsidTr="006053EE">
        <w:trPr>
          <w:jc w:val="center"/>
        </w:trPr>
        <w:tc>
          <w:tcPr>
            <w:tcW w:w="4876" w:type="dxa"/>
            <w:tcBorders>
              <w:top w:val="nil"/>
              <w:left w:val="nil"/>
              <w:bottom w:val="nil"/>
              <w:right w:val="nil"/>
            </w:tcBorders>
          </w:tcPr>
          <w:p w14:paraId="3F38F973" w14:textId="77777777" w:rsidR="00631BE2" w:rsidRPr="002E3E9C" w:rsidRDefault="00631BE2" w:rsidP="006053EE">
            <w:pPr>
              <w:pStyle w:val="Normal6a"/>
            </w:pPr>
            <w:r w:rsidRPr="002E3E9C">
              <w:t>24.</w:t>
            </w:r>
            <w:r w:rsidRPr="002E3E9C">
              <w:tab/>
            </w:r>
            <w:r w:rsidRPr="002E3E9C">
              <w:rPr>
                <w:b/>
                <w:bCs/>
                <w:i/>
                <w:iCs/>
              </w:rPr>
              <w:t>glæder sig over</w:t>
            </w:r>
            <w:r w:rsidRPr="002E3E9C">
              <w:t xml:space="preserve"> de resultater og anbefalinger, som Draghi foreslog i sin rapport om fremtiden for den europæiske konkurrenceevne, og som tilskynder medlemsstaterne til at ajourføre forvaltnings- og investeringsreglerne på rumområdet, navnlig på forsvarsrelaterede områder;</w:t>
            </w:r>
          </w:p>
        </w:tc>
        <w:tc>
          <w:tcPr>
            <w:tcW w:w="4876" w:type="dxa"/>
            <w:tcBorders>
              <w:top w:val="nil"/>
              <w:left w:val="nil"/>
              <w:bottom w:val="nil"/>
              <w:right w:val="nil"/>
            </w:tcBorders>
          </w:tcPr>
          <w:p w14:paraId="07C69230" w14:textId="77777777" w:rsidR="00631BE2" w:rsidRPr="002E3E9C" w:rsidRDefault="00631BE2" w:rsidP="006053EE">
            <w:pPr>
              <w:pStyle w:val="Normal6a"/>
            </w:pPr>
            <w:r w:rsidRPr="002E3E9C">
              <w:t>24.</w:t>
            </w:r>
            <w:r w:rsidRPr="002E3E9C">
              <w:tab/>
            </w:r>
            <w:r w:rsidRPr="002E3E9C">
              <w:rPr>
                <w:b/>
                <w:bCs/>
                <w:i/>
                <w:iCs/>
              </w:rPr>
              <w:t>afviser</w:t>
            </w:r>
            <w:r w:rsidRPr="002E3E9C">
              <w:t xml:space="preserve"> de resultater og anbefalinger, som Draghi foreslog i sin rapport om fremtiden for den europæiske konkurrenceevne, og som tilskynder medlemsstaterne til at ajourføre forvaltnings- og investeringsreglerne på rumområdet, navnlig på forsvarsrelaterede områder; </w:t>
            </w:r>
            <w:r w:rsidRPr="002E3E9C">
              <w:rPr>
                <w:b/>
                <w:i/>
              </w:rPr>
              <w:t>opfordrer Unionen til at indlede og støtte afmilitariseringen af det ydre rum, f.eks. gennem videreudvikling og håndhævelse af den såkaldte traktat om det ydre rum og FN's resolution om forebyggelse af et våbenkapløb i det ydre rum; opfordrer til en rent civil anvendelse og udforskning af det ydre rum;</w:t>
            </w:r>
          </w:p>
        </w:tc>
      </w:tr>
    </w:tbl>
    <w:p w14:paraId="08B7CFE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EAF052B" w14:textId="77777777" w:rsidR="00631BE2" w:rsidRPr="002E3E9C" w:rsidRDefault="00631BE2" w:rsidP="00631BE2">
      <w:r w:rsidRPr="002E3E9C">
        <w:rPr>
          <w:rStyle w:val="HideTWBExt"/>
          <w:color w:val="auto"/>
        </w:rPr>
        <w:t>&lt;/Amend&gt;</w:t>
      </w:r>
    </w:p>
    <w:p w14:paraId="75C9CC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702</w:t>
      </w:r>
      <w:r w:rsidRPr="002E3E9C">
        <w:rPr>
          <w:rStyle w:val="HideTWBExt"/>
          <w:color w:val="auto"/>
        </w:rPr>
        <w:t>&lt;/NumAm&gt;</w:t>
      </w:r>
    </w:p>
    <w:p w14:paraId="59B64E6B"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41EB4081" w14:textId="77777777" w:rsidR="00631BE2" w:rsidRPr="002E3E9C" w:rsidRDefault="00631BE2" w:rsidP="00631BE2">
      <w:pPr>
        <w:pStyle w:val="NormalBold"/>
      </w:pPr>
      <w:r w:rsidRPr="002E3E9C">
        <w:rPr>
          <w:rStyle w:val="HideTWBExt"/>
          <w:b w:val="0"/>
          <w:color w:val="auto"/>
        </w:rPr>
        <w:t>&lt;/RepeatBlock-By&gt;</w:t>
      </w:r>
    </w:p>
    <w:p w14:paraId="7916625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C77666" w14:textId="77777777" w:rsidR="00631BE2" w:rsidRPr="002E3E9C" w:rsidRDefault="00631BE2" w:rsidP="00631BE2">
      <w:pPr>
        <w:pStyle w:val="NormalBold"/>
      </w:pPr>
      <w:r w:rsidRPr="002E3E9C">
        <w:rPr>
          <w:rStyle w:val="HideTWBExt"/>
          <w:color w:val="auto"/>
        </w:rPr>
        <w:t>&lt;Article&gt;</w:t>
      </w:r>
      <w:r w:rsidRPr="002E3E9C">
        <w:t>Punkt 24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849339B" w14:textId="77777777" w:rsidTr="006053EE">
        <w:trPr>
          <w:trHeight w:hRule="exact" w:val="240"/>
          <w:jc w:val="center"/>
        </w:trPr>
        <w:tc>
          <w:tcPr>
            <w:tcW w:w="9752" w:type="dxa"/>
            <w:gridSpan w:val="2"/>
            <w:tcBorders>
              <w:top w:val="nil"/>
              <w:left w:val="nil"/>
              <w:bottom w:val="nil"/>
              <w:right w:val="nil"/>
            </w:tcBorders>
          </w:tcPr>
          <w:p w14:paraId="01161C52" w14:textId="77777777" w:rsidR="00631BE2" w:rsidRPr="002E3E9C" w:rsidRDefault="00631BE2" w:rsidP="006053EE"/>
        </w:tc>
      </w:tr>
      <w:tr w:rsidR="005A00AF" w:rsidRPr="002E3E9C" w14:paraId="63BF321F" w14:textId="77777777" w:rsidTr="006053EE">
        <w:trPr>
          <w:trHeight w:val="240"/>
          <w:jc w:val="center"/>
        </w:trPr>
        <w:tc>
          <w:tcPr>
            <w:tcW w:w="4876" w:type="dxa"/>
            <w:tcBorders>
              <w:top w:val="nil"/>
              <w:left w:val="nil"/>
              <w:bottom w:val="nil"/>
              <w:right w:val="nil"/>
            </w:tcBorders>
          </w:tcPr>
          <w:p w14:paraId="3B4D958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A6E47A4" w14:textId="77777777" w:rsidR="00631BE2" w:rsidRPr="002E3E9C" w:rsidRDefault="00631BE2" w:rsidP="006053EE">
            <w:pPr>
              <w:pStyle w:val="AmColumnHeading"/>
            </w:pPr>
            <w:r w:rsidRPr="002E3E9C">
              <w:t>Ændringsforslag</w:t>
            </w:r>
          </w:p>
        </w:tc>
      </w:tr>
      <w:tr w:rsidR="005A00AF" w:rsidRPr="002E3E9C" w14:paraId="1C239CA9" w14:textId="77777777" w:rsidTr="006053EE">
        <w:trPr>
          <w:jc w:val="center"/>
        </w:trPr>
        <w:tc>
          <w:tcPr>
            <w:tcW w:w="4876" w:type="dxa"/>
            <w:tcBorders>
              <w:top w:val="nil"/>
              <w:left w:val="nil"/>
              <w:bottom w:val="nil"/>
              <w:right w:val="nil"/>
            </w:tcBorders>
          </w:tcPr>
          <w:p w14:paraId="38F2BD68" w14:textId="77777777" w:rsidR="00631BE2" w:rsidRPr="002E3E9C" w:rsidRDefault="00631BE2" w:rsidP="006053EE">
            <w:pPr>
              <w:pStyle w:val="Normal6a"/>
            </w:pPr>
            <w:r w:rsidRPr="002E3E9C">
              <w:t>24.</w:t>
            </w:r>
            <w:r w:rsidRPr="002E3E9C">
              <w:tab/>
              <w:t>glæder sig over de resultater og anbefalinger, som Draghi foreslog i sin rapport om fremtiden for den europæiske konkurrenceevne, og som tilskynder medlemsstaterne til at ajourføre forvaltnings- og investeringsreglerne på rumområdet, navnlig på forsvarsrelaterede områder;</w:t>
            </w:r>
          </w:p>
        </w:tc>
        <w:tc>
          <w:tcPr>
            <w:tcW w:w="4876" w:type="dxa"/>
            <w:tcBorders>
              <w:top w:val="nil"/>
              <w:left w:val="nil"/>
              <w:bottom w:val="nil"/>
              <w:right w:val="nil"/>
            </w:tcBorders>
          </w:tcPr>
          <w:p w14:paraId="53591912" w14:textId="77777777" w:rsidR="00631BE2" w:rsidRPr="002E3E9C" w:rsidRDefault="00631BE2" w:rsidP="006053EE">
            <w:pPr>
              <w:pStyle w:val="Normal6a"/>
            </w:pPr>
            <w:r w:rsidRPr="002E3E9C">
              <w:t>24.</w:t>
            </w:r>
            <w:r w:rsidRPr="002E3E9C">
              <w:tab/>
              <w:t xml:space="preserve">glæder sig over de resultater og anbefalinger, som Draghi foreslog i sin rapport om fremtiden for den europæiske konkurrenceevne, og som tilskynder medlemsstaterne til at ajourføre forvaltnings- og investeringsreglerne på rumområdet, navnlig på forsvarsrelaterede områder; </w:t>
            </w:r>
            <w:r w:rsidRPr="002E3E9C">
              <w:rPr>
                <w:b/>
                <w:i/>
              </w:rPr>
              <w:t>opfordrer Kommissionen og medlemsstaterne til at investere hensigtsmæssigt i dette område i forbindelse med den næste flerårige finansielle ramme, men også overveje ethvert andet innovativt værktøj, der kan tilvejebringe finansiering;</w:t>
            </w:r>
          </w:p>
        </w:tc>
      </w:tr>
    </w:tbl>
    <w:p w14:paraId="1D3DC00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4FDCFEC" w14:textId="77777777" w:rsidR="00631BE2" w:rsidRPr="002E3E9C" w:rsidRDefault="00631BE2" w:rsidP="00631BE2">
      <w:r w:rsidRPr="002E3E9C">
        <w:rPr>
          <w:rStyle w:val="HideTWBExt"/>
          <w:color w:val="auto"/>
        </w:rPr>
        <w:t>&lt;/Amend&gt;</w:t>
      </w:r>
    </w:p>
    <w:p w14:paraId="253FF253"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703</w:t>
      </w:r>
      <w:r w:rsidRPr="002E3E9C">
        <w:rPr>
          <w:rStyle w:val="HideTWBExt"/>
          <w:color w:val="auto"/>
        </w:rPr>
        <w:t>&lt;/NumAm&gt;</w:t>
      </w:r>
    </w:p>
    <w:p w14:paraId="2140163F"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32A23C4A" w14:textId="77777777" w:rsidR="00631BE2" w:rsidRPr="002E3E9C" w:rsidRDefault="00631BE2" w:rsidP="00631BE2">
      <w:pPr>
        <w:pStyle w:val="NormalBold"/>
      </w:pPr>
      <w:r w:rsidRPr="002E3E9C">
        <w:rPr>
          <w:rStyle w:val="HideTWBExt"/>
          <w:b w:val="0"/>
          <w:color w:val="auto"/>
        </w:rPr>
        <w:t>&lt;/RepeatBlock-By&gt;</w:t>
      </w:r>
    </w:p>
    <w:p w14:paraId="14EFAE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A0E4F10" w14:textId="77777777" w:rsidR="00631BE2" w:rsidRPr="002E3E9C" w:rsidRDefault="00631BE2" w:rsidP="00631BE2">
      <w:pPr>
        <w:pStyle w:val="NormalBold"/>
      </w:pPr>
      <w:r w:rsidRPr="002E3E9C">
        <w:rPr>
          <w:rStyle w:val="HideTWBExt"/>
          <w:color w:val="auto"/>
        </w:rPr>
        <w:t>&lt;Article&gt;</w:t>
      </w:r>
      <w:r w:rsidRPr="002E3E9C">
        <w:t>Punkt 24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08DD4B" w14:textId="77777777" w:rsidTr="006053EE">
        <w:trPr>
          <w:trHeight w:hRule="exact" w:val="240"/>
          <w:jc w:val="center"/>
        </w:trPr>
        <w:tc>
          <w:tcPr>
            <w:tcW w:w="9752" w:type="dxa"/>
            <w:gridSpan w:val="2"/>
            <w:tcBorders>
              <w:top w:val="nil"/>
              <w:left w:val="nil"/>
              <w:bottom w:val="nil"/>
              <w:right w:val="nil"/>
            </w:tcBorders>
          </w:tcPr>
          <w:p w14:paraId="21FBF593" w14:textId="77777777" w:rsidR="00631BE2" w:rsidRPr="002E3E9C" w:rsidRDefault="00631BE2" w:rsidP="006053EE"/>
        </w:tc>
      </w:tr>
      <w:tr w:rsidR="005A00AF" w:rsidRPr="002E3E9C" w14:paraId="1087696F" w14:textId="77777777" w:rsidTr="006053EE">
        <w:trPr>
          <w:trHeight w:val="240"/>
          <w:jc w:val="center"/>
        </w:trPr>
        <w:tc>
          <w:tcPr>
            <w:tcW w:w="4876" w:type="dxa"/>
            <w:tcBorders>
              <w:top w:val="nil"/>
              <w:left w:val="nil"/>
              <w:bottom w:val="nil"/>
              <w:right w:val="nil"/>
            </w:tcBorders>
          </w:tcPr>
          <w:p w14:paraId="211E7EB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F0A8C5" w14:textId="77777777" w:rsidR="00631BE2" w:rsidRPr="002E3E9C" w:rsidRDefault="00631BE2" w:rsidP="006053EE">
            <w:pPr>
              <w:pStyle w:val="AmColumnHeading"/>
            </w:pPr>
            <w:r w:rsidRPr="002E3E9C">
              <w:t>Ændringsforslag</w:t>
            </w:r>
          </w:p>
        </w:tc>
      </w:tr>
      <w:tr w:rsidR="005A00AF" w:rsidRPr="002E3E9C" w14:paraId="655FF61B" w14:textId="77777777" w:rsidTr="006053EE">
        <w:trPr>
          <w:jc w:val="center"/>
        </w:trPr>
        <w:tc>
          <w:tcPr>
            <w:tcW w:w="4876" w:type="dxa"/>
            <w:tcBorders>
              <w:top w:val="nil"/>
              <w:left w:val="nil"/>
              <w:bottom w:val="nil"/>
              <w:right w:val="nil"/>
            </w:tcBorders>
          </w:tcPr>
          <w:p w14:paraId="35E46EF6" w14:textId="77777777" w:rsidR="00631BE2" w:rsidRPr="002E3E9C" w:rsidRDefault="00631BE2" w:rsidP="006053EE">
            <w:pPr>
              <w:pStyle w:val="Normal6a"/>
            </w:pPr>
            <w:r w:rsidRPr="002E3E9C">
              <w:t>24.</w:t>
            </w:r>
            <w:r w:rsidRPr="002E3E9C">
              <w:tab/>
              <w:t>glæder sig over de resultater og anbefalinger, som Draghi foreslog i sin rapport om fremtiden for den europæiske konkurrenceevne, og som tilskynder medlemsstaterne til at ajourføre forvaltnings- og investeringsreglerne på rumområdet, navnlig på forsvarsrelaterede områder;</w:t>
            </w:r>
          </w:p>
        </w:tc>
        <w:tc>
          <w:tcPr>
            <w:tcW w:w="4876" w:type="dxa"/>
            <w:tcBorders>
              <w:top w:val="nil"/>
              <w:left w:val="nil"/>
              <w:bottom w:val="nil"/>
              <w:right w:val="nil"/>
            </w:tcBorders>
          </w:tcPr>
          <w:p w14:paraId="1781B095" w14:textId="77777777" w:rsidR="00631BE2" w:rsidRPr="002E3E9C" w:rsidRDefault="00631BE2" w:rsidP="006053EE">
            <w:pPr>
              <w:pStyle w:val="Normal6a"/>
            </w:pPr>
            <w:r w:rsidRPr="002E3E9C">
              <w:t>24.</w:t>
            </w:r>
            <w:r w:rsidRPr="002E3E9C">
              <w:tab/>
              <w:t xml:space="preserve">glæder sig over de resultater og anbefalinger, som Draghi foreslog i sin rapport om fremtiden for den europæiske konkurrenceevne, og som tilskynder medlemsstaterne til at ajourføre forvaltnings- og investeringsreglerne på rumområdet, navnlig på forsvarsrelaterede områder; </w:t>
            </w:r>
            <w:r w:rsidRPr="002E3E9C">
              <w:rPr>
                <w:b/>
                <w:i/>
              </w:rPr>
              <w:t>opfordrer Kommissionen og Rådet til at prioritere de fuldt ud operationelt egnede europæiske IRIS2-rumkommunikationskapaciteter og til at give adgang til Taiwan og Ukraine så hurtigt som muligt;</w:t>
            </w:r>
          </w:p>
        </w:tc>
      </w:tr>
    </w:tbl>
    <w:p w14:paraId="2D71499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E201EC2" w14:textId="77777777" w:rsidR="00631BE2" w:rsidRPr="002E3E9C" w:rsidRDefault="00631BE2" w:rsidP="00631BE2">
      <w:r w:rsidRPr="002E3E9C">
        <w:rPr>
          <w:rStyle w:val="HideTWBExt"/>
          <w:color w:val="auto"/>
        </w:rPr>
        <w:t>&lt;/Amend&gt;</w:t>
      </w:r>
    </w:p>
    <w:p w14:paraId="23E33E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704</w:t>
      </w:r>
      <w:r w:rsidRPr="002E3E9C">
        <w:rPr>
          <w:rStyle w:val="HideTWBExt"/>
          <w:color w:val="auto"/>
        </w:rPr>
        <w:t>&lt;/NumAm&gt;</w:t>
      </w:r>
    </w:p>
    <w:p w14:paraId="5FD3E596"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5F1B84A8" w14:textId="77777777" w:rsidR="00631BE2" w:rsidRPr="002E3E9C" w:rsidRDefault="00631BE2" w:rsidP="00631BE2">
      <w:pPr>
        <w:pStyle w:val="NormalBold"/>
      </w:pPr>
      <w:r w:rsidRPr="002E3E9C">
        <w:rPr>
          <w:rStyle w:val="HideTWBExt"/>
          <w:b w:val="0"/>
          <w:color w:val="auto"/>
        </w:rPr>
        <w:t>&lt;/RepeatBlock-By&gt;</w:t>
      </w:r>
    </w:p>
    <w:p w14:paraId="3DBD00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6D14499" w14:textId="77777777" w:rsidR="00631BE2" w:rsidRPr="002E3E9C" w:rsidRDefault="00631BE2" w:rsidP="00631BE2">
      <w:pPr>
        <w:pStyle w:val="NormalBold"/>
      </w:pPr>
      <w:r w:rsidRPr="002E3E9C">
        <w:rPr>
          <w:rStyle w:val="HideTWBExt"/>
          <w:color w:val="auto"/>
        </w:rPr>
        <w:t>&lt;Article&gt;</w:t>
      </w:r>
      <w:r w:rsidRPr="002E3E9C">
        <w:t>Punkt 24</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9E9C9C5" w14:textId="77777777" w:rsidTr="006053EE">
        <w:trPr>
          <w:trHeight w:hRule="exact" w:val="240"/>
          <w:jc w:val="center"/>
        </w:trPr>
        <w:tc>
          <w:tcPr>
            <w:tcW w:w="9752" w:type="dxa"/>
            <w:gridSpan w:val="2"/>
            <w:tcBorders>
              <w:top w:val="nil"/>
              <w:left w:val="nil"/>
              <w:bottom w:val="nil"/>
              <w:right w:val="nil"/>
            </w:tcBorders>
          </w:tcPr>
          <w:p w14:paraId="75416C6F" w14:textId="77777777" w:rsidR="00631BE2" w:rsidRPr="002E3E9C" w:rsidRDefault="00631BE2" w:rsidP="006053EE"/>
        </w:tc>
      </w:tr>
      <w:tr w:rsidR="005A00AF" w:rsidRPr="002E3E9C" w14:paraId="25D717DB" w14:textId="77777777" w:rsidTr="006053EE">
        <w:trPr>
          <w:trHeight w:val="240"/>
          <w:jc w:val="center"/>
        </w:trPr>
        <w:tc>
          <w:tcPr>
            <w:tcW w:w="4876" w:type="dxa"/>
            <w:tcBorders>
              <w:top w:val="nil"/>
              <w:left w:val="nil"/>
              <w:bottom w:val="nil"/>
              <w:right w:val="nil"/>
            </w:tcBorders>
          </w:tcPr>
          <w:p w14:paraId="48EE76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4C1BE5" w14:textId="77777777" w:rsidR="00631BE2" w:rsidRPr="002E3E9C" w:rsidRDefault="00631BE2" w:rsidP="006053EE">
            <w:pPr>
              <w:pStyle w:val="AmColumnHeading"/>
            </w:pPr>
            <w:r w:rsidRPr="002E3E9C">
              <w:t>Ændringsforslag</w:t>
            </w:r>
          </w:p>
        </w:tc>
      </w:tr>
      <w:tr w:rsidR="005A00AF" w:rsidRPr="002E3E9C" w14:paraId="0A39785A" w14:textId="77777777" w:rsidTr="006053EE">
        <w:trPr>
          <w:jc w:val="center"/>
        </w:trPr>
        <w:tc>
          <w:tcPr>
            <w:tcW w:w="4876" w:type="dxa"/>
            <w:tcBorders>
              <w:top w:val="nil"/>
              <w:left w:val="nil"/>
              <w:bottom w:val="nil"/>
              <w:right w:val="nil"/>
            </w:tcBorders>
          </w:tcPr>
          <w:p w14:paraId="47BAE32E" w14:textId="77777777" w:rsidR="00631BE2" w:rsidRPr="002E3E9C" w:rsidRDefault="00631BE2" w:rsidP="006053EE">
            <w:pPr>
              <w:pStyle w:val="Normal6a"/>
            </w:pPr>
            <w:r w:rsidRPr="002E3E9C">
              <w:t>24.</w:t>
            </w:r>
            <w:r w:rsidRPr="002E3E9C">
              <w:tab/>
              <w:t>glæder sig over de resultater og anbefalinger, som Draghi foreslog i sin rapport om fremtiden for den europæiske konkurrenceevne, og som tilskynder medlemsstaterne til at ajourføre forvaltnings- og investeringsreglerne på rumområdet, navnlig på forsvarsrelaterede områder;</w:t>
            </w:r>
          </w:p>
        </w:tc>
        <w:tc>
          <w:tcPr>
            <w:tcW w:w="4876" w:type="dxa"/>
            <w:tcBorders>
              <w:top w:val="nil"/>
              <w:left w:val="nil"/>
              <w:bottom w:val="nil"/>
              <w:right w:val="nil"/>
            </w:tcBorders>
          </w:tcPr>
          <w:p w14:paraId="67AA4582" w14:textId="77777777" w:rsidR="00631BE2" w:rsidRPr="002E3E9C" w:rsidRDefault="00631BE2" w:rsidP="006053EE">
            <w:pPr>
              <w:pStyle w:val="Normal6a"/>
            </w:pPr>
            <w:r w:rsidRPr="002E3E9C">
              <w:t>24.</w:t>
            </w:r>
            <w:r w:rsidRPr="002E3E9C">
              <w:tab/>
              <w:t xml:space="preserve">glæder sig over de resultater og anbefalinger, som Draghi foreslog i sin rapport om fremtiden for den europæiske konkurrenceevne, og som tilskynder medlemsstaterne til at ajourføre forvaltnings- og investeringsreglerne på rumområdet, navnlig på forsvarsrelaterede områder; </w:t>
            </w:r>
            <w:r w:rsidRPr="002E3E9C">
              <w:rPr>
                <w:b/>
                <w:i/>
              </w:rPr>
              <w:t>opfordrer Kommissionen og medlemsstaterne til at investere hensigtsmæssigt i dette område i forbindelse med den næste flerårige finansielle ramme;</w:t>
            </w:r>
          </w:p>
        </w:tc>
      </w:tr>
    </w:tbl>
    <w:p w14:paraId="59CACC4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40C2A8B" w14:textId="77777777" w:rsidR="00631BE2" w:rsidRPr="002E3E9C" w:rsidRDefault="00631BE2" w:rsidP="00631BE2">
      <w:r w:rsidRPr="002E3E9C">
        <w:rPr>
          <w:rStyle w:val="HideTWBExt"/>
          <w:color w:val="auto"/>
        </w:rPr>
        <w:lastRenderedPageBreak/>
        <w:t>&lt;/Amend&gt;</w:t>
      </w:r>
    </w:p>
    <w:p w14:paraId="76D476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705</w:t>
      </w:r>
      <w:r w:rsidRPr="002E3E9C">
        <w:rPr>
          <w:rStyle w:val="HideTWBExt"/>
          <w:color w:val="auto"/>
        </w:rPr>
        <w:t>&lt;/NumAm&gt;</w:t>
      </w:r>
    </w:p>
    <w:p w14:paraId="4FC49AEA"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4477F56C" w14:textId="77777777" w:rsidR="00631BE2" w:rsidRPr="002E3E9C" w:rsidRDefault="00631BE2" w:rsidP="00631BE2">
      <w:pPr>
        <w:pStyle w:val="NormalBold"/>
      </w:pPr>
      <w:r w:rsidRPr="002E3E9C">
        <w:rPr>
          <w:rStyle w:val="HideTWBExt"/>
          <w:b w:val="0"/>
          <w:color w:val="auto"/>
        </w:rPr>
        <w:t>&lt;/RepeatBlock-By&gt;</w:t>
      </w:r>
    </w:p>
    <w:p w14:paraId="490F181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31BD463"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BEDBE4" w14:textId="77777777" w:rsidTr="006053EE">
        <w:trPr>
          <w:trHeight w:hRule="exact" w:val="240"/>
          <w:jc w:val="center"/>
        </w:trPr>
        <w:tc>
          <w:tcPr>
            <w:tcW w:w="9752" w:type="dxa"/>
            <w:gridSpan w:val="2"/>
            <w:tcBorders>
              <w:top w:val="nil"/>
              <w:left w:val="nil"/>
              <w:bottom w:val="nil"/>
              <w:right w:val="nil"/>
            </w:tcBorders>
          </w:tcPr>
          <w:p w14:paraId="3DAFD659" w14:textId="77777777" w:rsidR="00631BE2" w:rsidRPr="002E3E9C" w:rsidRDefault="00631BE2" w:rsidP="006053EE"/>
        </w:tc>
      </w:tr>
      <w:tr w:rsidR="005A00AF" w:rsidRPr="002E3E9C" w14:paraId="4E81D0FC" w14:textId="77777777" w:rsidTr="006053EE">
        <w:trPr>
          <w:trHeight w:val="240"/>
          <w:jc w:val="center"/>
        </w:trPr>
        <w:tc>
          <w:tcPr>
            <w:tcW w:w="4876" w:type="dxa"/>
            <w:tcBorders>
              <w:top w:val="nil"/>
              <w:left w:val="nil"/>
              <w:bottom w:val="nil"/>
              <w:right w:val="nil"/>
            </w:tcBorders>
          </w:tcPr>
          <w:p w14:paraId="3E067F3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4B1C1A" w14:textId="77777777" w:rsidR="00631BE2" w:rsidRPr="002E3E9C" w:rsidRDefault="00631BE2" w:rsidP="006053EE">
            <w:pPr>
              <w:pStyle w:val="AmColumnHeading"/>
            </w:pPr>
            <w:r w:rsidRPr="002E3E9C">
              <w:t>Ændringsforslag</w:t>
            </w:r>
          </w:p>
        </w:tc>
      </w:tr>
      <w:tr w:rsidR="005A00AF" w:rsidRPr="002E3E9C" w14:paraId="3210E4DB" w14:textId="77777777" w:rsidTr="006053EE">
        <w:trPr>
          <w:jc w:val="center"/>
        </w:trPr>
        <w:tc>
          <w:tcPr>
            <w:tcW w:w="4876" w:type="dxa"/>
            <w:tcBorders>
              <w:top w:val="nil"/>
              <w:left w:val="nil"/>
              <w:bottom w:val="nil"/>
              <w:right w:val="nil"/>
            </w:tcBorders>
          </w:tcPr>
          <w:p w14:paraId="653B2E95" w14:textId="77777777" w:rsidR="00631BE2" w:rsidRPr="002E3E9C" w:rsidRDefault="00631BE2" w:rsidP="006053EE">
            <w:pPr>
              <w:pStyle w:val="Normal6a"/>
            </w:pPr>
          </w:p>
        </w:tc>
        <w:tc>
          <w:tcPr>
            <w:tcW w:w="4876" w:type="dxa"/>
            <w:tcBorders>
              <w:top w:val="nil"/>
              <w:left w:val="nil"/>
              <w:bottom w:val="nil"/>
              <w:right w:val="nil"/>
            </w:tcBorders>
          </w:tcPr>
          <w:p w14:paraId="2A76FE92" w14:textId="77777777" w:rsidR="00631BE2" w:rsidRPr="002E3E9C" w:rsidRDefault="00631BE2" w:rsidP="006053EE">
            <w:pPr>
              <w:pStyle w:val="Normal6a"/>
            </w:pPr>
            <w:r w:rsidRPr="002E3E9C">
              <w:rPr>
                <w:b/>
                <w:i/>
              </w:rPr>
              <w:t>24a.</w:t>
            </w:r>
            <w:r w:rsidRPr="002E3E9C">
              <w:tab/>
            </w:r>
            <w:r w:rsidRPr="002E3E9C">
              <w:rPr>
                <w:b/>
                <w:i/>
              </w:rPr>
              <w:t>minder om betydningen af rummets dobbeltanvendelseskarakter og sin støtte til FSFP-missioner og -operationer; fremhæver, at ud over satellitkommunikation (SATCOM) er sektorer som positionering, navigation, timing samt jordobservation afgørende for at styrke EU's strategiske autonomi og modstandsdygtighed; understreger, at udviklingen af disse kapaciteter bidrager direkte til en effektiv kriseindsats og beskyttelse af kritisk infrastruktur;</w:t>
            </w:r>
          </w:p>
        </w:tc>
      </w:tr>
    </w:tbl>
    <w:p w14:paraId="4D2879C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D4A76E" w14:textId="77777777" w:rsidR="00631BE2" w:rsidRPr="002E3E9C" w:rsidRDefault="00631BE2" w:rsidP="00631BE2">
      <w:r w:rsidRPr="002E3E9C">
        <w:rPr>
          <w:rStyle w:val="HideTWBExt"/>
          <w:color w:val="auto"/>
        </w:rPr>
        <w:t>&lt;/Amend&gt;</w:t>
      </w:r>
    </w:p>
    <w:p w14:paraId="4B6E652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706</w:t>
      </w:r>
      <w:r w:rsidRPr="002E3E9C">
        <w:rPr>
          <w:rStyle w:val="HideTWBExt"/>
          <w:color w:val="auto"/>
        </w:rPr>
        <w:t>&lt;/NumAm&gt;</w:t>
      </w:r>
    </w:p>
    <w:p w14:paraId="652B4CE7"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49321B8D" w14:textId="77777777" w:rsidR="00631BE2" w:rsidRPr="002E3E9C" w:rsidRDefault="00631BE2" w:rsidP="00631BE2">
      <w:pPr>
        <w:pStyle w:val="NormalBold"/>
      </w:pPr>
      <w:r w:rsidRPr="002E3E9C">
        <w:rPr>
          <w:rStyle w:val="HideTWBExt"/>
          <w:b w:val="0"/>
          <w:color w:val="auto"/>
        </w:rPr>
        <w:t>&lt;/RepeatBlock-By&gt;</w:t>
      </w:r>
    </w:p>
    <w:p w14:paraId="2257BDB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B154ED3"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C0FC75" w14:textId="77777777" w:rsidTr="006053EE">
        <w:trPr>
          <w:trHeight w:hRule="exact" w:val="240"/>
          <w:jc w:val="center"/>
        </w:trPr>
        <w:tc>
          <w:tcPr>
            <w:tcW w:w="9752" w:type="dxa"/>
            <w:gridSpan w:val="2"/>
            <w:tcBorders>
              <w:top w:val="nil"/>
              <w:left w:val="nil"/>
              <w:bottom w:val="nil"/>
              <w:right w:val="nil"/>
            </w:tcBorders>
          </w:tcPr>
          <w:p w14:paraId="1B7DC37B" w14:textId="77777777" w:rsidR="00631BE2" w:rsidRPr="002E3E9C" w:rsidRDefault="00631BE2" w:rsidP="006053EE"/>
        </w:tc>
      </w:tr>
      <w:tr w:rsidR="005A00AF" w:rsidRPr="002E3E9C" w14:paraId="4082EA53" w14:textId="77777777" w:rsidTr="006053EE">
        <w:trPr>
          <w:trHeight w:val="240"/>
          <w:jc w:val="center"/>
        </w:trPr>
        <w:tc>
          <w:tcPr>
            <w:tcW w:w="4876" w:type="dxa"/>
            <w:tcBorders>
              <w:top w:val="nil"/>
              <w:left w:val="nil"/>
              <w:bottom w:val="nil"/>
              <w:right w:val="nil"/>
            </w:tcBorders>
          </w:tcPr>
          <w:p w14:paraId="00A1E5E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DFCA641" w14:textId="77777777" w:rsidR="00631BE2" w:rsidRPr="002E3E9C" w:rsidRDefault="00631BE2" w:rsidP="006053EE">
            <w:pPr>
              <w:pStyle w:val="AmColumnHeading"/>
            </w:pPr>
            <w:r w:rsidRPr="002E3E9C">
              <w:t>Ændringsforslag</w:t>
            </w:r>
          </w:p>
        </w:tc>
      </w:tr>
      <w:tr w:rsidR="005A00AF" w:rsidRPr="002E3E9C" w14:paraId="290FFD65" w14:textId="77777777" w:rsidTr="006053EE">
        <w:trPr>
          <w:jc w:val="center"/>
        </w:trPr>
        <w:tc>
          <w:tcPr>
            <w:tcW w:w="4876" w:type="dxa"/>
            <w:tcBorders>
              <w:top w:val="nil"/>
              <w:left w:val="nil"/>
              <w:bottom w:val="nil"/>
              <w:right w:val="nil"/>
            </w:tcBorders>
          </w:tcPr>
          <w:p w14:paraId="796447DE" w14:textId="77777777" w:rsidR="00631BE2" w:rsidRPr="002E3E9C" w:rsidRDefault="00631BE2" w:rsidP="006053EE">
            <w:pPr>
              <w:pStyle w:val="Normal6a"/>
            </w:pPr>
          </w:p>
        </w:tc>
        <w:tc>
          <w:tcPr>
            <w:tcW w:w="4876" w:type="dxa"/>
            <w:tcBorders>
              <w:top w:val="nil"/>
              <w:left w:val="nil"/>
              <w:bottom w:val="nil"/>
              <w:right w:val="nil"/>
            </w:tcBorders>
          </w:tcPr>
          <w:p w14:paraId="17260810" w14:textId="77777777" w:rsidR="00631BE2" w:rsidRPr="002E3E9C" w:rsidRDefault="00631BE2" w:rsidP="006053EE">
            <w:pPr>
              <w:pStyle w:val="Normal6a"/>
            </w:pPr>
            <w:r w:rsidRPr="002E3E9C">
              <w:rPr>
                <w:b/>
                <w:i/>
              </w:rPr>
              <w:t>24a.</w:t>
            </w:r>
            <w:r w:rsidRPr="002E3E9C">
              <w:tab/>
            </w:r>
            <w:r w:rsidRPr="002E3E9C">
              <w:rPr>
                <w:b/>
                <w:i/>
              </w:rPr>
              <w:t xml:space="preserve">fremhæver især behovet for at videreudvikle det europæiske rumprogram i betragtning af de stærke forbindelser mellem rumsektoren og forsvars- og sikkerhedsområdet i forbindelse med planlægningen af den nye FFR, at EU's nuværende søjler i rummet, det globale satellitnavigationsprogram Galileo og jordobservationsprogrammet Copernicus har et klart potentiale for dobbelt anvendelse til udvikling af rumapplikationer og -tjenester, og at Kommissionen og medlemsstaterne i denne sammenhæng bør overveje nye </w:t>
            </w:r>
            <w:r w:rsidRPr="002E3E9C">
              <w:rPr>
                <w:b/>
                <w:i/>
              </w:rPr>
              <w:lastRenderedPageBreak/>
              <w:t>ambitiøse rumprogrammer, der vil være i stand til at tilvejebringe de nødvendige ruminfrastrukturer og kapaciteter, så EU kan styrke sin strategiske autonomi og som global rummagt;</w:t>
            </w:r>
          </w:p>
        </w:tc>
      </w:tr>
    </w:tbl>
    <w:p w14:paraId="6578CC4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641AFA9" w14:textId="77777777" w:rsidR="00631BE2" w:rsidRPr="002E3E9C" w:rsidRDefault="00631BE2" w:rsidP="00631BE2">
      <w:r w:rsidRPr="002E3E9C">
        <w:rPr>
          <w:rStyle w:val="HideTWBExt"/>
          <w:color w:val="auto"/>
        </w:rPr>
        <w:t>&lt;/Amend&gt;</w:t>
      </w:r>
    </w:p>
    <w:p w14:paraId="392A35B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707</w:t>
      </w:r>
      <w:r w:rsidRPr="002E3E9C">
        <w:rPr>
          <w:rStyle w:val="HideTWBExt"/>
          <w:color w:val="auto"/>
        </w:rPr>
        <w:t>&lt;/NumAm&gt;</w:t>
      </w:r>
    </w:p>
    <w:p w14:paraId="235AD5E4"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6ECC58B4" w14:textId="77777777" w:rsidR="00631BE2" w:rsidRPr="002E3E9C" w:rsidRDefault="00631BE2" w:rsidP="00631BE2">
      <w:pPr>
        <w:pStyle w:val="NormalBold"/>
      </w:pPr>
      <w:r w:rsidRPr="002E3E9C">
        <w:rPr>
          <w:rStyle w:val="HideTWBExt"/>
          <w:b w:val="0"/>
          <w:color w:val="auto"/>
        </w:rPr>
        <w:t>&lt;/RepeatBlock-By&gt;</w:t>
      </w:r>
    </w:p>
    <w:p w14:paraId="3073D92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75F1020" w14:textId="77777777" w:rsidR="00631BE2" w:rsidRPr="002E3E9C" w:rsidRDefault="00631BE2" w:rsidP="00631BE2">
      <w:pPr>
        <w:pStyle w:val="NormalBold"/>
      </w:pPr>
      <w:r w:rsidRPr="002E3E9C">
        <w:rPr>
          <w:rStyle w:val="HideTWBExt"/>
          <w:color w:val="auto"/>
        </w:rPr>
        <w:t>&lt;Article&gt;</w:t>
      </w:r>
      <w:r w:rsidRPr="002E3E9C">
        <w:t>Punkt 24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8FFB5B" w14:textId="77777777" w:rsidTr="006053EE">
        <w:trPr>
          <w:trHeight w:hRule="exact" w:val="240"/>
          <w:jc w:val="center"/>
        </w:trPr>
        <w:tc>
          <w:tcPr>
            <w:tcW w:w="9752" w:type="dxa"/>
            <w:gridSpan w:val="2"/>
            <w:tcBorders>
              <w:top w:val="nil"/>
              <w:left w:val="nil"/>
              <w:bottom w:val="nil"/>
              <w:right w:val="nil"/>
            </w:tcBorders>
          </w:tcPr>
          <w:p w14:paraId="44FA7CBB" w14:textId="77777777" w:rsidR="00631BE2" w:rsidRPr="002E3E9C" w:rsidRDefault="00631BE2" w:rsidP="006053EE"/>
        </w:tc>
      </w:tr>
      <w:tr w:rsidR="005A00AF" w:rsidRPr="002E3E9C" w14:paraId="4B62B0A4" w14:textId="77777777" w:rsidTr="006053EE">
        <w:trPr>
          <w:trHeight w:val="240"/>
          <w:jc w:val="center"/>
        </w:trPr>
        <w:tc>
          <w:tcPr>
            <w:tcW w:w="4876" w:type="dxa"/>
            <w:tcBorders>
              <w:top w:val="nil"/>
              <w:left w:val="nil"/>
              <w:bottom w:val="nil"/>
              <w:right w:val="nil"/>
            </w:tcBorders>
          </w:tcPr>
          <w:p w14:paraId="26AAC1B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D5E297" w14:textId="77777777" w:rsidR="00631BE2" w:rsidRPr="002E3E9C" w:rsidRDefault="00631BE2" w:rsidP="006053EE">
            <w:pPr>
              <w:pStyle w:val="AmColumnHeading"/>
            </w:pPr>
            <w:r w:rsidRPr="002E3E9C">
              <w:t>Ændringsforslag</w:t>
            </w:r>
          </w:p>
        </w:tc>
      </w:tr>
      <w:tr w:rsidR="005A00AF" w:rsidRPr="002E3E9C" w14:paraId="082C0EB6" w14:textId="77777777" w:rsidTr="006053EE">
        <w:trPr>
          <w:jc w:val="center"/>
        </w:trPr>
        <w:tc>
          <w:tcPr>
            <w:tcW w:w="4876" w:type="dxa"/>
            <w:tcBorders>
              <w:top w:val="nil"/>
              <w:left w:val="nil"/>
              <w:bottom w:val="nil"/>
              <w:right w:val="nil"/>
            </w:tcBorders>
          </w:tcPr>
          <w:p w14:paraId="241F7219" w14:textId="77777777" w:rsidR="00631BE2" w:rsidRPr="002E3E9C" w:rsidRDefault="00631BE2" w:rsidP="006053EE">
            <w:pPr>
              <w:pStyle w:val="Normal6a"/>
            </w:pPr>
          </w:p>
        </w:tc>
        <w:tc>
          <w:tcPr>
            <w:tcW w:w="4876" w:type="dxa"/>
            <w:tcBorders>
              <w:top w:val="nil"/>
              <w:left w:val="nil"/>
              <w:bottom w:val="nil"/>
              <w:right w:val="nil"/>
            </w:tcBorders>
          </w:tcPr>
          <w:p w14:paraId="6568FFD9" w14:textId="77777777" w:rsidR="00631BE2" w:rsidRPr="002E3E9C" w:rsidRDefault="00631BE2" w:rsidP="006053EE">
            <w:pPr>
              <w:pStyle w:val="Normal6a"/>
            </w:pPr>
            <w:r w:rsidRPr="002E3E9C">
              <w:rPr>
                <w:b/>
                <w:bCs/>
                <w:i/>
                <w:iCs/>
              </w:rPr>
              <w:t>24b.</w:t>
            </w:r>
            <w:r w:rsidRPr="002E3E9C">
              <w:tab/>
            </w:r>
            <w:r w:rsidRPr="002E3E9C">
              <w:rPr>
                <w:b/>
                <w:i/>
              </w:rPr>
              <w:t>anerkender den utilstrækkelige kapacitet inden for løftefartøjer og satellitkommunikation (SATCOM) i EU; understreger den strategiske betydning af at fremme og forbedre disse kapaciteter for at sætte EU i stand til effektivt at støtte medlemsstaterne og FSFP-missioner og -operationer, samtidig med at der opretholdes en modstandsdygtig og selvstændig holdning; understreger, at udviklingen af EU-ledede løsninger på dette område er afgørende for beskyttelsen af kritisk infrastruktur og for at sikre en sikker og konkurrencedygtig tilstedeværelse i rumsektoren;</w:t>
            </w:r>
          </w:p>
        </w:tc>
      </w:tr>
    </w:tbl>
    <w:p w14:paraId="1D3D1EA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CCDD1E5" w14:textId="77777777" w:rsidR="00631BE2" w:rsidRPr="002E3E9C" w:rsidRDefault="00631BE2" w:rsidP="00631BE2">
      <w:r w:rsidRPr="002E3E9C">
        <w:rPr>
          <w:rStyle w:val="HideTWBExt"/>
          <w:color w:val="auto"/>
        </w:rPr>
        <w:t>&lt;/Amend&gt;</w:t>
      </w:r>
    </w:p>
    <w:p w14:paraId="5F9050E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708</w:t>
      </w:r>
      <w:r w:rsidRPr="002E3E9C">
        <w:rPr>
          <w:rStyle w:val="HideTWBExt"/>
          <w:color w:val="auto"/>
        </w:rPr>
        <w:t>&lt;/NumAm&gt;</w:t>
      </w:r>
    </w:p>
    <w:p w14:paraId="3E7BBFB3"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2C760873" w14:textId="77777777" w:rsidR="00631BE2" w:rsidRPr="002E3E9C" w:rsidRDefault="00631BE2" w:rsidP="00631BE2">
      <w:pPr>
        <w:pStyle w:val="NormalBold"/>
      </w:pPr>
      <w:r w:rsidRPr="002E3E9C">
        <w:rPr>
          <w:rStyle w:val="HideTWBExt"/>
          <w:b w:val="0"/>
          <w:color w:val="auto"/>
        </w:rPr>
        <w:t>&lt;/RepeatBlock-By&gt;</w:t>
      </w:r>
    </w:p>
    <w:p w14:paraId="472EF6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FA4F500" w14:textId="77777777" w:rsidR="00631BE2" w:rsidRPr="002E3E9C" w:rsidRDefault="00631BE2" w:rsidP="00631BE2">
      <w:pPr>
        <w:pStyle w:val="NormalBold"/>
      </w:pPr>
      <w:r w:rsidRPr="002E3E9C">
        <w:rPr>
          <w:rStyle w:val="HideTWBExt"/>
          <w:color w:val="auto"/>
        </w:rPr>
        <w:t>&lt;Article&gt;</w:t>
      </w:r>
      <w:r w:rsidRPr="002E3E9C">
        <w:t>Punkt 24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A64B7D" w14:textId="77777777" w:rsidTr="006053EE">
        <w:trPr>
          <w:trHeight w:hRule="exact" w:val="240"/>
          <w:jc w:val="center"/>
        </w:trPr>
        <w:tc>
          <w:tcPr>
            <w:tcW w:w="9752" w:type="dxa"/>
            <w:gridSpan w:val="2"/>
            <w:tcBorders>
              <w:top w:val="nil"/>
              <w:left w:val="nil"/>
              <w:bottom w:val="nil"/>
              <w:right w:val="nil"/>
            </w:tcBorders>
          </w:tcPr>
          <w:p w14:paraId="2657F6DD" w14:textId="77777777" w:rsidR="00631BE2" w:rsidRPr="002E3E9C" w:rsidRDefault="00631BE2" w:rsidP="006053EE"/>
        </w:tc>
      </w:tr>
      <w:tr w:rsidR="005A00AF" w:rsidRPr="002E3E9C" w14:paraId="67C16D6E" w14:textId="77777777" w:rsidTr="006053EE">
        <w:trPr>
          <w:trHeight w:val="240"/>
          <w:jc w:val="center"/>
        </w:trPr>
        <w:tc>
          <w:tcPr>
            <w:tcW w:w="4876" w:type="dxa"/>
            <w:tcBorders>
              <w:top w:val="nil"/>
              <w:left w:val="nil"/>
              <w:bottom w:val="nil"/>
              <w:right w:val="nil"/>
            </w:tcBorders>
          </w:tcPr>
          <w:p w14:paraId="61AAAD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BD50F86" w14:textId="77777777" w:rsidR="00631BE2" w:rsidRPr="002E3E9C" w:rsidRDefault="00631BE2" w:rsidP="006053EE">
            <w:pPr>
              <w:pStyle w:val="AmColumnHeading"/>
            </w:pPr>
            <w:r w:rsidRPr="002E3E9C">
              <w:t>Ændringsforslag</w:t>
            </w:r>
          </w:p>
        </w:tc>
      </w:tr>
      <w:tr w:rsidR="005A00AF" w:rsidRPr="002E3E9C" w14:paraId="76B5AF38" w14:textId="77777777" w:rsidTr="006053EE">
        <w:trPr>
          <w:jc w:val="center"/>
        </w:trPr>
        <w:tc>
          <w:tcPr>
            <w:tcW w:w="4876" w:type="dxa"/>
            <w:tcBorders>
              <w:top w:val="nil"/>
              <w:left w:val="nil"/>
              <w:bottom w:val="nil"/>
              <w:right w:val="nil"/>
            </w:tcBorders>
          </w:tcPr>
          <w:p w14:paraId="02900894" w14:textId="77777777" w:rsidR="00631BE2" w:rsidRPr="002E3E9C" w:rsidRDefault="00631BE2" w:rsidP="006053EE">
            <w:pPr>
              <w:pStyle w:val="Normal6a"/>
            </w:pPr>
          </w:p>
        </w:tc>
        <w:tc>
          <w:tcPr>
            <w:tcW w:w="4876" w:type="dxa"/>
            <w:tcBorders>
              <w:top w:val="nil"/>
              <w:left w:val="nil"/>
              <w:bottom w:val="nil"/>
              <w:right w:val="nil"/>
            </w:tcBorders>
          </w:tcPr>
          <w:p w14:paraId="6AA5D3A7" w14:textId="77777777" w:rsidR="00631BE2" w:rsidRPr="002E3E9C" w:rsidRDefault="00631BE2" w:rsidP="006053EE">
            <w:pPr>
              <w:pStyle w:val="Normal6a"/>
            </w:pPr>
            <w:r w:rsidRPr="002E3E9C">
              <w:rPr>
                <w:b/>
                <w:bCs/>
                <w:i/>
                <w:iCs/>
              </w:rPr>
              <w:t>24b.</w:t>
            </w:r>
            <w:r w:rsidRPr="002E3E9C">
              <w:tab/>
            </w:r>
            <w:r w:rsidRPr="002E3E9C">
              <w:rPr>
                <w:b/>
                <w:i/>
              </w:rPr>
              <w:t>understreger betydningen af at etablere IRIS</w:t>
            </w:r>
            <w:r w:rsidRPr="002E3E9C">
              <w:rPr>
                <w:b/>
                <w:i/>
                <w:vertAlign w:val="superscript"/>
              </w:rPr>
              <w:t>2</w:t>
            </w:r>
            <w:r w:rsidRPr="002E3E9C">
              <w:rPr>
                <w:b/>
                <w:i/>
              </w:rPr>
              <w:t xml:space="preserve">-satellitkonstellationen som en tredje EU-rumsøjle for at levere sikre </w:t>
            </w:r>
            <w:r w:rsidRPr="002E3E9C">
              <w:rPr>
                <w:b/>
                <w:i/>
              </w:rPr>
              <w:lastRenderedPageBreak/>
              <w:t>kommunikationstjenester til EU og dets medlemsstater samt bredbåndsforbindelse til europæiske borgere, private virksomheder og statslige myndigheder;</w:t>
            </w:r>
          </w:p>
        </w:tc>
      </w:tr>
    </w:tbl>
    <w:p w14:paraId="330FEA5C"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49E9E5F" w14:textId="77777777" w:rsidR="00631BE2" w:rsidRPr="002E3E9C" w:rsidRDefault="00631BE2" w:rsidP="00631BE2">
      <w:r w:rsidRPr="002E3E9C">
        <w:rPr>
          <w:rStyle w:val="HideTWBExt"/>
          <w:color w:val="auto"/>
        </w:rPr>
        <w:t>&lt;/Amend&gt;</w:t>
      </w:r>
    </w:p>
    <w:p w14:paraId="0881A72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709</w:t>
      </w:r>
      <w:r w:rsidRPr="002E3E9C">
        <w:rPr>
          <w:rStyle w:val="HideTWBExt"/>
          <w:color w:val="auto"/>
        </w:rPr>
        <w:t>&lt;/NumAm&gt;</w:t>
      </w:r>
    </w:p>
    <w:p w14:paraId="70F528C0"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08293B73" w14:textId="77777777" w:rsidR="00631BE2" w:rsidRPr="002E3E9C" w:rsidRDefault="00631BE2" w:rsidP="00631BE2">
      <w:pPr>
        <w:pStyle w:val="NormalBold"/>
      </w:pPr>
      <w:r w:rsidRPr="002E3E9C">
        <w:rPr>
          <w:rStyle w:val="HideTWBExt"/>
          <w:b w:val="0"/>
          <w:color w:val="auto"/>
        </w:rPr>
        <w:t>&lt;/RepeatBlock-By&gt;</w:t>
      </w:r>
    </w:p>
    <w:p w14:paraId="30DA5B4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EBBA75" w14:textId="77777777" w:rsidR="00631BE2" w:rsidRPr="002E3E9C" w:rsidRDefault="00631BE2" w:rsidP="00631BE2">
      <w:pPr>
        <w:pStyle w:val="NormalBold"/>
      </w:pPr>
      <w:r w:rsidRPr="002E3E9C">
        <w:rPr>
          <w:rStyle w:val="HideTWBExt"/>
          <w:color w:val="auto"/>
        </w:rPr>
        <w:t>&lt;Article&gt;</w:t>
      </w:r>
      <w:r w:rsidRPr="002E3E9C">
        <w:t>Punkt 24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BBA52C3" w14:textId="77777777" w:rsidTr="006053EE">
        <w:trPr>
          <w:trHeight w:hRule="exact" w:val="240"/>
          <w:jc w:val="center"/>
        </w:trPr>
        <w:tc>
          <w:tcPr>
            <w:tcW w:w="9752" w:type="dxa"/>
            <w:gridSpan w:val="2"/>
            <w:tcBorders>
              <w:top w:val="nil"/>
              <w:left w:val="nil"/>
              <w:bottom w:val="nil"/>
              <w:right w:val="nil"/>
            </w:tcBorders>
          </w:tcPr>
          <w:p w14:paraId="455CFF48" w14:textId="77777777" w:rsidR="00631BE2" w:rsidRPr="002E3E9C" w:rsidRDefault="00631BE2" w:rsidP="006053EE"/>
        </w:tc>
      </w:tr>
      <w:tr w:rsidR="005A00AF" w:rsidRPr="002E3E9C" w14:paraId="6642066A" w14:textId="77777777" w:rsidTr="006053EE">
        <w:trPr>
          <w:trHeight w:val="240"/>
          <w:jc w:val="center"/>
        </w:trPr>
        <w:tc>
          <w:tcPr>
            <w:tcW w:w="4876" w:type="dxa"/>
            <w:tcBorders>
              <w:top w:val="nil"/>
              <w:left w:val="nil"/>
              <w:bottom w:val="nil"/>
              <w:right w:val="nil"/>
            </w:tcBorders>
          </w:tcPr>
          <w:p w14:paraId="5605C2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F07EEC" w14:textId="77777777" w:rsidR="00631BE2" w:rsidRPr="002E3E9C" w:rsidRDefault="00631BE2" w:rsidP="006053EE">
            <w:pPr>
              <w:pStyle w:val="AmColumnHeading"/>
            </w:pPr>
            <w:r w:rsidRPr="002E3E9C">
              <w:t>Ændringsforslag</w:t>
            </w:r>
          </w:p>
        </w:tc>
      </w:tr>
      <w:tr w:rsidR="005A00AF" w:rsidRPr="002E3E9C" w14:paraId="4CE7FF66" w14:textId="77777777" w:rsidTr="006053EE">
        <w:trPr>
          <w:jc w:val="center"/>
        </w:trPr>
        <w:tc>
          <w:tcPr>
            <w:tcW w:w="4876" w:type="dxa"/>
            <w:tcBorders>
              <w:top w:val="nil"/>
              <w:left w:val="nil"/>
              <w:bottom w:val="nil"/>
              <w:right w:val="nil"/>
            </w:tcBorders>
          </w:tcPr>
          <w:p w14:paraId="0DFCF2D1" w14:textId="77777777" w:rsidR="00631BE2" w:rsidRPr="002E3E9C" w:rsidRDefault="00631BE2" w:rsidP="006053EE">
            <w:pPr>
              <w:pStyle w:val="Normal6a"/>
            </w:pPr>
          </w:p>
        </w:tc>
        <w:tc>
          <w:tcPr>
            <w:tcW w:w="4876" w:type="dxa"/>
            <w:tcBorders>
              <w:top w:val="nil"/>
              <w:left w:val="nil"/>
              <w:bottom w:val="nil"/>
              <w:right w:val="nil"/>
            </w:tcBorders>
          </w:tcPr>
          <w:p w14:paraId="3BFBFB64" w14:textId="77777777" w:rsidR="00631BE2" w:rsidRPr="002E3E9C" w:rsidRDefault="00631BE2" w:rsidP="006053EE">
            <w:pPr>
              <w:pStyle w:val="Normal6a"/>
            </w:pPr>
            <w:r w:rsidRPr="002E3E9C">
              <w:rPr>
                <w:b/>
                <w:bCs/>
                <w:i/>
                <w:iCs/>
              </w:rPr>
              <w:t>24c.</w:t>
            </w:r>
            <w:r w:rsidRPr="002E3E9C">
              <w:tab/>
            </w:r>
            <w:r w:rsidRPr="002E3E9C">
              <w:rPr>
                <w:b/>
                <w:i/>
              </w:rPr>
              <w:t>understreger betydningen af at forbedre forbindelserne mellem Kommissionen og ESA for at undgå dobbeltarbejde og sikre en mere effektiv anvendelse af ressourcerne; fremhæver også betydningen af at fremme synergier med NATO for at sikre effektiv koordinering i udviklingen af rum- og forsvarskapaciteter;</w:t>
            </w:r>
          </w:p>
        </w:tc>
      </w:tr>
    </w:tbl>
    <w:p w14:paraId="7B3DBE3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AB8810F" w14:textId="77777777" w:rsidR="00631BE2" w:rsidRPr="002E3E9C" w:rsidRDefault="00631BE2" w:rsidP="00631BE2">
      <w:r w:rsidRPr="002E3E9C">
        <w:rPr>
          <w:rStyle w:val="HideTWBExt"/>
          <w:color w:val="auto"/>
        </w:rPr>
        <w:t>&lt;/Amend&gt;</w:t>
      </w:r>
    </w:p>
    <w:p w14:paraId="1E827C9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710</w:t>
      </w:r>
      <w:r w:rsidRPr="002E3E9C">
        <w:rPr>
          <w:rStyle w:val="HideTWBExt"/>
          <w:color w:val="auto"/>
        </w:rPr>
        <w:t>&lt;/NumAm&gt;</w:t>
      </w:r>
    </w:p>
    <w:p w14:paraId="0EF1EE4B"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724F7362" w14:textId="77777777" w:rsidR="00631BE2" w:rsidRPr="002E3E9C" w:rsidRDefault="00631BE2" w:rsidP="00631BE2">
      <w:pPr>
        <w:pStyle w:val="NormalBold"/>
      </w:pPr>
      <w:r w:rsidRPr="002E3E9C">
        <w:rPr>
          <w:rStyle w:val="HideTWBExt"/>
          <w:b w:val="0"/>
          <w:color w:val="auto"/>
        </w:rPr>
        <w:t>&lt;/RepeatBlock-By&gt;</w:t>
      </w:r>
    </w:p>
    <w:p w14:paraId="6D0A630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85B0BA"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9311DB" w14:textId="77777777" w:rsidTr="006053EE">
        <w:trPr>
          <w:trHeight w:hRule="exact" w:val="240"/>
          <w:jc w:val="center"/>
        </w:trPr>
        <w:tc>
          <w:tcPr>
            <w:tcW w:w="9752" w:type="dxa"/>
            <w:gridSpan w:val="2"/>
            <w:tcBorders>
              <w:top w:val="nil"/>
              <w:left w:val="nil"/>
              <w:bottom w:val="nil"/>
              <w:right w:val="nil"/>
            </w:tcBorders>
          </w:tcPr>
          <w:p w14:paraId="1DD9976E" w14:textId="77777777" w:rsidR="00631BE2" w:rsidRPr="002E3E9C" w:rsidRDefault="00631BE2" w:rsidP="006053EE"/>
        </w:tc>
      </w:tr>
      <w:tr w:rsidR="005A00AF" w:rsidRPr="002E3E9C" w14:paraId="1506F3DD" w14:textId="77777777" w:rsidTr="006053EE">
        <w:trPr>
          <w:trHeight w:val="240"/>
          <w:jc w:val="center"/>
        </w:trPr>
        <w:tc>
          <w:tcPr>
            <w:tcW w:w="4876" w:type="dxa"/>
            <w:tcBorders>
              <w:top w:val="nil"/>
              <w:left w:val="nil"/>
              <w:bottom w:val="nil"/>
              <w:right w:val="nil"/>
            </w:tcBorders>
          </w:tcPr>
          <w:p w14:paraId="0820CF8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DC761FC" w14:textId="77777777" w:rsidR="00631BE2" w:rsidRPr="002E3E9C" w:rsidRDefault="00631BE2" w:rsidP="006053EE">
            <w:pPr>
              <w:pStyle w:val="AmColumnHeading"/>
            </w:pPr>
            <w:r w:rsidRPr="002E3E9C">
              <w:t>Ændringsforslag</w:t>
            </w:r>
          </w:p>
        </w:tc>
      </w:tr>
      <w:tr w:rsidR="005A00AF" w:rsidRPr="002E3E9C" w14:paraId="0D26C65E" w14:textId="77777777" w:rsidTr="006053EE">
        <w:trPr>
          <w:jc w:val="center"/>
        </w:trPr>
        <w:tc>
          <w:tcPr>
            <w:tcW w:w="4876" w:type="dxa"/>
            <w:tcBorders>
              <w:top w:val="nil"/>
              <w:left w:val="nil"/>
              <w:bottom w:val="nil"/>
              <w:right w:val="nil"/>
            </w:tcBorders>
          </w:tcPr>
          <w:p w14:paraId="46C62DBE" w14:textId="77777777" w:rsidR="00631BE2" w:rsidRPr="002E3E9C" w:rsidRDefault="00631BE2" w:rsidP="006053EE">
            <w:pPr>
              <w:pStyle w:val="Normal6a"/>
            </w:pPr>
          </w:p>
        </w:tc>
        <w:tc>
          <w:tcPr>
            <w:tcW w:w="4876" w:type="dxa"/>
            <w:tcBorders>
              <w:top w:val="nil"/>
              <w:left w:val="nil"/>
              <w:bottom w:val="nil"/>
              <w:right w:val="nil"/>
            </w:tcBorders>
          </w:tcPr>
          <w:p w14:paraId="3BD59E4D" w14:textId="77777777" w:rsidR="00631BE2" w:rsidRPr="002E3E9C" w:rsidRDefault="00631BE2" w:rsidP="006053EE">
            <w:pPr>
              <w:pStyle w:val="Normal6a"/>
            </w:pPr>
            <w:r w:rsidRPr="002E3E9C">
              <w:rPr>
                <w:b/>
                <w:i/>
              </w:rPr>
              <w:t>24a.</w:t>
            </w:r>
            <w:r w:rsidRPr="002E3E9C">
              <w:tab/>
            </w:r>
            <w:r w:rsidRPr="002E3E9C">
              <w:rPr>
                <w:b/>
                <w:i/>
              </w:rPr>
              <w:t xml:space="preserve">opfordrer til et tættere transatlantisk samarbejde om rummet for at sikre partnerskaber, der sigter mod udvikling og anvendelse af fælles teknologi på rumområdet for vores fælles sikkerhed og forsvar; opfordrer medlemsstaterne og vores allierede til at imødegå den voksende fare for militarisering af rummet, navnlig rapporter om Ruslands fremskridt inden </w:t>
            </w:r>
            <w:r w:rsidRPr="002E3E9C">
              <w:rPr>
                <w:b/>
                <w:i/>
              </w:rPr>
              <w:lastRenderedPageBreak/>
              <w:t>for rumbaseret kernevåbenteknologi, som ville udgøre en åbenlys krænkelse af traktaten om det ydre rum fra 1967; opfordrer i den forbindelse det internationale samfund til at trække sig ud af enhver form for samarbejde med Den Russiske Føderation på rumområdet på områder, hvor det endnu ikke har gjort det;</w:t>
            </w:r>
          </w:p>
        </w:tc>
      </w:tr>
    </w:tbl>
    <w:p w14:paraId="2394C82F"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D08A38" w14:textId="77777777" w:rsidR="00631BE2" w:rsidRPr="002E3E9C" w:rsidRDefault="00631BE2" w:rsidP="00631BE2">
      <w:r w:rsidRPr="002E3E9C">
        <w:rPr>
          <w:rStyle w:val="HideTWBExt"/>
          <w:color w:val="auto"/>
        </w:rPr>
        <w:t>&lt;/Amend&gt;</w:t>
      </w:r>
    </w:p>
    <w:p w14:paraId="463353E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711</w:t>
      </w:r>
      <w:r w:rsidRPr="002E3E9C">
        <w:rPr>
          <w:rStyle w:val="HideTWBExt"/>
          <w:color w:val="auto"/>
        </w:rPr>
        <w:t>&lt;/NumAm&gt;</w:t>
      </w:r>
    </w:p>
    <w:p w14:paraId="3A2582B4"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4C14146C" w14:textId="77777777" w:rsidR="00631BE2" w:rsidRPr="002E3E9C" w:rsidRDefault="00631BE2" w:rsidP="00631BE2">
      <w:pPr>
        <w:pStyle w:val="NormalBold"/>
      </w:pPr>
      <w:r w:rsidRPr="002E3E9C">
        <w:rPr>
          <w:rStyle w:val="HideTWBExt"/>
          <w:b w:val="0"/>
          <w:color w:val="auto"/>
        </w:rPr>
        <w:t>&lt;/RepeatBlock-By&gt;</w:t>
      </w:r>
    </w:p>
    <w:p w14:paraId="396055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FC434B4" w14:textId="77777777" w:rsidR="00631BE2" w:rsidRPr="002E3E9C" w:rsidRDefault="00631BE2" w:rsidP="00631BE2">
      <w:pPr>
        <w:pStyle w:val="NormalBold"/>
      </w:pPr>
      <w:r w:rsidRPr="002E3E9C">
        <w:rPr>
          <w:rStyle w:val="HideTWBExt"/>
          <w:color w:val="auto"/>
        </w:rPr>
        <w:t>&lt;Article&gt;</w:t>
      </w:r>
      <w:r w:rsidRPr="002E3E9C">
        <w:t>Overskrift afsnit 15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7369C4B" w14:textId="77777777" w:rsidTr="006053EE">
        <w:trPr>
          <w:trHeight w:hRule="exact" w:val="240"/>
          <w:jc w:val="center"/>
        </w:trPr>
        <w:tc>
          <w:tcPr>
            <w:tcW w:w="9752" w:type="dxa"/>
            <w:gridSpan w:val="2"/>
            <w:tcBorders>
              <w:top w:val="nil"/>
              <w:left w:val="nil"/>
              <w:bottom w:val="nil"/>
              <w:right w:val="nil"/>
            </w:tcBorders>
          </w:tcPr>
          <w:p w14:paraId="6526A937" w14:textId="77777777" w:rsidR="00631BE2" w:rsidRPr="002E3E9C" w:rsidRDefault="00631BE2" w:rsidP="006053EE"/>
        </w:tc>
      </w:tr>
      <w:tr w:rsidR="005A00AF" w:rsidRPr="002E3E9C" w14:paraId="7E0B50DC" w14:textId="77777777" w:rsidTr="006053EE">
        <w:trPr>
          <w:trHeight w:val="240"/>
          <w:jc w:val="center"/>
        </w:trPr>
        <w:tc>
          <w:tcPr>
            <w:tcW w:w="4876" w:type="dxa"/>
            <w:tcBorders>
              <w:top w:val="nil"/>
              <w:left w:val="nil"/>
              <w:bottom w:val="nil"/>
              <w:right w:val="nil"/>
            </w:tcBorders>
          </w:tcPr>
          <w:p w14:paraId="25169FA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FF751D5" w14:textId="77777777" w:rsidR="00631BE2" w:rsidRPr="002E3E9C" w:rsidRDefault="00631BE2" w:rsidP="006053EE">
            <w:pPr>
              <w:pStyle w:val="AmColumnHeading"/>
            </w:pPr>
            <w:r w:rsidRPr="002E3E9C">
              <w:t>Ændringsforslag</w:t>
            </w:r>
          </w:p>
        </w:tc>
      </w:tr>
      <w:tr w:rsidR="005A00AF" w:rsidRPr="002E3E9C" w14:paraId="54B7F97F" w14:textId="77777777" w:rsidTr="006053EE">
        <w:trPr>
          <w:jc w:val="center"/>
        </w:trPr>
        <w:tc>
          <w:tcPr>
            <w:tcW w:w="4876" w:type="dxa"/>
            <w:tcBorders>
              <w:top w:val="nil"/>
              <w:left w:val="nil"/>
              <w:bottom w:val="nil"/>
              <w:right w:val="nil"/>
            </w:tcBorders>
          </w:tcPr>
          <w:p w14:paraId="132A0B20" w14:textId="77777777" w:rsidR="00631BE2" w:rsidRPr="002E3E9C" w:rsidRDefault="00631BE2" w:rsidP="006053EE">
            <w:pPr>
              <w:pStyle w:val="Normal6a"/>
            </w:pPr>
          </w:p>
        </w:tc>
        <w:tc>
          <w:tcPr>
            <w:tcW w:w="4876" w:type="dxa"/>
            <w:tcBorders>
              <w:top w:val="nil"/>
              <w:left w:val="nil"/>
              <w:bottom w:val="nil"/>
              <w:right w:val="nil"/>
            </w:tcBorders>
          </w:tcPr>
          <w:p w14:paraId="4EF98033" w14:textId="77777777" w:rsidR="00631BE2" w:rsidRPr="002E3E9C" w:rsidRDefault="00631BE2" w:rsidP="006053EE">
            <w:pPr>
              <w:pStyle w:val="Normal6a"/>
            </w:pPr>
            <w:r w:rsidRPr="002E3E9C">
              <w:rPr>
                <w:b/>
                <w:i/>
              </w:rPr>
              <w:t>Søfart og flåde</w:t>
            </w:r>
          </w:p>
        </w:tc>
      </w:tr>
    </w:tbl>
    <w:p w14:paraId="30EB563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F57C7C9" w14:textId="77777777" w:rsidR="00631BE2" w:rsidRPr="002E3E9C" w:rsidRDefault="00631BE2" w:rsidP="00631BE2">
      <w:r w:rsidRPr="002E3E9C">
        <w:rPr>
          <w:rStyle w:val="HideTWBExt"/>
          <w:color w:val="auto"/>
        </w:rPr>
        <w:t>&lt;/Amend&gt;</w:t>
      </w:r>
    </w:p>
    <w:p w14:paraId="7DC214C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712</w:t>
      </w:r>
      <w:r w:rsidRPr="002E3E9C">
        <w:rPr>
          <w:rStyle w:val="HideTWBExt"/>
          <w:color w:val="auto"/>
        </w:rPr>
        <w:t>&lt;/NumAm&gt;</w:t>
      </w:r>
    </w:p>
    <w:p w14:paraId="19A475BB" w14:textId="77777777" w:rsidR="00631BE2" w:rsidRPr="002E3E9C" w:rsidRDefault="00631BE2" w:rsidP="00631BE2">
      <w:pPr>
        <w:pStyle w:val="NormalBold"/>
      </w:pPr>
      <w:r w:rsidRPr="002E3E9C">
        <w:rPr>
          <w:rStyle w:val="HideTWBExt"/>
          <w:b w:val="0"/>
          <w:color w:val="auto"/>
        </w:rPr>
        <w:t>&lt;RepeatBlock-By&gt;&lt;Members&gt;</w:t>
      </w:r>
      <w:r w:rsidRPr="002E3E9C">
        <w:t>Francisco José Millán Mon</w:t>
      </w:r>
      <w:r w:rsidRPr="002E3E9C">
        <w:rPr>
          <w:rStyle w:val="HideTWBExt"/>
          <w:b w:val="0"/>
          <w:color w:val="auto"/>
        </w:rPr>
        <w:t>&lt;/Members&gt;</w:t>
      </w:r>
    </w:p>
    <w:p w14:paraId="55455396" w14:textId="77777777" w:rsidR="00631BE2" w:rsidRPr="002E3E9C" w:rsidRDefault="00631BE2" w:rsidP="00631BE2">
      <w:pPr>
        <w:pStyle w:val="NormalBold"/>
      </w:pPr>
      <w:r w:rsidRPr="002E3E9C">
        <w:rPr>
          <w:rStyle w:val="HideTWBExt"/>
          <w:b w:val="0"/>
          <w:color w:val="auto"/>
        </w:rPr>
        <w:t>&lt;/RepeatBlock-By&gt;</w:t>
      </w:r>
    </w:p>
    <w:p w14:paraId="5FA4745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310E994" w14:textId="77777777" w:rsidR="00631BE2" w:rsidRPr="002E3E9C" w:rsidRDefault="00631BE2" w:rsidP="00631BE2">
      <w:pPr>
        <w:pStyle w:val="NormalBold"/>
      </w:pPr>
      <w:r w:rsidRPr="002E3E9C">
        <w:rPr>
          <w:rStyle w:val="HideTWBExt"/>
          <w:color w:val="auto"/>
        </w:rPr>
        <w:t>&lt;Article&gt;</w:t>
      </w:r>
      <w:r w:rsidRPr="002E3E9C">
        <w:t>Overskrift afsnit 15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513E968" w14:textId="77777777" w:rsidTr="006053EE">
        <w:trPr>
          <w:trHeight w:hRule="exact" w:val="240"/>
          <w:jc w:val="center"/>
        </w:trPr>
        <w:tc>
          <w:tcPr>
            <w:tcW w:w="9752" w:type="dxa"/>
            <w:gridSpan w:val="2"/>
            <w:tcBorders>
              <w:top w:val="nil"/>
              <w:left w:val="nil"/>
              <w:bottom w:val="nil"/>
              <w:right w:val="nil"/>
            </w:tcBorders>
          </w:tcPr>
          <w:p w14:paraId="7ADDABC7" w14:textId="77777777" w:rsidR="00631BE2" w:rsidRPr="002E3E9C" w:rsidRDefault="00631BE2" w:rsidP="006053EE"/>
        </w:tc>
      </w:tr>
      <w:tr w:rsidR="005A00AF" w:rsidRPr="002E3E9C" w14:paraId="2DFDBF13" w14:textId="77777777" w:rsidTr="006053EE">
        <w:trPr>
          <w:trHeight w:val="240"/>
          <w:jc w:val="center"/>
        </w:trPr>
        <w:tc>
          <w:tcPr>
            <w:tcW w:w="4876" w:type="dxa"/>
            <w:tcBorders>
              <w:top w:val="nil"/>
              <w:left w:val="nil"/>
              <w:bottom w:val="nil"/>
              <w:right w:val="nil"/>
            </w:tcBorders>
          </w:tcPr>
          <w:p w14:paraId="07EDF4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ED72044" w14:textId="77777777" w:rsidR="00631BE2" w:rsidRPr="002E3E9C" w:rsidRDefault="00631BE2" w:rsidP="006053EE">
            <w:pPr>
              <w:pStyle w:val="AmColumnHeading"/>
            </w:pPr>
            <w:r w:rsidRPr="002E3E9C">
              <w:t>Ændringsforslag</w:t>
            </w:r>
          </w:p>
        </w:tc>
      </w:tr>
      <w:tr w:rsidR="005A00AF" w:rsidRPr="002E3E9C" w14:paraId="059CFFF4" w14:textId="77777777" w:rsidTr="006053EE">
        <w:trPr>
          <w:jc w:val="center"/>
        </w:trPr>
        <w:tc>
          <w:tcPr>
            <w:tcW w:w="4876" w:type="dxa"/>
            <w:tcBorders>
              <w:top w:val="nil"/>
              <w:left w:val="nil"/>
              <w:bottom w:val="nil"/>
              <w:right w:val="nil"/>
            </w:tcBorders>
          </w:tcPr>
          <w:p w14:paraId="7A9804BB" w14:textId="77777777" w:rsidR="00631BE2" w:rsidRPr="002E3E9C" w:rsidRDefault="00631BE2" w:rsidP="006053EE">
            <w:pPr>
              <w:pStyle w:val="Normal6a"/>
            </w:pPr>
          </w:p>
        </w:tc>
        <w:tc>
          <w:tcPr>
            <w:tcW w:w="4876" w:type="dxa"/>
            <w:tcBorders>
              <w:top w:val="nil"/>
              <w:left w:val="nil"/>
              <w:bottom w:val="nil"/>
              <w:right w:val="nil"/>
            </w:tcBorders>
          </w:tcPr>
          <w:p w14:paraId="34FA690E" w14:textId="77777777" w:rsidR="00631BE2" w:rsidRPr="002E3E9C" w:rsidRDefault="00631BE2" w:rsidP="006053EE">
            <w:pPr>
              <w:pStyle w:val="Normal6a"/>
            </w:pPr>
            <w:r w:rsidRPr="002E3E9C">
              <w:rPr>
                <w:b/>
                <w:i/>
              </w:rPr>
              <w:t>Maritim sikkerhed</w:t>
            </w:r>
          </w:p>
        </w:tc>
      </w:tr>
    </w:tbl>
    <w:p w14:paraId="7313DA2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{ES}</w:t>
      </w:r>
      <w:r w:rsidRPr="002E3E9C">
        <w:t>es</w:t>
      </w:r>
      <w:r w:rsidRPr="002E3E9C">
        <w:rPr>
          <w:rStyle w:val="HideTWBExt"/>
          <w:color w:val="auto"/>
        </w:rPr>
        <w:t>&lt;/Original&gt;</w:t>
      </w:r>
    </w:p>
    <w:p w14:paraId="5BA4F1F1" w14:textId="77777777" w:rsidR="00631BE2" w:rsidRPr="002E3E9C" w:rsidRDefault="00631BE2" w:rsidP="00631BE2">
      <w:r w:rsidRPr="002E3E9C">
        <w:rPr>
          <w:rStyle w:val="HideTWBExt"/>
          <w:color w:val="auto"/>
        </w:rPr>
        <w:t>&lt;/Amend&gt;</w:t>
      </w:r>
    </w:p>
    <w:p w14:paraId="10351F0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713</w:t>
      </w:r>
      <w:r w:rsidRPr="002E3E9C">
        <w:rPr>
          <w:rStyle w:val="HideTWBExt"/>
          <w:color w:val="auto"/>
        </w:rPr>
        <w:t>&lt;/NumAm&gt;</w:t>
      </w:r>
    </w:p>
    <w:p w14:paraId="60F4616D"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1A4A858A" w14:textId="77777777" w:rsidR="00631BE2" w:rsidRPr="002E3E9C" w:rsidRDefault="00631BE2" w:rsidP="00631BE2">
      <w:pPr>
        <w:pStyle w:val="NormalBold"/>
      </w:pPr>
      <w:r w:rsidRPr="002E3E9C">
        <w:rPr>
          <w:rStyle w:val="HideTWBExt"/>
          <w:b w:val="0"/>
          <w:color w:val="auto"/>
        </w:rPr>
        <w:t>&lt;/RepeatBlock-By&gt;</w:t>
      </w:r>
    </w:p>
    <w:p w14:paraId="37F1CB0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06F22F"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31BABF" w14:textId="77777777" w:rsidTr="006053EE">
        <w:trPr>
          <w:trHeight w:hRule="exact" w:val="240"/>
          <w:jc w:val="center"/>
        </w:trPr>
        <w:tc>
          <w:tcPr>
            <w:tcW w:w="9752" w:type="dxa"/>
            <w:gridSpan w:val="2"/>
            <w:tcBorders>
              <w:top w:val="nil"/>
              <w:left w:val="nil"/>
              <w:bottom w:val="nil"/>
              <w:right w:val="nil"/>
            </w:tcBorders>
          </w:tcPr>
          <w:p w14:paraId="6F85CDB6" w14:textId="77777777" w:rsidR="00631BE2" w:rsidRPr="002E3E9C" w:rsidRDefault="00631BE2" w:rsidP="006053EE"/>
        </w:tc>
      </w:tr>
      <w:tr w:rsidR="005A00AF" w:rsidRPr="002E3E9C" w14:paraId="37949F7C" w14:textId="77777777" w:rsidTr="006053EE">
        <w:trPr>
          <w:trHeight w:val="240"/>
          <w:jc w:val="center"/>
        </w:trPr>
        <w:tc>
          <w:tcPr>
            <w:tcW w:w="4876" w:type="dxa"/>
            <w:tcBorders>
              <w:top w:val="nil"/>
              <w:left w:val="nil"/>
              <w:bottom w:val="nil"/>
              <w:right w:val="nil"/>
            </w:tcBorders>
          </w:tcPr>
          <w:p w14:paraId="3DD62680"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B8FD2BE" w14:textId="77777777" w:rsidR="00631BE2" w:rsidRPr="002E3E9C" w:rsidRDefault="00631BE2" w:rsidP="006053EE">
            <w:pPr>
              <w:pStyle w:val="AmColumnHeading"/>
            </w:pPr>
            <w:r w:rsidRPr="002E3E9C">
              <w:t>Ændringsforslag</w:t>
            </w:r>
          </w:p>
        </w:tc>
      </w:tr>
      <w:tr w:rsidR="005A00AF" w:rsidRPr="002E3E9C" w14:paraId="2036EB04" w14:textId="77777777" w:rsidTr="006053EE">
        <w:trPr>
          <w:jc w:val="center"/>
        </w:trPr>
        <w:tc>
          <w:tcPr>
            <w:tcW w:w="4876" w:type="dxa"/>
            <w:tcBorders>
              <w:top w:val="nil"/>
              <w:left w:val="nil"/>
              <w:bottom w:val="nil"/>
              <w:right w:val="nil"/>
            </w:tcBorders>
          </w:tcPr>
          <w:p w14:paraId="5BB7376E" w14:textId="77777777" w:rsidR="00631BE2" w:rsidRPr="002E3E9C" w:rsidRDefault="00631BE2" w:rsidP="006053EE">
            <w:pPr>
              <w:pStyle w:val="Normal6a"/>
            </w:pPr>
          </w:p>
        </w:tc>
        <w:tc>
          <w:tcPr>
            <w:tcW w:w="4876" w:type="dxa"/>
            <w:tcBorders>
              <w:top w:val="nil"/>
              <w:left w:val="nil"/>
              <w:bottom w:val="nil"/>
              <w:right w:val="nil"/>
            </w:tcBorders>
          </w:tcPr>
          <w:p w14:paraId="1ED65992" w14:textId="77777777" w:rsidR="00631BE2" w:rsidRPr="002E3E9C" w:rsidRDefault="00631BE2" w:rsidP="006053EE">
            <w:pPr>
              <w:pStyle w:val="Normal6a"/>
            </w:pPr>
            <w:r w:rsidRPr="002E3E9C">
              <w:rPr>
                <w:b/>
                <w:i/>
              </w:rPr>
              <w:t>24a.</w:t>
            </w:r>
            <w:r w:rsidRPr="002E3E9C">
              <w:tab/>
            </w:r>
            <w:r w:rsidRPr="002E3E9C">
              <w:rPr>
                <w:b/>
                <w:i/>
              </w:rPr>
              <w:t>udtrykker behovet for at overveje europæisk forsvar i alle dets dimensioner, herunder søfart og flåde; bemærker, at nutidige strategiske spørgsmål har en voksende flådedimension, og at de beføjelser, der udfordrer den internationale orden, udnytter flådekapaciteter på regionalt plan; understreger betydningen af europæisk samarbejde til søs og glæder sig over de aktuelle fremskridt i operation Aspides, hvis erfaringer skal udnyttes godt; gentager havets betydning inden for NATO, især med hensyn til russisk indtrængen og trusler i Nordsøen og Nordatlanten; understreger, at europæisk strategisk autonomi har en maritim og flådemæssig dimension, og at europæiske flåder skal samarbejde tættere for at sikre beskyttelsen af deres havområder, deres undervands- eller overfladeinfrastrukturer og forberede sig på enhver konfrontation til søs; understreger vigtigheden af princippet om fri sejlads;</w:t>
            </w:r>
          </w:p>
        </w:tc>
      </w:tr>
    </w:tbl>
    <w:p w14:paraId="75E2BC0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549F55" w14:textId="77777777" w:rsidR="00631BE2" w:rsidRPr="002E3E9C" w:rsidRDefault="00631BE2" w:rsidP="00631BE2">
      <w:r w:rsidRPr="002E3E9C">
        <w:rPr>
          <w:rStyle w:val="HideTWBExt"/>
          <w:color w:val="auto"/>
        </w:rPr>
        <w:t>&lt;/Amend&gt;</w:t>
      </w:r>
    </w:p>
    <w:p w14:paraId="671F046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714</w:t>
      </w:r>
      <w:r w:rsidRPr="002E3E9C">
        <w:rPr>
          <w:rStyle w:val="HideTWBExt"/>
          <w:color w:val="auto"/>
        </w:rPr>
        <w:t>&lt;/NumAm&gt;</w:t>
      </w:r>
    </w:p>
    <w:p w14:paraId="2BF95909" w14:textId="77777777" w:rsidR="00631BE2" w:rsidRPr="002E3E9C" w:rsidRDefault="00631BE2" w:rsidP="00631BE2">
      <w:pPr>
        <w:pStyle w:val="NormalBold"/>
      </w:pPr>
      <w:r w:rsidRPr="002E3E9C">
        <w:rPr>
          <w:rStyle w:val="HideTWBExt"/>
          <w:b w:val="0"/>
          <w:color w:val="auto"/>
        </w:rPr>
        <w:t>&lt;RepeatBlock-By&gt;&lt;Members&gt;</w:t>
      </w:r>
      <w:r w:rsidRPr="002E3E9C">
        <w:t>Francisco José Millán Mon</w:t>
      </w:r>
      <w:r w:rsidRPr="002E3E9C">
        <w:rPr>
          <w:rStyle w:val="HideTWBExt"/>
          <w:b w:val="0"/>
          <w:color w:val="auto"/>
        </w:rPr>
        <w:t>&lt;/Members&gt;</w:t>
      </w:r>
    </w:p>
    <w:p w14:paraId="17D971C8" w14:textId="77777777" w:rsidR="00631BE2" w:rsidRPr="002E3E9C" w:rsidRDefault="00631BE2" w:rsidP="00631BE2">
      <w:pPr>
        <w:pStyle w:val="NormalBold"/>
      </w:pPr>
      <w:r w:rsidRPr="002E3E9C">
        <w:rPr>
          <w:rStyle w:val="HideTWBExt"/>
          <w:b w:val="0"/>
          <w:color w:val="auto"/>
        </w:rPr>
        <w:t>&lt;/RepeatBlock-By&gt;</w:t>
      </w:r>
    </w:p>
    <w:p w14:paraId="0BEED26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09D370"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F4FD99" w14:textId="77777777" w:rsidTr="006053EE">
        <w:trPr>
          <w:trHeight w:hRule="exact" w:val="240"/>
          <w:jc w:val="center"/>
        </w:trPr>
        <w:tc>
          <w:tcPr>
            <w:tcW w:w="9752" w:type="dxa"/>
            <w:gridSpan w:val="2"/>
            <w:tcBorders>
              <w:top w:val="nil"/>
              <w:left w:val="nil"/>
              <w:bottom w:val="nil"/>
              <w:right w:val="nil"/>
            </w:tcBorders>
          </w:tcPr>
          <w:p w14:paraId="680167B8" w14:textId="77777777" w:rsidR="00631BE2" w:rsidRPr="002E3E9C" w:rsidRDefault="00631BE2" w:rsidP="006053EE"/>
        </w:tc>
      </w:tr>
      <w:tr w:rsidR="005A00AF" w:rsidRPr="002E3E9C" w14:paraId="1989B09F" w14:textId="77777777" w:rsidTr="006053EE">
        <w:trPr>
          <w:trHeight w:val="240"/>
          <w:jc w:val="center"/>
        </w:trPr>
        <w:tc>
          <w:tcPr>
            <w:tcW w:w="4876" w:type="dxa"/>
            <w:tcBorders>
              <w:top w:val="nil"/>
              <w:left w:val="nil"/>
              <w:bottom w:val="nil"/>
              <w:right w:val="nil"/>
            </w:tcBorders>
          </w:tcPr>
          <w:p w14:paraId="09B1A4D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0C64F3" w14:textId="77777777" w:rsidR="00631BE2" w:rsidRPr="002E3E9C" w:rsidRDefault="00631BE2" w:rsidP="006053EE">
            <w:pPr>
              <w:pStyle w:val="AmColumnHeading"/>
            </w:pPr>
            <w:r w:rsidRPr="002E3E9C">
              <w:t>Ændringsforslag</w:t>
            </w:r>
          </w:p>
        </w:tc>
      </w:tr>
      <w:tr w:rsidR="005A00AF" w:rsidRPr="002E3E9C" w14:paraId="3075EA46" w14:textId="77777777" w:rsidTr="006053EE">
        <w:trPr>
          <w:jc w:val="center"/>
        </w:trPr>
        <w:tc>
          <w:tcPr>
            <w:tcW w:w="4876" w:type="dxa"/>
            <w:tcBorders>
              <w:top w:val="nil"/>
              <w:left w:val="nil"/>
              <w:bottom w:val="nil"/>
              <w:right w:val="nil"/>
            </w:tcBorders>
          </w:tcPr>
          <w:p w14:paraId="52497E6E" w14:textId="77777777" w:rsidR="00631BE2" w:rsidRPr="002E3E9C" w:rsidRDefault="00631BE2" w:rsidP="006053EE">
            <w:pPr>
              <w:pStyle w:val="Normal6a"/>
            </w:pPr>
          </w:p>
        </w:tc>
        <w:tc>
          <w:tcPr>
            <w:tcW w:w="4876" w:type="dxa"/>
            <w:tcBorders>
              <w:top w:val="nil"/>
              <w:left w:val="nil"/>
              <w:bottom w:val="nil"/>
              <w:right w:val="nil"/>
            </w:tcBorders>
          </w:tcPr>
          <w:p w14:paraId="6884246A" w14:textId="77777777" w:rsidR="00631BE2" w:rsidRPr="002E3E9C" w:rsidRDefault="00631BE2" w:rsidP="006053EE">
            <w:pPr>
              <w:pStyle w:val="Normal6a"/>
            </w:pPr>
            <w:r w:rsidRPr="002E3E9C">
              <w:rPr>
                <w:b/>
                <w:i/>
              </w:rPr>
              <w:t>24a.</w:t>
            </w:r>
            <w:r w:rsidRPr="002E3E9C">
              <w:tab/>
            </w:r>
            <w:r w:rsidRPr="002E3E9C">
              <w:rPr>
                <w:b/>
                <w:i/>
              </w:rPr>
              <w:t xml:space="preserve">understreger, at EU – i betragtning af de stigende geopolitiske spændinger på havene – skal bidrage til at garantere fri sejlads, sikkerheden for maritime kommunikationslinjer og for Unionens fartøjer og mandskaber, bekæmpelse af ulovligt, urapporteret og ureguleret fiskeri (IUU-fiskeri) og samt en effektiv kontrol med sine ydre </w:t>
            </w:r>
            <w:r w:rsidRPr="002E3E9C">
              <w:rPr>
                <w:b/>
                <w:i/>
              </w:rPr>
              <w:lastRenderedPageBreak/>
              <w:t>søgrænser for at forhindre ulovlige aktiviteter;</w:t>
            </w:r>
          </w:p>
        </w:tc>
      </w:tr>
    </w:tbl>
    <w:p w14:paraId="36A94B4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{ES}</w:t>
      </w:r>
      <w:r w:rsidRPr="002E3E9C">
        <w:t>es</w:t>
      </w:r>
      <w:r w:rsidRPr="002E3E9C">
        <w:rPr>
          <w:rStyle w:val="HideTWBExt"/>
          <w:color w:val="auto"/>
        </w:rPr>
        <w:t>&lt;/Original&gt;</w:t>
      </w:r>
    </w:p>
    <w:p w14:paraId="17B8F5ED" w14:textId="77777777" w:rsidR="00631BE2" w:rsidRPr="002E3E9C" w:rsidRDefault="00631BE2" w:rsidP="00631BE2">
      <w:r w:rsidRPr="002E3E9C">
        <w:rPr>
          <w:rStyle w:val="HideTWBExt"/>
          <w:color w:val="auto"/>
        </w:rPr>
        <w:t>&lt;/Amend&gt;</w:t>
      </w:r>
    </w:p>
    <w:p w14:paraId="474790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715</w:t>
      </w:r>
      <w:r w:rsidRPr="002E3E9C">
        <w:rPr>
          <w:rStyle w:val="HideTWBExt"/>
          <w:color w:val="auto"/>
        </w:rPr>
        <w:t>&lt;/NumAm&gt;</w:t>
      </w:r>
    </w:p>
    <w:p w14:paraId="1F6D04B5" w14:textId="77777777" w:rsidR="00631BE2" w:rsidRPr="002E3E9C" w:rsidRDefault="00631BE2" w:rsidP="00631BE2">
      <w:pPr>
        <w:pStyle w:val="NormalBold"/>
      </w:pPr>
      <w:r w:rsidRPr="002E3E9C">
        <w:rPr>
          <w:rStyle w:val="HideTWBExt"/>
          <w:b w:val="0"/>
          <w:color w:val="auto"/>
        </w:rPr>
        <w:t>&lt;RepeatBlock-By&gt;&lt;Members&gt;</w:t>
      </w:r>
      <w:r w:rsidRPr="002E3E9C">
        <w:t>Francisco José Millán Mon</w:t>
      </w:r>
      <w:r w:rsidRPr="002E3E9C">
        <w:rPr>
          <w:rStyle w:val="HideTWBExt"/>
          <w:b w:val="0"/>
          <w:color w:val="auto"/>
        </w:rPr>
        <w:t>&lt;/Members&gt;</w:t>
      </w:r>
    </w:p>
    <w:p w14:paraId="345A5504" w14:textId="77777777" w:rsidR="00631BE2" w:rsidRPr="002E3E9C" w:rsidRDefault="00631BE2" w:rsidP="00631BE2">
      <w:pPr>
        <w:pStyle w:val="NormalBold"/>
      </w:pPr>
      <w:r w:rsidRPr="002E3E9C">
        <w:rPr>
          <w:rStyle w:val="HideTWBExt"/>
          <w:b w:val="0"/>
          <w:color w:val="auto"/>
        </w:rPr>
        <w:t>&lt;/RepeatBlock-By&gt;</w:t>
      </w:r>
    </w:p>
    <w:p w14:paraId="087C5C5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5EE2515" w14:textId="77777777" w:rsidR="00631BE2" w:rsidRPr="002E3E9C" w:rsidRDefault="00631BE2" w:rsidP="00631BE2">
      <w:pPr>
        <w:pStyle w:val="NormalBold"/>
      </w:pPr>
      <w:r w:rsidRPr="002E3E9C">
        <w:rPr>
          <w:rStyle w:val="HideTWBExt"/>
          <w:color w:val="auto"/>
        </w:rPr>
        <w:t>&lt;Article&gt;</w:t>
      </w:r>
      <w:r w:rsidRPr="002E3E9C">
        <w:t>Punkt 24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12BFEC4" w14:textId="77777777" w:rsidTr="006053EE">
        <w:trPr>
          <w:trHeight w:hRule="exact" w:val="240"/>
          <w:jc w:val="center"/>
        </w:trPr>
        <w:tc>
          <w:tcPr>
            <w:tcW w:w="9752" w:type="dxa"/>
            <w:gridSpan w:val="2"/>
            <w:tcBorders>
              <w:top w:val="nil"/>
              <w:left w:val="nil"/>
              <w:bottom w:val="nil"/>
              <w:right w:val="nil"/>
            </w:tcBorders>
          </w:tcPr>
          <w:p w14:paraId="3C115D10" w14:textId="77777777" w:rsidR="00631BE2" w:rsidRPr="002E3E9C" w:rsidRDefault="00631BE2" w:rsidP="006053EE"/>
        </w:tc>
      </w:tr>
      <w:tr w:rsidR="005A00AF" w:rsidRPr="002E3E9C" w14:paraId="05178F9A" w14:textId="77777777" w:rsidTr="006053EE">
        <w:trPr>
          <w:trHeight w:val="240"/>
          <w:jc w:val="center"/>
        </w:trPr>
        <w:tc>
          <w:tcPr>
            <w:tcW w:w="4876" w:type="dxa"/>
            <w:tcBorders>
              <w:top w:val="nil"/>
              <w:left w:val="nil"/>
              <w:bottom w:val="nil"/>
              <w:right w:val="nil"/>
            </w:tcBorders>
          </w:tcPr>
          <w:p w14:paraId="0FD9516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15096E" w14:textId="77777777" w:rsidR="00631BE2" w:rsidRPr="002E3E9C" w:rsidRDefault="00631BE2" w:rsidP="006053EE">
            <w:pPr>
              <w:pStyle w:val="AmColumnHeading"/>
            </w:pPr>
            <w:r w:rsidRPr="002E3E9C">
              <w:t>Ændringsforslag</w:t>
            </w:r>
          </w:p>
        </w:tc>
      </w:tr>
      <w:tr w:rsidR="005A00AF" w:rsidRPr="002E3E9C" w14:paraId="66799353" w14:textId="77777777" w:rsidTr="006053EE">
        <w:trPr>
          <w:jc w:val="center"/>
        </w:trPr>
        <w:tc>
          <w:tcPr>
            <w:tcW w:w="4876" w:type="dxa"/>
            <w:tcBorders>
              <w:top w:val="nil"/>
              <w:left w:val="nil"/>
              <w:bottom w:val="nil"/>
              <w:right w:val="nil"/>
            </w:tcBorders>
          </w:tcPr>
          <w:p w14:paraId="73ECBF7A" w14:textId="77777777" w:rsidR="00631BE2" w:rsidRPr="002E3E9C" w:rsidRDefault="00631BE2" w:rsidP="006053EE">
            <w:pPr>
              <w:pStyle w:val="Normal6a"/>
            </w:pPr>
          </w:p>
        </w:tc>
        <w:tc>
          <w:tcPr>
            <w:tcW w:w="4876" w:type="dxa"/>
            <w:tcBorders>
              <w:top w:val="nil"/>
              <w:left w:val="nil"/>
              <w:bottom w:val="nil"/>
              <w:right w:val="nil"/>
            </w:tcBorders>
          </w:tcPr>
          <w:p w14:paraId="5C7A9A2D" w14:textId="77777777" w:rsidR="00631BE2" w:rsidRPr="002E3E9C" w:rsidRDefault="00631BE2" w:rsidP="006053EE">
            <w:pPr>
              <w:pStyle w:val="Normal6a"/>
            </w:pPr>
            <w:r w:rsidRPr="002E3E9C">
              <w:rPr>
                <w:b/>
                <w:i/>
              </w:rPr>
              <w:t>24b.</w:t>
            </w:r>
            <w:r w:rsidRPr="002E3E9C">
              <w:tab/>
            </w:r>
            <w:r w:rsidRPr="002E3E9C">
              <w:rPr>
                <w:b/>
                <w:i/>
              </w:rPr>
              <w:t>understreger Unionens forpligtelse til at styrke sin rolle med hensyn til at skabe international maritim sikkerhed; fremhæver den indsats, som den koordinerede maritime tilstedeværelse har gjort i Guineabugten og det nordvestlige Indiske Ocean; opfordrer medlemsstaterne til at samarbejde aktivt om disse initiativer og forstærke deres militære flådekapacitet for at øge EU's tilstedeværelse og synlighed i den globale søfartssektor;</w:t>
            </w:r>
          </w:p>
        </w:tc>
      </w:tr>
    </w:tbl>
    <w:p w14:paraId="6115D55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{ES}</w:t>
      </w:r>
      <w:r w:rsidRPr="002E3E9C">
        <w:t>es</w:t>
      </w:r>
      <w:r w:rsidRPr="002E3E9C">
        <w:rPr>
          <w:rStyle w:val="HideTWBExt"/>
          <w:color w:val="auto"/>
        </w:rPr>
        <w:t>&lt;/Original&gt;</w:t>
      </w:r>
    </w:p>
    <w:p w14:paraId="1DA5F33A" w14:textId="77777777" w:rsidR="00631BE2" w:rsidRPr="002E3E9C" w:rsidRDefault="00631BE2" w:rsidP="00631BE2">
      <w:r w:rsidRPr="002E3E9C">
        <w:rPr>
          <w:rStyle w:val="HideTWBExt"/>
          <w:color w:val="auto"/>
        </w:rPr>
        <w:t>&lt;/Amend&gt;</w:t>
      </w:r>
    </w:p>
    <w:p w14:paraId="2438D02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716</w:t>
      </w:r>
      <w:r w:rsidRPr="002E3E9C">
        <w:rPr>
          <w:rStyle w:val="HideTWBExt"/>
          <w:color w:val="auto"/>
        </w:rPr>
        <w:t>&lt;/NumAm&gt;</w:t>
      </w:r>
    </w:p>
    <w:p w14:paraId="32968D89"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54C09609" w14:textId="77777777" w:rsidR="00631BE2" w:rsidRPr="002E3E9C" w:rsidRDefault="00631BE2" w:rsidP="00631BE2">
      <w:pPr>
        <w:pStyle w:val="NormalBold"/>
      </w:pPr>
      <w:r w:rsidRPr="002E3E9C">
        <w:rPr>
          <w:rStyle w:val="HideTWBExt"/>
          <w:b w:val="0"/>
          <w:color w:val="auto"/>
        </w:rPr>
        <w:t>&lt;/RepeatBlock-By&gt;</w:t>
      </w:r>
    </w:p>
    <w:p w14:paraId="7B48CC3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2CFE207"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F3FA8C" w14:textId="77777777" w:rsidTr="006053EE">
        <w:trPr>
          <w:trHeight w:hRule="exact" w:val="240"/>
          <w:jc w:val="center"/>
        </w:trPr>
        <w:tc>
          <w:tcPr>
            <w:tcW w:w="9752" w:type="dxa"/>
            <w:gridSpan w:val="2"/>
            <w:tcBorders>
              <w:top w:val="nil"/>
              <w:left w:val="nil"/>
              <w:bottom w:val="nil"/>
              <w:right w:val="nil"/>
            </w:tcBorders>
          </w:tcPr>
          <w:p w14:paraId="6C1F0447" w14:textId="77777777" w:rsidR="00631BE2" w:rsidRPr="002E3E9C" w:rsidRDefault="00631BE2" w:rsidP="006053EE"/>
        </w:tc>
      </w:tr>
      <w:tr w:rsidR="005A00AF" w:rsidRPr="002E3E9C" w14:paraId="01467F8D" w14:textId="77777777" w:rsidTr="006053EE">
        <w:trPr>
          <w:trHeight w:val="240"/>
          <w:jc w:val="center"/>
        </w:trPr>
        <w:tc>
          <w:tcPr>
            <w:tcW w:w="4876" w:type="dxa"/>
            <w:tcBorders>
              <w:top w:val="nil"/>
              <w:left w:val="nil"/>
              <w:bottom w:val="nil"/>
              <w:right w:val="nil"/>
            </w:tcBorders>
          </w:tcPr>
          <w:p w14:paraId="36DFB64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60D7E0" w14:textId="77777777" w:rsidR="00631BE2" w:rsidRPr="002E3E9C" w:rsidRDefault="00631BE2" w:rsidP="006053EE">
            <w:pPr>
              <w:pStyle w:val="AmColumnHeading"/>
            </w:pPr>
            <w:r w:rsidRPr="002E3E9C">
              <w:t>Ændringsforslag</w:t>
            </w:r>
          </w:p>
        </w:tc>
      </w:tr>
      <w:tr w:rsidR="005A00AF" w:rsidRPr="002E3E9C" w14:paraId="0335FC22" w14:textId="77777777" w:rsidTr="006053EE">
        <w:trPr>
          <w:jc w:val="center"/>
        </w:trPr>
        <w:tc>
          <w:tcPr>
            <w:tcW w:w="4876" w:type="dxa"/>
            <w:tcBorders>
              <w:top w:val="nil"/>
              <w:left w:val="nil"/>
              <w:bottom w:val="nil"/>
              <w:right w:val="nil"/>
            </w:tcBorders>
          </w:tcPr>
          <w:p w14:paraId="0897E92B" w14:textId="77777777" w:rsidR="00631BE2" w:rsidRPr="002E3E9C" w:rsidRDefault="00631BE2" w:rsidP="006053EE">
            <w:pPr>
              <w:pStyle w:val="Normal6a"/>
            </w:pPr>
          </w:p>
        </w:tc>
        <w:tc>
          <w:tcPr>
            <w:tcW w:w="4876" w:type="dxa"/>
            <w:tcBorders>
              <w:top w:val="nil"/>
              <w:left w:val="nil"/>
              <w:bottom w:val="nil"/>
              <w:right w:val="nil"/>
            </w:tcBorders>
          </w:tcPr>
          <w:p w14:paraId="46D8B8CA" w14:textId="77777777" w:rsidR="00631BE2" w:rsidRPr="002E3E9C" w:rsidRDefault="00631BE2" w:rsidP="006053EE">
            <w:pPr>
              <w:pStyle w:val="Normal6a"/>
            </w:pPr>
            <w:r w:rsidRPr="002E3E9C">
              <w:rPr>
                <w:b/>
                <w:i/>
              </w:rPr>
              <w:t>24a.</w:t>
            </w:r>
            <w:r w:rsidRPr="002E3E9C">
              <w:tab/>
            </w:r>
            <w:r w:rsidRPr="002E3E9C">
              <w:rPr>
                <w:b/>
                <w:i/>
              </w:rPr>
              <w:t>opfordrer Kommissionen til at forske i og udvikle specifikt forsvarsmateriel for at beskytte øerne mod potentielle landgange og angreb fra ikkeeuropæiske styrker;</w:t>
            </w:r>
          </w:p>
        </w:tc>
      </w:tr>
    </w:tbl>
    <w:p w14:paraId="49165EF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A454567" w14:textId="77777777" w:rsidR="00631BE2" w:rsidRPr="002E3E9C" w:rsidRDefault="00631BE2" w:rsidP="00631BE2">
      <w:r w:rsidRPr="002E3E9C">
        <w:rPr>
          <w:rStyle w:val="HideTWBExt"/>
          <w:color w:val="auto"/>
        </w:rPr>
        <w:t>&lt;/Amend&gt;</w:t>
      </w:r>
    </w:p>
    <w:p w14:paraId="1C46A7FE"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717</w:t>
      </w:r>
      <w:r w:rsidRPr="002E3E9C">
        <w:rPr>
          <w:rStyle w:val="HideTWBExt"/>
          <w:color w:val="auto"/>
        </w:rPr>
        <w:t>&lt;/NumAm&gt;</w:t>
      </w:r>
    </w:p>
    <w:p w14:paraId="5DA77C62"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Nathalie Loiseau, Petras Auštrevičius</w:t>
      </w:r>
      <w:r w:rsidRPr="002E3E9C">
        <w:rPr>
          <w:rStyle w:val="HideTWBExt"/>
          <w:b w:val="0"/>
          <w:color w:val="auto"/>
        </w:rPr>
        <w:t>&lt;/Members&gt;</w:t>
      </w:r>
    </w:p>
    <w:p w14:paraId="7D5BB5E2" w14:textId="77777777" w:rsidR="00631BE2" w:rsidRPr="002E3E9C" w:rsidRDefault="00631BE2" w:rsidP="00631BE2">
      <w:pPr>
        <w:pStyle w:val="NormalBold"/>
      </w:pPr>
      <w:r w:rsidRPr="002E3E9C">
        <w:rPr>
          <w:rStyle w:val="HideTWBExt"/>
          <w:b w:val="0"/>
          <w:color w:val="auto"/>
        </w:rPr>
        <w:t>&lt;/RepeatBlock-By&gt;</w:t>
      </w:r>
    </w:p>
    <w:p w14:paraId="425D89B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9796A55" w14:textId="77777777" w:rsidR="00631BE2" w:rsidRPr="002E3E9C" w:rsidRDefault="00631BE2" w:rsidP="00631BE2">
      <w:pPr>
        <w:pStyle w:val="NormalBold"/>
      </w:pPr>
      <w:r w:rsidRPr="002E3E9C">
        <w:rPr>
          <w:rStyle w:val="HideTWBExt"/>
          <w:color w:val="auto"/>
        </w:rPr>
        <w:t>&lt;Article&gt;</w:t>
      </w:r>
      <w:r w:rsidRPr="002E3E9C">
        <w:t>Punkt 24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2C779D" w14:textId="77777777" w:rsidTr="006053EE">
        <w:trPr>
          <w:trHeight w:hRule="exact" w:val="240"/>
          <w:jc w:val="center"/>
        </w:trPr>
        <w:tc>
          <w:tcPr>
            <w:tcW w:w="9752" w:type="dxa"/>
            <w:gridSpan w:val="2"/>
            <w:tcBorders>
              <w:top w:val="nil"/>
              <w:left w:val="nil"/>
              <w:bottom w:val="nil"/>
              <w:right w:val="nil"/>
            </w:tcBorders>
          </w:tcPr>
          <w:p w14:paraId="61F0F679" w14:textId="77777777" w:rsidR="00631BE2" w:rsidRPr="002E3E9C" w:rsidRDefault="00631BE2" w:rsidP="006053EE"/>
        </w:tc>
      </w:tr>
      <w:tr w:rsidR="005A00AF" w:rsidRPr="002E3E9C" w14:paraId="74FB0D48" w14:textId="77777777" w:rsidTr="006053EE">
        <w:trPr>
          <w:trHeight w:val="240"/>
          <w:jc w:val="center"/>
        </w:trPr>
        <w:tc>
          <w:tcPr>
            <w:tcW w:w="4876" w:type="dxa"/>
            <w:tcBorders>
              <w:top w:val="nil"/>
              <w:left w:val="nil"/>
              <w:bottom w:val="nil"/>
              <w:right w:val="nil"/>
            </w:tcBorders>
          </w:tcPr>
          <w:p w14:paraId="68F5C54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79F4A88" w14:textId="77777777" w:rsidR="00631BE2" w:rsidRPr="002E3E9C" w:rsidRDefault="00631BE2" w:rsidP="006053EE">
            <w:pPr>
              <w:pStyle w:val="AmColumnHeading"/>
            </w:pPr>
            <w:r w:rsidRPr="002E3E9C">
              <w:t>Ændringsforslag</w:t>
            </w:r>
          </w:p>
        </w:tc>
      </w:tr>
      <w:tr w:rsidR="005A00AF" w:rsidRPr="002E3E9C" w14:paraId="1E5F2A84" w14:textId="77777777" w:rsidTr="006053EE">
        <w:trPr>
          <w:jc w:val="center"/>
        </w:trPr>
        <w:tc>
          <w:tcPr>
            <w:tcW w:w="4876" w:type="dxa"/>
            <w:tcBorders>
              <w:top w:val="nil"/>
              <w:left w:val="nil"/>
              <w:bottom w:val="nil"/>
              <w:right w:val="nil"/>
            </w:tcBorders>
          </w:tcPr>
          <w:p w14:paraId="5E39871A" w14:textId="77777777" w:rsidR="00631BE2" w:rsidRPr="002E3E9C" w:rsidRDefault="00631BE2" w:rsidP="006053EE">
            <w:pPr>
              <w:pStyle w:val="Normal6a"/>
            </w:pPr>
          </w:p>
        </w:tc>
        <w:tc>
          <w:tcPr>
            <w:tcW w:w="4876" w:type="dxa"/>
            <w:tcBorders>
              <w:top w:val="nil"/>
              <w:left w:val="nil"/>
              <w:bottom w:val="nil"/>
              <w:right w:val="nil"/>
            </w:tcBorders>
          </w:tcPr>
          <w:p w14:paraId="6000EBB3" w14:textId="77777777" w:rsidR="00631BE2" w:rsidRPr="002E3E9C" w:rsidRDefault="00631BE2" w:rsidP="006053EE">
            <w:pPr>
              <w:pStyle w:val="Normal6a"/>
            </w:pPr>
            <w:r w:rsidRPr="002E3E9C">
              <w:rPr>
                <w:b/>
                <w:i/>
              </w:rPr>
              <w:t>24a.</w:t>
            </w:r>
            <w:r w:rsidRPr="002E3E9C">
              <w:tab/>
            </w:r>
            <w:r w:rsidRPr="002E3E9C">
              <w:rPr>
                <w:b/>
                <w:i/>
              </w:rPr>
              <w:t>udtrykker alvorlig bekymring over russisk overvågning og sabotage af offshorekommunikationskabler og energiinfrastruktur og opfordrer medlemsstaterne til fuld overholdelse af forpligtelserne i New York-erklæringen om sikkerhed og modstandsdygtighed for undersøiske kabler, herunder til kun at anskaffe undersøiske kabelnet fra virksomheder i allierede lande; opfordrer også til regionalt kystvagtsamarbejde for at imødegå, afbøde og reparere trusler mod vores undersøiske og maritime infrastruktur;</w:t>
            </w:r>
          </w:p>
        </w:tc>
      </w:tr>
    </w:tbl>
    <w:p w14:paraId="43EEC06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58F176" w14:textId="77777777" w:rsidR="00631BE2" w:rsidRPr="002E3E9C" w:rsidRDefault="00631BE2" w:rsidP="00631BE2">
      <w:r w:rsidRPr="002E3E9C">
        <w:rPr>
          <w:rStyle w:val="HideTWBExt"/>
          <w:color w:val="auto"/>
        </w:rPr>
        <w:t>&lt;/Amend&gt;</w:t>
      </w:r>
    </w:p>
    <w:p w14:paraId="592004C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718</w:t>
      </w:r>
      <w:r w:rsidRPr="002E3E9C">
        <w:rPr>
          <w:rStyle w:val="HideTWBExt"/>
          <w:color w:val="auto"/>
        </w:rPr>
        <w:t>&lt;/NumAm&gt;</w:t>
      </w:r>
    </w:p>
    <w:p w14:paraId="3C633741" w14:textId="77777777" w:rsidR="00631BE2" w:rsidRPr="002E3E9C" w:rsidRDefault="00631BE2" w:rsidP="00631BE2">
      <w:pPr>
        <w:pStyle w:val="NormalBold"/>
      </w:pPr>
      <w:r w:rsidRPr="002E3E9C">
        <w:rPr>
          <w:rStyle w:val="HideTWBExt"/>
          <w:b w:val="0"/>
          <w:color w:val="auto"/>
        </w:rPr>
        <w:t>&lt;RepeatBlock-By&gt;&lt;Members&gt;</w:t>
      </w:r>
      <w:r w:rsidRPr="002E3E9C">
        <w:t>Massimiliano Salini</w:t>
      </w:r>
      <w:r w:rsidRPr="002E3E9C">
        <w:rPr>
          <w:rStyle w:val="HideTWBExt"/>
          <w:b w:val="0"/>
          <w:color w:val="auto"/>
        </w:rPr>
        <w:t>&lt;/Members&gt;</w:t>
      </w:r>
    </w:p>
    <w:p w14:paraId="454B9BF8" w14:textId="77777777" w:rsidR="00631BE2" w:rsidRPr="002E3E9C" w:rsidRDefault="00631BE2" w:rsidP="00631BE2">
      <w:pPr>
        <w:pStyle w:val="NormalBold"/>
      </w:pPr>
      <w:r w:rsidRPr="002E3E9C">
        <w:rPr>
          <w:rStyle w:val="HideTWBExt"/>
          <w:b w:val="0"/>
          <w:color w:val="auto"/>
        </w:rPr>
        <w:t>&lt;/RepeatBlock-By&gt;</w:t>
      </w:r>
    </w:p>
    <w:p w14:paraId="00AB4D6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C4B611" w14:textId="77777777" w:rsidR="00631BE2" w:rsidRPr="002E3E9C" w:rsidRDefault="00631BE2" w:rsidP="00631BE2">
      <w:pPr>
        <w:pStyle w:val="NormalBold"/>
      </w:pPr>
      <w:r w:rsidRPr="002E3E9C">
        <w:rPr>
          <w:rStyle w:val="HideTWBExt"/>
          <w:color w:val="auto"/>
        </w:rPr>
        <w:t>&lt;Article&gt;</w:t>
      </w:r>
      <w:r w:rsidRPr="002E3E9C">
        <w:t>Punkt 24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3E6EBA" w14:textId="77777777" w:rsidTr="006053EE">
        <w:trPr>
          <w:trHeight w:hRule="exact" w:val="240"/>
          <w:jc w:val="center"/>
        </w:trPr>
        <w:tc>
          <w:tcPr>
            <w:tcW w:w="9752" w:type="dxa"/>
            <w:gridSpan w:val="2"/>
            <w:tcBorders>
              <w:top w:val="nil"/>
              <w:left w:val="nil"/>
              <w:bottom w:val="nil"/>
              <w:right w:val="nil"/>
            </w:tcBorders>
          </w:tcPr>
          <w:p w14:paraId="0389819F" w14:textId="77777777" w:rsidR="00631BE2" w:rsidRPr="002E3E9C" w:rsidRDefault="00631BE2" w:rsidP="006053EE"/>
        </w:tc>
      </w:tr>
      <w:tr w:rsidR="005A00AF" w:rsidRPr="002E3E9C" w14:paraId="5EB7B541" w14:textId="77777777" w:rsidTr="006053EE">
        <w:trPr>
          <w:trHeight w:val="240"/>
          <w:jc w:val="center"/>
        </w:trPr>
        <w:tc>
          <w:tcPr>
            <w:tcW w:w="4876" w:type="dxa"/>
            <w:tcBorders>
              <w:top w:val="nil"/>
              <w:left w:val="nil"/>
              <w:bottom w:val="nil"/>
              <w:right w:val="nil"/>
            </w:tcBorders>
          </w:tcPr>
          <w:p w14:paraId="6F2AB7B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D73276" w14:textId="77777777" w:rsidR="00631BE2" w:rsidRPr="002E3E9C" w:rsidRDefault="00631BE2" w:rsidP="006053EE">
            <w:pPr>
              <w:pStyle w:val="AmColumnHeading"/>
            </w:pPr>
            <w:r w:rsidRPr="002E3E9C">
              <w:t>Ændringsforslag</w:t>
            </w:r>
          </w:p>
        </w:tc>
      </w:tr>
      <w:tr w:rsidR="005A00AF" w:rsidRPr="002E3E9C" w14:paraId="6AB2C807" w14:textId="77777777" w:rsidTr="006053EE">
        <w:trPr>
          <w:jc w:val="center"/>
        </w:trPr>
        <w:tc>
          <w:tcPr>
            <w:tcW w:w="4876" w:type="dxa"/>
            <w:tcBorders>
              <w:top w:val="nil"/>
              <w:left w:val="nil"/>
              <w:bottom w:val="nil"/>
              <w:right w:val="nil"/>
            </w:tcBorders>
          </w:tcPr>
          <w:p w14:paraId="48B15707" w14:textId="77777777" w:rsidR="00631BE2" w:rsidRPr="002E3E9C" w:rsidRDefault="00631BE2" w:rsidP="006053EE">
            <w:pPr>
              <w:pStyle w:val="Normal6a"/>
            </w:pPr>
          </w:p>
        </w:tc>
        <w:tc>
          <w:tcPr>
            <w:tcW w:w="4876" w:type="dxa"/>
            <w:tcBorders>
              <w:top w:val="nil"/>
              <w:left w:val="nil"/>
              <w:bottom w:val="nil"/>
              <w:right w:val="nil"/>
            </w:tcBorders>
          </w:tcPr>
          <w:p w14:paraId="56648E45" w14:textId="77777777" w:rsidR="00631BE2" w:rsidRPr="002E3E9C" w:rsidRDefault="00631BE2" w:rsidP="006053EE">
            <w:pPr>
              <w:pStyle w:val="Normal6a"/>
            </w:pPr>
            <w:r w:rsidRPr="002E3E9C">
              <w:rPr>
                <w:b/>
                <w:bCs/>
                <w:i/>
                <w:iCs/>
              </w:rPr>
              <w:t>24c.</w:t>
            </w:r>
            <w:r w:rsidRPr="002E3E9C">
              <w:tab/>
            </w:r>
            <w:r w:rsidRPr="002E3E9C">
              <w:rPr>
                <w:b/>
                <w:i/>
              </w:rPr>
              <w:t>Under vand</w:t>
            </w:r>
          </w:p>
        </w:tc>
      </w:tr>
      <w:tr w:rsidR="005A00AF" w:rsidRPr="002E3E9C" w14:paraId="19C1112D" w14:textId="77777777" w:rsidTr="006053EE">
        <w:trPr>
          <w:jc w:val="center"/>
        </w:trPr>
        <w:tc>
          <w:tcPr>
            <w:tcW w:w="4876" w:type="dxa"/>
            <w:tcBorders>
              <w:top w:val="nil"/>
              <w:left w:val="nil"/>
              <w:bottom w:val="nil"/>
              <w:right w:val="nil"/>
            </w:tcBorders>
          </w:tcPr>
          <w:p w14:paraId="67B0A203" w14:textId="77777777" w:rsidR="00631BE2" w:rsidRPr="002E3E9C" w:rsidRDefault="00631BE2" w:rsidP="006053EE">
            <w:pPr>
              <w:pStyle w:val="Normal6a"/>
            </w:pPr>
          </w:p>
        </w:tc>
        <w:tc>
          <w:tcPr>
            <w:tcW w:w="4876" w:type="dxa"/>
            <w:tcBorders>
              <w:top w:val="nil"/>
              <w:left w:val="nil"/>
              <w:bottom w:val="nil"/>
              <w:right w:val="nil"/>
            </w:tcBorders>
          </w:tcPr>
          <w:p w14:paraId="7E443563" w14:textId="77777777" w:rsidR="00631BE2" w:rsidRPr="002E3E9C" w:rsidRDefault="00631BE2" w:rsidP="006053EE">
            <w:pPr>
              <w:pStyle w:val="Normal6a"/>
            </w:pPr>
            <w:r w:rsidRPr="002E3E9C">
              <w:rPr>
                <w:b/>
                <w:i/>
              </w:rPr>
              <w:t>understreger behovet for at afsætte tilstrækkelige ressourcer til forskning og udvikling af avancerede undervandsaktiver for at imødegå sikkerhedstrusler mod militære, civile og kritiske infrastrukturer, herunder undersøiske rørledninger, havbundskabler og offshoreenergifaciliteter;</w:t>
            </w:r>
          </w:p>
        </w:tc>
      </w:tr>
    </w:tbl>
    <w:p w14:paraId="1EBCA8B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6A14541" w14:textId="77777777" w:rsidR="00631BE2" w:rsidRPr="002E3E9C" w:rsidRDefault="00631BE2" w:rsidP="00631BE2">
      <w:r w:rsidRPr="002E3E9C">
        <w:rPr>
          <w:rStyle w:val="HideTWBExt"/>
          <w:color w:val="auto"/>
        </w:rPr>
        <w:lastRenderedPageBreak/>
        <w:t>&lt;/Amend&gt;</w:t>
      </w:r>
    </w:p>
    <w:p w14:paraId="0F1DA4B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719</w:t>
      </w:r>
      <w:r w:rsidRPr="002E3E9C">
        <w:rPr>
          <w:rStyle w:val="HideTWBExt"/>
          <w:color w:val="auto"/>
        </w:rPr>
        <w:t>&lt;/NumAm&gt;</w:t>
      </w:r>
    </w:p>
    <w:p w14:paraId="7F44E88D"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119A74E4" w14:textId="77777777" w:rsidR="00631BE2" w:rsidRPr="002E3E9C" w:rsidRDefault="00631BE2" w:rsidP="00631BE2">
      <w:pPr>
        <w:pStyle w:val="NormalBold"/>
      </w:pPr>
      <w:r w:rsidRPr="002E3E9C">
        <w:rPr>
          <w:rStyle w:val="HideTWBExt"/>
          <w:b w:val="0"/>
          <w:color w:val="auto"/>
        </w:rPr>
        <w:t>&lt;/RepeatBlock-By&gt;</w:t>
      </w:r>
    </w:p>
    <w:p w14:paraId="6D83187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4F15BA"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215B2E3" w14:textId="77777777" w:rsidTr="006053EE">
        <w:trPr>
          <w:trHeight w:hRule="exact" w:val="240"/>
          <w:jc w:val="center"/>
        </w:trPr>
        <w:tc>
          <w:tcPr>
            <w:tcW w:w="9752" w:type="dxa"/>
            <w:gridSpan w:val="2"/>
            <w:tcBorders>
              <w:top w:val="nil"/>
              <w:left w:val="nil"/>
              <w:bottom w:val="nil"/>
              <w:right w:val="nil"/>
            </w:tcBorders>
          </w:tcPr>
          <w:p w14:paraId="4A0161E7" w14:textId="77777777" w:rsidR="00631BE2" w:rsidRPr="002E3E9C" w:rsidRDefault="00631BE2" w:rsidP="006053EE"/>
        </w:tc>
      </w:tr>
      <w:tr w:rsidR="005A00AF" w:rsidRPr="002E3E9C" w14:paraId="07437E53" w14:textId="77777777" w:rsidTr="006053EE">
        <w:trPr>
          <w:trHeight w:val="240"/>
          <w:jc w:val="center"/>
        </w:trPr>
        <w:tc>
          <w:tcPr>
            <w:tcW w:w="4876" w:type="dxa"/>
            <w:tcBorders>
              <w:top w:val="nil"/>
              <w:left w:val="nil"/>
              <w:bottom w:val="nil"/>
              <w:right w:val="nil"/>
            </w:tcBorders>
          </w:tcPr>
          <w:p w14:paraId="057C6B6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1305BEE" w14:textId="77777777" w:rsidR="00631BE2" w:rsidRPr="002E3E9C" w:rsidRDefault="00631BE2" w:rsidP="006053EE">
            <w:pPr>
              <w:pStyle w:val="AmColumnHeading"/>
            </w:pPr>
            <w:r w:rsidRPr="002E3E9C">
              <w:t>Ændringsforslag</w:t>
            </w:r>
          </w:p>
        </w:tc>
      </w:tr>
      <w:tr w:rsidR="005A00AF" w:rsidRPr="002E3E9C" w14:paraId="2E928B55" w14:textId="77777777" w:rsidTr="006053EE">
        <w:trPr>
          <w:jc w:val="center"/>
        </w:trPr>
        <w:tc>
          <w:tcPr>
            <w:tcW w:w="4876" w:type="dxa"/>
            <w:tcBorders>
              <w:top w:val="nil"/>
              <w:left w:val="nil"/>
              <w:bottom w:val="nil"/>
              <w:right w:val="nil"/>
            </w:tcBorders>
          </w:tcPr>
          <w:p w14:paraId="4351E6DB" w14:textId="77777777" w:rsidR="00631BE2" w:rsidRPr="002E3E9C" w:rsidRDefault="00631BE2" w:rsidP="006053EE">
            <w:pPr>
              <w:pStyle w:val="Normal6a"/>
            </w:pPr>
            <w:r w:rsidRPr="002E3E9C">
              <w:t>25.</w:t>
            </w:r>
            <w:r w:rsidRPr="002E3E9C">
              <w:tab/>
            </w:r>
            <w:r w:rsidRPr="002E3E9C">
              <w:rPr>
                <w:b/>
                <w:bCs/>
                <w:i/>
                <w:iCs/>
              </w:rPr>
              <w:t>beklager</w:t>
            </w:r>
            <w:r w:rsidRPr="002E3E9C">
              <w:t xml:space="preserve"> i disse ustabile geopolitiske tider </w:t>
            </w:r>
            <w:r w:rsidRPr="002E3E9C">
              <w:rPr>
                <w:b/>
                <w:bCs/>
                <w:i/>
                <w:iCs/>
              </w:rPr>
              <w:t>svækkelsen af</w:t>
            </w:r>
            <w:r w:rsidRPr="002E3E9C">
              <w:t xml:space="preserve"> ikkesprednings- og våbenkontrolregimer og opfordrer til, at bestræbelserne på at vende denne tendens forstærkes;</w:t>
            </w:r>
          </w:p>
        </w:tc>
        <w:tc>
          <w:tcPr>
            <w:tcW w:w="4876" w:type="dxa"/>
            <w:tcBorders>
              <w:top w:val="nil"/>
              <w:left w:val="nil"/>
              <w:bottom w:val="nil"/>
              <w:right w:val="nil"/>
            </w:tcBorders>
          </w:tcPr>
          <w:p w14:paraId="38123BF2" w14:textId="77777777" w:rsidR="00631BE2" w:rsidRPr="002E3E9C" w:rsidRDefault="00631BE2" w:rsidP="006053EE">
            <w:pPr>
              <w:pStyle w:val="Normal6a"/>
            </w:pPr>
            <w:r w:rsidRPr="002E3E9C">
              <w:t>25.</w:t>
            </w:r>
            <w:r w:rsidRPr="002E3E9C">
              <w:tab/>
            </w:r>
            <w:r w:rsidRPr="002E3E9C">
              <w:rPr>
                <w:b/>
                <w:bCs/>
                <w:i/>
                <w:iCs/>
              </w:rPr>
              <w:t>mener, at der</w:t>
            </w:r>
            <w:r w:rsidRPr="002E3E9C">
              <w:rPr>
                <w:b/>
                <w:bCs/>
              </w:rPr>
              <w:t xml:space="preserve"> </w:t>
            </w:r>
            <w:r w:rsidRPr="002E3E9C">
              <w:t xml:space="preserve">i disse ustabile geopolitiske tider </w:t>
            </w:r>
            <w:r w:rsidRPr="002E3E9C">
              <w:rPr>
                <w:b/>
                <w:bCs/>
                <w:i/>
                <w:iCs/>
              </w:rPr>
              <w:t xml:space="preserve">bør gøres en fornyet indsats for at genoplive </w:t>
            </w:r>
            <w:r w:rsidRPr="002E3E9C">
              <w:t>ikkesprednings- og våbenkontrolregimer</w:t>
            </w:r>
            <w:r w:rsidRPr="002E3E9C">
              <w:rPr>
                <w:b/>
                <w:bCs/>
                <w:i/>
                <w:iCs/>
              </w:rPr>
              <w:t>,</w:t>
            </w:r>
            <w:r w:rsidRPr="002E3E9C">
              <w:t xml:space="preserve"> og opfordrer til, at bestræbelserne på at vende denne tendens forstærkes;</w:t>
            </w:r>
          </w:p>
        </w:tc>
      </w:tr>
    </w:tbl>
    <w:p w14:paraId="46F7FC3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294B17D" w14:textId="77777777" w:rsidR="00631BE2" w:rsidRPr="002E3E9C" w:rsidRDefault="00631BE2" w:rsidP="00631BE2">
      <w:r w:rsidRPr="002E3E9C">
        <w:rPr>
          <w:rStyle w:val="HideTWBExt"/>
          <w:color w:val="auto"/>
        </w:rPr>
        <w:t>&lt;/Amend&gt;</w:t>
      </w:r>
    </w:p>
    <w:p w14:paraId="6ECC1A7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720</w:t>
      </w:r>
      <w:r w:rsidRPr="002E3E9C">
        <w:rPr>
          <w:rStyle w:val="HideTWBExt"/>
          <w:color w:val="auto"/>
        </w:rPr>
        <w:t>&lt;/NumAm&gt;</w:t>
      </w:r>
    </w:p>
    <w:p w14:paraId="271F8C6A"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005A81DF" w14:textId="77777777" w:rsidR="00631BE2" w:rsidRPr="002E3E9C" w:rsidRDefault="00631BE2" w:rsidP="00631BE2">
      <w:pPr>
        <w:pStyle w:val="NormalBold"/>
      </w:pPr>
      <w:r w:rsidRPr="002E3E9C">
        <w:rPr>
          <w:rStyle w:val="HideTWBExt"/>
          <w:b w:val="0"/>
          <w:color w:val="auto"/>
        </w:rPr>
        <w:t>&lt;/RepeatBlock-By&gt;</w:t>
      </w:r>
    </w:p>
    <w:p w14:paraId="2B3506C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C52C88F"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AE202D5" w14:textId="77777777" w:rsidTr="006053EE">
        <w:trPr>
          <w:trHeight w:hRule="exact" w:val="240"/>
          <w:jc w:val="center"/>
        </w:trPr>
        <w:tc>
          <w:tcPr>
            <w:tcW w:w="9752" w:type="dxa"/>
            <w:gridSpan w:val="2"/>
            <w:tcBorders>
              <w:top w:val="nil"/>
              <w:left w:val="nil"/>
              <w:bottom w:val="nil"/>
              <w:right w:val="nil"/>
            </w:tcBorders>
          </w:tcPr>
          <w:p w14:paraId="7EE4CEE4" w14:textId="77777777" w:rsidR="00631BE2" w:rsidRPr="002E3E9C" w:rsidRDefault="00631BE2" w:rsidP="006053EE"/>
        </w:tc>
      </w:tr>
      <w:tr w:rsidR="005A00AF" w:rsidRPr="002E3E9C" w14:paraId="346B6F84" w14:textId="77777777" w:rsidTr="006053EE">
        <w:trPr>
          <w:trHeight w:val="240"/>
          <w:jc w:val="center"/>
        </w:trPr>
        <w:tc>
          <w:tcPr>
            <w:tcW w:w="4876" w:type="dxa"/>
            <w:tcBorders>
              <w:top w:val="nil"/>
              <w:left w:val="nil"/>
              <w:bottom w:val="nil"/>
              <w:right w:val="nil"/>
            </w:tcBorders>
          </w:tcPr>
          <w:p w14:paraId="3B935E8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F9F1167" w14:textId="77777777" w:rsidR="00631BE2" w:rsidRPr="002E3E9C" w:rsidRDefault="00631BE2" w:rsidP="006053EE">
            <w:pPr>
              <w:pStyle w:val="AmColumnHeading"/>
            </w:pPr>
            <w:r w:rsidRPr="002E3E9C">
              <w:t>Ændringsforslag</w:t>
            </w:r>
          </w:p>
        </w:tc>
      </w:tr>
      <w:tr w:rsidR="005A00AF" w:rsidRPr="002E3E9C" w14:paraId="383BE8A4" w14:textId="77777777" w:rsidTr="006053EE">
        <w:trPr>
          <w:jc w:val="center"/>
        </w:trPr>
        <w:tc>
          <w:tcPr>
            <w:tcW w:w="4876" w:type="dxa"/>
            <w:tcBorders>
              <w:top w:val="nil"/>
              <w:left w:val="nil"/>
              <w:bottom w:val="nil"/>
              <w:right w:val="nil"/>
            </w:tcBorders>
          </w:tcPr>
          <w:p w14:paraId="18A1DF4A"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p>
        </w:tc>
        <w:tc>
          <w:tcPr>
            <w:tcW w:w="4876" w:type="dxa"/>
            <w:tcBorders>
              <w:top w:val="nil"/>
              <w:left w:val="nil"/>
              <w:bottom w:val="nil"/>
              <w:right w:val="nil"/>
            </w:tcBorders>
          </w:tcPr>
          <w:p w14:paraId="14FFE68A" w14:textId="77777777" w:rsidR="00631BE2" w:rsidRPr="002E3E9C" w:rsidRDefault="00631BE2" w:rsidP="006053EE">
            <w:pPr>
              <w:pStyle w:val="Normal6a"/>
            </w:pPr>
            <w:r w:rsidRPr="002E3E9C">
              <w:t>25.</w:t>
            </w:r>
            <w:r w:rsidRPr="002E3E9C">
              <w:tab/>
              <w:t xml:space="preserve">beklager </w:t>
            </w:r>
            <w:r w:rsidRPr="002E3E9C">
              <w:rPr>
                <w:b/>
                <w:bCs/>
                <w:i/>
                <w:iCs/>
              </w:rPr>
              <w:t>dybt</w:t>
            </w:r>
            <w:r w:rsidRPr="002E3E9C">
              <w:rPr>
                <w:b/>
                <w:bCs/>
              </w:rPr>
              <w:t xml:space="preserve"> </w:t>
            </w:r>
            <w:r w:rsidRPr="002E3E9C">
              <w:t xml:space="preserve">i disse ustabile geopolitiske tider svækkelsen af ikkesprednings- og våbenkontrolregimer og opfordrer til, at bestræbelserne på at vende denne tendens forstærkes; </w:t>
            </w:r>
            <w:r w:rsidRPr="002E3E9C">
              <w:rPr>
                <w:b/>
                <w:i/>
              </w:rPr>
              <w:t>minder om, at forhandlinger vedrørende våbenkontrolregimer, der påvirker Europa, systematisk omfatter EU-medlemsstater;</w:t>
            </w:r>
          </w:p>
        </w:tc>
      </w:tr>
    </w:tbl>
    <w:p w14:paraId="6D58B15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E996286" w14:textId="77777777" w:rsidR="00631BE2" w:rsidRPr="002E3E9C" w:rsidRDefault="00631BE2" w:rsidP="00631BE2">
      <w:r w:rsidRPr="002E3E9C">
        <w:rPr>
          <w:rStyle w:val="HideTWBExt"/>
          <w:color w:val="auto"/>
        </w:rPr>
        <w:t>&lt;/Amend&gt;</w:t>
      </w:r>
    </w:p>
    <w:p w14:paraId="5CD1E9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721</w:t>
      </w:r>
      <w:r w:rsidRPr="002E3E9C">
        <w:rPr>
          <w:rStyle w:val="HideTWBExt"/>
          <w:color w:val="auto"/>
        </w:rPr>
        <w:t>&lt;/NumAm&gt;</w:t>
      </w:r>
    </w:p>
    <w:p w14:paraId="7C05D026"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060F2E3B" w14:textId="77777777" w:rsidR="00631BE2" w:rsidRPr="002E3E9C" w:rsidRDefault="00631BE2" w:rsidP="00631BE2">
      <w:pPr>
        <w:pStyle w:val="NormalBold"/>
      </w:pPr>
      <w:r w:rsidRPr="002E3E9C">
        <w:rPr>
          <w:rStyle w:val="HideTWBExt"/>
          <w:b w:val="0"/>
          <w:color w:val="auto"/>
        </w:rPr>
        <w:t>&lt;/RepeatBlock-By&gt;</w:t>
      </w:r>
    </w:p>
    <w:p w14:paraId="0F6D3A9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6E872D"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5063731" w14:textId="77777777" w:rsidTr="006053EE">
        <w:trPr>
          <w:trHeight w:hRule="exact" w:val="240"/>
          <w:jc w:val="center"/>
        </w:trPr>
        <w:tc>
          <w:tcPr>
            <w:tcW w:w="9752" w:type="dxa"/>
            <w:gridSpan w:val="2"/>
            <w:tcBorders>
              <w:top w:val="nil"/>
              <w:left w:val="nil"/>
              <w:bottom w:val="nil"/>
              <w:right w:val="nil"/>
            </w:tcBorders>
          </w:tcPr>
          <w:p w14:paraId="6744C9FF" w14:textId="77777777" w:rsidR="00631BE2" w:rsidRPr="002E3E9C" w:rsidRDefault="00631BE2" w:rsidP="006053EE"/>
        </w:tc>
      </w:tr>
      <w:tr w:rsidR="005A00AF" w:rsidRPr="002E3E9C" w14:paraId="77C5F23A" w14:textId="77777777" w:rsidTr="006053EE">
        <w:trPr>
          <w:trHeight w:val="240"/>
          <w:jc w:val="center"/>
        </w:trPr>
        <w:tc>
          <w:tcPr>
            <w:tcW w:w="4876" w:type="dxa"/>
            <w:tcBorders>
              <w:top w:val="nil"/>
              <w:left w:val="nil"/>
              <w:bottom w:val="nil"/>
              <w:right w:val="nil"/>
            </w:tcBorders>
          </w:tcPr>
          <w:p w14:paraId="6A8040CB"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5429E76" w14:textId="77777777" w:rsidR="00631BE2" w:rsidRPr="002E3E9C" w:rsidRDefault="00631BE2" w:rsidP="006053EE">
            <w:pPr>
              <w:pStyle w:val="AmColumnHeading"/>
            </w:pPr>
            <w:r w:rsidRPr="002E3E9C">
              <w:t>Ændringsforslag</w:t>
            </w:r>
          </w:p>
        </w:tc>
      </w:tr>
      <w:tr w:rsidR="005A00AF" w:rsidRPr="002E3E9C" w14:paraId="25BCE69D" w14:textId="77777777" w:rsidTr="006053EE">
        <w:trPr>
          <w:jc w:val="center"/>
        </w:trPr>
        <w:tc>
          <w:tcPr>
            <w:tcW w:w="4876" w:type="dxa"/>
            <w:tcBorders>
              <w:top w:val="nil"/>
              <w:left w:val="nil"/>
              <w:bottom w:val="nil"/>
              <w:right w:val="nil"/>
            </w:tcBorders>
          </w:tcPr>
          <w:p w14:paraId="7FEA8158" w14:textId="77777777" w:rsidR="00631BE2" w:rsidRPr="002E3E9C" w:rsidRDefault="00631BE2" w:rsidP="006053EE">
            <w:pPr>
              <w:pStyle w:val="Normal6a"/>
            </w:pPr>
            <w:r w:rsidRPr="002E3E9C">
              <w:t>25.</w:t>
            </w:r>
            <w:r w:rsidRPr="002E3E9C">
              <w:tab/>
              <w:t>beklager i disse ustabile geopolitiske tider svækkelsen af ikkesprednings- og våbenkontrolregimer</w:t>
            </w:r>
            <w:r w:rsidRPr="002E3E9C">
              <w:rPr>
                <w:b/>
                <w:bCs/>
                <w:i/>
                <w:iCs/>
              </w:rPr>
              <w:t xml:space="preserve"> og opfordrer til, at bestræbelserne på at vende denne tendens forstærkes</w:t>
            </w:r>
            <w:r w:rsidRPr="002E3E9C">
              <w:t>;</w:t>
            </w:r>
          </w:p>
        </w:tc>
        <w:tc>
          <w:tcPr>
            <w:tcW w:w="4876" w:type="dxa"/>
            <w:tcBorders>
              <w:top w:val="nil"/>
              <w:left w:val="nil"/>
              <w:bottom w:val="nil"/>
              <w:right w:val="nil"/>
            </w:tcBorders>
          </w:tcPr>
          <w:p w14:paraId="62710AEC" w14:textId="77777777" w:rsidR="00631BE2" w:rsidRPr="002E3E9C" w:rsidRDefault="00631BE2" w:rsidP="006053EE">
            <w:pPr>
              <w:pStyle w:val="Normal6a"/>
            </w:pPr>
            <w:r w:rsidRPr="002E3E9C">
              <w:t>25.</w:t>
            </w:r>
            <w:r w:rsidRPr="002E3E9C">
              <w:tab/>
              <w:t>beklager i disse ustabile geopolitiske tider svækkelsen af ikkesprednings- og våbenkontrolregimer;</w:t>
            </w:r>
          </w:p>
        </w:tc>
      </w:tr>
    </w:tbl>
    <w:p w14:paraId="5AE7D79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45E145" w14:textId="77777777" w:rsidR="00631BE2" w:rsidRPr="002E3E9C" w:rsidRDefault="00631BE2" w:rsidP="00631BE2">
      <w:r w:rsidRPr="002E3E9C">
        <w:rPr>
          <w:rStyle w:val="HideTWBExt"/>
          <w:color w:val="auto"/>
        </w:rPr>
        <w:t>&lt;/Amend&gt;</w:t>
      </w:r>
    </w:p>
    <w:p w14:paraId="2CCBDDA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722</w:t>
      </w:r>
      <w:r w:rsidRPr="002E3E9C">
        <w:rPr>
          <w:rStyle w:val="HideTWBExt"/>
          <w:color w:val="auto"/>
        </w:rPr>
        <w:t>&lt;/NumAm&gt;</w:t>
      </w:r>
    </w:p>
    <w:p w14:paraId="2403E97A"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4520A691" w14:textId="77777777" w:rsidR="00631BE2" w:rsidRPr="002E3E9C" w:rsidRDefault="00631BE2" w:rsidP="00631BE2">
      <w:pPr>
        <w:pStyle w:val="NormalBold"/>
      </w:pPr>
      <w:r w:rsidRPr="002E3E9C">
        <w:rPr>
          <w:rStyle w:val="HideTWBExt"/>
          <w:b w:val="0"/>
          <w:color w:val="auto"/>
        </w:rPr>
        <w:t>&lt;/RepeatBlock-By&gt;</w:t>
      </w:r>
    </w:p>
    <w:p w14:paraId="10A2D9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28B42A0"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E8A70A8" w14:textId="77777777" w:rsidTr="006053EE">
        <w:trPr>
          <w:trHeight w:hRule="exact" w:val="240"/>
          <w:jc w:val="center"/>
        </w:trPr>
        <w:tc>
          <w:tcPr>
            <w:tcW w:w="9752" w:type="dxa"/>
            <w:gridSpan w:val="2"/>
            <w:tcBorders>
              <w:top w:val="nil"/>
              <w:left w:val="nil"/>
              <w:bottom w:val="nil"/>
              <w:right w:val="nil"/>
            </w:tcBorders>
          </w:tcPr>
          <w:p w14:paraId="4387DF33" w14:textId="77777777" w:rsidR="00631BE2" w:rsidRPr="002E3E9C" w:rsidRDefault="00631BE2" w:rsidP="006053EE"/>
        </w:tc>
      </w:tr>
      <w:tr w:rsidR="005A00AF" w:rsidRPr="002E3E9C" w14:paraId="3CF35538" w14:textId="77777777" w:rsidTr="006053EE">
        <w:trPr>
          <w:trHeight w:val="240"/>
          <w:jc w:val="center"/>
        </w:trPr>
        <w:tc>
          <w:tcPr>
            <w:tcW w:w="4876" w:type="dxa"/>
            <w:tcBorders>
              <w:top w:val="nil"/>
              <w:left w:val="nil"/>
              <w:bottom w:val="nil"/>
              <w:right w:val="nil"/>
            </w:tcBorders>
          </w:tcPr>
          <w:p w14:paraId="3010C1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DE24810" w14:textId="77777777" w:rsidR="00631BE2" w:rsidRPr="002E3E9C" w:rsidRDefault="00631BE2" w:rsidP="006053EE">
            <w:pPr>
              <w:pStyle w:val="AmColumnHeading"/>
            </w:pPr>
            <w:r w:rsidRPr="002E3E9C">
              <w:t>Ændringsforslag</w:t>
            </w:r>
          </w:p>
        </w:tc>
      </w:tr>
      <w:tr w:rsidR="005A00AF" w:rsidRPr="002E3E9C" w14:paraId="4738A7FB" w14:textId="77777777" w:rsidTr="006053EE">
        <w:trPr>
          <w:jc w:val="center"/>
        </w:trPr>
        <w:tc>
          <w:tcPr>
            <w:tcW w:w="4876" w:type="dxa"/>
            <w:tcBorders>
              <w:top w:val="nil"/>
              <w:left w:val="nil"/>
              <w:bottom w:val="nil"/>
              <w:right w:val="nil"/>
            </w:tcBorders>
          </w:tcPr>
          <w:p w14:paraId="5E192327"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p>
        </w:tc>
        <w:tc>
          <w:tcPr>
            <w:tcW w:w="4876" w:type="dxa"/>
            <w:tcBorders>
              <w:top w:val="nil"/>
              <w:left w:val="nil"/>
              <w:bottom w:val="nil"/>
              <w:right w:val="nil"/>
            </w:tcBorders>
          </w:tcPr>
          <w:p w14:paraId="056678E5" w14:textId="77777777" w:rsidR="00631BE2" w:rsidRPr="002E3E9C" w:rsidRDefault="00631BE2" w:rsidP="006053EE">
            <w:pPr>
              <w:pStyle w:val="Normal6a"/>
            </w:pPr>
            <w:r w:rsidRPr="002E3E9C">
              <w:t>25.</w:t>
            </w:r>
            <w:r w:rsidRPr="002E3E9C">
              <w:tab/>
              <w:t xml:space="preserve">beklager </w:t>
            </w:r>
            <w:r w:rsidRPr="002E3E9C">
              <w:rPr>
                <w:b/>
                <w:bCs/>
                <w:i/>
                <w:iCs/>
              </w:rPr>
              <w:t xml:space="preserve">dybt </w:t>
            </w:r>
            <w:r w:rsidRPr="002E3E9C">
              <w:t xml:space="preserve">i disse ustabile geopolitiske tider svækkelsen af ikkesprednings- og våbenkontrolregimer og opfordrer til, at bestræbelserne på at vende denne tendens forstærkes; </w:t>
            </w:r>
            <w:r w:rsidRPr="002E3E9C">
              <w:rPr>
                <w:b/>
                <w:i/>
              </w:rPr>
              <w:t>er dybt bekymret over de sandsynlige konsekvenser af denne svækkelse og opfordrer EU og dets medlemsstater til at forpligte sig til at forynge og styrke ikkesprednings- og våbenkontrolindsatsen;</w:t>
            </w:r>
          </w:p>
        </w:tc>
      </w:tr>
    </w:tbl>
    <w:p w14:paraId="63912A4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0F43A0" w14:textId="77777777" w:rsidR="00631BE2" w:rsidRPr="002E3E9C" w:rsidRDefault="00631BE2" w:rsidP="00631BE2">
      <w:r w:rsidRPr="002E3E9C">
        <w:rPr>
          <w:rStyle w:val="HideTWBExt"/>
          <w:color w:val="auto"/>
        </w:rPr>
        <w:t>&lt;/Amend&gt;</w:t>
      </w:r>
    </w:p>
    <w:p w14:paraId="36F238E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723</w:t>
      </w:r>
      <w:r w:rsidRPr="002E3E9C">
        <w:rPr>
          <w:rStyle w:val="HideTWBExt"/>
          <w:color w:val="auto"/>
        </w:rPr>
        <w:t>&lt;/NumAm&gt;</w:t>
      </w:r>
    </w:p>
    <w:p w14:paraId="057E1F09" w14:textId="77777777" w:rsidR="00631BE2" w:rsidRPr="002E3E9C" w:rsidRDefault="00631BE2" w:rsidP="00631BE2">
      <w:pPr>
        <w:pStyle w:val="NormalBold"/>
      </w:pPr>
      <w:r w:rsidRPr="002E3E9C">
        <w:rPr>
          <w:rStyle w:val="HideTWBExt"/>
          <w:b w:val="0"/>
          <w:color w:val="auto"/>
        </w:rPr>
        <w:t>&lt;RepeatBlock-By&gt;&lt;Members&gt;</w:t>
      </w:r>
      <w:r w:rsidRPr="002E3E9C">
        <w:t>Özlem Demirel, Marc Botenga</w:t>
      </w:r>
      <w:r w:rsidRPr="002E3E9C">
        <w:rPr>
          <w:rStyle w:val="HideTWBExt"/>
          <w:b w:val="0"/>
          <w:color w:val="auto"/>
        </w:rPr>
        <w:t>&lt;/Members&gt;</w:t>
      </w:r>
    </w:p>
    <w:p w14:paraId="52794E52" w14:textId="77777777" w:rsidR="00631BE2" w:rsidRPr="002E3E9C" w:rsidRDefault="00631BE2" w:rsidP="00631BE2">
      <w:pPr>
        <w:pStyle w:val="NormalBold"/>
      </w:pPr>
      <w:r w:rsidRPr="002E3E9C">
        <w:rPr>
          <w:rStyle w:val="HideTWBExt"/>
          <w:b w:val="0"/>
          <w:color w:val="auto"/>
        </w:rPr>
        <w:t>&lt;/RepeatBlock-By&gt;</w:t>
      </w:r>
    </w:p>
    <w:p w14:paraId="12BE868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23B50EB"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E446A0" w14:textId="77777777" w:rsidTr="006053EE">
        <w:trPr>
          <w:trHeight w:hRule="exact" w:val="240"/>
          <w:jc w:val="center"/>
        </w:trPr>
        <w:tc>
          <w:tcPr>
            <w:tcW w:w="9752" w:type="dxa"/>
            <w:gridSpan w:val="2"/>
            <w:tcBorders>
              <w:top w:val="nil"/>
              <w:left w:val="nil"/>
              <w:bottom w:val="nil"/>
              <w:right w:val="nil"/>
            </w:tcBorders>
          </w:tcPr>
          <w:p w14:paraId="289C0E7B" w14:textId="77777777" w:rsidR="00631BE2" w:rsidRPr="002E3E9C" w:rsidRDefault="00631BE2" w:rsidP="006053EE"/>
        </w:tc>
      </w:tr>
      <w:tr w:rsidR="005A00AF" w:rsidRPr="002E3E9C" w14:paraId="71D5D388" w14:textId="77777777" w:rsidTr="006053EE">
        <w:trPr>
          <w:trHeight w:val="240"/>
          <w:jc w:val="center"/>
        </w:trPr>
        <w:tc>
          <w:tcPr>
            <w:tcW w:w="4876" w:type="dxa"/>
            <w:tcBorders>
              <w:top w:val="nil"/>
              <w:left w:val="nil"/>
              <w:bottom w:val="nil"/>
              <w:right w:val="nil"/>
            </w:tcBorders>
          </w:tcPr>
          <w:p w14:paraId="217615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27BEF7" w14:textId="77777777" w:rsidR="00631BE2" w:rsidRPr="002E3E9C" w:rsidRDefault="00631BE2" w:rsidP="006053EE">
            <w:pPr>
              <w:pStyle w:val="AmColumnHeading"/>
            </w:pPr>
            <w:r w:rsidRPr="002E3E9C">
              <w:t>Ændringsforslag</w:t>
            </w:r>
          </w:p>
        </w:tc>
      </w:tr>
      <w:tr w:rsidR="005A00AF" w:rsidRPr="002E3E9C" w14:paraId="50AFB20F" w14:textId="77777777" w:rsidTr="006053EE">
        <w:trPr>
          <w:jc w:val="center"/>
        </w:trPr>
        <w:tc>
          <w:tcPr>
            <w:tcW w:w="4876" w:type="dxa"/>
            <w:tcBorders>
              <w:top w:val="nil"/>
              <w:left w:val="nil"/>
              <w:bottom w:val="nil"/>
              <w:right w:val="nil"/>
            </w:tcBorders>
          </w:tcPr>
          <w:p w14:paraId="33210563"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p>
        </w:tc>
        <w:tc>
          <w:tcPr>
            <w:tcW w:w="4876" w:type="dxa"/>
            <w:tcBorders>
              <w:top w:val="nil"/>
              <w:left w:val="nil"/>
              <w:bottom w:val="nil"/>
              <w:right w:val="nil"/>
            </w:tcBorders>
          </w:tcPr>
          <w:p w14:paraId="14D87FE8" w14:textId="77777777" w:rsidR="00631BE2" w:rsidRPr="002E3E9C" w:rsidRDefault="00631BE2" w:rsidP="006053EE">
            <w:pPr>
              <w:pStyle w:val="Normal6a"/>
            </w:pPr>
            <w:r w:rsidRPr="002E3E9C">
              <w:t>25.</w:t>
            </w:r>
            <w:r w:rsidRPr="002E3E9C">
              <w:tab/>
              <w:t xml:space="preserve">beklager i disse ustabile geopolitiske tider svækkelsen af ikkesprednings- og våbenkontrolregimer og opfordrer til, at bestræbelserne på at vende denne tendens forstærkes; </w:t>
            </w:r>
            <w:r w:rsidRPr="002E3E9C">
              <w:rPr>
                <w:b/>
                <w:i/>
              </w:rPr>
              <w:t xml:space="preserve">opfordrer </w:t>
            </w:r>
            <w:r w:rsidRPr="002E3E9C">
              <w:rPr>
                <w:b/>
                <w:i/>
              </w:rPr>
              <w:lastRenderedPageBreak/>
              <w:t>i denne henseende EU til at støtte traktaten om forbud mod kernevåben (TPNW) aktivt og til at arbejde for, at den gennemføres og ratificeres yderligere af EU's medlemsstater;</w:t>
            </w:r>
          </w:p>
        </w:tc>
      </w:tr>
    </w:tbl>
    <w:p w14:paraId="7F4ECDE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3EED32" w14:textId="77777777" w:rsidR="00631BE2" w:rsidRPr="002E3E9C" w:rsidRDefault="00631BE2" w:rsidP="00631BE2">
      <w:r w:rsidRPr="002E3E9C">
        <w:rPr>
          <w:rStyle w:val="HideTWBExt"/>
          <w:color w:val="auto"/>
        </w:rPr>
        <w:t>&lt;/Amend&gt;</w:t>
      </w:r>
    </w:p>
    <w:p w14:paraId="794BDB0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724</w:t>
      </w:r>
      <w:r w:rsidRPr="002E3E9C">
        <w:rPr>
          <w:rStyle w:val="HideTWBExt"/>
          <w:color w:val="auto"/>
        </w:rPr>
        <w:t>&lt;/NumAm&gt;</w:t>
      </w:r>
    </w:p>
    <w:p w14:paraId="6E1E5C47"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1DC70D9A"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78617F85" w14:textId="77777777" w:rsidR="00631BE2" w:rsidRPr="002E3E9C" w:rsidRDefault="00631BE2" w:rsidP="00631BE2">
      <w:pPr>
        <w:pStyle w:val="NormalBold"/>
      </w:pPr>
      <w:r w:rsidRPr="002E3E9C">
        <w:rPr>
          <w:rStyle w:val="HideTWBExt"/>
          <w:b w:val="0"/>
          <w:color w:val="auto"/>
        </w:rPr>
        <w:t>&lt;/RepeatBlock-By&gt;</w:t>
      </w:r>
    </w:p>
    <w:p w14:paraId="4F66027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7792723"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1C563A" w14:textId="77777777" w:rsidTr="006053EE">
        <w:trPr>
          <w:trHeight w:hRule="exact" w:val="240"/>
          <w:jc w:val="center"/>
        </w:trPr>
        <w:tc>
          <w:tcPr>
            <w:tcW w:w="9752" w:type="dxa"/>
            <w:gridSpan w:val="2"/>
            <w:tcBorders>
              <w:top w:val="nil"/>
              <w:left w:val="nil"/>
              <w:bottom w:val="nil"/>
              <w:right w:val="nil"/>
            </w:tcBorders>
          </w:tcPr>
          <w:p w14:paraId="1DDF1B05" w14:textId="77777777" w:rsidR="00631BE2" w:rsidRPr="002E3E9C" w:rsidRDefault="00631BE2" w:rsidP="006053EE"/>
        </w:tc>
      </w:tr>
      <w:tr w:rsidR="005A00AF" w:rsidRPr="002E3E9C" w14:paraId="5EA17500" w14:textId="77777777" w:rsidTr="006053EE">
        <w:trPr>
          <w:trHeight w:val="240"/>
          <w:jc w:val="center"/>
        </w:trPr>
        <w:tc>
          <w:tcPr>
            <w:tcW w:w="4876" w:type="dxa"/>
            <w:tcBorders>
              <w:top w:val="nil"/>
              <w:left w:val="nil"/>
              <w:bottom w:val="nil"/>
              <w:right w:val="nil"/>
            </w:tcBorders>
          </w:tcPr>
          <w:p w14:paraId="4124A68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14FFAE" w14:textId="77777777" w:rsidR="00631BE2" w:rsidRPr="002E3E9C" w:rsidRDefault="00631BE2" w:rsidP="006053EE">
            <w:pPr>
              <w:pStyle w:val="AmColumnHeading"/>
            </w:pPr>
            <w:r w:rsidRPr="002E3E9C">
              <w:t>Ændringsforslag</w:t>
            </w:r>
          </w:p>
        </w:tc>
      </w:tr>
      <w:tr w:rsidR="005A00AF" w:rsidRPr="002E3E9C" w14:paraId="17F91AA8" w14:textId="77777777" w:rsidTr="006053EE">
        <w:trPr>
          <w:jc w:val="center"/>
        </w:trPr>
        <w:tc>
          <w:tcPr>
            <w:tcW w:w="4876" w:type="dxa"/>
            <w:tcBorders>
              <w:top w:val="nil"/>
              <w:left w:val="nil"/>
              <w:bottom w:val="nil"/>
              <w:right w:val="nil"/>
            </w:tcBorders>
          </w:tcPr>
          <w:p w14:paraId="73126314"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p>
        </w:tc>
        <w:tc>
          <w:tcPr>
            <w:tcW w:w="4876" w:type="dxa"/>
            <w:tcBorders>
              <w:top w:val="nil"/>
              <w:left w:val="nil"/>
              <w:bottom w:val="nil"/>
              <w:right w:val="nil"/>
            </w:tcBorders>
          </w:tcPr>
          <w:p w14:paraId="236FED8E"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r w:rsidRPr="002E3E9C">
              <w:rPr>
                <w:b/>
                <w:bCs/>
                <w:i/>
                <w:iCs/>
              </w:rPr>
              <w:t>, og kræver en meget stærkere EU-rolle, navnlig inden for ikkespredning af masseødelæggelsesvåben og digitale overvågnings- og manipulationsværktøjer med dobbelt anvendelse</w:t>
            </w:r>
            <w:r w:rsidRPr="002E3E9C">
              <w:t>;</w:t>
            </w:r>
          </w:p>
        </w:tc>
      </w:tr>
    </w:tbl>
    <w:p w14:paraId="4A8070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5983D1" w14:textId="77777777" w:rsidR="00631BE2" w:rsidRPr="002E3E9C" w:rsidRDefault="00631BE2" w:rsidP="00631BE2">
      <w:r w:rsidRPr="002E3E9C">
        <w:rPr>
          <w:rStyle w:val="HideTWBExt"/>
          <w:color w:val="auto"/>
        </w:rPr>
        <w:t>&lt;/Amend&gt;</w:t>
      </w:r>
    </w:p>
    <w:p w14:paraId="70C6EB9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725</w:t>
      </w:r>
      <w:r w:rsidRPr="002E3E9C">
        <w:rPr>
          <w:rStyle w:val="HideTWBExt"/>
          <w:color w:val="auto"/>
        </w:rPr>
        <w:t>&lt;/NumAm&gt;</w:t>
      </w:r>
    </w:p>
    <w:p w14:paraId="1A47E74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38155B4" w14:textId="77777777" w:rsidR="00631BE2" w:rsidRPr="002E3E9C" w:rsidRDefault="00631BE2" w:rsidP="00631BE2">
      <w:pPr>
        <w:pStyle w:val="NormalBold"/>
      </w:pPr>
      <w:r w:rsidRPr="002E3E9C">
        <w:rPr>
          <w:rStyle w:val="HideTWBExt"/>
          <w:b w:val="0"/>
          <w:color w:val="auto"/>
        </w:rPr>
        <w:t>&lt;/RepeatBlock-By&gt;</w:t>
      </w:r>
    </w:p>
    <w:p w14:paraId="23C1C75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090C20" w14:textId="77777777" w:rsidR="00631BE2" w:rsidRPr="002E3E9C" w:rsidRDefault="00631BE2" w:rsidP="00631BE2">
      <w:pPr>
        <w:pStyle w:val="NormalBold"/>
      </w:pPr>
      <w:r w:rsidRPr="002E3E9C">
        <w:rPr>
          <w:rStyle w:val="HideTWBExt"/>
          <w:color w:val="auto"/>
        </w:rPr>
        <w:t>&lt;Article&gt;</w:t>
      </w:r>
      <w:r w:rsidRPr="002E3E9C">
        <w:t>Punkt 25</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68BC74" w14:textId="77777777" w:rsidTr="006053EE">
        <w:trPr>
          <w:trHeight w:hRule="exact" w:val="240"/>
          <w:jc w:val="center"/>
        </w:trPr>
        <w:tc>
          <w:tcPr>
            <w:tcW w:w="9752" w:type="dxa"/>
            <w:gridSpan w:val="2"/>
            <w:tcBorders>
              <w:top w:val="nil"/>
              <w:left w:val="nil"/>
              <w:bottom w:val="nil"/>
              <w:right w:val="nil"/>
            </w:tcBorders>
          </w:tcPr>
          <w:p w14:paraId="62231851" w14:textId="77777777" w:rsidR="00631BE2" w:rsidRPr="002E3E9C" w:rsidRDefault="00631BE2" w:rsidP="006053EE"/>
        </w:tc>
      </w:tr>
      <w:tr w:rsidR="005A00AF" w:rsidRPr="002E3E9C" w14:paraId="4C85B922" w14:textId="77777777" w:rsidTr="006053EE">
        <w:trPr>
          <w:trHeight w:val="240"/>
          <w:jc w:val="center"/>
        </w:trPr>
        <w:tc>
          <w:tcPr>
            <w:tcW w:w="4876" w:type="dxa"/>
            <w:tcBorders>
              <w:top w:val="nil"/>
              <w:left w:val="nil"/>
              <w:bottom w:val="nil"/>
              <w:right w:val="nil"/>
            </w:tcBorders>
          </w:tcPr>
          <w:p w14:paraId="0812B6F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101C8EB" w14:textId="77777777" w:rsidR="00631BE2" w:rsidRPr="002E3E9C" w:rsidRDefault="00631BE2" w:rsidP="006053EE">
            <w:pPr>
              <w:pStyle w:val="AmColumnHeading"/>
            </w:pPr>
            <w:r w:rsidRPr="002E3E9C">
              <w:t>Ændringsforslag</w:t>
            </w:r>
          </w:p>
        </w:tc>
      </w:tr>
      <w:tr w:rsidR="005A00AF" w:rsidRPr="002E3E9C" w14:paraId="79B1B973" w14:textId="77777777" w:rsidTr="006053EE">
        <w:trPr>
          <w:jc w:val="center"/>
        </w:trPr>
        <w:tc>
          <w:tcPr>
            <w:tcW w:w="4876" w:type="dxa"/>
            <w:tcBorders>
              <w:top w:val="nil"/>
              <w:left w:val="nil"/>
              <w:bottom w:val="nil"/>
              <w:right w:val="nil"/>
            </w:tcBorders>
          </w:tcPr>
          <w:p w14:paraId="411C3E6B" w14:textId="77777777" w:rsidR="00631BE2" w:rsidRPr="002E3E9C" w:rsidRDefault="00631BE2" w:rsidP="006053EE">
            <w:pPr>
              <w:pStyle w:val="Normal6a"/>
            </w:pPr>
            <w:r w:rsidRPr="002E3E9C">
              <w:t>25.</w:t>
            </w:r>
            <w:r w:rsidRPr="002E3E9C">
              <w:tab/>
              <w:t>beklager i disse ustabile geopolitiske tider svækkelsen af ikkesprednings- og våbenkontrolregimer og opfordrer til, at bestræbelserne på at vende denne tendens forstærkes;</w:t>
            </w:r>
          </w:p>
        </w:tc>
        <w:tc>
          <w:tcPr>
            <w:tcW w:w="4876" w:type="dxa"/>
            <w:tcBorders>
              <w:top w:val="nil"/>
              <w:left w:val="nil"/>
              <w:bottom w:val="nil"/>
              <w:right w:val="nil"/>
            </w:tcBorders>
          </w:tcPr>
          <w:p w14:paraId="73936C61" w14:textId="77777777" w:rsidR="00631BE2" w:rsidRPr="002E3E9C" w:rsidRDefault="00631BE2" w:rsidP="006053EE">
            <w:pPr>
              <w:pStyle w:val="Normal6a"/>
            </w:pPr>
            <w:r w:rsidRPr="002E3E9C">
              <w:t>25.</w:t>
            </w:r>
            <w:r w:rsidRPr="002E3E9C">
              <w:tab/>
              <w:t xml:space="preserve">beklager i disse ustabile geopolitiske tider svækkelsen af ikkesprednings- og våbenkontrolregimer og opfordrer til, at bestræbelserne på at vende denne tendens forstærkes; </w:t>
            </w:r>
            <w:r w:rsidRPr="002E3E9C">
              <w:rPr>
                <w:b/>
                <w:i/>
              </w:rPr>
              <w:t xml:space="preserve">understreger i denne forbindelse det kritiske og væsentlige behov for en </w:t>
            </w:r>
            <w:r w:rsidRPr="002E3E9C">
              <w:rPr>
                <w:b/>
                <w:i/>
              </w:rPr>
              <w:lastRenderedPageBreak/>
              <w:t>forøgelse af investeringerne i regional og global våbenkontrol, ikkespredning og nedrustning med særligt fokus på multilaterale strategier;</w:t>
            </w:r>
          </w:p>
        </w:tc>
      </w:tr>
    </w:tbl>
    <w:p w14:paraId="3224667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97CB109" w14:textId="77777777" w:rsidR="00631BE2" w:rsidRPr="002E3E9C" w:rsidRDefault="00631BE2" w:rsidP="00631BE2">
      <w:r w:rsidRPr="002E3E9C">
        <w:rPr>
          <w:rStyle w:val="HideTWBExt"/>
          <w:color w:val="auto"/>
        </w:rPr>
        <w:t>&lt;/Amend&gt;</w:t>
      </w:r>
    </w:p>
    <w:p w14:paraId="313ED44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726</w:t>
      </w:r>
      <w:r w:rsidRPr="002E3E9C">
        <w:rPr>
          <w:rStyle w:val="HideTWBExt"/>
          <w:color w:val="auto"/>
        </w:rPr>
        <w:t>&lt;/NumAm&gt;</w:t>
      </w:r>
    </w:p>
    <w:p w14:paraId="52627651" w14:textId="77777777" w:rsidR="00631BE2" w:rsidRPr="002E3E9C" w:rsidRDefault="00631BE2" w:rsidP="00631BE2">
      <w:pPr>
        <w:pStyle w:val="NormalBold"/>
      </w:pPr>
      <w:r w:rsidRPr="002E3E9C">
        <w:rPr>
          <w:rStyle w:val="HideTWBExt"/>
          <w:b w:val="0"/>
          <w:color w:val="auto"/>
        </w:rPr>
        <w:t>&lt;RepeatBlock-By&gt;&lt;Members&gt;</w:t>
      </w:r>
      <w:r w:rsidRPr="002E3E9C">
        <w:t>Marc Botenga, Özlem Demirel</w:t>
      </w:r>
      <w:r w:rsidRPr="002E3E9C">
        <w:rPr>
          <w:rStyle w:val="HideTWBExt"/>
          <w:b w:val="0"/>
          <w:color w:val="auto"/>
        </w:rPr>
        <w:t>&lt;/Members&gt;</w:t>
      </w:r>
    </w:p>
    <w:p w14:paraId="2661E90E" w14:textId="77777777" w:rsidR="00631BE2" w:rsidRPr="002E3E9C" w:rsidRDefault="00631BE2" w:rsidP="00631BE2">
      <w:r w:rsidRPr="002E3E9C">
        <w:rPr>
          <w:rStyle w:val="HideTWBExt"/>
          <w:color w:val="auto"/>
        </w:rPr>
        <w:t>&lt;AuNomDe&gt;</w:t>
      </w:r>
      <w:r w:rsidRPr="002E3E9C">
        <w:rPr>
          <w:rStyle w:val="HideTWBInt"/>
          <w:color w:val="auto"/>
        </w:rPr>
        <w:t>{The Left}</w:t>
      </w:r>
      <w:r w:rsidRPr="002E3E9C">
        <w:t>for The Left-Gruppen</w:t>
      </w:r>
      <w:r w:rsidRPr="002E3E9C">
        <w:rPr>
          <w:rStyle w:val="HideTWBExt"/>
          <w:color w:val="auto"/>
        </w:rPr>
        <w:t>&lt;/AuNomDe&gt;</w:t>
      </w:r>
    </w:p>
    <w:p w14:paraId="15367995" w14:textId="77777777" w:rsidR="00631BE2" w:rsidRPr="002E3E9C" w:rsidRDefault="00631BE2" w:rsidP="00631BE2">
      <w:pPr>
        <w:pStyle w:val="NormalBold"/>
      </w:pPr>
      <w:r w:rsidRPr="002E3E9C">
        <w:rPr>
          <w:rStyle w:val="HideTWBExt"/>
          <w:b w:val="0"/>
          <w:color w:val="auto"/>
        </w:rPr>
        <w:t>&lt;/RepeatBlock-By&gt;</w:t>
      </w:r>
    </w:p>
    <w:p w14:paraId="65E3052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149493D"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8B1F9BF" w14:textId="77777777" w:rsidTr="006053EE">
        <w:trPr>
          <w:trHeight w:hRule="exact" w:val="240"/>
          <w:jc w:val="center"/>
        </w:trPr>
        <w:tc>
          <w:tcPr>
            <w:tcW w:w="9752" w:type="dxa"/>
            <w:gridSpan w:val="2"/>
            <w:tcBorders>
              <w:top w:val="nil"/>
              <w:left w:val="nil"/>
              <w:bottom w:val="nil"/>
              <w:right w:val="nil"/>
            </w:tcBorders>
          </w:tcPr>
          <w:p w14:paraId="038B791D" w14:textId="77777777" w:rsidR="00631BE2" w:rsidRPr="002E3E9C" w:rsidRDefault="00631BE2" w:rsidP="006053EE"/>
        </w:tc>
      </w:tr>
      <w:tr w:rsidR="005A00AF" w:rsidRPr="002E3E9C" w14:paraId="1C0034FE" w14:textId="77777777" w:rsidTr="006053EE">
        <w:trPr>
          <w:trHeight w:val="240"/>
          <w:jc w:val="center"/>
        </w:trPr>
        <w:tc>
          <w:tcPr>
            <w:tcW w:w="4876" w:type="dxa"/>
            <w:tcBorders>
              <w:top w:val="nil"/>
              <w:left w:val="nil"/>
              <w:bottom w:val="nil"/>
              <w:right w:val="nil"/>
            </w:tcBorders>
          </w:tcPr>
          <w:p w14:paraId="7EC6CE4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E56FD6" w14:textId="77777777" w:rsidR="00631BE2" w:rsidRPr="002E3E9C" w:rsidRDefault="00631BE2" w:rsidP="006053EE">
            <w:pPr>
              <w:pStyle w:val="AmColumnHeading"/>
            </w:pPr>
            <w:r w:rsidRPr="002E3E9C">
              <w:t>Ændringsforslag</w:t>
            </w:r>
          </w:p>
        </w:tc>
      </w:tr>
      <w:tr w:rsidR="005A00AF" w:rsidRPr="002E3E9C" w14:paraId="7DB9C28E" w14:textId="77777777" w:rsidTr="006053EE">
        <w:trPr>
          <w:jc w:val="center"/>
        </w:trPr>
        <w:tc>
          <w:tcPr>
            <w:tcW w:w="4876" w:type="dxa"/>
            <w:tcBorders>
              <w:top w:val="nil"/>
              <w:left w:val="nil"/>
              <w:bottom w:val="nil"/>
              <w:right w:val="nil"/>
            </w:tcBorders>
          </w:tcPr>
          <w:p w14:paraId="4EFDBC5B" w14:textId="77777777" w:rsidR="00631BE2" w:rsidRPr="002E3E9C" w:rsidRDefault="00631BE2" w:rsidP="006053EE">
            <w:pPr>
              <w:pStyle w:val="Normal6a"/>
            </w:pPr>
          </w:p>
        </w:tc>
        <w:tc>
          <w:tcPr>
            <w:tcW w:w="4876" w:type="dxa"/>
            <w:tcBorders>
              <w:top w:val="nil"/>
              <w:left w:val="nil"/>
              <w:bottom w:val="nil"/>
              <w:right w:val="nil"/>
            </w:tcBorders>
          </w:tcPr>
          <w:p w14:paraId="772FBEDB" w14:textId="77777777" w:rsidR="00631BE2" w:rsidRPr="002E3E9C" w:rsidRDefault="00631BE2" w:rsidP="006053EE">
            <w:pPr>
              <w:pStyle w:val="Normal6a"/>
            </w:pPr>
            <w:r w:rsidRPr="002E3E9C">
              <w:rPr>
                <w:b/>
                <w:i/>
              </w:rPr>
              <w:t>25a.</w:t>
            </w:r>
            <w:r w:rsidRPr="002E3E9C">
              <w:tab/>
            </w:r>
            <w:r w:rsidRPr="002E3E9C">
              <w:rPr>
                <w:b/>
                <w:i/>
              </w:rPr>
              <w:t>understreger, at våbenkapløbet, opmuntret af NATO, fremmer voldeligt dødvande i konflikter og nulsumsspil og derfor er uforeneligt med fred og diplomatiske løsninger på konflikter;</w:t>
            </w:r>
          </w:p>
        </w:tc>
      </w:tr>
    </w:tbl>
    <w:p w14:paraId="5A69AA1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AFDD00" w14:textId="77777777" w:rsidR="00631BE2" w:rsidRPr="002E3E9C" w:rsidRDefault="00631BE2" w:rsidP="00631BE2">
      <w:r w:rsidRPr="002E3E9C">
        <w:rPr>
          <w:rStyle w:val="HideTWBExt"/>
          <w:color w:val="auto"/>
        </w:rPr>
        <w:t>&lt;/Amend&gt;</w:t>
      </w:r>
    </w:p>
    <w:p w14:paraId="43E266E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727</w:t>
      </w:r>
      <w:r w:rsidRPr="002E3E9C">
        <w:rPr>
          <w:rStyle w:val="HideTWBExt"/>
          <w:color w:val="auto"/>
        </w:rPr>
        <w:t>&lt;/NumAm&gt;</w:t>
      </w:r>
    </w:p>
    <w:p w14:paraId="5F92D075"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1E541437" w14:textId="77777777" w:rsidR="00631BE2" w:rsidRPr="002E3E9C" w:rsidRDefault="00631BE2" w:rsidP="00631BE2">
      <w:pPr>
        <w:pStyle w:val="NormalBold"/>
      </w:pPr>
      <w:r w:rsidRPr="002E3E9C">
        <w:rPr>
          <w:rStyle w:val="HideTWBExt"/>
          <w:b w:val="0"/>
          <w:color w:val="auto"/>
        </w:rPr>
        <w:t>&lt;/RepeatBlock-By&gt;</w:t>
      </w:r>
    </w:p>
    <w:p w14:paraId="1A98313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BA3C28C"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5AD355" w14:textId="77777777" w:rsidTr="006053EE">
        <w:trPr>
          <w:trHeight w:hRule="exact" w:val="240"/>
          <w:jc w:val="center"/>
        </w:trPr>
        <w:tc>
          <w:tcPr>
            <w:tcW w:w="9752" w:type="dxa"/>
            <w:gridSpan w:val="2"/>
            <w:tcBorders>
              <w:top w:val="nil"/>
              <w:left w:val="nil"/>
              <w:bottom w:val="nil"/>
              <w:right w:val="nil"/>
            </w:tcBorders>
          </w:tcPr>
          <w:p w14:paraId="346B52F8" w14:textId="77777777" w:rsidR="00631BE2" w:rsidRPr="002E3E9C" w:rsidRDefault="00631BE2" w:rsidP="006053EE"/>
        </w:tc>
      </w:tr>
      <w:tr w:rsidR="005A00AF" w:rsidRPr="002E3E9C" w14:paraId="0A4987F2" w14:textId="77777777" w:rsidTr="006053EE">
        <w:trPr>
          <w:trHeight w:val="240"/>
          <w:jc w:val="center"/>
        </w:trPr>
        <w:tc>
          <w:tcPr>
            <w:tcW w:w="4876" w:type="dxa"/>
            <w:tcBorders>
              <w:top w:val="nil"/>
              <w:left w:val="nil"/>
              <w:bottom w:val="nil"/>
              <w:right w:val="nil"/>
            </w:tcBorders>
          </w:tcPr>
          <w:p w14:paraId="7B6A122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F4878A8" w14:textId="77777777" w:rsidR="00631BE2" w:rsidRPr="002E3E9C" w:rsidRDefault="00631BE2" w:rsidP="006053EE">
            <w:pPr>
              <w:pStyle w:val="AmColumnHeading"/>
            </w:pPr>
            <w:r w:rsidRPr="002E3E9C">
              <w:t>Ændringsforslag</w:t>
            </w:r>
          </w:p>
        </w:tc>
      </w:tr>
      <w:tr w:rsidR="005A00AF" w:rsidRPr="002E3E9C" w14:paraId="0250AFEA" w14:textId="77777777" w:rsidTr="006053EE">
        <w:trPr>
          <w:jc w:val="center"/>
        </w:trPr>
        <w:tc>
          <w:tcPr>
            <w:tcW w:w="4876" w:type="dxa"/>
            <w:tcBorders>
              <w:top w:val="nil"/>
              <w:left w:val="nil"/>
              <w:bottom w:val="nil"/>
              <w:right w:val="nil"/>
            </w:tcBorders>
          </w:tcPr>
          <w:p w14:paraId="41F10A42" w14:textId="77777777" w:rsidR="00631BE2" w:rsidRPr="002E3E9C" w:rsidRDefault="00631BE2" w:rsidP="006053EE">
            <w:pPr>
              <w:pStyle w:val="Normal6a"/>
            </w:pPr>
          </w:p>
        </w:tc>
        <w:tc>
          <w:tcPr>
            <w:tcW w:w="4876" w:type="dxa"/>
            <w:tcBorders>
              <w:top w:val="nil"/>
              <w:left w:val="nil"/>
              <w:bottom w:val="nil"/>
              <w:right w:val="nil"/>
            </w:tcBorders>
          </w:tcPr>
          <w:p w14:paraId="57235A6B" w14:textId="77777777" w:rsidR="00631BE2" w:rsidRPr="002E3E9C" w:rsidRDefault="00631BE2" w:rsidP="006053EE">
            <w:pPr>
              <w:pStyle w:val="Normal6a"/>
            </w:pPr>
            <w:r w:rsidRPr="002E3E9C">
              <w:rPr>
                <w:b/>
                <w:i/>
              </w:rPr>
              <w:t>25a.</w:t>
            </w:r>
            <w:r w:rsidRPr="002E3E9C">
              <w:tab/>
            </w:r>
            <w:r w:rsidRPr="002E3E9C">
              <w:rPr>
                <w:b/>
                <w:i/>
              </w:rPr>
              <w:t>minder om, at Rusland trak sin ratifikation af traktaten om et altomfattende forbud mod atomprøvesprængninger tilbage i oktober 2023;</w:t>
            </w:r>
          </w:p>
        </w:tc>
      </w:tr>
    </w:tbl>
    <w:p w14:paraId="6C794CD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0485D417" w14:textId="77777777" w:rsidR="00631BE2" w:rsidRPr="002E3E9C" w:rsidRDefault="00631BE2" w:rsidP="00631BE2">
      <w:r w:rsidRPr="002E3E9C">
        <w:rPr>
          <w:rStyle w:val="HideTWBExt"/>
          <w:color w:val="auto"/>
        </w:rPr>
        <w:t>&lt;/Amend&gt;</w:t>
      </w:r>
    </w:p>
    <w:p w14:paraId="2D3798D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728</w:t>
      </w:r>
      <w:r w:rsidRPr="002E3E9C">
        <w:rPr>
          <w:rStyle w:val="HideTWBExt"/>
          <w:color w:val="auto"/>
        </w:rPr>
        <w:t>&lt;/NumAm&gt;</w:t>
      </w:r>
    </w:p>
    <w:p w14:paraId="48EFB1B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E81C779" w14:textId="77777777" w:rsidR="00631BE2" w:rsidRPr="002E3E9C" w:rsidRDefault="00631BE2" w:rsidP="00631BE2">
      <w:pPr>
        <w:pStyle w:val="NormalBold"/>
      </w:pPr>
      <w:r w:rsidRPr="002E3E9C">
        <w:rPr>
          <w:rStyle w:val="HideTWBExt"/>
          <w:b w:val="0"/>
          <w:color w:val="auto"/>
        </w:rPr>
        <w:t>&lt;/RepeatBlock-By&gt;</w:t>
      </w:r>
    </w:p>
    <w:p w14:paraId="43CE2873" w14:textId="77777777" w:rsidR="00631BE2" w:rsidRPr="002E3E9C" w:rsidRDefault="00631BE2" w:rsidP="00631BE2">
      <w:pPr>
        <w:pStyle w:val="NormalBold"/>
      </w:pPr>
      <w:r w:rsidRPr="002E3E9C">
        <w:rPr>
          <w:rStyle w:val="HideTWBExt"/>
          <w:color w:val="auto"/>
        </w:rPr>
        <w:lastRenderedPageBreak/>
        <w:t>&lt;DocAmend&gt;</w:t>
      </w:r>
      <w:r w:rsidRPr="002E3E9C">
        <w:t>Forslag til beslutning</w:t>
      </w:r>
      <w:r w:rsidRPr="002E3E9C">
        <w:rPr>
          <w:rStyle w:val="HideTWBExt"/>
          <w:color w:val="auto"/>
        </w:rPr>
        <w:t>&lt;/DocAmend&gt;</w:t>
      </w:r>
    </w:p>
    <w:p w14:paraId="56F2A628" w14:textId="77777777" w:rsidR="00631BE2" w:rsidRPr="002E3E9C" w:rsidRDefault="00631BE2" w:rsidP="00631BE2">
      <w:pPr>
        <w:pStyle w:val="NormalBold"/>
      </w:pPr>
      <w:r w:rsidRPr="002E3E9C">
        <w:rPr>
          <w:rStyle w:val="HideTWBExt"/>
          <w:color w:val="auto"/>
        </w:rPr>
        <w:t>&lt;Article&gt;</w:t>
      </w:r>
      <w:r w:rsidRPr="002E3E9C">
        <w:t>Punkt 25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ED1B78" w14:textId="77777777" w:rsidTr="006053EE">
        <w:trPr>
          <w:trHeight w:hRule="exact" w:val="240"/>
          <w:jc w:val="center"/>
        </w:trPr>
        <w:tc>
          <w:tcPr>
            <w:tcW w:w="9752" w:type="dxa"/>
            <w:gridSpan w:val="2"/>
            <w:tcBorders>
              <w:top w:val="nil"/>
              <w:left w:val="nil"/>
              <w:bottom w:val="nil"/>
              <w:right w:val="nil"/>
            </w:tcBorders>
          </w:tcPr>
          <w:p w14:paraId="35DD3954" w14:textId="77777777" w:rsidR="00631BE2" w:rsidRPr="002E3E9C" w:rsidRDefault="00631BE2" w:rsidP="006053EE"/>
        </w:tc>
      </w:tr>
      <w:tr w:rsidR="005A00AF" w:rsidRPr="002E3E9C" w14:paraId="04A5CA9F" w14:textId="77777777" w:rsidTr="006053EE">
        <w:trPr>
          <w:trHeight w:val="240"/>
          <w:jc w:val="center"/>
        </w:trPr>
        <w:tc>
          <w:tcPr>
            <w:tcW w:w="4876" w:type="dxa"/>
            <w:tcBorders>
              <w:top w:val="nil"/>
              <w:left w:val="nil"/>
              <w:bottom w:val="nil"/>
              <w:right w:val="nil"/>
            </w:tcBorders>
          </w:tcPr>
          <w:p w14:paraId="5D4376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3176C3" w14:textId="77777777" w:rsidR="00631BE2" w:rsidRPr="002E3E9C" w:rsidRDefault="00631BE2" w:rsidP="006053EE">
            <w:pPr>
              <w:pStyle w:val="AmColumnHeading"/>
            </w:pPr>
            <w:r w:rsidRPr="002E3E9C">
              <w:t>Ændringsforslag</w:t>
            </w:r>
          </w:p>
        </w:tc>
      </w:tr>
      <w:tr w:rsidR="005A00AF" w:rsidRPr="002E3E9C" w14:paraId="0F951539" w14:textId="77777777" w:rsidTr="006053EE">
        <w:trPr>
          <w:jc w:val="center"/>
        </w:trPr>
        <w:tc>
          <w:tcPr>
            <w:tcW w:w="4876" w:type="dxa"/>
            <w:tcBorders>
              <w:top w:val="nil"/>
              <w:left w:val="nil"/>
              <w:bottom w:val="nil"/>
              <w:right w:val="nil"/>
            </w:tcBorders>
          </w:tcPr>
          <w:p w14:paraId="675AD694" w14:textId="77777777" w:rsidR="00631BE2" w:rsidRPr="002E3E9C" w:rsidRDefault="00631BE2" w:rsidP="006053EE">
            <w:pPr>
              <w:pStyle w:val="Normal6a"/>
            </w:pPr>
          </w:p>
        </w:tc>
        <w:tc>
          <w:tcPr>
            <w:tcW w:w="4876" w:type="dxa"/>
            <w:tcBorders>
              <w:top w:val="nil"/>
              <w:left w:val="nil"/>
              <w:bottom w:val="nil"/>
              <w:right w:val="nil"/>
            </w:tcBorders>
          </w:tcPr>
          <w:p w14:paraId="22E6E969" w14:textId="77777777" w:rsidR="00631BE2" w:rsidRPr="002E3E9C" w:rsidRDefault="00631BE2" w:rsidP="006053EE">
            <w:pPr>
              <w:pStyle w:val="Normal6a"/>
            </w:pPr>
            <w:r w:rsidRPr="002E3E9C">
              <w:rPr>
                <w:b/>
                <w:bCs/>
                <w:i/>
                <w:iCs/>
              </w:rPr>
              <w:t>25b.</w:t>
            </w:r>
            <w:r w:rsidRPr="002E3E9C">
              <w:tab/>
            </w:r>
            <w:r w:rsidRPr="002E3E9C">
              <w:rPr>
                <w:b/>
                <w:i/>
              </w:rPr>
              <w:t>udtrykker sin urokkelige støtte til EU's og dets medlemsstaters tilslutning til traktaten om ikkespredning af kernevåben (NPT), der anerkendes som fundamentet for den globale nukleare ikkesprednings- og nedrustningsramme; understreger betydningen af at sikre, at EU påtager sig en aktiv og konstruktiv rolle i at fremme og styrke den internationale regelbaserede indsats for ikkespredning, våbenkontrol og nedrustningsarkitektur;</w:t>
            </w:r>
          </w:p>
        </w:tc>
      </w:tr>
    </w:tbl>
    <w:p w14:paraId="655BE86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EF6FD8" w14:textId="77777777" w:rsidR="00631BE2" w:rsidRPr="002E3E9C" w:rsidRDefault="00631BE2" w:rsidP="00631BE2">
      <w:r w:rsidRPr="002E3E9C">
        <w:rPr>
          <w:rStyle w:val="HideTWBExt"/>
          <w:color w:val="auto"/>
        </w:rPr>
        <w:t>&lt;/Amend&gt;</w:t>
      </w:r>
    </w:p>
    <w:p w14:paraId="08712B1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729</w:t>
      </w:r>
      <w:r w:rsidRPr="002E3E9C">
        <w:rPr>
          <w:rStyle w:val="HideTWBExt"/>
          <w:color w:val="auto"/>
        </w:rPr>
        <w:t>&lt;/NumAm&gt;</w:t>
      </w:r>
    </w:p>
    <w:p w14:paraId="788FCC5A"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F9F8A36" w14:textId="77777777" w:rsidR="00631BE2" w:rsidRPr="002E3E9C" w:rsidRDefault="00631BE2" w:rsidP="00631BE2">
      <w:pPr>
        <w:pStyle w:val="NormalBold"/>
      </w:pPr>
      <w:r w:rsidRPr="002E3E9C">
        <w:rPr>
          <w:rStyle w:val="HideTWBExt"/>
          <w:b w:val="0"/>
          <w:color w:val="auto"/>
        </w:rPr>
        <w:t>&lt;/RepeatBlock-By&gt;</w:t>
      </w:r>
    </w:p>
    <w:p w14:paraId="66861AA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B934C3"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0C185A" w14:textId="77777777" w:rsidTr="006053EE">
        <w:trPr>
          <w:trHeight w:hRule="exact" w:val="240"/>
          <w:jc w:val="center"/>
        </w:trPr>
        <w:tc>
          <w:tcPr>
            <w:tcW w:w="9752" w:type="dxa"/>
            <w:gridSpan w:val="2"/>
            <w:tcBorders>
              <w:top w:val="nil"/>
              <w:left w:val="nil"/>
              <w:bottom w:val="nil"/>
              <w:right w:val="nil"/>
            </w:tcBorders>
          </w:tcPr>
          <w:p w14:paraId="7929EA3D" w14:textId="77777777" w:rsidR="00631BE2" w:rsidRPr="002E3E9C" w:rsidRDefault="00631BE2" w:rsidP="006053EE"/>
        </w:tc>
      </w:tr>
      <w:tr w:rsidR="005A00AF" w:rsidRPr="002E3E9C" w14:paraId="1E4B0D80" w14:textId="77777777" w:rsidTr="006053EE">
        <w:trPr>
          <w:trHeight w:val="240"/>
          <w:jc w:val="center"/>
        </w:trPr>
        <w:tc>
          <w:tcPr>
            <w:tcW w:w="4876" w:type="dxa"/>
            <w:tcBorders>
              <w:top w:val="nil"/>
              <w:left w:val="nil"/>
              <w:bottom w:val="nil"/>
              <w:right w:val="nil"/>
            </w:tcBorders>
          </w:tcPr>
          <w:p w14:paraId="630F07A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A4FB57" w14:textId="77777777" w:rsidR="00631BE2" w:rsidRPr="002E3E9C" w:rsidRDefault="00631BE2" w:rsidP="006053EE">
            <w:pPr>
              <w:pStyle w:val="AmColumnHeading"/>
            </w:pPr>
            <w:r w:rsidRPr="002E3E9C">
              <w:t>Ændringsforslag</w:t>
            </w:r>
          </w:p>
        </w:tc>
      </w:tr>
      <w:tr w:rsidR="005A00AF" w:rsidRPr="002E3E9C" w14:paraId="4656FA72" w14:textId="77777777" w:rsidTr="006053EE">
        <w:trPr>
          <w:jc w:val="center"/>
        </w:trPr>
        <w:tc>
          <w:tcPr>
            <w:tcW w:w="4876" w:type="dxa"/>
            <w:tcBorders>
              <w:top w:val="nil"/>
              <w:left w:val="nil"/>
              <w:bottom w:val="nil"/>
              <w:right w:val="nil"/>
            </w:tcBorders>
          </w:tcPr>
          <w:p w14:paraId="4051B99F" w14:textId="77777777" w:rsidR="00631BE2" w:rsidRPr="002E3E9C" w:rsidRDefault="00631BE2" w:rsidP="006053EE">
            <w:pPr>
              <w:pStyle w:val="Normal6a"/>
            </w:pPr>
          </w:p>
        </w:tc>
        <w:tc>
          <w:tcPr>
            <w:tcW w:w="4876" w:type="dxa"/>
            <w:tcBorders>
              <w:top w:val="nil"/>
              <w:left w:val="nil"/>
              <w:bottom w:val="nil"/>
              <w:right w:val="nil"/>
            </w:tcBorders>
          </w:tcPr>
          <w:p w14:paraId="1A4AE59A" w14:textId="77777777" w:rsidR="00631BE2" w:rsidRPr="002E3E9C" w:rsidRDefault="00631BE2" w:rsidP="006053EE">
            <w:pPr>
              <w:pStyle w:val="Normal6a"/>
            </w:pPr>
            <w:r w:rsidRPr="002E3E9C">
              <w:rPr>
                <w:b/>
                <w:i/>
              </w:rPr>
              <w:t>25a.</w:t>
            </w:r>
            <w:r w:rsidRPr="002E3E9C">
              <w:tab/>
            </w:r>
            <w:r w:rsidRPr="002E3E9C">
              <w:rPr>
                <w:b/>
                <w:i/>
              </w:rPr>
              <w:t>bekræfter på ny sin fulde støtte til EU's og dets medlemsstaters tilslutning til traktaten om ikkespredning af kernevåben som hjørnestenen i den nukleare ikkesprednings- og nedrustningsordning;</w:t>
            </w:r>
          </w:p>
        </w:tc>
      </w:tr>
    </w:tbl>
    <w:p w14:paraId="11D2B56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8680B8" w14:textId="77777777" w:rsidR="00631BE2" w:rsidRPr="002E3E9C" w:rsidRDefault="00631BE2" w:rsidP="00631BE2">
      <w:r w:rsidRPr="002E3E9C">
        <w:rPr>
          <w:rStyle w:val="HideTWBExt"/>
          <w:color w:val="auto"/>
        </w:rPr>
        <w:t>&lt;/Amend&gt;</w:t>
      </w:r>
    </w:p>
    <w:p w14:paraId="4DFB666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730</w:t>
      </w:r>
      <w:r w:rsidRPr="002E3E9C">
        <w:rPr>
          <w:rStyle w:val="HideTWBExt"/>
          <w:color w:val="auto"/>
        </w:rPr>
        <w:t>&lt;/NumAm&gt;</w:t>
      </w:r>
    </w:p>
    <w:p w14:paraId="409498D2"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1FB77F7E" w14:textId="77777777" w:rsidR="00631BE2" w:rsidRPr="002E3E9C" w:rsidRDefault="00631BE2" w:rsidP="00631BE2">
      <w:pPr>
        <w:pStyle w:val="NormalBold"/>
      </w:pPr>
      <w:r w:rsidRPr="002E3E9C">
        <w:rPr>
          <w:rStyle w:val="HideTWBExt"/>
          <w:b w:val="0"/>
          <w:color w:val="auto"/>
        </w:rPr>
        <w:t>&lt;/RepeatBlock-By&gt;</w:t>
      </w:r>
    </w:p>
    <w:p w14:paraId="5DA2B80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7AA14F"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27E43F" w14:textId="77777777" w:rsidTr="006053EE">
        <w:trPr>
          <w:trHeight w:hRule="exact" w:val="240"/>
          <w:jc w:val="center"/>
        </w:trPr>
        <w:tc>
          <w:tcPr>
            <w:tcW w:w="9752" w:type="dxa"/>
            <w:gridSpan w:val="2"/>
            <w:tcBorders>
              <w:top w:val="nil"/>
              <w:left w:val="nil"/>
              <w:bottom w:val="nil"/>
              <w:right w:val="nil"/>
            </w:tcBorders>
          </w:tcPr>
          <w:p w14:paraId="698B3973" w14:textId="77777777" w:rsidR="00631BE2" w:rsidRPr="002E3E9C" w:rsidRDefault="00631BE2" w:rsidP="006053EE"/>
        </w:tc>
      </w:tr>
      <w:tr w:rsidR="005A00AF" w:rsidRPr="002E3E9C" w14:paraId="4E6CC608" w14:textId="77777777" w:rsidTr="006053EE">
        <w:trPr>
          <w:trHeight w:val="240"/>
          <w:jc w:val="center"/>
        </w:trPr>
        <w:tc>
          <w:tcPr>
            <w:tcW w:w="4876" w:type="dxa"/>
            <w:tcBorders>
              <w:top w:val="nil"/>
              <w:left w:val="nil"/>
              <w:bottom w:val="nil"/>
              <w:right w:val="nil"/>
            </w:tcBorders>
          </w:tcPr>
          <w:p w14:paraId="1E6BF4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9CBF89" w14:textId="77777777" w:rsidR="00631BE2" w:rsidRPr="002E3E9C" w:rsidRDefault="00631BE2" w:rsidP="006053EE">
            <w:pPr>
              <w:pStyle w:val="AmColumnHeading"/>
            </w:pPr>
            <w:r w:rsidRPr="002E3E9C">
              <w:t>Ændringsforslag</w:t>
            </w:r>
          </w:p>
        </w:tc>
      </w:tr>
      <w:tr w:rsidR="005A00AF" w:rsidRPr="002E3E9C" w14:paraId="7324E67F" w14:textId="77777777" w:rsidTr="006053EE">
        <w:trPr>
          <w:jc w:val="center"/>
        </w:trPr>
        <w:tc>
          <w:tcPr>
            <w:tcW w:w="4876" w:type="dxa"/>
            <w:tcBorders>
              <w:top w:val="nil"/>
              <w:left w:val="nil"/>
              <w:bottom w:val="nil"/>
              <w:right w:val="nil"/>
            </w:tcBorders>
          </w:tcPr>
          <w:p w14:paraId="3DF603E3" w14:textId="77777777" w:rsidR="00631BE2" w:rsidRPr="002E3E9C" w:rsidRDefault="00631BE2" w:rsidP="006053EE">
            <w:pPr>
              <w:pStyle w:val="Normal6a"/>
            </w:pPr>
          </w:p>
        </w:tc>
        <w:tc>
          <w:tcPr>
            <w:tcW w:w="4876" w:type="dxa"/>
            <w:tcBorders>
              <w:top w:val="nil"/>
              <w:left w:val="nil"/>
              <w:bottom w:val="nil"/>
              <w:right w:val="nil"/>
            </w:tcBorders>
          </w:tcPr>
          <w:p w14:paraId="21FFF348" w14:textId="1F7D798A" w:rsidR="00631BE2" w:rsidRPr="002E3E9C" w:rsidRDefault="00631BE2" w:rsidP="006053EE">
            <w:pPr>
              <w:pStyle w:val="Normal6a"/>
            </w:pPr>
            <w:r w:rsidRPr="002E3E9C">
              <w:rPr>
                <w:b/>
                <w:i/>
              </w:rPr>
              <w:t>25a.</w:t>
            </w:r>
            <w:r w:rsidRPr="002E3E9C">
              <w:tab/>
            </w:r>
            <w:r w:rsidRPr="002E3E9C">
              <w:rPr>
                <w:b/>
                <w:i/>
              </w:rPr>
              <w:t>er af den klare opfattelse, at der – eftersom EU bliver stadig mere ambitiøs</w:t>
            </w:r>
            <w:r w:rsidR="00B374F3" w:rsidRPr="002E3E9C">
              <w:rPr>
                <w:b/>
                <w:i/>
              </w:rPr>
              <w:t>t</w:t>
            </w:r>
            <w:r w:rsidRPr="002E3E9C">
              <w:rPr>
                <w:b/>
                <w:i/>
              </w:rPr>
              <w:t xml:space="preserve"> </w:t>
            </w:r>
            <w:r w:rsidRPr="002E3E9C">
              <w:rPr>
                <w:b/>
                <w:i/>
              </w:rPr>
              <w:lastRenderedPageBreak/>
              <w:t>på forsvarsområdet – er behov for større konvergens og konsekvens i medlemsstaternes våbeneksportpolitikker; opfordrer medlemsstaterne til fuldt ud at overholde fælles holdning 2008/944/FUSP om fælles regler for kontrol med eksport af militærteknologi og -udstyr som ændret ved Rådets afgørelse (FUSP)2019/1560 og til nøje at gennemføre kriterium 4 om regional stabilitet og standse enhver eksport af militært udstyr, der kan anvendes over for andre EU-medlemsstater; opfordrer til etablering af en sanktionsmekanisme mod medlemsstater, der ikke efterlever den fælles holdning; opfordrer til, at der indføres en høringsmekanisme blandt medlemsstaterne med henblik på at vurdere efterlevelsen af den fælles holdning;</w:t>
            </w:r>
          </w:p>
        </w:tc>
      </w:tr>
    </w:tbl>
    <w:p w14:paraId="69AB921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0F80CC" w14:textId="77777777" w:rsidR="00631BE2" w:rsidRPr="002E3E9C" w:rsidRDefault="00631BE2" w:rsidP="00631BE2">
      <w:r w:rsidRPr="002E3E9C">
        <w:rPr>
          <w:rStyle w:val="HideTWBExt"/>
          <w:color w:val="auto"/>
        </w:rPr>
        <w:t>&lt;/Amend&gt;</w:t>
      </w:r>
    </w:p>
    <w:p w14:paraId="6EFD6C3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731</w:t>
      </w:r>
      <w:r w:rsidRPr="002E3E9C">
        <w:rPr>
          <w:rStyle w:val="HideTWBExt"/>
          <w:color w:val="auto"/>
        </w:rPr>
        <w:t>&lt;/NumAm&gt;</w:t>
      </w:r>
    </w:p>
    <w:p w14:paraId="0B2D29C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5EA8D9A9" w14:textId="77777777" w:rsidR="00631BE2" w:rsidRPr="002E3E9C" w:rsidRDefault="00631BE2" w:rsidP="00631BE2">
      <w:pPr>
        <w:pStyle w:val="NormalBold"/>
      </w:pPr>
      <w:r w:rsidRPr="002E3E9C">
        <w:rPr>
          <w:rStyle w:val="HideTWBExt"/>
          <w:b w:val="0"/>
          <w:color w:val="auto"/>
        </w:rPr>
        <w:t>&lt;/RepeatBlock-By&gt;</w:t>
      </w:r>
    </w:p>
    <w:p w14:paraId="0EB319D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F300BC"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FC5D6A5" w14:textId="77777777" w:rsidTr="006053EE">
        <w:trPr>
          <w:trHeight w:hRule="exact" w:val="240"/>
          <w:jc w:val="center"/>
        </w:trPr>
        <w:tc>
          <w:tcPr>
            <w:tcW w:w="9752" w:type="dxa"/>
            <w:gridSpan w:val="2"/>
            <w:tcBorders>
              <w:top w:val="nil"/>
              <w:left w:val="nil"/>
              <w:bottom w:val="nil"/>
              <w:right w:val="nil"/>
            </w:tcBorders>
          </w:tcPr>
          <w:p w14:paraId="106FE58C" w14:textId="77777777" w:rsidR="00631BE2" w:rsidRPr="002E3E9C" w:rsidRDefault="00631BE2" w:rsidP="006053EE"/>
        </w:tc>
      </w:tr>
      <w:tr w:rsidR="005A00AF" w:rsidRPr="002E3E9C" w14:paraId="78D370C1" w14:textId="77777777" w:rsidTr="006053EE">
        <w:trPr>
          <w:trHeight w:val="240"/>
          <w:jc w:val="center"/>
        </w:trPr>
        <w:tc>
          <w:tcPr>
            <w:tcW w:w="4876" w:type="dxa"/>
            <w:tcBorders>
              <w:top w:val="nil"/>
              <w:left w:val="nil"/>
              <w:bottom w:val="nil"/>
              <w:right w:val="nil"/>
            </w:tcBorders>
          </w:tcPr>
          <w:p w14:paraId="53C846E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556A15" w14:textId="77777777" w:rsidR="00631BE2" w:rsidRPr="002E3E9C" w:rsidRDefault="00631BE2" w:rsidP="006053EE">
            <w:pPr>
              <w:pStyle w:val="AmColumnHeading"/>
            </w:pPr>
            <w:r w:rsidRPr="002E3E9C">
              <w:t>Ændringsforslag</w:t>
            </w:r>
          </w:p>
        </w:tc>
      </w:tr>
      <w:tr w:rsidR="005A00AF" w:rsidRPr="002E3E9C" w14:paraId="65E58598" w14:textId="77777777" w:rsidTr="006053EE">
        <w:trPr>
          <w:jc w:val="center"/>
        </w:trPr>
        <w:tc>
          <w:tcPr>
            <w:tcW w:w="4876" w:type="dxa"/>
            <w:tcBorders>
              <w:top w:val="nil"/>
              <w:left w:val="nil"/>
              <w:bottom w:val="nil"/>
              <w:right w:val="nil"/>
            </w:tcBorders>
          </w:tcPr>
          <w:p w14:paraId="6299A71A" w14:textId="77777777" w:rsidR="00631BE2" w:rsidRPr="002E3E9C" w:rsidRDefault="00631BE2" w:rsidP="006053EE">
            <w:pPr>
              <w:pStyle w:val="Normal6a"/>
            </w:pPr>
          </w:p>
        </w:tc>
        <w:tc>
          <w:tcPr>
            <w:tcW w:w="4876" w:type="dxa"/>
            <w:tcBorders>
              <w:top w:val="nil"/>
              <w:left w:val="nil"/>
              <w:bottom w:val="nil"/>
              <w:right w:val="nil"/>
            </w:tcBorders>
          </w:tcPr>
          <w:p w14:paraId="3BAC8E8D" w14:textId="77777777" w:rsidR="00631BE2" w:rsidRPr="002E3E9C" w:rsidRDefault="00631BE2" w:rsidP="006053EE">
            <w:pPr>
              <w:pStyle w:val="Normal6a"/>
            </w:pPr>
            <w:r w:rsidRPr="002E3E9C">
              <w:rPr>
                <w:b/>
                <w:i/>
              </w:rPr>
              <w:t>25a.</w:t>
            </w:r>
            <w:r w:rsidRPr="002E3E9C">
              <w:tab/>
            </w:r>
            <w:r w:rsidRPr="002E3E9C">
              <w:rPr>
                <w:b/>
                <w:i/>
              </w:rPr>
              <w:t xml:space="preserve">understreger nødvendigheden af mere gennemsigtighed og konvergens på nationalt og europæisk plan vedrørende våbeneksport; påpeger nødvendigheden af, at medlemsstaterne overholder EU's fælles holdning om våbeneksport og anerkender deres beføjelser i deres politik for anskaffelse af forsvarsmateriel; opfordrer medlemsstaterne til fuldt ud at overholde fælles holdning 2008/944/FUSP af 8. december 2008, der definerer fælles regler for kontrol med eksport af militærteknologi og -udstyr som ændret ved Rådets afgørelse (FUSP)2019/1560; anerkender medlemsstaternes beføjelser i deres </w:t>
            </w:r>
            <w:r w:rsidRPr="002E3E9C">
              <w:rPr>
                <w:b/>
                <w:i/>
              </w:rPr>
              <w:lastRenderedPageBreak/>
              <w:t>politikker for indkøb af forsvarsmateriel;</w:t>
            </w:r>
          </w:p>
        </w:tc>
      </w:tr>
    </w:tbl>
    <w:p w14:paraId="31431846"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06F929" w14:textId="77777777" w:rsidR="00631BE2" w:rsidRPr="002E3E9C" w:rsidRDefault="00631BE2" w:rsidP="00631BE2">
      <w:r w:rsidRPr="002E3E9C">
        <w:rPr>
          <w:rStyle w:val="HideTWBExt"/>
          <w:color w:val="auto"/>
        </w:rPr>
        <w:t>&lt;/Amend&gt;</w:t>
      </w:r>
    </w:p>
    <w:p w14:paraId="65D633C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732</w:t>
      </w:r>
      <w:r w:rsidRPr="002E3E9C">
        <w:rPr>
          <w:rStyle w:val="HideTWBExt"/>
          <w:color w:val="auto"/>
        </w:rPr>
        <w:t>&lt;/NumAm&gt;</w:t>
      </w:r>
    </w:p>
    <w:p w14:paraId="658D31E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74C17317" w14:textId="77777777" w:rsidR="00631BE2" w:rsidRPr="002E3E9C" w:rsidRDefault="00631BE2" w:rsidP="00631BE2">
      <w:pPr>
        <w:pStyle w:val="NormalBold"/>
      </w:pPr>
      <w:r w:rsidRPr="002E3E9C">
        <w:rPr>
          <w:rStyle w:val="HideTWBExt"/>
          <w:b w:val="0"/>
          <w:color w:val="auto"/>
        </w:rPr>
        <w:t>&lt;/RepeatBlock-By&gt;</w:t>
      </w:r>
    </w:p>
    <w:p w14:paraId="3C692E5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A22C819" w14:textId="77777777" w:rsidR="00631BE2" w:rsidRPr="002E3E9C" w:rsidRDefault="00631BE2" w:rsidP="00631BE2">
      <w:pPr>
        <w:pStyle w:val="NormalBold"/>
      </w:pPr>
      <w:r w:rsidRPr="002E3E9C">
        <w:rPr>
          <w:rStyle w:val="HideTWBExt"/>
          <w:color w:val="auto"/>
        </w:rPr>
        <w:t>&lt;Article&gt;</w:t>
      </w:r>
      <w:r w:rsidRPr="002E3E9C">
        <w:t>Punkt 25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9F7EDE" w14:textId="77777777" w:rsidTr="006053EE">
        <w:trPr>
          <w:trHeight w:hRule="exact" w:val="240"/>
          <w:jc w:val="center"/>
        </w:trPr>
        <w:tc>
          <w:tcPr>
            <w:tcW w:w="9752" w:type="dxa"/>
            <w:gridSpan w:val="2"/>
            <w:tcBorders>
              <w:top w:val="nil"/>
              <w:left w:val="nil"/>
              <w:bottom w:val="nil"/>
              <w:right w:val="nil"/>
            </w:tcBorders>
          </w:tcPr>
          <w:p w14:paraId="1363256D" w14:textId="77777777" w:rsidR="00631BE2" w:rsidRPr="002E3E9C" w:rsidRDefault="00631BE2" w:rsidP="006053EE"/>
        </w:tc>
      </w:tr>
      <w:tr w:rsidR="005A00AF" w:rsidRPr="002E3E9C" w14:paraId="166682F3" w14:textId="77777777" w:rsidTr="006053EE">
        <w:trPr>
          <w:trHeight w:val="240"/>
          <w:jc w:val="center"/>
        </w:trPr>
        <w:tc>
          <w:tcPr>
            <w:tcW w:w="4876" w:type="dxa"/>
            <w:tcBorders>
              <w:top w:val="nil"/>
              <w:left w:val="nil"/>
              <w:bottom w:val="nil"/>
              <w:right w:val="nil"/>
            </w:tcBorders>
          </w:tcPr>
          <w:p w14:paraId="4AD2F44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9F2E5CC" w14:textId="77777777" w:rsidR="00631BE2" w:rsidRPr="002E3E9C" w:rsidRDefault="00631BE2" w:rsidP="006053EE">
            <w:pPr>
              <w:pStyle w:val="AmColumnHeading"/>
            </w:pPr>
            <w:r w:rsidRPr="002E3E9C">
              <w:t>Ændringsforslag</w:t>
            </w:r>
          </w:p>
        </w:tc>
      </w:tr>
      <w:tr w:rsidR="005A00AF" w:rsidRPr="002E3E9C" w14:paraId="38A46E23" w14:textId="77777777" w:rsidTr="006053EE">
        <w:trPr>
          <w:jc w:val="center"/>
        </w:trPr>
        <w:tc>
          <w:tcPr>
            <w:tcW w:w="4876" w:type="dxa"/>
            <w:tcBorders>
              <w:top w:val="nil"/>
              <w:left w:val="nil"/>
              <w:bottom w:val="nil"/>
              <w:right w:val="nil"/>
            </w:tcBorders>
          </w:tcPr>
          <w:p w14:paraId="75BA74D3" w14:textId="77777777" w:rsidR="00631BE2" w:rsidRPr="002E3E9C" w:rsidRDefault="00631BE2" w:rsidP="006053EE">
            <w:pPr>
              <w:pStyle w:val="Normal6a"/>
            </w:pPr>
          </w:p>
        </w:tc>
        <w:tc>
          <w:tcPr>
            <w:tcW w:w="4876" w:type="dxa"/>
            <w:tcBorders>
              <w:top w:val="nil"/>
              <w:left w:val="nil"/>
              <w:bottom w:val="nil"/>
              <w:right w:val="nil"/>
            </w:tcBorders>
          </w:tcPr>
          <w:p w14:paraId="0D20A69C" w14:textId="77777777" w:rsidR="00631BE2" w:rsidRPr="002E3E9C" w:rsidRDefault="00631BE2" w:rsidP="006053EE">
            <w:pPr>
              <w:pStyle w:val="Normal6a"/>
            </w:pPr>
            <w:r w:rsidRPr="002E3E9C">
              <w:rPr>
                <w:b/>
                <w:bCs/>
                <w:i/>
                <w:iCs/>
              </w:rPr>
              <w:t>25c.</w:t>
            </w:r>
            <w:r w:rsidRPr="002E3E9C">
              <w:tab/>
            </w:r>
            <w:r w:rsidRPr="002E3E9C">
              <w:rPr>
                <w:b/>
                <w:i/>
              </w:rPr>
              <w:t>fremhæver betydningen af øget gennemsigtighed og ensretning på både nationalt og europæisk plan vedrørende våbeneksport; opfordrer på det kraftigste medlemsstaterne til fuldt ud at overholde fælles holdning 2008/944/FUSP af 8. december 2008, der fastlægger fælles regler for kontrol med eksport af militærteknologi og -udstyr som ændret ved Rådets afgørelse (FUSP)2019/1560; anerkender medlemsstaternes beføjelser over deres politikker for indkøb af forsvarsmateriel;</w:t>
            </w:r>
          </w:p>
        </w:tc>
      </w:tr>
    </w:tbl>
    <w:p w14:paraId="172208C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B7D938" w14:textId="77777777" w:rsidR="00631BE2" w:rsidRPr="002E3E9C" w:rsidRDefault="00631BE2" w:rsidP="00631BE2">
      <w:r w:rsidRPr="002E3E9C">
        <w:rPr>
          <w:rStyle w:val="HideTWBExt"/>
          <w:color w:val="auto"/>
        </w:rPr>
        <w:t>&lt;/Amend&gt;</w:t>
      </w:r>
    </w:p>
    <w:p w14:paraId="05B2A53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733</w:t>
      </w:r>
      <w:r w:rsidRPr="002E3E9C">
        <w:rPr>
          <w:rStyle w:val="HideTWBExt"/>
          <w:color w:val="auto"/>
        </w:rPr>
        <w:t>&lt;/NumAm&gt;</w:t>
      </w:r>
    </w:p>
    <w:p w14:paraId="31795399" w14:textId="77777777" w:rsidR="00631BE2" w:rsidRPr="002E3E9C" w:rsidRDefault="00631BE2" w:rsidP="00631BE2">
      <w:pPr>
        <w:pStyle w:val="NormalBold"/>
      </w:pPr>
      <w:r w:rsidRPr="002E3E9C">
        <w:rPr>
          <w:rStyle w:val="HideTWBExt"/>
          <w:b w:val="0"/>
          <w:color w:val="auto"/>
        </w:rPr>
        <w:t>&lt;RepeatBlock-By&gt;&lt;Members&gt;</w:t>
      </w:r>
      <w:r w:rsidRPr="002E3E9C">
        <w:t>Miriam Lexmann, Christophe Gomart, Alice Teodorescu Måwe</w:t>
      </w:r>
      <w:r w:rsidRPr="002E3E9C">
        <w:rPr>
          <w:rStyle w:val="HideTWBExt"/>
          <w:b w:val="0"/>
          <w:color w:val="auto"/>
        </w:rPr>
        <w:t>&lt;/Members&gt;</w:t>
      </w:r>
    </w:p>
    <w:p w14:paraId="1688F0E6" w14:textId="77777777" w:rsidR="00631BE2" w:rsidRPr="002E3E9C" w:rsidRDefault="00631BE2" w:rsidP="00631BE2">
      <w:pPr>
        <w:pStyle w:val="NormalBold"/>
      </w:pPr>
      <w:r w:rsidRPr="002E3E9C">
        <w:rPr>
          <w:rStyle w:val="HideTWBExt"/>
          <w:b w:val="0"/>
          <w:color w:val="auto"/>
        </w:rPr>
        <w:t>&lt;/RepeatBlock-By&gt;</w:t>
      </w:r>
    </w:p>
    <w:p w14:paraId="1E8E52A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052210"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C482C0D" w14:textId="77777777" w:rsidTr="006053EE">
        <w:trPr>
          <w:trHeight w:hRule="exact" w:val="240"/>
          <w:jc w:val="center"/>
        </w:trPr>
        <w:tc>
          <w:tcPr>
            <w:tcW w:w="9752" w:type="dxa"/>
            <w:gridSpan w:val="2"/>
            <w:tcBorders>
              <w:top w:val="nil"/>
              <w:left w:val="nil"/>
              <w:bottom w:val="nil"/>
              <w:right w:val="nil"/>
            </w:tcBorders>
          </w:tcPr>
          <w:p w14:paraId="40F89A67" w14:textId="77777777" w:rsidR="00631BE2" w:rsidRPr="002E3E9C" w:rsidRDefault="00631BE2" w:rsidP="006053EE"/>
        </w:tc>
      </w:tr>
      <w:tr w:rsidR="005A00AF" w:rsidRPr="002E3E9C" w14:paraId="23C45ABB" w14:textId="77777777" w:rsidTr="006053EE">
        <w:trPr>
          <w:trHeight w:val="240"/>
          <w:jc w:val="center"/>
        </w:trPr>
        <w:tc>
          <w:tcPr>
            <w:tcW w:w="4876" w:type="dxa"/>
            <w:tcBorders>
              <w:top w:val="nil"/>
              <w:left w:val="nil"/>
              <w:bottom w:val="nil"/>
              <w:right w:val="nil"/>
            </w:tcBorders>
          </w:tcPr>
          <w:p w14:paraId="17CE9EE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CB2D5E3" w14:textId="77777777" w:rsidR="00631BE2" w:rsidRPr="002E3E9C" w:rsidRDefault="00631BE2" w:rsidP="006053EE">
            <w:pPr>
              <w:pStyle w:val="AmColumnHeading"/>
            </w:pPr>
            <w:r w:rsidRPr="002E3E9C">
              <w:t>Ændringsforslag</w:t>
            </w:r>
          </w:p>
        </w:tc>
      </w:tr>
      <w:tr w:rsidR="005A00AF" w:rsidRPr="002E3E9C" w14:paraId="55227C3A" w14:textId="77777777" w:rsidTr="006053EE">
        <w:trPr>
          <w:jc w:val="center"/>
        </w:trPr>
        <w:tc>
          <w:tcPr>
            <w:tcW w:w="4876" w:type="dxa"/>
            <w:tcBorders>
              <w:top w:val="nil"/>
              <w:left w:val="nil"/>
              <w:bottom w:val="nil"/>
              <w:right w:val="nil"/>
            </w:tcBorders>
          </w:tcPr>
          <w:p w14:paraId="3ED975C0" w14:textId="77777777" w:rsidR="00631BE2" w:rsidRPr="002E3E9C" w:rsidRDefault="00631BE2" w:rsidP="006053EE">
            <w:pPr>
              <w:pStyle w:val="Normal6a"/>
            </w:pPr>
          </w:p>
        </w:tc>
        <w:tc>
          <w:tcPr>
            <w:tcW w:w="4876" w:type="dxa"/>
            <w:tcBorders>
              <w:top w:val="nil"/>
              <w:left w:val="nil"/>
              <w:bottom w:val="nil"/>
              <w:right w:val="nil"/>
            </w:tcBorders>
          </w:tcPr>
          <w:p w14:paraId="37871AF8" w14:textId="77777777" w:rsidR="00631BE2" w:rsidRPr="002E3E9C" w:rsidRDefault="00631BE2" w:rsidP="006053EE">
            <w:pPr>
              <w:pStyle w:val="Normal6a"/>
            </w:pPr>
            <w:r w:rsidRPr="002E3E9C">
              <w:rPr>
                <w:b/>
                <w:i/>
              </w:rPr>
              <w:t>25a.</w:t>
            </w:r>
            <w:r w:rsidRPr="002E3E9C">
              <w:tab/>
            </w:r>
            <w:r w:rsidRPr="002E3E9C">
              <w:rPr>
                <w:b/>
                <w:i/>
              </w:rPr>
              <w:t xml:space="preserve">advarer om, at forværringen af sikkerhedsmiljøet i Europa og rundt om i verden kræver øjeblikkelig overvejelse af, hvordan EU's afhængighed af modparter som Folkerepublikken Kina kan mindskes; understreger behovet for at forhindre, at følsomme fremspirende teknologier og vigtige produkter med dobbelt anvendelse, især teknologier og </w:t>
            </w:r>
            <w:r w:rsidRPr="002E3E9C">
              <w:rPr>
                <w:b/>
                <w:i/>
              </w:rPr>
              <w:lastRenderedPageBreak/>
              <w:t>produkter, som er af afgørende betydning for EU's sikkerhed og forsvar, overføres til destinationer, der giver anledning til bekymring, og som følger eller samarbejder om strategier for militær og civil fusion; anser oprettelsen af EU-dækkende elektroniske told- og eksportlicenssystemer for at være et vigtigt skridt i retning af effektive fælles europæiske eksportkontroller og tilskynder alle medlemsstater til at gøre disse systemer operationelle senest ved udgangen af 2024; opfordrer endvidere EU-institutionerne og medlemsstaterne til at styrke samarbejdet med de transatlantiske og andre ligesindede partnere om beskyttelse af både kritiske teknologier og kritisk infrastruktur;</w:t>
            </w:r>
          </w:p>
        </w:tc>
      </w:tr>
    </w:tbl>
    <w:p w14:paraId="270498A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6605757" w14:textId="77777777" w:rsidR="00631BE2" w:rsidRPr="002E3E9C" w:rsidRDefault="00631BE2" w:rsidP="00631BE2">
      <w:r w:rsidRPr="002E3E9C">
        <w:rPr>
          <w:rStyle w:val="HideTWBExt"/>
          <w:color w:val="auto"/>
        </w:rPr>
        <w:t>&lt;/Amend&gt;</w:t>
      </w:r>
    </w:p>
    <w:p w14:paraId="51057F1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734</w:t>
      </w:r>
      <w:r w:rsidRPr="002E3E9C">
        <w:rPr>
          <w:rStyle w:val="HideTWBExt"/>
          <w:color w:val="auto"/>
        </w:rPr>
        <w:t>&lt;/NumAm&gt;</w:t>
      </w:r>
    </w:p>
    <w:p w14:paraId="5AE91D85"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3C1E6FCD" w14:textId="77777777" w:rsidR="00631BE2" w:rsidRPr="002E3E9C" w:rsidRDefault="00631BE2" w:rsidP="00631BE2">
      <w:pPr>
        <w:pStyle w:val="NormalBold"/>
      </w:pPr>
      <w:r w:rsidRPr="002E3E9C">
        <w:rPr>
          <w:rStyle w:val="HideTWBExt"/>
          <w:b w:val="0"/>
          <w:color w:val="auto"/>
        </w:rPr>
        <w:t>&lt;/RepeatBlock-By&gt;</w:t>
      </w:r>
    </w:p>
    <w:p w14:paraId="76B3E84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E3FA8F" w14:textId="77777777" w:rsidR="00631BE2" w:rsidRPr="002E3E9C" w:rsidRDefault="00631BE2" w:rsidP="00631BE2">
      <w:pPr>
        <w:pStyle w:val="NormalBold"/>
      </w:pPr>
      <w:r w:rsidRPr="002E3E9C">
        <w:rPr>
          <w:rStyle w:val="HideTWBExt"/>
          <w:color w:val="auto"/>
        </w:rPr>
        <w:t>&lt;Article&gt;</w:t>
      </w:r>
      <w:r w:rsidRPr="002E3E9C">
        <w:t>Punkt 25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B97E16" w14:textId="77777777" w:rsidTr="006053EE">
        <w:trPr>
          <w:trHeight w:hRule="exact" w:val="240"/>
          <w:jc w:val="center"/>
        </w:trPr>
        <w:tc>
          <w:tcPr>
            <w:tcW w:w="9752" w:type="dxa"/>
            <w:gridSpan w:val="2"/>
            <w:tcBorders>
              <w:top w:val="nil"/>
              <w:left w:val="nil"/>
              <w:bottom w:val="nil"/>
              <w:right w:val="nil"/>
            </w:tcBorders>
          </w:tcPr>
          <w:p w14:paraId="3B103477" w14:textId="77777777" w:rsidR="00631BE2" w:rsidRPr="002E3E9C" w:rsidRDefault="00631BE2" w:rsidP="006053EE"/>
        </w:tc>
      </w:tr>
      <w:tr w:rsidR="005A00AF" w:rsidRPr="002E3E9C" w14:paraId="1C1731EC" w14:textId="77777777" w:rsidTr="006053EE">
        <w:trPr>
          <w:trHeight w:val="240"/>
          <w:jc w:val="center"/>
        </w:trPr>
        <w:tc>
          <w:tcPr>
            <w:tcW w:w="4876" w:type="dxa"/>
            <w:tcBorders>
              <w:top w:val="nil"/>
              <w:left w:val="nil"/>
              <w:bottom w:val="nil"/>
              <w:right w:val="nil"/>
            </w:tcBorders>
          </w:tcPr>
          <w:p w14:paraId="22270F6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F877EC5" w14:textId="77777777" w:rsidR="00631BE2" w:rsidRPr="002E3E9C" w:rsidRDefault="00631BE2" w:rsidP="006053EE">
            <w:pPr>
              <w:pStyle w:val="AmColumnHeading"/>
            </w:pPr>
            <w:r w:rsidRPr="002E3E9C">
              <w:t>Ændringsforslag</w:t>
            </w:r>
          </w:p>
        </w:tc>
      </w:tr>
      <w:tr w:rsidR="005A00AF" w:rsidRPr="002E3E9C" w14:paraId="535A887E" w14:textId="77777777" w:rsidTr="006053EE">
        <w:trPr>
          <w:jc w:val="center"/>
        </w:trPr>
        <w:tc>
          <w:tcPr>
            <w:tcW w:w="4876" w:type="dxa"/>
            <w:tcBorders>
              <w:top w:val="nil"/>
              <w:left w:val="nil"/>
              <w:bottom w:val="nil"/>
              <w:right w:val="nil"/>
            </w:tcBorders>
          </w:tcPr>
          <w:p w14:paraId="40E2E2DB" w14:textId="77777777" w:rsidR="00631BE2" w:rsidRPr="002E3E9C" w:rsidRDefault="00631BE2" w:rsidP="006053EE">
            <w:pPr>
              <w:pStyle w:val="Normal6a"/>
            </w:pPr>
          </w:p>
        </w:tc>
        <w:tc>
          <w:tcPr>
            <w:tcW w:w="4876" w:type="dxa"/>
            <w:tcBorders>
              <w:top w:val="nil"/>
              <w:left w:val="nil"/>
              <w:bottom w:val="nil"/>
              <w:right w:val="nil"/>
            </w:tcBorders>
          </w:tcPr>
          <w:p w14:paraId="5B25C745" w14:textId="77777777" w:rsidR="00631BE2" w:rsidRPr="002E3E9C" w:rsidRDefault="00631BE2" w:rsidP="006053EE">
            <w:pPr>
              <w:pStyle w:val="Normal6a"/>
            </w:pPr>
            <w:r w:rsidRPr="002E3E9C">
              <w:rPr>
                <w:b/>
                <w:i/>
              </w:rPr>
              <w:t>25a.</w:t>
            </w:r>
            <w:r w:rsidRPr="002E3E9C">
              <w:tab/>
            </w:r>
            <w:r w:rsidRPr="002E3E9C">
              <w:rPr>
                <w:b/>
                <w:i/>
              </w:rPr>
              <w:t>fremhæver, at problemet med ueksploderet ammunition og kemiske våben, der blev dumpet i det foregående århundrede, allerede udgør en trussel mod sikkerheden, miljøet, sundheden og økonomien, f.eks. i Østersøen, Adriaterhavet og Nordsøen; opfordrer Kommissionen til at øge finansieringen til at løse dette voksende problem;</w:t>
            </w:r>
          </w:p>
        </w:tc>
      </w:tr>
    </w:tbl>
    <w:p w14:paraId="53332F3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DA79BA9" w14:textId="77777777" w:rsidR="00631BE2" w:rsidRPr="002E3E9C" w:rsidRDefault="00631BE2" w:rsidP="00631BE2">
      <w:r w:rsidRPr="002E3E9C">
        <w:rPr>
          <w:rStyle w:val="HideTWBExt"/>
          <w:color w:val="auto"/>
        </w:rPr>
        <w:t>&lt;/Amend&gt;</w:t>
      </w:r>
    </w:p>
    <w:p w14:paraId="4C29914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735</w:t>
      </w:r>
      <w:r w:rsidRPr="002E3E9C">
        <w:rPr>
          <w:rStyle w:val="HideTWBExt"/>
          <w:color w:val="auto"/>
        </w:rPr>
        <w:t>&lt;/NumAm&gt;</w:t>
      </w:r>
    </w:p>
    <w:p w14:paraId="71B6E8B1"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1109CC55" w14:textId="77777777" w:rsidR="00631BE2" w:rsidRPr="002E3E9C" w:rsidRDefault="00631BE2" w:rsidP="00631BE2">
      <w:pPr>
        <w:pStyle w:val="NormalBold"/>
      </w:pPr>
      <w:r w:rsidRPr="002E3E9C">
        <w:rPr>
          <w:rStyle w:val="HideTWBExt"/>
          <w:b w:val="0"/>
          <w:color w:val="auto"/>
        </w:rPr>
        <w:t>&lt;/RepeatBlock-By&gt;</w:t>
      </w:r>
    </w:p>
    <w:p w14:paraId="3FF0A0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47AE13" w14:textId="77777777" w:rsidR="00631BE2" w:rsidRPr="002E3E9C" w:rsidRDefault="00631BE2" w:rsidP="00631BE2">
      <w:pPr>
        <w:pStyle w:val="NormalBold"/>
      </w:pPr>
      <w:r w:rsidRPr="002E3E9C">
        <w:rPr>
          <w:rStyle w:val="HideTWBExt"/>
          <w:color w:val="auto"/>
        </w:rPr>
        <w:lastRenderedPageBreak/>
        <w:t>&lt;Article&gt;</w:t>
      </w:r>
      <w:r w:rsidRPr="002E3E9C">
        <w:t>Overskrift afsnit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A6C07B7" w14:textId="77777777" w:rsidTr="006053EE">
        <w:trPr>
          <w:trHeight w:hRule="exact" w:val="240"/>
          <w:jc w:val="center"/>
        </w:trPr>
        <w:tc>
          <w:tcPr>
            <w:tcW w:w="9752" w:type="dxa"/>
            <w:gridSpan w:val="2"/>
            <w:tcBorders>
              <w:top w:val="nil"/>
              <w:left w:val="nil"/>
              <w:bottom w:val="nil"/>
              <w:right w:val="nil"/>
            </w:tcBorders>
          </w:tcPr>
          <w:p w14:paraId="11EDCA06" w14:textId="77777777" w:rsidR="00631BE2" w:rsidRPr="002E3E9C" w:rsidRDefault="00631BE2" w:rsidP="006053EE"/>
        </w:tc>
      </w:tr>
      <w:tr w:rsidR="005A00AF" w:rsidRPr="002E3E9C" w14:paraId="255AD687" w14:textId="77777777" w:rsidTr="006053EE">
        <w:trPr>
          <w:trHeight w:val="240"/>
          <w:jc w:val="center"/>
        </w:trPr>
        <w:tc>
          <w:tcPr>
            <w:tcW w:w="4876" w:type="dxa"/>
            <w:tcBorders>
              <w:top w:val="nil"/>
              <w:left w:val="nil"/>
              <w:bottom w:val="nil"/>
              <w:right w:val="nil"/>
            </w:tcBorders>
          </w:tcPr>
          <w:p w14:paraId="4D70F8E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08C42E" w14:textId="77777777" w:rsidR="00631BE2" w:rsidRPr="002E3E9C" w:rsidRDefault="00631BE2" w:rsidP="006053EE">
            <w:pPr>
              <w:pStyle w:val="AmColumnHeading"/>
            </w:pPr>
            <w:r w:rsidRPr="002E3E9C">
              <w:t>Ændringsforslag</w:t>
            </w:r>
          </w:p>
        </w:tc>
      </w:tr>
      <w:tr w:rsidR="005A00AF" w:rsidRPr="002E3E9C" w14:paraId="569E6CD1" w14:textId="77777777" w:rsidTr="006053EE">
        <w:trPr>
          <w:jc w:val="center"/>
        </w:trPr>
        <w:tc>
          <w:tcPr>
            <w:tcW w:w="4876" w:type="dxa"/>
            <w:tcBorders>
              <w:top w:val="nil"/>
              <w:left w:val="nil"/>
              <w:bottom w:val="nil"/>
              <w:right w:val="nil"/>
            </w:tcBorders>
          </w:tcPr>
          <w:p w14:paraId="28E4CD44" w14:textId="77777777" w:rsidR="00631BE2" w:rsidRPr="002E3E9C" w:rsidRDefault="00631BE2" w:rsidP="006053EE">
            <w:pPr>
              <w:pStyle w:val="Normal6a"/>
            </w:pPr>
            <w:r w:rsidRPr="002E3E9C">
              <w:rPr>
                <w:b/>
                <w:i/>
              </w:rPr>
              <w:t>Forsvar og samfund</w:t>
            </w:r>
          </w:p>
        </w:tc>
        <w:tc>
          <w:tcPr>
            <w:tcW w:w="4876" w:type="dxa"/>
            <w:tcBorders>
              <w:top w:val="nil"/>
              <w:left w:val="nil"/>
              <w:bottom w:val="nil"/>
              <w:right w:val="nil"/>
            </w:tcBorders>
          </w:tcPr>
          <w:p w14:paraId="6CA37A79" w14:textId="77777777" w:rsidR="00631BE2" w:rsidRPr="002E3E9C" w:rsidRDefault="00631BE2" w:rsidP="006053EE">
            <w:pPr>
              <w:pStyle w:val="Normal6a"/>
            </w:pPr>
            <w:r w:rsidRPr="002E3E9C">
              <w:rPr>
                <w:b/>
                <w:i/>
              </w:rPr>
              <w:t>udgår</w:t>
            </w:r>
          </w:p>
        </w:tc>
      </w:tr>
    </w:tbl>
    <w:p w14:paraId="16C1675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A55CA7" w14:textId="77777777" w:rsidR="00631BE2" w:rsidRPr="002E3E9C" w:rsidRDefault="00631BE2" w:rsidP="00631BE2">
      <w:r w:rsidRPr="002E3E9C">
        <w:rPr>
          <w:rStyle w:val="HideTWBExt"/>
          <w:color w:val="auto"/>
        </w:rPr>
        <w:t>&lt;/Amend&gt;</w:t>
      </w:r>
    </w:p>
    <w:p w14:paraId="6788C3E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736</w:t>
      </w:r>
      <w:r w:rsidRPr="002E3E9C">
        <w:rPr>
          <w:rStyle w:val="HideTWBExt"/>
          <w:color w:val="auto"/>
        </w:rPr>
        <w:t>&lt;/NumAm&gt;</w:t>
      </w:r>
    </w:p>
    <w:p w14:paraId="04CF70D3"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2527F937" w14:textId="77777777" w:rsidR="00631BE2" w:rsidRPr="002E3E9C" w:rsidRDefault="00631BE2" w:rsidP="00631BE2">
      <w:pPr>
        <w:pStyle w:val="NormalBold"/>
      </w:pPr>
      <w:r w:rsidRPr="002E3E9C">
        <w:rPr>
          <w:rStyle w:val="HideTWBExt"/>
          <w:b w:val="0"/>
          <w:color w:val="auto"/>
        </w:rPr>
        <w:t>&lt;/RepeatBlock-By&gt;</w:t>
      </w:r>
    </w:p>
    <w:p w14:paraId="09906D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B45CCD" w14:textId="77777777" w:rsidR="00631BE2" w:rsidRPr="002E3E9C" w:rsidRDefault="00631BE2" w:rsidP="00631BE2">
      <w:pPr>
        <w:pStyle w:val="NormalBold"/>
      </w:pPr>
      <w:r w:rsidRPr="002E3E9C">
        <w:rPr>
          <w:rStyle w:val="HideTWBExt"/>
          <w:color w:val="auto"/>
        </w:rPr>
        <w:t>&lt;Article&gt;</w:t>
      </w:r>
      <w:r w:rsidRPr="002E3E9C">
        <w:t>Overskrift afsnit 17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B535BA" w14:textId="77777777" w:rsidTr="006053EE">
        <w:trPr>
          <w:trHeight w:hRule="exact" w:val="240"/>
          <w:jc w:val="center"/>
        </w:trPr>
        <w:tc>
          <w:tcPr>
            <w:tcW w:w="9752" w:type="dxa"/>
            <w:gridSpan w:val="2"/>
            <w:tcBorders>
              <w:top w:val="nil"/>
              <w:left w:val="nil"/>
              <w:bottom w:val="nil"/>
              <w:right w:val="nil"/>
            </w:tcBorders>
          </w:tcPr>
          <w:p w14:paraId="1658C61E" w14:textId="77777777" w:rsidR="00631BE2" w:rsidRPr="002E3E9C" w:rsidRDefault="00631BE2" w:rsidP="006053EE"/>
        </w:tc>
      </w:tr>
      <w:tr w:rsidR="005A00AF" w:rsidRPr="002E3E9C" w14:paraId="34172744" w14:textId="77777777" w:rsidTr="006053EE">
        <w:trPr>
          <w:trHeight w:val="240"/>
          <w:jc w:val="center"/>
        </w:trPr>
        <w:tc>
          <w:tcPr>
            <w:tcW w:w="4876" w:type="dxa"/>
            <w:tcBorders>
              <w:top w:val="nil"/>
              <w:left w:val="nil"/>
              <w:bottom w:val="nil"/>
              <w:right w:val="nil"/>
            </w:tcBorders>
          </w:tcPr>
          <w:p w14:paraId="50DB0F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EF5BB16" w14:textId="77777777" w:rsidR="00631BE2" w:rsidRPr="002E3E9C" w:rsidRDefault="00631BE2" w:rsidP="006053EE">
            <w:pPr>
              <w:pStyle w:val="AmColumnHeading"/>
            </w:pPr>
            <w:r w:rsidRPr="002E3E9C">
              <w:t>Ændringsforslag</w:t>
            </w:r>
          </w:p>
        </w:tc>
      </w:tr>
      <w:tr w:rsidR="005A00AF" w:rsidRPr="002E3E9C" w14:paraId="24118789" w14:textId="77777777" w:rsidTr="006053EE">
        <w:trPr>
          <w:jc w:val="center"/>
        </w:trPr>
        <w:tc>
          <w:tcPr>
            <w:tcW w:w="4876" w:type="dxa"/>
            <w:tcBorders>
              <w:top w:val="nil"/>
              <w:left w:val="nil"/>
              <w:bottom w:val="nil"/>
              <w:right w:val="nil"/>
            </w:tcBorders>
          </w:tcPr>
          <w:p w14:paraId="774A214F" w14:textId="77777777" w:rsidR="00631BE2" w:rsidRPr="002E3E9C" w:rsidRDefault="00631BE2" w:rsidP="006053EE">
            <w:pPr>
              <w:pStyle w:val="Normal6a"/>
            </w:pPr>
            <w:r w:rsidRPr="002E3E9C">
              <w:rPr>
                <w:b/>
                <w:bCs/>
                <w:i/>
                <w:iCs/>
              </w:rPr>
              <w:t>Forsvar</w:t>
            </w:r>
            <w:r w:rsidRPr="002E3E9C">
              <w:t xml:space="preserve"> og samfund</w:t>
            </w:r>
          </w:p>
        </w:tc>
        <w:tc>
          <w:tcPr>
            <w:tcW w:w="4876" w:type="dxa"/>
            <w:tcBorders>
              <w:top w:val="nil"/>
              <w:left w:val="nil"/>
              <w:bottom w:val="nil"/>
              <w:right w:val="nil"/>
            </w:tcBorders>
          </w:tcPr>
          <w:p w14:paraId="71ECCA15" w14:textId="77777777" w:rsidR="00631BE2" w:rsidRPr="002E3E9C" w:rsidRDefault="00631BE2" w:rsidP="006053EE">
            <w:pPr>
              <w:pStyle w:val="Normal6a"/>
            </w:pPr>
            <w:r w:rsidRPr="002E3E9C">
              <w:rPr>
                <w:b/>
                <w:bCs/>
                <w:i/>
                <w:iCs/>
              </w:rPr>
              <w:t>Fred</w:t>
            </w:r>
            <w:r w:rsidRPr="002E3E9C">
              <w:rPr>
                <w:b/>
                <w:bCs/>
              </w:rPr>
              <w:t xml:space="preserve"> </w:t>
            </w:r>
            <w:r w:rsidRPr="002E3E9C">
              <w:t>og samfund</w:t>
            </w:r>
          </w:p>
        </w:tc>
      </w:tr>
    </w:tbl>
    <w:p w14:paraId="4F8948A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B4AC6B" w14:textId="77777777" w:rsidR="00631BE2" w:rsidRPr="002E3E9C" w:rsidRDefault="00631BE2" w:rsidP="00631BE2">
      <w:r w:rsidRPr="002E3E9C">
        <w:rPr>
          <w:rStyle w:val="HideTWBExt"/>
          <w:color w:val="auto"/>
        </w:rPr>
        <w:t>&lt;/Amend&gt;</w:t>
      </w:r>
    </w:p>
    <w:p w14:paraId="0823549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737</w:t>
      </w:r>
      <w:r w:rsidRPr="002E3E9C">
        <w:rPr>
          <w:rStyle w:val="HideTWBExt"/>
          <w:color w:val="auto"/>
        </w:rPr>
        <w:t>&lt;/NumAm&gt;</w:t>
      </w:r>
    </w:p>
    <w:p w14:paraId="4E720B29"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82314F7" w14:textId="77777777" w:rsidR="00631BE2" w:rsidRPr="002E3E9C" w:rsidRDefault="00631BE2" w:rsidP="00631BE2">
      <w:pPr>
        <w:pStyle w:val="NormalBold"/>
      </w:pPr>
      <w:r w:rsidRPr="002E3E9C">
        <w:rPr>
          <w:rStyle w:val="HideTWBExt"/>
          <w:b w:val="0"/>
          <w:color w:val="auto"/>
        </w:rPr>
        <w:t>&lt;/RepeatBlock-By&gt;</w:t>
      </w:r>
    </w:p>
    <w:p w14:paraId="44E7FEE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29CB98"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540E593" w14:textId="77777777" w:rsidTr="006053EE">
        <w:trPr>
          <w:trHeight w:hRule="exact" w:val="240"/>
          <w:jc w:val="center"/>
        </w:trPr>
        <w:tc>
          <w:tcPr>
            <w:tcW w:w="9752" w:type="dxa"/>
            <w:gridSpan w:val="2"/>
            <w:tcBorders>
              <w:top w:val="nil"/>
              <w:left w:val="nil"/>
              <w:bottom w:val="nil"/>
              <w:right w:val="nil"/>
            </w:tcBorders>
          </w:tcPr>
          <w:p w14:paraId="45742F21" w14:textId="77777777" w:rsidR="00631BE2" w:rsidRPr="002E3E9C" w:rsidRDefault="00631BE2" w:rsidP="006053EE"/>
        </w:tc>
      </w:tr>
      <w:tr w:rsidR="005A00AF" w:rsidRPr="002E3E9C" w14:paraId="30176811" w14:textId="77777777" w:rsidTr="006053EE">
        <w:trPr>
          <w:trHeight w:val="240"/>
          <w:jc w:val="center"/>
        </w:trPr>
        <w:tc>
          <w:tcPr>
            <w:tcW w:w="4876" w:type="dxa"/>
            <w:tcBorders>
              <w:top w:val="nil"/>
              <w:left w:val="nil"/>
              <w:bottom w:val="nil"/>
              <w:right w:val="nil"/>
            </w:tcBorders>
          </w:tcPr>
          <w:p w14:paraId="75B3F10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3333F7D" w14:textId="77777777" w:rsidR="00631BE2" w:rsidRPr="002E3E9C" w:rsidRDefault="00631BE2" w:rsidP="006053EE">
            <w:pPr>
              <w:pStyle w:val="AmColumnHeading"/>
            </w:pPr>
            <w:r w:rsidRPr="002E3E9C">
              <w:t>Ændringsforslag</w:t>
            </w:r>
          </w:p>
        </w:tc>
      </w:tr>
      <w:tr w:rsidR="005A00AF" w:rsidRPr="002E3E9C" w14:paraId="70F0E90D" w14:textId="77777777" w:rsidTr="006053EE">
        <w:trPr>
          <w:jc w:val="center"/>
        </w:trPr>
        <w:tc>
          <w:tcPr>
            <w:tcW w:w="4876" w:type="dxa"/>
            <w:tcBorders>
              <w:top w:val="nil"/>
              <w:left w:val="nil"/>
              <w:bottom w:val="nil"/>
              <w:right w:val="nil"/>
            </w:tcBorders>
          </w:tcPr>
          <w:p w14:paraId="0D001CDC" w14:textId="77777777" w:rsidR="00631BE2" w:rsidRPr="002E3E9C" w:rsidRDefault="00631BE2" w:rsidP="006053EE">
            <w:pPr>
              <w:pStyle w:val="Normal6a"/>
            </w:pPr>
            <w:r w:rsidRPr="002E3E9C">
              <w:t>26.</w:t>
            </w:r>
            <w:r w:rsidRPr="002E3E9C">
              <w:tab/>
              <w:t xml:space="preserve">fremhæver behovet for, at EU-borgerne har en bredere forståelse af </w:t>
            </w:r>
            <w:r w:rsidRPr="002E3E9C">
              <w:rPr>
                <w:b/>
                <w:bCs/>
                <w:i/>
                <w:iCs/>
              </w:rPr>
              <w:t>sikkerhedstrusler og -risici, for at der kan opstå en bevidsthed om det europæiske forsvar</w:t>
            </w:r>
            <w:r w:rsidRPr="002E3E9C">
              <w:t xml:space="preserve">; opfordrer EU og dets medlemsstater til at udvikle oplysnings- og uddannelsesprogrammer, der har til formål at forbedre borgernes viden om </w:t>
            </w:r>
            <w:r w:rsidRPr="002E3E9C">
              <w:rPr>
                <w:b/>
                <w:bCs/>
                <w:i/>
                <w:iCs/>
              </w:rPr>
              <w:t>forsvar, navnlig de unge, og styrke samfundets modstandsdygtighed og beredskab over for sikkerhedsudfordringer</w:t>
            </w:r>
            <w:r w:rsidRPr="002E3E9C">
              <w:t>;</w:t>
            </w:r>
          </w:p>
        </w:tc>
        <w:tc>
          <w:tcPr>
            <w:tcW w:w="4876" w:type="dxa"/>
            <w:tcBorders>
              <w:top w:val="nil"/>
              <w:left w:val="nil"/>
              <w:bottom w:val="nil"/>
              <w:right w:val="nil"/>
            </w:tcBorders>
          </w:tcPr>
          <w:p w14:paraId="585FDEBD" w14:textId="77777777" w:rsidR="00631BE2" w:rsidRPr="002E3E9C" w:rsidRDefault="00631BE2" w:rsidP="006053EE">
            <w:pPr>
              <w:pStyle w:val="Normal6a"/>
            </w:pPr>
            <w:r w:rsidRPr="002E3E9C">
              <w:t>26.</w:t>
            </w:r>
            <w:r w:rsidRPr="002E3E9C">
              <w:tab/>
              <w:t xml:space="preserve">fremhæver behovet for, at EU-borgerne har en bredere forståelse af </w:t>
            </w:r>
            <w:r w:rsidRPr="002E3E9C">
              <w:rPr>
                <w:b/>
                <w:bCs/>
                <w:i/>
                <w:iCs/>
              </w:rPr>
              <w:t>konsekvenserne af krig og konflikt, betingelserne for fredsopbygning og betydningen af FN-pagten</w:t>
            </w:r>
            <w:r w:rsidRPr="002E3E9C">
              <w:t xml:space="preserve">; opfordrer EU og dets medlemsstater til at udvikle oplysnings- og uddannelsesprogrammer, der har til formål at forbedre borgernes viden om </w:t>
            </w:r>
            <w:r w:rsidRPr="002E3E9C">
              <w:rPr>
                <w:b/>
                <w:bCs/>
                <w:i/>
                <w:iCs/>
              </w:rPr>
              <w:t>det presserende behov for fred og de ødelæggende konsekvenser af konflikter på både individuelt og samfundsmæssigt plan;</w:t>
            </w:r>
          </w:p>
        </w:tc>
      </w:tr>
    </w:tbl>
    <w:p w14:paraId="6529833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49CD48B" w14:textId="77777777" w:rsidR="00631BE2" w:rsidRPr="002E3E9C" w:rsidRDefault="00631BE2" w:rsidP="00631BE2">
      <w:r w:rsidRPr="002E3E9C">
        <w:rPr>
          <w:rStyle w:val="HideTWBExt"/>
          <w:color w:val="auto"/>
        </w:rPr>
        <w:t>&lt;/Amend&gt;</w:t>
      </w:r>
    </w:p>
    <w:p w14:paraId="488C6E5F"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738</w:t>
      </w:r>
      <w:r w:rsidRPr="002E3E9C">
        <w:rPr>
          <w:rStyle w:val="HideTWBExt"/>
          <w:color w:val="auto"/>
        </w:rPr>
        <w:t>&lt;/NumAm&gt;</w:t>
      </w:r>
    </w:p>
    <w:p w14:paraId="4E730E00" w14:textId="77777777" w:rsidR="00631BE2" w:rsidRPr="002E3E9C" w:rsidRDefault="00631BE2" w:rsidP="00631BE2">
      <w:pPr>
        <w:pStyle w:val="NormalBold"/>
      </w:pPr>
      <w:r w:rsidRPr="002E3E9C">
        <w:rPr>
          <w:rStyle w:val="HideTWBExt"/>
          <w:b w:val="0"/>
          <w:color w:val="auto"/>
        </w:rPr>
        <w:t>&lt;RepeatBlock-By&gt;&lt;Members&gt;</w:t>
      </w:r>
      <w:r w:rsidRPr="002E3E9C">
        <w:t>Michał Dworczyk, Reinis Pozņaks</w:t>
      </w:r>
      <w:r w:rsidRPr="002E3E9C">
        <w:rPr>
          <w:rStyle w:val="HideTWBExt"/>
          <w:b w:val="0"/>
          <w:color w:val="auto"/>
        </w:rPr>
        <w:t>&lt;/Members&gt;</w:t>
      </w:r>
    </w:p>
    <w:p w14:paraId="2EECE786" w14:textId="77777777" w:rsidR="00631BE2" w:rsidRPr="002E3E9C" w:rsidRDefault="00631BE2" w:rsidP="00631BE2">
      <w:pPr>
        <w:pStyle w:val="NormalBold"/>
      </w:pPr>
      <w:r w:rsidRPr="002E3E9C">
        <w:rPr>
          <w:rStyle w:val="HideTWBExt"/>
          <w:b w:val="0"/>
          <w:color w:val="auto"/>
        </w:rPr>
        <w:t>&lt;/RepeatBlock-By&gt;</w:t>
      </w:r>
    </w:p>
    <w:p w14:paraId="517ACB2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CFADD1"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2E63C57" w14:textId="77777777" w:rsidTr="006053EE">
        <w:trPr>
          <w:trHeight w:hRule="exact" w:val="240"/>
          <w:jc w:val="center"/>
        </w:trPr>
        <w:tc>
          <w:tcPr>
            <w:tcW w:w="9752" w:type="dxa"/>
            <w:gridSpan w:val="2"/>
            <w:tcBorders>
              <w:top w:val="nil"/>
              <w:left w:val="nil"/>
              <w:bottom w:val="nil"/>
              <w:right w:val="nil"/>
            </w:tcBorders>
          </w:tcPr>
          <w:p w14:paraId="304C1C4B" w14:textId="77777777" w:rsidR="00631BE2" w:rsidRPr="002E3E9C" w:rsidRDefault="00631BE2" w:rsidP="006053EE"/>
        </w:tc>
      </w:tr>
      <w:tr w:rsidR="005A00AF" w:rsidRPr="002E3E9C" w14:paraId="236388C8" w14:textId="77777777" w:rsidTr="006053EE">
        <w:trPr>
          <w:trHeight w:val="240"/>
          <w:jc w:val="center"/>
        </w:trPr>
        <w:tc>
          <w:tcPr>
            <w:tcW w:w="4876" w:type="dxa"/>
            <w:tcBorders>
              <w:top w:val="nil"/>
              <w:left w:val="nil"/>
              <w:bottom w:val="nil"/>
              <w:right w:val="nil"/>
            </w:tcBorders>
          </w:tcPr>
          <w:p w14:paraId="05A5C04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2CF3CFD" w14:textId="77777777" w:rsidR="00631BE2" w:rsidRPr="002E3E9C" w:rsidRDefault="00631BE2" w:rsidP="006053EE">
            <w:pPr>
              <w:pStyle w:val="AmColumnHeading"/>
            </w:pPr>
            <w:r w:rsidRPr="002E3E9C">
              <w:t>Ændringsforslag</w:t>
            </w:r>
          </w:p>
        </w:tc>
      </w:tr>
      <w:tr w:rsidR="005A00AF" w:rsidRPr="002E3E9C" w14:paraId="17F3E77F" w14:textId="77777777" w:rsidTr="006053EE">
        <w:trPr>
          <w:jc w:val="center"/>
        </w:trPr>
        <w:tc>
          <w:tcPr>
            <w:tcW w:w="4876" w:type="dxa"/>
            <w:tcBorders>
              <w:top w:val="nil"/>
              <w:left w:val="nil"/>
              <w:bottom w:val="nil"/>
              <w:right w:val="nil"/>
            </w:tcBorders>
          </w:tcPr>
          <w:p w14:paraId="3C833673" w14:textId="77777777" w:rsidR="00631BE2" w:rsidRPr="002E3E9C" w:rsidRDefault="00631BE2" w:rsidP="006053EE">
            <w:pPr>
              <w:pStyle w:val="Normal6a"/>
            </w:pPr>
            <w:r w:rsidRPr="002E3E9C">
              <w:t>26.</w:t>
            </w:r>
            <w:r w:rsidRPr="002E3E9C">
              <w:tab/>
              <w:t>fremhæver behovet for, at</w:t>
            </w:r>
            <w:r w:rsidRPr="002E3E9C">
              <w:rPr>
                <w:b/>
                <w:bCs/>
                <w:i/>
                <w:iCs/>
              </w:rPr>
              <w:t xml:space="preserve"> EU-borgerne</w:t>
            </w:r>
            <w:r w:rsidRPr="002E3E9C">
              <w:t xml:space="preserve"> har en bredere forståelse af sikkerhedstrusler og -risici, for at der kan opstå en bevidsthed </w:t>
            </w:r>
            <w:r w:rsidRPr="002E3E9C">
              <w:rPr>
                <w:b/>
                <w:bCs/>
                <w:i/>
                <w:iCs/>
              </w:rPr>
              <w:t>om</w:t>
            </w:r>
            <w:r w:rsidRPr="002E3E9C">
              <w:t xml:space="preserve"> det europæiske forsvar; opfordrer </w:t>
            </w:r>
            <w:r w:rsidRPr="002E3E9C">
              <w:rPr>
                <w:b/>
                <w:bCs/>
                <w:i/>
                <w:iCs/>
              </w:rPr>
              <w:t>EU og dets</w:t>
            </w:r>
            <w:r w:rsidRPr="002E3E9C">
              <w:t xml:space="preserve"> medlemsstater til at udvikle oplysnings- og uddannelsesprogrammer, der har til formål at forbedre borgernes viden om forsvar, navnlig de unge, og styrke samfundets modstandsdygtighed og beredskab over for sikkerhedsudfordringer;</w:t>
            </w:r>
          </w:p>
        </w:tc>
        <w:tc>
          <w:tcPr>
            <w:tcW w:w="4876" w:type="dxa"/>
            <w:tcBorders>
              <w:top w:val="nil"/>
              <w:left w:val="nil"/>
              <w:bottom w:val="nil"/>
              <w:right w:val="nil"/>
            </w:tcBorders>
          </w:tcPr>
          <w:p w14:paraId="10CCB2CC" w14:textId="77777777" w:rsidR="00631BE2" w:rsidRPr="002E3E9C" w:rsidRDefault="00631BE2" w:rsidP="006053EE">
            <w:pPr>
              <w:pStyle w:val="Normal6a"/>
            </w:pPr>
            <w:r w:rsidRPr="002E3E9C">
              <w:t>26.</w:t>
            </w:r>
            <w:r w:rsidRPr="002E3E9C">
              <w:tab/>
              <w:t xml:space="preserve">fremhæver behovet for, at </w:t>
            </w:r>
            <w:r w:rsidRPr="002E3E9C">
              <w:rPr>
                <w:b/>
                <w:bCs/>
                <w:i/>
                <w:iCs/>
              </w:rPr>
              <w:t xml:space="preserve">EU's ledere samt europæiske politikere og borgere </w:t>
            </w:r>
            <w:r w:rsidRPr="002E3E9C">
              <w:t xml:space="preserve">har en bredere forståelse af sikkerhedstrusler og -risici, for at der kan opstå en bevidsthed </w:t>
            </w:r>
            <w:r w:rsidRPr="002E3E9C">
              <w:rPr>
                <w:b/>
                <w:bCs/>
                <w:i/>
                <w:iCs/>
              </w:rPr>
              <w:t>hos</w:t>
            </w:r>
            <w:r w:rsidRPr="002E3E9C">
              <w:rPr>
                <w:b/>
                <w:bCs/>
              </w:rPr>
              <w:t xml:space="preserve"> </w:t>
            </w:r>
            <w:r w:rsidRPr="002E3E9C">
              <w:t>det europæiske forsvar</w:t>
            </w:r>
            <w:r w:rsidRPr="002E3E9C">
              <w:rPr>
                <w:b/>
                <w:bCs/>
                <w:i/>
                <w:iCs/>
              </w:rPr>
              <w:t>, hvilket er umuligt uden en fælles opfattelse af disse trusler og politisk vilje til at handle</w:t>
            </w:r>
            <w:r w:rsidRPr="002E3E9C">
              <w:t>;</w:t>
            </w:r>
            <w:r w:rsidRPr="002E3E9C">
              <w:rPr>
                <w:b/>
                <w:i/>
              </w:rPr>
              <w:t xml:space="preserve"> </w:t>
            </w:r>
            <w:r w:rsidRPr="002E3E9C">
              <w:rPr>
                <w:b/>
                <w:bCs/>
                <w:i/>
                <w:iCs/>
              </w:rPr>
              <w:t>minder i denne forbindelse om de skadelige Nord Stream-projekter, som blev gennemført på trods af bred kritik fra adskillige lande, Europa-Parlamentet og sikkerhedseksperter, hvilket underminerede europæisk solidaritet og sikkerhed</w:t>
            </w:r>
            <w:r w:rsidRPr="002E3E9C">
              <w:t xml:space="preserve">; opfordrer </w:t>
            </w:r>
            <w:r w:rsidRPr="002E3E9C">
              <w:rPr>
                <w:b/>
                <w:bCs/>
                <w:i/>
                <w:iCs/>
              </w:rPr>
              <w:t>EU's</w:t>
            </w:r>
            <w:r w:rsidRPr="002E3E9C">
              <w:rPr>
                <w:b/>
                <w:bCs/>
              </w:rPr>
              <w:t xml:space="preserve"> </w:t>
            </w:r>
            <w:r w:rsidRPr="002E3E9C">
              <w:t xml:space="preserve">medlemsstater til at udvikle oplysnings- og uddannelsesprogrammer, der har til formål at forbedre borgernes viden om forsvar, navnlig de unge, og styrke samfundets modstandsdygtighed og beredskab over for sikkerhedsudfordringer </w:t>
            </w:r>
            <w:r w:rsidRPr="002E3E9C">
              <w:rPr>
                <w:b/>
                <w:bCs/>
                <w:i/>
                <w:iCs/>
              </w:rPr>
              <w:t>samt tiltrække nye personer til militærtjeneste</w:t>
            </w:r>
            <w:r w:rsidRPr="002E3E9C">
              <w:t>;</w:t>
            </w:r>
          </w:p>
        </w:tc>
      </w:tr>
    </w:tbl>
    <w:p w14:paraId="0304AD2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572BB74" w14:textId="77777777" w:rsidR="00631BE2" w:rsidRPr="002E3E9C" w:rsidRDefault="00631BE2" w:rsidP="00631BE2">
      <w:r w:rsidRPr="002E3E9C">
        <w:rPr>
          <w:rStyle w:val="HideTWBExt"/>
          <w:color w:val="auto"/>
        </w:rPr>
        <w:t>&lt;/Amend&gt;</w:t>
      </w:r>
    </w:p>
    <w:p w14:paraId="490F140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739</w:t>
      </w:r>
      <w:r w:rsidRPr="002E3E9C">
        <w:rPr>
          <w:rStyle w:val="HideTWBExt"/>
          <w:color w:val="auto"/>
        </w:rPr>
        <w:t>&lt;/NumAm&gt;</w:t>
      </w:r>
    </w:p>
    <w:p w14:paraId="62813A12"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29DAE57" w14:textId="77777777" w:rsidR="00631BE2" w:rsidRPr="002E3E9C" w:rsidRDefault="00631BE2" w:rsidP="00631BE2">
      <w:pPr>
        <w:pStyle w:val="NormalBold"/>
      </w:pPr>
      <w:r w:rsidRPr="002E3E9C">
        <w:rPr>
          <w:rStyle w:val="HideTWBExt"/>
          <w:b w:val="0"/>
          <w:color w:val="auto"/>
        </w:rPr>
        <w:t>&lt;/RepeatBlock-By&gt;</w:t>
      </w:r>
    </w:p>
    <w:p w14:paraId="4636055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789EBF"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62ED47C" w14:textId="77777777" w:rsidTr="006053EE">
        <w:trPr>
          <w:trHeight w:hRule="exact" w:val="240"/>
          <w:jc w:val="center"/>
        </w:trPr>
        <w:tc>
          <w:tcPr>
            <w:tcW w:w="9752" w:type="dxa"/>
            <w:gridSpan w:val="2"/>
            <w:tcBorders>
              <w:top w:val="nil"/>
              <w:left w:val="nil"/>
              <w:bottom w:val="nil"/>
              <w:right w:val="nil"/>
            </w:tcBorders>
          </w:tcPr>
          <w:p w14:paraId="2B6ED6AF" w14:textId="77777777" w:rsidR="00631BE2" w:rsidRPr="002E3E9C" w:rsidRDefault="00631BE2" w:rsidP="006053EE"/>
        </w:tc>
      </w:tr>
      <w:tr w:rsidR="005A00AF" w:rsidRPr="002E3E9C" w14:paraId="3248FAFC" w14:textId="77777777" w:rsidTr="006053EE">
        <w:trPr>
          <w:trHeight w:val="240"/>
          <w:jc w:val="center"/>
        </w:trPr>
        <w:tc>
          <w:tcPr>
            <w:tcW w:w="4876" w:type="dxa"/>
            <w:tcBorders>
              <w:top w:val="nil"/>
              <w:left w:val="nil"/>
              <w:bottom w:val="nil"/>
              <w:right w:val="nil"/>
            </w:tcBorders>
          </w:tcPr>
          <w:p w14:paraId="5D9A7BE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A8F309F" w14:textId="77777777" w:rsidR="00631BE2" w:rsidRPr="002E3E9C" w:rsidRDefault="00631BE2" w:rsidP="006053EE">
            <w:pPr>
              <w:pStyle w:val="AmColumnHeading"/>
            </w:pPr>
            <w:r w:rsidRPr="002E3E9C">
              <w:t>Ændringsforslag</w:t>
            </w:r>
          </w:p>
        </w:tc>
      </w:tr>
      <w:tr w:rsidR="005A00AF" w:rsidRPr="002E3E9C" w14:paraId="1AF061EF" w14:textId="77777777" w:rsidTr="006053EE">
        <w:trPr>
          <w:jc w:val="center"/>
        </w:trPr>
        <w:tc>
          <w:tcPr>
            <w:tcW w:w="4876" w:type="dxa"/>
            <w:tcBorders>
              <w:top w:val="nil"/>
              <w:left w:val="nil"/>
              <w:bottom w:val="nil"/>
              <w:right w:val="nil"/>
            </w:tcBorders>
          </w:tcPr>
          <w:p w14:paraId="34D16A5E" w14:textId="77777777" w:rsidR="00631BE2" w:rsidRPr="002E3E9C" w:rsidRDefault="00631BE2" w:rsidP="006053EE">
            <w:pPr>
              <w:pStyle w:val="Normal6a"/>
            </w:pPr>
            <w:r w:rsidRPr="002E3E9C">
              <w:t>26.</w:t>
            </w:r>
            <w:r w:rsidRPr="002E3E9C">
              <w:tab/>
              <w:t>fremhæver behovet for</w:t>
            </w:r>
            <w:r w:rsidRPr="002E3E9C">
              <w:rPr>
                <w:b/>
                <w:bCs/>
                <w:i/>
                <w:iCs/>
              </w:rPr>
              <w:t>, at EU-borgerne har</w:t>
            </w:r>
            <w:r w:rsidRPr="002E3E9C">
              <w:t xml:space="preserve"> en bredere forståelse af sikkerhedstrusler og -risici</w:t>
            </w:r>
            <w:r w:rsidRPr="002E3E9C">
              <w:rPr>
                <w:b/>
                <w:bCs/>
                <w:i/>
                <w:iCs/>
              </w:rPr>
              <w:t>, for at der kan opstå en bevidsthed om det europæiske forsvar</w:t>
            </w:r>
            <w:r w:rsidRPr="002E3E9C">
              <w:t xml:space="preserve">; opfordrer EU og dets medlemsstater til at udvikle oplysnings- og uddannelsesprogrammer, der har til formål </w:t>
            </w:r>
            <w:r w:rsidRPr="002E3E9C">
              <w:lastRenderedPageBreak/>
              <w:t xml:space="preserve">at forbedre </w:t>
            </w:r>
            <w:r w:rsidRPr="002E3E9C">
              <w:rPr>
                <w:b/>
                <w:bCs/>
                <w:i/>
                <w:iCs/>
              </w:rPr>
              <w:t>borgernes</w:t>
            </w:r>
            <w:r w:rsidRPr="002E3E9C">
              <w:rPr>
                <w:b/>
                <w:bCs/>
              </w:rPr>
              <w:t xml:space="preserve"> </w:t>
            </w:r>
            <w:r w:rsidRPr="002E3E9C">
              <w:t>viden om forsvar</w:t>
            </w:r>
            <w:r w:rsidRPr="002E3E9C">
              <w:rPr>
                <w:b/>
                <w:bCs/>
                <w:i/>
                <w:iCs/>
              </w:rPr>
              <w:t>, navnlig de unge, og</w:t>
            </w:r>
            <w:r w:rsidRPr="002E3E9C">
              <w:t xml:space="preserve"> styrke samfundets modstandsdygtighed og beredskab over for sikkerhedsudfordringer;</w:t>
            </w:r>
          </w:p>
        </w:tc>
        <w:tc>
          <w:tcPr>
            <w:tcW w:w="4876" w:type="dxa"/>
            <w:tcBorders>
              <w:top w:val="nil"/>
              <w:left w:val="nil"/>
              <w:bottom w:val="nil"/>
              <w:right w:val="nil"/>
            </w:tcBorders>
          </w:tcPr>
          <w:p w14:paraId="60EA634D" w14:textId="77777777" w:rsidR="00631BE2" w:rsidRPr="002E3E9C" w:rsidRDefault="00631BE2" w:rsidP="006053EE">
            <w:pPr>
              <w:pStyle w:val="Normal6a"/>
            </w:pPr>
            <w:r w:rsidRPr="002E3E9C">
              <w:lastRenderedPageBreak/>
              <w:t>26.</w:t>
            </w:r>
            <w:r w:rsidRPr="002E3E9C">
              <w:tab/>
              <w:t xml:space="preserve">fremhæver behovet for en bredere forståelse af sikkerhedstrusler og -risici </w:t>
            </w:r>
            <w:r w:rsidRPr="002E3E9C">
              <w:rPr>
                <w:b/>
                <w:bCs/>
                <w:i/>
                <w:iCs/>
              </w:rPr>
              <w:t>blandt EU-borgerne for at øge en fælles forståelse og tilpasning af trusselsopfattelser i hele Europa</w:t>
            </w:r>
            <w:r w:rsidRPr="002E3E9C">
              <w:t xml:space="preserve">; opfordrer EU og dets medlemsstater til at udvikle oplysnings- og </w:t>
            </w:r>
            <w:r w:rsidRPr="002E3E9C">
              <w:lastRenderedPageBreak/>
              <w:t xml:space="preserve">uddannelsesprogrammer, </w:t>
            </w:r>
            <w:r w:rsidRPr="002E3E9C">
              <w:rPr>
                <w:b/>
                <w:bCs/>
                <w:i/>
                <w:iCs/>
              </w:rPr>
              <w:t xml:space="preserve">navnlig for de unge, </w:t>
            </w:r>
            <w:r w:rsidRPr="002E3E9C">
              <w:t xml:space="preserve">der har til formål at forbedre viden </w:t>
            </w:r>
            <w:r w:rsidRPr="002E3E9C">
              <w:rPr>
                <w:b/>
                <w:bCs/>
                <w:i/>
                <w:iCs/>
              </w:rPr>
              <w:t xml:space="preserve">og fremme mere informerede og holistiske debatter </w:t>
            </w:r>
            <w:r w:rsidRPr="002E3E9C">
              <w:t xml:space="preserve">om </w:t>
            </w:r>
            <w:r w:rsidRPr="002E3E9C">
              <w:rPr>
                <w:b/>
                <w:bCs/>
                <w:i/>
                <w:iCs/>
              </w:rPr>
              <w:t xml:space="preserve">sikkerhed, </w:t>
            </w:r>
            <w:r w:rsidRPr="002E3E9C">
              <w:t xml:space="preserve">forsvar </w:t>
            </w:r>
            <w:r w:rsidRPr="002E3E9C">
              <w:rPr>
                <w:b/>
                <w:bCs/>
                <w:i/>
                <w:iCs/>
              </w:rPr>
              <w:t xml:space="preserve">og modstandsdygtighed for at </w:t>
            </w:r>
            <w:r w:rsidRPr="002E3E9C">
              <w:t>styrke samfundets modstandsdygtighed og beredskab over for sikkerhedsudfordringer</w:t>
            </w:r>
            <w:r w:rsidRPr="002E3E9C">
              <w:rPr>
                <w:b/>
                <w:bCs/>
                <w:i/>
                <w:iCs/>
              </w:rPr>
              <w:t>, samtidig med at der gives mulighed for større offentlig og demokratisk kontrol og kontrol af forsvarssektoren</w:t>
            </w:r>
            <w:r w:rsidRPr="002E3E9C">
              <w:t>;</w:t>
            </w:r>
          </w:p>
        </w:tc>
      </w:tr>
    </w:tbl>
    <w:p w14:paraId="12E9C2F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CE8B5CD" w14:textId="77777777" w:rsidR="00631BE2" w:rsidRPr="002E3E9C" w:rsidRDefault="00631BE2" w:rsidP="00631BE2">
      <w:r w:rsidRPr="002E3E9C">
        <w:rPr>
          <w:rStyle w:val="HideTWBExt"/>
          <w:color w:val="auto"/>
        </w:rPr>
        <w:t>&lt;/Amend&gt;</w:t>
      </w:r>
    </w:p>
    <w:p w14:paraId="7EA409F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740</w:t>
      </w:r>
      <w:r w:rsidRPr="002E3E9C">
        <w:rPr>
          <w:rStyle w:val="HideTWBExt"/>
          <w:color w:val="auto"/>
        </w:rPr>
        <w:t>&lt;/NumAm&gt;</w:t>
      </w:r>
    </w:p>
    <w:p w14:paraId="761EAE6D" w14:textId="77777777" w:rsidR="00631BE2" w:rsidRPr="002E3E9C" w:rsidRDefault="00631BE2" w:rsidP="00631BE2">
      <w:pPr>
        <w:pStyle w:val="NormalBold"/>
      </w:pPr>
      <w:r w:rsidRPr="002E3E9C">
        <w:rPr>
          <w:rStyle w:val="HideTWBExt"/>
          <w:b w:val="0"/>
          <w:color w:val="auto"/>
        </w:rPr>
        <w:t>&lt;RepeatBlock-By&gt;&lt;Members&gt;</w:t>
      </w:r>
      <w:r w:rsidRPr="002E3E9C">
        <w:t>Mika Aaltola</w:t>
      </w:r>
      <w:r w:rsidRPr="002E3E9C">
        <w:rPr>
          <w:rStyle w:val="HideTWBExt"/>
          <w:b w:val="0"/>
          <w:color w:val="auto"/>
        </w:rPr>
        <w:t>&lt;/Members&gt;</w:t>
      </w:r>
    </w:p>
    <w:p w14:paraId="1216953E" w14:textId="77777777" w:rsidR="00631BE2" w:rsidRPr="002E3E9C" w:rsidRDefault="00631BE2" w:rsidP="00631BE2">
      <w:pPr>
        <w:pStyle w:val="NormalBold"/>
      </w:pPr>
      <w:r w:rsidRPr="002E3E9C">
        <w:rPr>
          <w:rStyle w:val="HideTWBExt"/>
          <w:b w:val="0"/>
          <w:color w:val="auto"/>
        </w:rPr>
        <w:t>&lt;/RepeatBlock-By&gt;</w:t>
      </w:r>
    </w:p>
    <w:p w14:paraId="076838E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45CA7ED"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5923CC2" w14:textId="77777777" w:rsidTr="006053EE">
        <w:trPr>
          <w:trHeight w:hRule="exact" w:val="240"/>
          <w:jc w:val="center"/>
        </w:trPr>
        <w:tc>
          <w:tcPr>
            <w:tcW w:w="9752" w:type="dxa"/>
            <w:gridSpan w:val="2"/>
            <w:tcBorders>
              <w:top w:val="nil"/>
              <w:left w:val="nil"/>
              <w:bottom w:val="nil"/>
              <w:right w:val="nil"/>
            </w:tcBorders>
          </w:tcPr>
          <w:p w14:paraId="31A3020B" w14:textId="77777777" w:rsidR="00631BE2" w:rsidRPr="002E3E9C" w:rsidRDefault="00631BE2" w:rsidP="006053EE"/>
        </w:tc>
      </w:tr>
      <w:tr w:rsidR="005A00AF" w:rsidRPr="002E3E9C" w14:paraId="7339C4AF" w14:textId="77777777" w:rsidTr="006053EE">
        <w:trPr>
          <w:trHeight w:val="240"/>
          <w:jc w:val="center"/>
        </w:trPr>
        <w:tc>
          <w:tcPr>
            <w:tcW w:w="4876" w:type="dxa"/>
            <w:tcBorders>
              <w:top w:val="nil"/>
              <w:left w:val="nil"/>
              <w:bottom w:val="nil"/>
              <w:right w:val="nil"/>
            </w:tcBorders>
          </w:tcPr>
          <w:p w14:paraId="6631B35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BB15A3" w14:textId="77777777" w:rsidR="00631BE2" w:rsidRPr="002E3E9C" w:rsidRDefault="00631BE2" w:rsidP="006053EE">
            <w:pPr>
              <w:pStyle w:val="AmColumnHeading"/>
            </w:pPr>
            <w:r w:rsidRPr="002E3E9C">
              <w:t>Ændringsforslag</w:t>
            </w:r>
          </w:p>
        </w:tc>
      </w:tr>
      <w:tr w:rsidR="005A00AF" w:rsidRPr="002E3E9C" w14:paraId="2A7593E9" w14:textId="77777777" w:rsidTr="006053EE">
        <w:trPr>
          <w:jc w:val="center"/>
        </w:trPr>
        <w:tc>
          <w:tcPr>
            <w:tcW w:w="4876" w:type="dxa"/>
            <w:tcBorders>
              <w:top w:val="nil"/>
              <w:left w:val="nil"/>
              <w:bottom w:val="nil"/>
              <w:right w:val="nil"/>
            </w:tcBorders>
          </w:tcPr>
          <w:p w14:paraId="0A3B6FCE" w14:textId="77777777" w:rsidR="00631BE2" w:rsidRPr="002E3E9C" w:rsidRDefault="00631BE2" w:rsidP="006053EE">
            <w:pPr>
              <w:pStyle w:val="Normal6a"/>
            </w:pPr>
            <w:r w:rsidRPr="002E3E9C">
              <w:t>26.</w:t>
            </w:r>
            <w:r w:rsidRPr="002E3E9C">
              <w:tab/>
              <w:t xml:space="preserve">fremhæver behovet for, at EU-borgerne har en bredere forståelse af sikkerhedstrusler og -risici, for at der kan opstå en </w:t>
            </w:r>
            <w:r w:rsidRPr="002E3E9C">
              <w:rPr>
                <w:b/>
                <w:bCs/>
                <w:i/>
                <w:iCs/>
              </w:rPr>
              <w:t>bevidsthed</w:t>
            </w:r>
            <w:r w:rsidRPr="002E3E9C">
              <w:t xml:space="preserve"> om det europæiske forsvar; opfordrer EU og dets medlemsstater til at udvikle oplysnings- og uddannelsesprogrammer, der har til formål at forbedre borgernes viden om forsvar, navnlig de unge, og styrke samfundets modstandsdygtighed og beredskab over for sikkerhedsudfordringer;</w:t>
            </w:r>
          </w:p>
        </w:tc>
        <w:tc>
          <w:tcPr>
            <w:tcW w:w="4876" w:type="dxa"/>
            <w:tcBorders>
              <w:top w:val="nil"/>
              <w:left w:val="nil"/>
              <w:bottom w:val="nil"/>
              <w:right w:val="nil"/>
            </w:tcBorders>
          </w:tcPr>
          <w:p w14:paraId="253CD9A0" w14:textId="77777777" w:rsidR="00631BE2" w:rsidRPr="002E3E9C" w:rsidRDefault="00631BE2" w:rsidP="006053EE">
            <w:pPr>
              <w:pStyle w:val="Normal6a"/>
            </w:pPr>
            <w:r w:rsidRPr="002E3E9C">
              <w:t>26.</w:t>
            </w:r>
            <w:r w:rsidRPr="002E3E9C">
              <w:tab/>
              <w:t xml:space="preserve">fremhæver behovet for, at EU-borgerne har en bredere forståelse af sikkerhedstrusler og -risici, for at der kan opstå en </w:t>
            </w:r>
            <w:r w:rsidRPr="002E3E9C">
              <w:rPr>
                <w:b/>
                <w:bCs/>
                <w:i/>
                <w:iCs/>
              </w:rPr>
              <w:t xml:space="preserve">bred viden </w:t>
            </w:r>
            <w:r w:rsidRPr="002E3E9C">
              <w:t xml:space="preserve">om det europæiske forsvar; opfordrer EU og dets medlemsstater til at udvikle oplysnings- og uddannelsesprogrammer, der har til formål at forbedre borgernes viden om forsvar, navnlig de unge, og styrke samfundets modstandsdygtighed og beredskab over for sikkerhedsudfordringer; </w:t>
            </w:r>
            <w:r w:rsidRPr="002E3E9C">
              <w:rPr>
                <w:b/>
                <w:i/>
              </w:rPr>
              <w:t>opfordrer Kommissionen og medlemsstaterne til at indlede en drøftelse baseret på anbefalingerne i Sauli Niinistös rapport om Europas civile og militære beredskab og parathed, herunder borgernes kritiske betydning i kriseberedskabet og indsatsen, især enkeltpersoners psykologiske modstandsdygtighed og husholdningsberedskab; opfordrer yderligere medlemsstaterne til at overveje og gennemføre tværsektorielle strategier for at imødegå brede sikkerhedstrusler og forsyningssikkerhed;</w:t>
            </w:r>
          </w:p>
        </w:tc>
      </w:tr>
    </w:tbl>
    <w:p w14:paraId="7BB821B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F35688" w14:textId="77777777" w:rsidR="00631BE2" w:rsidRPr="002E3E9C" w:rsidRDefault="00631BE2" w:rsidP="00631BE2">
      <w:r w:rsidRPr="002E3E9C">
        <w:rPr>
          <w:rStyle w:val="HideTWBExt"/>
          <w:color w:val="auto"/>
        </w:rPr>
        <w:lastRenderedPageBreak/>
        <w:t>&lt;/Amend&gt;</w:t>
      </w:r>
    </w:p>
    <w:p w14:paraId="1D411B0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741</w:t>
      </w:r>
      <w:r w:rsidRPr="002E3E9C">
        <w:rPr>
          <w:rStyle w:val="HideTWBExt"/>
          <w:color w:val="auto"/>
        </w:rPr>
        <w:t>&lt;/NumAm&gt;</w:t>
      </w:r>
    </w:p>
    <w:p w14:paraId="65B6D958"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32BD0433" w14:textId="77777777" w:rsidR="00631BE2" w:rsidRPr="002E3E9C" w:rsidRDefault="00631BE2" w:rsidP="00631BE2">
      <w:pPr>
        <w:pStyle w:val="NormalBold"/>
      </w:pPr>
      <w:r w:rsidRPr="002E3E9C">
        <w:rPr>
          <w:rStyle w:val="HideTWBExt"/>
          <w:b w:val="0"/>
          <w:color w:val="auto"/>
        </w:rPr>
        <w:t>&lt;/RepeatBlock-By&gt;</w:t>
      </w:r>
    </w:p>
    <w:p w14:paraId="1856DC5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74FB7D7"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0F4BD3" w14:textId="77777777" w:rsidTr="006053EE">
        <w:trPr>
          <w:trHeight w:hRule="exact" w:val="240"/>
          <w:jc w:val="center"/>
        </w:trPr>
        <w:tc>
          <w:tcPr>
            <w:tcW w:w="9752" w:type="dxa"/>
            <w:gridSpan w:val="2"/>
            <w:tcBorders>
              <w:top w:val="nil"/>
              <w:left w:val="nil"/>
              <w:bottom w:val="nil"/>
              <w:right w:val="nil"/>
            </w:tcBorders>
          </w:tcPr>
          <w:p w14:paraId="284CA2D3" w14:textId="77777777" w:rsidR="00631BE2" w:rsidRPr="002E3E9C" w:rsidRDefault="00631BE2" w:rsidP="006053EE"/>
        </w:tc>
      </w:tr>
      <w:tr w:rsidR="005A00AF" w:rsidRPr="002E3E9C" w14:paraId="2A3E6604" w14:textId="77777777" w:rsidTr="006053EE">
        <w:trPr>
          <w:trHeight w:val="240"/>
          <w:jc w:val="center"/>
        </w:trPr>
        <w:tc>
          <w:tcPr>
            <w:tcW w:w="4876" w:type="dxa"/>
            <w:tcBorders>
              <w:top w:val="nil"/>
              <w:left w:val="nil"/>
              <w:bottom w:val="nil"/>
              <w:right w:val="nil"/>
            </w:tcBorders>
          </w:tcPr>
          <w:p w14:paraId="28DCA8F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44A8789" w14:textId="77777777" w:rsidR="00631BE2" w:rsidRPr="002E3E9C" w:rsidRDefault="00631BE2" w:rsidP="006053EE">
            <w:pPr>
              <w:pStyle w:val="AmColumnHeading"/>
            </w:pPr>
            <w:r w:rsidRPr="002E3E9C">
              <w:t>Ændringsforslag</w:t>
            </w:r>
          </w:p>
        </w:tc>
      </w:tr>
      <w:tr w:rsidR="005A00AF" w:rsidRPr="002E3E9C" w14:paraId="2097A8CE" w14:textId="77777777" w:rsidTr="006053EE">
        <w:trPr>
          <w:jc w:val="center"/>
        </w:trPr>
        <w:tc>
          <w:tcPr>
            <w:tcW w:w="4876" w:type="dxa"/>
            <w:tcBorders>
              <w:top w:val="nil"/>
              <w:left w:val="nil"/>
              <w:bottom w:val="nil"/>
              <w:right w:val="nil"/>
            </w:tcBorders>
          </w:tcPr>
          <w:p w14:paraId="36DC79BA" w14:textId="77777777" w:rsidR="00631BE2" w:rsidRPr="002E3E9C" w:rsidRDefault="00631BE2" w:rsidP="006053EE">
            <w:pPr>
              <w:pStyle w:val="Normal6a"/>
            </w:pPr>
            <w:r w:rsidRPr="002E3E9C">
              <w:t>26.</w:t>
            </w:r>
            <w:r w:rsidRPr="002E3E9C">
              <w:tab/>
              <w:t xml:space="preserve">fremhæver behovet for, at EU-borgerne har en bredere forståelse af sikkerhedstrusler og -risici, for at der kan opstå en </w:t>
            </w:r>
            <w:r w:rsidRPr="002E3E9C">
              <w:rPr>
                <w:b/>
                <w:bCs/>
                <w:i/>
                <w:iCs/>
              </w:rPr>
              <w:t xml:space="preserve">bred viden </w:t>
            </w:r>
            <w:r w:rsidRPr="002E3E9C">
              <w:t>om det europæiske forsvar; opfordrer EU og dets medlemsstater til at udvikle oplysnings- og uddannelsesprogrammer, der har til formål at forbedre borgernes viden om forsvar, navnlig de unge, og styrke samfundets modstandsdygtighed og beredskab over for sikkerhedsudfordringer;</w:t>
            </w:r>
          </w:p>
        </w:tc>
        <w:tc>
          <w:tcPr>
            <w:tcW w:w="4876" w:type="dxa"/>
            <w:tcBorders>
              <w:top w:val="nil"/>
              <w:left w:val="nil"/>
              <w:bottom w:val="nil"/>
              <w:right w:val="nil"/>
            </w:tcBorders>
          </w:tcPr>
          <w:p w14:paraId="433698FB" w14:textId="77777777" w:rsidR="00631BE2" w:rsidRPr="002E3E9C" w:rsidRDefault="00631BE2" w:rsidP="006053EE">
            <w:pPr>
              <w:pStyle w:val="Normal6a"/>
            </w:pPr>
            <w:r w:rsidRPr="002E3E9C">
              <w:t>26.</w:t>
            </w:r>
            <w:r w:rsidRPr="002E3E9C">
              <w:tab/>
              <w:t>fremhæver behovet for, at EU-borgerne har en bredere forståelse af sikkerhedstrusler og -risici, for at der kan opstå en bevidsthed om det europæiske forsvar</w:t>
            </w:r>
            <w:r w:rsidRPr="002E3E9C">
              <w:rPr>
                <w:b/>
                <w:bCs/>
                <w:i/>
                <w:iCs/>
              </w:rPr>
              <w:t>, idet dette skal forstås som initiativer, der har til formål at styrke "forsvarsinstrumenter" i ordets bredeste forstand, hvilket ikke kun er begrænset til fremstilling af våben</w:t>
            </w:r>
            <w:r w:rsidRPr="002E3E9C">
              <w:t>; opfordrer EU og dets medlemsstater til at udvikle oplysnings- og uddannelsesprogrammer, der har til formål at forbedre borgernes viden om forsvar</w:t>
            </w:r>
            <w:r w:rsidRPr="002E3E9C">
              <w:rPr>
                <w:b/>
                <w:bCs/>
                <w:i/>
                <w:iCs/>
              </w:rPr>
              <w:t xml:space="preserve"> og militære værdier</w:t>
            </w:r>
            <w:r w:rsidRPr="002E3E9C">
              <w:t xml:space="preserve">, navnlig de unge, og styrke samfundets modstandsdygtighed og beredskab over for sikkerhedsudfordringer; </w:t>
            </w:r>
            <w:r w:rsidRPr="002E3E9C">
              <w:rPr>
                <w:b/>
                <w:i/>
              </w:rPr>
              <w:t>foreslår at udvikle uddannelsesprogrammer for undervisere og samarbejde mellem forsvarsinstitutioner og universiteter såsom militære kurser, øvelser og rollespilsaktiviteter for civile studerende; understreger dog, at det i sådanne bevidstgørelsesprogrammer bør fremhæves, at begrebet forsvar ikke primært er knyttet til krigsaspektet i ren forstand, men involverer en bred vifte af diplomatiske og dialogmæssige foranstaltninger, der skal medtages i dette begreb;</w:t>
            </w:r>
          </w:p>
        </w:tc>
      </w:tr>
    </w:tbl>
    <w:p w14:paraId="7533B59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BCA11A9" w14:textId="77777777" w:rsidR="00631BE2" w:rsidRPr="002E3E9C" w:rsidRDefault="00631BE2" w:rsidP="00631BE2">
      <w:r w:rsidRPr="002E3E9C">
        <w:rPr>
          <w:rStyle w:val="HideTWBExt"/>
          <w:color w:val="auto"/>
        </w:rPr>
        <w:t>&lt;/Amend&gt;</w:t>
      </w:r>
    </w:p>
    <w:p w14:paraId="4829668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742</w:t>
      </w:r>
      <w:r w:rsidRPr="002E3E9C">
        <w:rPr>
          <w:rStyle w:val="HideTWBExt"/>
          <w:color w:val="auto"/>
        </w:rPr>
        <w:t>&lt;/NumAm&gt;</w:t>
      </w:r>
    </w:p>
    <w:p w14:paraId="774F7BAB"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Petras Auštrevičius</w:t>
      </w:r>
      <w:r w:rsidRPr="002E3E9C">
        <w:rPr>
          <w:rStyle w:val="HideTWBExt"/>
          <w:b w:val="0"/>
          <w:color w:val="auto"/>
        </w:rPr>
        <w:t>&lt;/Members&gt;</w:t>
      </w:r>
    </w:p>
    <w:p w14:paraId="3F485086" w14:textId="77777777" w:rsidR="00631BE2" w:rsidRPr="002E3E9C" w:rsidRDefault="00631BE2" w:rsidP="00631BE2">
      <w:pPr>
        <w:pStyle w:val="NormalBold"/>
      </w:pPr>
      <w:r w:rsidRPr="002E3E9C">
        <w:rPr>
          <w:rStyle w:val="HideTWBExt"/>
          <w:b w:val="0"/>
          <w:color w:val="auto"/>
        </w:rPr>
        <w:t>&lt;/RepeatBlock-By&gt;</w:t>
      </w:r>
    </w:p>
    <w:p w14:paraId="5445F2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819A2A"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813C91" w14:textId="77777777" w:rsidTr="006053EE">
        <w:trPr>
          <w:trHeight w:hRule="exact" w:val="240"/>
          <w:jc w:val="center"/>
        </w:trPr>
        <w:tc>
          <w:tcPr>
            <w:tcW w:w="9752" w:type="dxa"/>
            <w:gridSpan w:val="2"/>
            <w:tcBorders>
              <w:top w:val="nil"/>
              <w:left w:val="nil"/>
              <w:bottom w:val="nil"/>
              <w:right w:val="nil"/>
            </w:tcBorders>
          </w:tcPr>
          <w:p w14:paraId="79040D5A" w14:textId="77777777" w:rsidR="00631BE2" w:rsidRPr="002E3E9C" w:rsidRDefault="00631BE2" w:rsidP="006053EE"/>
        </w:tc>
      </w:tr>
      <w:tr w:rsidR="005A00AF" w:rsidRPr="002E3E9C" w14:paraId="7BE8DB23" w14:textId="77777777" w:rsidTr="006053EE">
        <w:trPr>
          <w:trHeight w:val="240"/>
          <w:jc w:val="center"/>
        </w:trPr>
        <w:tc>
          <w:tcPr>
            <w:tcW w:w="4876" w:type="dxa"/>
            <w:tcBorders>
              <w:top w:val="nil"/>
              <w:left w:val="nil"/>
              <w:bottom w:val="nil"/>
              <w:right w:val="nil"/>
            </w:tcBorders>
          </w:tcPr>
          <w:p w14:paraId="17FD5EB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E277CBA" w14:textId="77777777" w:rsidR="00631BE2" w:rsidRPr="002E3E9C" w:rsidRDefault="00631BE2" w:rsidP="006053EE">
            <w:pPr>
              <w:pStyle w:val="AmColumnHeading"/>
            </w:pPr>
            <w:r w:rsidRPr="002E3E9C">
              <w:t>Ændringsforslag</w:t>
            </w:r>
          </w:p>
        </w:tc>
      </w:tr>
      <w:tr w:rsidR="005A00AF" w:rsidRPr="002E3E9C" w14:paraId="683A4336" w14:textId="77777777" w:rsidTr="006053EE">
        <w:trPr>
          <w:jc w:val="center"/>
        </w:trPr>
        <w:tc>
          <w:tcPr>
            <w:tcW w:w="4876" w:type="dxa"/>
            <w:tcBorders>
              <w:top w:val="nil"/>
              <w:left w:val="nil"/>
              <w:bottom w:val="nil"/>
              <w:right w:val="nil"/>
            </w:tcBorders>
          </w:tcPr>
          <w:p w14:paraId="2F2BB963" w14:textId="77777777" w:rsidR="00631BE2" w:rsidRPr="002E3E9C" w:rsidRDefault="00631BE2" w:rsidP="006053EE">
            <w:pPr>
              <w:pStyle w:val="Normal6a"/>
            </w:pPr>
            <w:r w:rsidRPr="002E3E9C">
              <w:t>26.</w:t>
            </w:r>
            <w:r w:rsidRPr="002E3E9C">
              <w:tab/>
              <w:t>fremhæver behovet for, at EU-borgerne har en bredere forståelse af sikkerhedstrusler og -risici, for at der kan opstå en bevidsthed om det europæiske forsvar; opfordrer EU og dets medlemsstater til at udvikle oplysnings- og uddannelsesprogrammer, der har til formål at forbedre borgernes viden om forsvar, navnlig de unge, og styrke samfundets modstandsdygtighed og beredskab over for sikkerhedsudfordringer;</w:t>
            </w:r>
          </w:p>
        </w:tc>
        <w:tc>
          <w:tcPr>
            <w:tcW w:w="4876" w:type="dxa"/>
            <w:tcBorders>
              <w:top w:val="nil"/>
              <w:left w:val="nil"/>
              <w:bottom w:val="nil"/>
              <w:right w:val="nil"/>
            </w:tcBorders>
          </w:tcPr>
          <w:p w14:paraId="3B73E58E" w14:textId="77777777" w:rsidR="00631BE2" w:rsidRPr="002E3E9C" w:rsidRDefault="00631BE2" w:rsidP="006053EE">
            <w:pPr>
              <w:pStyle w:val="Normal6a"/>
            </w:pPr>
            <w:r w:rsidRPr="002E3E9C">
              <w:t>26.</w:t>
            </w:r>
            <w:r w:rsidRPr="002E3E9C">
              <w:tab/>
            </w:r>
            <w:r w:rsidRPr="002E3E9C">
              <w:rPr>
                <w:b/>
                <w:i/>
              </w:rPr>
              <w:t>glæder sig over Sauli Niinistös rapport om at styrke Europas civile og militære beredskab og parathed og opfordrer indtrængende Kommissionen til at gennemføre henstillingerne med høje ambitioner, herunder ved at udvikle en EU-risikovurdering, en beredskabsstrategi for Unionen, fælles øvelser, en sammenhængende vision og en stærkere EU-NATO-grænseflade i lyset af krisesituationer;</w:t>
            </w:r>
            <w:r w:rsidRPr="002E3E9C">
              <w:t xml:space="preserve"> fremhæver behovet for, at EU-borgerne har en bredere forståelse af sikkerhedstrusler og -risici, for at der kan opstå en bevidsthed om det europæiske forsvar; opfordrer EU og dets medlemsstater til at udvikle oplysnings- og uddannelsesprogrammer, der har til formål at forbedre borgernes viden om forsvar, navnlig de unge, og styrke samfundets modstandsdygtighed og beredskab over for sikkerhedsudfordringer;</w:t>
            </w:r>
          </w:p>
        </w:tc>
      </w:tr>
    </w:tbl>
    <w:p w14:paraId="1E316B8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F6C5A6" w14:textId="77777777" w:rsidR="00631BE2" w:rsidRPr="002E3E9C" w:rsidRDefault="00631BE2" w:rsidP="00631BE2">
      <w:r w:rsidRPr="002E3E9C">
        <w:rPr>
          <w:rStyle w:val="HideTWBExt"/>
          <w:color w:val="auto"/>
        </w:rPr>
        <w:t>&lt;/Amend&gt;</w:t>
      </w:r>
    </w:p>
    <w:p w14:paraId="313A6B0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743</w:t>
      </w:r>
      <w:r w:rsidRPr="002E3E9C">
        <w:rPr>
          <w:rStyle w:val="HideTWBExt"/>
          <w:color w:val="auto"/>
        </w:rPr>
        <w:t>&lt;/NumAm&gt;</w:t>
      </w:r>
    </w:p>
    <w:p w14:paraId="29295266"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314ADEE2" w14:textId="77777777" w:rsidR="00631BE2" w:rsidRPr="002E3E9C" w:rsidRDefault="00631BE2" w:rsidP="00631BE2">
      <w:pPr>
        <w:pStyle w:val="NormalBold"/>
      </w:pPr>
      <w:r w:rsidRPr="002E3E9C">
        <w:rPr>
          <w:rStyle w:val="HideTWBExt"/>
          <w:b w:val="0"/>
          <w:color w:val="auto"/>
        </w:rPr>
        <w:t>&lt;/RepeatBlock-By&gt;</w:t>
      </w:r>
    </w:p>
    <w:p w14:paraId="2055570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F94420" w14:textId="77777777" w:rsidR="00631BE2" w:rsidRPr="002E3E9C" w:rsidRDefault="00631BE2" w:rsidP="00631BE2">
      <w:pPr>
        <w:pStyle w:val="NormalBold"/>
      </w:pPr>
      <w:r w:rsidRPr="002E3E9C">
        <w:rPr>
          <w:rStyle w:val="HideTWBExt"/>
          <w:color w:val="auto"/>
        </w:rPr>
        <w:t>&lt;Article&gt;</w:t>
      </w:r>
      <w:r w:rsidRPr="002E3E9C">
        <w:t>Punkt 26</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7286A7" w14:textId="77777777" w:rsidTr="006053EE">
        <w:trPr>
          <w:trHeight w:hRule="exact" w:val="240"/>
          <w:jc w:val="center"/>
        </w:trPr>
        <w:tc>
          <w:tcPr>
            <w:tcW w:w="9752" w:type="dxa"/>
            <w:gridSpan w:val="2"/>
            <w:tcBorders>
              <w:top w:val="nil"/>
              <w:left w:val="nil"/>
              <w:bottom w:val="nil"/>
              <w:right w:val="nil"/>
            </w:tcBorders>
          </w:tcPr>
          <w:p w14:paraId="69B72E27" w14:textId="77777777" w:rsidR="00631BE2" w:rsidRPr="002E3E9C" w:rsidRDefault="00631BE2" w:rsidP="006053EE"/>
        </w:tc>
      </w:tr>
      <w:tr w:rsidR="005A00AF" w:rsidRPr="002E3E9C" w14:paraId="4F3CF692" w14:textId="77777777" w:rsidTr="006053EE">
        <w:trPr>
          <w:trHeight w:val="240"/>
          <w:jc w:val="center"/>
        </w:trPr>
        <w:tc>
          <w:tcPr>
            <w:tcW w:w="4876" w:type="dxa"/>
            <w:tcBorders>
              <w:top w:val="nil"/>
              <w:left w:val="nil"/>
              <w:bottom w:val="nil"/>
              <w:right w:val="nil"/>
            </w:tcBorders>
          </w:tcPr>
          <w:p w14:paraId="4BA4918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36EDDBB" w14:textId="77777777" w:rsidR="00631BE2" w:rsidRPr="002E3E9C" w:rsidRDefault="00631BE2" w:rsidP="006053EE">
            <w:pPr>
              <w:pStyle w:val="AmColumnHeading"/>
            </w:pPr>
            <w:r w:rsidRPr="002E3E9C">
              <w:t>Ændringsforslag</w:t>
            </w:r>
          </w:p>
        </w:tc>
      </w:tr>
      <w:tr w:rsidR="005A00AF" w:rsidRPr="002E3E9C" w14:paraId="6BB1CFB0" w14:textId="77777777" w:rsidTr="006053EE">
        <w:trPr>
          <w:jc w:val="center"/>
        </w:trPr>
        <w:tc>
          <w:tcPr>
            <w:tcW w:w="4876" w:type="dxa"/>
            <w:tcBorders>
              <w:top w:val="nil"/>
              <w:left w:val="nil"/>
              <w:bottom w:val="nil"/>
              <w:right w:val="nil"/>
            </w:tcBorders>
          </w:tcPr>
          <w:p w14:paraId="70CC1C3F" w14:textId="77777777" w:rsidR="00631BE2" w:rsidRPr="002E3E9C" w:rsidRDefault="00631BE2" w:rsidP="006053EE">
            <w:pPr>
              <w:pStyle w:val="Normal6a"/>
            </w:pPr>
            <w:r w:rsidRPr="002E3E9C">
              <w:t>26.</w:t>
            </w:r>
            <w:r w:rsidRPr="002E3E9C">
              <w:tab/>
              <w:t>fremhæver behovet for, at EU-borgerne har en bredere forståelse af sikkerhedstrusler og -risici, for at der kan opstå en bevidsthed om det europæiske forsvar; opfordrer EU og dets medlemsstater til at udvikle oplysnings- og uddannelsesprogrammer, der har til formål at forbedre borgernes viden om forsvar, navnlig de unge, og styrke samfundets modstandsdygtighed og beredskab over for sikkerhedsudfordringer;</w:t>
            </w:r>
          </w:p>
        </w:tc>
        <w:tc>
          <w:tcPr>
            <w:tcW w:w="4876" w:type="dxa"/>
            <w:tcBorders>
              <w:top w:val="nil"/>
              <w:left w:val="nil"/>
              <w:bottom w:val="nil"/>
              <w:right w:val="nil"/>
            </w:tcBorders>
          </w:tcPr>
          <w:p w14:paraId="61649B97" w14:textId="77777777" w:rsidR="00631BE2" w:rsidRPr="002E3E9C" w:rsidRDefault="00631BE2" w:rsidP="006053EE">
            <w:pPr>
              <w:pStyle w:val="Normal6a"/>
            </w:pPr>
            <w:r w:rsidRPr="002E3E9C">
              <w:t>26.</w:t>
            </w:r>
            <w:r w:rsidRPr="002E3E9C">
              <w:tab/>
              <w:t xml:space="preserve">fremhæver behovet for, at EU-borgerne har en bredere forståelse af sikkerhedstrusler og -risici, for at der kan opstå en bevidsthed om det europæiske forsvar; opfordrer EU og dets medlemsstater til at udvikle oplysnings- og uddannelsesprogrammer, der har til formål at forbedre borgernes viden om forsvar, navnlig de unge, og styrke samfundets modstandsdygtighed og beredskab over for sikkerhedsudfordringer; </w:t>
            </w:r>
            <w:r w:rsidRPr="002E3E9C">
              <w:rPr>
                <w:b/>
                <w:i/>
              </w:rPr>
              <w:t xml:space="preserve">opfordrer Kommissionen og medlemsstaterne til at </w:t>
            </w:r>
            <w:r w:rsidRPr="002E3E9C">
              <w:rPr>
                <w:b/>
                <w:i/>
              </w:rPr>
              <w:lastRenderedPageBreak/>
              <w:t>tage disse spørgsmål op inden for rammerne af det europæiske demokratiskjold, der bygger på modellen for det svenske civilberedskabsinitiativ, for at sikre udbredt bevidsthed og beredskab hos civilbefolkningen;</w:t>
            </w:r>
          </w:p>
        </w:tc>
      </w:tr>
    </w:tbl>
    <w:p w14:paraId="1F7978F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2236B0A" w14:textId="77777777" w:rsidR="00631BE2" w:rsidRPr="002E3E9C" w:rsidRDefault="00631BE2" w:rsidP="00631BE2">
      <w:r w:rsidRPr="002E3E9C">
        <w:rPr>
          <w:rStyle w:val="HideTWBExt"/>
          <w:color w:val="auto"/>
        </w:rPr>
        <w:t>&lt;/Amend&gt;</w:t>
      </w:r>
    </w:p>
    <w:p w14:paraId="21480AB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744</w:t>
      </w:r>
      <w:r w:rsidRPr="002E3E9C">
        <w:rPr>
          <w:rStyle w:val="HideTWBExt"/>
          <w:color w:val="auto"/>
        </w:rPr>
        <w:t>&lt;/NumAm&gt;</w:t>
      </w:r>
    </w:p>
    <w:p w14:paraId="63CEC4C6"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E5FBAAC" w14:textId="77777777" w:rsidR="00631BE2" w:rsidRPr="002E3E9C" w:rsidRDefault="00631BE2" w:rsidP="00631BE2">
      <w:pPr>
        <w:pStyle w:val="NormalBold"/>
      </w:pPr>
      <w:r w:rsidRPr="002E3E9C">
        <w:rPr>
          <w:rStyle w:val="HideTWBExt"/>
          <w:b w:val="0"/>
          <w:color w:val="auto"/>
        </w:rPr>
        <w:t>&lt;/RepeatBlock-By&gt;</w:t>
      </w:r>
    </w:p>
    <w:p w14:paraId="09890AB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6BD03C"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2E353F5" w14:textId="77777777" w:rsidTr="006053EE">
        <w:trPr>
          <w:trHeight w:hRule="exact" w:val="240"/>
          <w:jc w:val="center"/>
        </w:trPr>
        <w:tc>
          <w:tcPr>
            <w:tcW w:w="9752" w:type="dxa"/>
            <w:gridSpan w:val="2"/>
            <w:tcBorders>
              <w:top w:val="nil"/>
              <w:left w:val="nil"/>
              <w:bottom w:val="nil"/>
              <w:right w:val="nil"/>
            </w:tcBorders>
          </w:tcPr>
          <w:p w14:paraId="682086E1" w14:textId="77777777" w:rsidR="00631BE2" w:rsidRPr="002E3E9C" w:rsidRDefault="00631BE2" w:rsidP="006053EE"/>
        </w:tc>
      </w:tr>
      <w:tr w:rsidR="005A00AF" w:rsidRPr="002E3E9C" w14:paraId="065A50A6" w14:textId="77777777" w:rsidTr="006053EE">
        <w:trPr>
          <w:trHeight w:val="240"/>
          <w:jc w:val="center"/>
        </w:trPr>
        <w:tc>
          <w:tcPr>
            <w:tcW w:w="4876" w:type="dxa"/>
            <w:tcBorders>
              <w:top w:val="nil"/>
              <w:left w:val="nil"/>
              <w:bottom w:val="nil"/>
              <w:right w:val="nil"/>
            </w:tcBorders>
          </w:tcPr>
          <w:p w14:paraId="2618BF4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E6E3E57" w14:textId="77777777" w:rsidR="00631BE2" w:rsidRPr="002E3E9C" w:rsidRDefault="00631BE2" w:rsidP="006053EE">
            <w:pPr>
              <w:pStyle w:val="AmColumnHeading"/>
            </w:pPr>
            <w:r w:rsidRPr="002E3E9C">
              <w:t>Ændringsforslag</w:t>
            </w:r>
          </w:p>
        </w:tc>
      </w:tr>
      <w:tr w:rsidR="005A00AF" w:rsidRPr="002E3E9C" w14:paraId="159CA7B7" w14:textId="77777777" w:rsidTr="006053EE">
        <w:trPr>
          <w:jc w:val="center"/>
        </w:trPr>
        <w:tc>
          <w:tcPr>
            <w:tcW w:w="4876" w:type="dxa"/>
            <w:tcBorders>
              <w:top w:val="nil"/>
              <w:left w:val="nil"/>
              <w:bottom w:val="nil"/>
              <w:right w:val="nil"/>
            </w:tcBorders>
          </w:tcPr>
          <w:p w14:paraId="51D496E4" w14:textId="77777777" w:rsidR="00631BE2" w:rsidRPr="002E3E9C" w:rsidRDefault="00631BE2" w:rsidP="006053EE">
            <w:pPr>
              <w:pStyle w:val="Normal6a"/>
            </w:pPr>
          </w:p>
        </w:tc>
        <w:tc>
          <w:tcPr>
            <w:tcW w:w="4876" w:type="dxa"/>
            <w:tcBorders>
              <w:top w:val="nil"/>
              <w:left w:val="nil"/>
              <w:bottom w:val="nil"/>
              <w:right w:val="nil"/>
            </w:tcBorders>
          </w:tcPr>
          <w:p w14:paraId="63AD9792" w14:textId="77777777" w:rsidR="00631BE2" w:rsidRPr="002E3E9C" w:rsidRDefault="00631BE2" w:rsidP="006053EE">
            <w:pPr>
              <w:pStyle w:val="Normal6a"/>
            </w:pPr>
            <w:r w:rsidRPr="002E3E9C">
              <w:rPr>
                <w:b/>
                <w:i/>
              </w:rPr>
              <w:t>26a.</w:t>
            </w:r>
            <w:r w:rsidRPr="002E3E9C">
              <w:tab/>
            </w:r>
            <w:r w:rsidRPr="002E3E9C">
              <w:rPr>
                <w:b/>
                <w:i/>
              </w:rPr>
              <w:t>understreger i den forbindelse, at en sammenhængende og effektiv sikkerheds- og forsvarsstrategi på europæisk og nationalt plan kun kan udvikles, hvis de demokratiske institutioner og dermed befolkningen støtter den; understreger, at sikring af demokratisk støtte i lyset af målrettede kampagner fra politiske kræfter støttet af fremmede magter er nøglen til en vellykket og sammenhængende langsigtet europæisk forsvarsstrategi; understreger, at en oplyst debat og demokratisk kontrol er en forudsætning i denne henseende;</w:t>
            </w:r>
          </w:p>
        </w:tc>
      </w:tr>
    </w:tbl>
    <w:p w14:paraId="35DACBA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C2C984" w14:textId="77777777" w:rsidR="00631BE2" w:rsidRPr="002E3E9C" w:rsidRDefault="00631BE2" w:rsidP="00631BE2">
      <w:r w:rsidRPr="002E3E9C">
        <w:rPr>
          <w:rStyle w:val="HideTWBExt"/>
          <w:color w:val="auto"/>
        </w:rPr>
        <w:t>&lt;/Amend&gt;</w:t>
      </w:r>
    </w:p>
    <w:p w14:paraId="7D1BD25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745</w:t>
      </w:r>
      <w:r w:rsidRPr="002E3E9C">
        <w:rPr>
          <w:rStyle w:val="HideTWBExt"/>
          <w:color w:val="auto"/>
        </w:rPr>
        <w:t>&lt;/NumAm&gt;</w:t>
      </w:r>
    </w:p>
    <w:p w14:paraId="2F6150AA"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Raphaël Glucksmann, Sven Mikser</w:t>
      </w:r>
      <w:r w:rsidRPr="002E3E9C">
        <w:rPr>
          <w:rStyle w:val="HideTWBExt"/>
          <w:b w:val="0"/>
          <w:color w:val="auto"/>
        </w:rPr>
        <w:t>&lt;/Members&gt;</w:t>
      </w:r>
    </w:p>
    <w:p w14:paraId="43604361" w14:textId="77777777" w:rsidR="00631BE2" w:rsidRPr="002E3E9C" w:rsidRDefault="00631BE2" w:rsidP="00631BE2">
      <w:pPr>
        <w:pStyle w:val="NormalBold"/>
      </w:pPr>
      <w:r w:rsidRPr="002E3E9C">
        <w:rPr>
          <w:rStyle w:val="HideTWBExt"/>
          <w:b w:val="0"/>
          <w:color w:val="auto"/>
        </w:rPr>
        <w:t>&lt;/RepeatBlock-By&gt;</w:t>
      </w:r>
    </w:p>
    <w:p w14:paraId="5F05ADD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7EBD804" w14:textId="77777777" w:rsidR="00631BE2" w:rsidRPr="002E3E9C" w:rsidRDefault="00631BE2" w:rsidP="00631BE2">
      <w:pPr>
        <w:pStyle w:val="NormalBold"/>
      </w:pPr>
      <w:r w:rsidRPr="002E3E9C">
        <w:rPr>
          <w:rStyle w:val="HideTWBExt"/>
          <w:color w:val="auto"/>
        </w:rPr>
        <w:t>&lt;Article&gt;</w:t>
      </w:r>
      <w:r w:rsidRPr="002E3E9C">
        <w:t>Punkt 26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F8E6D17" w14:textId="77777777" w:rsidTr="006053EE">
        <w:trPr>
          <w:trHeight w:hRule="exact" w:val="240"/>
          <w:jc w:val="center"/>
        </w:trPr>
        <w:tc>
          <w:tcPr>
            <w:tcW w:w="9752" w:type="dxa"/>
            <w:gridSpan w:val="2"/>
            <w:tcBorders>
              <w:top w:val="nil"/>
              <w:left w:val="nil"/>
              <w:bottom w:val="nil"/>
              <w:right w:val="nil"/>
            </w:tcBorders>
          </w:tcPr>
          <w:p w14:paraId="2DCAFE66" w14:textId="77777777" w:rsidR="00631BE2" w:rsidRPr="002E3E9C" w:rsidRDefault="00631BE2" w:rsidP="006053EE"/>
        </w:tc>
      </w:tr>
      <w:tr w:rsidR="005A00AF" w:rsidRPr="002E3E9C" w14:paraId="5F58BB80" w14:textId="77777777" w:rsidTr="006053EE">
        <w:trPr>
          <w:trHeight w:val="240"/>
          <w:jc w:val="center"/>
        </w:trPr>
        <w:tc>
          <w:tcPr>
            <w:tcW w:w="4876" w:type="dxa"/>
            <w:tcBorders>
              <w:top w:val="nil"/>
              <w:left w:val="nil"/>
              <w:bottom w:val="nil"/>
              <w:right w:val="nil"/>
            </w:tcBorders>
          </w:tcPr>
          <w:p w14:paraId="75FBE39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58238D" w14:textId="77777777" w:rsidR="00631BE2" w:rsidRPr="002E3E9C" w:rsidRDefault="00631BE2" w:rsidP="006053EE">
            <w:pPr>
              <w:pStyle w:val="AmColumnHeading"/>
            </w:pPr>
            <w:r w:rsidRPr="002E3E9C">
              <w:t>Ændringsforslag</w:t>
            </w:r>
          </w:p>
        </w:tc>
      </w:tr>
      <w:tr w:rsidR="005A00AF" w:rsidRPr="002E3E9C" w14:paraId="20C4AF77" w14:textId="77777777" w:rsidTr="006053EE">
        <w:trPr>
          <w:jc w:val="center"/>
        </w:trPr>
        <w:tc>
          <w:tcPr>
            <w:tcW w:w="4876" w:type="dxa"/>
            <w:tcBorders>
              <w:top w:val="nil"/>
              <w:left w:val="nil"/>
              <w:bottom w:val="nil"/>
              <w:right w:val="nil"/>
            </w:tcBorders>
          </w:tcPr>
          <w:p w14:paraId="6A1E1130" w14:textId="77777777" w:rsidR="00631BE2" w:rsidRPr="002E3E9C" w:rsidRDefault="00631BE2" w:rsidP="006053EE">
            <w:pPr>
              <w:pStyle w:val="Normal6a"/>
            </w:pPr>
          </w:p>
        </w:tc>
        <w:tc>
          <w:tcPr>
            <w:tcW w:w="4876" w:type="dxa"/>
            <w:tcBorders>
              <w:top w:val="nil"/>
              <w:left w:val="nil"/>
              <w:bottom w:val="nil"/>
              <w:right w:val="nil"/>
            </w:tcBorders>
          </w:tcPr>
          <w:p w14:paraId="1E8649AA" w14:textId="77777777" w:rsidR="00631BE2" w:rsidRPr="002E3E9C" w:rsidRDefault="00631BE2" w:rsidP="006053EE">
            <w:pPr>
              <w:pStyle w:val="Normal6a"/>
            </w:pPr>
            <w:r w:rsidRPr="002E3E9C">
              <w:rPr>
                <w:b/>
                <w:bCs/>
                <w:i/>
                <w:iCs/>
              </w:rPr>
              <w:t>26c.</w:t>
            </w:r>
            <w:r w:rsidRPr="002E3E9C">
              <w:tab/>
            </w:r>
            <w:r w:rsidRPr="002E3E9C">
              <w:rPr>
                <w:b/>
                <w:i/>
              </w:rPr>
              <w:t xml:space="preserve">glæder sig over Sauli Niinistös rapport og dens anbefalinger til styrkelse af Europas civile og militære beredskab </w:t>
            </w:r>
            <w:r w:rsidRPr="002E3E9C">
              <w:rPr>
                <w:b/>
                <w:i/>
              </w:rPr>
              <w:lastRenderedPageBreak/>
              <w:t>og modstandsdygtighed; støtter vedtagelsen af en samfundsmæssig tilgang til modstandsdygtighed, der involverer aktiv inddragelse af EU-institutionerne, medlemsstaterne, civilsamfundet og de enkelte borgere i styrkelsen af Unionens sikkerhedsramme; opfordrer medlemsstaterne, Kommissionen og EU-Udenrigstjenesten til nøje at undersøge rapportens konklusioner og henstillinger og afsætte den nødvendige politiske vilje og de finansielle og menneskelige ressourcer til at gennemføre de foreslåede foranstaltninger, der vil styrke Unionens rolle som en afgørende sikkerhedsaktør på den europæiske og globale scene;</w:t>
            </w:r>
          </w:p>
        </w:tc>
      </w:tr>
    </w:tbl>
    <w:p w14:paraId="348C1E4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E717C06" w14:textId="77777777" w:rsidR="00631BE2" w:rsidRPr="002E3E9C" w:rsidRDefault="00631BE2" w:rsidP="00631BE2">
      <w:r w:rsidRPr="002E3E9C">
        <w:rPr>
          <w:rStyle w:val="HideTWBExt"/>
          <w:color w:val="auto"/>
        </w:rPr>
        <w:t>&lt;/Amend&gt;</w:t>
      </w:r>
    </w:p>
    <w:p w14:paraId="7E96F49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746</w:t>
      </w:r>
      <w:r w:rsidRPr="002E3E9C">
        <w:rPr>
          <w:rStyle w:val="HideTWBExt"/>
          <w:color w:val="auto"/>
        </w:rPr>
        <w:t>&lt;/NumAm&gt;</w:t>
      </w:r>
    </w:p>
    <w:p w14:paraId="0032B275"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33F4E562" w14:textId="77777777" w:rsidR="00631BE2" w:rsidRPr="002E3E9C" w:rsidRDefault="00631BE2" w:rsidP="00631BE2">
      <w:pPr>
        <w:pStyle w:val="NormalBold"/>
      </w:pPr>
      <w:r w:rsidRPr="002E3E9C">
        <w:rPr>
          <w:rStyle w:val="HideTWBExt"/>
          <w:b w:val="0"/>
          <w:color w:val="auto"/>
        </w:rPr>
        <w:t>&lt;/RepeatBlock-By&gt;</w:t>
      </w:r>
    </w:p>
    <w:p w14:paraId="5510A0E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F92D35"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74BDAC" w14:textId="77777777" w:rsidTr="006053EE">
        <w:trPr>
          <w:trHeight w:hRule="exact" w:val="240"/>
          <w:jc w:val="center"/>
        </w:trPr>
        <w:tc>
          <w:tcPr>
            <w:tcW w:w="9752" w:type="dxa"/>
            <w:gridSpan w:val="2"/>
            <w:tcBorders>
              <w:top w:val="nil"/>
              <w:left w:val="nil"/>
              <w:bottom w:val="nil"/>
              <w:right w:val="nil"/>
            </w:tcBorders>
          </w:tcPr>
          <w:p w14:paraId="6748370C" w14:textId="77777777" w:rsidR="00631BE2" w:rsidRPr="002E3E9C" w:rsidRDefault="00631BE2" w:rsidP="006053EE"/>
        </w:tc>
      </w:tr>
      <w:tr w:rsidR="005A00AF" w:rsidRPr="002E3E9C" w14:paraId="54B446A6" w14:textId="77777777" w:rsidTr="006053EE">
        <w:trPr>
          <w:trHeight w:val="240"/>
          <w:jc w:val="center"/>
        </w:trPr>
        <w:tc>
          <w:tcPr>
            <w:tcW w:w="4876" w:type="dxa"/>
            <w:tcBorders>
              <w:top w:val="nil"/>
              <w:left w:val="nil"/>
              <w:bottom w:val="nil"/>
              <w:right w:val="nil"/>
            </w:tcBorders>
          </w:tcPr>
          <w:p w14:paraId="119D42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8FBF35E" w14:textId="77777777" w:rsidR="00631BE2" w:rsidRPr="002E3E9C" w:rsidRDefault="00631BE2" w:rsidP="006053EE">
            <w:pPr>
              <w:pStyle w:val="AmColumnHeading"/>
            </w:pPr>
            <w:r w:rsidRPr="002E3E9C">
              <w:t>Ændringsforslag</w:t>
            </w:r>
          </w:p>
        </w:tc>
      </w:tr>
      <w:tr w:rsidR="005A00AF" w:rsidRPr="002E3E9C" w14:paraId="287C70EC" w14:textId="77777777" w:rsidTr="006053EE">
        <w:trPr>
          <w:jc w:val="center"/>
        </w:trPr>
        <w:tc>
          <w:tcPr>
            <w:tcW w:w="4876" w:type="dxa"/>
            <w:tcBorders>
              <w:top w:val="nil"/>
              <w:left w:val="nil"/>
              <w:bottom w:val="nil"/>
              <w:right w:val="nil"/>
            </w:tcBorders>
          </w:tcPr>
          <w:p w14:paraId="23071E8E" w14:textId="77777777" w:rsidR="00631BE2" w:rsidRPr="002E3E9C" w:rsidRDefault="00631BE2" w:rsidP="006053EE">
            <w:pPr>
              <w:pStyle w:val="Normal6a"/>
            </w:pPr>
          </w:p>
        </w:tc>
        <w:tc>
          <w:tcPr>
            <w:tcW w:w="4876" w:type="dxa"/>
            <w:tcBorders>
              <w:top w:val="nil"/>
              <w:left w:val="nil"/>
              <w:bottom w:val="nil"/>
              <w:right w:val="nil"/>
            </w:tcBorders>
          </w:tcPr>
          <w:p w14:paraId="632BF5AA" w14:textId="77777777" w:rsidR="00631BE2" w:rsidRPr="002E3E9C" w:rsidRDefault="00631BE2" w:rsidP="006053EE">
            <w:pPr>
              <w:pStyle w:val="Normal6a"/>
            </w:pPr>
            <w:r w:rsidRPr="002E3E9C">
              <w:rPr>
                <w:b/>
                <w:i/>
              </w:rPr>
              <w:t>26a.</w:t>
            </w:r>
            <w:r w:rsidRPr="002E3E9C">
              <w:tab/>
            </w:r>
            <w:r w:rsidRPr="002E3E9C">
              <w:rPr>
                <w:b/>
                <w:i/>
              </w:rPr>
              <w:t>understreger vigtigheden af civilforsvar og beredskab på mellemlang og lang sigt, herunder behovet for at etablere passende civilbeskyttelsesinfrastruktur og planlægning med henblik på nødsituationer; opfordrer EU, dets medlemsstater og lokale regeringer til at sikre de nødvendige investeringer til disse formål og et dedikeret investeringsgarantiprogram inden for EIB til krisesikker og civil forsvarsinfrastruktur;</w:t>
            </w:r>
          </w:p>
        </w:tc>
      </w:tr>
    </w:tbl>
    <w:p w14:paraId="4904D25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0748AC" w14:textId="77777777" w:rsidR="00631BE2" w:rsidRPr="002E3E9C" w:rsidRDefault="00631BE2" w:rsidP="00631BE2">
      <w:r w:rsidRPr="002E3E9C">
        <w:rPr>
          <w:rStyle w:val="HideTWBExt"/>
          <w:color w:val="auto"/>
        </w:rPr>
        <w:t>&lt;/Amend&gt;</w:t>
      </w:r>
    </w:p>
    <w:p w14:paraId="3AF5EA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747</w:t>
      </w:r>
      <w:r w:rsidRPr="002E3E9C">
        <w:rPr>
          <w:rStyle w:val="HideTWBExt"/>
          <w:color w:val="auto"/>
        </w:rPr>
        <w:t>&lt;/NumAm&gt;</w:t>
      </w:r>
    </w:p>
    <w:p w14:paraId="07308637"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Nathalie Loiseau, Petras Auštrevičius, Bart Groothuis</w:t>
      </w:r>
      <w:r w:rsidRPr="002E3E9C">
        <w:rPr>
          <w:rStyle w:val="HideTWBExt"/>
          <w:b w:val="0"/>
          <w:color w:val="auto"/>
        </w:rPr>
        <w:t>&lt;/Members&gt;</w:t>
      </w:r>
    </w:p>
    <w:p w14:paraId="6B999B2F" w14:textId="77777777" w:rsidR="00631BE2" w:rsidRPr="002E3E9C" w:rsidRDefault="00631BE2" w:rsidP="00631BE2">
      <w:pPr>
        <w:pStyle w:val="NormalBold"/>
      </w:pPr>
      <w:r w:rsidRPr="002E3E9C">
        <w:rPr>
          <w:rStyle w:val="HideTWBExt"/>
          <w:b w:val="0"/>
          <w:color w:val="auto"/>
        </w:rPr>
        <w:t>&lt;/RepeatBlock-By&gt;</w:t>
      </w:r>
    </w:p>
    <w:p w14:paraId="7EE3448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FC98D0B" w14:textId="77777777" w:rsidR="00631BE2" w:rsidRPr="002E3E9C" w:rsidRDefault="00631BE2" w:rsidP="00631BE2">
      <w:pPr>
        <w:pStyle w:val="NormalBold"/>
      </w:pPr>
      <w:r w:rsidRPr="002E3E9C">
        <w:rPr>
          <w:rStyle w:val="HideTWBExt"/>
          <w:color w:val="auto"/>
        </w:rPr>
        <w:t>&lt;Article&gt;</w:t>
      </w:r>
      <w:r w:rsidRPr="002E3E9C">
        <w:t>Punkt 26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D80E605" w14:textId="77777777" w:rsidTr="006053EE">
        <w:trPr>
          <w:trHeight w:hRule="exact" w:val="240"/>
          <w:jc w:val="center"/>
        </w:trPr>
        <w:tc>
          <w:tcPr>
            <w:tcW w:w="9752" w:type="dxa"/>
            <w:gridSpan w:val="2"/>
            <w:tcBorders>
              <w:top w:val="nil"/>
              <w:left w:val="nil"/>
              <w:bottom w:val="nil"/>
              <w:right w:val="nil"/>
            </w:tcBorders>
          </w:tcPr>
          <w:p w14:paraId="2234C546" w14:textId="77777777" w:rsidR="00631BE2" w:rsidRPr="002E3E9C" w:rsidRDefault="00631BE2" w:rsidP="006053EE"/>
        </w:tc>
      </w:tr>
      <w:tr w:rsidR="005A00AF" w:rsidRPr="002E3E9C" w14:paraId="291546DE" w14:textId="77777777" w:rsidTr="006053EE">
        <w:trPr>
          <w:trHeight w:val="240"/>
          <w:jc w:val="center"/>
        </w:trPr>
        <w:tc>
          <w:tcPr>
            <w:tcW w:w="4876" w:type="dxa"/>
            <w:tcBorders>
              <w:top w:val="nil"/>
              <w:left w:val="nil"/>
              <w:bottom w:val="nil"/>
              <w:right w:val="nil"/>
            </w:tcBorders>
          </w:tcPr>
          <w:p w14:paraId="3505349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3C07355" w14:textId="77777777" w:rsidR="00631BE2" w:rsidRPr="002E3E9C" w:rsidRDefault="00631BE2" w:rsidP="006053EE">
            <w:pPr>
              <w:pStyle w:val="AmColumnHeading"/>
            </w:pPr>
            <w:r w:rsidRPr="002E3E9C">
              <w:t>Ændringsforslag</w:t>
            </w:r>
          </w:p>
        </w:tc>
      </w:tr>
      <w:tr w:rsidR="005A00AF" w:rsidRPr="002E3E9C" w14:paraId="458C425A" w14:textId="77777777" w:rsidTr="006053EE">
        <w:trPr>
          <w:jc w:val="center"/>
        </w:trPr>
        <w:tc>
          <w:tcPr>
            <w:tcW w:w="4876" w:type="dxa"/>
            <w:tcBorders>
              <w:top w:val="nil"/>
              <w:left w:val="nil"/>
              <w:bottom w:val="nil"/>
              <w:right w:val="nil"/>
            </w:tcBorders>
          </w:tcPr>
          <w:p w14:paraId="304C74F6" w14:textId="77777777" w:rsidR="00631BE2" w:rsidRPr="002E3E9C" w:rsidRDefault="00631BE2" w:rsidP="006053EE">
            <w:pPr>
              <w:pStyle w:val="Normal6a"/>
            </w:pPr>
          </w:p>
        </w:tc>
        <w:tc>
          <w:tcPr>
            <w:tcW w:w="4876" w:type="dxa"/>
            <w:tcBorders>
              <w:top w:val="nil"/>
              <w:left w:val="nil"/>
              <w:bottom w:val="nil"/>
              <w:right w:val="nil"/>
            </w:tcBorders>
          </w:tcPr>
          <w:p w14:paraId="002FD1B2" w14:textId="77777777" w:rsidR="00631BE2" w:rsidRPr="002E3E9C" w:rsidRDefault="00631BE2" w:rsidP="006053EE">
            <w:pPr>
              <w:pStyle w:val="Normal6a"/>
            </w:pPr>
            <w:r w:rsidRPr="002E3E9C">
              <w:rPr>
                <w:b/>
                <w:bCs/>
                <w:i/>
                <w:iCs/>
              </w:rPr>
              <w:t>26b.</w:t>
            </w:r>
            <w:r w:rsidRPr="002E3E9C">
              <w:tab/>
            </w:r>
            <w:r w:rsidRPr="002E3E9C">
              <w:rPr>
                <w:b/>
                <w:i/>
              </w:rPr>
              <w:t>minder om, at radikal islamistisk terrorisme fortsat udgør en vedvarende trussel mod sikkerheden for borgerne i EU-medlemsstaterne og deres allierede og partnere; opfordrer EU til fortsat at bekæmpe denne trussel med beslutsomhed og fuld solidaritet, navnlig gennem større koordinering for at forbedre kendskabet til truslen, etableringen af beredskabs- og indsatskapacitet og øget interaktion med partnerlande og andre internationale aktører;</w:t>
            </w:r>
          </w:p>
        </w:tc>
      </w:tr>
    </w:tbl>
    <w:p w14:paraId="30DA426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0313045" w14:textId="77777777" w:rsidR="00631BE2" w:rsidRPr="002E3E9C" w:rsidRDefault="00631BE2" w:rsidP="00631BE2">
      <w:r w:rsidRPr="002E3E9C">
        <w:rPr>
          <w:rStyle w:val="HideTWBExt"/>
          <w:color w:val="auto"/>
        </w:rPr>
        <w:t>&lt;/Amend&gt;</w:t>
      </w:r>
    </w:p>
    <w:p w14:paraId="60193E1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748</w:t>
      </w:r>
      <w:r w:rsidRPr="002E3E9C">
        <w:rPr>
          <w:rStyle w:val="HideTWBExt"/>
          <w:color w:val="auto"/>
        </w:rPr>
        <w:t>&lt;/NumAm&gt;</w:t>
      </w:r>
    </w:p>
    <w:p w14:paraId="43702FDB"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41E8B82E" w14:textId="77777777" w:rsidR="00631BE2" w:rsidRPr="002E3E9C" w:rsidRDefault="00631BE2" w:rsidP="00631BE2">
      <w:pPr>
        <w:pStyle w:val="NormalBold"/>
      </w:pPr>
      <w:r w:rsidRPr="002E3E9C">
        <w:rPr>
          <w:rStyle w:val="HideTWBExt"/>
          <w:b w:val="0"/>
          <w:color w:val="auto"/>
        </w:rPr>
        <w:t>&lt;/RepeatBlock-By&gt;</w:t>
      </w:r>
    </w:p>
    <w:p w14:paraId="17EE8B7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690409"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D8CF657" w14:textId="77777777" w:rsidTr="006053EE">
        <w:trPr>
          <w:trHeight w:hRule="exact" w:val="240"/>
          <w:jc w:val="center"/>
        </w:trPr>
        <w:tc>
          <w:tcPr>
            <w:tcW w:w="9752" w:type="dxa"/>
            <w:gridSpan w:val="2"/>
            <w:tcBorders>
              <w:top w:val="nil"/>
              <w:left w:val="nil"/>
              <w:bottom w:val="nil"/>
              <w:right w:val="nil"/>
            </w:tcBorders>
          </w:tcPr>
          <w:p w14:paraId="18CCA2C4" w14:textId="77777777" w:rsidR="00631BE2" w:rsidRPr="002E3E9C" w:rsidRDefault="00631BE2" w:rsidP="006053EE"/>
        </w:tc>
      </w:tr>
      <w:tr w:rsidR="005A00AF" w:rsidRPr="002E3E9C" w14:paraId="47B71507" w14:textId="77777777" w:rsidTr="006053EE">
        <w:trPr>
          <w:trHeight w:val="240"/>
          <w:jc w:val="center"/>
        </w:trPr>
        <w:tc>
          <w:tcPr>
            <w:tcW w:w="4876" w:type="dxa"/>
            <w:tcBorders>
              <w:top w:val="nil"/>
              <w:left w:val="nil"/>
              <w:bottom w:val="nil"/>
              <w:right w:val="nil"/>
            </w:tcBorders>
          </w:tcPr>
          <w:p w14:paraId="23D3703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843377" w14:textId="77777777" w:rsidR="00631BE2" w:rsidRPr="002E3E9C" w:rsidRDefault="00631BE2" w:rsidP="006053EE">
            <w:pPr>
              <w:pStyle w:val="AmColumnHeading"/>
            </w:pPr>
            <w:r w:rsidRPr="002E3E9C">
              <w:t>Ændringsforslag</w:t>
            </w:r>
          </w:p>
        </w:tc>
      </w:tr>
      <w:tr w:rsidR="005A00AF" w:rsidRPr="002E3E9C" w14:paraId="1B16FCBF" w14:textId="77777777" w:rsidTr="006053EE">
        <w:trPr>
          <w:jc w:val="center"/>
        </w:trPr>
        <w:tc>
          <w:tcPr>
            <w:tcW w:w="4876" w:type="dxa"/>
            <w:tcBorders>
              <w:top w:val="nil"/>
              <w:left w:val="nil"/>
              <w:bottom w:val="nil"/>
              <w:right w:val="nil"/>
            </w:tcBorders>
          </w:tcPr>
          <w:p w14:paraId="55AE7B3E" w14:textId="77777777" w:rsidR="00631BE2" w:rsidRPr="002E3E9C" w:rsidRDefault="00631BE2" w:rsidP="006053EE">
            <w:pPr>
              <w:pStyle w:val="Normal6a"/>
            </w:pPr>
          </w:p>
        </w:tc>
        <w:tc>
          <w:tcPr>
            <w:tcW w:w="4876" w:type="dxa"/>
            <w:tcBorders>
              <w:top w:val="nil"/>
              <w:left w:val="nil"/>
              <w:bottom w:val="nil"/>
              <w:right w:val="nil"/>
            </w:tcBorders>
          </w:tcPr>
          <w:p w14:paraId="21BAECB1" w14:textId="77777777" w:rsidR="00631BE2" w:rsidRPr="002E3E9C" w:rsidRDefault="00631BE2" w:rsidP="006053EE">
            <w:pPr>
              <w:pStyle w:val="Normal6a"/>
            </w:pPr>
            <w:r w:rsidRPr="002E3E9C">
              <w:rPr>
                <w:b/>
                <w:i/>
              </w:rPr>
              <w:t>26a.</w:t>
            </w:r>
            <w:r w:rsidRPr="002E3E9C">
              <w:tab/>
            </w:r>
            <w:r w:rsidRPr="002E3E9C">
              <w:rPr>
                <w:b/>
                <w:i/>
              </w:rPr>
              <w:t>opfordrer indtrængende Kommissionen og medlemsstaterne til at stille væsentlige midler til rådighed til udvikling af en passende civilbeskyttelsesinfrastruktur og grundig beredskabsplanlægning;</w:t>
            </w:r>
          </w:p>
        </w:tc>
      </w:tr>
    </w:tbl>
    <w:p w14:paraId="5BEAF8F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5CE8F3" w14:textId="77777777" w:rsidR="00631BE2" w:rsidRPr="002E3E9C" w:rsidRDefault="00631BE2" w:rsidP="00631BE2">
      <w:r w:rsidRPr="002E3E9C">
        <w:rPr>
          <w:rStyle w:val="HideTWBExt"/>
          <w:color w:val="auto"/>
        </w:rPr>
        <w:t>&lt;/Amend&gt;</w:t>
      </w:r>
    </w:p>
    <w:p w14:paraId="284911C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749</w:t>
      </w:r>
      <w:r w:rsidRPr="002E3E9C">
        <w:rPr>
          <w:rStyle w:val="HideTWBExt"/>
          <w:color w:val="auto"/>
        </w:rPr>
        <w:t>&lt;/NumAm&gt;</w:t>
      </w:r>
    </w:p>
    <w:p w14:paraId="163AB92F"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5DF1005" w14:textId="77777777" w:rsidR="00631BE2" w:rsidRPr="002E3E9C" w:rsidRDefault="00631BE2" w:rsidP="00631BE2">
      <w:pPr>
        <w:pStyle w:val="NormalBold"/>
      </w:pPr>
      <w:r w:rsidRPr="002E3E9C">
        <w:rPr>
          <w:rStyle w:val="HideTWBExt"/>
          <w:b w:val="0"/>
          <w:color w:val="auto"/>
        </w:rPr>
        <w:t>&lt;/RepeatBlock-By&gt;</w:t>
      </w:r>
    </w:p>
    <w:p w14:paraId="397688C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3690E09" w14:textId="77777777" w:rsidR="00631BE2" w:rsidRPr="002E3E9C" w:rsidRDefault="00631BE2" w:rsidP="00631BE2">
      <w:pPr>
        <w:pStyle w:val="NormalBold"/>
      </w:pPr>
      <w:r w:rsidRPr="002E3E9C">
        <w:rPr>
          <w:rStyle w:val="HideTWBExt"/>
          <w:color w:val="auto"/>
        </w:rPr>
        <w:t>&lt;Article&gt;</w:t>
      </w:r>
      <w:r w:rsidRPr="002E3E9C">
        <w:t>Punkt 26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369008" w14:textId="77777777" w:rsidTr="006053EE">
        <w:trPr>
          <w:trHeight w:hRule="exact" w:val="240"/>
          <w:jc w:val="center"/>
        </w:trPr>
        <w:tc>
          <w:tcPr>
            <w:tcW w:w="9752" w:type="dxa"/>
            <w:gridSpan w:val="2"/>
            <w:tcBorders>
              <w:top w:val="nil"/>
              <w:left w:val="nil"/>
              <w:bottom w:val="nil"/>
              <w:right w:val="nil"/>
            </w:tcBorders>
          </w:tcPr>
          <w:p w14:paraId="404C3268" w14:textId="77777777" w:rsidR="00631BE2" w:rsidRPr="002E3E9C" w:rsidRDefault="00631BE2" w:rsidP="006053EE"/>
        </w:tc>
      </w:tr>
      <w:tr w:rsidR="005A00AF" w:rsidRPr="002E3E9C" w14:paraId="492759C0" w14:textId="77777777" w:rsidTr="006053EE">
        <w:trPr>
          <w:trHeight w:val="240"/>
          <w:jc w:val="center"/>
        </w:trPr>
        <w:tc>
          <w:tcPr>
            <w:tcW w:w="4876" w:type="dxa"/>
            <w:tcBorders>
              <w:top w:val="nil"/>
              <w:left w:val="nil"/>
              <w:bottom w:val="nil"/>
              <w:right w:val="nil"/>
            </w:tcBorders>
          </w:tcPr>
          <w:p w14:paraId="36404AFD"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B899BB5" w14:textId="77777777" w:rsidR="00631BE2" w:rsidRPr="002E3E9C" w:rsidRDefault="00631BE2" w:rsidP="006053EE">
            <w:pPr>
              <w:pStyle w:val="AmColumnHeading"/>
            </w:pPr>
            <w:r w:rsidRPr="002E3E9C">
              <w:t>Ændringsforslag</w:t>
            </w:r>
          </w:p>
        </w:tc>
      </w:tr>
      <w:tr w:rsidR="005A00AF" w:rsidRPr="002E3E9C" w14:paraId="5D342500" w14:textId="77777777" w:rsidTr="006053EE">
        <w:trPr>
          <w:jc w:val="center"/>
        </w:trPr>
        <w:tc>
          <w:tcPr>
            <w:tcW w:w="4876" w:type="dxa"/>
            <w:tcBorders>
              <w:top w:val="nil"/>
              <w:left w:val="nil"/>
              <w:bottom w:val="nil"/>
              <w:right w:val="nil"/>
            </w:tcBorders>
          </w:tcPr>
          <w:p w14:paraId="05AB0347" w14:textId="77777777" w:rsidR="00631BE2" w:rsidRPr="002E3E9C" w:rsidRDefault="00631BE2" w:rsidP="006053EE">
            <w:pPr>
              <w:pStyle w:val="Normal6a"/>
            </w:pPr>
          </w:p>
        </w:tc>
        <w:tc>
          <w:tcPr>
            <w:tcW w:w="4876" w:type="dxa"/>
            <w:tcBorders>
              <w:top w:val="nil"/>
              <w:left w:val="nil"/>
              <w:bottom w:val="nil"/>
              <w:right w:val="nil"/>
            </w:tcBorders>
          </w:tcPr>
          <w:p w14:paraId="0CA97D2F" w14:textId="77777777" w:rsidR="00631BE2" w:rsidRPr="002E3E9C" w:rsidRDefault="00631BE2" w:rsidP="006053EE">
            <w:pPr>
              <w:pStyle w:val="Normal6a"/>
            </w:pPr>
            <w:r w:rsidRPr="002E3E9C">
              <w:rPr>
                <w:b/>
                <w:bCs/>
                <w:i/>
                <w:iCs/>
              </w:rPr>
              <w:t>26b.</w:t>
            </w:r>
            <w:r w:rsidRPr="002E3E9C">
              <w:tab/>
            </w:r>
            <w:r w:rsidRPr="002E3E9C">
              <w:rPr>
                <w:b/>
                <w:i/>
              </w:rPr>
              <w:t>anerkender, at FSFP's adgang til både planlægning, ressourcer og logistik giver den potentiale til at blive den primære leverandør af civil krisestyring i nødsituationer og bør anvendes som et praktisk knudepunkt for modstandsdygtighed og genopretning af samfundet i tilfælde af både menneskeskabte katastrofer og naturkatastrofer;</w:t>
            </w:r>
          </w:p>
        </w:tc>
      </w:tr>
    </w:tbl>
    <w:p w14:paraId="347C624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D3A34D" w14:textId="77777777" w:rsidR="00631BE2" w:rsidRPr="002E3E9C" w:rsidRDefault="00631BE2" w:rsidP="00631BE2">
      <w:r w:rsidRPr="002E3E9C">
        <w:rPr>
          <w:rStyle w:val="HideTWBExt"/>
          <w:color w:val="auto"/>
        </w:rPr>
        <w:t>&lt;/Amend&gt;</w:t>
      </w:r>
    </w:p>
    <w:p w14:paraId="35527FB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750</w:t>
      </w:r>
      <w:r w:rsidRPr="002E3E9C">
        <w:rPr>
          <w:rStyle w:val="HideTWBExt"/>
          <w:color w:val="auto"/>
        </w:rPr>
        <w:t>&lt;/NumAm&gt;</w:t>
      </w:r>
    </w:p>
    <w:p w14:paraId="38FB1701"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13AE54B0" w14:textId="77777777" w:rsidR="00631BE2" w:rsidRPr="002E3E9C" w:rsidRDefault="00631BE2" w:rsidP="00631BE2">
      <w:pPr>
        <w:pStyle w:val="NormalBold"/>
      </w:pPr>
      <w:r w:rsidRPr="002E3E9C">
        <w:rPr>
          <w:rStyle w:val="HideTWBExt"/>
          <w:b w:val="0"/>
          <w:color w:val="auto"/>
        </w:rPr>
        <w:t>&lt;/RepeatBlock-By&gt;</w:t>
      </w:r>
    </w:p>
    <w:p w14:paraId="21F396D1"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ED9038" w14:textId="77777777" w:rsidR="00631BE2" w:rsidRPr="002E3E9C" w:rsidRDefault="00631BE2" w:rsidP="00631BE2">
      <w:pPr>
        <w:pStyle w:val="NormalBold"/>
      </w:pPr>
      <w:r w:rsidRPr="002E3E9C">
        <w:rPr>
          <w:rStyle w:val="HideTWBExt"/>
          <w:color w:val="auto"/>
        </w:rPr>
        <w:t>&lt;Article&gt;</w:t>
      </w:r>
      <w:r w:rsidRPr="002E3E9C">
        <w:t>Punkt 26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8357F0C" w14:textId="77777777" w:rsidTr="006053EE">
        <w:trPr>
          <w:trHeight w:hRule="exact" w:val="240"/>
          <w:jc w:val="center"/>
        </w:trPr>
        <w:tc>
          <w:tcPr>
            <w:tcW w:w="9752" w:type="dxa"/>
            <w:gridSpan w:val="2"/>
            <w:tcBorders>
              <w:top w:val="nil"/>
              <w:left w:val="nil"/>
              <w:bottom w:val="nil"/>
              <w:right w:val="nil"/>
            </w:tcBorders>
          </w:tcPr>
          <w:p w14:paraId="6CC261F9" w14:textId="77777777" w:rsidR="00631BE2" w:rsidRPr="002E3E9C" w:rsidRDefault="00631BE2" w:rsidP="006053EE"/>
        </w:tc>
      </w:tr>
      <w:tr w:rsidR="005A00AF" w:rsidRPr="002E3E9C" w14:paraId="3111D03C" w14:textId="77777777" w:rsidTr="006053EE">
        <w:trPr>
          <w:trHeight w:val="240"/>
          <w:jc w:val="center"/>
        </w:trPr>
        <w:tc>
          <w:tcPr>
            <w:tcW w:w="4876" w:type="dxa"/>
            <w:tcBorders>
              <w:top w:val="nil"/>
              <w:left w:val="nil"/>
              <w:bottom w:val="nil"/>
              <w:right w:val="nil"/>
            </w:tcBorders>
          </w:tcPr>
          <w:p w14:paraId="3757D74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EAE2F6" w14:textId="77777777" w:rsidR="00631BE2" w:rsidRPr="002E3E9C" w:rsidRDefault="00631BE2" w:rsidP="006053EE">
            <w:pPr>
              <w:pStyle w:val="AmColumnHeading"/>
            </w:pPr>
            <w:r w:rsidRPr="002E3E9C">
              <w:t>Ændringsforslag</w:t>
            </w:r>
          </w:p>
        </w:tc>
      </w:tr>
      <w:tr w:rsidR="005A00AF" w:rsidRPr="002E3E9C" w14:paraId="76C6A6FF" w14:textId="77777777" w:rsidTr="006053EE">
        <w:trPr>
          <w:jc w:val="center"/>
        </w:trPr>
        <w:tc>
          <w:tcPr>
            <w:tcW w:w="4876" w:type="dxa"/>
            <w:tcBorders>
              <w:top w:val="nil"/>
              <w:left w:val="nil"/>
              <w:bottom w:val="nil"/>
              <w:right w:val="nil"/>
            </w:tcBorders>
          </w:tcPr>
          <w:p w14:paraId="136E519C" w14:textId="77777777" w:rsidR="00631BE2" w:rsidRPr="002E3E9C" w:rsidRDefault="00631BE2" w:rsidP="006053EE">
            <w:pPr>
              <w:pStyle w:val="Normal6a"/>
            </w:pPr>
          </w:p>
        </w:tc>
        <w:tc>
          <w:tcPr>
            <w:tcW w:w="4876" w:type="dxa"/>
            <w:tcBorders>
              <w:top w:val="nil"/>
              <w:left w:val="nil"/>
              <w:bottom w:val="nil"/>
              <w:right w:val="nil"/>
            </w:tcBorders>
          </w:tcPr>
          <w:p w14:paraId="0A3D8FE9" w14:textId="77777777" w:rsidR="00631BE2" w:rsidRPr="002E3E9C" w:rsidRDefault="00631BE2" w:rsidP="006053EE">
            <w:pPr>
              <w:pStyle w:val="Normal6a"/>
            </w:pPr>
            <w:r w:rsidRPr="002E3E9C">
              <w:rPr>
                <w:b/>
                <w:bCs/>
                <w:i/>
                <w:iCs/>
              </w:rPr>
              <w:t>26b.</w:t>
            </w:r>
            <w:r w:rsidRPr="002E3E9C">
              <w:tab/>
            </w:r>
            <w:r w:rsidRPr="002E3E9C">
              <w:rPr>
                <w:b/>
                <w:i/>
              </w:rPr>
              <w:t>påpeger, at EU's forsvarspolitikker bør afspejle principperne om ligestilling og mangfoldighed mellem kønnene og fremme inkluderende militære miljøer, der afspejler det europæiske samfunds værdier og mangfoldighed, samtidig med at det sikres, at alle medlemmer af de europæiske væbnede styrker, uanset køn eller baggrund, har lige muligheder og adgang til støtte;</w:t>
            </w:r>
          </w:p>
        </w:tc>
      </w:tr>
    </w:tbl>
    <w:p w14:paraId="3E017E2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A522970" w14:textId="77777777" w:rsidR="00631BE2" w:rsidRPr="002E3E9C" w:rsidRDefault="00631BE2" w:rsidP="00631BE2">
      <w:r w:rsidRPr="002E3E9C">
        <w:rPr>
          <w:rStyle w:val="HideTWBExt"/>
          <w:color w:val="auto"/>
        </w:rPr>
        <w:t>&lt;/Amend&gt;</w:t>
      </w:r>
    </w:p>
    <w:p w14:paraId="11279A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751</w:t>
      </w:r>
      <w:r w:rsidRPr="002E3E9C">
        <w:rPr>
          <w:rStyle w:val="HideTWBExt"/>
          <w:color w:val="auto"/>
        </w:rPr>
        <w:t>&lt;/NumAm&gt;</w:t>
      </w:r>
    </w:p>
    <w:p w14:paraId="374F2D09"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737F9373" w14:textId="77777777" w:rsidR="00631BE2" w:rsidRPr="002E3E9C" w:rsidRDefault="00631BE2" w:rsidP="00631BE2">
      <w:pPr>
        <w:pStyle w:val="NormalBold"/>
      </w:pPr>
      <w:r w:rsidRPr="002E3E9C">
        <w:rPr>
          <w:rStyle w:val="HideTWBExt"/>
          <w:b w:val="0"/>
          <w:color w:val="auto"/>
        </w:rPr>
        <w:t>&lt;/RepeatBlock-By&gt;</w:t>
      </w:r>
    </w:p>
    <w:p w14:paraId="0048932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B42C424"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E7761A" w14:textId="77777777" w:rsidTr="006053EE">
        <w:trPr>
          <w:trHeight w:hRule="exact" w:val="240"/>
          <w:jc w:val="center"/>
        </w:trPr>
        <w:tc>
          <w:tcPr>
            <w:tcW w:w="9752" w:type="dxa"/>
            <w:gridSpan w:val="2"/>
            <w:tcBorders>
              <w:top w:val="nil"/>
              <w:left w:val="nil"/>
              <w:bottom w:val="nil"/>
              <w:right w:val="nil"/>
            </w:tcBorders>
          </w:tcPr>
          <w:p w14:paraId="4B6B8C05" w14:textId="77777777" w:rsidR="00631BE2" w:rsidRPr="002E3E9C" w:rsidRDefault="00631BE2" w:rsidP="006053EE"/>
        </w:tc>
      </w:tr>
      <w:tr w:rsidR="005A00AF" w:rsidRPr="002E3E9C" w14:paraId="6EDFA918" w14:textId="77777777" w:rsidTr="006053EE">
        <w:trPr>
          <w:trHeight w:val="240"/>
          <w:jc w:val="center"/>
        </w:trPr>
        <w:tc>
          <w:tcPr>
            <w:tcW w:w="4876" w:type="dxa"/>
            <w:tcBorders>
              <w:top w:val="nil"/>
              <w:left w:val="nil"/>
              <w:bottom w:val="nil"/>
              <w:right w:val="nil"/>
            </w:tcBorders>
          </w:tcPr>
          <w:p w14:paraId="05AABEE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6B7121" w14:textId="77777777" w:rsidR="00631BE2" w:rsidRPr="002E3E9C" w:rsidRDefault="00631BE2" w:rsidP="006053EE">
            <w:pPr>
              <w:pStyle w:val="AmColumnHeading"/>
            </w:pPr>
            <w:r w:rsidRPr="002E3E9C">
              <w:t>Ændringsforslag</w:t>
            </w:r>
          </w:p>
        </w:tc>
      </w:tr>
      <w:tr w:rsidR="005A00AF" w:rsidRPr="002E3E9C" w14:paraId="573CFEE0" w14:textId="77777777" w:rsidTr="006053EE">
        <w:trPr>
          <w:jc w:val="center"/>
        </w:trPr>
        <w:tc>
          <w:tcPr>
            <w:tcW w:w="4876" w:type="dxa"/>
            <w:tcBorders>
              <w:top w:val="nil"/>
              <w:left w:val="nil"/>
              <w:bottom w:val="nil"/>
              <w:right w:val="nil"/>
            </w:tcBorders>
          </w:tcPr>
          <w:p w14:paraId="15670113" w14:textId="77777777" w:rsidR="00631BE2" w:rsidRPr="002E3E9C" w:rsidRDefault="00631BE2" w:rsidP="006053EE">
            <w:pPr>
              <w:pStyle w:val="Normal6a"/>
            </w:pPr>
          </w:p>
        </w:tc>
        <w:tc>
          <w:tcPr>
            <w:tcW w:w="4876" w:type="dxa"/>
            <w:tcBorders>
              <w:top w:val="nil"/>
              <w:left w:val="nil"/>
              <w:bottom w:val="nil"/>
              <w:right w:val="nil"/>
            </w:tcBorders>
          </w:tcPr>
          <w:p w14:paraId="2BA0E9FB" w14:textId="77777777" w:rsidR="00631BE2" w:rsidRPr="002E3E9C" w:rsidRDefault="00631BE2" w:rsidP="006053EE">
            <w:pPr>
              <w:pStyle w:val="Normal6a"/>
            </w:pPr>
            <w:r w:rsidRPr="002E3E9C">
              <w:rPr>
                <w:b/>
                <w:i/>
              </w:rPr>
              <w:t>26a.</w:t>
            </w:r>
            <w:r w:rsidRPr="002E3E9C">
              <w:tab/>
            </w:r>
            <w:r w:rsidRPr="002E3E9C">
              <w:rPr>
                <w:b/>
                <w:i/>
              </w:rPr>
              <w:t xml:space="preserve">understreger, at EU og dets </w:t>
            </w:r>
            <w:r w:rsidRPr="002E3E9C">
              <w:rPr>
                <w:b/>
                <w:i/>
              </w:rPr>
              <w:lastRenderedPageBreak/>
              <w:t>medlemsstater skal tackle kritiske rekrutterings- og fastholdelsesudfordringer i militæret ved at udvikle koordinerede aktioner på nationalt plan og EU-plan for at sikre en bæredygtig militær arbejdsstyrke; anbefaler, at EU bør støtte medlemsstaterne i at udvikle politikker, der gør en karriere mere attraktiv og forbedrer de langsigtede fastholdelsesstrategier; understreger behovet for, at EU's Militærkomité (EUMC) følger op på sin opgave med at indsamle og analysere data på tværs af EU-medlemsstaterne om spørgsmålene om rekruttering og fastholdelse med henblik på at kortlægge mulige modforanstaltninger; fremhæver, at der ved videreudviklingen af forsvarsunionen i tilstrækkelig grad skal tages hensyn til støtte af militærpersonales mentale sundhed og trivsel med fokus på faglig udvikling og langtidspleje af veteraner;</w:t>
            </w:r>
          </w:p>
        </w:tc>
      </w:tr>
    </w:tbl>
    <w:p w14:paraId="5A0AB62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FB141D" w14:textId="77777777" w:rsidR="00631BE2" w:rsidRPr="002E3E9C" w:rsidRDefault="00631BE2" w:rsidP="00631BE2">
      <w:r w:rsidRPr="002E3E9C">
        <w:rPr>
          <w:rStyle w:val="HideTWBExt"/>
          <w:color w:val="auto"/>
        </w:rPr>
        <w:t>&lt;/Amend&gt;</w:t>
      </w:r>
    </w:p>
    <w:p w14:paraId="1D2FCE2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752</w:t>
      </w:r>
      <w:r w:rsidRPr="002E3E9C">
        <w:rPr>
          <w:rStyle w:val="HideTWBExt"/>
          <w:color w:val="auto"/>
        </w:rPr>
        <w:t>&lt;/NumAm&gt;</w:t>
      </w:r>
    </w:p>
    <w:p w14:paraId="4E04E8BD"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D617F71" w14:textId="77777777" w:rsidR="00631BE2" w:rsidRPr="002E3E9C" w:rsidRDefault="00631BE2" w:rsidP="00631BE2">
      <w:pPr>
        <w:pStyle w:val="NormalBold"/>
      </w:pPr>
      <w:r w:rsidRPr="002E3E9C">
        <w:rPr>
          <w:rStyle w:val="HideTWBExt"/>
          <w:b w:val="0"/>
          <w:color w:val="auto"/>
        </w:rPr>
        <w:t>&lt;/RepeatBlock-By&gt;</w:t>
      </w:r>
    </w:p>
    <w:p w14:paraId="1062D14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A03E969" w14:textId="77777777" w:rsidR="00631BE2" w:rsidRPr="002E3E9C" w:rsidRDefault="00631BE2" w:rsidP="00631BE2">
      <w:pPr>
        <w:pStyle w:val="NormalBold"/>
      </w:pPr>
      <w:r w:rsidRPr="002E3E9C">
        <w:rPr>
          <w:rStyle w:val="HideTWBExt"/>
          <w:color w:val="auto"/>
        </w:rPr>
        <w:t>&lt;Article&gt;</w:t>
      </w:r>
      <w:r w:rsidRPr="002E3E9C">
        <w:t>Punkt 26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A7EBF11" w14:textId="77777777" w:rsidTr="006053EE">
        <w:trPr>
          <w:trHeight w:hRule="exact" w:val="240"/>
          <w:jc w:val="center"/>
        </w:trPr>
        <w:tc>
          <w:tcPr>
            <w:tcW w:w="9752" w:type="dxa"/>
            <w:gridSpan w:val="2"/>
            <w:tcBorders>
              <w:top w:val="nil"/>
              <w:left w:val="nil"/>
              <w:bottom w:val="nil"/>
              <w:right w:val="nil"/>
            </w:tcBorders>
          </w:tcPr>
          <w:p w14:paraId="431E3FB4" w14:textId="77777777" w:rsidR="00631BE2" w:rsidRPr="002E3E9C" w:rsidRDefault="00631BE2" w:rsidP="006053EE"/>
        </w:tc>
      </w:tr>
      <w:tr w:rsidR="005A00AF" w:rsidRPr="002E3E9C" w14:paraId="34D2DAC1" w14:textId="77777777" w:rsidTr="006053EE">
        <w:trPr>
          <w:trHeight w:val="240"/>
          <w:jc w:val="center"/>
        </w:trPr>
        <w:tc>
          <w:tcPr>
            <w:tcW w:w="4876" w:type="dxa"/>
            <w:tcBorders>
              <w:top w:val="nil"/>
              <w:left w:val="nil"/>
              <w:bottom w:val="nil"/>
              <w:right w:val="nil"/>
            </w:tcBorders>
          </w:tcPr>
          <w:p w14:paraId="6B74F7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54FF4D" w14:textId="77777777" w:rsidR="00631BE2" w:rsidRPr="002E3E9C" w:rsidRDefault="00631BE2" w:rsidP="006053EE">
            <w:pPr>
              <w:pStyle w:val="AmColumnHeading"/>
            </w:pPr>
            <w:r w:rsidRPr="002E3E9C">
              <w:t>Ændringsforslag</w:t>
            </w:r>
          </w:p>
        </w:tc>
      </w:tr>
      <w:tr w:rsidR="005A00AF" w:rsidRPr="002E3E9C" w14:paraId="077FE297" w14:textId="77777777" w:rsidTr="006053EE">
        <w:trPr>
          <w:jc w:val="center"/>
        </w:trPr>
        <w:tc>
          <w:tcPr>
            <w:tcW w:w="4876" w:type="dxa"/>
            <w:tcBorders>
              <w:top w:val="nil"/>
              <w:left w:val="nil"/>
              <w:bottom w:val="nil"/>
              <w:right w:val="nil"/>
            </w:tcBorders>
          </w:tcPr>
          <w:p w14:paraId="181EF748" w14:textId="77777777" w:rsidR="00631BE2" w:rsidRPr="002E3E9C" w:rsidRDefault="00631BE2" w:rsidP="006053EE">
            <w:pPr>
              <w:pStyle w:val="Normal6a"/>
            </w:pPr>
          </w:p>
        </w:tc>
        <w:tc>
          <w:tcPr>
            <w:tcW w:w="4876" w:type="dxa"/>
            <w:tcBorders>
              <w:top w:val="nil"/>
              <w:left w:val="nil"/>
              <w:bottom w:val="nil"/>
              <w:right w:val="nil"/>
            </w:tcBorders>
          </w:tcPr>
          <w:p w14:paraId="770149FA" w14:textId="7E80D1C7" w:rsidR="00631BE2" w:rsidRPr="002E3E9C" w:rsidRDefault="00631BE2" w:rsidP="006053EE">
            <w:pPr>
              <w:pStyle w:val="Normal6a"/>
            </w:pPr>
            <w:r w:rsidRPr="002E3E9C">
              <w:rPr>
                <w:b/>
                <w:bCs/>
                <w:i/>
                <w:iCs/>
              </w:rPr>
              <w:t>26b.</w:t>
            </w:r>
            <w:r w:rsidRPr="002E3E9C">
              <w:tab/>
            </w:r>
            <w:r w:rsidRPr="002E3E9C">
              <w:rPr>
                <w:b/>
                <w:i/>
              </w:rPr>
              <w:t>gentager unges og ungdomsorganisationers vigtige rolle i forbindelse med opretholdelse og fremme af fred og sikkerhed og opfordrer EU-Udenrigstjenesten til at gøre en indsats for at integrere unge i sin dagsorden for ungdom, fred og sikkerhed mere systematisk;</w:t>
            </w:r>
          </w:p>
        </w:tc>
      </w:tr>
    </w:tbl>
    <w:p w14:paraId="50245FC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7BDDA4" w14:textId="77777777" w:rsidR="00631BE2" w:rsidRPr="002E3E9C" w:rsidRDefault="00631BE2" w:rsidP="00631BE2">
      <w:r w:rsidRPr="002E3E9C">
        <w:rPr>
          <w:rStyle w:val="HideTWBExt"/>
          <w:color w:val="auto"/>
        </w:rPr>
        <w:t>&lt;/Amend&gt;</w:t>
      </w:r>
    </w:p>
    <w:p w14:paraId="0ED1EBA6"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753</w:t>
      </w:r>
      <w:r w:rsidRPr="002E3E9C">
        <w:rPr>
          <w:rStyle w:val="HideTWBExt"/>
          <w:color w:val="auto"/>
        </w:rPr>
        <w:t>&lt;/NumAm&gt;</w:t>
      </w:r>
    </w:p>
    <w:p w14:paraId="2649F8B4" w14:textId="77777777" w:rsidR="00631BE2" w:rsidRPr="002E3E9C" w:rsidRDefault="00631BE2" w:rsidP="00631BE2">
      <w:pPr>
        <w:pStyle w:val="NormalBold"/>
      </w:pPr>
      <w:r w:rsidRPr="002E3E9C">
        <w:rPr>
          <w:rStyle w:val="HideTWBExt"/>
          <w:b w:val="0"/>
          <w:color w:val="auto"/>
        </w:rPr>
        <w:t>&lt;RepeatBlock-By&gt;&lt;Members&gt;</w:t>
      </w:r>
      <w:r w:rsidRPr="002E3E9C">
        <w:t>Yannis Maniatis, Costas Mavrides</w:t>
      </w:r>
      <w:r w:rsidRPr="002E3E9C">
        <w:rPr>
          <w:rStyle w:val="HideTWBExt"/>
          <w:b w:val="0"/>
          <w:color w:val="auto"/>
        </w:rPr>
        <w:t>&lt;/Members&gt;</w:t>
      </w:r>
    </w:p>
    <w:p w14:paraId="7ED6CA1C" w14:textId="77777777" w:rsidR="00631BE2" w:rsidRPr="002E3E9C" w:rsidRDefault="00631BE2" w:rsidP="00631BE2">
      <w:pPr>
        <w:pStyle w:val="NormalBold"/>
      </w:pPr>
      <w:r w:rsidRPr="002E3E9C">
        <w:rPr>
          <w:rStyle w:val="HideTWBExt"/>
          <w:b w:val="0"/>
          <w:color w:val="auto"/>
        </w:rPr>
        <w:t>&lt;/RepeatBlock-By&gt;</w:t>
      </w:r>
    </w:p>
    <w:p w14:paraId="1114814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AFF986"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9B3DC5" w14:textId="77777777" w:rsidTr="006053EE">
        <w:trPr>
          <w:trHeight w:hRule="exact" w:val="240"/>
          <w:jc w:val="center"/>
        </w:trPr>
        <w:tc>
          <w:tcPr>
            <w:tcW w:w="9752" w:type="dxa"/>
            <w:gridSpan w:val="2"/>
            <w:tcBorders>
              <w:top w:val="nil"/>
              <w:left w:val="nil"/>
              <w:bottom w:val="nil"/>
              <w:right w:val="nil"/>
            </w:tcBorders>
          </w:tcPr>
          <w:p w14:paraId="2C047222" w14:textId="77777777" w:rsidR="00631BE2" w:rsidRPr="002E3E9C" w:rsidRDefault="00631BE2" w:rsidP="006053EE"/>
        </w:tc>
      </w:tr>
      <w:tr w:rsidR="005A00AF" w:rsidRPr="002E3E9C" w14:paraId="0B981E50" w14:textId="77777777" w:rsidTr="006053EE">
        <w:trPr>
          <w:trHeight w:val="240"/>
          <w:jc w:val="center"/>
        </w:trPr>
        <w:tc>
          <w:tcPr>
            <w:tcW w:w="4876" w:type="dxa"/>
            <w:tcBorders>
              <w:top w:val="nil"/>
              <w:left w:val="nil"/>
              <w:bottom w:val="nil"/>
              <w:right w:val="nil"/>
            </w:tcBorders>
          </w:tcPr>
          <w:p w14:paraId="7B9D89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C32CBC" w14:textId="77777777" w:rsidR="00631BE2" w:rsidRPr="002E3E9C" w:rsidRDefault="00631BE2" w:rsidP="006053EE">
            <w:pPr>
              <w:pStyle w:val="AmColumnHeading"/>
            </w:pPr>
            <w:r w:rsidRPr="002E3E9C">
              <w:t>Ændringsforslag</w:t>
            </w:r>
          </w:p>
        </w:tc>
      </w:tr>
      <w:tr w:rsidR="005A00AF" w:rsidRPr="002E3E9C" w14:paraId="10BF6A87" w14:textId="77777777" w:rsidTr="006053EE">
        <w:trPr>
          <w:jc w:val="center"/>
        </w:trPr>
        <w:tc>
          <w:tcPr>
            <w:tcW w:w="4876" w:type="dxa"/>
            <w:tcBorders>
              <w:top w:val="nil"/>
              <w:left w:val="nil"/>
              <w:bottom w:val="nil"/>
              <w:right w:val="nil"/>
            </w:tcBorders>
          </w:tcPr>
          <w:p w14:paraId="65CF99C2" w14:textId="77777777" w:rsidR="00631BE2" w:rsidRPr="002E3E9C" w:rsidRDefault="00631BE2" w:rsidP="006053EE">
            <w:pPr>
              <w:pStyle w:val="Normal6a"/>
            </w:pPr>
          </w:p>
        </w:tc>
        <w:tc>
          <w:tcPr>
            <w:tcW w:w="4876" w:type="dxa"/>
            <w:tcBorders>
              <w:top w:val="nil"/>
              <w:left w:val="nil"/>
              <w:bottom w:val="nil"/>
              <w:right w:val="nil"/>
            </w:tcBorders>
          </w:tcPr>
          <w:p w14:paraId="684A983E" w14:textId="77777777" w:rsidR="00631BE2" w:rsidRPr="002E3E9C" w:rsidRDefault="00631BE2" w:rsidP="006053EE">
            <w:pPr>
              <w:pStyle w:val="Normal6a"/>
            </w:pPr>
            <w:r w:rsidRPr="002E3E9C">
              <w:rPr>
                <w:b/>
                <w:i/>
              </w:rPr>
              <w:t>26a.</w:t>
            </w:r>
            <w:r w:rsidRPr="002E3E9C">
              <w:tab/>
            </w:r>
            <w:r w:rsidRPr="002E3E9C">
              <w:rPr>
                <w:b/>
                <w:i/>
              </w:rPr>
              <w:t>understreger betydningen af at organisere fælles træning og øvelser blandt de europæiske væbnede styrker og således fremme interoperabilitet med henblik på at forberede missionerne så godt som muligt og imødegå en bred vifte af trusler, der både er konventionelle og ukonventionelle; gentager i den henseende sin støtte til det europæiske initiativ for udveksling af unge officerer fra militæret (Militær-Erasmus – EMILYO), der drives af Det Europæiske Sikkerheds- og Forsvarsakademi, som har til formål at sætte de nationale militære uddannelsesinstitutioner i stand til at udforske mulighederne for kvantitativ og kvalitativ udveksling af viden og knowhow samt udvikle en fælles sikkerheds- og forsvarskultur og dermed gøre de væbnede styrker mere interoperable;</w:t>
            </w:r>
          </w:p>
        </w:tc>
      </w:tr>
    </w:tbl>
    <w:p w14:paraId="1A66750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A3E83A" w14:textId="77777777" w:rsidR="00631BE2" w:rsidRPr="002E3E9C" w:rsidRDefault="00631BE2" w:rsidP="00631BE2">
      <w:r w:rsidRPr="002E3E9C">
        <w:rPr>
          <w:rStyle w:val="HideTWBExt"/>
          <w:color w:val="auto"/>
        </w:rPr>
        <w:t>&lt;/Amend&gt;</w:t>
      </w:r>
    </w:p>
    <w:p w14:paraId="492A3ED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754</w:t>
      </w:r>
      <w:r w:rsidRPr="002E3E9C">
        <w:rPr>
          <w:rStyle w:val="HideTWBExt"/>
          <w:color w:val="auto"/>
        </w:rPr>
        <w:t>&lt;/NumAm&gt;</w:t>
      </w:r>
    </w:p>
    <w:p w14:paraId="74B89A9C"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Christophe Gomart</w:t>
      </w:r>
      <w:r w:rsidRPr="002E3E9C">
        <w:rPr>
          <w:rStyle w:val="HideTWBExt"/>
          <w:b w:val="0"/>
          <w:color w:val="auto"/>
        </w:rPr>
        <w:t>&lt;/Members&gt;</w:t>
      </w:r>
    </w:p>
    <w:p w14:paraId="691045D6" w14:textId="77777777" w:rsidR="00631BE2" w:rsidRPr="002E3E9C" w:rsidRDefault="00631BE2" w:rsidP="00631BE2">
      <w:pPr>
        <w:pStyle w:val="NormalBold"/>
      </w:pPr>
      <w:r w:rsidRPr="002E3E9C">
        <w:rPr>
          <w:rStyle w:val="HideTWBExt"/>
          <w:b w:val="0"/>
          <w:color w:val="auto"/>
        </w:rPr>
        <w:t>&lt;/RepeatBlock-By&gt;</w:t>
      </w:r>
    </w:p>
    <w:p w14:paraId="305403A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1BE5A5"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5FA0592" w14:textId="77777777" w:rsidTr="006053EE">
        <w:trPr>
          <w:trHeight w:hRule="exact" w:val="240"/>
          <w:jc w:val="center"/>
        </w:trPr>
        <w:tc>
          <w:tcPr>
            <w:tcW w:w="9752" w:type="dxa"/>
            <w:gridSpan w:val="2"/>
            <w:tcBorders>
              <w:top w:val="nil"/>
              <w:left w:val="nil"/>
              <w:bottom w:val="nil"/>
              <w:right w:val="nil"/>
            </w:tcBorders>
          </w:tcPr>
          <w:p w14:paraId="2345C096" w14:textId="77777777" w:rsidR="00631BE2" w:rsidRPr="002E3E9C" w:rsidRDefault="00631BE2" w:rsidP="006053EE"/>
        </w:tc>
      </w:tr>
      <w:tr w:rsidR="005A00AF" w:rsidRPr="002E3E9C" w14:paraId="48475151" w14:textId="77777777" w:rsidTr="006053EE">
        <w:trPr>
          <w:trHeight w:val="240"/>
          <w:jc w:val="center"/>
        </w:trPr>
        <w:tc>
          <w:tcPr>
            <w:tcW w:w="4876" w:type="dxa"/>
            <w:tcBorders>
              <w:top w:val="nil"/>
              <w:left w:val="nil"/>
              <w:bottom w:val="nil"/>
              <w:right w:val="nil"/>
            </w:tcBorders>
          </w:tcPr>
          <w:p w14:paraId="23B48C0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06CC826" w14:textId="77777777" w:rsidR="00631BE2" w:rsidRPr="002E3E9C" w:rsidRDefault="00631BE2" w:rsidP="006053EE">
            <w:pPr>
              <w:pStyle w:val="AmColumnHeading"/>
            </w:pPr>
            <w:r w:rsidRPr="002E3E9C">
              <w:t>Ændringsforslag</w:t>
            </w:r>
          </w:p>
        </w:tc>
      </w:tr>
      <w:tr w:rsidR="005A00AF" w:rsidRPr="002E3E9C" w14:paraId="46F53631" w14:textId="77777777" w:rsidTr="006053EE">
        <w:trPr>
          <w:jc w:val="center"/>
        </w:trPr>
        <w:tc>
          <w:tcPr>
            <w:tcW w:w="4876" w:type="dxa"/>
            <w:tcBorders>
              <w:top w:val="nil"/>
              <w:left w:val="nil"/>
              <w:bottom w:val="nil"/>
              <w:right w:val="nil"/>
            </w:tcBorders>
          </w:tcPr>
          <w:p w14:paraId="73075F66" w14:textId="77777777" w:rsidR="00631BE2" w:rsidRPr="002E3E9C" w:rsidRDefault="00631BE2" w:rsidP="006053EE">
            <w:pPr>
              <w:pStyle w:val="Normal6a"/>
            </w:pPr>
          </w:p>
        </w:tc>
        <w:tc>
          <w:tcPr>
            <w:tcW w:w="4876" w:type="dxa"/>
            <w:tcBorders>
              <w:top w:val="nil"/>
              <w:left w:val="nil"/>
              <w:bottom w:val="nil"/>
              <w:right w:val="nil"/>
            </w:tcBorders>
          </w:tcPr>
          <w:p w14:paraId="7CE3B720" w14:textId="77777777" w:rsidR="00631BE2" w:rsidRPr="002E3E9C" w:rsidRDefault="00631BE2" w:rsidP="006053EE">
            <w:pPr>
              <w:pStyle w:val="Normal6a"/>
            </w:pPr>
            <w:r w:rsidRPr="002E3E9C">
              <w:rPr>
                <w:b/>
                <w:i/>
              </w:rPr>
              <w:t>26a.</w:t>
            </w:r>
            <w:r w:rsidRPr="002E3E9C">
              <w:tab/>
            </w:r>
            <w:r w:rsidRPr="002E3E9C">
              <w:rPr>
                <w:b/>
                <w:i/>
              </w:rPr>
              <w:t xml:space="preserve">foreslår, at der oprettes et europæisk udvekslingsprogram for militært personel fra medlemsstaterne, der har til formål at give uddannelsesmuligheder og erfaringer i forskellige europæiske militære miljøer og strukturer, og at dette program bør gøre det muligt for militært personel at deltage </w:t>
            </w:r>
            <w:r w:rsidRPr="002E3E9C">
              <w:rPr>
                <w:b/>
                <w:i/>
              </w:rPr>
              <w:lastRenderedPageBreak/>
              <w:t>i trænings- og tilpasningsperioder i enheder i andre lande, fremme gensidig forståelse, samhørighed og interoperabilitet samt styrke faglige netværk og udveksling af bedste praksis blandt EU's væbnede styrker;</w:t>
            </w:r>
          </w:p>
        </w:tc>
      </w:tr>
    </w:tbl>
    <w:p w14:paraId="482CE17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D2B978" w14:textId="77777777" w:rsidR="00631BE2" w:rsidRPr="002E3E9C" w:rsidRDefault="00631BE2" w:rsidP="00631BE2">
      <w:r w:rsidRPr="002E3E9C">
        <w:rPr>
          <w:rStyle w:val="HideTWBExt"/>
          <w:color w:val="auto"/>
        </w:rPr>
        <w:t>&lt;/Amend&gt;</w:t>
      </w:r>
    </w:p>
    <w:p w14:paraId="788249F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755</w:t>
      </w:r>
      <w:r w:rsidRPr="002E3E9C">
        <w:rPr>
          <w:rStyle w:val="HideTWBExt"/>
          <w:color w:val="auto"/>
        </w:rPr>
        <w:t>&lt;/NumAm&gt;</w:t>
      </w:r>
    </w:p>
    <w:p w14:paraId="395D0803" w14:textId="77777777" w:rsidR="00631BE2" w:rsidRPr="002E3E9C" w:rsidRDefault="00631BE2" w:rsidP="00631BE2">
      <w:pPr>
        <w:pStyle w:val="NormalBold"/>
      </w:pPr>
      <w:r w:rsidRPr="002E3E9C">
        <w:rPr>
          <w:rStyle w:val="HideTWBExt"/>
          <w:b w:val="0"/>
          <w:color w:val="auto"/>
        </w:rPr>
        <w:t>&lt;RepeatBlock-By&gt;&lt;Members&gt;</w:t>
      </w:r>
      <w:r w:rsidRPr="002E3E9C">
        <w:t>Nathalie Loiseau</w:t>
      </w:r>
      <w:r w:rsidRPr="002E3E9C">
        <w:rPr>
          <w:rStyle w:val="HideTWBExt"/>
          <w:b w:val="0"/>
          <w:color w:val="auto"/>
        </w:rPr>
        <w:t>&lt;/Members&gt;</w:t>
      </w:r>
    </w:p>
    <w:p w14:paraId="41092F3C" w14:textId="77777777" w:rsidR="00631BE2" w:rsidRPr="002E3E9C" w:rsidRDefault="00631BE2" w:rsidP="00631BE2">
      <w:pPr>
        <w:pStyle w:val="NormalBold"/>
      </w:pPr>
      <w:r w:rsidRPr="002E3E9C">
        <w:rPr>
          <w:rStyle w:val="HideTWBExt"/>
          <w:b w:val="0"/>
          <w:color w:val="auto"/>
        </w:rPr>
        <w:t>&lt;/RepeatBlock-By&gt;</w:t>
      </w:r>
    </w:p>
    <w:p w14:paraId="1865E9F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8CD620E" w14:textId="77777777" w:rsidR="00631BE2" w:rsidRPr="002E3E9C" w:rsidRDefault="00631BE2" w:rsidP="00631BE2">
      <w:pPr>
        <w:pStyle w:val="NormalBold"/>
      </w:pPr>
      <w:r w:rsidRPr="002E3E9C">
        <w:rPr>
          <w:rStyle w:val="HideTWBExt"/>
          <w:color w:val="auto"/>
        </w:rPr>
        <w:t>&lt;Article&gt;</w:t>
      </w:r>
      <w:r w:rsidRPr="002E3E9C">
        <w:t>Punkt 26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A2456F5" w14:textId="77777777" w:rsidTr="006053EE">
        <w:trPr>
          <w:trHeight w:hRule="exact" w:val="240"/>
          <w:jc w:val="center"/>
        </w:trPr>
        <w:tc>
          <w:tcPr>
            <w:tcW w:w="9752" w:type="dxa"/>
            <w:gridSpan w:val="2"/>
            <w:tcBorders>
              <w:top w:val="nil"/>
              <w:left w:val="nil"/>
              <w:bottom w:val="nil"/>
              <w:right w:val="nil"/>
            </w:tcBorders>
          </w:tcPr>
          <w:p w14:paraId="1A3764D7" w14:textId="77777777" w:rsidR="00631BE2" w:rsidRPr="002E3E9C" w:rsidRDefault="00631BE2" w:rsidP="006053EE"/>
        </w:tc>
      </w:tr>
      <w:tr w:rsidR="005A00AF" w:rsidRPr="002E3E9C" w14:paraId="535FA0C6" w14:textId="77777777" w:rsidTr="006053EE">
        <w:trPr>
          <w:trHeight w:val="240"/>
          <w:jc w:val="center"/>
        </w:trPr>
        <w:tc>
          <w:tcPr>
            <w:tcW w:w="4876" w:type="dxa"/>
            <w:tcBorders>
              <w:top w:val="nil"/>
              <w:left w:val="nil"/>
              <w:bottom w:val="nil"/>
              <w:right w:val="nil"/>
            </w:tcBorders>
          </w:tcPr>
          <w:p w14:paraId="3F28E07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E3787C0" w14:textId="77777777" w:rsidR="00631BE2" w:rsidRPr="002E3E9C" w:rsidRDefault="00631BE2" w:rsidP="006053EE">
            <w:pPr>
              <w:pStyle w:val="AmColumnHeading"/>
            </w:pPr>
            <w:r w:rsidRPr="002E3E9C">
              <w:t>Ændringsforslag</w:t>
            </w:r>
          </w:p>
        </w:tc>
      </w:tr>
      <w:tr w:rsidR="005A00AF" w:rsidRPr="002E3E9C" w14:paraId="32B97DFD" w14:textId="77777777" w:rsidTr="006053EE">
        <w:trPr>
          <w:jc w:val="center"/>
        </w:trPr>
        <w:tc>
          <w:tcPr>
            <w:tcW w:w="4876" w:type="dxa"/>
            <w:tcBorders>
              <w:top w:val="nil"/>
              <w:left w:val="nil"/>
              <w:bottom w:val="nil"/>
              <w:right w:val="nil"/>
            </w:tcBorders>
          </w:tcPr>
          <w:p w14:paraId="16A7A579" w14:textId="77777777" w:rsidR="00631BE2" w:rsidRPr="002E3E9C" w:rsidRDefault="00631BE2" w:rsidP="006053EE">
            <w:pPr>
              <w:pStyle w:val="Normal6a"/>
            </w:pPr>
          </w:p>
        </w:tc>
        <w:tc>
          <w:tcPr>
            <w:tcW w:w="4876" w:type="dxa"/>
            <w:tcBorders>
              <w:top w:val="nil"/>
              <w:left w:val="nil"/>
              <w:bottom w:val="nil"/>
              <w:right w:val="nil"/>
            </w:tcBorders>
          </w:tcPr>
          <w:p w14:paraId="3883C8C2" w14:textId="77777777" w:rsidR="00631BE2" w:rsidRPr="002E3E9C" w:rsidRDefault="00631BE2" w:rsidP="006053EE">
            <w:pPr>
              <w:pStyle w:val="Normal6a"/>
            </w:pPr>
            <w:r w:rsidRPr="002E3E9C">
              <w:rPr>
                <w:b/>
                <w:i/>
              </w:rPr>
              <w:t>26a.</w:t>
            </w:r>
            <w:r w:rsidRPr="002E3E9C">
              <w:tab/>
            </w:r>
            <w:r w:rsidRPr="002E3E9C">
              <w:rPr>
                <w:b/>
                <w:i/>
              </w:rPr>
              <w:t>støtter Niinistörapportens forslag om FSFP og forsvar og navnlig om at lette brugen af FSFP-instrumenter i komplementaritet med interne sikkerhedsredskaber i umiddelbar nærhed af EU's territorium og territorialfarvande, at udvikle det foreslåede indre marked for forsvarsprodukter og -tjenester med konkrete foranstaltninger til at forbedre det grænseoverskridende samarbejde og forsvarsindustriens konkurrenceevne og at styrke samarbejdet med dobbelt anvendelse og civilt-militært samarbejde på EU-plan baseret på en helhedstilgang;</w:t>
            </w:r>
          </w:p>
        </w:tc>
      </w:tr>
    </w:tbl>
    <w:p w14:paraId="11231FA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B818A0F" w14:textId="77777777" w:rsidR="00631BE2" w:rsidRPr="002E3E9C" w:rsidRDefault="00631BE2" w:rsidP="00631BE2">
      <w:r w:rsidRPr="002E3E9C">
        <w:rPr>
          <w:rStyle w:val="HideTWBExt"/>
          <w:color w:val="auto"/>
        </w:rPr>
        <w:t>&lt;/Amend&gt;</w:t>
      </w:r>
    </w:p>
    <w:p w14:paraId="13CCA96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756</w:t>
      </w:r>
      <w:r w:rsidRPr="002E3E9C">
        <w:rPr>
          <w:rStyle w:val="HideTWBExt"/>
          <w:color w:val="auto"/>
        </w:rPr>
        <w:t>&lt;/NumAm&gt;</w:t>
      </w:r>
    </w:p>
    <w:p w14:paraId="2D8BAEB5"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2BA2ADF" w14:textId="77777777" w:rsidR="00631BE2" w:rsidRPr="002E3E9C" w:rsidRDefault="00631BE2" w:rsidP="00631BE2">
      <w:pPr>
        <w:pStyle w:val="NormalBold"/>
      </w:pPr>
      <w:r w:rsidRPr="002E3E9C">
        <w:rPr>
          <w:rStyle w:val="HideTWBExt"/>
          <w:b w:val="0"/>
          <w:color w:val="auto"/>
        </w:rPr>
        <w:t>&lt;/RepeatBlock-By&gt;</w:t>
      </w:r>
    </w:p>
    <w:p w14:paraId="1B0B940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63B141C" w14:textId="77777777" w:rsidR="00631BE2" w:rsidRPr="002E3E9C" w:rsidRDefault="00631BE2" w:rsidP="00631BE2">
      <w:pPr>
        <w:pStyle w:val="NormalBold"/>
      </w:pPr>
      <w:r w:rsidRPr="002E3E9C">
        <w:rPr>
          <w:rStyle w:val="HideTWBExt"/>
          <w:color w:val="auto"/>
        </w:rPr>
        <w:t>&lt;Article&gt;</w:t>
      </w:r>
      <w:r w:rsidRPr="002E3E9C">
        <w:t>Overskrift afsnit 18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0E6518D" w14:textId="77777777" w:rsidTr="006053EE">
        <w:trPr>
          <w:trHeight w:hRule="exact" w:val="240"/>
          <w:jc w:val="center"/>
        </w:trPr>
        <w:tc>
          <w:tcPr>
            <w:tcW w:w="9752" w:type="dxa"/>
            <w:gridSpan w:val="2"/>
            <w:tcBorders>
              <w:top w:val="nil"/>
              <w:left w:val="nil"/>
              <w:bottom w:val="nil"/>
              <w:right w:val="nil"/>
            </w:tcBorders>
          </w:tcPr>
          <w:p w14:paraId="437F2CCB" w14:textId="77777777" w:rsidR="00631BE2" w:rsidRPr="002E3E9C" w:rsidRDefault="00631BE2" w:rsidP="006053EE"/>
        </w:tc>
      </w:tr>
      <w:tr w:rsidR="005A00AF" w:rsidRPr="002E3E9C" w14:paraId="130A7A39" w14:textId="77777777" w:rsidTr="006053EE">
        <w:trPr>
          <w:trHeight w:val="240"/>
          <w:jc w:val="center"/>
        </w:trPr>
        <w:tc>
          <w:tcPr>
            <w:tcW w:w="4876" w:type="dxa"/>
            <w:tcBorders>
              <w:top w:val="nil"/>
              <w:left w:val="nil"/>
              <w:bottom w:val="nil"/>
              <w:right w:val="nil"/>
            </w:tcBorders>
          </w:tcPr>
          <w:p w14:paraId="1ED32D9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689E45D" w14:textId="77777777" w:rsidR="00631BE2" w:rsidRPr="002E3E9C" w:rsidRDefault="00631BE2" w:rsidP="006053EE">
            <w:pPr>
              <w:pStyle w:val="AmColumnHeading"/>
            </w:pPr>
            <w:r w:rsidRPr="002E3E9C">
              <w:t>Ændringsforslag</w:t>
            </w:r>
          </w:p>
        </w:tc>
      </w:tr>
      <w:tr w:rsidR="005A00AF" w:rsidRPr="002E3E9C" w14:paraId="150D47EC" w14:textId="77777777" w:rsidTr="006053EE">
        <w:trPr>
          <w:jc w:val="center"/>
        </w:trPr>
        <w:tc>
          <w:tcPr>
            <w:tcW w:w="4876" w:type="dxa"/>
            <w:tcBorders>
              <w:top w:val="nil"/>
              <w:left w:val="nil"/>
              <w:bottom w:val="nil"/>
              <w:right w:val="nil"/>
            </w:tcBorders>
          </w:tcPr>
          <w:p w14:paraId="13FFA1E8" w14:textId="77777777" w:rsidR="00631BE2" w:rsidRPr="002E3E9C" w:rsidRDefault="00631BE2" w:rsidP="006053EE">
            <w:pPr>
              <w:pStyle w:val="Normal6a"/>
            </w:pPr>
            <w:r w:rsidRPr="002E3E9C">
              <w:rPr>
                <w:b/>
                <w:i/>
              </w:rPr>
              <w:t>Styrkelse af forsvarssamarbejdet og -partnerskaberne</w:t>
            </w:r>
          </w:p>
        </w:tc>
        <w:tc>
          <w:tcPr>
            <w:tcW w:w="4876" w:type="dxa"/>
            <w:tcBorders>
              <w:top w:val="nil"/>
              <w:left w:val="nil"/>
              <w:bottom w:val="nil"/>
              <w:right w:val="nil"/>
            </w:tcBorders>
          </w:tcPr>
          <w:p w14:paraId="50F2FE29" w14:textId="77777777" w:rsidR="00631BE2" w:rsidRPr="002E3E9C" w:rsidRDefault="00631BE2" w:rsidP="006053EE">
            <w:pPr>
              <w:pStyle w:val="Normal6a"/>
            </w:pPr>
            <w:r w:rsidRPr="002E3E9C">
              <w:rPr>
                <w:b/>
                <w:i/>
              </w:rPr>
              <w:t>udgår</w:t>
            </w:r>
          </w:p>
        </w:tc>
      </w:tr>
    </w:tbl>
    <w:p w14:paraId="398CDC7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BF174E6" w14:textId="77777777" w:rsidR="00631BE2" w:rsidRPr="002E3E9C" w:rsidRDefault="00631BE2" w:rsidP="00631BE2">
      <w:r w:rsidRPr="002E3E9C">
        <w:rPr>
          <w:rStyle w:val="HideTWBExt"/>
          <w:color w:val="auto"/>
        </w:rPr>
        <w:t>&lt;/Amend&gt;</w:t>
      </w:r>
    </w:p>
    <w:p w14:paraId="3BEEA9E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757</w:t>
      </w:r>
      <w:r w:rsidRPr="002E3E9C">
        <w:rPr>
          <w:rStyle w:val="HideTWBExt"/>
          <w:color w:val="auto"/>
        </w:rPr>
        <w:t>&lt;/NumAm&gt;</w:t>
      </w:r>
    </w:p>
    <w:p w14:paraId="4DF7BD6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342A201D" w14:textId="77777777" w:rsidR="00631BE2" w:rsidRPr="002E3E9C" w:rsidRDefault="00631BE2" w:rsidP="00631BE2">
      <w:pPr>
        <w:pStyle w:val="NormalBold"/>
      </w:pPr>
      <w:r w:rsidRPr="002E3E9C">
        <w:rPr>
          <w:rStyle w:val="HideTWBExt"/>
          <w:b w:val="0"/>
          <w:color w:val="auto"/>
        </w:rPr>
        <w:t>&lt;/RepeatBlock-By&gt;</w:t>
      </w:r>
    </w:p>
    <w:p w14:paraId="4F1ED08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31A1C7" w14:textId="77777777" w:rsidR="00631BE2" w:rsidRPr="002E3E9C" w:rsidRDefault="00631BE2" w:rsidP="00631BE2">
      <w:pPr>
        <w:pStyle w:val="NormalBold"/>
      </w:pPr>
      <w:r w:rsidRPr="002E3E9C">
        <w:rPr>
          <w:rStyle w:val="HideTWBExt"/>
          <w:color w:val="auto"/>
        </w:rPr>
        <w:t>&lt;Article&gt;</w:t>
      </w:r>
      <w:r w:rsidRPr="002E3E9C">
        <w:t>Punkt 27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8CE8269" w14:textId="77777777" w:rsidTr="006053EE">
        <w:trPr>
          <w:trHeight w:hRule="exact" w:val="240"/>
          <w:jc w:val="center"/>
        </w:trPr>
        <w:tc>
          <w:tcPr>
            <w:tcW w:w="9752" w:type="dxa"/>
            <w:gridSpan w:val="2"/>
            <w:tcBorders>
              <w:top w:val="nil"/>
              <w:left w:val="nil"/>
              <w:bottom w:val="nil"/>
              <w:right w:val="nil"/>
            </w:tcBorders>
          </w:tcPr>
          <w:p w14:paraId="471842FB" w14:textId="77777777" w:rsidR="00631BE2" w:rsidRPr="002E3E9C" w:rsidRDefault="00631BE2" w:rsidP="006053EE"/>
        </w:tc>
      </w:tr>
      <w:tr w:rsidR="005A00AF" w:rsidRPr="002E3E9C" w14:paraId="379CCFD6" w14:textId="77777777" w:rsidTr="006053EE">
        <w:trPr>
          <w:trHeight w:val="240"/>
          <w:jc w:val="center"/>
        </w:trPr>
        <w:tc>
          <w:tcPr>
            <w:tcW w:w="4876" w:type="dxa"/>
            <w:tcBorders>
              <w:top w:val="nil"/>
              <w:left w:val="nil"/>
              <w:bottom w:val="nil"/>
              <w:right w:val="nil"/>
            </w:tcBorders>
          </w:tcPr>
          <w:p w14:paraId="756DA6D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AA6AF39" w14:textId="77777777" w:rsidR="00631BE2" w:rsidRPr="002E3E9C" w:rsidRDefault="00631BE2" w:rsidP="006053EE">
            <w:pPr>
              <w:pStyle w:val="AmColumnHeading"/>
            </w:pPr>
            <w:r w:rsidRPr="002E3E9C">
              <w:t>Ændringsforslag</w:t>
            </w:r>
          </w:p>
        </w:tc>
      </w:tr>
      <w:tr w:rsidR="005A00AF" w:rsidRPr="002E3E9C" w14:paraId="520965DE" w14:textId="77777777" w:rsidTr="006053EE">
        <w:trPr>
          <w:jc w:val="center"/>
        </w:trPr>
        <w:tc>
          <w:tcPr>
            <w:tcW w:w="4876" w:type="dxa"/>
            <w:tcBorders>
              <w:top w:val="nil"/>
              <w:left w:val="nil"/>
              <w:bottom w:val="nil"/>
              <w:right w:val="nil"/>
            </w:tcBorders>
          </w:tcPr>
          <w:p w14:paraId="15DE0C14" w14:textId="77777777" w:rsidR="00631BE2" w:rsidRPr="002E3E9C" w:rsidRDefault="00631BE2" w:rsidP="006053EE">
            <w:pPr>
              <w:pStyle w:val="Normal6a"/>
            </w:pPr>
            <w:r w:rsidRPr="002E3E9C">
              <w:rPr>
                <w:b/>
                <w:i/>
              </w:rPr>
              <w:t>27.</w:t>
            </w:r>
            <w:r w:rsidRPr="002E3E9C">
              <w:tab/>
            </w:r>
            <w:r w:rsidRPr="002E3E9C">
              <w:rPr>
                <w:b/>
                <w:i/>
              </w:rPr>
              <w:t>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regelbaserede internationale orden;</w:t>
            </w:r>
          </w:p>
        </w:tc>
        <w:tc>
          <w:tcPr>
            <w:tcW w:w="4876" w:type="dxa"/>
            <w:tcBorders>
              <w:top w:val="nil"/>
              <w:left w:val="nil"/>
              <w:bottom w:val="nil"/>
              <w:right w:val="nil"/>
            </w:tcBorders>
          </w:tcPr>
          <w:p w14:paraId="02820BC0" w14:textId="77777777" w:rsidR="00631BE2" w:rsidRPr="002E3E9C" w:rsidRDefault="00631BE2" w:rsidP="006053EE">
            <w:pPr>
              <w:pStyle w:val="Normal6a"/>
            </w:pPr>
            <w:r w:rsidRPr="002E3E9C">
              <w:rPr>
                <w:b/>
                <w:i/>
              </w:rPr>
              <w:t>udgår</w:t>
            </w:r>
          </w:p>
        </w:tc>
      </w:tr>
    </w:tbl>
    <w:p w14:paraId="4D95DA6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E98435" w14:textId="77777777" w:rsidR="00631BE2" w:rsidRPr="002E3E9C" w:rsidRDefault="00631BE2" w:rsidP="00631BE2">
      <w:r w:rsidRPr="002E3E9C">
        <w:rPr>
          <w:rStyle w:val="HideTWBExt"/>
          <w:color w:val="auto"/>
        </w:rPr>
        <w:t>&lt;/Amend&gt;</w:t>
      </w:r>
    </w:p>
    <w:p w14:paraId="23A1774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758</w:t>
      </w:r>
      <w:r w:rsidRPr="002E3E9C">
        <w:rPr>
          <w:rStyle w:val="HideTWBExt"/>
          <w:color w:val="auto"/>
        </w:rPr>
        <w:t>&lt;/NumAm&gt;</w:t>
      </w:r>
    </w:p>
    <w:p w14:paraId="046AB837"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0D29D765" w14:textId="77777777" w:rsidR="00631BE2" w:rsidRPr="002E3E9C" w:rsidRDefault="00631BE2" w:rsidP="00631BE2">
      <w:pPr>
        <w:pStyle w:val="NormalBold"/>
      </w:pPr>
      <w:r w:rsidRPr="002E3E9C">
        <w:rPr>
          <w:rStyle w:val="HideTWBExt"/>
          <w:b w:val="0"/>
          <w:color w:val="auto"/>
        </w:rPr>
        <w:t>&lt;/RepeatBlock-By&gt;</w:t>
      </w:r>
    </w:p>
    <w:p w14:paraId="193907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BD30A67" w14:textId="77777777" w:rsidR="00631BE2" w:rsidRPr="002E3E9C" w:rsidRDefault="00631BE2" w:rsidP="00631BE2">
      <w:pPr>
        <w:pStyle w:val="NormalBold"/>
      </w:pPr>
      <w:r w:rsidRPr="002E3E9C">
        <w:rPr>
          <w:rStyle w:val="HideTWBExt"/>
          <w:color w:val="auto"/>
        </w:rPr>
        <w:t>&lt;Article&gt;</w:t>
      </w:r>
      <w:r w:rsidRPr="002E3E9C">
        <w:t>Punkt 27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17C54D9" w14:textId="77777777" w:rsidTr="006053EE">
        <w:trPr>
          <w:trHeight w:hRule="exact" w:val="240"/>
          <w:jc w:val="center"/>
        </w:trPr>
        <w:tc>
          <w:tcPr>
            <w:tcW w:w="9752" w:type="dxa"/>
            <w:gridSpan w:val="2"/>
            <w:tcBorders>
              <w:top w:val="nil"/>
              <w:left w:val="nil"/>
              <w:bottom w:val="nil"/>
              <w:right w:val="nil"/>
            </w:tcBorders>
          </w:tcPr>
          <w:p w14:paraId="2A42D89A" w14:textId="77777777" w:rsidR="00631BE2" w:rsidRPr="002E3E9C" w:rsidRDefault="00631BE2" w:rsidP="006053EE"/>
        </w:tc>
      </w:tr>
      <w:tr w:rsidR="005A00AF" w:rsidRPr="002E3E9C" w14:paraId="546C72C6" w14:textId="77777777" w:rsidTr="006053EE">
        <w:trPr>
          <w:trHeight w:val="240"/>
          <w:jc w:val="center"/>
        </w:trPr>
        <w:tc>
          <w:tcPr>
            <w:tcW w:w="4876" w:type="dxa"/>
            <w:tcBorders>
              <w:top w:val="nil"/>
              <w:left w:val="nil"/>
              <w:bottom w:val="nil"/>
              <w:right w:val="nil"/>
            </w:tcBorders>
          </w:tcPr>
          <w:p w14:paraId="79CFFEE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B736167" w14:textId="77777777" w:rsidR="00631BE2" w:rsidRPr="002E3E9C" w:rsidRDefault="00631BE2" w:rsidP="006053EE">
            <w:pPr>
              <w:pStyle w:val="AmColumnHeading"/>
            </w:pPr>
            <w:r w:rsidRPr="002E3E9C">
              <w:t>Ændringsforslag</w:t>
            </w:r>
          </w:p>
        </w:tc>
      </w:tr>
      <w:tr w:rsidR="005A00AF" w:rsidRPr="002E3E9C" w14:paraId="2C13F62C" w14:textId="77777777" w:rsidTr="006053EE">
        <w:trPr>
          <w:jc w:val="center"/>
        </w:trPr>
        <w:tc>
          <w:tcPr>
            <w:tcW w:w="4876" w:type="dxa"/>
            <w:tcBorders>
              <w:top w:val="nil"/>
              <w:left w:val="nil"/>
              <w:bottom w:val="nil"/>
              <w:right w:val="nil"/>
            </w:tcBorders>
          </w:tcPr>
          <w:p w14:paraId="5F7C0546" w14:textId="77777777" w:rsidR="00631BE2" w:rsidRPr="002E3E9C" w:rsidRDefault="00631BE2" w:rsidP="006053EE">
            <w:pPr>
              <w:pStyle w:val="Normal6a"/>
            </w:pPr>
            <w:r w:rsidRPr="002E3E9C">
              <w:t>27.</w:t>
            </w:r>
            <w:r w:rsidRPr="002E3E9C">
              <w:tab/>
              <w:t xml:space="preserve">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w:t>
            </w:r>
            <w:r w:rsidRPr="002E3E9C">
              <w:rPr>
                <w:b/>
                <w:i/>
              </w:rPr>
              <w:t>regelbaserede</w:t>
            </w:r>
            <w:r w:rsidRPr="002E3E9C">
              <w:t xml:space="preserve"> internationale orden;</w:t>
            </w:r>
          </w:p>
        </w:tc>
        <w:tc>
          <w:tcPr>
            <w:tcW w:w="4876" w:type="dxa"/>
            <w:tcBorders>
              <w:top w:val="nil"/>
              <w:left w:val="nil"/>
              <w:bottom w:val="nil"/>
              <w:right w:val="nil"/>
            </w:tcBorders>
          </w:tcPr>
          <w:p w14:paraId="33E3251F" w14:textId="77777777" w:rsidR="00631BE2" w:rsidRPr="002E3E9C" w:rsidRDefault="00631BE2" w:rsidP="006053EE">
            <w:pPr>
              <w:pStyle w:val="Normal6a"/>
            </w:pPr>
            <w:r w:rsidRPr="002E3E9C">
              <w:t>27.</w:t>
            </w:r>
            <w:r w:rsidRPr="002E3E9C">
              <w:tab/>
              <w:t>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internationale orden</w:t>
            </w:r>
            <w:r w:rsidRPr="002E3E9C">
              <w:rPr>
                <w:b/>
                <w:i/>
              </w:rPr>
              <w:t>, der er baseret på folkeretten</w:t>
            </w:r>
            <w:r w:rsidRPr="002E3E9C">
              <w:t>;</w:t>
            </w:r>
          </w:p>
        </w:tc>
      </w:tr>
    </w:tbl>
    <w:p w14:paraId="14D7BCA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336CC46F" w14:textId="77777777" w:rsidR="00631BE2" w:rsidRPr="002E3E9C" w:rsidRDefault="00631BE2" w:rsidP="00631BE2">
      <w:r w:rsidRPr="002E3E9C">
        <w:rPr>
          <w:rStyle w:val="HideTWBExt"/>
          <w:color w:val="auto"/>
        </w:rPr>
        <w:t>&lt;/Amend&gt;</w:t>
      </w:r>
    </w:p>
    <w:p w14:paraId="176C16A6"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759</w:t>
      </w:r>
      <w:r w:rsidRPr="002E3E9C">
        <w:rPr>
          <w:rStyle w:val="HideTWBExt"/>
          <w:color w:val="auto"/>
        </w:rPr>
        <w:t>&lt;/NumAm&gt;</w:t>
      </w:r>
    </w:p>
    <w:p w14:paraId="28AD8F03"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25541C1D" w14:textId="77777777" w:rsidR="00631BE2" w:rsidRPr="002E3E9C" w:rsidRDefault="00631BE2" w:rsidP="00631BE2">
      <w:pPr>
        <w:pStyle w:val="NormalBold"/>
      </w:pPr>
      <w:r w:rsidRPr="002E3E9C">
        <w:rPr>
          <w:rStyle w:val="HideTWBExt"/>
          <w:b w:val="0"/>
          <w:color w:val="auto"/>
        </w:rPr>
        <w:t>&lt;/RepeatBlock-By&gt;</w:t>
      </w:r>
    </w:p>
    <w:p w14:paraId="26C75CF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45BD01" w14:textId="77777777" w:rsidR="00631BE2" w:rsidRPr="002E3E9C" w:rsidRDefault="00631BE2" w:rsidP="00631BE2">
      <w:pPr>
        <w:pStyle w:val="NormalBold"/>
      </w:pPr>
      <w:r w:rsidRPr="002E3E9C">
        <w:rPr>
          <w:rStyle w:val="HideTWBExt"/>
          <w:color w:val="auto"/>
        </w:rPr>
        <w:t>&lt;Article&gt;</w:t>
      </w:r>
      <w:r w:rsidRPr="002E3E9C">
        <w:t>Punkt 27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4431F9F" w14:textId="77777777" w:rsidTr="006053EE">
        <w:trPr>
          <w:trHeight w:hRule="exact" w:val="240"/>
          <w:jc w:val="center"/>
        </w:trPr>
        <w:tc>
          <w:tcPr>
            <w:tcW w:w="9752" w:type="dxa"/>
            <w:gridSpan w:val="2"/>
            <w:tcBorders>
              <w:top w:val="nil"/>
              <w:left w:val="nil"/>
              <w:bottom w:val="nil"/>
              <w:right w:val="nil"/>
            </w:tcBorders>
          </w:tcPr>
          <w:p w14:paraId="1370AA54" w14:textId="77777777" w:rsidR="00631BE2" w:rsidRPr="002E3E9C" w:rsidRDefault="00631BE2" w:rsidP="006053EE"/>
        </w:tc>
      </w:tr>
      <w:tr w:rsidR="005A00AF" w:rsidRPr="002E3E9C" w14:paraId="574EFCC2" w14:textId="77777777" w:rsidTr="006053EE">
        <w:trPr>
          <w:trHeight w:val="240"/>
          <w:jc w:val="center"/>
        </w:trPr>
        <w:tc>
          <w:tcPr>
            <w:tcW w:w="4876" w:type="dxa"/>
            <w:tcBorders>
              <w:top w:val="nil"/>
              <w:left w:val="nil"/>
              <w:bottom w:val="nil"/>
              <w:right w:val="nil"/>
            </w:tcBorders>
          </w:tcPr>
          <w:p w14:paraId="7E20FF0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E5DCA8" w14:textId="77777777" w:rsidR="00631BE2" w:rsidRPr="002E3E9C" w:rsidRDefault="00631BE2" w:rsidP="006053EE">
            <w:pPr>
              <w:pStyle w:val="AmColumnHeading"/>
            </w:pPr>
            <w:r w:rsidRPr="002E3E9C">
              <w:t>Ændringsforslag</w:t>
            </w:r>
          </w:p>
        </w:tc>
      </w:tr>
      <w:tr w:rsidR="005A00AF" w:rsidRPr="002E3E9C" w14:paraId="0D9C8CB9" w14:textId="77777777" w:rsidTr="006053EE">
        <w:trPr>
          <w:jc w:val="center"/>
        </w:trPr>
        <w:tc>
          <w:tcPr>
            <w:tcW w:w="4876" w:type="dxa"/>
            <w:tcBorders>
              <w:top w:val="nil"/>
              <w:left w:val="nil"/>
              <w:bottom w:val="nil"/>
              <w:right w:val="nil"/>
            </w:tcBorders>
          </w:tcPr>
          <w:p w14:paraId="0C43959E" w14:textId="77777777" w:rsidR="00631BE2" w:rsidRPr="002E3E9C" w:rsidRDefault="00631BE2" w:rsidP="006053EE">
            <w:pPr>
              <w:pStyle w:val="Normal6a"/>
            </w:pPr>
            <w:r w:rsidRPr="002E3E9C">
              <w:t>27.</w:t>
            </w:r>
            <w:r w:rsidRPr="002E3E9C">
              <w:tab/>
              <w:t>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regelbaserede internationale orden;</w:t>
            </w:r>
          </w:p>
        </w:tc>
        <w:tc>
          <w:tcPr>
            <w:tcW w:w="4876" w:type="dxa"/>
            <w:tcBorders>
              <w:top w:val="nil"/>
              <w:left w:val="nil"/>
              <w:bottom w:val="nil"/>
              <w:right w:val="nil"/>
            </w:tcBorders>
          </w:tcPr>
          <w:p w14:paraId="17CF7A89" w14:textId="77777777" w:rsidR="00631BE2" w:rsidRPr="002E3E9C" w:rsidRDefault="00631BE2" w:rsidP="006053EE">
            <w:pPr>
              <w:pStyle w:val="Normal6a"/>
            </w:pPr>
            <w:r w:rsidRPr="002E3E9C">
              <w:t>27.</w:t>
            </w:r>
            <w:r w:rsidRPr="002E3E9C">
              <w:tab/>
              <w:t xml:space="preserve">fremhæver partnerskabsdimensionens betydning i det strategiske kompas for at styrke samarbejdet mellem EU og dets </w:t>
            </w:r>
            <w:r w:rsidRPr="002E3E9C">
              <w:rPr>
                <w:b/>
                <w:bCs/>
                <w:i/>
                <w:iCs/>
              </w:rPr>
              <w:t xml:space="preserve">ligesindede </w:t>
            </w:r>
            <w:r w:rsidRPr="002E3E9C">
              <w:t>allierede og partnere rundt om i verden med henblik på at modvirke udenlandske strategier, der har til formål at undergrave EU og dets partnere og destabilisere den regelbaserede internationale orden;</w:t>
            </w:r>
          </w:p>
        </w:tc>
      </w:tr>
    </w:tbl>
    <w:p w14:paraId="49CF5C7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1B111B" w14:textId="77777777" w:rsidR="00631BE2" w:rsidRPr="002E3E9C" w:rsidRDefault="00631BE2" w:rsidP="00631BE2">
      <w:r w:rsidRPr="002E3E9C">
        <w:rPr>
          <w:rStyle w:val="HideTWBExt"/>
          <w:color w:val="auto"/>
        </w:rPr>
        <w:t>&lt;/Amend&gt;</w:t>
      </w:r>
    </w:p>
    <w:p w14:paraId="3DC0457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760</w:t>
      </w:r>
      <w:r w:rsidRPr="002E3E9C">
        <w:rPr>
          <w:rStyle w:val="HideTWBExt"/>
          <w:color w:val="auto"/>
        </w:rPr>
        <w:t>&lt;/NumAm&gt;</w:t>
      </w:r>
    </w:p>
    <w:p w14:paraId="14358C3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65511DB4" w14:textId="77777777" w:rsidR="00631BE2" w:rsidRPr="002E3E9C" w:rsidRDefault="00631BE2" w:rsidP="00631BE2">
      <w:pPr>
        <w:pStyle w:val="NormalBold"/>
      </w:pPr>
      <w:r w:rsidRPr="002E3E9C">
        <w:rPr>
          <w:rStyle w:val="HideTWBExt"/>
          <w:b w:val="0"/>
          <w:color w:val="auto"/>
        </w:rPr>
        <w:t>&lt;/RepeatBlock-By&gt;</w:t>
      </w:r>
    </w:p>
    <w:p w14:paraId="73ED68A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5D53FA2" w14:textId="77777777" w:rsidR="00631BE2" w:rsidRPr="002E3E9C" w:rsidRDefault="00631BE2" w:rsidP="00631BE2">
      <w:pPr>
        <w:pStyle w:val="NormalBold"/>
      </w:pPr>
      <w:r w:rsidRPr="002E3E9C">
        <w:rPr>
          <w:rStyle w:val="HideTWBExt"/>
          <w:color w:val="auto"/>
        </w:rPr>
        <w:t>&lt;Article&gt;</w:t>
      </w:r>
      <w:r w:rsidRPr="002E3E9C">
        <w:t>Punkt 27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FB227C" w14:textId="77777777" w:rsidTr="006053EE">
        <w:trPr>
          <w:trHeight w:hRule="exact" w:val="240"/>
          <w:jc w:val="center"/>
        </w:trPr>
        <w:tc>
          <w:tcPr>
            <w:tcW w:w="9752" w:type="dxa"/>
            <w:gridSpan w:val="2"/>
            <w:tcBorders>
              <w:top w:val="nil"/>
              <w:left w:val="nil"/>
              <w:bottom w:val="nil"/>
              <w:right w:val="nil"/>
            </w:tcBorders>
          </w:tcPr>
          <w:p w14:paraId="10F7300D" w14:textId="77777777" w:rsidR="00631BE2" w:rsidRPr="002E3E9C" w:rsidRDefault="00631BE2" w:rsidP="006053EE"/>
        </w:tc>
      </w:tr>
      <w:tr w:rsidR="005A00AF" w:rsidRPr="002E3E9C" w14:paraId="1A5EA398" w14:textId="77777777" w:rsidTr="006053EE">
        <w:trPr>
          <w:trHeight w:val="240"/>
          <w:jc w:val="center"/>
        </w:trPr>
        <w:tc>
          <w:tcPr>
            <w:tcW w:w="4876" w:type="dxa"/>
            <w:tcBorders>
              <w:top w:val="nil"/>
              <w:left w:val="nil"/>
              <w:bottom w:val="nil"/>
              <w:right w:val="nil"/>
            </w:tcBorders>
          </w:tcPr>
          <w:p w14:paraId="3E66DEF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857824" w14:textId="77777777" w:rsidR="00631BE2" w:rsidRPr="002E3E9C" w:rsidRDefault="00631BE2" w:rsidP="006053EE">
            <w:pPr>
              <w:pStyle w:val="AmColumnHeading"/>
            </w:pPr>
            <w:r w:rsidRPr="002E3E9C">
              <w:t>Ændringsforslag</w:t>
            </w:r>
          </w:p>
        </w:tc>
      </w:tr>
      <w:tr w:rsidR="005A00AF" w:rsidRPr="002E3E9C" w14:paraId="466D6B4C" w14:textId="77777777" w:rsidTr="006053EE">
        <w:trPr>
          <w:jc w:val="center"/>
        </w:trPr>
        <w:tc>
          <w:tcPr>
            <w:tcW w:w="4876" w:type="dxa"/>
            <w:tcBorders>
              <w:top w:val="nil"/>
              <w:left w:val="nil"/>
              <w:bottom w:val="nil"/>
              <w:right w:val="nil"/>
            </w:tcBorders>
          </w:tcPr>
          <w:p w14:paraId="3BB6BFA2" w14:textId="77777777" w:rsidR="00631BE2" w:rsidRPr="002E3E9C" w:rsidRDefault="00631BE2" w:rsidP="006053EE">
            <w:pPr>
              <w:pStyle w:val="Normal6a"/>
            </w:pPr>
            <w:r w:rsidRPr="002E3E9C">
              <w:t>27.</w:t>
            </w:r>
            <w:r w:rsidRPr="002E3E9C">
              <w:tab/>
              <w:t>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regelbaserede internationale orden;</w:t>
            </w:r>
          </w:p>
        </w:tc>
        <w:tc>
          <w:tcPr>
            <w:tcW w:w="4876" w:type="dxa"/>
            <w:tcBorders>
              <w:top w:val="nil"/>
              <w:left w:val="nil"/>
              <w:bottom w:val="nil"/>
              <w:right w:val="nil"/>
            </w:tcBorders>
          </w:tcPr>
          <w:p w14:paraId="6CE27347" w14:textId="77777777" w:rsidR="00631BE2" w:rsidRPr="002E3E9C" w:rsidRDefault="00631BE2" w:rsidP="006053EE">
            <w:pPr>
              <w:pStyle w:val="Normal6a"/>
            </w:pPr>
            <w:r w:rsidRPr="002E3E9C">
              <w:t>27.</w:t>
            </w:r>
            <w:r w:rsidRPr="002E3E9C">
              <w:tab/>
              <w:t xml:space="preserve">fremhæver partnerskabsdimensionens betydning i det strategiske kompas for at styrke samarbejdet mellem EU og dets allierede og partnere rundt om i verden </w:t>
            </w:r>
            <w:r w:rsidRPr="002E3E9C">
              <w:rPr>
                <w:b/>
                <w:bCs/>
                <w:i/>
                <w:iCs/>
              </w:rPr>
              <w:t xml:space="preserve">på grundlag af fælles værdier og med respekt for menneskerettigheder og demokrati </w:t>
            </w:r>
            <w:r w:rsidRPr="002E3E9C">
              <w:t>med henblik på at modvirke udenlandske strategier, der har til formål at undergrave EU og dets partnere og destabilisere den regelbaserede internationale orden;</w:t>
            </w:r>
          </w:p>
        </w:tc>
      </w:tr>
    </w:tbl>
    <w:p w14:paraId="6EBA09D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2195985" w14:textId="77777777" w:rsidR="00631BE2" w:rsidRPr="002E3E9C" w:rsidRDefault="00631BE2" w:rsidP="00631BE2">
      <w:r w:rsidRPr="002E3E9C">
        <w:rPr>
          <w:rStyle w:val="HideTWBExt"/>
          <w:color w:val="auto"/>
        </w:rPr>
        <w:t>&lt;/Amend&gt;</w:t>
      </w:r>
    </w:p>
    <w:p w14:paraId="7FBB869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761</w:t>
      </w:r>
      <w:r w:rsidRPr="002E3E9C">
        <w:rPr>
          <w:rStyle w:val="HideTWBExt"/>
          <w:color w:val="auto"/>
        </w:rPr>
        <w:t>&lt;/NumAm&gt;</w:t>
      </w:r>
    </w:p>
    <w:p w14:paraId="5827E955"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E2F59FE" w14:textId="77777777" w:rsidR="00631BE2" w:rsidRPr="002E3E9C" w:rsidRDefault="00631BE2" w:rsidP="00631BE2">
      <w:pPr>
        <w:pStyle w:val="NormalBold"/>
      </w:pPr>
      <w:r w:rsidRPr="002E3E9C">
        <w:rPr>
          <w:rStyle w:val="HideTWBExt"/>
          <w:b w:val="0"/>
          <w:color w:val="auto"/>
        </w:rPr>
        <w:lastRenderedPageBreak/>
        <w:t>&lt;/RepeatBlock-By&gt;</w:t>
      </w:r>
    </w:p>
    <w:p w14:paraId="499C1F4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568642D" w14:textId="77777777" w:rsidR="00631BE2" w:rsidRPr="002E3E9C" w:rsidRDefault="00631BE2" w:rsidP="00631BE2">
      <w:pPr>
        <w:pStyle w:val="NormalBold"/>
      </w:pPr>
      <w:r w:rsidRPr="002E3E9C">
        <w:rPr>
          <w:rStyle w:val="HideTWBExt"/>
          <w:color w:val="auto"/>
        </w:rPr>
        <w:t>&lt;Article&gt;</w:t>
      </w:r>
      <w:r w:rsidRPr="002E3E9C">
        <w:t>Punkt 27</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EBEF8FE" w14:textId="77777777" w:rsidTr="006053EE">
        <w:trPr>
          <w:trHeight w:hRule="exact" w:val="240"/>
          <w:jc w:val="center"/>
        </w:trPr>
        <w:tc>
          <w:tcPr>
            <w:tcW w:w="9752" w:type="dxa"/>
            <w:gridSpan w:val="2"/>
            <w:tcBorders>
              <w:top w:val="nil"/>
              <w:left w:val="nil"/>
              <w:bottom w:val="nil"/>
              <w:right w:val="nil"/>
            </w:tcBorders>
          </w:tcPr>
          <w:p w14:paraId="10D7B81D" w14:textId="77777777" w:rsidR="00631BE2" w:rsidRPr="002E3E9C" w:rsidRDefault="00631BE2" w:rsidP="006053EE"/>
        </w:tc>
      </w:tr>
      <w:tr w:rsidR="005A00AF" w:rsidRPr="002E3E9C" w14:paraId="5FFAC06F" w14:textId="77777777" w:rsidTr="006053EE">
        <w:trPr>
          <w:trHeight w:val="240"/>
          <w:jc w:val="center"/>
        </w:trPr>
        <w:tc>
          <w:tcPr>
            <w:tcW w:w="4876" w:type="dxa"/>
            <w:tcBorders>
              <w:top w:val="nil"/>
              <w:left w:val="nil"/>
              <w:bottom w:val="nil"/>
              <w:right w:val="nil"/>
            </w:tcBorders>
          </w:tcPr>
          <w:p w14:paraId="3F62F48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4C9B9D" w14:textId="77777777" w:rsidR="00631BE2" w:rsidRPr="002E3E9C" w:rsidRDefault="00631BE2" w:rsidP="006053EE">
            <w:pPr>
              <w:pStyle w:val="AmColumnHeading"/>
            </w:pPr>
            <w:r w:rsidRPr="002E3E9C">
              <w:t>Ændringsforslag</w:t>
            </w:r>
          </w:p>
        </w:tc>
      </w:tr>
      <w:tr w:rsidR="005A00AF" w:rsidRPr="002E3E9C" w14:paraId="5DFAE7C9" w14:textId="77777777" w:rsidTr="006053EE">
        <w:trPr>
          <w:jc w:val="center"/>
        </w:trPr>
        <w:tc>
          <w:tcPr>
            <w:tcW w:w="4876" w:type="dxa"/>
            <w:tcBorders>
              <w:top w:val="nil"/>
              <w:left w:val="nil"/>
              <w:bottom w:val="nil"/>
              <w:right w:val="nil"/>
            </w:tcBorders>
          </w:tcPr>
          <w:p w14:paraId="31B53978" w14:textId="77777777" w:rsidR="00631BE2" w:rsidRPr="002E3E9C" w:rsidRDefault="00631BE2" w:rsidP="006053EE">
            <w:pPr>
              <w:pStyle w:val="Normal6a"/>
            </w:pPr>
            <w:r w:rsidRPr="002E3E9C">
              <w:t>27.</w:t>
            </w:r>
            <w:r w:rsidRPr="002E3E9C">
              <w:tab/>
              <w:t>fremhæver partnerskabsdimensionens betydning i det strategiske kompas for at styrke samarbejdet mellem EU og dets allierede og partnere rundt om i verden med henblik på at modvirke udenlandske strategier, der har til formål at undergrave EU og dets partnere og destabilisere den regelbaserede internationale orden;</w:t>
            </w:r>
          </w:p>
        </w:tc>
        <w:tc>
          <w:tcPr>
            <w:tcW w:w="4876" w:type="dxa"/>
            <w:tcBorders>
              <w:top w:val="nil"/>
              <w:left w:val="nil"/>
              <w:bottom w:val="nil"/>
              <w:right w:val="nil"/>
            </w:tcBorders>
          </w:tcPr>
          <w:p w14:paraId="106A6D97" w14:textId="77777777" w:rsidR="00631BE2" w:rsidRPr="002E3E9C" w:rsidRDefault="00631BE2" w:rsidP="006053EE">
            <w:pPr>
              <w:pStyle w:val="Normal6a"/>
            </w:pPr>
            <w:r w:rsidRPr="002E3E9C">
              <w:t>27.</w:t>
            </w:r>
            <w:r w:rsidRPr="002E3E9C">
              <w:tab/>
              <w:t xml:space="preserve">fremhæver partnerskabsdimensionens betydning i det strategiske kompas for at styrke samarbejdet mellem EU og dets allierede og partnere rundt om i verden med henblik på at </w:t>
            </w:r>
            <w:r w:rsidRPr="002E3E9C">
              <w:rPr>
                <w:b/>
                <w:bCs/>
                <w:i/>
                <w:iCs/>
              </w:rPr>
              <w:t xml:space="preserve">styrke opfattelsen af afskrækkelsesprincippet og </w:t>
            </w:r>
            <w:r w:rsidRPr="002E3E9C">
              <w:t>modvirke udenlandske strategier, der har til formål at undergrave EU og dets partnere og destabilisere den regelbaserede internationale orden;</w:t>
            </w:r>
          </w:p>
        </w:tc>
      </w:tr>
    </w:tbl>
    <w:p w14:paraId="7D9AF11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2109B4" w14:textId="77777777" w:rsidR="00631BE2" w:rsidRPr="002E3E9C" w:rsidRDefault="00631BE2" w:rsidP="00631BE2">
      <w:r w:rsidRPr="002E3E9C">
        <w:rPr>
          <w:rStyle w:val="HideTWBExt"/>
          <w:color w:val="auto"/>
        </w:rPr>
        <w:t>&lt;/Amend&gt;</w:t>
      </w:r>
    </w:p>
    <w:p w14:paraId="1C0C0DD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762</w:t>
      </w:r>
      <w:r w:rsidRPr="002E3E9C">
        <w:rPr>
          <w:rStyle w:val="HideTWBExt"/>
          <w:color w:val="auto"/>
        </w:rPr>
        <w:t>&lt;/NumAm&gt;</w:t>
      </w:r>
    </w:p>
    <w:p w14:paraId="157AF09B" w14:textId="77777777" w:rsidR="00631BE2" w:rsidRPr="002E3E9C" w:rsidRDefault="00631BE2" w:rsidP="00631BE2">
      <w:pPr>
        <w:pStyle w:val="NormalBold"/>
      </w:pPr>
      <w:r w:rsidRPr="002E3E9C">
        <w:rPr>
          <w:rStyle w:val="HideTWBExt"/>
          <w:b w:val="0"/>
          <w:color w:val="auto"/>
        </w:rPr>
        <w:t>&lt;RepeatBlock-By&gt;&lt;Members&gt;</w:t>
      </w:r>
      <w:r w:rsidRPr="002E3E9C">
        <w:t>Hélder Sousa Silva, Wouter Beke, Pekka Toveri, Christophe Gomart</w:t>
      </w:r>
      <w:r w:rsidRPr="002E3E9C">
        <w:rPr>
          <w:rStyle w:val="HideTWBExt"/>
          <w:b w:val="0"/>
          <w:color w:val="auto"/>
        </w:rPr>
        <w:t>&lt;/Members&gt;</w:t>
      </w:r>
    </w:p>
    <w:p w14:paraId="286D3071" w14:textId="77777777" w:rsidR="00631BE2" w:rsidRPr="002E3E9C" w:rsidRDefault="00631BE2" w:rsidP="00631BE2">
      <w:pPr>
        <w:pStyle w:val="NormalBold"/>
      </w:pPr>
      <w:r w:rsidRPr="002E3E9C">
        <w:rPr>
          <w:rStyle w:val="HideTWBExt"/>
          <w:b w:val="0"/>
          <w:color w:val="auto"/>
        </w:rPr>
        <w:t>&lt;/RepeatBlock-By&gt;</w:t>
      </w:r>
    </w:p>
    <w:p w14:paraId="7FE8397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F25378" w14:textId="77777777" w:rsidR="00631BE2" w:rsidRPr="002E3E9C" w:rsidRDefault="00631BE2" w:rsidP="00631BE2">
      <w:pPr>
        <w:pStyle w:val="NormalBold"/>
      </w:pPr>
      <w:r w:rsidRPr="002E3E9C">
        <w:rPr>
          <w:rStyle w:val="HideTWBExt"/>
          <w:color w:val="auto"/>
        </w:rPr>
        <w:t>&lt;Article&gt;</w:t>
      </w:r>
      <w:r w:rsidRPr="002E3E9C">
        <w:t>Punkt 27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7CB96A" w14:textId="77777777" w:rsidTr="006053EE">
        <w:trPr>
          <w:trHeight w:hRule="exact" w:val="240"/>
          <w:jc w:val="center"/>
        </w:trPr>
        <w:tc>
          <w:tcPr>
            <w:tcW w:w="9752" w:type="dxa"/>
            <w:gridSpan w:val="2"/>
            <w:tcBorders>
              <w:top w:val="nil"/>
              <w:left w:val="nil"/>
              <w:bottom w:val="nil"/>
              <w:right w:val="nil"/>
            </w:tcBorders>
          </w:tcPr>
          <w:p w14:paraId="0D78DB2B" w14:textId="77777777" w:rsidR="00631BE2" w:rsidRPr="002E3E9C" w:rsidRDefault="00631BE2" w:rsidP="006053EE"/>
        </w:tc>
      </w:tr>
      <w:tr w:rsidR="005A00AF" w:rsidRPr="002E3E9C" w14:paraId="7C18666D" w14:textId="77777777" w:rsidTr="006053EE">
        <w:trPr>
          <w:trHeight w:val="240"/>
          <w:jc w:val="center"/>
        </w:trPr>
        <w:tc>
          <w:tcPr>
            <w:tcW w:w="4876" w:type="dxa"/>
            <w:tcBorders>
              <w:top w:val="nil"/>
              <w:left w:val="nil"/>
              <w:bottom w:val="nil"/>
              <w:right w:val="nil"/>
            </w:tcBorders>
          </w:tcPr>
          <w:p w14:paraId="7BE20B9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9E2C7D1" w14:textId="77777777" w:rsidR="00631BE2" w:rsidRPr="002E3E9C" w:rsidRDefault="00631BE2" w:rsidP="006053EE">
            <w:pPr>
              <w:pStyle w:val="AmColumnHeading"/>
            </w:pPr>
            <w:r w:rsidRPr="002E3E9C">
              <w:t>Ændringsforslag</w:t>
            </w:r>
          </w:p>
        </w:tc>
      </w:tr>
      <w:tr w:rsidR="005A00AF" w:rsidRPr="002E3E9C" w14:paraId="2400613A" w14:textId="77777777" w:rsidTr="006053EE">
        <w:trPr>
          <w:jc w:val="center"/>
        </w:trPr>
        <w:tc>
          <w:tcPr>
            <w:tcW w:w="4876" w:type="dxa"/>
            <w:tcBorders>
              <w:top w:val="nil"/>
              <w:left w:val="nil"/>
              <w:bottom w:val="nil"/>
              <w:right w:val="nil"/>
            </w:tcBorders>
          </w:tcPr>
          <w:p w14:paraId="4F1E6B11" w14:textId="77777777" w:rsidR="00631BE2" w:rsidRPr="002E3E9C" w:rsidRDefault="00631BE2" w:rsidP="006053EE">
            <w:pPr>
              <w:pStyle w:val="Normal6a"/>
            </w:pPr>
          </w:p>
        </w:tc>
        <w:tc>
          <w:tcPr>
            <w:tcW w:w="4876" w:type="dxa"/>
            <w:tcBorders>
              <w:top w:val="nil"/>
              <w:left w:val="nil"/>
              <w:bottom w:val="nil"/>
              <w:right w:val="nil"/>
            </w:tcBorders>
          </w:tcPr>
          <w:p w14:paraId="5CFE5499" w14:textId="77777777" w:rsidR="00631BE2" w:rsidRPr="002E3E9C" w:rsidRDefault="00631BE2" w:rsidP="006053EE">
            <w:pPr>
              <w:pStyle w:val="Normal6a"/>
            </w:pPr>
            <w:r w:rsidRPr="002E3E9C">
              <w:rPr>
                <w:b/>
                <w:i/>
              </w:rPr>
              <w:t>27a.</w:t>
            </w:r>
            <w:r w:rsidRPr="002E3E9C">
              <w:tab/>
            </w:r>
            <w:r w:rsidRPr="002E3E9C">
              <w:rPr>
                <w:b/>
                <w:i/>
              </w:rPr>
              <w:t>understreger behovet for, at EU styrker sine bestræbelser på at sikre, at lande, der engang var strategiske partnere, og med hvilke nogle medlemsstater opretholder stærke kulturelle bånd, ikke trækkes ind i systemiske rivalers interessesfære; minder om, at økonomisk diplomati spiller en afgørende rolle i disse bestræbelser, idet det tjener som et vigtigt redskab til at styrke samarbejdsbåndene, fremme gensidig velstand og konsolidere Unionens tilstedeværelse og indflydelse og bidrager til disse regioners modstandsdygtighed over for eksternt pres;</w:t>
            </w:r>
          </w:p>
        </w:tc>
      </w:tr>
    </w:tbl>
    <w:p w14:paraId="3D9EBA4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5CDEDB" w14:textId="77777777" w:rsidR="00631BE2" w:rsidRPr="002E3E9C" w:rsidRDefault="00631BE2" w:rsidP="00631BE2">
      <w:r w:rsidRPr="002E3E9C">
        <w:rPr>
          <w:rStyle w:val="HideTWBExt"/>
          <w:color w:val="auto"/>
        </w:rPr>
        <w:lastRenderedPageBreak/>
        <w:t>&lt;/Amend&gt;</w:t>
      </w:r>
    </w:p>
    <w:p w14:paraId="7C16E7E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763</w:t>
      </w:r>
      <w:r w:rsidRPr="002E3E9C">
        <w:rPr>
          <w:rStyle w:val="HideTWBExt"/>
          <w:color w:val="auto"/>
        </w:rPr>
        <w:t>&lt;/NumAm&gt;</w:t>
      </w:r>
    </w:p>
    <w:p w14:paraId="15CBE48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A0B1E3B" w14:textId="77777777" w:rsidR="00631BE2" w:rsidRPr="002E3E9C" w:rsidRDefault="00631BE2" w:rsidP="00631BE2">
      <w:pPr>
        <w:pStyle w:val="NormalBold"/>
      </w:pPr>
      <w:r w:rsidRPr="002E3E9C">
        <w:rPr>
          <w:rStyle w:val="HideTWBExt"/>
          <w:b w:val="0"/>
          <w:color w:val="auto"/>
        </w:rPr>
        <w:t>&lt;/RepeatBlock-By&gt;</w:t>
      </w:r>
    </w:p>
    <w:p w14:paraId="27939BB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C8C278" w14:textId="77777777" w:rsidR="00631BE2" w:rsidRPr="002E3E9C" w:rsidRDefault="00631BE2" w:rsidP="00631BE2">
      <w:pPr>
        <w:pStyle w:val="NormalBold"/>
      </w:pPr>
      <w:r w:rsidRPr="002E3E9C">
        <w:rPr>
          <w:rStyle w:val="HideTWBExt"/>
          <w:color w:val="auto"/>
        </w:rPr>
        <w:t>&lt;Article&gt;</w:t>
      </w:r>
      <w:r w:rsidRPr="002E3E9C">
        <w:t>Punkt 27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3865BEF" w14:textId="77777777" w:rsidTr="006053EE">
        <w:trPr>
          <w:trHeight w:hRule="exact" w:val="240"/>
          <w:jc w:val="center"/>
        </w:trPr>
        <w:tc>
          <w:tcPr>
            <w:tcW w:w="9752" w:type="dxa"/>
            <w:gridSpan w:val="2"/>
            <w:tcBorders>
              <w:top w:val="nil"/>
              <w:left w:val="nil"/>
              <w:bottom w:val="nil"/>
              <w:right w:val="nil"/>
            </w:tcBorders>
          </w:tcPr>
          <w:p w14:paraId="04D96863" w14:textId="77777777" w:rsidR="00631BE2" w:rsidRPr="002E3E9C" w:rsidRDefault="00631BE2" w:rsidP="006053EE"/>
        </w:tc>
      </w:tr>
      <w:tr w:rsidR="005A00AF" w:rsidRPr="002E3E9C" w14:paraId="314BF745" w14:textId="77777777" w:rsidTr="006053EE">
        <w:trPr>
          <w:trHeight w:val="240"/>
          <w:jc w:val="center"/>
        </w:trPr>
        <w:tc>
          <w:tcPr>
            <w:tcW w:w="4876" w:type="dxa"/>
            <w:tcBorders>
              <w:top w:val="nil"/>
              <w:left w:val="nil"/>
              <w:bottom w:val="nil"/>
              <w:right w:val="nil"/>
            </w:tcBorders>
          </w:tcPr>
          <w:p w14:paraId="74819B9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B3BD44A" w14:textId="77777777" w:rsidR="00631BE2" w:rsidRPr="002E3E9C" w:rsidRDefault="00631BE2" w:rsidP="006053EE">
            <w:pPr>
              <w:pStyle w:val="AmColumnHeading"/>
            </w:pPr>
            <w:r w:rsidRPr="002E3E9C">
              <w:t>Ændringsforslag</w:t>
            </w:r>
          </w:p>
        </w:tc>
      </w:tr>
      <w:tr w:rsidR="005A00AF" w:rsidRPr="002E3E9C" w14:paraId="7477321B" w14:textId="77777777" w:rsidTr="006053EE">
        <w:trPr>
          <w:jc w:val="center"/>
        </w:trPr>
        <w:tc>
          <w:tcPr>
            <w:tcW w:w="4876" w:type="dxa"/>
            <w:tcBorders>
              <w:top w:val="nil"/>
              <w:left w:val="nil"/>
              <w:bottom w:val="nil"/>
              <w:right w:val="nil"/>
            </w:tcBorders>
          </w:tcPr>
          <w:p w14:paraId="4A59EA7B" w14:textId="77777777" w:rsidR="00631BE2" w:rsidRPr="002E3E9C" w:rsidRDefault="00631BE2" w:rsidP="006053EE">
            <w:pPr>
              <w:pStyle w:val="Normal6a"/>
            </w:pPr>
          </w:p>
        </w:tc>
        <w:tc>
          <w:tcPr>
            <w:tcW w:w="4876" w:type="dxa"/>
            <w:tcBorders>
              <w:top w:val="nil"/>
              <w:left w:val="nil"/>
              <w:bottom w:val="nil"/>
              <w:right w:val="nil"/>
            </w:tcBorders>
          </w:tcPr>
          <w:p w14:paraId="76855768" w14:textId="77777777" w:rsidR="00631BE2" w:rsidRPr="002E3E9C" w:rsidRDefault="00631BE2" w:rsidP="006053EE">
            <w:pPr>
              <w:pStyle w:val="Normal6a"/>
            </w:pPr>
            <w:r w:rsidRPr="002E3E9C">
              <w:rPr>
                <w:b/>
                <w:i/>
              </w:rPr>
              <w:t>27a.</w:t>
            </w:r>
            <w:r w:rsidRPr="002E3E9C">
              <w:tab/>
            </w:r>
            <w:r w:rsidRPr="002E3E9C">
              <w:rPr>
                <w:b/>
                <w:i/>
              </w:rPr>
              <w:t>gentager opfordringen til et tættere samarbejde med internationale organisationer såsom, men ikke begrænset til, FN, Den Afrikanske Union og deres fredsbevarende missioner i fælles operationsområder samt OSCE om sikkerhed;</w:t>
            </w:r>
          </w:p>
        </w:tc>
      </w:tr>
    </w:tbl>
    <w:p w14:paraId="1BCA236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BE02E9" w14:textId="77777777" w:rsidR="00631BE2" w:rsidRPr="002E3E9C" w:rsidRDefault="00631BE2" w:rsidP="00631BE2">
      <w:r w:rsidRPr="002E3E9C">
        <w:rPr>
          <w:rStyle w:val="HideTWBExt"/>
          <w:color w:val="auto"/>
        </w:rPr>
        <w:t>&lt;/Amend&gt;</w:t>
      </w:r>
    </w:p>
    <w:p w14:paraId="16F5C4C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764</w:t>
      </w:r>
      <w:r w:rsidRPr="002E3E9C">
        <w:rPr>
          <w:rStyle w:val="HideTWBExt"/>
          <w:color w:val="auto"/>
        </w:rPr>
        <w:t>&lt;/NumAm&gt;</w:t>
      </w:r>
    </w:p>
    <w:p w14:paraId="6D8B8D5D"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DBB2A87" w14:textId="77777777" w:rsidR="00631BE2" w:rsidRPr="002E3E9C" w:rsidRDefault="00631BE2" w:rsidP="00631BE2">
      <w:pPr>
        <w:pStyle w:val="NormalBold"/>
      </w:pPr>
      <w:r w:rsidRPr="002E3E9C">
        <w:rPr>
          <w:rStyle w:val="HideTWBExt"/>
          <w:b w:val="0"/>
          <w:color w:val="auto"/>
        </w:rPr>
        <w:t>&lt;/RepeatBlock-By&gt;</w:t>
      </w:r>
    </w:p>
    <w:p w14:paraId="305B30F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726F37" w14:textId="77777777" w:rsidR="00631BE2" w:rsidRPr="002E3E9C" w:rsidRDefault="00631BE2" w:rsidP="00631BE2">
      <w:pPr>
        <w:pStyle w:val="NormalBold"/>
      </w:pPr>
      <w:r w:rsidRPr="002E3E9C">
        <w:rPr>
          <w:rStyle w:val="HideTWBExt"/>
          <w:color w:val="auto"/>
        </w:rPr>
        <w:t>&lt;Article&gt;</w:t>
      </w:r>
      <w:r w:rsidRPr="002E3E9C">
        <w:t>Punkt 27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345F76A" w14:textId="77777777" w:rsidTr="006053EE">
        <w:trPr>
          <w:trHeight w:hRule="exact" w:val="240"/>
          <w:jc w:val="center"/>
        </w:trPr>
        <w:tc>
          <w:tcPr>
            <w:tcW w:w="9752" w:type="dxa"/>
            <w:gridSpan w:val="2"/>
            <w:tcBorders>
              <w:top w:val="nil"/>
              <w:left w:val="nil"/>
              <w:bottom w:val="nil"/>
              <w:right w:val="nil"/>
            </w:tcBorders>
          </w:tcPr>
          <w:p w14:paraId="022151A6" w14:textId="77777777" w:rsidR="00631BE2" w:rsidRPr="002E3E9C" w:rsidRDefault="00631BE2" w:rsidP="006053EE"/>
        </w:tc>
      </w:tr>
      <w:tr w:rsidR="005A00AF" w:rsidRPr="002E3E9C" w14:paraId="132ECE76" w14:textId="77777777" w:rsidTr="006053EE">
        <w:trPr>
          <w:trHeight w:val="240"/>
          <w:jc w:val="center"/>
        </w:trPr>
        <w:tc>
          <w:tcPr>
            <w:tcW w:w="4876" w:type="dxa"/>
            <w:tcBorders>
              <w:top w:val="nil"/>
              <w:left w:val="nil"/>
              <w:bottom w:val="nil"/>
              <w:right w:val="nil"/>
            </w:tcBorders>
          </w:tcPr>
          <w:p w14:paraId="3E317A7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353494" w14:textId="77777777" w:rsidR="00631BE2" w:rsidRPr="002E3E9C" w:rsidRDefault="00631BE2" w:rsidP="006053EE">
            <w:pPr>
              <w:pStyle w:val="AmColumnHeading"/>
            </w:pPr>
            <w:r w:rsidRPr="002E3E9C">
              <w:t>Ændringsforslag</w:t>
            </w:r>
          </w:p>
        </w:tc>
      </w:tr>
      <w:tr w:rsidR="005A00AF" w:rsidRPr="002E3E9C" w14:paraId="4FF40EC0" w14:textId="77777777" w:rsidTr="006053EE">
        <w:trPr>
          <w:jc w:val="center"/>
        </w:trPr>
        <w:tc>
          <w:tcPr>
            <w:tcW w:w="4876" w:type="dxa"/>
            <w:tcBorders>
              <w:top w:val="nil"/>
              <w:left w:val="nil"/>
              <w:bottom w:val="nil"/>
              <w:right w:val="nil"/>
            </w:tcBorders>
          </w:tcPr>
          <w:p w14:paraId="05B33D4B" w14:textId="77777777" w:rsidR="00631BE2" w:rsidRPr="002E3E9C" w:rsidRDefault="00631BE2" w:rsidP="006053EE">
            <w:pPr>
              <w:pStyle w:val="Normal6a"/>
            </w:pPr>
          </w:p>
        </w:tc>
        <w:tc>
          <w:tcPr>
            <w:tcW w:w="4876" w:type="dxa"/>
            <w:tcBorders>
              <w:top w:val="nil"/>
              <w:left w:val="nil"/>
              <w:bottom w:val="nil"/>
              <w:right w:val="nil"/>
            </w:tcBorders>
          </w:tcPr>
          <w:p w14:paraId="4843111B" w14:textId="77777777" w:rsidR="00631BE2" w:rsidRPr="002E3E9C" w:rsidRDefault="00631BE2" w:rsidP="006053EE">
            <w:pPr>
              <w:pStyle w:val="Normal6a"/>
            </w:pPr>
            <w:r w:rsidRPr="002E3E9C">
              <w:rPr>
                <w:b/>
                <w:bCs/>
                <w:i/>
                <w:iCs/>
              </w:rPr>
              <w:t>27b.</w:t>
            </w:r>
            <w:r w:rsidRPr="002E3E9C">
              <w:tab/>
            </w:r>
            <w:r w:rsidRPr="002E3E9C">
              <w:rPr>
                <w:b/>
                <w:i/>
              </w:rPr>
              <w:t>bekræfter, at EU's fælles sikkerheds- og forsvarspolitik (FSFP) konsekvent skal udvikles under nøje overholdelse af folkeretten og af de multilaterale beslutninger, der træffes som følge af internationale institutioner såsom De Forenede Nationer og OSCE; anerkender behovet for at reformere det multilaterale system for at gøre det mere effektivt, inklusivt og demokratisk i dets beslutningsprocesser, navnlig ved at sikre større repræsentation af udviklingslande, forbedret gennemsigtighed og bedre mekanismer til håndhævelse af internationale beslutninger;</w:t>
            </w:r>
          </w:p>
        </w:tc>
      </w:tr>
    </w:tbl>
    <w:p w14:paraId="60E6C2B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FC83CE6" w14:textId="77777777" w:rsidR="00631BE2" w:rsidRPr="002E3E9C" w:rsidRDefault="00631BE2" w:rsidP="00631BE2">
      <w:r w:rsidRPr="002E3E9C">
        <w:rPr>
          <w:rStyle w:val="HideTWBExt"/>
          <w:color w:val="auto"/>
        </w:rPr>
        <w:t>&lt;/Amend&gt;</w:t>
      </w:r>
    </w:p>
    <w:p w14:paraId="13CC7A0A"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765</w:t>
      </w:r>
      <w:r w:rsidRPr="002E3E9C">
        <w:rPr>
          <w:rStyle w:val="HideTWBExt"/>
          <w:color w:val="auto"/>
        </w:rPr>
        <w:t>&lt;/NumAm&gt;</w:t>
      </w:r>
    </w:p>
    <w:p w14:paraId="26727EF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17D9F74" w14:textId="77777777" w:rsidR="00631BE2" w:rsidRPr="002E3E9C" w:rsidRDefault="00631BE2" w:rsidP="00631BE2">
      <w:pPr>
        <w:pStyle w:val="NormalBold"/>
      </w:pPr>
      <w:r w:rsidRPr="002E3E9C">
        <w:rPr>
          <w:rStyle w:val="HideTWBExt"/>
          <w:b w:val="0"/>
          <w:color w:val="auto"/>
        </w:rPr>
        <w:t>&lt;/RepeatBlock-By&gt;</w:t>
      </w:r>
    </w:p>
    <w:p w14:paraId="1B5AD0D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0A0486" w14:textId="77777777" w:rsidR="00631BE2" w:rsidRPr="002E3E9C" w:rsidRDefault="00631BE2" w:rsidP="00631BE2">
      <w:pPr>
        <w:pStyle w:val="NormalBold"/>
      </w:pPr>
      <w:r w:rsidRPr="002E3E9C">
        <w:rPr>
          <w:rStyle w:val="HideTWBExt"/>
          <w:color w:val="auto"/>
        </w:rPr>
        <w:t>&lt;Article&gt;</w:t>
      </w:r>
      <w:r w:rsidRPr="002E3E9C">
        <w:t>Punkt 27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685198" w14:textId="77777777" w:rsidTr="006053EE">
        <w:trPr>
          <w:trHeight w:hRule="exact" w:val="240"/>
          <w:jc w:val="center"/>
        </w:trPr>
        <w:tc>
          <w:tcPr>
            <w:tcW w:w="9752" w:type="dxa"/>
            <w:gridSpan w:val="2"/>
            <w:tcBorders>
              <w:top w:val="nil"/>
              <w:left w:val="nil"/>
              <w:bottom w:val="nil"/>
              <w:right w:val="nil"/>
            </w:tcBorders>
          </w:tcPr>
          <w:p w14:paraId="495C424D" w14:textId="77777777" w:rsidR="00631BE2" w:rsidRPr="002E3E9C" w:rsidRDefault="00631BE2" w:rsidP="006053EE"/>
        </w:tc>
      </w:tr>
      <w:tr w:rsidR="005A00AF" w:rsidRPr="002E3E9C" w14:paraId="195D5F7C" w14:textId="77777777" w:rsidTr="006053EE">
        <w:trPr>
          <w:trHeight w:val="240"/>
          <w:jc w:val="center"/>
        </w:trPr>
        <w:tc>
          <w:tcPr>
            <w:tcW w:w="4876" w:type="dxa"/>
            <w:tcBorders>
              <w:top w:val="nil"/>
              <w:left w:val="nil"/>
              <w:bottom w:val="nil"/>
              <w:right w:val="nil"/>
            </w:tcBorders>
          </w:tcPr>
          <w:p w14:paraId="040F3B5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635915" w14:textId="77777777" w:rsidR="00631BE2" w:rsidRPr="002E3E9C" w:rsidRDefault="00631BE2" w:rsidP="006053EE">
            <w:pPr>
              <w:pStyle w:val="AmColumnHeading"/>
            </w:pPr>
            <w:r w:rsidRPr="002E3E9C">
              <w:t>Ændringsforslag</w:t>
            </w:r>
          </w:p>
        </w:tc>
      </w:tr>
      <w:tr w:rsidR="005A00AF" w:rsidRPr="002E3E9C" w14:paraId="62B7AFC0" w14:textId="77777777" w:rsidTr="006053EE">
        <w:trPr>
          <w:jc w:val="center"/>
        </w:trPr>
        <w:tc>
          <w:tcPr>
            <w:tcW w:w="4876" w:type="dxa"/>
            <w:tcBorders>
              <w:top w:val="nil"/>
              <w:left w:val="nil"/>
              <w:bottom w:val="nil"/>
              <w:right w:val="nil"/>
            </w:tcBorders>
          </w:tcPr>
          <w:p w14:paraId="2E24DE42" w14:textId="77777777" w:rsidR="00631BE2" w:rsidRPr="002E3E9C" w:rsidRDefault="00631BE2" w:rsidP="006053EE">
            <w:pPr>
              <w:pStyle w:val="Normal6a"/>
            </w:pPr>
          </w:p>
        </w:tc>
        <w:tc>
          <w:tcPr>
            <w:tcW w:w="4876" w:type="dxa"/>
            <w:tcBorders>
              <w:top w:val="nil"/>
              <w:left w:val="nil"/>
              <w:bottom w:val="nil"/>
              <w:right w:val="nil"/>
            </w:tcBorders>
          </w:tcPr>
          <w:p w14:paraId="576F4505" w14:textId="77777777" w:rsidR="00631BE2" w:rsidRPr="002E3E9C" w:rsidRDefault="00631BE2" w:rsidP="006053EE">
            <w:pPr>
              <w:pStyle w:val="Normal6a"/>
            </w:pPr>
            <w:r w:rsidRPr="002E3E9C">
              <w:rPr>
                <w:b/>
                <w:bCs/>
                <w:i/>
                <w:iCs/>
              </w:rPr>
              <w:t>27d.</w:t>
            </w:r>
            <w:r w:rsidRPr="002E3E9C">
              <w:tab/>
            </w:r>
            <w:r w:rsidRPr="002E3E9C">
              <w:rPr>
                <w:b/>
                <w:i/>
              </w:rPr>
              <w:t>glæder sig over vedtagelsen af Den Europæiske Unions politik vedrørende menneskerettigheder og den humanitære folkerets due diligence om sikkerhedssektorstøtte til tredjeparter (EU HRDDP), der kan tjene som grundlag for et mere kompatibelt sikkerhedsmæssigt og militært samarbejde om menneskerettigheder og humanitær folkeret med tredjelande; opfordrer til, at den gennemføres grundigt;</w:t>
            </w:r>
          </w:p>
        </w:tc>
      </w:tr>
    </w:tbl>
    <w:p w14:paraId="3BDE37E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713B358" w14:textId="77777777" w:rsidR="00631BE2" w:rsidRPr="002E3E9C" w:rsidRDefault="00631BE2" w:rsidP="00631BE2">
      <w:r w:rsidRPr="002E3E9C">
        <w:rPr>
          <w:rStyle w:val="HideTWBExt"/>
          <w:color w:val="auto"/>
        </w:rPr>
        <w:t>&lt;/Amend&gt;</w:t>
      </w:r>
    </w:p>
    <w:p w14:paraId="31D6D8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766</w:t>
      </w:r>
      <w:r w:rsidRPr="002E3E9C">
        <w:rPr>
          <w:rStyle w:val="HideTWBExt"/>
          <w:color w:val="auto"/>
        </w:rPr>
        <w:t>&lt;/NumAm&gt;</w:t>
      </w:r>
    </w:p>
    <w:p w14:paraId="1A3A2877"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442F26A9" w14:textId="77777777" w:rsidR="00631BE2" w:rsidRPr="002E3E9C" w:rsidRDefault="00631BE2" w:rsidP="00631BE2">
      <w:pPr>
        <w:pStyle w:val="NormalBold"/>
      </w:pPr>
      <w:r w:rsidRPr="002E3E9C">
        <w:rPr>
          <w:rStyle w:val="HideTWBExt"/>
          <w:b w:val="0"/>
          <w:color w:val="auto"/>
        </w:rPr>
        <w:t>&lt;/RepeatBlock-By&gt;</w:t>
      </w:r>
    </w:p>
    <w:p w14:paraId="5FEAFB8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4C07DF3" w14:textId="77777777" w:rsidR="00631BE2" w:rsidRPr="002E3E9C" w:rsidRDefault="00631BE2" w:rsidP="00631BE2">
      <w:pPr>
        <w:pStyle w:val="NormalBold"/>
      </w:pPr>
      <w:r w:rsidRPr="002E3E9C">
        <w:rPr>
          <w:rStyle w:val="HideTWBExt"/>
          <w:color w:val="auto"/>
        </w:rPr>
        <w:t>&lt;Article&gt;</w:t>
      </w:r>
      <w:r w:rsidRPr="002E3E9C">
        <w:t>Punkt 27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9B04495" w14:textId="77777777" w:rsidTr="006053EE">
        <w:trPr>
          <w:trHeight w:hRule="exact" w:val="240"/>
          <w:jc w:val="center"/>
        </w:trPr>
        <w:tc>
          <w:tcPr>
            <w:tcW w:w="9752" w:type="dxa"/>
            <w:gridSpan w:val="2"/>
            <w:tcBorders>
              <w:top w:val="nil"/>
              <w:left w:val="nil"/>
              <w:bottom w:val="nil"/>
              <w:right w:val="nil"/>
            </w:tcBorders>
          </w:tcPr>
          <w:p w14:paraId="77ACC28B" w14:textId="77777777" w:rsidR="00631BE2" w:rsidRPr="002E3E9C" w:rsidRDefault="00631BE2" w:rsidP="006053EE"/>
        </w:tc>
      </w:tr>
      <w:tr w:rsidR="005A00AF" w:rsidRPr="002E3E9C" w14:paraId="386551B9" w14:textId="77777777" w:rsidTr="006053EE">
        <w:trPr>
          <w:trHeight w:val="240"/>
          <w:jc w:val="center"/>
        </w:trPr>
        <w:tc>
          <w:tcPr>
            <w:tcW w:w="4876" w:type="dxa"/>
            <w:tcBorders>
              <w:top w:val="nil"/>
              <w:left w:val="nil"/>
              <w:bottom w:val="nil"/>
              <w:right w:val="nil"/>
            </w:tcBorders>
          </w:tcPr>
          <w:p w14:paraId="3A43EC2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AC7A72D" w14:textId="77777777" w:rsidR="00631BE2" w:rsidRPr="002E3E9C" w:rsidRDefault="00631BE2" w:rsidP="006053EE">
            <w:pPr>
              <w:pStyle w:val="AmColumnHeading"/>
            </w:pPr>
            <w:r w:rsidRPr="002E3E9C">
              <w:t>Ændringsforslag</w:t>
            </w:r>
          </w:p>
        </w:tc>
      </w:tr>
      <w:tr w:rsidR="005A00AF" w:rsidRPr="002E3E9C" w14:paraId="2D09D2E0" w14:textId="77777777" w:rsidTr="006053EE">
        <w:trPr>
          <w:jc w:val="center"/>
        </w:trPr>
        <w:tc>
          <w:tcPr>
            <w:tcW w:w="4876" w:type="dxa"/>
            <w:tcBorders>
              <w:top w:val="nil"/>
              <w:left w:val="nil"/>
              <w:bottom w:val="nil"/>
              <w:right w:val="nil"/>
            </w:tcBorders>
          </w:tcPr>
          <w:p w14:paraId="21FD0106" w14:textId="77777777" w:rsidR="00631BE2" w:rsidRPr="002E3E9C" w:rsidRDefault="00631BE2" w:rsidP="006053EE">
            <w:pPr>
              <w:pStyle w:val="Normal6a"/>
            </w:pPr>
          </w:p>
        </w:tc>
        <w:tc>
          <w:tcPr>
            <w:tcW w:w="4876" w:type="dxa"/>
            <w:tcBorders>
              <w:top w:val="nil"/>
              <w:left w:val="nil"/>
              <w:bottom w:val="nil"/>
              <w:right w:val="nil"/>
            </w:tcBorders>
          </w:tcPr>
          <w:p w14:paraId="021CFC5B" w14:textId="2B953E00" w:rsidR="00631BE2" w:rsidRPr="002E3E9C" w:rsidRDefault="00631BE2" w:rsidP="006053EE">
            <w:pPr>
              <w:pStyle w:val="Normal6a"/>
            </w:pPr>
            <w:r w:rsidRPr="002E3E9C">
              <w:rPr>
                <w:b/>
                <w:bCs/>
                <w:i/>
                <w:iCs/>
              </w:rPr>
              <w:t>27c.</w:t>
            </w:r>
            <w:r w:rsidRPr="002E3E9C">
              <w:tab/>
            </w:r>
            <w:r w:rsidRPr="002E3E9C">
              <w:rPr>
                <w:b/>
                <w:i/>
              </w:rPr>
              <w:t>glæder sig over G7-forsvarsministrenes fælles erklæring af 19. oktober 2024 og deres hensigtserklæring om at øge samarbejdet i forsvarssektoren; understreger, at internationale partnerskaber med ligesindede partnere på dette område er af største interesse for EU; gentager i denne forbindelse sin opfordring til øget samarbejde mellem EU og partner</w:t>
            </w:r>
            <w:r w:rsidR="00EC387A" w:rsidRPr="002E3E9C">
              <w:rPr>
                <w:b/>
                <w:i/>
              </w:rPr>
              <w:t>n</w:t>
            </w:r>
            <w:r w:rsidRPr="002E3E9C">
              <w:rPr>
                <w:b/>
                <w:i/>
              </w:rPr>
              <w:t>e i den indopacifiske region; understreger, at lignende aftaler f.eks. kunne indgås med Sydkorea eller andre ligesindede partnere som New Zealand og Australien;</w:t>
            </w:r>
          </w:p>
        </w:tc>
      </w:tr>
    </w:tbl>
    <w:p w14:paraId="6CEBAE7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91334C" w14:textId="77777777" w:rsidR="00631BE2" w:rsidRPr="002E3E9C" w:rsidRDefault="00631BE2" w:rsidP="00631BE2">
      <w:r w:rsidRPr="002E3E9C">
        <w:rPr>
          <w:rStyle w:val="HideTWBExt"/>
          <w:color w:val="auto"/>
        </w:rPr>
        <w:lastRenderedPageBreak/>
        <w:t>&lt;/Amend&gt;</w:t>
      </w:r>
    </w:p>
    <w:p w14:paraId="1CFD19D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767</w:t>
      </w:r>
      <w:r w:rsidRPr="002E3E9C">
        <w:rPr>
          <w:rStyle w:val="HideTWBExt"/>
          <w:color w:val="auto"/>
        </w:rPr>
        <w:t>&lt;/NumAm&gt;</w:t>
      </w:r>
    </w:p>
    <w:p w14:paraId="34D48A32"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58C67222" w14:textId="77777777" w:rsidR="00631BE2" w:rsidRPr="002E3E9C" w:rsidRDefault="00631BE2" w:rsidP="00631BE2">
      <w:pPr>
        <w:pStyle w:val="NormalBold"/>
      </w:pPr>
      <w:r w:rsidRPr="002E3E9C">
        <w:rPr>
          <w:rStyle w:val="HideTWBExt"/>
          <w:b w:val="0"/>
          <w:color w:val="auto"/>
        </w:rPr>
        <w:t>&lt;/RepeatBlock-By&gt;</w:t>
      </w:r>
    </w:p>
    <w:p w14:paraId="5015779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29AA623" w14:textId="77777777" w:rsidR="00631BE2" w:rsidRPr="002E3E9C" w:rsidRDefault="00631BE2" w:rsidP="00631BE2">
      <w:pPr>
        <w:pStyle w:val="NormalBold"/>
      </w:pPr>
      <w:r w:rsidRPr="002E3E9C">
        <w:rPr>
          <w:rStyle w:val="HideTWBExt"/>
          <w:color w:val="auto"/>
        </w:rPr>
        <w:t>&lt;Article&gt;</w:t>
      </w:r>
      <w:r w:rsidRPr="002E3E9C">
        <w:t>Punkt 27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61BFAC6" w14:textId="77777777" w:rsidTr="006053EE">
        <w:trPr>
          <w:trHeight w:hRule="exact" w:val="240"/>
          <w:jc w:val="center"/>
        </w:trPr>
        <w:tc>
          <w:tcPr>
            <w:tcW w:w="9752" w:type="dxa"/>
            <w:gridSpan w:val="2"/>
            <w:tcBorders>
              <w:top w:val="nil"/>
              <w:left w:val="nil"/>
              <w:bottom w:val="nil"/>
              <w:right w:val="nil"/>
            </w:tcBorders>
          </w:tcPr>
          <w:p w14:paraId="61E48054" w14:textId="77777777" w:rsidR="00631BE2" w:rsidRPr="002E3E9C" w:rsidRDefault="00631BE2" w:rsidP="006053EE"/>
        </w:tc>
      </w:tr>
      <w:tr w:rsidR="005A00AF" w:rsidRPr="002E3E9C" w14:paraId="41F09190" w14:textId="77777777" w:rsidTr="006053EE">
        <w:trPr>
          <w:trHeight w:val="240"/>
          <w:jc w:val="center"/>
        </w:trPr>
        <w:tc>
          <w:tcPr>
            <w:tcW w:w="4876" w:type="dxa"/>
            <w:tcBorders>
              <w:top w:val="nil"/>
              <w:left w:val="nil"/>
              <w:bottom w:val="nil"/>
              <w:right w:val="nil"/>
            </w:tcBorders>
          </w:tcPr>
          <w:p w14:paraId="4A7032C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D57F220" w14:textId="77777777" w:rsidR="00631BE2" w:rsidRPr="002E3E9C" w:rsidRDefault="00631BE2" w:rsidP="006053EE">
            <w:pPr>
              <w:pStyle w:val="AmColumnHeading"/>
            </w:pPr>
            <w:r w:rsidRPr="002E3E9C">
              <w:t>Ændringsforslag</w:t>
            </w:r>
          </w:p>
        </w:tc>
      </w:tr>
      <w:tr w:rsidR="005A00AF" w:rsidRPr="002E3E9C" w14:paraId="3F62C69A" w14:textId="77777777" w:rsidTr="006053EE">
        <w:trPr>
          <w:jc w:val="center"/>
        </w:trPr>
        <w:tc>
          <w:tcPr>
            <w:tcW w:w="4876" w:type="dxa"/>
            <w:tcBorders>
              <w:top w:val="nil"/>
              <w:left w:val="nil"/>
              <w:bottom w:val="nil"/>
              <w:right w:val="nil"/>
            </w:tcBorders>
          </w:tcPr>
          <w:p w14:paraId="450D1648" w14:textId="77777777" w:rsidR="00631BE2" w:rsidRPr="002E3E9C" w:rsidRDefault="00631BE2" w:rsidP="006053EE">
            <w:pPr>
              <w:pStyle w:val="Normal6a"/>
            </w:pPr>
          </w:p>
        </w:tc>
        <w:tc>
          <w:tcPr>
            <w:tcW w:w="4876" w:type="dxa"/>
            <w:tcBorders>
              <w:top w:val="nil"/>
              <w:left w:val="nil"/>
              <w:bottom w:val="nil"/>
              <w:right w:val="nil"/>
            </w:tcBorders>
          </w:tcPr>
          <w:p w14:paraId="221CA140" w14:textId="77777777" w:rsidR="00631BE2" w:rsidRPr="002E3E9C" w:rsidRDefault="00631BE2" w:rsidP="006053EE">
            <w:pPr>
              <w:pStyle w:val="Normal6a"/>
            </w:pPr>
            <w:r w:rsidRPr="002E3E9C">
              <w:rPr>
                <w:b/>
                <w:i/>
              </w:rPr>
              <w:t>27a.</w:t>
            </w:r>
            <w:r w:rsidRPr="002E3E9C">
              <w:tab/>
            </w:r>
            <w:r w:rsidRPr="002E3E9C">
              <w:rPr>
                <w:b/>
                <w:i/>
              </w:rPr>
              <w:t>opfordrer EU til at engagere sig yderligere i sikkerhedssamarbejde med associerede lande på tværs af de prioriterede områder, der er udpeget i det strategiske kompas, navnlig for at styrke modstandsdygtigheden i lokale sikkerhedssektorer inden for krisestyring, herunder beredskab over for store og tværsektorielle maritime hændelser og CBRN-hændelser, for at imødegå hybride trusler samt opgradere cybersikkerhedsinstitutioners kapacitet; opfordrer EU til med de tilknyttede lande at fremme et udvidet samarbejde med EU's satellitcenter, Det Europæiske Forsvarsagentur (EDA) og EU's agentur for cybersikkerhed (ENISA) med henblik på at indgå relevante samarbejdsordninger; mener, at de tilknyttede landes og NATO-allieredes deltagelse i PESCO-projekter, i henhold til EU-medlemsstaternes aftale, udgør et væsentligt bidrag til at fremme kompatibiliteten af sikkerheds- og forsvarssektorer mellem standarder i tredjelande og i EU samt til at udveksle erfaringer, efterretning og teknisk ekspertise på forskellige områder;</w:t>
            </w:r>
          </w:p>
        </w:tc>
      </w:tr>
    </w:tbl>
    <w:p w14:paraId="4B69DE2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7D7B8E" w14:textId="77777777" w:rsidR="00631BE2" w:rsidRPr="002E3E9C" w:rsidRDefault="00631BE2" w:rsidP="00631BE2">
      <w:r w:rsidRPr="002E3E9C">
        <w:rPr>
          <w:rStyle w:val="HideTWBExt"/>
          <w:color w:val="auto"/>
        </w:rPr>
        <w:t>&lt;/Amend&gt;</w:t>
      </w:r>
    </w:p>
    <w:p w14:paraId="56D8158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768</w:t>
      </w:r>
      <w:r w:rsidRPr="002E3E9C">
        <w:rPr>
          <w:rStyle w:val="HideTWBExt"/>
          <w:color w:val="auto"/>
        </w:rPr>
        <w:t>&lt;/NumAm&gt;</w:t>
      </w:r>
    </w:p>
    <w:p w14:paraId="3ABE0101" w14:textId="77777777" w:rsidR="00631BE2" w:rsidRPr="002E3E9C" w:rsidRDefault="00631BE2" w:rsidP="00631BE2">
      <w:pPr>
        <w:pStyle w:val="NormalBold"/>
      </w:pPr>
      <w:r w:rsidRPr="002E3E9C">
        <w:rPr>
          <w:rStyle w:val="HideTWBExt"/>
          <w:b w:val="0"/>
          <w:color w:val="auto"/>
        </w:rPr>
        <w:t>&lt;RepeatBlock-By&gt;&lt;Members&gt;</w:t>
      </w:r>
      <w:r w:rsidRPr="002E3E9C">
        <w:t>Ana Miguel Pedro</w:t>
      </w:r>
      <w:r w:rsidRPr="002E3E9C">
        <w:rPr>
          <w:rStyle w:val="HideTWBExt"/>
          <w:b w:val="0"/>
          <w:color w:val="auto"/>
        </w:rPr>
        <w:t>&lt;/Members&gt;</w:t>
      </w:r>
    </w:p>
    <w:p w14:paraId="263968F8" w14:textId="77777777" w:rsidR="00631BE2" w:rsidRPr="002E3E9C" w:rsidRDefault="00631BE2" w:rsidP="00631BE2">
      <w:pPr>
        <w:pStyle w:val="NormalBold"/>
      </w:pPr>
      <w:r w:rsidRPr="002E3E9C">
        <w:rPr>
          <w:rStyle w:val="HideTWBExt"/>
          <w:b w:val="0"/>
          <w:color w:val="auto"/>
        </w:rPr>
        <w:t>&lt;/RepeatBlock-By&gt;</w:t>
      </w:r>
    </w:p>
    <w:p w14:paraId="037CB14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1A90F89" w14:textId="77777777" w:rsidR="00631BE2" w:rsidRPr="002E3E9C" w:rsidRDefault="00631BE2" w:rsidP="00631BE2">
      <w:pPr>
        <w:pStyle w:val="NormalBold"/>
      </w:pPr>
      <w:r w:rsidRPr="002E3E9C">
        <w:rPr>
          <w:rStyle w:val="HideTWBExt"/>
          <w:color w:val="auto"/>
        </w:rPr>
        <w:t>&lt;Article&gt;</w:t>
      </w:r>
      <w:r w:rsidRPr="002E3E9C">
        <w:t>Punkt 27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CD6716" w14:textId="77777777" w:rsidTr="006053EE">
        <w:trPr>
          <w:trHeight w:hRule="exact" w:val="240"/>
          <w:jc w:val="center"/>
        </w:trPr>
        <w:tc>
          <w:tcPr>
            <w:tcW w:w="9752" w:type="dxa"/>
            <w:gridSpan w:val="2"/>
            <w:tcBorders>
              <w:top w:val="nil"/>
              <w:left w:val="nil"/>
              <w:bottom w:val="nil"/>
              <w:right w:val="nil"/>
            </w:tcBorders>
          </w:tcPr>
          <w:p w14:paraId="2DC5DD74" w14:textId="77777777" w:rsidR="00631BE2" w:rsidRPr="002E3E9C" w:rsidRDefault="00631BE2" w:rsidP="006053EE"/>
        </w:tc>
      </w:tr>
      <w:tr w:rsidR="005A00AF" w:rsidRPr="002E3E9C" w14:paraId="2704EB9A" w14:textId="77777777" w:rsidTr="006053EE">
        <w:trPr>
          <w:trHeight w:val="240"/>
          <w:jc w:val="center"/>
        </w:trPr>
        <w:tc>
          <w:tcPr>
            <w:tcW w:w="4876" w:type="dxa"/>
            <w:tcBorders>
              <w:top w:val="nil"/>
              <w:left w:val="nil"/>
              <w:bottom w:val="nil"/>
              <w:right w:val="nil"/>
            </w:tcBorders>
          </w:tcPr>
          <w:p w14:paraId="54F87675"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AE53A92" w14:textId="77777777" w:rsidR="00631BE2" w:rsidRPr="002E3E9C" w:rsidRDefault="00631BE2" w:rsidP="006053EE">
            <w:pPr>
              <w:pStyle w:val="AmColumnHeading"/>
            </w:pPr>
            <w:r w:rsidRPr="002E3E9C">
              <w:t>Ændringsforslag</w:t>
            </w:r>
          </w:p>
        </w:tc>
      </w:tr>
      <w:tr w:rsidR="005A00AF" w:rsidRPr="002E3E9C" w14:paraId="0B007723" w14:textId="77777777" w:rsidTr="006053EE">
        <w:trPr>
          <w:jc w:val="center"/>
        </w:trPr>
        <w:tc>
          <w:tcPr>
            <w:tcW w:w="4876" w:type="dxa"/>
            <w:tcBorders>
              <w:top w:val="nil"/>
              <w:left w:val="nil"/>
              <w:bottom w:val="nil"/>
              <w:right w:val="nil"/>
            </w:tcBorders>
          </w:tcPr>
          <w:p w14:paraId="02CF3064" w14:textId="77777777" w:rsidR="00631BE2" w:rsidRPr="002E3E9C" w:rsidRDefault="00631BE2" w:rsidP="006053EE">
            <w:pPr>
              <w:pStyle w:val="Normal6a"/>
            </w:pPr>
          </w:p>
        </w:tc>
        <w:tc>
          <w:tcPr>
            <w:tcW w:w="4876" w:type="dxa"/>
            <w:tcBorders>
              <w:top w:val="nil"/>
              <w:left w:val="nil"/>
              <w:bottom w:val="nil"/>
              <w:right w:val="nil"/>
            </w:tcBorders>
          </w:tcPr>
          <w:p w14:paraId="61801DB4" w14:textId="77777777" w:rsidR="00631BE2" w:rsidRPr="002E3E9C" w:rsidRDefault="00631BE2" w:rsidP="006053EE">
            <w:pPr>
              <w:pStyle w:val="Normal6a"/>
            </w:pPr>
            <w:r w:rsidRPr="002E3E9C">
              <w:rPr>
                <w:b/>
                <w:i/>
              </w:rPr>
              <w:t>27a.</w:t>
            </w:r>
            <w:r w:rsidRPr="002E3E9C">
              <w:tab/>
            </w:r>
            <w:r w:rsidRPr="002E3E9C">
              <w:rPr>
                <w:b/>
                <w:i/>
              </w:rPr>
              <w:t>understreger den indopacifiske regions strategiske betydning inden for EU's forsvarsramme og anerkender nødvendigheden af at tage fat på voksende sikkerhedsproblemer i forbindelse med Kinas regionale aktiviteter og deres bredere konsekvenser for global stabilitet; understreger nødvendigheden af at etablere mere varig kollektiv sikkerhed gennem et netværk af regionale allierede og partnere, der danner det konventionelle grundlag for dets engagement i den indopacifiske region. EU skal uddybe kommunikationskanalerne og samtidig strategisk prioritere forsvars- og sikkerhedssamarbejdet med etablerede regionale allierede, herunder Japan, Australien, Sydkorea og Filippinerne, og yderligere uddybe engagementet med nye strategiske partnere såsom Indonesien og Vietnam;</w:t>
            </w:r>
          </w:p>
        </w:tc>
      </w:tr>
    </w:tbl>
    <w:p w14:paraId="2BE71DA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6A7D3E" w14:textId="77777777" w:rsidR="00631BE2" w:rsidRPr="002E3E9C" w:rsidRDefault="00631BE2" w:rsidP="00631BE2">
      <w:r w:rsidRPr="002E3E9C">
        <w:rPr>
          <w:rStyle w:val="HideTWBExt"/>
          <w:color w:val="auto"/>
        </w:rPr>
        <w:t>&lt;/Amend&gt;</w:t>
      </w:r>
    </w:p>
    <w:p w14:paraId="5A0A7C7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769</w:t>
      </w:r>
      <w:r w:rsidRPr="002E3E9C">
        <w:rPr>
          <w:rStyle w:val="HideTWBExt"/>
          <w:color w:val="auto"/>
        </w:rPr>
        <w:t>&lt;/NumAm&gt;</w:t>
      </w:r>
    </w:p>
    <w:p w14:paraId="5F564503"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BA26520" w14:textId="77777777" w:rsidR="00631BE2" w:rsidRPr="002E3E9C" w:rsidRDefault="00631BE2" w:rsidP="00631BE2">
      <w:pPr>
        <w:pStyle w:val="NormalBold"/>
      </w:pPr>
      <w:r w:rsidRPr="002E3E9C">
        <w:rPr>
          <w:rStyle w:val="HideTWBExt"/>
          <w:b w:val="0"/>
          <w:color w:val="auto"/>
        </w:rPr>
        <w:t>&lt;/RepeatBlock-By&gt;</w:t>
      </w:r>
    </w:p>
    <w:p w14:paraId="700E38B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A2B83E" w14:textId="77777777" w:rsidR="00631BE2" w:rsidRPr="002E3E9C" w:rsidRDefault="00631BE2" w:rsidP="00631BE2">
      <w:pPr>
        <w:pStyle w:val="NormalBold"/>
      </w:pPr>
      <w:r w:rsidRPr="002E3E9C">
        <w:rPr>
          <w:rStyle w:val="HideTWBExt"/>
          <w:color w:val="auto"/>
        </w:rPr>
        <w:t>&lt;Article&gt;</w:t>
      </w:r>
      <w:r w:rsidRPr="002E3E9C">
        <w:t>Overskrift afsnit 19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4C1635E" w14:textId="77777777" w:rsidTr="006053EE">
        <w:trPr>
          <w:trHeight w:hRule="exact" w:val="240"/>
          <w:jc w:val="center"/>
        </w:trPr>
        <w:tc>
          <w:tcPr>
            <w:tcW w:w="9752" w:type="dxa"/>
            <w:gridSpan w:val="2"/>
            <w:tcBorders>
              <w:top w:val="nil"/>
              <w:left w:val="nil"/>
              <w:bottom w:val="nil"/>
              <w:right w:val="nil"/>
            </w:tcBorders>
          </w:tcPr>
          <w:p w14:paraId="398314CA" w14:textId="77777777" w:rsidR="00631BE2" w:rsidRPr="002E3E9C" w:rsidRDefault="00631BE2" w:rsidP="006053EE"/>
        </w:tc>
      </w:tr>
      <w:tr w:rsidR="005A00AF" w:rsidRPr="002E3E9C" w14:paraId="2E0C541F" w14:textId="77777777" w:rsidTr="006053EE">
        <w:trPr>
          <w:trHeight w:val="240"/>
          <w:jc w:val="center"/>
        </w:trPr>
        <w:tc>
          <w:tcPr>
            <w:tcW w:w="4876" w:type="dxa"/>
            <w:tcBorders>
              <w:top w:val="nil"/>
              <w:left w:val="nil"/>
              <w:bottom w:val="nil"/>
              <w:right w:val="nil"/>
            </w:tcBorders>
          </w:tcPr>
          <w:p w14:paraId="3A0E131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9005D69" w14:textId="77777777" w:rsidR="00631BE2" w:rsidRPr="002E3E9C" w:rsidRDefault="00631BE2" w:rsidP="006053EE">
            <w:pPr>
              <w:pStyle w:val="AmColumnHeading"/>
            </w:pPr>
            <w:r w:rsidRPr="002E3E9C">
              <w:t>Ændringsforslag</w:t>
            </w:r>
          </w:p>
        </w:tc>
      </w:tr>
      <w:tr w:rsidR="005A00AF" w:rsidRPr="002E3E9C" w14:paraId="221A891F" w14:textId="77777777" w:rsidTr="006053EE">
        <w:trPr>
          <w:jc w:val="center"/>
        </w:trPr>
        <w:tc>
          <w:tcPr>
            <w:tcW w:w="4876" w:type="dxa"/>
            <w:tcBorders>
              <w:top w:val="nil"/>
              <w:left w:val="nil"/>
              <w:bottom w:val="nil"/>
              <w:right w:val="nil"/>
            </w:tcBorders>
          </w:tcPr>
          <w:p w14:paraId="2A03EDF9" w14:textId="77777777" w:rsidR="00631BE2" w:rsidRPr="002E3E9C" w:rsidRDefault="00631BE2" w:rsidP="006053EE">
            <w:pPr>
              <w:pStyle w:val="Normal6a"/>
            </w:pPr>
            <w:r w:rsidRPr="002E3E9C">
              <w:rPr>
                <w:b/>
                <w:i/>
              </w:rPr>
              <w:t>EU-NATO-samarbejdet</w:t>
            </w:r>
          </w:p>
        </w:tc>
        <w:tc>
          <w:tcPr>
            <w:tcW w:w="4876" w:type="dxa"/>
            <w:tcBorders>
              <w:top w:val="nil"/>
              <w:left w:val="nil"/>
              <w:bottom w:val="nil"/>
              <w:right w:val="nil"/>
            </w:tcBorders>
          </w:tcPr>
          <w:p w14:paraId="73CD3296" w14:textId="77777777" w:rsidR="00631BE2" w:rsidRPr="002E3E9C" w:rsidRDefault="00631BE2" w:rsidP="006053EE">
            <w:pPr>
              <w:pStyle w:val="Normal6a"/>
            </w:pPr>
            <w:r w:rsidRPr="002E3E9C">
              <w:rPr>
                <w:b/>
                <w:i/>
              </w:rPr>
              <w:t>udgår</w:t>
            </w:r>
          </w:p>
        </w:tc>
      </w:tr>
    </w:tbl>
    <w:p w14:paraId="6F0B420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DEFEEBE" w14:textId="77777777" w:rsidR="00631BE2" w:rsidRPr="002E3E9C" w:rsidRDefault="00631BE2" w:rsidP="00631BE2">
      <w:r w:rsidRPr="002E3E9C">
        <w:rPr>
          <w:rStyle w:val="HideTWBExt"/>
          <w:color w:val="auto"/>
        </w:rPr>
        <w:t>&lt;/Amend&gt;</w:t>
      </w:r>
    </w:p>
    <w:p w14:paraId="5F70487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770</w:t>
      </w:r>
      <w:r w:rsidRPr="002E3E9C">
        <w:rPr>
          <w:rStyle w:val="HideTWBExt"/>
          <w:color w:val="auto"/>
        </w:rPr>
        <w:t>&lt;/NumAm&gt;</w:t>
      </w:r>
    </w:p>
    <w:p w14:paraId="719989D8"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2A4A2AA4" w14:textId="77777777" w:rsidR="00631BE2" w:rsidRPr="002E3E9C" w:rsidRDefault="00631BE2" w:rsidP="00631BE2">
      <w:pPr>
        <w:pStyle w:val="NormalBold"/>
      </w:pPr>
      <w:r w:rsidRPr="002E3E9C">
        <w:rPr>
          <w:rStyle w:val="HideTWBExt"/>
          <w:b w:val="0"/>
          <w:color w:val="auto"/>
        </w:rPr>
        <w:t>&lt;/RepeatBlock-By&gt;</w:t>
      </w:r>
    </w:p>
    <w:p w14:paraId="7A52A3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F4902C0"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299F2D" w14:textId="77777777" w:rsidTr="006053EE">
        <w:trPr>
          <w:trHeight w:hRule="exact" w:val="240"/>
          <w:jc w:val="center"/>
        </w:trPr>
        <w:tc>
          <w:tcPr>
            <w:tcW w:w="9752" w:type="dxa"/>
            <w:gridSpan w:val="2"/>
            <w:tcBorders>
              <w:top w:val="nil"/>
              <w:left w:val="nil"/>
              <w:bottom w:val="nil"/>
              <w:right w:val="nil"/>
            </w:tcBorders>
          </w:tcPr>
          <w:p w14:paraId="3EFB70F8" w14:textId="77777777" w:rsidR="00631BE2" w:rsidRPr="002E3E9C" w:rsidRDefault="00631BE2" w:rsidP="006053EE"/>
        </w:tc>
      </w:tr>
      <w:tr w:rsidR="005A00AF" w:rsidRPr="002E3E9C" w14:paraId="66FAAF1A" w14:textId="77777777" w:rsidTr="006053EE">
        <w:trPr>
          <w:trHeight w:val="240"/>
          <w:jc w:val="center"/>
        </w:trPr>
        <w:tc>
          <w:tcPr>
            <w:tcW w:w="4876" w:type="dxa"/>
            <w:tcBorders>
              <w:top w:val="nil"/>
              <w:left w:val="nil"/>
              <w:bottom w:val="nil"/>
              <w:right w:val="nil"/>
            </w:tcBorders>
          </w:tcPr>
          <w:p w14:paraId="0ACC6D53"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5F8AB2D0" w14:textId="77777777" w:rsidR="00631BE2" w:rsidRPr="002E3E9C" w:rsidRDefault="00631BE2" w:rsidP="006053EE">
            <w:pPr>
              <w:pStyle w:val="AmColumnHeading"/>
            </w:pPr>
            <w:r w:rsidRPr="002E3E9C">
              <w:t>Ændringsforslag</w:t>
            </w:r>
          </w:p>
        </w:tc>
      </w:tr>
      <w:tr w:rsidR="005A00AF" w:rsidRPr="002E3E9C" w14:paraId="0ACEDFCE" w14:textId="77777777" w:rsidTr="006053EE">
        <w:trPr>
          <w:jc w:val="center"/>
        </w:trPr>
        <w:tc>
          <w:tcPr>
            <w:tcW w:w="4876" w:type="dxa"/>
            <w:tcBorders>
              <w:top w:val="nil"/>
              <w:left w:val="nil"/>
              <w:bottom w:val="nil"/>
              <w:right w:val="nil"/>
            </w:tcBorders>
          </w:tcPr>
          <w:p w14:paraId="3A1C549C" w14:textId="77777777" w:rsidR="00631BE2" w:rsidRPr="002E3E9C" w:rsidRDefault="00631BE2" w:rsidP="006053EE">
            <w:pPr>
              <w:pStyle w:val="Normal6a"/>
            </w:pPr>
            <w:r w:rsidRPr="002E3E9C">
              <w:rPr>
                <w:b/>
                <w:i/>
              </w:rPr>
              <w:t>28.</w:t>
            </w:r>
            <w:r w:rsidRPr="002E3E9C">
              <w:tab/>
            </w:r>
            <w:r w:rsidRPr="002E3E9C">
              <w:rPr>
                <w:b/>
                <w:i/>
              </w:rPr>
              <w:t>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6BE6A82E" w14:textId="77777777" w:rsidR="00631BE2" w:rsidRPr="002E3E9C" w:rsidRDefault="00631BE2" w:rsidP="006053EE">
            <w:pPr>
              <w:pStyle w:val="Normal6a"/>
            </w:pPr>
            <w:r w:rsidRPr="002E3E9C">
              <w:rPr>
                <w:b/>
                <w:i/>
              </w:rPr>
              <w:t>udgår</w:t>
            </w:r>
          </w:p>
        </w:tc>
      </w:tr>
    </w:tbl>
    <w:p w14:paraId="3D6C955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9A8EFBD" w14:textId="77777777" w:rsidR="00631BE2" w:rsidRPr="002E3E9C" w:rsidRDefault="00631BE2" w:rsidP="00631BE2">
      <w:r w:rsidRPr="002E3E9C">
        <w:rPr>
          <w:rStyle w:val="HideTWBExt"/>
          <w:color w:val="auto"/>
        </w:rPr>
        <w:t>&lt;/Amend&gt;</w:t>
      </w:r>
    </w:p>
    <w:p w14:paraId="3713DEE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771</w:t>
      </w:r>
      <w:r w:rsidRPr="002E3E9C">
        <w:rPr>
          <w:rStyle w:val="HideTWBExt"/>
          <w:color w:val="auto"/>
        </w:rPr>
        <w:t>&lt;/NumAm&gt;</w:t>
      </w:r>
    </w:p>
    <w:p w14:paraId="105B1A77"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212F2D8" w14:textId="77777777" w:rsidR="00631BE2" w:rsidRPr="002E3E9C" w:rsidRDefault="00631BE2" w:rsidP="00631BE2">
      <w:pPr>
        <w:pStyle w:val="NormalBold"/>
      </w:pPr>
      <w:r w:rsidRPr="002E3E9C">
        <w:rPr>
          <w:rStyle w:val="HideTWBExt"/>
          <w:b w:val="0"/>
          <w:color w:val="auto"/>
        </w:rPr>
        <w:t>&lt;/RepeatBlock-By&gt;</w:t>
      </w:r>
    </w:p>
    <w:p w14:paraId="7BFAF10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FC9777"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5D979B8" w14:textId="77777777" w:rsidTr="006053EE">
        <w:trPr>
          <w:trHeight w:hRule="exact" w:val="240"/>
          <w:jc w:val="center"/>
        </w:trPr>
        <w:tc>
          <w:tcPr>
            <w:tcW w:w="9752" w:type="dxa"/>
            <w:gridSpan w:val="2"/>
            <w:tcBorders>
              <w:top w:val="nil"/>
              <w:left w:val="nil"/>
              <w:bottom w:val="nil"/>
              <w:right w:val="nil"/>
            </w:tcBorders>
          </w:tcPr>
          <w:p w14:paraId="494BA3D8" w14:textId="77777777" w:rsidR="00631BE2" w:rsidRPr="002E3E9C" w:rsidRDefault="00631BE2" w:rsidP="006053EE"/>
        </w:tc>
      </w:tr>
      <w:tr w:rsidR="005A00AF" w:rsidRPr="002E3E9C" w14:paraId="3EF18C33" w14:textId="77777777" w:rsidTr="006053EE">
        <w:trPr>
          <w:trHeight w:val="240"/>
          <w:jc w:val="center"/>
        </w:trPr>
        <w:tc>
          <w:tcPr>
            <w:tcW w:w="4876" w:type="dxa"/>
            <w:tcBorders>
              <w:top w:val="nil"/>
              <w:left w:val="nil"/>
              <w:bottom w:val="nil"/>
              <w:right w:val="nil"/>
            </w:tcBorders>
          </w:tcPr>
          <w:p w14:paraId="331F896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BE6C3C7" w14:textId="77777777" w:rsidR="00631BE2" w:rsidRPr="002E3E9C" w:rsidRDefault="00631BE2" w:rsidP="006053EE">
            <w:pPr>
              <w:pStyle w:val="AmColumnHeading"/>
            </w:pPr>
            <w:r w:rsidRPr="002E3E9C">
              <w:t>Ændringsforslag</w:t>
            </w:r>
          </w:p>
        </w:tc>
      </w:tr>
      <w:tr w:rsidR="005A00AF" w:rsidRPr="002E3E9C" w14:paraId="7B6F43CC" w14:textId="77777777" w:rsidTr="006053EE">
        <w:trPr>
          <w:jc w:val="center"/>
        </w:trPr>
        <w:tc>
          <w:tcPr>
            <w:tcW w:w="4876" w:type="dxa"/>
            <w:tcBorders>
              <w:top w:val="nil"/>
              <w:left w:val="nil"/>
              <w:bottom w:val="nil"/>
              <w:right w:val="nil"/>
            </w:tcBorders>
          </w:tcPr>
          <w:p w14:paraId="539C5160" w14:textId="77777777" w:rsidR="00631BE2" w:rsidRPr="002E3E9C" w:rsidRDefault="00631BE2" w:rsidP="006053EE">
            <w:pPr>
              <w:pStyle w:val="Normal6a"/>
            </w:pPr>
            <w:r w:rsidRPr="002E3E9C">
              <w:t>28.</w:t>
            </w:r>
            <w:r w:rsidRPr="002E3E9C">
              <w:tab/>
              <w:t xml:space="preserve">understreger betydningen af, at NATO og EU </w:t>
            </w:r>
            <w:r w:rsidRPr="002E3E9C">
              <w:rPr>
                <w:b/>
                <w:i/>
              </w:rPr>
              <w:t>spiller komplementære, sammenhængende og gensidigt forstærkende roller med hensyn til at støtte den internationale</w:t>
            </w:r>
            <w:r w:rsidRPr="002E3E9C">
              <w:t xml:space="preserve"> sikkerhed </w:t>
            </w:r>
            <w:r w:rsidRPr="002E3E9C">
              <w:rPr>
                <w:b/>
                <w:i/>
              </w:rPr>
              <w:t>og dermed undgå overlapning af forsvarsindsatsen</w:t>
            </w:r>
            <w:r w:rsidRPr="002E3E9C">
              <w:t xml:space="preserve">; </w:t>
            </w:r>
            <w:r w:rsidRPr="002E3E9C">
              <w:rPr>
                <w:b/>
                <w:i/>
              </w:rPr>
              <w:t>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2EEAA957" w14:textId="77777777" w:rsidR="00631BE2" w:rsidRPr="002E3E9C" w:rsidRDefault="00631BE2" w:rsidP="006053EE">
            <w:pPr>
              <w:pStyle w:val="Normal6a"/>
            </w:pPr>
            <w:r w:rsidRPr="002E3E9C">
              <w:t>28.</w:t>
            </w:r>
            <w:r w:rsidRPr="002E3E9C">
              <w:tab/>
              <w:t xml:space="preserve">understreger betydningen af, at NATO og EU </w:t>
            </w:r>
            <w:r w:rsidRPr="002E3E9C">
              <w:rPr>
                <w:b/>
                <w:i/>
              </w:rPr>
              <w:t>supplerer hinanden, så længe processen med konsolidering af den selvstændige europæiske</w:t>
            </w:r>
            <w:r w:rsidRPr="002E3E9C">
              <w:t xml:space="preserve"> sikkerhed </w:t>
            </w:r>
            <w:r w:rsidRPr="002E3E9C">
              <w:rPr>
                <w:b/>
                <w:i/>
              </w:rPr>
              <w:t>ikke er afsluttet</w:t>
            </w:r>
            <w:r w:rsidRPr="002E3E9C">
              <w:t>;</w:t>
            </w:r>
          </w:p>
        </w:tc>
      </w:tr>
    </w:tbl>
    <w:p w14:paraId="7688D7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7AB0F328" w14:textId="77777777" w:rsidR="00631BE2" w:rsidRPr="002E3E9C" w:rsidRDefault="00631BE2" w:rsidP="00631BE2">
      <w:r w:rsidRPr="002E3E9C">
        <w:rPr>
          <w:rStyle w:val="HideTWBExt"/>
          <w:color w:val="auto"/>
        </w:rPr>
        <w:t>&lt;/Amend&gt;</w:t>
      </w:r>
    </w:p>
    <w:p w14:paraId="406D83D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772</w:t>
      </w:r>
      <w:r w:rsidRPr="002E3E9C">
        <w:rPr>
          <w:rStyle w:val="HideTWBExt"/>
          <w:color w:val="auto"/>
        </w:rPr>
        <w:t>&lt;/NumAm&gt;</w:t>
      </w:r>
    </w:p>
    <w:p w14:paraId="4468BD21"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012C80E5" w14:textId="77777777" w:rsidR="00631BE2" w:rsidRPr="002E3E9C" w:rsidRDefault="00631BE2" w:rsidP="00631BE2">
      <w:pPr>
        <w:pStyle w:val="NormalBold"/>
      </w:pPr>
      <w:r w:rsidRPr="002E3E9C">
        <w:rPr>
          <w:rStyle w:val="HideTWBExt"/>
          <w:b w:val="0"/>
          <w:color w:val="auto"/>
        </w:rPr>
        <w:t>&lt;/RepeatBlock-By&gt;</w:t>
      </w:r>
    </w:p>
    <w:p w14:paraId="235985D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C7163BA"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01AA60" w14:textId="77777777" w:rsidTr="006053EE">
        <w:trPr>
          <w:trHeight w:hRule="exact" w:val="240"/>
          <w:jc w:val="center"/>
        </w:trPr>
        <w:tc>
          <w:tcPr>
            <w:tcW w:w="9752" w:type="dxa"/>
            <w:gridSpan w:val="2"/>
            <w:tcBorders>
              <w:top w:val="nil"/>
              <w:left w:val="nil"/>
              <w:bottom w:val="nil"/>
              <w:right w:val="nil"/>
            </w:tcBorders>
          </w:tcPr>
          <w:p w14:paraId="650B9FE3" w14:textId="77777777" w:rsidR="00631BE2" w:rsidRPr="002E3E9C" w:rsidRDefault="00631BE2" w:rsidP="006053EE"/>
        </w:tc>
      </w:tr>
      <w:tr w:rsidR="005A00AF" w:rsidRPr="002E3E9C" w14:paraId="78963ACE" w14:textId="77777777" w:rsidTr="006053EE">
        <w:trPr>
          <w:trHeight w:val="240"/>
          <w:jc w:val="center"/>
        </w:trPr>
        <w:tc>
          <w:tcPr>
            <w:tcW w:w="4876" w:type="dxa"/>
            <w:tcBorders>
              <w:top w:val="nil"/>
              <w:left w:val="nil"/>
              <w:bottom w:val="nil"/>
              <w:right w:val="nil"/>
            </w:tcBorders>
          </w:tcPr>
          <w:p w14:paraId="7CF1CF5B"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63ACD5E2" w14:textId="77777777" w:rsidR="00631BE2" w:rsidRPr="002E3E9C" w:rsidRDefault="00631BE2" w:rsidP="006053EE">
            <w:pPr>
              <w:pStyle w:val="AmColumnHeading"/>
            </w:pPr>
            <w:r w:rsidRPr="002E3E9C">
              <w:t>Ændringsforslag</w:t>
            </w:r>
          </w:p>
        </w:tc>
      </w:tr>
      <w:tr w:rsidR="005A00AF" w:rsidRPr="002E3E9C" w14:paraId="21FE5BB3" w14:textId="77777777" w:rsidTr="006053EE">
        <w:trPr>
          <w:jc w:val="center"/>
        </w:trPr>
        <w:tc>
          <w:tcPr>
            <w:tcW w:w="4876" w:type="dxa"/>
            <w:tcBorders>
              <w:top w:val="nil"/>
              <w:left w:val="nil"/>
              <w:bottom w:val="nil"/>
              <w:right w:val="nil"/>
            </w:tcBorders>
          </w:tcPr>
          <w:p w14:paraId="365AECC5" w14:textId="77777777" w:rsidR="00631BE2" w:rsidRPr="002E3E9C" w:rsidRDefault="00631BE2" w:rsidP="006053EE">
            <w:pPr>
              <w:pStyle w:val="Normal6a"/>
            </w:pPr>
            <w:r w:rsidRPr="002E3E9C">
              <w:t>28.</w:t>
            </w:r>
            <w:r w:rsidRPr="002E3E9C">
              <w:tab/>
              <w:t xml:space="preserve">understreger betydningen af, at </w:t>
            </w:r>
            <w:r w:rsidRPr="002E3E9C">
              <w:rPr>
                <w:b/>
                <w:i/>
              </w:rPr>
              <w:t>NATO</w:t>
            </w:r>
            <w:r w:rsidRPr="002E3E9C">
              <w:t xml:space="preserve"> </w:t>
            </w:r>
            <w:r w:rsidRPr="002E3E9C">
              <w:rPr>
                <w:b/>
                <w:bCs/>
                <w:i/>
                <w:iCs/>
              </w:rPr>
              <w:t>og</w:t>
            </w:r>
            <w:r w:rsidRPr="002E3E9C">
              <w:t xml:space="preserve"> EU </w:t>
            </w:r>
            <w:r w:rsidRPr="002E3E9C">
              <w:rPr>
                <w:b/>
                <w:bCs/>
                <w:i/>
                <w:iCs/>
              </w:rPr>
              <w:t>spiller</w:t>
            </w:r>
            <w:r w:rsidRPr="002E3E9C">
              <w:t xml:space="preserve"> komplementære, sammenhængende og gensidigt forstærkende roller med hensyn til at støtte den internationale sikkerhed</w:t>
            </w:r>
            <w:r w:rsidRPr="002E3E9C">
              <w:rPr>
                <w:b/>
                <w:bCs/>
                <w:i/>
                <w:iCs/>
              </w:rPr>
              <w:t xml:space="preserve"> og dermed undgå overlapning af forsvarsindsatsen</w:t>
            </w:r>
            <w:r w:rsidRPr="002E3E9C">
              <w:t>; glæder sig over Sveriges tiltrædelse af NATO i 2024 efter Finland i 2023</w:t>
            </w:r>
            <w:r w:rsidRPr="002E3E9C">
              <w:rPr>
                <w:b/>
                <w:bCs/>
                <w:i/>
                <w:iCs/>
              </w:rPr>
              <w:t>, hvilket er</w:t>
            </w:r>
            <w:r w:rsidRPr="002E3E9C">
              <w:t xml:space="preserve"> et historisk skridt fremad med hensyn til at styrke sikkerheden i Europa;</w:t>
            </w:r>
          </w:p>
        </w:tc>
        <w:tc>
          <w:tcPr>
            <w:tcW w:w="4876" w:type="dxa"/>
            <w:tcBorders>
              <w:top w:val="nil"/>
              <w:left w:val="nil"/>
              <w:bottom w:val="nil"/>
              <w:right w:val="nil"/>
            </w:tcBorders>
          </w:tcPr>
          <w:p w14:paraId="593A05D3" w14:textId="77777777" w:rsidR="00631BE2" w:rsidRPr="002E3E9C" w:rsidRDefault="00631BE2" w:rsidP="006053EE">
            <w:pPr>
              <w:pStyle w:val="Normal6a"/>
            </w:pPr>
            <w:r w:rsidRPr="002E3E9C">
              <w:t>28.</w:t>
            </w:r>
            <w:r w:rsidRPr="002E3E9C">
              <w:tab/>
              <w:t xml:space="preserve">understreger betydningen af </w:t>
            </w:r>
            <w:r w:rsidRPr="002E3E9C">
              <w:rPr>
                <w:b/>
                <w:bCs/>
                <w:i/>
                <w:iCs/>
              </w:rPr>
              <w:t>NATO's centrale og overordnede rolle i Europas sikkerhed, hvorved en overlapning af forsvarsindsatsen undgås;</w:t>
            </w:r>
            <w:r w:rsidRPr="002E3E9C">
              <w:rPr>
                <w:b/>
                <w:i/>
              </w:rPr>
              <w:t xml:space="preserve"> </w:t>
            </w:r>
            <w:r w:rsidRPr="002E3E9C">
              <w:rPr>
                <w:b/>
                <w:bCs/>
                <w:i/>
                <w:iCs/>
              </w:rPr>
              <w:t xml:space="preserve">bemærker imidlertid, at </w:t>
            </w:r>
            <w:r w:rsidRPr="002E3E9C">
              <w:t xml:space="preserve">EU </w:t>
            </w:r>
            <w:r w:rsidRPr="002E3E9C">
              <w:rPr>
                <w:b/>
                <w:bCs/>
                <w:i/>
                <w:iCs/>
              </w:rPr>
              <w:t xml:space="preserve">har unikke redskaber til at bidrage i </w:t>
            </w:r>
            <w:r w:rsidRPr="002E3E9C">
              <w:t xml:space="preserve">komplementære, sammenhængende og gensidigt forstærkende roller med hensyn til at støtte den internationale sikkerhed; glæder sig over Sveriges tiltrædelse af NATO i 2024 efter Finland i 2023 </w:t>
            </w:r>
            <w:r w:rsidRPr="002E3E9C">
              <w:rPr>
                <w:b/>
                <w:bCs/>
                <w:i/>
                <w:iCs/>
              </w:rPr>
              <w:t xml:space="preserve">som </w:t>
            </w:r>
            <w:r w:rsidRPr="002E3E9C">
              <w:t>et historisk skridt fremad med hensyn til at styrke sikkerheden i Europa</w:t>
            </w:r>
            <w:r w:rsidRPr="002E3E9C">
              <w:rPr>
                <w:b/>
                <w:bCs/>
                <w:i/>
                <w:iCs/>
              </w:rPr>
              <w:t>, navnlig i Østersøregionen</w:t>
            </w:r>
            <w:r w:rsidRPr="002E3E9C">
              <w:t>;</w:t>
            </w:r>
          </w:p>
        </w:tc>
      </w:tr>
    </w:tbl>
    <w:p w14:paraId="3610B90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96CA3C" w14:textId="77777777" w:rsidR="00631BE2" w:rsidRPr="002E3E9C" w:rsidRDefault="00631BE2" w:rsidP="00631BE2">
      <w:r w:rsidRPr="002E3E9C">
        <w:rPr>
          <w:rStyle w:val="HideTWBExt"/>
          <w:color w:val="auto"/>
        </w:rPr>
        <w:t>&lt;/Amend&gt;</w:t>
      </w:r>
    </w:p>
    <w:p w14:paraId="7F657AD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773</w:t>
      </w:r>
      <w:r w:rsidRPr="002E3E9C">
        <w:rPr>
          <w:rStyle w:val="HideTWBExt"/>
          <w:color w:val="auto"/>
        </w:rPr>
        <w:t>&lt;/NumAm&gt;</w:t>
      </w:r>
    </w:p>
    <w:p w14:paraId="7325A9F8" w14:textId="77777777" w:rsidR="00631BE2" w:rsidRPr="002E3E9C" w:rsidRDefault="00631BE2" w:rsidP="00631BE2">
      <w:pPr>
        <w:pStyle w:val="NormalBold"/>
      </w:pPr>
      <w:r w:rsidRPr="002E3E9C">
        <w:rPr>
          <w:rStyle w:val="HideTWBExt"/>
          <w:b w:val="0"/>
          <w:color w:val="auto"/>
        </w:rPr>
        <w:t>&lt;RepeatBlock-By&gt;&lt;Members&gt;</w:t>
      </w:r>
      <w:r w:rsidRPr="002E3E9C">
        <w:t>Vangelis Meimarakis</w:t>
      </w:r>
      <w:r w:rsidRPr="002E3E9C">
        <w:rPr>
          <w:rStyle w:val="HideTWBExt"/>
          <w:b w:val="0"/>
          <w:color w:val="auto"/>
        </w:rPr>
        <w:t>&lt;/Members&gt;</w:t>
      </w:r>
    </w:p>
    <w:p w14:paraId="06F68DA7" w14:textId="77777777" w:rsidR="00631BE2" w:rsidRPr="002E3E9C" w:rsidRDefault="00631BE2" w:rsidP="00631BE2">
      <w:pPr>
        <w:pStyle w:val="NormalBold"/>
      </w:pPr>
      <w:r w:rsidRPr="002E3E9C">
        <w:rPr>
          <w:rStyle w:val="HideTWBExt"/>
          <w:b w:val="0"/>
          <w:color w:val="auto"/>
        </w:rPr>
        <w:t>&lt;/RepeatBlock-By&gt;</w:t>
      </w:r>
    </w:p>
    <w:p w14:paraId="3BA4EB3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DFF1D2"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40ADD5" w14:textId="77777777" w:rsidTr="006053EE">
        <w:trPr>
          <w:trHeight w:hRule="exact" w:val="240"/>
          <w:jc w:val="center"/>
        </w:trPr>
        <w:tc>
          <w:tcPr>
            <w:tcW w:w="9752" w:type="dxa"/>
            <w:gridSpan w:val="2"/>
            <w:tcBorders>
              <w:top w:val="nil"/>
              <w:left w:val="nil"/>
              <w:bottom w:val="nil"/>
              <w:right w:val="nil"/>
            </w:tcBorders>
          </w:tcPr>
          <w:p w14:paraId="6A4CED83" w14:textId="77777777" w:rsidR="00631BE2" w:rsidRPr="002E3E9C" w:rsidRDefault="00631BE2" w:rsidP="006053EE"/>
        </w:tc>
      </w:tr>
      <w:tr w:rsidR="005A00AF" w:rsidRPr="002E3E9C" w14:paraId="5C1E467C" w14:textId="77777777" w:rsidTr="006053EE">
        <w:trPr>
          <w:trHeight w:val="240"/>
          <w:jc w:val="center"/>
        </w:trPr>
        <w:tc>
          <w:tcPr>
            <w:tcW w:w="4876" w:type="dxa"/>
            <w:tcBorders>
              <w:top w:val="nil"/>
              <w:left w:val="nil"/>
              <w:bottom w:val="nil"/>
              <w:right w:val="nil"/>
            </w:tcBorders>
          </w:tcPr>
          <w:p w14:paraId="605985C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6E862D" w14:textId="77777777" w:rsidR="00631BE2" w:rsidRPr="002E3E9C" w:rsidRDefault="00631BE2" w:rsidP="006053EE">
            <w:pPr>
              <w:pStyle w:val="AmColumnHeading"/>
            </w:pPr>
            <w:r w:rsidRPr="002E3E9C">
              <w:t>Ændringsforslag</w:t>
            </w:r>
          </w:p>
        </w:tc>
      </w:tr>
      <w:tr w:rsidR="005A00AF" w:rsidRPr="002E3E9C" w14:paraId="705B5B59" w14:textId="77777777" w:rsidTr="006053EE">
        <w:trPr>
          <w:jc w:val="center"/>
        </w:trPr>
        <w:tc>
          <w:tcPr>
            <w:tcW w:w="4876" w:type="dxa"/>
            <w:tcBorders>
              <w:top w:val="nil"/>
              <w:left w:val="nil"/>
              <w:bottom w:val="nil"/>
              <w:right w:val="nil"/>
            </w:tcBorders>
          </w:tcPr>
          <w:p w14:paraId="1082F098" w14:textId="77777777" w:rsidR="00631BE2" w:rsidRPr="002E3E9C" w:rsidRDefault="00631BE2" w:rsidP="006053EE">
            <w:pPr>
              <w:pStyle w:val="Normal6a"/>
            </w:pPr>
            <w:r w:rsidRPr="002E3E9C">
              <w:t>28.</w:t>
            </w:r>
            <w:r w:rsidRPr="002E3E9C">
              <w:tab/>
              <w:t>understreger betydningen af</w:t>
            </w:r>
            <w:r w:rsidRPr="002E3E9C">
              <w:rPr>
                <w:b/>
                <w:i/>
              </w:rPr>
              <w:t>, at NATO og EU spiller komplementære,</w:t>
            </w:r>
            <w:r w:rsidRPr="002E3E9C">
              <w:t xml:space="preserve"> </w:t>
            </w:r>
            <w:r w:rsidRPr="002E3E9C">
              <w:rPr>
                <w:b/>
                <w:bCs/>
                <w:i/>
                <w:iCs/>
              </w:rPr>
              <w:t>sammenhængende og gensidigt forstærkende roller med hensyn til at støtte</w:t>
            </w:r>
            <w:r w:rsidRPr="002E3E9C">
              <w:t xml:space="preserve"> den internationale sikkerhed</w:t>
            </w:r>
            <w:r w:rsidRPr="002E3E9C">
              <w:rPr>
                <w:b/>
                <w:bCs/>
                <w:i/>
                <w:iCs/>
              </w:rPr>
              <w:t xml:space="preserve"> og dermed undgå overlapning af forsvarsindsatsen</w:t>
            </w:r>
            <w:r w:rsidRPr="002E3E9C">
              <w:t>;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0A54C021" w14:textId="77777777" w:rsidR="00631BE2" w:rsidRPr="002E3E9C" w:rsidRDefault="00631BE2" w:rsidP="006053EE">
            <w:pPr>
              <w:pStyle w:val="Normal6a"/>
            </w:pPr>
            <w:r w:rsidRPr="002E3E9C">
              <w:t>28.</w:t>
            </w:r>
            <w:r w:rsidRPr="002E3E9C">
              <w:tab/>
              <w:t>understreger betydningen af </w:t>
            </w:r>
            <w:r w:rsidRPr="002E3E9C">
              <w:rPr>
                <w:b/>
                <w:bCs/>
                <w:i/>
                <w:iCs/>
              </w:rPr>
              <w:t>EU's strategiske partnerskab med NATO under fuld overholdelse af de aftalte vejledende principper om gennemsigtighed, gensidighed og inklusivitet samt den enkelte organisations beslutningsautonomi og procedurer.</w:t>
            </w:r>
            <w:r w:rsidRPr="002E3E9C">
              <w:rPr>
                <w:b/>
                <w:i/>
              </w:rPr>
              <w:t xml:space="preserve"> </w:t>
            </w:r>
            <w:r w:rsidRPr="002E3E9C">
              <w:rPr>
                <w:b/>
                <w:bCs/>
                <w:i/>
                <w:iCs/>
              </w:rPr>
              <w:t xml:space="preserve">Dette strategiske partnerskab sigter mod at styrke </w:t>
            </w:r>
            <w:r w:rsidRPr="002E3E9C">
              <w:t>den internationale sikkerhed; glæder sig over Sveriges tiltrædelse af NATO i 2024 efter Finland i 2023, hvilket er et historisk skridt fremad med hensyn til at styrke sikkerheden i Europa;</w:t>
            </w:r>
          </w:p>
        </w:tc>
      </w:tr>
    </w:tbl>
    <w:p w14:paraId="7BCC495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273B24" w14:textId="77777777" w:rsidR="00631BE2" w:rsidRPr="002E3E9C" w:rsidRDefault="00631BE2" w:rsidP="00631BE2">
      <w:r w:rsidRPr="002E3E9C">
        <w:rPr>
          <w:rStyle w:val="HideTWBExt"/>
          <w:color w:val="auto"/>
        </w:rPr>
        <w:t>&lt;/Amend&gt;</w:t>
      </w:r>
    </w:p>
    <w:p w14:paraId="22E96C2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774</w:t>
      </w:r>
      <w:r w:rsidRPr="002E3E9C">
        <w:rPr>
          <w:rStyle w:val="HideTWBExt"/>
          <w:color w:val="auto"/>
        </w:rPr>
        <w:t>&lt;/NumAm&gt;</w:t>
      </w:r>
    </w:p>
    <w:p w14:paraId="6FE6913E" w14:textId="77777777" w:rsidR="00631BE2" w:rsidRPr="002E3E9C" w:rsidRDefault="00631BE2" w:rsidP="00631BE2">
      <w:pPr>
        <w:pStyle w:val="NormalBold"/>
      </w:pPr>
      <w:r w:rsidRPr="002E3E9C">
        <w:rPr>
          <w:rStyle w:val="HideTWBExt"/>
          <w:b w:val="0"/>
          <w:color w:val="auto"/>
        </w:rPr>
        <w:t>&lt;RepeatBlock-By&gt;&lt;Members&gt;</w:t>
      </w:r>
      <w:r w:rsidRPr="002E3E9C">
        <w:t>Rasa Juknevičienė</w:t>
      </w:r>
      <w:r w:rsidRPr="002E3E9C">
        <w:rPr>
          <w:rStyle w:val="HideTWBExt"/>
          <w:b w:val="0"/>
          <w:color w:val="auto"/>
        </w:rPr>
        <w:t>&lt;/Members&gt;</w:t>
      </w:r>
    </w:p>
    <w:p w14:paraId="7B5EF480" w14:textId="77777777" w:rsidR="00631BE2" w:rsidRPr="002E3E9C" w:rsidRDefault="00631BE2" w:rsidP="00631BE2">
      <w:pPr>
        <w:pStyle w:val="NormalBold"/>
      </w:pPr>
      <w:r w:rsidRPr="002E3E9C">
        <w:rPr>
          <w:rStyle w:val="HideTWBExt"/>
          <w:b w:val="0"/>
          <w:color w:val="auto"/>
        </w:rPr>
        <w:lastRenderedPageBreak/>
        <w:t>&lt;/RepeatBlock-By&gt;</w:t>
      </w:r>
    </w:p>
    <w:p w14:paraId="04D6D1C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3B96B1"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40AA093" w14:textId="77777777" w:rsidTr="006053EE">
        <w:trPr>
          <w:trHeight w:hRule="exact" w:val="240"/>
          <w:jc w:val="center"/>
        </w:trPr>
        <w:tc>
          <w:tcPr>
            <w:tcW w:w="9752" w:type="dxa"/>
            <w:gridSpan w:val="2"/>
            <w:tcBorders>
              <w:top w:val="nil"/>
              <w:left w:val="nil"/>
              <w:bottom w:val="nil"/>
              <w:right w:val="nil"/>
            </w:tcBorders>
          </w:tcPr>
          <w:p w14:paraId="4910C962" w14:textId="77777777" w:rsidR="00631BE2" w:rsidRPr="002E3E9C" w:rsidRDefault="00631BE2" w:rsidP="006053EE"/>
        </w:tc>
      </w:tr>
      <w:tr w:rsidR="005A00AF" w:rsidRPr="002E3E9C" w14:paraId="1AF11CE1" w14:textId="77777777" w:rsidTr="006053EE">
        <w:trPr>
          <w:trHeight w:val="240"/>
          <w:jc w:val="center"/>
        </w:trPr>
        <w:tc>
          <w:tcPr>
            <w:tcW w:w="4876" w:type="dxa"/>
            <w:tcBorders>
              <w:top w:val="nil"/>
              <w:left w:val="nil"/>
              <w:bottom w:val="nil"/>
              <w:right w:val="nil"/>
            </w:tcBorders>
          </w:tcPr>
          <w:p w14:paraId="46BEF76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726EA24" w14:textId="77777777" w:rsidR="00631BE2" w:rsidRPr="002E3E9C" w:rsidRDefault="00631BE2" w:rsidP="006053EE">
            <w:pPr>
              <w:pStyle w:val="AmColumnHeading"/>
            </w:pPr>
            <w:r w:rsidRPr="002E3E9C">
              <w:t>Ændringsforslag</w:t>
            </w:r>
          </w:p>
        </w:tc>
      </w:tr>
      <w:tr w:rsidR="005A00AF" w:rsidRPr="002E3E9C" w14:paraId="2AE966A9" w14:textId="77777777" w:rsidTr="006053EE">
        <w:trPr>
          <w:jc w:val="center"/>
        </w:trPr>
        <w:tc>
          <w:tcPr>
            <w:tcW w:w="4876" w:type="dxa"/>
            <w:tcBorders>
              <w:top w:val="nil"/>
              <w:left w:val="nil"/>
              <w:bottom w:val="nil"/>
              <w:right w:val="nil"/>
            </w:tcBorders>
          </w:tcPr>
          <w:p w14:paraId="2EEDA740" w14:textId="77777777" w:rsidR="00631BE2" w:rsidRPr="002E3E9C" w:rsidRDefault="00631BE2" w:rsidP="006053EE">
            <w:pPr>
              <w:pStyle w:val="Normal6a"/>
            </w:pPr>
            <w:r w:rsidRPr="002E3E9C">
              <w:t>28.</w:t>
            </w:r>
            <w:r w:rsidRPr="002E3E9C">
              <w:tab/>
              <w:t>understreger betydningen af</w:t>
            </w:r>
            <w:r w:rsidRPr="002E3E9C">
              <w:rPr>
                <w:b/>
                <w:bCs/>
                <w:i/>
                <w:iCs/>
              </w:rPr>
              <w:t>, at</w:t>
            </w:r>
            <w:r w:rsidRPr="002E3E9C">
              <w:t xml:space="preserve"> NATO og EU </w:t>
            </w:r>
            <w:r w:rsidRPr="002E3E9C">
              <w:rPr>
                <w:b/>
                <w:bCs/>
                <w:i/>
                <w:iCs/>
              </w:rPr>
              <w:t>spiller komplementære</w:t>
            </w:r>
            <w:r w:rsidRPr="002E3E9C">
              <w:t>,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6E360EF9" w14:textId="77777777" w:rsidR="00631BE2" w:rsidRPr="002E3E9C" w:rsidRDefault="00631BE2" w:rsidP="006053EE">
            <w:pPr>
              <w:pStyle w:val="Normal6a"/>
            </w:pPr>
            <w:r w:rsidRPr="002E3E9C">
              <w:t>28.</w:t>
            </w:r>
            <w:r w:rsidRPr="002E3E9C">
              <w:tab/>
              <w:t xml:space="preserve">understreger betydningen af </w:t>
            </w:r>
            <w:r w:rsidRPr="002E3E9C">
              <w:rPr>
                <w:b/>
                <w:bCs/>
                <w:i/>
                <w:iCs/>
              </w:rPr>
              <w:t xml:space="preserve">det tætte samarbejde mellem </w:t>
            </w:r>
            <w:r w:rsidRPr="002E3E9C">
              <w:t xml:space="preserve">NATO og EU </w:t>
            </w:r>
            <w:r w:rsidRPr="002E3E9C">
              <w:rPr>
                <w:b/>
                <w:bCs/>
                <w:i/>
                <w:iCs/>
              </w:rPr>
              <w:t>med fuld komplementaritet og</w:t>
            </w:r>
            <w:r w:rsidRPr="002E3E9C">
              <w:t xml:space="preserv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r>
    </w:tbl>
    <w:p w14:paraId="5714332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FACC70" w14:textId="77777777" w:rsidR="00631BE2" w:rsidRPr="002E3E9C" w:rsidRDefault="00631BE2" w:rsidP="00631BE2">
      <w:r w:rsidRPr="002E3E9C">
        <w:rPr>
          <w:rStyle w:val="HideTWBExt"/>
          <w:color w:val="auto"/>
        </w:rPr>
        <w:t>&lt;/Amend&gt;</w:t>
      </w:r>
    </w:p>
    <w:p w14:paraId="4FCCB98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775</w:t>
      </w:r>
      <w:r w:rsidRPr="002E3E9C">
        <w:rPr>
          <w:rStyle w:val="HideTWBExt"/>
          <w:color w:val="auto"/>
        </w:rPr>
        <w:t>&lt;/NumAm&gt;</w:t>
      </w:r>
    </w:p>
    <w:p w14:paraId="7BF5A9D5"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1A814904" w14:textId="77777777" w:rsidR="00631BE2" w:rsidRPr="002E3E9C" w:rsidRDefault="00631BE2" w:rsidP="00631BE2">
      <w:pPr>
        <w:pStyle w:val="NormalBold"/>
      </w:pPr>
      <w:r w:rsidRPr="002E3E9C">
        <w:rPr>
          <w:rStyle w:val="HideTWBExt"/>
          <w:b w:val="0"/>
          <w:color w:val="auto"/>
        </w:rPr>
        <w:t>&lt;/RepeatBlock-By&gt;</w:t>
      </w:r>
    </w:p>
    <w:p w14:paraId="6CDAE30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443CBA6"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9C7339" w14:textId="77777777" w:rsidTr="006053EE">
        <w:trPr>
          <w:trHeight w:hRule="exact" w:val="240"/>
          <w:jc w:val="center"/>
        </w:trPr>
        <w:tc>
          <w:tcPr>
            <w:tcW w:w="9752" w:type="dxa"/>
            <w:gridSpan w:val="2"/>
            <w:tcBorders>
              <w:top w:val="nil"/>
              <w:left w:val="nil"/>
              <w:bottom w:val="nil"/>
              <w:right w:val="nil"/>
            </w:tcBorders>
          </w:tcPr>
          <w:p w14:paraId="57E865F6" w14:textId="77777777" w:rsidR="00631BE2" w:rsidRPr="002E3E9C" w:rsidRDefault="00631BE2" w:rsidP="006053EE"/>
        </w:tc>
      </w:tr>
      <w:tr w:rsidR="005A00AF" w:rsidRPr="002E3E9C" w14:paraId="7C25BA70" w14:textId="77777777" w:rsidTr="006053EE">
        <w:trPr>
          <w:trHeight w:val="240"/>
          <w:jc w:val="center"/>
        </w:trPr>
        <w:tc>
          <w:tcPr>
            <w:tcW w:w="4876" w:type="dxa"/>
            <w:tcBorders>
              <w:top w:val="nil"/>
              <w:left w:val="nil"/>
              <w:bottom w:val="nil"/>
              <w:right w:val="nil"/>
            </w:tcBorders>
          </w:tcPr>
          <w:p w14:paraId="51FD17E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58B4D69" w14:textId="77777777" w:rsidR="00631BE2" w:rsidRPr="002E3E9C" w:rsidRDefault="00631BE2" w:rsidP="006053EE">
            <w:pPr>
              <w:pStyle w:val="AmColumnHeading"/>
            </w:pPr>
            <w:r w:rsidRPr="002E3E9C">
              <w:t>Ændringsforslag</w:t>
            </w:r>
          </w:p>
        </w:tc>
      </w:tr>
      <w:tr w:rsidR="005A00AF" w:rsidRPr="002E3E9C" w14:paraId="2B80E5E4" w14:textId="77777777" w:rsidTr="006053EE">
        <w:trPr>
          <w:jc w:val="center"/>
        </w:trPr>
        <w:tc>
          <w:tcPr>
            <w:tcW w:w="4876" w:type="dxa"/>
            <w:tcBorders>
              <w:top w:val="nil"/>
              <w:left w:val="nil"/>
              <w:bottom w:val="nil"/>
              <w:right w:val="nil"/>
            </w:tcBorders>
          </w:tcPr>
          <w:p w14:paraId="4E6E6049"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w:t>
            </w:r>
            <w:r w:rsidRPr="002E3E9C">
              <w:rPr>
                <w:b/>
                <w:bCs/>
                <w:i/>
                <w:iCs/>
              </w:rPr>
              <w:t>undgå overlapning</w:t>
            </w:r>
            <w:r w:rsidRPr="002E3E9C">
              <w:t xml:space="preserve"> af </w:t>
            </w:r>
            <w:r w:rsidRPr="002E3E9C">
              <w:rPr>
                <w:b/>
                <w:bCs/>
                <w:i/>
                <w:iCs/>
              </w:rPr>
              <w:t>forsvarsindsatsen</w:t>
            </w:r>
            <w:r w:rsidRPr="002E3E9C">
              <w:t>;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7B70A543"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w:t>
            </w:r>
            <w:r w:rsidRPr="002E3E9C">
              <w:rPr>
                <w:b/>
                <w:bCs/>
                <w:i/>
                <w:iCs/>
              </w:rPr>
              <w:t xml:space="preserve">styrke </w:t>
            </w:r>
            <w:r w:rsidRPr="002E3E9C">
              <w:rPr>
                <w:b/>
                <w:i/>
              </w:rPr>
              <w:t xml:space="preserve">forsvarsindsatsen; </w:t>
            </w:r>
            <w:r w:rsidRPr="002E3E9C">
              <w:rPr>
                <w:b/>
                <w:bCs/>
                <w:i/>
                <w:iCs/>
              </w:rPr>
              <w:t>bemærker, at overlapningen</w:t>
            </w:r>
            <w:r w:rsidRPr="002E3E9C">
              <w:t xml:space="preserve"> af </w:t>
            </w:r>
            <w:r w:rsidRPr="002E3E9C">
              <w:rPr>
                <w:b/>
                <w:bCs/>
                <w:i/>
                <w:iCs/>
              </w:rPr>
              <w:t>ressourcer på hver side af Atlanterhavet styrker alliancen ved at give hver side kapacitet til at handle til støtte for den anden i tilfælde af en større krise, der påvirker et kritisk system</w:t>
            </w:r>
            <w:r w:rsidRPr="002E3E9C">
              <w:t>; glæder sig over Sveriges tiltrædelse af NATO i 2024</w:t>
            </w:r>
            <w:r w:rsidRPr="002E3E9C">
              <w:rPr>
                <w:b/>
                <w:bCs/>
                <w:i/>
                <w:iCs/>
              </w:rPr>
              <w:t>, som fulgte</w:t>
            </w:r>
            <w:r w:rsidRPr="002E3E9C">
              <w:t xml:space="preserve"> efter Finland i 2023, hvilket er et historisk skridt fremad med hensyn til at styrke sikkerheden i Europa;</w:t>
            </w:r>
          </w:p>
        </w:tc>
      </w:tr>
    </w:tbl>
    <w:p w14:paraId="0B001AB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E0CE15A" w14:textId="77777777" w:rsidR="00631BE2" w:rsidRPr="002E3E9C" w:rsidRDefault="00631BE2" w:rsidP="00631BE2">
      <w:r w:rsidRPr="002E3E9C">
        <w:rPr>
          <w:rStyle w:val="HideTWBExt"/>
          <w:color w:val="auto"/>
        </w:rPr>
        <w:lastRenderedPageBreak/>
        <w:t>&lt;/Amend&gt;</w:t>
      </w:r>
    </w:p>
    <w:p w14:paraId="0B52B7F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776</w:t>
      </w:r>
      <w:r w:rsidRPr="002E3E9C">
        <w:rPr>
          <w:rStyle w:val="HideTWBExt"/>
          <w:color w:val="auto"/>
        </w:rPr>
        <w:t>&lt;/NumAm&gt;</w:t>
      </w:r>
    </w:p>
    <w:p w14:paraId="7F694185"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40378A4" w14:textId="77777777" w:rsidR="00631BE2" w:rsidRPr="002E3E9C" w:rsidRDefault="00631BE2" w:rsidP="00631BE2">
      <w:pPr>
        <w:pStyle w:val="NormalBold"/>
      </w:pPr>
      <w:r w:rsidRPr="002E3E9C">
        <w:rPr>
          <w:rStyle w:val="HideTWBExt"/>
          <w:b w:val="0"/>
          <w:color w:val="auto"/>
        </w:rPr>
        <w:t>&lt;/RepeatBlock-By&gt;</w:t>
      </w:r>
    </w:p>
    <w:p w14:paraId="1437DFA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8BECB9"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C74087E" w14:textId="77777777" w:rsidTr="006053EE">
        <w:trPr>
          <w:trHeight w:hRule="exact" w:val="240"/>
          <w:jc w:val="center"/>
        </w:trPr>
        <w:tc>
          <w:tcPr>
            <w:tcW w:w="9752" w:type="dxa"/>
            <w:gridSpan w:val="2"/>
            <w:tcBorders>
              <w:top w:val="nil"/>
              <w:left w:val="nil"/>
              <w:bottom w:val="nil"/>
              <w:right w:val="nil"/>
            </w:tcBorders>
          </w:tcPr>
          <w:p w14:paraId="190553FE" w14:textId="77777777" w:rsidR="00631BE2" w:rsidRPr="002E3E9C" w:rsidRDefault="00631BE2" w:rsidP="006053EE"/>
        </w:tc>
      </w:tr>
      <w:tr w:rsidR="005A00AF" w:rsidRPr="002E3E9C" w14:paraId="6D7211B7" w14:textId="77777777" w:rsidTr="006053EE">
        <w:trPr>
          <w:trHeight w:val="240"/>
          <w:jc w:val="center"/>
        </w:trPr>
        <w:tc>
          <w:tcPr>
            <w:tcW w:w="4876" w:type="dxa"/>
            <w:tcBorders>
              <w:top w:val="nil"/>
              <w:left w:val="nil"/>
              <w:bottom w:val="nil"/>
              <w:right w:val="nil"/>
            </w:tcBorders>
          </w:tcPr>
          <w:p w14:paraId="0A76C61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999D44C" w14:textId="77777777" w:rsidR="00631BE2" w:rsidRPr="002E3E9C" w:rsidRDefault="00631BE2" w:rsidP="006053EE">
            <w:pPr>
              <w:pStyle w:val="AmColumnHeading"/>
            </w:pPr>
            <w:r w:rsidRPr="002E3E9C">
              <w:t>Ændringsforslag</w:t>
            </w:r>
          </w:p>
        </w:tc>
      </w:tr>
      <w:tr w:rsidR="005A00AF" w:rsidRPr="002E3E9C" w14:paraId="5D72A98E" w14:textId="77777777" w:rsidTr="006053EE">
        <w:trPr>
          <w:jc w:val="center"/>
        </w:trPr>
        <w:tc>
          <w:tcPr>
            <w:tcW w:w="4876" w:type="dxa"/>
            <w:tcBorders>
              <w:top w:val="nil"/>
              <w:left w:val="nil"/>
              <w:bottom w:val="nil"/>
              <w:right w:val="nil"/>
            </w:tcBorders>
          </w:tcPr>
          <w:p w14:paraId="4C1E9CD4"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w:t>
            </w:r>
            <w:r w:rsidRPr="002E3E9C">
              <w:rPr>
                <w:b/>
                <w:i/>
              </w:rPr>
              <w:t xml:space="preserve">Sveriges </w:t>
            </w:r>
            <w:r w:rsidRPr="002E3E9C">
              <w:t>tiltrædelse af NATO i</w:t>
            </w:r>
            <w:r w:rsidRPr="002E3E9C">
              <w:rPr>
                <w:b/>
                <w:i/>
              </w:rPr>
              <w:t xml:space="preserve"> 2024 efter Finland i 2023,</w:t>
            </w:r>
            <w:r w:rsidRPr="002E3E9C">
              <w:t xml:space="preserve"> </w:t>
            </w:r>
            <w:r w:rsidRPr="002E3E9C">
              <w:rPr>
                <w:b/>
                <w:bCs/>
                <w:i/>
                <w:iCs/>
              </w:rPr>
              <w:t>hvilket er et historisk skridt fremad med hensyn til</w:t>
            </w:r>
            <w:r w:rsidRPr="002E3E9C">
              <w:t xml:space="preserve"> at styrke sikkerheden </w:t>
            </w:r>
            <w:r w:rsidRPr="002E3E9C">
              <w:rPr>
                <w:b/>
                <w:bCs/>
                <w:i/>
                <w:iCs/>
              </w:rPr>
              <w:t>i Europa</w:t>
            </w:r>
            <w:r w:rsidRPr="002E3E9C">
              <w:t>;</w:t>
            </w:r>
          </w:p>
        </w:tc>
        <w:tc>
          <w:tcPr>
            <w:tcW w:w="4876" w:type="dxa"/>
            <w:tcBorders>
              <w:top w:val="nil"/>
              <w:left w:val="nil"/>
              <w:bottom w:val="nil"/>
              <w:right w:val="nil"/>
            </w:tcBorders>
          </w:tcPr>
          <w:p w14:paraId="4D735AE4" w14:textId="77777777" w:rsidR="00631BE2" w:rsidRPr="002E3E9C" w:rsidRDefault="00631BE2" w:rsidP="006053EE">
            <w:pPr>
              <w:pStyle w:val="Normal6a"/>
            </w:pPr>
            <w:r w:rsidRPr="002E3E9C">
              <w:t>28.</w:t>
            </w:r>
            <w:r w:rsidRPr="002E3E9C">
              <w:tab/>
            </w:r>
            <w:r w:rsidRPr="002E3E9C">
              <w:rPr>
                <w:b/>
                <w:i/>
              </w:rPr>
              <w:t>opfordrer til opretholdelse og yderligere styrkelse af den transatlantiske enhed og beslutsomhed i reaktionen på Ruslands angrebskrig mod Ukraine;</w:t>
            </w:r>
            <w:r w:rsidRPr="002E3E9C">
              <w:t xml:space="preserve"> understreger betydningen af, at NATO og EU spiller komplementære, sammenhængende og gensidigt forstærkende roller med hensyn til at støtte den internationale </w:t>
            </w:r>
            <w:r w:rsidRPr="002E3E9C">
              <w:rPr>
                <w:b/>
                <w:bCs/>
                <w:i/>
                <w:iCs/>
              </w:rPr>
              <w:t xml:space="preserve">fred og </w:t>
            </w:r>
            <w:r w:rsidRPr="002E3E9C">
              <w:t xml:space="preserve">sikkerhed og dermed undgå overlapning af forsvarsindsatsen; glæder sig over </w:t>
            </w:r>
            <w:r w:rsidRPr="002E3E9C">
              <w:rPr>
                <w:b/>
                <w:bCs/>
                <w:i/>
                <w:iCs/>
              </w:rPr>
              <w:t xml:space="preserve">nye allieredes </w:t>
            </w:r>
            <w:r w:rsidRPr="002E3E9C">
              <w:t xml:space="preserve">tiltrædelse af NATO i </w:t>
            </w:r>
            <w:r w:rsidRPr="002E3E9C">
              <w:rPr>
                <w:b/>
                <w:bCs/>
                <w:i/>
                <w:iCs/>
              </w:rPr>
              <w:t>overensstemmelse med Unionens grundlæggende interesse i rettidigt at medtage alle europæiske lande med henblik på</w:t>
            </w:r>
            <w:r w:rsidRPr="002E3E9C">
              <w:t xml:space="preserve"> at styrke sikkerheden </w:t>
            </w:r>
            <w:r w:rsidRPr="002E3E9C">
              <w:rPr>
                <w:b/>
                <w:bCs/>
                <w:i/>
                <w:iCs/>
              </w:rPr>
              <w:t>på vores kontinent</w:t>
            </w:r>
            <w:r w:rsidRPr="002E3E9C">
              <w:t>;</w:t>
            </w:r>
          </w:p>
        </w:tc>
      </w:tr>
    </w:tbl>
    <w:p w14:paraId="12DF866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434D546" w14:textId="77777777" w:rsidR="00631BE2" w:rsidRPr="002E3E9C" w:rsidRDefault="00631BE2" w:rsidP="00631BE2">
      <w:r w:rsidRPr="002E3E9C">
        <w:rPr>
          <w:rStyle w:val="HideTWBExt"/>
          <w:color w:val="auto"/>
        </w:rPr>
        <w:t>&lt;/Amend&gt;</w:t>
      </w:r>
    </w:p>
    <w:p w14:paraId="4251C02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777</w:t>
      </w:r>
      <w:r w:rsidRPr="002E3E9C">
        <w:rPr>
          <w:rStyle w:val="HideTWBExt"/>
          <w:color w:val="auto"/>
        </w:rPr>
        <w:t>&lt;/NumAm&gt;</w:t>
      </w:r>
    </w:p>
    <w:p w14:paraId="5545B524" w14:textId="77777777" w:rsidR="00631BE2" w:rsidRPr="002E3E9C" w:rsidRDefault="00631BE2" w:rsidP="00631BE2">
      <w:pPr>
        <w:pStyle w:val="NormalBold"/>
      </w:pPr>
      <w:r w:rsidRPr="002E3E9C">
        <w:rPr>
          <w:rStyle w:val="HideTWBExt"/>
          <w:b w:val="0"/>
          <w:color w:val="auto"/>
        </w:rPr>
        <w:t>&lt;RepeatBlock-By&gt;&lt;Members&gt;</w:t>
      </w:r>
      <w:r w:rsidRPr="002E3E9C">
        <w:t>Lucia Yar, Hilde Vautmans, Dan Barna, Ilhan Kyuchyuk</w:t>
      </w:r>
      <w:r w:rsidRPr="002E3E9C">
        <w:rPr>
          <w:rStyle w:val="HideTWBExt"/>
          <w:b w:val="0"/>
          <w:color w:val="auto"/>
        </w:rPr>
        <w:t>&lt;/Members&gt;</w:t>
      </w:r>
    </w:p>
    <w:p w14:paraId="6E431485" w14:textId="77777777" w:rsidR="00631BE2" w:rsidRPr="002E3E9C" w:rsidRDefault="00631BE2" w:rsidP="00631BE2">
      <w:pPr>
        <w:pStyle w:val="NormalBold"/>
      </w:pPr>
      <w:r w:rsidRPr="002E3E9C">
        <w:rPr>
          <w:rStyle w:val="HideTWBExt"/>
          <w:b w:val="0"/>
          <w:color w:val="auto"/>
        </w:rPr>
        <w:t>&lt;/RepeatBlock-By&gt;</w:t>
      </w:r>
    </w:p>
    <w:p w14:paraId="1E77287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58BB64"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1EC8EEB" w14:textId="77777777" w:rsidTr="006053EE">
        <w:trPr>
          <w:trHeight w:hRule="exact" w:val="240"/>
          <w:jc w:val="center"/>
        </w:trPr>
        <w:tc>
          <w:tcPr>
            <w:tcW w:w="9752" w:type="dxa"/>
            <w:gridSpan w:val="2"/>
            <w:tcBorders>
              <w:top w:val="nil"/>
              <w:left w:val="nil"/>
              <w:bottom w:val="nil"/>
              <w:right w:val="nil"/>
            </w:tcBorders>
          </w:tcPr>
          <w:p w14:paraId="5319DAD2" w14:textId="77777777" w:rsidR="00631BE2" w:rsidRPr="002E3E9C" w:rsidRDefault="00631BE2" w:rsidP="006053EE"/>
        </w:tc>
      </w:tr>
      <w:tr w:rsidR="005A00AF" w:rsidRPr="002E3E9C" w14:paraId="1525B572" w14:textId="77777777" w:rsidTr="006053EE">
        <w:trPr>
          <w:trHeight w:val="240"/>
          <w:jc w:val="center"/>
        </w:trPr>
        <w:tc>
          <w:tcPr>
            <w:tcW w:w="4876" w:type="dxa"/>
            <w:tcBorders>
              <w:top w:val="nil"/>
              <w:left w:val="nil"/>
              <w:bottom w:val="nil"/>
              <w:right w:val="nil"/>
            </w:tcBorders>
          </w:tcPr>
          <w:p w14:paraId="0B33A50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4F380A" w14:textId="77777777" w:rsidR="00631BE2" w:rsidRPr="002E3E9C" w:rsidRDefault="00631BE2" w:rsidP="006053EE">
            <w:pPr>
              <w:pStyle w:val="AmColumnHeading"/>
            </w:pPr>
            <w:r w:rsidRPr="002E3E9C">
              <w:t>Ændringsforslag</w:t>
            </w:r>
          </w:p>
        </w:tc>
      </w:tr>
      <w:tr w:rsidR="005A00AF" w:rsidRPr="002E3E9C" w14:paraId="5417D5B6" w14:textId="77777777" w:rsidTr="006053EE">
        <w:trPr>
          <w:jc w:val="center"/>
        </w:trPr>
        <w:tc>
          <w:tcPr>
            <w:tcW w:w="4876" w:type="dxa"/>
            <w:tcBorders>
              <w:top w:val="nil"/>
              <w:left w:val="nil"/>
              <w:bottom w:val="nil"/>
              <w:right w:val="nil"/>
            </w:tcBorders>
          </w:tcPr>
          <w:p w14:paraId="62AE99C6"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w:t>
            </w:r>
            <w:r w:rsidRPr="002E3E9C">
              <w:lastRenderedPageBreak/>
              <w:t>at styrke sikkerheden i Europa;</w:t>
            </w:r>
          </w:p>
        </w:tc>
        <w:tc>
          <w:tcPr>
            <w:tcW w:w="4876" w:type="dxa"/>
            <w:tcBorders>
              <w:top w:val="nil"/>
              <w:left w:val="nil"/>
              <w:bottom w:val="nil"/>
              <w:right w:val="nil"/>
            </w:tcBorders>
          </w:tcPr>
          <w:p w14:paraId="5F4E2615" w14:textId="77777777" w:rsidR="00631BE2" w:rsidRPr="002E3E9C" w:rsidRDefault="00631BE2" w:rsidP="006053EE">
            <w:pPr>
              <w:pStyle w:val="Normal6a"/>
            </w:pPr>
            <w:r w:rsidRPr="002E3E9C">
              <w:lastRenderedPageBreak/>
              <w:t>28.</w:t>
            </w:r>
            <w:r w:rsidRPr="002E3E9C">
              <w:tab/>
              <w:t>understreger betydningen af, at NATO og EU spiller komplementære, sammenhængende og gensidigt forstærkende roller med hensyn til at støtte den internationale sikkerhed og dermed undgå overlapning af forsvarsindsatsen</w:t>
            </w:r>
            <w:r w:rsidRPr="002E3E9C">
              <w:rPr>
                <w:b/>
                <w:bCs/>
                <w:i/>
                <w:iCs/>
              </w:rPr>
              <w:t xml:space="preserve"> og samtidig opretholde et stærkt gensidigt samarbejde</w:t>
            </w:r>
            <w:r w:rsidRPr="002E3E9C">
              <w:t xml:space="preserve">; glæder sig over Sveriges tiltrædelse af NATO i 2024 efter Finland i </w:t>
            </w:r>
            <w:r w:rsidRPr="002E3E9C">
              <w:lastRenderedPageBreak/>
              <w:t>2023, hvilket er et historisk skridt fremad med hensyn til at styrke sikkerheden i Europa;</w:t>
            </w:r>
          </w:p>
        </w:tc>
      </w:tr>
    </w:tbl>
    <w:p w14:paraId="316E780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5FFF810" w14:textId="77777777" w:rsidR="00631BE2" w:rsidRPr="002E3E9C" w:rsidRDefault="00631BE2" w:rsidP="00631BE2">
      <w:r w:rsidRPr="002E3E9C">
        <w:rPr>
          <w:rStyle w:val="HideTWBExt"/>
          <w:color w:val="auto"/>
        </w:rPr>
        <w:t>&lt;/Amend&gt;</w:t>
      </w:r>
    </w:p>
    <w:p w14:paraId="086E2BF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778</w:t>
      </w:r>
      <w:r w:rsidRPr="002E3E9C">
        <w:rPr>
          <w:rStyle w:val="HideTWBExt"/>
          <w:color w:val="auto"/>
        </w:rPr>
        <w:t>&lt;/NumAm&gt;</w:t>
      </w:r>
    </w:p>
    <w:p w14:paraId="059A132E"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02DE7AC5" w14:textId="77777777" w:rsidR="00631BE2" w:rsidRPr="002E3E9C" w:rsidRDefault="00631BE2" w:rsidP="00631BE2">
      <w:pPr>
        <w:pStyle w:val="NormalBold"/>
      </w:pPr>
      <w:r w:rsidRPr="002E3E9C">
        <w:rPr>
          <w:rStyle w:val="HideTWBExt"/>
          <w:b w:val="0"/>
          <w:color w:val="auto"/>
        </w:rPr>
        <w:t>&lt;/RepeatBlock-By&gt;</w:t>
      </w:r>
    </w:p>
    <w:p w14:paraId="2C188DB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5027204"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874A69" w14:textId="77777777" w:rsidTr="006053EE">
        <w:trPr>
          <w:trHeight w:hRule="exact" w:val="240"/>
          <w:jc w:val="center"/>
        </w:trPr>
        <w:tc>
          <w:tcPr>
            <w:tcW w:w="9752" w:type="dxa"/>
            <w:gridSpan w:val="2"/>
            <w:tcBorders>
              <w:top w:val="nil"/>
              <w:left w:val="nil"/>
              <w:bottom w:val="nil"/>
              <w:right w:val="nil"/>
            </w:tcBorders>
          </w:tcPr>
          <w:p w14:paraId="09DCD295" w14:textId="77777777" w:rsidR="00631BE2" w:rsidRPr="002E3E9C" w:rsidRDefault="00631BE2" w:rsidP="006053EE"/>
        </w:tc>
      </w:tr>
      <w:tr w:rsidR="005A00AF" w:rsidRPr="002E3E9C" w14:paraId="2DBB97E8" w14:textId="77777777" w:rsidTr="006053EE">
        <w:trPr>
          <w:trHeight w:val="240"/>
          <w:jc w:val="center"/>
        </w:trPr>
        <w:tc>
          <w:tcPr>
            <w:tcW w:w="4876" w:type="dxa"/>
            <w:tcBorders>
              <w:top w:val="nil"/>
              <w:left w:val="nil"/>
              <w:bottom w:val="nil"/>
              <w:right w:val="nil"/>
            </w:tcBorders>
          </w:tcPr>
          <w:p w14:paraId="1C3E856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5905939" w14:textId="77777777" w:rsidR="00631BE2" w:rsidRPr="002E3E9C" w:rsidRDefault="00631BE2" w:rsidP="006053EE">
            <w:pPr>
              <w:pStyle w:val="AmColumnHeading"/>
            </w:pPr>
            <w:r w:rsidRPr="002E3E9C">
              <w:t>Ændringsforslag</w:t>
            </w:r>
          </w:p>
        </w:tc>
      </w:tr>
      <w:tr w:rsidR="005A00AF" w:rsidRPr="002E3E9C" w14:paraId="1958904C" w14:textId="77777777" w:rsidTr="006053EE">
        <w:trPr>
          <w:jc w:val="center"/>
        </w:trPr>
        <w:tc>
          <w:tcPr>
            <w:tcW w:w="4876" w:type="dxa"/>
            <w:tcBorders>
              <w:top w:val="nil"/>
              <w:left w:val="nil"/>
              <w:bottom w:val="nil"/>
              <w:right w:val="nil"/>
            </w:tcBorders>
          </w:tcPr>
          <w:p w14:paraId="10BF5B9A" w14:textId="77777777" w:rsidR="00631BE2" w:rsidRPr="002E3E9C" w:rsidRDefault="00631BE2" w:rsidP="006053EE">
            <w:pPr>
              <w:pStyle w:val="Normal6a"/>
            </w:pPr>
            <w:r w:rsidRPr="002E3E9C">
              <w:t>28.</w:t>
            </w:r>
            <w:r w:rsidRPr="002E3E9C">
              <w:tab/>
              <w:t>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1829DEE4"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 </w:t>
            </w:r>
            <w:r w:rsidRPr="002E3E9C">
              <w:rPr>
                <w:b/>
                <w:i/>
              </w:rPr>
              <w:t>minder om, at NATO har vist sig som en stærk transatlantisk militæralliance, der med succes har beskyttet Europa mod udenlandsk aggression siden 1949, og at dets afskrækkelseskapacitet fortsat er afgørende i dag og i fremtiden;</w:t>
            </w:r>
          </w:p>
        </w:tc>
      </w:tr>
    </w:tbl>
    <w:p w14:paraId="75A4615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E36329F" w14:textId="77777777" w:rsidR="00631BE2" w:rsidRPr="002E3E9C" w:rsidRDefault="00631BE2" w:rsidP="00631BE2">
      <w:r w:rsidRPr="002E3E9C">
        <w:rPr>
          <w:rStyle w:val="HideTWBExt"/>
          <w:color w:val="auto"/>
        </w:rPr>
        <w:t>&lt;/Amend&gt;</w:t>
      </w:r>
    </w:p>
    <w:p w14:paraId="0B05D66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779</w:t>
      </w:r>
      <w:r w:rsidRPr="002E3E9C">
        <w:rPr>
          <w:rStyle w:val="HideTWBExt"/>
          <w:color w:val="auto"/>
        </w:rPr>
        <w:t>&lt;/NumAm&gt;</w:t>
      </w:r>
    </w:p>
    <w:p w14:paraId="79FDE129"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BB3DC41" w14:textId="77777777" w:rsidR="00631BE2" w:rsidRPr="002E3E9C" w:rsidRDefault="00631BE2" w:rsidP="00631BE2">
      <w:pPr>
        <w:pStyle w:val="NormalBold"/>
      </w:pPr>
      <w:r w:rsidRPr="002E3E9C">
        <w:rPr>
          <w:rStyle w:val="HideTWBExt"/>
          <w:b w:val="0"/>
          <w:color w:val="auto"/>
        </w:rPr>
        <w:t>&lt;/RepeatBlock-By&gt;</w:t>
      </w:r>
    </w:p>
    <w:p w14:paraId="5E1574E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83323E6"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12A59B" w14:textId="77777777" w:rsidTr="006053EE">
        <w:trPr>
          <w:trHeight w:hRule="exact" w:val="240"/>
          <w:jc w:val="center"/>
        </w:trPr>
        <w:tc>
          <w:tcPr>
            <w:tcW w:w="9752" w:type="dxa"/>
            <w:gridSpan w:val="2"/>
            <w:tcBorders>
              <w:top w:val="nil"/>
              <w:left w:val="nil"/>
              <w:bottom w:val="nil"/>
              <w:right w:val="nil"/>
            </w:tcBorders>
          </w:tcPr>
          <w:p w14:paraId="5CF52829" w14:textId="77777777" w:rsidR="00631BE2" w:rsidRPr="002E3E9C" w:rsidRDefault="00631BE2" w:rsidP="006053EE"/>
        </w:tc>
      </w:tr>
      <w:tr w:rsidR="005A00AF" w:rsidRPr="002E3E9C" w14:paraId="4F91D0D0" w14:textId="77777777" w:rsidTr="006053EE">
        <w:trPr>
          <w:trHeight w:val="240"/>
          <w:jc w:val="center"/>
        </w:trPr>
        <w:tc>
          <w:tcPr>
            <w:tcW w:w="4876" w:type="dxa"/>
            <w:tcBorders>
              <w:top w:val="nil"/>
              <w:left w:val="nil"/>
              <w:bottom w:val="nil"/>
              <w:right w:val="nil"/>
            </w:tcBorders>
          </w:tcPr>
          <w:p w14:paraId="1A67F6B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6F8D70" w14:textId="77777777" w:rsidR="00631BE2" w:rsidRPr="002E3E9C" w:rsidRDefault="00631BE2" w:rsidP="006053EE">
            <w:pPr>
              <w:pStyle w:val="AmColumnHeading"/>
            </w:pPr>
            <w:r w:rsidRPr="002E3E9C">
              <w:t>Ændringsforslag</w:t>
            </w:r>
          </w:p>
        </w:tc>
      </w:tr>
      <w:tr w:rsidR="005A00AF" w:rsidRPr="002E3E9C" w14:paraId="442C303E" w14:textId="77777777" w:rsidTr="006053EE">
        <w:trPr>
          <w:jc w:val="center"/>
        </w:trPr>
        <w:tc>
          <w:tcPr>
            <w:tcW w:w="4876" w:type="dxa"/>
            <w:tcBorders>
              <w:top w:val="nil"/>
              <w:left w:val="nil"/>
              <w:bottom w:val="nil"/>
              <w:right w:val="nil"/>
            </w:tcBorders>
          </w:tcPr>
          <w:p w14:paraId="28048E36"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w:t>
            </w:r>
            <w:r w:rsidRPr="002E3E9C">
              <w:lastRenderedPageBreak/>
              <w:t>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51D06E81" w14:textId="77777777" w:rsidR="00631BE2" w:rsidRPr="002E3E9C" w:rsidRDefault="00631BE2" w:rsidP="006053EE">
            <w:pPr>
              <w:pStyle w:val="Normal6a"/>
            </w:pPr>
            <w:r w:rsidRPr="002E3E9C">
              <w:lastRenderedPageBreak/>
              <w:t>28.</w:t>
            </w:r>
            <w:r w:rsidRPr="002E3E9C">
              <w:tab/>
              <w:t xml:space="preserve">understreger betydningen af, at NATO og EU spiller komplementære, sammenhængende og gensidigt forstærkende roller med hensyn til at støtte </w:t>
            </w:r>
            <w:r w:rsidRPr="002E3E9C">
              <w:lastRenderedPageBreak/>
              <w:t xml:space="preserve">den internationale sikkerhed og dermed undgå overlapning af forsvarsindsatsen; glæder sig over Sveriges tiltrædelse af NATO i 2024 efter Finland i 2023, hvilket er et historisk skridt fremad med hensyn til at styrke sikkerheden i Europa; </w:t>
            </w:r>
            <w:r w:rsidRPr="002E3E9C">
              <w:rPr>
                <w:b/>
                <w:i/>
              </w:rPr>
              <w:t>understreger det konstante behov for tilpasning mellem NATO's europæiske partnere og forpligtelsen i henhold til artikel 1 og 3 i NATO's charter om samarbejde og gensidig selvhjælp; opfordrer EU til at intensivere sine bestræbelser inden for fælles sikkerheds- og forsvarsinitiativer, hvor der ikke findes nogen tilsvarende NATO-initiativer såsom Det Europæiske Forsvarsagenturs multinationale helikopteruddannelsescenter, for at øge standardiseringen, forbedre interoperabiliteten og udvikle fælles operationelle procedurer mellem medlemsstaternes og EU's forsvarskapaciteter;</w:t>
            </w:r>
          </w:p>
        </w:tc>
      </w:tr>
    </w:tbl>
    <w:p w14:paraId="6E438B2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3DF55E" w14:textId="77777777" w:rsidR="00631BE2" w:rsidRPr="002E3E9C" w:rsidRDefault="00631BE2" w:rsidP="00631BE2">
      <w:r w:rsidRPr="002E3E9C">
        <w:rPr>
          <w:rStyle w:val="HideTWBExt"/>
          <w:color w:val="auto"/>
        </w:rPr>
        <w:t>&lt;/Amend&gt;</w:t>
      </w:r>
    </w:p>
    <w:p w14:paraId="27E930D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780</w:t>
      </w:r>
      <w:r w:rsidRPr="002E3E9C">
        <w:rPr>
          <w:rStyle w:val="HideTWBExt"/>
          <w:color w:val="auto"/>
        </w:rPr>
        <w:t>&lt;/NumAm&gt;</w:t>
      </w:r>
    </w:p>
    <w:p w14:paraId="38026957"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4F8FF6E9" w14:textId="77777777" w:rsidR="00631BE2" w:rsidRPr="002E3E9C" w:rsidRDefault="00631BE2" w:rsidP="00631BE2">
      <w:pPr>
        <w:pStyle w:val="NormalBold"/>
      </w:pPr>
      <w:r w:rsidRPr="002E3E9C">
        <w:rPr>
          <w:rStyle w:val="HideTWBExt"/>
          <w:b w:val="0"/>
          <w:color w:val="auto"/>
        </w:rPr>
        <w:t>&lt;/RepeatBlock-By&gt;</w:t>
      </w:r>
    </w:p>
    <w:p w14:paraId="61002D5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D88DF7"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8C356C" w14:textId="77777777" w:rsidTr="006053EE">
        <w:trPr>
          <w:trHeight w:hRule="exact" w:val="240"/>
          <w:jc w:val="center"/>
        </w:trPr>
        <w:tc>
          <w:tcPr>
            <w:tcW w:w="9752" w:type="dxa"/>
            <w:gridSpan w:val="2"/>
            <w:tcBorders>
              <w:top w:val="nil"/>
              <w:left w:val="nil"/>
              <w:bottom w:val="nil"/>
              <w:right w:val="nil"/>
            </w:tcBorders>
          </w:tcPr>
          <w:p w14:paraId="34CB2661" w14:textId="77777777" w:rsidR="00631BE2" w:rsidRPr="002E3E9C" w:rsidRDefault="00631BE2" w:rsidP="006053EE"/>
        </w:tc>
      </w:tr>
      <w:tr w:rsidR="005A00AF" w:rsidRPr="002E3E9C" w14:paraId="3207FCC1" w14:textId="77777777" w:rsidTr="006053EE">
        <w:trPr>
          <w:trHeight w:val="240"/>
          <w:jc w:val="center"/>
        </w:trPr>
        <w:tc>
          <w:tcPr>
            <w:tcW w:w="4876" w:type="dxa"/>
            <w:tcBorders>
              <w:top w:val="nil"/>
              <w:left w:val="nil"/>
              <w:bottom w:val="nil"/>
              <w:right w:val="nil"/>
            </w:tcBorders>
          </w:tcPr>
          <w:p w14:paraId="4DEA56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202D73D" w14:textId="77777777" w:rsidR="00631BE2" w:rsidRPr="002E3E9C" w:rsidRDefault="00631BE2" w:rsidP="006053EE">
            <w:pPr>
              <w:pStyle w:val="AmColumnHeading"/>
            </w:pPr>
            <w:r w:rsidRPr="002E3E9C">
              <w:t>Ændringsforslag</w:t>
            </w:r>
          </w:p>
        </w:tc>
      </w:tr>
      <w:tr w:rsidR="005A00AF" w:rsidRPr="002E3E9C" w14:paraId="637B9C28" w14:textId="77777777" w:rsidTr="006053EE">
        <w:trPr>
          <w:jc w:val="center"/>
        </w:trPr>
        <w:tc>
          <w:tcPr>
            <w:tcW w:w="4876" w:type="dxa"/>
            <w:tcBorders>
              <w:top w:val="nil"/>
              <w:left w:val="nil"/>
              <w:bottom w:val="nil"/>
              <w:right w:val="nil"/>
            </w:tcBorders>
          </w:tcPr>
          <w:p w14:paraId="7778376D" w14:textId="77777777" w:rsidR="00631BE2" w:rsidRPr="002E3E9C" w:rsidRDefault="00631BE2" w:rsidP="006053EE">
            <w:pPr>
              <w:pStyle w:val="Normal6a"/>
            </w:pPr>
            <w:r w:rsidRPr="002E3E9C">
              <w:t>28.</w:t>
            </w:r>
            <w:r w:rsidRPr="002E3E9C">
              <w:tab/>
              <w:t>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59F33D18"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 </w:t>
            </w:r>
            <w:r w:rsidRPr="002E3E9C">
              <w:rPr>
                <w:b/>
                <w:i/>
              </w:rPr>
              <w:t xml:space="preserve">giver udtryk for bekymring for unødvendig og dysfunktionel overlapning mellem de to organisationer, især med hensyn til </w:t>
            </w:r>
            <w:r w:rsidRPr="002E3E9C">
              <w:rPr>
                <w:b/>
                <w:i/>
              </w:rPr>
              <w:lastRenderedPageBreak/>
              <w:t>forsvarsindustrielle politikker og foranstaltninger, da dette kan resultere i modstridende resultater og risikerer at reducere den effektive indvirkning af de europæiske skatteyderes penge, som det f.eks. er tilfældet for EDF- og NATO-projektet om den næste generation af rotorfly; opfordrer til etablering af en regelmæssig konference om forsvarskapacitet og industriel kapacitet mellem de to organisationer for at sikre sammenhæng og forbedre effektiviteten af de foranstaltninger, der træffes af de to organisationer; opfordrer til en stærkere forbindelse mellem de to organisationer med hensyn til forsvarsplanlægning ved at etablere en dobbelt funktion for generaldirektøren for EU's Militærstab som EU's stedfortrædende SACEUR i NATO;</w:t>
            </w:r>
          </w:p>
        </w:tc>
      </w:tr>
    </w:tbl>
    <w:p w14:paraId="18228D97"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9E9248" w14:textId="77777777" w:rsidR="00631BE2" w:rsidRPr="002E3E9C" w:rsidRDefault="00631BE2" w:rsidP="00631BE2">
      <w:r w:rsidRPr="002E3E9C">
        <w:rPr>
          <w:rStyle w:val="HideTWBExt"/>
          <w:color w:val="auto"/>
        </w:rPr>
        <w:t>&lt;/Amend&gt;</w:t>
      </w:r>
    </w:p>
    <w:p w14:paraId="60E541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781</w:t>
      </w:r>
      <w:r w:rsidRPr="002E3E9C">
        <w:rPr>
          <w:rStyle w:val="HideTWBExt"/>
          <w:color w:val="auto"/>
        </w:rPr>
        <w:t>&lt;/NumAm&gt;</w:t>
      </w:r>
    </w:p>
    <w:p w14:paraId="56093146" w14:textId="77777777" w:rsidR="00631BE2" w:rsidRPr="002E3E9C" w:rsidRDefault="00631BE2" w:rsidP="00631BE2">
      <w:pPr>
        <w:pStyle w:val="NormalBold"/>
      </w:pPr>
      <w:r w:rsidRPr="002E3E9C">
        <w:rPr>
          <w:rStyle w:val="HideTWBExt"/>
          <w:b w:val="0"/>
          <w:color w:val="auto"/>
        </w:rPr>
        <w:t>&lt;RepeatBlock-By&gt;&lt;Members&gt;</w:t>
      </w:r>
      <w:r w:rsidRPr="002E3E9C">
        <w:t>Ioan-Rareş Bogdan</w:t>
      </w:r>
      <w:r w:rsidRPr="002E3E9C">
        <w:rPr>
          <w:rStyle w:val="HideTWBExt"/>
          <w:b w:val="0"/>
          <w:color w:val="auto"/>
        </w:rPr>
        <w:t>&lt;/Members&gt;</w:t>
      </w:r>
    </w:p>
    <w:p w14:paraId="39B435E1" w14:textId="77777777" w:rsidR="00631BE2" w:rsidRPr="002E3E9C" w:rsidRDefault="00631BE2" w:rsidP="00631BE2">
      <w:pPr>
        <w:pStyle w:val="NormalBold"/>
      </w:pPr>
      <w:r w:rsidRPr="002E3E9C">
        <w:rPr>
          <w:rStyle w:val="HideTWBExt"/>
          <w:b w:val="0"/>
          <w:color w:val="auto"/>
        </w:rPr>
        <w:t>&lt;/RepeatBlock-By&gt;</w:t>
      </w:r>
    </w:p>
    <w:p w14:paraId="5183BE5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62A2C5B"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C361BE" w14:textId="77777777" w:rsidTr="006053EE">
        <w:trPr>
          <w:trHeight w:hRule="exact" w:val="240"/>
          <w:jc w:val="center"/>
        </w:trPr>
        <w:tc>
          <w:tcPr>
            <w:tcW w:w="9752" w:type="dxa"/>
            <w:gridSpan w:val="2"/>
            <w:tcBorders>
              <w:top w:val="nil"/>
              <w:left w:val="nil"/>
              <w:bottom w:val="nil"/>
              <w:right w:val="nil"/>
            </w:tcBorders>
          </w:tcPr>
          <w:p w14:paraId="5AF47899" w14:textId="77777777" w:rsidR="00631BE2" w:rsidRPr="002E3E9C" w:rsidRDefault="00631BE2" w:rsidP="006053EE"/>
        </w:tc>
      </w:tr>
      <w:tr w:rsidR="005A00AF" w:rsidRPr="002E3E9C" w14:paraId="43CF0EDE" w14:textId="77777777" w:rsidTr="006053EE">
        <w:trPr>
          <w:trHeight w:val="240"/>
          <w:jc w:val="center"/>
        </w:trPr>
        <w:tc>
          <w:tcPr>
            <w:tcW w:w="4876" w:type="dxa"/>
            <w:tcBorders>
              <w:top w:val="nil"/>
              <w:left w:val="nil"/>
              <w:bottom w:val="nil"/>
              <w:right w:val="nil"/>
            </w:tcBorders>
          </w:tcPr>
          <w:p w14:paraId="35899FE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BC8075A" w14:textId="77777777" w:rsidR="00631BE2" w:rsidRPr="002E3E9C" w:rsidRDefault="00631BE2" w:rsidP="006053EE">
            <w:pPr>
              <w:pStyle w:val="AmColumnHeading"/>
            </w:pPr>
            <w:r w:rsidRPr="002E3E9C">
              <w:t>Ændringsforslag</w:t>
            </w:r>
          </w:p>
        </w:tc>
      </w:tr>
      <w:tr w:rsidR="005A00AF" w:rsidRPr="002E3E9C" w14:paraId="64AF3619" w14:textId="77777777" w:rsidTr="006053EE">
        <w:trPr>
          <w:jc w:val="center"/>
        </w:trPr>
        <w:tc>
          <w:tcPr>
            <w:tcW w:w="4876" w:type="dxa"/>
            <w:tcBorders>
              <w:top w:val="nil"/>
              <w:left w:val="nil"/>
              <w:bottom w:val="nil"/>
              <w:right w:val="nil"/>
            </w:tcBorders>
          </w:tcPr>
          <w:p w14:paraId="797A2832" w14:textId="77777777" w:rsidR="00631BE2" w:rsidRPr="002E3E9C" w:rsidRDefault="00631BE2" w:rsidP="006053EE">
            <w:pPr>
              <w:pStyle w:val="Normal6a"/>
            </w:pPr>
            <w:r w:rsidRPr="002E3E9C">
              <w:t>28.</w:t>
            </w:r>
            <w:r w:rsidRPr="002E3E9C">
              <w:tab/>
              <w:t>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5E65064A"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 </w:t>
            </w:r>
            <w:r w:rsidRPr="002E3E9C">
              <w:rPr>
                <w:b/>
                <w:i/>
              </w:rPr>
              <w:t xml:space="preserve">understreger behovet for et stærkere samarbejde mellem EU og NATO på områder som cybersikkerhed, håndtering af hybride trusler og forsvarsinnovation for at løse fælles sikkerhedsudfordringer mere effektivt og forbedre den kollektive </w:t>
            </w:r>
            <w:r w:rsidRPr="002E3E9C">
              <w:rPr>
                <w:b/>
                <w:i/>
              </w:rPr>
              <w:lastRenderedPageBreak/>
              <w:t>modstandsdygtighed;</w:t>
            </w:r>
          </w:p>
        </w:tc>
      </w:tr>
    </w:tbl>
    <w:p w14:paraId="30BB4888"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BDA4F04" w14:textId="77777777" w:rsidR="00631BE2" w:rsidRPr="002E3E9C" w:rsidRDefault="00631BE2" w:rsidP="00631BE2">
      <w:r w:rsidRPr="002E3E9C">
        <w:rPr>
          <w:rStyle w:val="HideTWBExt"/>
          <w:color w:val="auto"/>
        </w:rPr>
        <w:t>&lt;/Amend&gt;</w:t>
      </w:r>
    </w:p>
    <w:p w14:paraId="5D9BB66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782</w:t>
      </w:r>
      <w:r w:rsidRPr="002E3E9C">
        <w:rPr>
          <w:rStyle w:val="HideTWBExt"/>
          <w:color w:val="auto"/>
        </w:rPr>
        <w:t>&lt;/NumAm&gt;</w:t>
      </w:r>
    </w:p>
    <w:p w14:paraId="39B1CF7C" w14:textId="77777777" w:rsidR="00631BE2" w:rsidRPr="002E3E9C" w:rsidRDefault="00631BE2" w:rsidP="00631BE2">
      <w:pPr>
        <w:pStyle w:val="NormalBold"/>
      </w:pPr>
      <w:r w:rsidRPr="002E3E9C">
        <w:rPr>
          <w:rStyle w:val="HideTWBExt"/>
          <w:b w:val="0"/>
          <w:color w:val="auto"/>
        </w:rPr>
        <w:t>&lt;RepeatBlock-By&gt;&lt;Members&gt;</w:t>
      </w:r>
      <w:r w:rsidRPr="002E3E9C">
        <w:t>Bart Groothuis, Hilde Vautmans, Lucia Yar, Ilhan Kyuchyuk, Petras Auštrevičius</w:t>
      </w:r>
      <w:r w:rsidRPr="002E3E9C">
        <w:rPr>
          <w:rStyle w:val="HideTWBExt"/>
          <w:b w:val="0"/>
          <w:color w:val="auto"/>
        </w:rPr>
        <w:t>&lt;/Members&gt;</w:t>
      </w:r>
    </w:p>
    <w:p w14:paraId="75718CC1" w14:textId="77777777" w:rsidR="00631BE2" w:rsidRPr="002E3E9C" w:rsidRDefault="00631BE2" w:rsidP="00631BE2">
      <w:pPr>
        <w:pStyle w:val="NormalBold"/>
      </w:pPr>
      <w:r w:rsidRPr="002E3E9C">
        <w:rPr>
          <w:rStyle w:val="HideTWBExt"/>
          <w:b w:val="0"/>
          <w:color w:val="auto"/>
        </w:rPr>
        <w:t>&lt;/RepeatBlock-By&gt;</w:t>
      </w:r>
    </w:p>
    <w:p w14:paraId="2031B79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E5D99F0"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2EE8FF7" w14:textId="77777777" w:rsidTr="006053EE">
        <w:trPr>
          <w:trHeight w:hRule="exact" w:val="240"/>
          <w:jc w:val="center"/>
        </w:trPr>
        <w:tc>
          <w:tcPr>
            <w:tcW w:w="9752" w:type="dxa"/>
            <w:gridSpan w:val="2"/>
            <w:tcBorders>
              <w:top w:val="nil"/>
              <w:left w:val="nil"/>
              <w:bottom w:val="nil"/>
              <w:right w:val="nil"/>
            </w:tcBorders>
          </w:tcPr>
          <w:p w14:paraId="57E763DA" w14:textId="77777777" w:rsidR="00631BE2" w:rsidRPr="002E3E9C" w:rsidRDefault="00631BE2" w:rsidP="006053EE"/>
        </w:tc>
      </w:tr>
      <w:tr w:rsidR="005A00AF" w:rsidRPr="002E3E9C" w14:paraId="2A7305CA" w14:textId="77777777" w:rsidTr="006053EE">
        <w:trPr>
          <w:trHeight w:val="240"/>
          <w:jc w:val="center"/>
        </w:trPr>
        <w:tc>
          <w:tcPr>
            <w:tcW w:w="4876" w:type="dxa"/>
            <w:tcBorders>
              <w:top w:val="nil"/>
              <w:left w:val="nil"/>
              <w:bottom w:val="nil"/>
              <w:right w:val="nil"/>
            </w:tcBorders>
          </w:tcPr>
          <w:p w14:paraId="7515D48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879BDB" w14:textId="77777777" w:rsidR="00631BE2" w:rsidRPr="002E3E9C" w:rsidRDefault="00631BE2" w:rsidP="006053EE">
            <w:pPr>
              <w:pStyle w:val="AmColumnHeading"/>
            </w:pPr>
            <w:r w:rsidRPr="002E3E9C">
              <w:t>Ændringsforslag</w:t>
            </w:r>
          </w:p>
        </w:tc>
      </w:tr>
      <w:tr w:rsidR="005A00AF" w:rsidRPr="002E3E9C" w14:paraId="1D6D6E6A" w14:textId="77777777" w:rsidTr="006053EE">
        <w:trPr>
          <w:jc w:val="center"/>
        </w:trPr>
        <w:tc>
          <w:tcPr>
            <w:tcW w:w="4876" w:type="dxa"/>
            <w:tcBorders>
              <w:top w:val="nil"/>
              <w:left w:val="nil"/>
              <w:bottom w:val="nil"/>
              <w:right w:val="nil"/>
            </w:tcBorders>
          </w:tcPr>
          <w:p w14:paraId="19B1D912" w14:textId="77777777" w:rsidR="00631BE2" w:rsidRPr="002E3E9C" w:rsidRDefault="00631BE2" w:rsidP="006053EE">
            <w:pPr>
              <w:pStyle w:val="Normal6a"/>
            </w:pPr>
            <w:r w:rsidRPr="002E3E9C">
              <w:t>28.</w:t>
            </w:r>
            <w:r w:rsidRPr="002E3E9C">
              <w:tab/>
              <w:t>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w:t>
            </w:r>
          </w:p>
        </w:tc>
        <w:tc>
          <w:tcPr>
            <w:tcW w:w="4876" w:type="dxa"/>
            <w:tcBorders>
              <w:top w:val="nil"/>
              <w:left w:val="nil"/>
              <w:bottom w:val="nil"/>
              <w:right w:val="nil"/>
            </w:tcBorders>
          </w:tcPr>
          <w:p w14:paraId="56E15457"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at styrke sikkerheden i Europa; </w:t>
            </w:r>
            <w:r w:rsidRPr="002E3E9C">
              <w:rPr>
                <w:b/>
                <w:i/>
              </w:rPr>
              <w:t>opfordrer NF/HR til at arbejde i tæt koordination og enhed med NATO's generalsekretær;</w:t>
            </w:r>
          </w:p>
        </w:tc>
      </w:tr>
    </w:tbl>
    <w:p w14:paraId="0A31A61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DBC6737" w14:textId="77777777" w:rsidR="00631BE2" w:rsidRPr="002E3E9C" w:rsidRDefault="00631BE2" w:rsidP="00631BE2">
      <w:r w:rsidRPr="002E3E9C">
        <w:rPr>
          <w:rStyle w:val="HideTWBExt"/>
          <w:color w:val="auto"/>
        </w:rPr>
        <w:t>&lt;/Amend&gt;</w:t>
      </w:r>
    </w:p>
    <w:p w14:paraId="35AB138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783</w:t>
      </w:r>
      <w:r w:rsidRPr="002E3E9C">
        <w:rPr>
          <w:rStyle w:val="HideTWBExt"/>
          <w:color w:val="auto"/>
        </w:rPr>
        <w:t>&lt;/NumAm&gt;</w:t>
      </w:r>
    </w:p>
    <w:p w14:paraId="7F18F06A"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7ACC128F" w14:textId="77777777" w:rsidR="00631BE2" w:rsidRPr="002E3E9C" w:rsidRDefault="00631BE2" w:rsidP="00631BE2">
      <w:pPr>
        <w:pStyle w:val="NormalBold"/>
      </w:pPr>
      <w:r w:rsidRPr="002E3E9C">
        <w:rPr>
          <w:rStyle w:val="HideTWBExt"/>
          <w:b w:val="0"/>
          <w:color w:val="auto"/>
        </w:rPr>
        <w:t>&lt;/RepeatBlock-By&gt;</w:t>
      </w:r>
    </w:p>
    <w:p w14:paraId="01F0E22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11FA7F1" w14:textId="77777777" w:rsidR="00631BE2" w:rsidRPr="002E3E9C" w:rsidRDefault="00631BE2" w:rsidP="00631BE2">
      <w:pPr>
        <w:pStyle w:val="NormalBold"/>
      </w:pPr>
      <w:r w:rsidRPr="002E3E9C">
        <w:rPr>
          <w:rStyle w:val="HideTWBExt"/>
          <w:color w:val="auto"/>
        </w:rPr>
        <w:t>&lt;Article&gt;</w:t>
      </w:r>
      <w:r w:rsidRPr="002E3E9C">
        <w:t>Punkt 28</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287F1A5" w14:textId="77777777" w:rsidTr="006053EE">
        <w:trPr>
          <w:trHeight w:hRule="exact" w:val="240"/>
          <w:jc w:val="center"/>
        </w:trPr>
        <w:tc>
          <w:tcPr>
            <w:tcW w:w="9752" w:type="dxa"/>
            <w:gridSpan w:val="2"/>
            <w:tcBorders>
              <w:top w:val="nil"/>
              <w:left w:val="nil"/>
              <w:bottom w:val="nil"/>
              <w:right w:val="nil"/>
            </w:tcBorders>
          </w:tcPr>
          <w:p w14:paraId="067A7284" w14:textId="77777777" w:rsidR="00631BE2" w:rsidRPr="002E3E9C" w:rsidRDefault="00631BE2" w:rsidP="006053EE"/>
        </w:tc>
      </w:tr>
      <w:tr w:rsidR="005A00AF" w:rsidRPr="002E3E9C" w14:paraId="0953B7CE" w14:textId="77777777" w:rsidTr="006053EE">
        <w:trPr>
          <w:trHeight w:val="240"/>
          <w:jc w:val="center"/>
        </w:trPr>
        <w:tc>
          <w:tcPr>
            <w:tcW w:w="4876" w:type="dxa"/>
            <w:tcBorders>
              <w:top w:val="nil"/>
              <w:left w:val="nil"/>
              <w:bottom w:val="nil"/>
              <w:right w:val="nil"/>
            </w:tcBorders>
          </w:tcPr>
          <w:p w14:paraId="544E098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D1526B" w14:textId="77777777" w:rsidR="00631BE2" w:rsidRPr="002E3E9C" w:rsidRDefault="00631BE2" w:rsidP="006053EE">
            <w:pPr>
              <w:pStyle w:val="AmColumnHeading"/>
            </w:pPr>
            <w:r w:rsidRPr="002E3E9C">
              <w:t>Ændringsforslag</w:t>
            </w:r>
          </w:p>
        </w:tc>
      </w:tr>
      <w:tr w:rsidR="005A00AF" w:rsidRPr="002E3E9C" w14:paraId="2DDE293E" w14:textId="77777777" w:rsidTr="006053EE">
        <w:trPr>
          <w:jc w:val="center"/>
        </w:trPr>
        <w:tc>
          <w:tcPr>
            <w:tcW w:w="4876" w:type="dxa"/>
            <w:tcBorders>
              <w:top w:val="nil"/>
              <w:left w:val="nil"/>
              <w:bottom w:val="nil"/>
              <w:right w:val="nil"/>
            </w:tcBorders>
          </w:tcPr>
          <w:p w14:paraId="6BBF00A5" w14:textId="77777777" w:rsidR="00631BE2" w:rsidRPr="002E3E9C" w:rsidRDefault="00631BE2" w:rsidP="006053EE">
            <w:pPr>
              <w:pStyle w:val="Normal6a"/>
            </w:pPr>
            <w:r w:rsidRPr="002E3E9C">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w:t>
            </w:r>
            <w:r w:rsidRPr="002E3E9C">
              <w:lastRenderedPageBreak/>
              <w:t>at styrke sikkerheden i Europa;</w:t>
            </w:r>
          </w:p>
        </w:tc>
        <w:tc>
          <w:tcPr>
            <w:tcW w:w="4876" w:type="dxa"/>
            <w:tcBorders>
              <w:top w:val="nil"/>
              <w:left w:val="nil"/>
              <w:bottom w:val="nil"/>
              <w:right w:val="nil"/>
            </w:tcBorders>
          </w:tcPr>
          <w:p w14:paraId="1988BD98" w14:textId="77777777" w:rsidR="00631BE2" w:rsidRPr="002E3E9C" w:rsidRDefault="00631BE2" w:rsidP="006053EE">
            <w:pPr>
              <w:pStyle w:val="Normal6a"/>
            </w:pPr>
            <w:r w:rsidRPr="002E3E9C">
              <w:lastRenderedPageBreak/>
              <w:t>28.</w:t>
            </w:r>
            <w:r w:rsidRPr="002E3E9C">
              <w:tab/>
              <w:t xml:space="preserve">understreger betydningen af, at NATO og EU spiller komplementære, sammenhængende og gensidigt forstærkende roller med hensyn til at støtte den internationale sikkerhed og dermed undgå overlapning af forsvarsindsatsen; glæder sig over Sveriges tiltrædelse af NATO i 2024 efter Finland i 2023, hvilket er et historisk skridt fremad med hensyn til </w:t>
            </w:r>
            <w:r w:rsidRPr="002E3E9C">
              <w:lastRenderedPageBreak/>
              <w:t xml:space="preserve">at styrke sikkerheden i Europa; </w:t>
            </w:r>
            <w:r w:rsidRPr="002E3E9C">
              <w:rPr>
                <w:b/>
                <w:i/>
              </w:rPr>
              <w:t>gentager sin overbevisning om, at Ukraine uigenkaldeligt er på vej til NATO-medlemskab;</w:t>
            </w:r>
          </w:p>
        </w:tc>
      </w:tr>
    </w:tbl>
    <w:p w14:paraId="3EE0EBC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C1998A" w14:textId="77777777" w:rsidR="00631BE2" w:rsidRPr="002E3E9C" w:rsidRDefault="00631BE2" w:rsidP="00631BE2">
      <w:r w:rsidRPr="002E3E9C">
        <w:rPr>
          <w:rStyle w:val="HideTWBExt"/>
          <w:color w:val="auto"/>
        </w:rPr>
        <w:t>&lt;/Amend&gt;</w:t>
      </w:r>
    </w:p>
    <w:p w14:paraId="753BAA6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784</w:t>
      </w:r>
      <w:r w:rsidRPr="002E3E9C">
        <w:rPr>
          <w:rStyle w:val="HideTWBExt"/>
          <w:color w:val="auto"/>
        </w:rPr>
        <w:t>&lt;/NumAm&gt;</w:t>
      </w:r>
    </w:p>
    <w:p w14:paraId="0D065745" w14:textId="77777777" w:rsidR="00631BE2" w:rsidRPr="002E3E9C" w:rsidRDefault="00631BE2" w:rsidP="00631BE2">
      <w:pPr>
        <w:pStyle w:val="NormalBold"/>
      </w:pPr>
      <w:r w:rsidRPr="002E3E9C">
        <w:rPr>
          <w:rStyle w:val="HideTWBExt"/>
          <w:b w:val="0"/>
          <w:color w:val="auto"/>
        </w:rPr>
        <w:t>&lt;RepeatBlock-By&gt;&lt;Members&gt;</w:t>
      </w:r>
      <w:r w:rsidRPr="002E3E9C">
        <w:t>Sebastian Tynkkynen</w:t>
      </w:r>
      <w:r w:rsidRPr="002E3E9C">
        <w:rPr>
          <w:rStyle w:val="HideTWBExt"/>
          <w:b w:val="0"/>
          <w:color w:val="auto"/>
        </w:rPr>
        <w:t>&lt;/Members&gt;</w:t>
      </w:r>
    </w:p>
    <w:p w14:paraId="474E97C1" w14:textId="77777777" w:rsidR="00631BE2" w:rsidRPr="002E3E9C" w:rsidRDefault="00631BE2" w:rsidP="00631BE2">
      <w:pPr>
        <w:pStyle w:val="NormalBold"/>
      </w:pPr>
      <w:r w:rsidRPr="002E3E9C">
        <w:rPr>
          <w:rStyle w:val="HideTWBExt"/>
          <w:b w:val="0"/>
          <w:color w:val="auto"/>
        </w:rPr>
        <w:t>&lt;/RepeatBlock-By&gt;</w:t>
      </w:r>
    </w:p>
    <w:p w14:paraId="2D20AEF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9E50A21"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7699649" w14:textId="77777777" w:rsidTr="006053EE">
        <w:trPr>
          <w:trHeight w:hRule="exact" w:val="240"/>
          <w:jc w:val="center"/>
        </w:trPr>
        <w:tc>
          <w:tcPr>
            <w:tcW w:w="9752" w:type="dxa"/>
            <w:gridSpan w:val="2"/>
            <w:tcBorders>
              <w:top w:val="nil"/>
              <w:left w:val="nil"/>
              <w:bottom w:val="nil"/>
              <w:right w:val="nil"/>
            </w:tcBorders>
          </w:tcPr>
          <w:p w14:paraId="42C26A02" w14:textId="77777777" w:rsidR="00631BE2" w:rsidRPr="002E3E9C" w:rsidRDefault="00631BE2" w:rsidP="006053EE"/>
        </w:tc>
      </w:tr>
      <w:tr w:rsidR="005A00AF" w:rsidRPr="002E3E9C" w14:paraId="0DB55CF6" w14:textId="77777777" w:rsidTr="006053EE">
        <w:trPr>
          <w:trHeight w:val="240"/>
          <w:jc w:val="center"/>
        </w:trPr>
        <w:tc>
          <w:tcPr>
            <w:tcW w:w="4876" w:type="dxa"/>
            <w:tcBorders>
              <w:top w:val="nil"/>
              <w:left w:val="nil"/>
              <w:bottom w:val="nil"/>
              <w:right w:val="nil"/>
            </w:tcBorders>
          </w:tcPr>
          <w:p w14:paraId="68B733E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4F0666" w14:textId="77777777" w:rsidR="00631BE2" w:rsidRPr="002E3E9C" w:rsidRDefault="00631BE2" w:rsidP="006053EE">
            <w:pPr>
              <w:pStyle w:val="AmColumnHeading"/>
            </w:pPr>
            <w:r w:rsidRPr="002E3E9C">
              <w:t>Ændringsforslag</w:t>
            </w:r>
          </w:p>
        </w:tc>
      </w:tr>
      <w:tr w:rsidR="005A00AF" w:rsidRPr="002E3E9C" w14:paraId="3DA828B9" w14:textId="77777777" w:rsidTr="006053EE">
        <w:trPr>
          <w:jc w:val="center"/>
        </w:trPr>
        <w:tc>
          <w:tcPr>
            <w:tcW w:w="4876" w:type="dxa"/>
            <w:tcBorders>
              <w:top w:val="nil"/>
              <w:left w:val="nil"/>
              <w:bottom w:val="nil"/>
              <w:right w:val="nil"/>
            </w:tcBorders>
          </w:tcPr>
          <w:p w14:paraId="01BBFE0C" w14:textId="77777777" w:rsidR="00631BE2" w:rsidRPr="002E3E9C" w:rsidRDefault="00631BE2" w:rsidP="006053EE">
            <w:pPr>
              <w:pStyle w:val="Normal6a"/>
            </w:pPr>
          </w:p>
        </w:tc>
        <w:tc>
          <w:tcPr>
            <w:tcW w:w="4876" w:type="dxa"/>
            <w:tcBorders>
              <w:top w:val="nil"/>
              <w:left w:val="nil"/>
              <w:bottom w:val="nil"/>
              <w:right w:val="nil"/>
            </w:tcBorders>
          </w:tcPr>
          <w:p w14:paraId="240DBA13" w14:textId="77777777" w:rsidR="00631BE2" w:rsidRPr="002E3E9C" w:rsidRDefault="00631BE2" w:rsidP="006053EE">
            <w:pPr>
              <w:pStyle w:val="Normal6a"/>
            </w:pPr>
            <w:r w:rsidRPr="002E3E9C">
              <w:rPr>
                <w:b/>
                <w:i/>
              </w:rPr>
              <w:t>28a.</w:t>
            </w:r>
            <w:r w:rsidRPr="002E3E9C">
              <w:tab/>
            </w:r>
            <w:r w:rsidRPr="002E3E9C">
              <w:rPr>
                <w:b/>
                <w:i/>
              </w:rPr>
              <w:t>understreger, at EU og dets medlemsstater ved hjælp af en politisk beslutning også kan forbedre NATO's kapacitet; understreger dog, at operationen med hovedansvaret for Europas sikkerhed er og fortsat vil være NATO; opfordrer i den forbindelse indtrængende EU til at forsøge at undgå at trænge ind på NATO's operationelle områder;</w:t>
            </w:r>
          </w:p>
        </w:tc>
      </w:tr>
    </w:tbl>
    <w:p w14:paraId="772F061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{FI}</w:t>
      </w:r>
      <w:r w:rsidRPr="002E3E9C">
        <w:t>fi</w:t>
      </w:r>
      <w:r w:rsidRPr="002E3E9C">
        <w:rPr>
          <w:rStyle w:val="HideTWBExt"/>
          <w:color w:val="auto"/>
        </w:rPr>
        <w:t>&lt;/Original&gt;</w:t>
      </w:r>
    </w:p>
    <w:p w14:paraId="10C20176" w14:textId="1A661D24" w:rsidR="00631BE2" w:rsidRPr="002E3E9C" w:rsidRDefault="00631BE2" w:rsidP="00631BE2">
      <w:r w:rsidRPr="002E3E9C">
        <w:rPr>
          <w:rStyle w:val="HideTWBExt"/>
          <w:color w:val="auto"/>
        </w:rPr>
        <w:t>&lt;/Amend&gt;</w:t>
      </w:r>
    </w:p>
    <w:p w14:paraId="403C231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785</w:t>
      </w:r>
      <w:r w:rsidRPr="002E3E9C">
        <w:rPr>
          <w:rStyle w:val="HideTWBExt"/>
          <w:color w:val="auto"/>
        </w:rPr>
        <w:t>&lt;/NumAm&gt;</w:t>
      </w:r>
    </w:p>
    <w:p w14:paraId="5E1B6041"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5B488636" w14:textId="77777777" w:rsidR="00631BE2" w:rsidRPr="002E3E9C" w:rsidRDefault="00631BE2" w:rsidP="00631BE2">
      <w:pPr>
        <w:pStyle w:val="NormalBold"/>
      </w:pPr>
      <w:r w:rsidRPr="002E3E9C">
        <w:rPr>
          <w:rStyle w:val="HideTWBExt"/>
          <w:b w:val="0"/>
          <w:color w:val="auto"/>
        </w:rPr>
        <w:t>&lt;/RepeatBlock-By&gt;</w:t>
      </w:r>
    </w:p>
    <w:p w14:paraId="0851B55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1A6776A" w14:textId="77777777" w:rsidR="00631BE2" w:rsidRPr="002E3E9C" w:rsidRDefault="00631BE2" w:rsidP="00631BE2">
      <w:pPr>
        <w:pStyle w:val="NormalBold"/>
      </w:pPr>
      <w:r w:rsidRPr="002E3E9C">
        <w:rPr>
          <w:rStyle w:val="HideTWBExt"/>
          <w:color w:val="auto"/>
        </w:rPr>
        <w:t>&lt;Article&gt;</w:t>
      </w:r>
      <w:r w:rsidRPr="002E3E9C">
        <w:t>Punkt 28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0D33C17" w14:textId="77777777" w:rsidTr="006053EE">
        <w:trPr>
          <w:trHeight w:hRule="exact" w:val="240"/>
          <w:jc w:val="center"/>
        </w:trPr>
        <w:tc>
          <w:tcPr>
            <w:tcW w:w="9752" w:type="dxa"/>
            <w:gridSpan w:val="2"/>
            <w:tcBorders>
              <w:top w:val="nil"/>
              <w:left w:val="nil"/>
              <w:bottom w:val="nil"/>
              <w:right w:val="nil"/>
            </w:tcBorders>
          </w:tcPr>
          <w:p w14:paraId="2A3FE8D0" w14:textId="77777777" w:rsidR="00631BE2" w:rsidRPr="002E3E9C" w:rsidRDefault="00631BE2" w:rsidP="006053EE"/>
        </w:tc>
      </w:tr>
      <w:tr w:rsidR="005A00AF" w:rsidRPr="002E3E9C" w14:paraId="44D1B7B8" w14:textId="77777777" w:rsidTr="006053EE">
        <w:trPr>
          <w:trHeight w:val="240"/>
          <w:jc w:val="center"/>
        </w:trPr>
        <w:tc>
          <w:tcPr>
            <w:tcW w:w="4876" w:type="dxa"/>
            <w:tcBorders>
              <w:top w:val="nil"/>
              <w:left w:val="nil"/>
              <w:bottom w:val="nil"/>
              <w:right w:val="nil"/>
            </w:tcBorders>
          </w:tcPr>
          <w:p w14:paraId="72B537F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30D114" w14:textId="77777777" w:rsidR="00631BE2" w:rsidRPr="002E3E9C" w:rsidRDefault="00631BE2" w:rsidP="006053EE">
            <w:pPr>
              <w:pStyle w:val="AmColumnHeading"/>
            </w:pPr>
            <w:r w:rsidRPr="002E3E9C">
              <w:t>Ændringsforslag</w:t>
            </w:r>
          </w:p>
        </w:tc>
      </w:tr>
      <w:tr w:rsidR="005A00AF" w:rsidRPr="002E3E9C" w14:paraId="24100B33" w14:textId="77777777" w:rsidTr="006053EE">
        <w:trPr>
          <w:jc w:val="center"/>
        </w:trPr>
        <w:tc>
          <w:tcPr>
            <w:tcW w:w="4876" w:type="dxa"/>
            <w:tcBorders>
              <w:top w:val="nil"/>
              <w:left w:val="nil"/>
              <w:bottom w:val="nil"/>
              <w:right w:val="nil"/>
            </w:tcBorders>
          </w:tcPr>
          <w:p w14:paraId="3C81E450" w14:textId="77777777" w:rsidR="00631BE2" w:rsidRPr="002E3E9C" w:rsidRDefault="00631BE2" w:rsidP="006053EE">
            <w:pPr>
              <w:pStyle w:val="Normal6a"/>
            </w:pPr>
          </w:p>
        </w:tc>
        <w:tc>
          <w:tcPr>
            <w:tcW w:w="4876" w:type="dxa"/>
            <w:tcBorders>
              <w:top w:val="nil"/>
              <w:left w:val="nil"/>
              <w:bottom w:val="nil"/>
              <w:right w:val="nil"/>
            </w:tcBorders>
          </w:tcPr>
          <w:p w14:paraId="5E209C10" w14:textId="77777777" w:rsidR="00631BE2" w:rsidRPr="002E3E9C" w:rsidRDefault="00631BE2" w:rsidP="006053EE">
            <w:pPr>
              <w:pStyle w:val="Normal6a"/>
            </w:pPr>
            <w:r w:rsidRPr="002E3E9C">
              <w:rPr>
                <w:b/>
                <w:bCs/>
                <w:i/>
                <w:iCs/>
              </w:rPr>
              <w:t>28b.</w:t>
            </w:r>
            <w:r w:rsidRPr="002E3E9C">
              <w:tab/>
            </w:r>
            <w:r w:rsidRPr="002E3E9C">
              <w:rPr>
                <w:b/>
                <w:i/>
              </w:rPr>
              <w:t xml:space="preserve">opfordrer til yderligere uddybning af samarbejdet mellem EU og NATO ved at bygge på EU's strategiske kompas og NATO's nye strategiske koncept, især inden for militær mobilitet, infrastruktur med dobbelt anvendelse, konfliktforebyggelse og krisestyring, det militære sikkerhedssamarbejde med partnere i øst og i syd, bekæmpelse af </w:t>
            </w:r>
            <w:r w:rsidRPr="002E3E9C">
              <w:rPr>
                <w:b/>
                <w:i/>
              </w:rPr>
              <w:lastRenderedPageBreak/>
              <w:t>ondsindet udenlandsk indblanding fra tredjelande, en koordineret tilgang i den indopacifiske region samt en øget fælles indsats på den internationale scene for at beskytte demokratiet; påpeger, at EU's kapacitetsudvikling også styrker den europæiske søjle i NATO og i overensstemmelse hermed bidrager til transatlantisk sikkerhed;</w:t>
            </w:r>
          </w:p>
        </w:tc>
      </w:tr>
    </w:tbl>
    <w:p w14:paraId="168A60E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5B401F7" w14:textId="77777777" w:rsidR="00631BE2" w:rsidRPr="002E3E9C" w:rsidRDefault="00631BE2" w:rsidP="00631BE2">
      <w:r w:rsidRPr="002E3E9C">
        <w:rPr>
          <w:rStyle w:val="HideTWBExt"/>
          <w:color w:val="auto"/>
        </w:rPr>
        <w:t>&lt;/Amend&gt;</w:t>
      </w:r>
    </w:p>
    <w:p w14:paraId="722E9E6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786</w:t>
      </w:r>
      <w:r w:rsidRPr="002E3E9C">
        <w:rPr>
          <w:rStyle w:val="HideTWBExt"/>
          <w:color w:val="auto"/>
        </w:rPr>
        <w:t>&lt;/NumAm&gt;</w:t>
      </w:r>
    </w:p>
    <w:p w14:paraId="0180DFC5"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48153B25" w14:textId="77777777" w:rsidR="00631BE2" w:rsidRPr="002E3E9C" w:rsidRDefault="00631BE2" w:rsidP="00631BE2">
      <w:pPr>
        <w:pStyle w:val="NormalBold"/>
      </w:pPr>
      <w:r w:rsidRPr="002E3E9C">
        <w:rPr>
          <w:rStyle w:val="HideTWBExt"/>
          <w:b w:val="0"/>
          <w:color w:val="auto"/>
        </w:rPr>
        <w:t>&lt;/RepeatBlock-By&gt;</w:t>
      </w:r>
    </w:p>
    <w:p w14:paraId="718AC53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3BCE549"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C43B157" w14:textId="77777777" w:rsidTr="006053EE">
        <w:trPr>
          <w:trHeight w:hRule="exact" w:val="240"/>
          <w:jc w:val="center"/>
        </w:trPr>
        <w:tc>
          <w:tcPr>
            <w:tcW w:w="9752" w:type="dxa"/>
            <w:gridSpan w:val="2"/>
            <w:tcBorders>
              <w:top w:val="nil"/>
              <w:left w:val="nil"/>
              <w:bottom w:val="nil"/>
              <w:right w:val="nil"/>
            </w:tcBorders>
          </w:tcPr>
          <w:p w14:paraId="30B509BF" w14:textId="77777777" w:rsidR="00631BE2" w:rsidRPr="002E3E9C" w:rsidRDefault="00631BE2" w:rsidP="006053EE"/>
        </w:tc>
      </w:tr>
      <w:tr w:rsidR="005A00AF" w:rsidRPr="002E3E9C" w14:paraId="6AA55FDB" w14:textId="77777777" w:rsidTr="006053EE">
        <w:trPr>
          <w:trHeight w:val="240"/>
          <w:jc w:val="center"/>
        </w:trPr>
        <w:tc>
          <w:tcPr>
            <w:tcW w:w="4876" w:type="dxa"/>
            <w:tcBorders>
              <w:top w:val="nil"/>
              <w:left w:val="nil"/>
              <w:bottom w:val="nil"/>
              <w:right w:val="nil"/>
            </w:tcBorders>
          </w:tcPr>
          <w:p w14:paraId="3BF71EF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26C9539" w14:textId="77777777" w:rsidR="00631BE2" w:rsidRPr="002E3E9C" w:rsidRDefault="00631BE2" w:rsidP="006053EE">
            <w:pPr>
              <w:pStyle w:val="AmColumnHeading"/>
            </w:pPr>
            <w:r w:rsidRPr="002E3E9C">
              <w:t>Ændringsforslag</w:t>
            </w:r>
          </w:p>
        </w:tc>
      </w:tr>
      <w:tr w:rsidR="005A00AF" w:rsidRPr="002E3E9C" w14:paraId="6330A157" w14:textId="77777777" w:rsidTr="006053EE">
        <w:trPr>
          <w:jc w:val="center"/>
        </w:trPr>
        <w:tc>
          <w:tcPr>
            <w:tcW w:w="4876" w:type="dxa"/>
            <w:tcBorders>
              <w:top w:val="nil"/>
              <w:left w:val="nil"/>
              <w:bottom w:val="nil"/>
              <w:right w:val="nil"/>
            </w:tcBorders>
          </w:tcPr>
          <w:p w14:paraId="655B3E95" w14:textId="77777777" w:rsidR="00631BE2" w:rsidRPr="002E3E9C" w:rsidRDefault="00631BE2" w:rsidP="006053EE">
            <w:pPr>
              <w:pStyle w:val="Normal6a"/>
            </w:pPr>
          </w:p>
        </w:tc>
        <w:tc>
          <w:tcPr>
            <w:tcW w:w="4876" w:type="dxa"/>
            <w:tcBorders>
              <w:top w:val="nil"/>
              <w:left w:val="nil"/>
              <w:bottom w:val="nil"/>
              <w:right w:val="nil"/>
            </w:tcBorders>
          </w:tcPr>
          <w:p w14:paraId="787CB4CA" w14:textId="77777777" w:rsidR="00631BE2" w:rsidRPr="002E3E9C" w:rsidRDefault="00631BE2" w:rsidP="006053EE">
            <w:pPr>
              <w:pStyle w:val="Normal6a"/>
            </w:pPr>
            <w:r w:rsidRPr="002E3E9C">
              <w:rPr>
                <w:b/>
                <w:i/>
              </w:rPr>
              <w:t>28a.</w:t>
            </w:r>
            <w:r w:rsidRPr="002E3E9C">
              <w:tab/>
            </w:r>
            <w:r w:rsidRPr="002E3E9C">
              <w:rPr>
                <w:b/>
                <w:i/>
              </w:rPr>
              <w:t>understreger betydningen af yderligere uddybning af samarbejdet mellem EU og NATO, herunder ved at bygge på EU's strategiske kompas og NATO's nye strategiske koncept, især inden for militær mobilitet, konfliktforebyggelse og krisestyring, det militære sikkerhedssamarbejde med partnere i øst og i syd, bekæmpelse af ondsindet udenlandsk indblanding fra tredjelande, en koordineret tilgang i den indopacifiske region samt en øget fælles indsats på den internationale scene for at beskytte demokratiet;</w:t>
            </w:r>
          </w:p>
        </w:tc>
      </w:tr>
    </w:tbl>
    <w:p w14:paraId="5BAA7F7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E8D18C" w14:textId="77777777" w:rsidR="00631BE2" w:rsidRPr="002E3E9C" w:rsidRDefault="00631BE2" w:rsidP="00631BE2">
      <w:r w:rsidRPr="002E3E9C">
        <w:rPr>
          <w:rStyle w:val="HideTWBExt"/>
          <w:color w:val="auto"/>
        </w:rPr>
        <w:t>&lt;/Amend&gt;</w:t>
      </w:r>
    </w:p>
    <w:p w14:paraId="4B8DC9D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787</w:t>
      </w:r>
      <w:r w:rsidRPr="002E3E9C">
        <w:rPr>
          <w:rStyle w:val="HideTWBExt"/>
          <w:color w:val="auto"/>
        </w:rPr>
        <w:t>&lt;/NumAm&gt;</w:t>
      </w:r>
    </w:p>
    <w:p w14:paraId="1985A77C"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3776FA1E" w14:textId="77777777" w:rsidR="00631BE2" w:rsidRPr="002E3E9C" w:rsidRDefault="00631BE2" w:rsidP="00631BE2">
      <w:pPr>
        <w:pStyle w:val="NormalBold"/>
      </w:pPr>
      <w:r w:rsidRPr="002E3E9C">
        <w:rPr>
          <w:rStyle w:val="HideTWBExt"/>
          <w:b w:val="0"/>
          <w:color w:val="auto"/>
        </w:rPr>
        <w:t>&lt;/RepeatBlock-By&gt;</w:t>
      </w:r>
    </w:p>
    <w:p w14:paraId="6A6621F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B321576"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761191" w14:textId="77777777" w:rsidTr="006053EE">
        <w:trPr>
          <w:trHeight w:hRule="exact" w:val="240"/>
          <w:jc w:val="center"/>
        </w:trPr>
        <w:tc>
          <w:tcPr>
            <w:tcW w:w="9752" w:type="dxa"/>
            <w:gridSpan w:val="2"/>
            <w:tcBorders>
              <w:top w:val="nil"/>
              <w:left w:val="nil"/>
              <w:bottom w:val="nil"/>
              <w:right w:val="nil"/>
            </w:tcBorders>
          </w:tcPr>
          <w:p w14:paraId="7B6E3F0F" w14:textId="77777777" w:rsidR="00631BE2" w:rsidRPr="002E3E9C" w:rsidRDefault="00631BE2" w:rsidP="006053EE"/>
        </w:tc>
      </w:tr>
      <w:tr w:rsidR="005A00AF" w:rsidRPr="002E3E9C" w14:paraId="10825CAD" w14:textId="77777777" w:rsidTr="006053EE">
        <w:trPr>
          <w:trHeight w:val="240"/>
          <w:jc w:val="center"/>
        </w:trPr>
        <w:tc>
          <w:tcPr>
            <w:tcW w:w="4876" w:type="dxa"/>
            <w:tcBorders>
              <w:top w:val="nil"/>
              <w:left w:val="nil"/>
              <w:bottom w:val="nil"/>
              <w:right w:val="nil"/>
            </w:tcBorders>
          </w:tcPr>
          <w:p w14:paraId="7F8CCFE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8109DCB" w14:textId="77777777" w:rsidR="00631BE2" w:rsidRPr="002E3E9C" w:rsidRDefault="00631BE2" w:rsidP="006053EE">
            <w:pPr>
              <w:pStyle w:val="AmColumnHeading"/>
            </w:pPr>
            <w:r w:rsidRPr="002E3E9C">
              <w:t>Ændringsforslag</w:t>
            </w:r>
          </w:p>
        </w:tc>
      </w:tr>
      <w:tr w:rsidR="005A00AF" w:rsidRPr="002E3E9C" w14:paraId="2FCADABA" w14:textId="77777777" w:rsidTr="006053EE">
        <w:trPr>
          <w:jc w:val="center"/>
        </w:trPr>
        <w:tc>
          <w:tcPr>
            <w:tcW w:w="4876" w:type="dxa"/>
            <w:tcBorders>
              <w:top w:val="nil"/>
              <w:left w:val="nil"/>
              <w:bottom w:val="nil"/>
              <w:right w:val="nil"/>
            </w:tcBorders>
          </w:tcPr>
          <w:p w14:paraId="742A09D9" w14:textId="77777777" w:rsidR="00631BE2" w:rsidRPr="002E3E9C" w:rsidRDefault="00631BE2" w:rsidP="006053EE">
            <w:pPr>
              <w:pStyle w:val="Normal6a"/>
            </w:pPr>
          </w:p>
        </w:tc>
        <w:tc>
          <w:tcPr>
            <w:tcW w:w="4876" w:type="dxa"/>
            <w:tcBorders>
              <w:top w:val="nil"/>
              <w:left w:val="nil"/>
              <w:bottom w:val="nil"/>
              <w:right w:val="nil"/>
            </w:tcBorders>
          </w:tcPr>
          <w:p w14:paraId="0BC8C218" w14:textId="77777777" w:rsidR="00631BE2" w:rsidRPr="002E3E9C" w:rsidRDefault="00631BE2" w:rsidP="006053EE">
            <w:pPr>
              <w:pStyle w:val="Normal6a"/>
            </w:pPr>
            <w:r w:rsidRPr="002E3E9C">
              <w:rPr>
                <w:b/>
                <w:i/>
              </w:rPr>
              <w:t>28a.</w:t>
            </w:r>
            <w:r w:rsidRPr="002E3E9C">
              <w:tab/>
            </w:r>
            <w:r w:rsidRPr="002E3E9C">
              <w:rPr>
                <w:b/>
                <w:i/>
              </w:rPr>
              <w:t>fremhæver, at det er vigtigt at udvikle sammenhængende, komplementære og interoperable forsvarskapaciteter for at øge sikkerheden i det euro-atlantiske område i overensstemmelse med princippet om ét sæt styrker;</w:t>
            </w:r>
          </w:p>
        </w:tc>
      </w:tr>
    </w:tbl>
    <w:p w14:paraId="1435DA6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086A2C" w14:textId="77777777" w:rsidR="00631BE2" w:rsidRPr="002E3E9C" w:rsidRDefault="00631BE2" w:rsidP="00631BE2">
      <w:r w:rsidRPr="002E3E9C">
        <w:rPr>
          <w:rStyle w:val="HideTWBExt"/>
          <w:color w:val="auto"/>
        </w:rPr>
        <w:t>&lt;/Amend&gt;</w:t>
      </w:r>
    </w:p>
    <w:p w14:paraId="1FB2A6F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788</w:t>
      </w:r>
      <w:r w:rsidRPr="002E3E9C">
        <w:rPr>
          <w:rStyle w:val="HideTWBExt"/>
          <w:color w:val="auto"/>
        </w:rPr>
        <w:t>&lt;/NumAm&gt;</w:t>
      </w:r>
    </w:p>
    <w:p w14:paraId="23BB1417"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AFE7418" w14:textId="77777777" w:rsidR="00631BE2" w:rsidRPr="002E3E9C" w:rsidRDefault="00631BE2" w:rsidP="00631BE2">
      <w:pPr>
        <w:pStyle w:val="NormalBold"/>
      </w:pPr>
      <w:r w:rsidRPr="002E3E9C">
        <w:rPr>
          <w:rStyle w:val="HideTWBExt"/>
          <w:b w:val="0"/>
          <w:color w:val="auto"/>
        </w:rPr>
        <w:t>&lt;/RepeatBlock-By&gt;</w:t>
      </w:r>
    </w:p>
    <w:p w14:paraId="6EB8B05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519122" w14:textId="77777777" w:rsidR="00631BE2" w:rsidRPr="002E3E9C" w:rsidRDefault="00631BE2" w:rsidP="00631BE2">
      <w:pPr>
        <w:pStyle w:val="NormalBold"/>
      </w:pPr>
      <w:r w:rsidRPr="002E3E9C">
        <w:rPr>
          <w:rStyle w:val="HideTWBExt"/>
          <w:color w:val="auto"/>
        </w:rPr>
        <w:t>&lt;Article&gt;</w:t>
      </w:r>
      <w:r w:rsidRPr="002E3E9C">
        <w:t>Punkt 28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D669E2" w14:textId="77777777" w:rsidTr="006053EE">
        <w:trPr>
          <w:trHeight w:hRule="exact" w:val="240"/>
          <w:jc w:val="center"/>
        </w:trPr>
        <w:tc>
          <w:tcPr>
            <w:tcW w:w="9752" w:type="dxa"/>
            <w:gridSpan w:val="2"/>
            <w:tcBorders>
              <w:top w:val="nil"/>
              <w:left w:val="nil"/>
              <w:bottom w:val="nil"/>
              <w:right w:val="nil"/>
            </w:tcBorders>
          </w:tcPr>
          <w:p w14:paraId="5A39A0B0" w14:textId="77777777" w:rsidR="00631BE2" w:rsidRPr="002E3E9C" w:rsidRDefault="00631BE2" w:rsidP="006053EE"/>
        </w:tc>
      </w:tr>
      <w:tr w:rsidR="005A00AF" w:rsidRPr="002E3E9C" w14:paraId="139FAFF5" w14:textId="77777777" w:rsidTr="006053EE">
        <w:trPr>
          <w:trHeight w:val="240"/>
          <w:jc w:val="center"/>
        </w:trPr>
        <w:tc>
          <w:tcPr>
            <w:tcW w:w="4876" w:type="dxa"/>
            <w:tcBorders>
              <w:top w:val="nil"/>
              <w:left w:val="nil"/>
              <w:bottom w:val="nil"/>
              <w:right w:val="nil"/>
            </w:tcBorders>
          </w:tcPr>
          <w:p w14:paraId="0FA8FD2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04E3B0" w14:textId="77777777" w:rsidR="00631BE2" w:rsidRPr="002E3E9C" w:rsidRDefault="00631BE2" w:rsidP="006053EE">
            <w:pPr>
              <w:pStyle w:val="AmColumnHeading"/>
            </w:pPr>
            <w:r w:rsidRPr="002E3E9C">
              <w:t>Ændringsforslag</w:t>
            </w:r>
          </w:p>
        </w:tc>
      </w:tr>
      <w:tr w:rsidR="005A00AF" w:rsidRPr="002E3E9C" w14:paraId="5E24B568" w14:textId="77777777" w:rsidTr="006053EE">
        <w:trPr>
          <w:jc w:val="center"/>
        </w:trPr>
        <w:tc>
          <w:tcPr>
            <w:tcW w:w="4876" w:type="dxa"/>
            <w:tcBorders>
              <w:top w:val="nil"/>
              <w:left w:val="nil"/>
              <w:bottom w:val="nil"/>
              <w:right w:val="nil"/>
            </w:tcBorders>
          </w:tcPr>
          <w:p w14:paraId="702DF563" w14:textId="77777777" w:rsidR="00631BE2" w:rsidRPr="002E3E9C" w:rsidRDefault="00631BE2" w:rsidP="006053EE">
            <w:pPr>
              <w:pStyle w:val="Normal6a"/>
            </w:pPr>
          </w:p>
        </w:tc>
        <w:tc>
          <w:tcPr>
            <w:tcW w:w="4876" w:type="dxa"/>
            <w:tcBorders>
              <w:top w:val="nil"/>
              <w:left w:val="nil"/>
              <w:bottom w:val="nil"/>
              <w:right w:val="nil"/>
            </w:tcBorders>
          </w:tcPr>
          <w:p w14:paraId="2E2BB753" w14:textId="77777777" w:rsidR="00631BE2" w:rsidRPr="002E3E9C" w:rsidRDefault="00631BE2" w:rsidP="006053EE">
            <w:pPr>
              <w:pStyle w:val="Normal6a"/>
            </w:pPr>
            <w:r w:rsidRPr="002E3E9C">
              <w:rPr>
                <w:b/>
                <w:bCs/>
                <w:i/>
                <w:iCs/>
              </w:rPr>
              <w:t>28b.</w:t>
            </w:r>
            <w:r w:rsidRPr="002E3E9C">
              <w:tab/>
            </w:r>
            <w:r w:rsidRPr="002E3E9C">
              <w:rPr>
                <w:b/>
                <w:i/>
              </w:rPr>
              <w:t>fremhæver, at det er vigtigt at udvikle sammenhængende, komplementære og interoperable forsvarskapaciteter for at øge sikkerheden i det euro-atlantiske område i overensstemmelse med princippet om ét sæt styrker; understreger, at der er behov for at sikre sammenhæng i output mellem EU's og NATO's respektive planlægning af kapacitetsudvikling; opfordrer til, at al støtte fra den europæiske fredsfacilitet til levering af udstyr gennemføres i samarbejde med NATO for at øge effektiviteten og undgå unødvendigt dobbeltarbejde;</w:t>
            </w:r>
          </w:p>
        </w:tc>
      </w:tr>
    </w:tbl>
    <w:p w14:paraId="415030D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6EB50C" w14:textId="77777777" w:rsidR="00631BE2" w:rsidRPr="002E3E9C" w:rsidRDefault="00631BE2" w:rsidP="00631BE2">
      <w:r w:rsidRPr="002E3E9C">
        <w:rPr>
          <w:rStyle w:val="HideTWBExt"/>
          <w:color w:val="auto"/>
        </w:rPr>
        <w:t>&lt;/Amend&gt;</w:t>
      </w:r>
    </w:p>
    <w:p w14:paraId="08F3D01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789</w:t>
      </w:r>
      <w:r w:rsidRPr="002E3E9C">
        <w:rPr>
          <w:rStyle w:val="HideTWBExt"/>
          <w:color w:val="auto"/>
        </w:rPr>
        <w:t>&lt;/NumAm&gt;</w:t>
      </w:r>
    </w:p>
    <w:p w14:paraId="0C83BFAE"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355D3334" w14:textId="77777777" w:rsidR="00631BE2" w:rsidRPr="002E3E9C" w:rsidRDefault="00631BE2" w:rsidP="00631BE2">
      <w:pPr>
        <w:pStyle w:val="NormalBold"/>
      </w:pPr>
      <w:r w:rsidRPr="002E3E9C">
        <w:rPr>
          <w:rStyle w:val="HideTWBExt"/>
          <w:b w:val="0"/>
          <w:color w:val="auto"/>
        </w:rPr>
        <w:t>&lt;/RepeatBlock-By&gt;</w:t>
      </w:r>
    </w:p>
    <w:p w14:paraId="5382262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FFC02D" w14:textId="77777777" w:rsidR="00631BE2" w:rsidRPr="002E3E9C" w:rsidRDefault="00631BE2" w:rsidP="00631BE2">
      <w:pPr>
        <w:pStyle w:val="NormalBold"/>
      </w:pPr>
      <w:r w:rsidRPr="002E3E9C">
        <w:rPr>
          <w:rStyle w:val="HideTWBExt"/>
          <w:color w:val="auto"/>
        </w:rPr>
        <w:t>&lt;Article&gt;</w:t>
      </w:r>
      <w:r w:rsidRPr="002E3E9C">
        <w:t>Punkt 28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4F3FF40" w14:textId="77777777" w:rsidTr="006053EE">
        <w:trPr>
          <w:trHeight w:hRule="exact" w:val="240"/>
          <w:jc w:val="center"/>
        </w:trPr>
        <w:tc>
          <w:tcPr>
            <w:tcW w:w="9752" w:type="dxa"/>
            <w:gridSpan w:val="2"/>
            <w:tcBorders>
              <w:top w:val="nil"/>
              <w:left w:val="nil"/>
              <w:bottom w:val="nil"/>
              <w:right w:val="nil"/>
            </w:tcBorders>
          </w:tcPr>
          <w:p w14:paraId="687C55C9" w14:textId="77777777" w:rsidR="00631BE2" w:rsidRPr="002E3E9C" w:rsidRDefault="00631BE2" w:rsidP="006053EE"/>
        </w:tc>
      </w:tr>
      <w:tr w:rsidR="005A00AF" w:rsidRPr="002E3E9C" w14:paraId="3F38B214" w14:textId="77777777" w:rsidTr="006053EE">
        <w:trPr>
          <w:trHeight w:val="240"/>
          <w:jc w:val="center"/>
        </w:trPr>
        <w:tc>
          <w:tcPr>
            <w:tcW w:w="4876" w:type="dxa"/>
            <w:tcBorders>
              <w:top w:val="nil"/>
              <w:left w:val="nil"/>
              <w:bottom w:val="nil"/>
              <w:right w:val="nil"/>
            </w:tcBorders>
          </w:tcPr>
          <w:p w14:paraId="1F93FE1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B866E0D" w14:textId="77777777" w:rsidR="00631BE2" w:rsidRPr="002E3E9C" w:rsidRDefault="00631BE2" w:rsidP="006053EE">
            <w:pPr>
              <w:pStyle w:val="AmColumnHeading"/>
            </w:pPr>
            <w:r w:rsidRPr="002E3E9C">
              <w:t>Ændringsforslag</w:t>
            </w:r>
          </w:p>
        </w:tc>
      </w:tr>
      <w:tr w:rsidR="005A00AF" w:rsidRPr="002E3E9C" w14:paraId="31649BE1" w14:textId="77777777" w:rsidTr="006053EE">
        <w:trPr>
          <w:jc w:val="center"/>
        </w:trPr>
        <w:tc>
          <w:tcPr>
            <w:tcW w:w="4876" w:type="dxa"/>
            <w:tcBorders>
              <w:top w:val="nil"/>
              <w:left w:val="nil"/>
              <w:bottom w:val="nil"/>
              <w:right w:val="nil"/>
            </w:tcBorders>
          </w:tcPr>
          <w:p w14:paraId="7D147C6F" w14:textId="77777777" w:rsidR="00631BE2" w:rsidRPr="002E3E9C" w:rsidRDefault="00631BE2" w:rsidP="006053EE">
            <w:pPr>
              <w:pStyle w:val="Normal6a"/>
            </w:pPr>
          </w:p>
        </w:tc>
        <w:tc>
          <w:tcPr>
            <w:tcW w:w="4876" w:type="dxa"/>
            <w:tcBorders>
              <w:top w:val="nil"/>
              <w:left w:val="nil"/>
              <w:bottom w:val="nil"/>
              <w:right w:val="nil"/>
            </w:tcBorders>
          </w:tcPr>
          <w:p w14:paraId="15F69FFE" w14:textId="77777777" w:rsidR="00631BE2" w:rsidRPr="002E3E9C" w:rsidRDefault="00631BE2" w:rsidP="006053EE">
            <w:pPr>
              <w:pStyle w:val="Normal6a"/>
            </w:pPr>
            <w:r w:rsidRPr="002E3E9C">
              <w:rPr>
                <w:b/>
                <w:bCs/>
                <w:i/>
                <w:iCs/>
              </w:rPr>
              <w:t>28b.</w:t>
            </w:r>
            <w:r w:rsidRPr="002E3E9C">
              <w:tab/>
            </w:r>
            <w:r w:rsidRPr="002E3E9C">
              <w:rPr>
                <w:b/>
                <w:i/>
              </w:rPr>
              <w:t xml:space="preserve">understreger, at øget koordinering </w:t>
            </w:r>
            <w:r w:rsidRPr="002E3E9C">
              <w:rPr>
                <w:b/>
                <w:i/>
              </w:rPr>
              <w:lastRenderedPageBreak/>
              <w:t>af FSFP med NATO's forsvars- og afskrækkelsesstrategier er afgørende for at tackle fælles udfordringer, optimere ressourceallokering, fremme interoperabilitet mellem EU- og NATO-styrker og dermed sikre en sammenhængende tilgang til europæisk sikkerhed og styrke den transatlantiske alliances overordnede forsvarsstilling over for nye trusler;</w:t>
            </w:r>
          </w:p>
        </w:tc>
      </w:tr>
    </w:tbl>
    <w:p w14:paraId="7BBCE0F3"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80EBECB" w14:textId="77777777" w:rsidR="00631BE2" w:rsidRPr="002E3E9C" w:rsidRDefault="00631BE2" w:rsidP="00631BE2">
      <w:r w:rsidRPr="002E3E9C">
        <w:rPr>
          <w:rStyle w:val="HideTWBExt"/>
          <w:color w:val="auto"/>
        </w:rPr>
        <w:t>&lt;/Amend&gt;</w:t>
      </w:r>
    </w:p>
    <w:p w14:paraId="4C421A1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790</w:t>
      </w:r>
      <w:r w:rsidRPr="002E3E9C">
        <w:rPr>
          <w:rStyle w:val="HideTWBExt"/>
          <w:color w:val="auto"/>
        </w:rPr>
        <w:t>&lt;/NumAm&gt;</w:t>
      </w:r>
    </w:p>
    <w:p w14:paraId="1EEFE83B"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74ACED48" w14:textId="77777777" w:rsidR="00631BE2" w:rsidRPr="002E3E9C" w:rsidRDefault="00631BE2" w:rsidP="00631BE2">
      <w:pPr>
        <w:pStyle w:val="NormalBold"/>
      </w:pPr>
      <w:r w:rsidRPr="002E3E9C">
        <w:rPr>
          <w:rStyle w:val="HideTWBExt"/>
          <w:b w:val="0"/>
          <w:color w:val="auto"/>
        </w:rPr>
        <w:t>&lt;/RepeatBlock-By&gt;</w:t>
      </w:r>
    </w:p>
    <w:p w14:paraId="2917D8C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2E4C47B" w14:textId="77777777" w:rsidR="00631BE2" w:rsidRPr="002E3E9C" w:rsidRDefault="00631BE2" w:rsidP="00631BE2">
      <w:pPr>
        <w:pStyle w:val="NormalBold"/>
      </w:pPr>
      <w:r w:rsidRPr="002E3E9C">
        <w:rPr>
          <w:rStyle w:val="HideTWBExt"/>
          <w:color w:val="auto"/>
        </w:rPr>
        <w:t>&lt;Article&gt;</w:t>
      </w:r>
      <w:r w:rsidRPr="002E3E9C">
        <w:t>Punkt 28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9D3397" w14:textId="77777777" w:rsidTr="006053EE">
        <w:trPr>
          <w:trHeight w:hRule="exact" w:val="240"/>
          <w:jc w:val="center"/>
        </w:trPr>
        <w:tc>
          <w:tcPr>
            <w:tcW w:w="9752" w:type="dxa"/>
            <w:gridSpan w:val="2"/>
            <w:tcBorders>
              <w:top w:val="nil"/>
              <w:left w:val="nil"/>
              <w:bottom w:val="nil"/>
              <w:right w:val="nil"/>
            </w:tcBorders>
          </w:tcPr>
          <w:p w14:paraId="6D526943" w14:textId="77777777" w:rsidR="00631BE2" w:rsidRPr="002E3E9C" w:rsidRDefault="00631BE2" w:rsidP="006053EE"/>
        </w:tc>
      </w:tr>
      <w:tr w:rsidR="005A00AF" w:rsidRPr="002E3E9C" w14:paraId="3B541628" w14:textId="77777777" w:rsidTr="006053EE">
        <w:trPr>
          <w:trHeight w:val="240"/>
          <w:jc w:val="center"/>
        </w:trPr>
        <w:tc>
          <w:tcPr>
            <w:tcW w:w="4876" w:type="dxa"/>
            <w:tcBorders>
              <w:top w:val="nil"/>
              <w:left w:val="nil"/>
              <w:bottom w:val="nil"/>
              <w:right w:val="nil"/>
            </w:tcBorders>
          </w:tcPr>
          <w:p w14:paraId="62D0F24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4EAB5FB" w14:textId="77777777" w:rsidR="00631BE2" w:rsidRPr="002E3E9C" w:rsidRDefault="00631BE2" w:rsidP="006053EE">
            <w:pPr>
              <w:pStyle w:val="AmColumnHeading"/>
            </w:pPr>
            <w:r w:rsidRPr="002E3E9C">
              <w:t>Ændringsforslag</w:t>
            </w:r>
          </w:p>
        </w:tc>
      </w:tr>
      <w:tr w:rsidR="005A00AF" w:rsidRPr="002E3E9C" w14:paraId="6CCB6811" w14:textId="77777777" w:rsidTr="006053EE">
        <w:trPr>
          <w:jc w:val="center"/>
        </w:trPr>
        <w:tc>
          <w:tcPr>
            <w:tcW w:w="4876" w:type="dxa"/>
            <w:tcBorders>
              <w:top w:val="nil"/>
              <w:left w:val="nil"/>
              <w:bottom w:val="nil"/>
              <w:right w:val="nil"/>
            </w:tcBorders>
          </w:tcPr>
          <w:p w14:paraId="23E2CA4F" w14:textId="77777777" w:rsidR="00631BE2" w:rsidRPr="002E3E9C" w:rsidRDefault="00631BE2" w:rsidP="006053EE">
            <w:pPr>
              <w:pStyle w:val="Normal6a"/>
            </w:pPr>
          </w:p>
        </w:tc>
        <w:tc>
          <w:tcPr>
            <w:tcW w:w="4876" w:type="dxa"/>
            <w:tcBorders>
              <w:top w:val="nil"/>
              <w:left w:val="nil"/>
              <w:bottom w:val="nil"/>
              <w:right w:val="nil"/>
            </w:tcBorders>
          </w:tcPr>
          <w:p w14:paraId="4E780101" w14:textId="77777777" w:rsidR="00631BE2" w:rsidRPr="002E3E9C" w:rsidRDefault="00631BE2" w:rsidP="006053EE">
            <w:pPr>
              <w:pStyle w:val="Normal6a"/>
            </w:pPr>
            <w:r w:rsidRPr="002E3E9C">
              <w:rPr>
                <w:b/>
                <w:bCs/>
                <w:i/>
                <w:iCs/>
              </w:rPr>
              <w:t>28b.</w:t>
            </w:r>
            <w:r w:rsidRPr="002E3E9C">
              <w:tab/>
            </w:r>
            <w:r w:rsidRPr="002E3E9C">
              <w:rPr>
                <w:b/>
                <w:i/>
              </w:rPr>
              <w:t>er enig i, at både EU og NATO stod sammen om at fordømme Ruslands angrebskrig mod Ukraine, og at begge organisationer klart har vist deres politiske enhed og komplementaritet i indsatsen i solidaritet med og engagement i at støtte Ukraine;</w:t>
            </w:r>
          </w:p>
        </w:tc>
      </w:tr>
    </w:tbl>
    <w:p w14:paraId="526432C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8FE18EC" w14:textId="77777777" w:rsidR="00631BE2" w:rsidRPr="002E3E9C" w:rsidRDefault="00631BE2" w:rsidP="00631BE2">
      <w:r w:rsidRPr="002E3E9C">
        <w:rPr>
          <w:rStyle w:val="HideTWBExt"/>
          <w:color w:val="auto"/>
        </w:rPr>
        <w:t>&lt;/Amend&gt;</w:t>
      </w:r>
    </w:p>
    <w:p w14:paraId="1341147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791</w:t>
      </w:r>
      <w:r w:rsidRPr="002E3E9C">
        <w:rPr>
          <w:rStyle w:val="HideTWBExt"/>
          <w:color w:val="auto"/>
        </w:rPr>
        <w:t>&lt;/NumAm&gt;</w:t>
      </w:r>
    </w:p>
    <w:p w14:paraId="42BA6561"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03D01FC5" w14:textId="77777777" w:rsidR="00631BE2" w:rsidRPr="002E3E9C" w:rsidRDefault="00631BE2" w:rsidP="00631BE2">
      <w:pPr>
        <w:pStyle w:val="NormalBold"/>
      </w:pPr>
      <w:r w:rsidRPr="002E3E9C">
        <w:rPr>
          <w:rStyle w:val="HideTWBExt"/>
          <w:b w:val="0"/>
          <w:color w:val="auto"/>
        </w:rPr>
        <w:t>&lt;/RepeatBlock-By&gt;</w:t>
      </w:r>
    </w:p>
    <w:p w14:paraId="625F80C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4DB9B86"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BCBFC96" w14:textId="77777777" w:rsidTr="006053EE">
        <w:trPr>
          <w:trHeight w:hRule="exact" w:val="240"/>
          <w:jc w:val="center"/>
        </w:trPr>
        <w:tc>
          <w:tcPr>
            <w:tcW w:w="9752" w:type="dxa"/>
            <w:gridSpan w:val="2"/>
            <w:tcBorders>
              <w:top w:val="nil"/>
              <w:left w:val="nil"/>
              <w:bottom w:val="nil"/>
              <w:right w:val="nil"/>
            </w:tcBorders>
          </w:tcPr>
          <w:p w14:paraId="77EA1F9F" w14:textId="77777777" w:rsidR="00631BE2" w:rsidRPr="002E3E9C" w:rsidRDefault="00631BE2" w:rsidP="006053EE"/>
        </w:tc>
      </w:tr>
      <w:tr w:rsidR="005A00AF" w:rsidRPr="002E3E9C" w14:paraId="4A0AA8D0" w14:textId="77777777" w:rsidTr="006053EE">
        <w:trPr>
          <w:trHeight w:val="240"/>
          <w:jc w:val="center"/>
        </w:trPr>
        <w:tc>
          <w:tcPr>
            <w:tcW w:w="4876" w:type="dxa"/>
            <w:tcBorders>
              <w:top w:val="nil"/>
              <w:left w:val="nil"/>
              <w:bottom w:val="nil"/>
              <w:right w:val="nil"/>
            </w:tcBorders>
          </w:tcPr>
          <w:p w14:paraId="0BA6010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81363D" w14:textId="77777777" w:rsidR="00631BE2" w:rsidRPr="002E3E9C" w:rsidRDefault="00631BE2" w:rsidP="006053EE">
            <w:pPr>
              <w:pStyle w:val="AmColumnHeading"/>
            </w:pPr>
            <w:r w:rsidRPr="002E3E9C">
              <w:t>Ændringsforslag</w:t>
            </w:r>
          </w:p>
        </w:tc>
      </w:tr>
      <w:tr w:rsidR="005A00AF" w:rsidRPr="002E3E9C" w14:paraId="36C8AE0E" w14:textId="77777777" w:rsidTr="006053EE">
        <w:trPr>
          <w:jc w:val="center"/>
        </w:trPr>
        <w:tc>
          <w:tcPr>
            <w:tcW w:w="4876" w:type="dxa"/>
            <w:tcBorders>
              <w:top w:val="nil"/>
              <w:left w:val="nil"/>
              <w:bottom w:val="nil"/>
              <w:right w:val="nil"/>
            </w:tcBorders>
          </w:tcPr>
          <w:p w14:paraId="15FB07B6" w14:textId="77777777" w:rsidR="00631BE2" w:rsidRPr="002E3E9C" w:rsidRDefault="00631BE2" w:rsidP="006053EE">
            <w:pPr>
              <w:pStyle w:val="Normal6a"/>
            </w:pPr>
          </w:p>
        </w:tc>
        <w:tc>
          <w:tcPr>
            <w:tcW w:w="4876" w:type="dxa"/>
            <w:tcBorders>
              <w:top w:val="nil"/>
              <w:left w:val="nil"/>
              <w:bottom w:val="nil"/>
              <w:right w:val="nil"/>
            </w:tcBorders>
          </w:tcPr>
          <w:p w14:paraId="5A6383EB" w14:textId="77777777" w:rsidR="00631BE2" w:rsidRPr="002E3E9C" w:rsidRDefault="00631BE2" w:rsidP="006053EE">
            <w:pPr>
              <w:pStyle w:val="Normal6a"/>
            </w:pPr>
            <w:r w:rsidRPr="002E3E9C">
              <w:rPr>
                <w:b/>
                <w:i/>
              </w:rPr>
              <w:t>28a.</w:t>
            </w:r>
            <w:r w:rsidRPr="002E3E9C">
              <w:tab/>
            </w:r>
            <w:r w:rsidRPr="002E3E9C">
              <w:rPr>
                <w:b/>
                <w:i/>
              </w:rPr>
              <w:t xml:space="preserve">opfordrer til et styrket strategisk partnerskab mellem EU og NATO for at fremme nøgleområder af fælles forsvars- og sikkerhedsinteresse såsom bekæmpelse af hybride trusler, cybersikkerhed og -forsvar, bekæmpelse af terrorisme, </w:t>
            </w:r>
            <w:r w:rsidRPr="002E3E9C">
              <w:rPr>
                <w:b/>
                <w:i/>
              </w:rPr>
              <w:lastRenderedPageBreak/>
              <w:t>udvikling af forsvarskapacitet, forsvarsindustri og -forskning, øvelser og opbygning af forsvars- og sikkerhedskapacitet for partnere;</w:t>
            </w:r>
          </w:p>
        </w:tc>
      </w:tr>
    </w:tbl>
    <w:p w14:paraId="4BCA273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4EC0BF" w14:textId="77777777" w:rsidR="00631BE2" w:rsidRPr="002E3E9C" w:rsidRDefault="00631BE2" w:rsidP="00631BE2">
      <w:r w:rsidRPr="002E3E9C">
        <w:rPr>
          <w:rStyle w:val="HideTWBExt"/>
          <w:color w:val="auto"/>
        </w:rPr>
        <w:t>&lt;/Amend&gt;</w:t>
      </w:r>
    </w:p>
    <w:p w14:paraId="765F534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792</w:t>
      </w:r>
      <w:r w:rsidRPr="002E3E9C">
        <w:rPr>
          <w:rStyle w:val="HideTWBExt"/>
          <w:color w:val="auto"/>
        </w:rPr>
        <w:t>&lt;/NumAm&gt;</w:t>
      </w:r>
    </w:p>
    <w:p w14:paraId="420B8E69" w14:textId="77777777" w:rsidR="00631BE2" w:rsidRPr="002E3E9C" w:rsidRDefault="00631BE2" w:rsidP="00631BE2">
      <w:pPr>
        <w:pStyle w:val="NormalBold"/>
      </w:pPr>
      <w:r w:rsidRPr="002E3E9C">
        <w:rPr>
          <w:rStyle w:val="HideTWBExt"/>
          <w:b w:val="0"/>
          <w:color w:val="auto"/>
        </w:rPr>
        <w:t>&lt;RepeatBlock-By&gt;&lt;Members&gt;</w:t>
      </w:r>
      <w:r w:rsidRPr="002E3E9C">
        <w:t>Cristian Terheş</w:t>
      </w:r>
      <w:r w:rsidRPr="002E3E9C">
        <w:rPr>
          <w:rStyle w:val="HideTWBExt"/>
          <w:b w:val="0"/>
          <w:color w:val="auto"/>
        </w:rPr>
        <w:t>&lt;/Members&gt;</w:t>
      </w:r>
    </w:p>
    <w:p w14:paraId="5063191A" w14:textId="77777777" w:rsidR="00631BE2" w:rsidRPr="002E3E9C" w:rsidRDefault="00631BE2" w:rsidP="00631BE2">
      <w:pPr>
        <w:pStyle w:val="NormalBold"/>
      </w:pPr>
      <w:r w:rsidRPr="002E3E9C">
        <w:rPr>
          <w:rStyle w:val="HideTWBExt"/>
          <w:b w:val="0"/>
          <w:color w:val="auto"/>
        </w:rPr>
        <w:t>&lt;/RepeatBlock-By&gt;</w:t>
      </w:r>
    </w:p>
    <w:p w14:paraId="04C6D4D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ADEE549"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F299A72" w14:textId="77777777" w:rsidTr="006053EE">
        <w:trPr>
          <w:trHeight w:hRule="exact" w:val="240"/>
          <w:jc w:val="center"/>
        </w:trPr>
        <w:tc>
          <w:tcPr>
            <w:tcW w:w="9752" w:type="dxa"/>
            <w:gridSpan w:val="2"/>
            <w:tcBorders>
              <w:top w:val="nil"/>
              <w:left w:val="nil"/>
              <w:bottom w:val="nil"/>
              <w:right w:val="nil"/>
            </w:tcBorders>
          </w:tcPr>
          <w:p w14:paraId="340F046D" w14:textId="77777777" w:rsidR="00631BE2" w:rsidRPr="002E3E9C" w:rsidRDefault="00631BE2" w:rsidP="006053EE"/>
        </w:tc>
      </w:tr>
      <w:tr w:rsidR="005A00AF" w:rsidRPr="002E3E9C" w14:paraId="03375476" w14:textId="77777777" w:rsidTr="006053EE">
        <w:trPr>
          <w:trHeight w:val="240"/>
          <w:jc w:val="center"/>
        </w:trPr>
        <w:tc>
          <w:tcPr>
            <w:tcW w:w="4876" w:type="dxa"/>
            <w:tcBorders>
              <w:top w:val="nil"/>
              <w:left w:val="nil"/>
              <w:bottom w:val="nil"/>
              <w:right w:val="nil"/>
            </w:tcBorders>
          </w:tcPr>
          <w:p w14:paraId="3A16E0E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BDECEF" w14:textId="77777777" w:rsidR="00631BE2" w:rsidRPr="002E3E9C" w:rsidRDefault="00631BE2" w:rsidP="006053EE">
            <w:pPr>
              <w:pStyle w:val="AmColumnHeading"/>
            </w:pPr>
            <w:r w:rsidRPr="002E3E9C">
              <w:t>Ændringsforslag</w:t>
            </w:r>
          </w:p>
        </w:tc>
      </w:tr>
      <w:tr w:rsidR="005A00AF" w:rsidRPr="002E3E9C" w14:paraId="232502BA" w14:textId="77777777" w:rsidTr="006053EE">
        <w:trPr>
          <w:jc w:val="center"/>
        </w:trPr>
        <w:tc>
          <w:tcPr>
            <w:tcW w:w="4876" w:type="dxa"/>
            <w:tcBorders>
              <w:top w:val="nil"/>
              <w:left w:val="nil"/>
              <w:bottom w:val="nil"/>
              <w:right w:val="nil"/>
            </w:tcBorders>
          </w:tcPr>
          <w:p w14:paraId="7CAFD8DA" w14:textId="77777777" w:rsidR="00631BE2" w:rsidRPr="002E3E9C" w:rsidRDefault="00631BE2" w:rsidP="006053EE">
            <w:pPr>
              <w:pStyle w:val="Normal6a"/>
            </w:pPr>
          </w:p>
        </w:tc>
        <w:tc>
          <w:tcPr>
            <w:tcW w:w="4876" w:type="dxa"/>
            <w:tcBorders>
              <w:top w:val="nil"/>
              <w:left w:val="nil"/>
              <w:bottom w:val="nil"/>
              <w:right w:val="nil"/>
            </w:tcBorders>
          </w:tcPr>
          <w:p w14:paraId="011F26ED" w14:textId="77777777" w:rsidR="00631BE2" w:rsidRPr="002E3E9C" w:rsidRDefault="00631BE2" w:rsidP="006053EE">
            <w:pPr>
              <w:pStyle w:val="Normal6a"/>
            </w:pPr>
            <w:r w:rsidRPr="002E3E9C">
              <w:rPr>
                <w:b/>
                <w:i/>
              </w:rPr>
              <w:t>28a.</w:t>
            </w:r>
            <w:r w:rsidRPr="002E3E9C">
              <w:tab/>
            </w:r>
            <w:r w:rsidRPr="002E3E9C">
              <w:rPr>
                <w:b/>
                <w:i/>
              </w:rPr>
              <w:t>understreger Sortehavets afgørende rolle i det europæiske sikkerhedslandskab og anerkender, at dets stabilitet er integreret i EU's overordnede sikkerhed og modstandsdygtighed; opfordrer EU til at samarbejde med NATO om at formulere en omfattende strategi for Sortehavsregionen, som bør tackle sikkerhedsudfordringer, imødegå hybride trusler, forbedre det maritime samarbejde og styrke regionale partnerskaber;</w:t>
            </w:r>
          </w:p>
        </w:tc>
      </w:tr>
    </w:tbl>
    <w:p w14:paraId="5DE66EF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C3CC7F2" w14:textId="77777777" w:rsidR="00631BE2" w:rsidRPr="002E3E9C" w:rsidRDefault="00631BE2" w:rsidP="00631BE2">
      <w:r w:rsidRPr="002E3E9C">
        <w:rPr>
          <w:rStyle w:val="HideTWBExt"/>
          <w:color w:val="auto"/>
        </w:rPr>
        <w:t>&lt;/Amend&gt;</w:t>
      </w:r>
    </w:p>
    <w:p w14:paraId="502521F5"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793</w:t>
      </w:r>
      <w:r w:rsidRPr="002E3E9C">
        <w:rPr>
          <w:rStyle w:val="HideTWBExt"/>
          <w:color w:val="auto"/>
        </w:rPr>
        <w:t>&lt;/NumAm&gt;</w:t>
      </w:r>
    </w:p>
    <w:p w14:paraId="3B9483F4"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B96FA36" w14:textId="77777777" w:rsidR="00631BE2" w:rsidRPr="002E3E9C" w:rsidRDefault="00631BE2" w:rsidP="00631BE2">
      <w:pPr>
        <w:pStyle w:val="NormalBold"/>
      </w:pPr>
      <w:r w:rsidRPr="002E3E9C">
        <w:rPr>
          <w:rStyle w:val="HideTWBExt"/>
          <w:b w:val="0"/>
          <w:color w:val="auto"/>
        </w:rPr>
        <w:t>&lt;/RepeatBlock-By&gt;</w:t>
      </w:r>
    </w:p>
    <w:p w14:paraId="7A09C9E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93660D" w14:textId="77777777" w:rsidR="00631BE2" w:rsidRPr="002E3E9C" w:rsidRDefault="00631BE2" w:rsidP="00631BE2">
      <w:pPr>
        <w:pStyle w:val="NormalBold"/>
      </w:pPr>
      <w:r w:rsidRPr="002E3E9C">
        <w:rPr>
          <w:rStyle w:val="HideTWBExt"/>
          <w:color w:val="auto"/>
        </w:rPr>
        <w:t>&lt;Article&gt;</w:t>
      </w:r>
      <w:r w:rsidRPr="002E3E9C">
        <w:t>Punkt 28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236654" w14:textId="77777777" w:rsidTr="006053EE">
        <w:trPr>
          <w:trHeight w:hRule="exact" w:val="240"/>
          <w:jc w:val="center"/>
        </w:trPr>
        <w:tc>
          <w:tcPr>
            <w:tcW w:w="9752" w:type="dxa"/>
            <w:gridSpan w:val="2"/>
            <w:tcBorders>
              <w:top w:val="nil"/>
              <w:left w:val="nil"/>
              <w:bottom w:val="nil"/>
              <w:right w:val="nil"/>
            </w:tcBorders>
          </w:tcPr>
          <w:p w14:paraId="05BEF757" w14:textId="77777777" w:rsidR="00631BE2" w:rsidRPr="002E3E9C" w:rsidRDefault="00631BE2" w:rsidP="006053EE"/>
        </w:tc>
      </w:tr>
      <w:tr w:rsidR="005A00AF" w:rsidRPr="002E3E9C" w14:paraId="2657BBF5" w14:textId="77777777" w:rsidTr="006053EE">
        <w:trPr>
          <w:trHeight w:val="240"/>
          <w:jc w:val="center"/>
        </w:trPr>
        <w:tc>
          <w:tcPr>
            <w:tcW w:w="4876" w:type="dxa"/>
            <w:tcBorders>
              <w:top w:val="nil"/>
              <w:left w:val="nil"/>
              <w:bottom w:val="nil"/>
              <w:right w:val="nil"/>
            </w:tcBorders>
          </w:tcPr>
          <w:p w14:paraId="0B194DF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D04E46" w14:textId="77777777" w:rsidR="00631BE2" w:rsidRPr="002E3E9C" w:rsidRDefault="00631BE2" w:rsidP="006053EE">
            <w:pPr>
              <w:pStyle w:val="AmColumnHeading"/>
            </w:pPr>
            <w:r w:rsidRPr="002E3E9C">
              <w:t>Ændringsforslag</w:t>
            </w:r>
          </w:p>
        </w:tc>
      </w:tr>
      <w:tr w:rsidR="005A00AF" w:rsidRPr="002E3E9C" w14:paraId="278DEDB1" w14:textId="77777777" w:rsidTr="006053EE">
        <w:trPr>
          <w:jc w:val="center"/>
        </w:trPr>
        <w:tc>
          <w:tcPr>
            <w:tcW w:w="4876" w:type="dxa"/>
            <w:tcBorders>
              <w:top w:val="nil"/>
              <w:left w:val="nil"/>
              <w:bottom w:val="nil"/>
              <w:right w:val="nil"/>
            </w:tcBorders>
          </w:tcPr>
          <w:p w14:paraId="0ED26865" w14:textId="77777777" w:rsidR="00631BE2" w:rsidRPr="002E3E9C" w:rsidRDefault="00631BE2" w:rsidP="006053EE">
            <w:pPr>
              <w:pStyle w:val="Normal6a"/>
            </w:pPr>
          </w:p>
        </w:tc>
        <w:tc>
          <w:tcPr>
            <w:tcW w:w="4876" w:type="dxa"/>
            <w:tcBorders>
              <w:top w:val="nil"/>
              <w:left w:val="nil"/>
              <w:bottom w:val="nil"/>
              <w:right w:val="nil"/>
            </w:tcBorders>
          </w:tcPr>
          <w:p w14:paraId="38FB9B9F" w14:textId="77777777" w:rsidR="00631BE2" w:rsidRPr="002E3E9C" w:rsidRDefault="00631BE2" w:rsidP="006053EE">
            <w:pPr>
              <w:pStyle w:val="Normal6a"/>
            </w:pPr>
            <w:r w:rsidRPr="002E3E9C">
              <w:rPr>
                <w:b/>
                <w:bCs/>
                <w:i/>
                <w:iCs/>
              </w:rPr>
              <w:t>28b.</w:t>
            </w:r>
            <w:r w:rsidRPr="002E3E9C">
              <w:tab/>
            </w:r>
            <w:r w:rsidRPr="002E3E9C">
              <w:rPr>
                <w:b/>
                <w:i/>
              </w:rPr>
              <w:t xml:space="preserve">opfordrer EU til sammen med NATO at udarbejde en integreret tilgang til Sortehavet med henblik på at styrke partnerskab på områderne sikkerhed, energi og konnektivitet; opfordrer EU til at øge EU's og NATO's fælles indsats for at opbygge de østlige nabolandes </w:t>
            </w:r>
            <w:r w:rsidRPr="002E3E9C">
              <w:rPr>
                <w:b/>
                <w:i/>
              </w:rPr>
              <w:lastRenderedPageBreak/>
              <w:t>afskrækkelses- og modstandskraft ved at udvikle maritime forsvarskapaciteter, forbedre den maritime interoperabilitet, sørge for kapacitet til at afskrække og forsvare sig mod cyberindtrængen og -angreb, øge udveksling af efterretninger og opretholde den moderne udrustning af de nationale væbnede styrker;</w:t>
            </w:r>
          </w:p>
        </w:tc>
      </w:tr>
    </w:tbl>
    <w:p w14:paraId="0AE46B5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7F7438B" w14:textId="77777777" w:rsidR="00631BE2" w:rsidRPr="002E3E9C" w:rsidRDefault="00631BE2" w:rsidP="00631BE2">
      <w:r w:rsidRPr="002E3E9C">
        <w:rPr>
          <w:rStyle w:val="HideTWBExt"/>
          <w:color w:val="auto"/>
        </w:rPr>
        <w:t>&lt;/Amend&gt;</w:t>
      </w:r>
    </w:p>
    <w:p w14:paraId="1BC173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794</w:t>
      </w:r>
      <w:r w:rsidRPr="002E3E9C">
        <w:rPr>
          <w:rStyle w:val="HideTWBExt"/>
          <w:color w:val="auto"/>
        </w:rPr>
        <w:t>&lt;/NumAm&gt;</w:t>
      </w:r>
    </w:p>
    <w:p w14:paraId="6768FCB7"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41B3DDA2" w14:textId="77777777" w:rsidR="00631BE2" w:rsidRPr="002E3E9C" w:rsidRDefault="00631BE2" w:rsidP="00631BE2">
      <w:pPr>
        <w:pStyle w:val="NormalBold"/>
      </w:pPr>
      <w:r w:rsidRPr="002E3E9C">
        <w:rPr>
          <w:rStyle w:val="HideTWBExt"/>
          <w:b w:val="0"/>
          <w:color w:val="auto"/>
        </w:rPr>
        <w:t>&lt;/RepeatBlock-By&gt;</w:t>
      </w:r>
    </w:p>
    <w:p w14:paraId="2C4A71E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F01AEBF" w14:textId="77777777" w:rsidR="00631BE2" w:rsidRPr="002E3E9C" w:rsidRDefault="00631BE2" w:rsidP="00631BE2">
      <w:pPr>
        <w:pStyle w:val="NormalBold"/>
      </w:pPr>
      <w:r w:rsidRPr="002E3E9C">
        <w:rPr>
          <w:rStyle w:val="HideTWBExt"/>
          <w:color w:val="auto"/>
        </w:rPr>
        <w:t>&lt;Article&gt;</w:t>
      </w:r>
      <w:r w:rsidRPr="002E3E9C">
        <w:t>Punkt 28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E10A5D" w14:textId="77777777" w:rsidTr="006053EE">
        <w:trPr>
          <w:trHeight w:hRule="exact" w:val="240"/>
          <w:jc w:val="center"/>
        </w:trPr>
        <w:tc>
          <w:tcPr>
            <w:tcW w:w="9752" w:type="dxa"/>
            <w:gridSpan w:val="2"/>
            <w:tcBorders>
              <w:top w:val="nil"/>
              <w:left w:val="nil"/>
              <w:bottom w:val="nil"/>
              <w:right w:val="nil"/>
            </w:tcBorders>
          </w:tcPr>
          <w:p w14:paraId="3E99B5D2" w14:textId="77777777" w:rsidR="00631BE2" w:rsidRPr="002E3E9C" w:rsidRDefault="00631BE2" w:rsidP="006053EE"/>
        </w:tc>
      </w:tr>
      <w:tr w:rsidR="005A00AF" w:rsidRPr="002E3E9C" w14:paraId="4CD6BB85" w14:textId="77777777" w:rsidTr="006053EE">
        <w:trPr>
          <w:trHeight w:val="240"/>
          <w:jc w:val="center"/>
        </w:trPr>
        <w:tc>
          <w:tcPr>
            <w:tcW w:w="4876" w:type="dxa"/>
            <w:tcBorders>
              <w:top w:val="nil"/>
              <w:left w:val="nil"/>
              <w:bottom w:val="nil"/>
              <w:right w:val="nil"/>
            </w:tcBorders>
          </w:tcPr>
          <w:p w14:paraId="395759C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71C8993" w14:textId="77777777" w:rsidR="00631BE2" w:rsidRPr="002E3E9C" w:rsidRDefault="00631BE2" w:rsidP="006053EE">
            <w:pPr>
              <w:pStyle w:val="AmColumnHeading"/>
            </w:pPr>
            <w:r w:rsidRPr="002E3E9C">
              <w:t>Ændringsforslag</w:t>
            </w:r>
          </w:p>
        </w:tc>
      </w:tr>
      <w:tr w:rsidR="005A00AF" w:rsidRPr="002E3E9C" w14:paraId="1E01E466" w14:textId="77777777" w:rsidTr="006053EE">
        <w:trPr>
          <w:jc w:val="center"/>
        </w:trPr>
        <w:tc>
          <w:tcPr>
            <w:tcW w:w="4876" w:type="dxa"/>
            <w:tcBorders>
              <w:top w:val="nil"/>
              <w:left w:val="nil"/>
              <w:bottom w:val="nil"/>
              <w:right w:val="nil"/>
            </w:tcBorders>
          </w:tcPr>
          <w:p w14:paraId="64E4C577" w14:textId="77777777" w:rsidR="00631BE2" w:rsidRPr="002E3E9C" w:rsidRDefault="00631BE2" w:rsidP="006053EE">
            <w:pPr>
              <w:pStyle w:val="Normal6a"/>
            </w:pPr>
          </w:p>
        </w:tc>
        <w:tc>
          <w:tcPr>
            <w:tcW w:w="4876" w:type="dxa"/>
            <w:tcBorders>
              <w:top w:val="nil"/>
              <w:left w:val="nil"/>
              <w:bottom w:val="nil"/>
              <w:right w:val="nil"/>
            </w:tcBorders>
          </w:tcPr>
          <w:p w14:paraId="37785281" w14:textId="77777777" w:rsidR="00631BE2" w:rsidRPr="002E3E9C" w:rsidRDefault="00631BE2" w:rsidP="006053EE">
            <w:pPr>
              <w:pStyle w:val="Normal6a"/>
            </w:pPr>
            <w:r w:rsidRPr="002E3E9C">
              <w:rPr>
                <w:b/>
                <w:bCs/>
                <w:i/>
                <w:iCs/>
              </w:rPr>
              <w:t>28c.</w:t>
            </w:r>
            <w:r w:rsidRPr="002E3E9C">
              <w:tab/>
            </w:r>
            <w:r w:rsidRPr="002E3E9C">
              <w:rPr>
                <w:b/>
                <w:i/>
              </w:rPr>
              <w:t>gentager sin opfordring til EU-medlemsstaterne om at forenkle og harmonisere procedurerne for militær mobilitet og muliggøre en hurtigere indsats; understreger behovet for yderligere finansiering til dette flagskibsinitiativ for samarbejde mellem EU og NATO;</w:t>
            </w:r>
          </w:p>
        </w:tc>
      </w:tr>
    </w:tbl>
    <w:p w14:paraId="49A3E61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FBF9DD5" w14:textId="77777777" w:rsidR="00631BE2" w:rsidRPr="002E3E9C" w:rsidRDefault="00631BE2" w:rsidP="00631BE2">
      <w:r w:rsidRPr="002E3E9C">
        <w:rPr>
          <w:rStyle w:val="HideTWBExt"/>
          <w:color w:val="auto"/>
        </w:rPr>
        <w:t>&lt;/Amend&gt;</w:t>
      </w:r>
    </w:p>
    <w:p w14:paraId="6730D89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795</w:t>
      </w:r>
      <w:r w:rsidRPr="002E3E9C">
        <w:rPr>
          <w:rStyle w:val="HideTWBExt"/>
          <w:color w:val="auto"/>
        </w:rPr>
        <w:t>&lt;/NumAm&gt;</w:t>
      </w:r>
    </w:p>
    <w:p w14:paraId="57F126AA"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5965287D" w14:textId="77777777" w:rsidR="00631BE2" w:rsidRPr="002E3E9C" w:rsidRDefault="00631BE2" w:rsidP="00631BE2">
      <w:pPr>
        <w:pStyle w:val="NormalBold"/>
      </w:pPr>
      <w:r w:rsidRPr="002E3E9C">
        <w:rPr>
          <w:rStyle w:val="HideTWBExt"/>
          <w:b w:val="0"/>
          <w:color w:val="auto"/>
        </w:rPr>
        <w:t>&lt;/RepeatBlock-By&gt;</w:t>
      </w:r>
    </w:p>
    <w:p w14:paraId="18CF305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7EF0F1" w14:textId="77777777" w:rsidR="00631BE2" w:rsidRPr="002E3E9C" w:rsidRDefault="00631BE2" w:rsidP="00631BE2">
      <w:pPr>
        <w:pStyle w:val="NormalBold"/>
      </w:pPr>
      <w:r w:rsidRPr="002E3E9C">
        <w:rPr>
          <w:rStyle w:val="HideTWBExt"/>
          <w:color w:val="auto"/>
        </w:rPr>
        <w:t>&lt;Article&gt;</w:t>
      </w:r>
      <w:r w:rsidRPr="002E3E9C">
        <w:t>Punkt 28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D6B18F" w14:textId="77777777" w:rsidTr="006053EE">
        <w:trPr>
          <w:trHeight w:hRule="exact" w:val="240"/>
          <w:jc w:val="center"/>
        </w:trPr>
        <w:tc>
          <w:tcPr>
            <w:tcW w:w="9752" w:type="dxa"/>
            <w:gridSpan w:val="2"/>
            <w:tcBorders>
              <w:top w:val="nil"/>
              <w:left w:val="nil"/>
              <w:bottom w:val="nil"/>
              <w:right w:val="nil"/>
            </w:tcBorders>
          </w:tcPr>
          <w:p w14:paraId="23EE3E3F" w14:textId="77777777" w:rsidR="00631BE2" w:rsidRPr="002E3E9C" w:rsidRDefault="00631BE2" w:rsidP="006053EE"/>
        </w:tc>
      </w:tr>
      <w:tr w:rsidR="005A00AF" w:rsidRPr="002E3E9C" w14:paraId="2BBC4AE2" w14:textId="77777777" w:rsidTr="006053EE">
        <w:trPr>
          <w:trHeight w:val="240"/>
          <w:jc w:val="center"/>
        </w:trPr>
        <w:tc>
          <w:tcPr>
            <w:tcW w:w="4876" w:type="dxa"/>
            <w:tcBorders>
              <w:top w:val="nil"/>
              <w:left w:val="nil"/>
              <w:bottom w:val="nil"/>
              <w:right w:val="nil"/>
            </w:tcBorders>
          </w:tcPr>
          <w:p w14:paraId="1866770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F1AE66" w14:textId="77777777" w:rsidR="00631BE2" w:rsidRPr="002E3E9C" w:rsidRDefault="00631BE2" w:rsidP="006053EE">
            <w:pPr>
              <w:pStyle w:val="AmColumnHeading"/>
            </w:pPr>
            <w:r w:rsidRPr="002E3E9C">
              <w:t>Ændringsforslag</w:t>
            </w:r>
          </w:p>
        </w:tc>
      </w:tr>
      <w:tr w:rsidR="005A00AF" w:rsidRPr="002E3E9C" w14:paraId="6E4E4A4E" w14:textId="77777777" w:rsidTr="006053EE">
        <w:trPr>
          <w:jc w:val="center"/>
        </w:trPr>
        <w:tc>
          <w:tcPr>
            <w:tcW w:w="4876" w:type="dxa"/>
            <w:tcBorders>
              <w:top w:val="nil"/>
              <w:left w:val="nil"/>
              <w:bottom w:val="nil"/>
              <w:right w:val="nil"/>
            </w:tcBorders>
          </w:tcPr>
          <w:p w14:paraId="7191930B" w14:textId="77777777" w:rsidR="00631BE2" w:rsidRPr="002E3E9C" w:rsidRDefault="00631BE2" w:rsidP="006053EE">
            <w:pPr>
              <w:pStyle w:val="Normal6a"/>
            </w:pPr>
          </w:p>
        </w:tc>
        <w:tc>
          <w:tcPr>
            <w:tcW w:w="4876" w:type="dxa"/>
            <w:tcBorders>
              <w:top w:val="nil"/>
              <w:left w:val="nil"/>
              <w:bottom w:val="nil"/>
              <w:right w:val="nil"/>
            </w:tcBorders>
          </w:tcPr>
          <w:p w14:paraId="78C3101E" w14:textId="77777777" w:rsidR="00631BE2" w:rsidRPr="002E3E9C" w:rsidRDefault="00631BE2" w:rsidP="006053EE">
            <w:pPr>
              <w:pStyle w:val="Normal6a"/>
            </w:pPr>
            <w:r w:rsidRPr="002E3E9C">
              <w:rPr>
                <w:b/>
                <w:bCs/>
                <w:i/>
                <w:iCs/>
              </w:rPr>
              <w:t>28d.</w:t>
            </w:r>
            <w:r w:rsidRPr="002E3E9C">
              <w:tab/>
            </w:r>
            <w:r w:rsidRPr="002E3E9C">
              <w:rPr>
                <w:b/>
                <w:i/>
              </w:rPr>
              <w:t>fortsætter sin udtrykkelige støtte til NATO's åben dør-politik; opfordrer EU og NATO til at styrke samarbejdet om at støtte kapacitetsopbygningen hos vores partnere;</w:t>
            </w:r>
          </w:p>
        </w:tc>
      </w:tr>
    </w:tbl>
    <w:p w14:paraId="4C85727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685413B" w14:textId="77777777" w:rsidR="00631BE2" w:rsidRPr="002E3E9C" w:rsidRDefault="00631BE2" w:rsidP="00631BE2">
      <w:r w:rsidRPr="002E3E9C">
        <w:rPr>
          <w:rStyle w:val="HideTWBExt"/>
          <w:color w:val="auto"/>
        </w:rPr>
        <w:lastRenderedPageBreak/>
        <w:t>&lt;/Amend&gt;</w:t>
      </w:r>
    </w:p>
    <w:p w14:paraId="50C66A4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796</w:t>
      </w:r>
      <w:r w:rsidRPr="002E3E9C">
        <w:rPr>
          <w:rStyle w:val="HideTWBExt"/>
          <w:color w:val="auto"/>
        </w:rPr>
        <w:t>&lt;/NumAm&gt;</w:t>
      </w:r>
    </w:p>
    <w:p w14:paraId="66E86695"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7CB449D4" w14:textId="77777777" w:rsidR="00631BE2" w:rsidRPr="002E3E9C" w:rsidRDefault="00631BE2" w:rsidP="00631BE2">
      <w:pPr>
        <w:pStyle w:val="NormalBold"/>
      </w:pPr>
      <w:r w:rsidRPr="002E3E9C">
        <w:rPr>
          <w:rStyle w:val="HideTWBExt"/>
          <w:b w:val="0"/>
          <w:color w:val="auto"/>
        </w:rPr>
        <w:t>&lt;/RepeatBlock-By&gt;</w:t>
      </w:r>
    </w:p>
    <w:p w14:paraId="2B8132D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6884071" w14:textId="77777777" w:rsidR="00631BE2" w:rsidRPr="002E3E9C" w:rsidRDefault="00631BE2" w:rsidP="00631BE2">
      <w:pPr>
        <w:pStyle w:val="NormalBold"/>
      </w:pPr>
      <w:r w:rsidRPr="002E3E9C">
        <w:rPr>
          <w:rStyle w:val="HideTWBExt"/>
          <w:color w:val="auto"/>
        </w:rPr>
        <w:t>&lt;Article&gt;</w:t>
      </w:r>
      <w:r w:rsidRPr="002E3E9C">
        <w:t>Punkt 28 e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1C1952" w14:textId="77777777" w:rsidTr="006053EE">
        <w:trPr>
          <w:trHeight w:hRule="exact" w:val="240"/>
          <w:jc w:val="center"/>
        </w:trPr>
        <w:tc>
          <w:tcPr>
            <w:tcW w:w="9752" w:type="dxa"/>
            <w:gridSpan w:val="2"/>
            <w:tcBorders>
              <w:top w:val="nil"/>
              <w:left w:val="nil"/>
              <w:bottom w:val="nil"/>
              <w:right w:val="nil"/>
            </w:tcBorders>
          </w:tcPr>
          <w:p w14:paraId="041CFCD5" w14:textId="77777777" w:rsidR="00631BE2" w:rsidRPr="002E3E9C" w:rsidRDefault="00631BE2" w:rsidP="006053EE"/>
        </w:tc>
      </w:tr>
      <w:tr w:rsidR="005A00AF" w:rsidRPr="002E3E9C" w14:paraId="6DF4DA6D" w14:textId="77777777" w:rsidTr="006053EE">
        <w:trPr>
          <w:trHeight w:val="240"/>
          <w:jc w:val="center"/>
        </w:trPr>
        <w:tc>
          <w:tcPr>
            <w:tcW w:w="4876" w:type="dxa"/>
            <w:tcBorders>
              <w:top w:val="nil"/>
              <w:left w:val="nil"/>
              <w:bottom w:val="nil"/>
              <w:right w:val="nil"/>
            </w:tcBorders>
          </w:tcPr>
          <w:p w14:paraId="3C04437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A9E1769" w14:textId="77777777" w:rsidR="00631BE2" w:rsidRPr="002E3E9C" w:rsidRDefault="00631BE2" w:rsidP="006053EE">
            <w:pPr>
              <w:pStyle w:val="AmColumnHeading"/>
            </w:pPr>
            <w:r w:rsidRPr="002E3E9C">
              <w:t>Ændringsforslag</w:t>
            </w:r>
          </w:p>
        </w:tc>
      </w:tr>
      <w:tr w:rsidR="005A00AF" w:rsidRPr="002E3E9C" w14:paraId="6737635C" w14:textId="77777777" w:rsidTr="006053EE">
        <w:trPr>
          <w:jc w:val="center"/>
        </w:trPr>
        <w:tc>
          <w:tcPr>
            <w:tcW w:w="4876" w:type="dxa"/>
            <w:tcBorders>
              <w:top w:val="nil"/>
              <w:left w:val="nil"/>
              <w:bottom w:val="nil"/>
              <w:right w:val="nil"/>
            </w:tcBorders>
          </w:tcPr>
          <w:p w14:paraId="656C8C25" w14:textId="77777777" w:rsidR="00631BE2" w:rsidRPr="002E3E9C" w:rsidRDefault="00631BE2" w:rsidP="006053EE">
            <w:pPr>
              <w:pStyle w:val="Normal6a"/>
            </w:pPr>
          </w:p>
        </w:tc>
        <w:tc>
          <w:tcPr>
            <w:tcW w:w="4876" w:type="dxa"/>
            <w:tcBorders>
              <w:top w:val="nil"/>
              <w:left w:val="nil"/>
              <w:bottom w:val="nil"/>
              <w:right w:val="nil"/>
            </w:tcBorders>
          </w:tcPr>
          <w:p w14:paraId="10494DB9" w14:textId="77777777" w:rsidR="00631BE2" w:rsidRPr="002E3E9C" w:rsidRDefault="00631BE2" w:rsidP="006053EE">
            <w:pPr>
              <w:pStyle w:val="Normal6a"/>
            </w:pPr>
            <w:r w:rsidRPr="002E3E9C">
              <w:rPr>
                <w:b/>
                <w:bCs/>
                <w:i/>
                <w:iCs/>
              </w:rPr>
              <w:t>28e.</w:t>
            </w:r>
            <w:r w:rsidRPr="002E3E9C">
              <w:tab/>
            </w:r>
            <w:r w:rsidRPr="002E3E9C">
              <w:rPr>
                <w:b/>
                <w:i/>
              </w:rPr>
              <w:t>understreger behovet for fortsat at støtte oprettelsen af NATO's center for demokratisk modstandsdygtighed med det formål at overvåge og udpege udfordringer for demokrati, menneskerettigheder og retsstatsprincippet og lette demokrati- og forvaltningsbistand til medlems- og partnerstater;</w:t>
            </w:r>
          </w:p>
        </w:tc>
      </w:tr>
    </w:tbl>
    <w:p w14:paraId="52EBA041"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46FC3AB" w14:textId="77777777" w:rsidR="00631BE2" w:rsidRPr="002E3E9C" w:rsidRDefault="00631BE2" w:rsidP="00631BE2">
      <w:r w:rsidRPr="002E3E9C">
        <w:rPr>
          <w:rStyle w:val="HideTWBExt"/>
          <w:color w:val="auto"/>
        </w:rPr>
        <w:t>&lt;/Amend&gt;</w:t>
      </w:r>
    </w:p>
    <w:p w14:paraId="613B2B4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797</w:t>
      </w:r>
      <w:r w:rsidRPr="002E3E9C">
        <w:rPr>
          <w:rStyle w:val="HideTWBExt"/>
          <w:color w:val="auto"/>
        </w:rPr>
        <w:t>&lt;/NumAm&gt;</w:t>
      </w:r>
    </w:p>
    <w:p w14:paraId="35F7F645"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04AF86BE" w14:textId="77777777" w:rsidR="00631BE2" w:rsidRPr="002E3E9C" w:rsidRDefault="00631BE2" w:rsidP="00631BE2">
      <w:pPr>
        <w:pStyle w:val="NormalBold"/>
      </w:pPr>
      <w:r w:rsidRPr="002E3E9C">
        <w:rPr>
          <w:rStyle w:val="HideTWBExt"/>
          <w:b w:val="0"/>
          <w:color w:val="auto"/>
        </w:rPr>
        <w:t>&lt;/RepeatBlock-By&gt;</w:t>
      </w:r>
    </w:p>
    <w:p w14:paraId="5CD0DA0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49F2F2" w14:textId="77777777" w:rsidR="00631BE2" w:rsidRPr="002E3E9C" w:rsidRDefault="00631BE2" w:rsidP="00631BE2">
      <w:pPr>
        <w:pStyle w:val="NormalBold"/>
      </w:pPr>
      <w:r w:rsidRPr="002E3E9C">
        <w:rPr>
          <w:rStyle w:val="HideTWBExt"/>
          <w:color w:val="auto"/>
        </w:rPr>
        <w:t>&lt;Article&gt;</w:t>
      </w:r>
      <w:r w:rsidRPr="002E3E9C">
        <w:t>Punkt 28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AB9EE2" w14:textId="77777777" w:rsidTr="006053EE">
        <w:trPr>
          <w:trHeight w:hRule="exact" w:val="240"/>
          <w:jc w:val="center"/>
        </w:trPr>
        <w:tc>
          <w:tcPr>
            <w:tcW w:w="9752" w:type="dxa"/>
            <w:gridSpan w:val="2"/>
            <w:tcBorders>
              <w:top w:val="nil"/>
              <w:left w:val="nil"/>
              <w:bottom w:val="nil"/>
              <w:right w:val="nil"/>
            </w:tcBorders>
          </w:tcPr>
          <w:p w14:paraId="56FA2007" w14:textId="77777777" w:rsidR="00631BE2" w:rsidRPr="002E3E9C" w:rsidRDefault="00631BE2" w:rsidP="006053EE"/>
        </w:tc>
      </w:tr>
      <w:tr w:rsidR="005A00AF" w:rsidRPr="002E3E9C" w14:paraId="0FC3DDD2" w14:textId="77777777" w:rsidTr="006053EE">
        <w:trPr>
          <w:trHeight w:val="240"/>
          <w:jc w:val="center"/>
        </w:trPr>
        <w:tc>
          <w:tcPr>
            <w:tcW w:w="4876" w:type="dxa"/>
            <w:tcBorders>
              <w:top w:val="nil"/>
              <w:left w:val="nil"/>
              <w:bottom w:val="nil"/>
              <w:right w:val="nil"/>
            </w:tcBorders>
          </w:tcPr>
          <w:p w14:paraId="56FB24F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BC6AC10" w14:textId="77777777" w:rsidR="00631BE2" w:rsidRPr="002E3E9C" w:rsidRDefault="00631BE2" w:rsidP="006053EE">
            <w:pPr>
              <w:pStyle w:val="AmColumnHeading"/>
            </w:pPr>
            <w:r w:rsidRPr="002E3E9C">
              <w:t>Ændringsforslag</w:t>
            </w:r>
          </w:p>
        </w:tc>
      </w:tr>
      <w:tr w:rsidR="005A00AF" w:rsidRPr="002E3E9C" w14:paraId="5C74A436" w14:textId="77777777" w:rsidTr="006053EE">
        <w:trPr>
          <w:jc w:val="center"/>
        </w:trPr>
        <w:tc>
          <w:tcPr>
            <w:tcW w:w="4876" w:type="dxa"/>
            <w:tcBorders>
              <w:top w:val="nil"/>
              <w:left w:val="nil"/>
              <w:bottom w:val="nil"/>
              <w:right w:val="nil"/>
            </w:tcBorders>
          </w:tcPr>
          <w:p w14:paraId="68218C71" w14:textId="77777777" w:rsidR="00631BE2" w:rsidRPr="002E3E9C" w:rsidRDefault="00631BE2" w:rsidP="006053EE">
            <w:pPr>
              <w:pStyle w:val="Normal6a"/>
            </w:pPr>
          </w:p>
        </w:tc>
        <w:tc>
          <w:tcPr>
            <w:tcW w:w="4876" w:type="dxa"/>
            <w:tcBorders>
              <w:top w:val="nil"/>
              <w:left w:val="nil"/>
              <w:bottom w:val="nil"/>
              <w:right w:val="nil"/>
            </w:tcBorders>
          </w:tcPr>
          <w:p w14:paraId="6A15AC01" w14:textId="77777777" w:rsidR="00631BE2" w:rsidRPr="002E3E9C" w:rsidRDefault="00631BE2" w:rsidP="006053EE">
            <w:pPr>
              <w:pStyle w:val="Normal6a"/>
            </w:pPr>
            <w:r w:rsidRPr="002E3E9C">
              <w:rPr>
                <w:b/>
                <w:bCs/>
                <w:i/>
                <w:iCs/>
              </w:rPr>
              <w:t>28c.</w:t>
            </w:r>
            <w:r w:rsidRPr="002E3E9C">
              <w:tab/>
            </w:r>
            <w:r w:rsidRPr="002E3E9C">
              <w:rPr>
                <w:b/>
                <w:i/>
              </w:rPr>
              <w:t>roser det tætte samarbejde mellem EU og NATO på det vestlige Balkan, herunder gennem militæroperationerne EUFOR Althea og Kosovo Force, som garanterer den nødvendige stabilitet for Bosnien-Hercegovina og Kosovo samt for hele regionen;</w:t>
            </w:r>
          </w:p>
        </w:tc>
      </w:tr>
    </w:tbl>
    <w:p w14:paraId="01CCA38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A95751" w14:textId="77777777" w:rsidR="00631BE2" w:rsidRPr="002E3E9C" w:rsidRDefault="00631BE2" w:rsidP="00631BE2">
      <w:r w:rsidRPr="002E3E9C">
        <w:rPr>
          <w:rStyle w:val="HideTWBExt"/>
          <w:color w:val="auto"/>
        </w:rPr>
        <w:t>&lt;/Amend&gt;</w:t>
      </w:r>
    </w:p>
    <w:p w14:paraId="4939FB6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798</w:t>
      </w:r>
      <w:r w:rsidRPr="002E3E9C">
        <w:rPr>
          <w:rStyle w:val="HideTWBExt"/>
          <w:color w:val="auto"/>
        </w:rPr>
        <w:t>&lt;/NumAm&gt;</w:t>
      </w:r>
    </w:p>
    <w:p w14:paraId="506EF96F"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4C63EEB1" w14:textId="77777777" w:rsidR="00631BE2" w:rsidRPr="002E3E9C" w:rsidRDefault="00631BE2" w:rsidP="00631BE2">
      <w:pPr>
        <w:pStyle w:val="NormalBold"/>
      </w:pPr>
      <w:r w:rsidRPr="002E3E9C">
        <w:rPr>
          <w:rStyle w:val="HideTWBExt"/>
          <w:b w:val="0"/>
          <w:color w:val="auto"/>
        </w:rPr>
        <w:t>&lt;/RepeatBlock-By&gt;</w:t>
      </w:r>
    </w:p>
    <w:p w14:paraId="30C8CE3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9B4276"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7854D0" w14:textId="77777777" w:rsidTr="006053EE">
        <w:trPr>
          <w:trHeight w:hRule="exact" w:val="240"/>
          <w:jc w:val="center"/>
        </w:trPr>
        <w:tc>
          <w:tcPr>
            <w:tcW w:w="9752" w:type="dxa"/>
            <w:gridSpan w:val="2"/>
            <w:tcBorders>
              <w:top w:val="nil"/>
              <w:left w:val="nil"/>
              <w:bottom w:val="nil"/>
              <w:right w:val="nil"/>
            </w:tcBorders>
          </w:tcPr>
          <w:p w14:paraId="39516ABB" w14:textId="77777777" w:rsidR="00631BE2" w:rsidRPr="002E3E9C" w:rsidRDefault="00631BE2" w:rsidP="006053EE"/>
        </w:tc>
      </w:tr>
      <w:tr w:rsidR="005A00AF" w:rsidRPr="002E3E9C" w14:paraId="1789A164" w14:textId="77777777" w:rsidTr="006053EE">
        <w:trPr>
          <w:trHeight w:val="240"/>
          <w:jc w:val="center"/>
        </w:trPr>
        <w:tc>
          <w:tcPr>
            <w:tcW w:w="4876" w:type="dxa"/>
            <w:tcBorders>
              <w:top w:val="nil"/>
              <w:left w:val="nil"/>
              <w:bottom w:val="nil"/>
              <w:right w:val="nil"/>
            </w:tcBorders>
          </w:tcPr>
          <w:p w14:paraId="3A5A70F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ACF040" w14:textId="77777777" w:rsidR="00631BE2" w:rsidRPr="002E3E9C" w:rsidRDefault="00631BE2" w:rsidP="006053EE">
            <w:pPr>
              <w:pStyle w:val="AmColumnHeading"/>
            </w:pPr>
            <w:r w:rsidRPr="002E3E9C">
              <w:t>Ændringsforslag</w:t>
            </w:r>
          </w:p>
        </w:tc>
      </w:tr>
      <w:tr w:rsidR="005A00AF" w:rsidRPr="002E3E9C" w14:paraId="38DD99DC" w14:textId="77777777" w:rsidTr="006053EE">
        <w:trPr>
          <w:jc w:val="center"/>
        </w:trPr>
        <w:tc>
          <w:tcPr>
            <w:tcW w:w="4876" w:type="dxa"/>
            <w:tcBorders>
              <w:top w:val="nil"/>
              <w:left w:val="nil"/>
              <w:bottom w:val="nil"/>
              <w:right w:val="nil"/>
            </w:tcBorders>
          </w:tcPr>
          <w:p w14:paraId="16014083" w14:textId="77777777" w:rsidR="00631BE2" w:rsidRPr="002E3E9C" w:rsidRDefault="00631BE2" w:rsidP="006053EE">
            <w:pPr>
              <w:pStyle w:val="Normal6a"/>
            </w:pPr>
          </w:p>
        </w:tc>
        <w:tc>
          <w:tcPr>
            <w:tcW w:w="4876" w:type="dxa"/>
            <w:tcBorders>
              <w:top w:val="nil"/>
              <w:left w:val="nil"/>
              <w:bottom w:val="nil"/>
              <w:right w:val="nil"/>
            </w:tcBorders>
          </w:tcPr>
          <w:p w14:paraId="4914AA7F" w14:textId="77777777" w:rsidR="00631BE2" w:rsidRPr="002E3E9C" w:rsidRDefault="00631BE2" w:rsidP="006053EE">
            <w:pPr>
              <w:pStyle w:val="Normal6a"/>
            </w:pPr>
            <w:r w:rsidRPr="002E3E9C">
              <w:rPr>
                <w:b/>
                <w:i/>
              </w:rPr>
              <w:t>28a.</w:t>
            </w:r>
            <w:r w:rsidRPr="002E3E9C">
              <w:tab/>
            </w:r>
            <w:r w:rsidRPr="002E3E9C">
              <w:rPr>
                <w:b/>
                <w:i/>
              </w:rPr>
              <w:t>opfordrer EU-Udenrigstjenesten til at koordinere vurderingsrapporter og politiske meddelelser med NATO's forbindelseskontorer i de østlige partnerskabslande og andre lande;</w:t>
            </w:r>
          </w:p>
        </w:tc>
      </w:tr>
    </w:tbl>
    <w:p w14:paraId="286470F4"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04E06ED" w14:textId="77777777" w:rsidR="00631BE2" w:rsidRPr="002E3E9C" w:rsidRDefault="00631BE2" w:rsidP="00631BE2">
      <w:r w:rsidRPr="002E3E9C">
        <w:rPr>
          <w:rStyle w:val="HideTWBExt"/>
          <w:color w:val="auto"/>
        </w:rPr>
        <w:t>&lt;/Amend&gt;</w:t>
      </w:r>
    </w:p>
    <w:p w14:paraId="279E19F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799</w:t>
      </w:r>
      <w:r w:rsidRPr="002E3E9C">
        <w:rPr>
          <w:rStyle w:val="HideTWBExt"/>
          <w:color w:val="auto"/>
        </w:rPr>
        <w:t>&lt;/NumAm&gt;</w:t>
      </w:r>
    </w:p>
    <w:p w14:paraId="7756EAC6" w14:textId="77777777" w:rsidR="00631BE2" w:rsidRPr="002E3E9C" w:rsidRDefault="00631BE2" w:rsidP="00631BE2">
      <w:pPr>
        <w:pStyle w:val="NormalBold"/>
      </w:pPr>
      <w:r w:rsidRPr="002E3E9C">
        <w:rPr>
          <w:rStyle w:val="HideTWBExt"/>
          <w:b w:val="0"/>
          <w:color w:val="auto"/>
        </w:rPr>
        <w:t>&lt;RepeatBlock-By&gt;&lt;Members&gt;</w:t>
      </w:r>
      <w:r w:rsidRPr="002E3E9C">
        <w:t>Francisco José Millán Mon</w:t>
      </w:r>
      <w:r w:rsidRPr="002E3E9C">
        <w:rPr>
          <w:rStyle w:val="HideTWBExt"/>
          <w:b w:val="0"/>
          <w:color w:val="auto"/>
        </w:rPr>
        <w:t>&lt;/Members&gt;</w:t>
      </w:r>
    </w:p>
    <w:p w14:paraId="5C79AA29" w14:textId="77777777" w:rsidR="00631BE2" w:rsidRPr="002E3E9C" w:rsidRDefault="00631BE2" w:rsidP="00631BE2">
      <w:pPr>
        <w:pStyle w:val="NormalBold"/>
      </w:pPr>
      <w:r w:rsidRPr="002E3E9C">
        <w:rPr>
          <w:rStyle w:val="HideTWBExt"/>
          <w:b w:val="0"/>
          <w:color w:val="auto"/>
        </w:rPr>
        <w:t>&lt;/RepeatBlock-By&gt;</w:t>
      </w:r>
    </w:p>
    <w:p w14:paraId="4281C70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7BD331C" w14:textId="77777777" w:rsidR="00631BE2" w:rsidRPr="002E3E9C" w:rsidRDefault="00631BE2" w:rsidP="00631BE2">
      <w:pPr>
        <w:pStyle w:val="NormalBold"/>
      </w:pPr>
      <w:r w:rsidRPr="002E3E9C">
        <w:rPr>
          <w:rStyle w:val="HideTWBExt"/>
          <w:color w:val="auto"/>
        </w:rPr>
        <w:t>&lt;Article&gt;</w:t>
      </w:r>
      <w:r w:rsidRPr="002E3E9C">
        <w:t>Punkt 28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147304E" w14:textId="77777777" w:rsidTr="006053EE">
        <w:trPr>
          <w:trHeight w:hRule="exact" w:val="240"/>
          <w:jc w:val="center"/>
        </w:trPr>
        <w:tc>
          <w:tcPr>
            <w:tcW w:w="9752" w:type="dxa"/>
            <w:gridSpan w:val="2"/>
            <w:tcBorders>
              <w:top w:val="nil"/>
              <w:left w:val="nil"/>
              <w:bottom w:val="nil"/>
              <w:right w:val="nil"/>
            </w:tcBorders>
          </w:tcPr>
          <w:p w14:paraId="005E6B4E" w14:textId="77777777" w:rsidR="00631BE2" w:rsidRPr="002E3E9C" w:rsidRDefault="00631BE2" w:rsidP="006053EE"/>
        </w:tc>
      </w:tr>
      <w:tr w:rsidR="005A00AF" w:rsidRPr="002E3E9C" w14:paraId="6DBA8EBF" w14:textId="77777777" w:rsidTr="006053EE">
        <w:trPr>
          <w:trHeight w:val="240"/>
          <w:jc w:val="center"/>
        </w:trPr>
        <w:tc>
          <w:tcPr>
            <w:tcW w:w="4876" w:type="dxa"/>
            <w:tcBorders>
              <w:top w:val="nil"/>
              <w:left w:val="nil"/>
              <w:bottom w:val="nil"/>
              <w:right w:val="nil"/>
            </w:tcBorders>
          </w:tcPr>
          <w:p w14:paraId="6314F72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65B7594" w14:textId="77777777" w:rsidR="00631BE2" w:rsidRPr="002E3E9C" w:rsidRDefault="00631BE2" w:rsidP="006053EE">
            <w:pPr>
              <w:pStyle w:val="AmColumnHeading"/>
            </w:pPr>
            <w:r w:rsidRPr="002E3E9C">
              <w:t>Ændringsforslag</w:t>
            </w:r>
          </w:p>
        </w:tc>
      </w:tr>
      <w:tr w:rsidR="005A00AF" w:rsidRPr="002E3E9C" w14:paraId="1FBDAF42" w14:textId="77777777" w:rsidTr="006053EE">
        <w:trPr>
          <w:jc w:val="center"/>
        </w:trPr>
        <w:tc>
          <w:tcPr>
            <w:tcW w:w="4876" w:type="dxa"/>
            <w:tcBorders>
              <w:top w:val="nil"/>
              <w:left w:val="nil"/>
              <w:bottom w:val="nil"/>
              <w:right w:val="nil"/>
            </w:tcBorders>
          </w:tcPr>
          <w:p w14:paraId="29032961" w14:textId="77777777" w:rsidR="00631BE2" w:rsidRPr="002E3E9C" w:rsidRDefault="00631BE2" w:rsidP="006053EE">
            <w:pPr>
              <w:pStyle w:val="Normal6a"/>
            </w:pPr>
          </w:p>
        </w:tc>
        <w:tc>
          <w:tcPr>
            <w:tcW w:w="4876" w:type="dxa"/>
            <w:tcBorders>
              <w:top w:val="nil"/>
              <w:left w:val="nil"/>
              <w:bottom w:val="nil"/>
              <w:right w:val="nil"/>
            </w:tcBorders>
          </w:tcPr>
          <w:p w14:paraId="7957289B" w14:textId="77777777" w:rsidR="00631BE2" w:rsidRPr="002E3E9C" w:rsidRDefault="00631BE2" w:rsidP="006053EE">
            <w:pPr>
              <w:pStyle w:val="Normal6a"/>
            </w:pPr>
            <w:r w:rsidRPr="002E3E9C">
              <w:rPr>
                <w:b/>
                <w:i/>
              </w:rPr>
              <w:t>28a.</w:t>
            </w:r>
            <w:r w:rsidRPr="002E3E9C">
              <w:tab/>
            </w:r>
            <w:r w:rsidRPr="002E3E9C">
              <w:rPr>
                <w:b/>
                <w:i/>
              </w:rPr>
              <w:t>glæder sig over udnævnelsen af den særlige NATO-repræsentant for den sydlige flanke og det fokus, NATO har på denne region; finder det hensigtsmæssigt at styrke koordineringen og samrådet mellem de EU-tjenestemænd, der har ansvar for naboskabspolitikken for de sydlige nabolande og Sahel, og deres kolleger i NATO for at forhindre spredning af oplysninger og fragmentering af indsatser og ressourcer;</w:t>
            </w:r>
          </w:p>
        </w:tc>
      </w:tr>
    </w:tbl>
    <w:p w14:paraId="4AF92EA6" w14:textId="77777777" w:rsidR="00631BE2" w:rsidRPr="00A51214" w:rsidRDefault="00631BE2" w:rsidP="00631BE2">
      <w:pPr>
        <w:pStyle w:val="AmOrLang"/>
        <w:rPr>
          <w:lang w:val="de-DE"/>
        </w:rPr>
      </w:pPr>
      <w:r w:rsidRPr="00A51214">
        <w:rPr>
          <w:lang w:val="de-DE"/>
        </w:rPr>
        <w:t xml:space="preserve">Or. </w:t>
      </w:r>
      <w:r w:rsidRPr="00A51214">
        <w:rPr>
          <w:rStyle w:val="HideTWBExt"/>
          <w:color w:val="auto"/>
          <w:lang w:val="de-DE"/>
        </w:rPr>
        <w:t>&lt;Original&gt;</w:t>
      </w:r>
      <w:r w:rsidRPr="00A51214">
        <w:rPr>
          <w:rStyle w:val="HideTWBInt"/>
          <w:color w:val="auto"/>
          <w:lang w:val="de-DE"/>
        </w:rPr>
        <w:t>{ES}</w:t>
      </w:r>
      <w:r w:rsidRPr="00A51214">
        <w:rPr>
          <w:lang w:val="de-DE"/>
        </w:rPr>
        <w:t>es</w:t>
      </w:r>
      <w:r w:rsidRPr="00A51214">
        <w:rPr>
          <w:rStyle w:val="HideTWBExt"/>
          <w:color w:val="auto"/>
          <w:lang w:val="de-DE"/>
        </w:rPr>
        <w:t>&lt;/Original&gt;</w:t>
      </w:r>
    </w:p>
    <w:p w14:paraId="547F6E92" w14:textId="77777777" w:rsidR="00631BE2" w:rsidRPr="00A51214" w:rsidRDefault="00631BE2" w:rsidP="00631BE2">
      <w:pPr>
        <w:rPr>
          <w:lang w:val="de-DE"/>
        </w:rPr>
      </w:pPr>
      <w:r w:rsidRPr="00A51214">
        <w:rPr>
          <w:rStyle w:val="HideTWBExt"/>
          <w:color w:val="auto"/>
          <w:lang w:val="de-DE"/>
        </w:rPr>
        <w:t>&lt;/Amend&gt;</w:t>
      </w:r>
    </w:p>
    <w:p w14:paraId="2BBA1159" w14:textId="77777777" w:rsidR="00631BE2" w:rsidRPr="00A51214" w:rsidRDefault="00631BE2" w:rsidP="00631BE2">
      <w:pPr>
        <w:pStyle w:val="AmNumberTabs"/>
        <w:rPr>
          <w:lang w:val="de-DE"/>
        </w:rPr>
      </w:pPr>
      <w:r w:rsidRPr="00A51214">
        <w:rPr>
          <w:rStyle w:val="HideTWBExt"/>
          <w:color w:val="auto"/>
          <w:lang w:val="de-DE"/>
        </w:rPr>
        <w:t>&lt;Amend&gt;</w:t>
      </w:r>
      <w:r w:rsidRPr="00A51214">
        <w:rPr>
          <w:lang w:val="de-DE"/>
        </w:rPr>
        <w:t>Ændringsforslag</w:t>
      </w:r>
      <w:r w:rsidRPr="00A51214">
        <w:rPr>
          <w:lang w:val="de-DE"/>
        </w:rPr>
        <w:tab/>
      </w:r>
      <w:r w:rsidRPr="00A51214">
        <w:rPr>
          <w:lang w:val="de-DE"/>
        </w:rPr>
        <w:tab/>
      </w:r>
      <w:r w:rsidRPr="00A51214">
        <w:rPr>
          <w:rStyle w:val="HideTWBExt"/>
          <w:color w:val="auto"/>
          <w:lang w:val="de-DE"/>
        </w:rPr>
        <w:t>&lt;NumAm&gt;</w:t>
      </w:r>
      <w:r w:rsidRPr="00A51214">
        <w:rPr>
          <w:lang w:val="de-DE"/>
        </w:rPr>
        <w:t>800</w:t>
      </w:r>
      <w:r w:rsidRPr="00A51214">
        <w:rPr>
          <w:rStyle w:val="HideTWBExt"/>
          <w:color w:val="auto"/>
          <w:lang w:val="de-DE"/>
        </w:rPr>
        <w:t>&lt;/NumAm&gt;</w:t>
      </w:r>
    </w:p>
    <w:p w14:paraId="1C38419A" w14:textId="77777777" w:rsidR="00631BE2" w:rsidRPr="00A51214" w:rsidRDefault="00631BE2" w:rsidP="00631BE2">
      <w:pPr>
        <w:pStyle w:val="NormalBold"/>
        <w:rPr>
          <w:lang w:val="de-DE"/>
        </w:rPr>
      </w:pPr>
      <w:r w:rsidRPr="00A51214">
        <w:rPr>
          <w:rStyle w:val="HideTWBExt"/>
          <w:b w:val="0"/>
          <w:color w:val="auto"/>
          <w:lang w:val="de-DE"/>
        </w:rPr>
        <w:t>&lt;RepeatBlock-By&gt;&lt;Members&gt;</w:t>
      </w:r>
      <w:r w:rsidRPr="00A51214">
        <w:rPr>
          <w:lang w:val="de-DE"/>
        </w:rPr>
        <w:t>Michael von der Schulenburg</w:t>
      </w:r>
      <w:r w:rsidRPr="00A51214">
        <w:rPr>
          <w:rStyle w:val="HideTWBExt"/>
          <w:b w:val="0"/>
          <w:color w:val="auto"/>
          <w:lang w:val="de-DE"/>
        </w:rPr>
        <w:t>&lt;/Members&gt;</w:t>
      </w:r>
    </w:p>
    <w:p w14:paraId="35396240" w14:textId="77777777" w:rsidR="00631BE2" w:rsidRPr="00A51214" w:rsidRDefault="00631BE2" w:rsidP="00631BE2">
      <w:pPr>
        <w:pStyle w:val="NormalBold"/>
        <w:rPr>
          <w:lang w:val="de-DE"/>
        </w:rPr>
      </w:pPr>
      <w:r w:rsidRPr="00A51214">
        <w:rPr>
          <w:rStyle w:val="HideTWBExt"/>
          <w:b w:val="0"/>
          <w:color w:val="auto"/>
          <w:lang w:val="de-DE"/>
        </w:rPr>
        <w:t>&lt;/RepeatBlock-By&gt;</w:t>
      </w:r>
    </w:p>
    <w:p w14:paraId="757AF8A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9A222D8" w14:textId="77777777" w:rsidR="00631BE2" w:rsidRPr="002E3E9C" w:rsidRDefault="00631BE2" w:rsidP="00631BE2">
      <w:pPr>
        <w:pStyle w:val="NormalBold"/>
      </w:pPr>
      <w:r w:rsidRPr="002E3E9C">
        <w:rPr>
          <w:rStyle w:val="HideTWBExt"/>
          <w:color w:val="auto"/>
        </w:rPr>
        <w:t>&lt;Article&gt;</w:t>
      </w:r>
      <w:r w:rsidRPr="002E3E9C">
        <w:t>Overskrift afsnit 20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EDE592B" w14:textId="77777777" w:rsidTr="006053EE">
        <w:trPr>
          <w:trHeight w:hRule="exact" w:val="240"/>
          <w:jc w:val="center"/>
        </w:trPr>
        <w:tc>
          <w:tcPr>
            <w:tcW w:w="9752" w:type="dxa"/>
            <w:gridSpan w:val="2"/>
            <w:tcBorders>
              <w:top w:val="nil"/>
              <w:left w:val="nil"/>
              <w:bottom w:val="nil"/>
              <w:right w:val="nil"/>
            </w:tcBorders>
          </w:tcPr>
          <w:p w14:paraId="2C1F7BD5" w14:textId="77777777" w:rsidR="00631BE2" w:rsidRPr="002E3E9C" w:rsidRDefault="00631BE2" w:rsidP="006053EE"/>
        </w:tc>
      </w:tr>
      <w:tr w:rsidR="005A00AF" w:rsidRPr="002E3E9C" w14:paraId="6EDC277E" w14:textId="77777777" w:rsidTr="006053EE">
        <w:trPr>
          <w:trHeight w:val="240"/>
          <w:jc w:val="center"/>
        </w:trPr>
        <w:tc>
          <w:tcPr>
            <w:tcW w:w="4876" w:type="dxa"/>
            <w:tcBorders>
              <w:top w:val="nil"/>
              <w:left w:val="nil"/>
              <w:bottom w:val="nil"/>
              <w:right w:val="nil"/>
            </w:tcBorders>
          </w:tcPr>
          <w:p w14:paraId="430FA8B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C7D250" w14:textId="77777777" w:rsidR="00631BE2" w:rsidRPr="002E3E9C" w:rsidRDefault="00631BE2" w:rsidP="006053EE">
            <w:pPr>
              <w:pStyle w:val="AmColumnHeading"/>
            </w:pPr>
            <w:r w:rsidRPr="002E3E9C">
              <w:t>Ændringsforslag</w:t>
            </w:r>
          </w:p>
        </w:tc>
      </w:tr>
      <w:tr w:rsidR="005A00AF" w:rsidRPr="002E3E9C" w14:paraId="0ED4A9B3" w14:textId="77777777" w:rsidTr="006053EE">
        <w:trPr>
          <w:jc w:val="center"/>
        </w:trPr>
        <w:tc>
          <w:tcPr>
            <w:tcW w:w="4876" w:type="dxa"/>
            <w:tcBorders>
              <w:top w:val="nil"/>
              <w:left w:val="nil"/>
              <w:bottom w:val="nil"/>
              <w:right w:val="nil"/>
            </w:tcBorders>
          </w:tcPr>
          <w:p w14:paraId="0EE40436" w14:textId="77777777" w:rsidR="00631BE2" w:rsidRPr="002E3E9C" w:rsidRDefault="00631BE2" w:rsidP="006053EE">
            <w:pPr>
              <w:pStyle w:val="Normal6a"/>
            </w:pPr>
            <w:r w:rsidRPr="002E3E9C">
              <w:rPr>
                <w:b/>
                <w:i/>
              </w:rPr>
              <w:t>Partnerskab med USA</w:t>
            </w:r>
          </w:p>
        </w:tc>
        <w:tc>
          <w:tcPr>
            <w:tcW w:w="4876" w:type="dxa"/>
            <w:tcBorders>
              <w:top w:val="nil"/>
              <w:left w:val="nil"/>
              <w:bottom w:val="nil"/>
              <w:right w:val="nil"/>
            </w:tcBorders>
          </w:tcPr>
          <w:p w14:paraId="5C8253C6" w14:textId="77777777" w:rsidR="00631BE2" w:rsidRPr="002E3E9C" w:rsidRDefault="00631BE2" w:rsidP="006053EE">
            <w:pPr>
              <w:pStyle w:val="Normal6a"/>
            </w:pPr>
            <w:r w:rsidRPr="002E3E9C">
              <w:rPr>
                <w:b/>
                <w:i/>
              </w:rPr>
              <w:t>udgår</w:t>
            </w:r>
          </w:p>
        </w:tc>
      </w:tr>
    </w:tbl>
    <w:p w14:paraId="0F7EF88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511AF09" w14:textId="77777777" w:rsidR="00631BE2" w:rsidRPr="002E3E9C" w:rsidRDefault="00631BE2" w:rsidP="00631BE2">
      <w:r w:rsidRPr="002E3E9C">
        <w:rPr>
          <w:rStyle w:val="HideTWBExt"/>
          <w:color w:val="auto"/>
        </w:rPr>
        <w:lastRenderedPageBreak/>
        <w:t>&lt;/Amend&gt;</w:t>
      </w:r>
    </w:p>
    <w:p w14:paraId="4FABC65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801</w:t>
      </w:r>
      <w:r w:rsidRPr="002E3E9C">
        <w:rPr>
          <w:rStyle w:val="HideTWBExt"/>
          <w:color w:val="auto"/>
        </w:rPr>
        <w:t>&lt;/NumAm&gt;</w:t>
      </w:r>
    </w:p>
    <w:p w14:paraId="0BE5D693"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0B657164" w14:textId="77777777" w:rsidR="00631BE2" w:rsidRPr="002E3E9C" w:rsidRDefault="00631BE2" w:rsidP="00631BE2">
      <w:pPr>
        <w:pStyle w:val="NormalBold"/>
      </w:pPr>
      <w:r w:rsidRPr="002E3E9C">
        <w:rPr>
          <w:rStyle w:val="HideTWBExt"/>
          <w:b w:val="0"/>
          <w:color w:val="auto"/>
        </w:rPr>
        <w:t>&lt;/RepeatBlock-By&gt;</w:t>
      </w:r>
    </w:p>
    <w:p w14:paraId="4DBBAE5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41C3578"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F9A647D" w14:textId="77777777" w:rsidTr="006053EE">
        <w:trPr>
          <w:trHeight w:hRule="exact" w:val="240"/>
          <w:jc w:val="center"/>
        </w:trPr>
        <w:tc>
          <w:tcPr>
            <w:tcW w:w="9752" w:type="dxa"/>
            <w:gridSpan w:val="2"/>
            <w:tcBorders>
              <w:top w:val="nil"/>
              <w:left w:val="nil"/>
              <w:bottom w:val="nil"/>
              <w:right w:val="nil"/>
            </w:tcBorders>
          </w:tcPr>
          <w:p w14:paraId="393C0BB8" w14:textId="77777777" w:rsidR="00631BE2" w:rsidRPr="002E3E9C" w:rsidRDefault="00631BE2" w:rsidP="006053EE"/>
        </w:tc>
      </w:tr>
      <w:tr w:rsidR="005A00AF" w:rsidRPr="002E3E9C" w14:paraId="40F0FAA1" w14:textId="77777777" w:rsidTr="006053EE">
        <w:trPr>
          <w:trHeight w:val="240"/>
          <w:jc w:val="center"/>
        </w:trPr>
        <w:tc>
          <w:tcPr>
            <w:tcW w:w="4876" w:type="dxa"/>
            <w:tcBorders>
              <w:top w:val="nil"/>
              <w:left w:val="nil"/>
              <w:bottom w:val="nil"/>
              <w:right w:val="nil"/>
            </w:tcBorders>
          </w:tcPr>
          <w:p w14:paraId="710DF6A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FBC96C6" w14:textId="77777777" w:rsidR="00631BE2" w:rsidRPr="002E3E9C" w:rsidRDefault="00631BE2" w:rsidP="006053EE">
            <w:pPr>
              <w:pStyle w:val="AmColumnHeading"/>
            </w:pPr>
            <w:r w:rsidRPr="002E3E9C">
              <w:t>Ændringsforslag</w:t>
            </w:r>
          </w:p>
        </w:tc>
      </w:tr>
      <w:tr w:rsidR="005A00AF" w:rsidRPr="002E3E9C" w14:paraId="2AD4FDC9" w14:textId="77777777" w:rsidTr="006053EE">
        <w:trPr>
          <w:jc w:val="center"/>
        </w:trPr>
        <w:tc>
          <w:tcPr>
            <w:tcW w:w="4876" w:type="dxa"/>
            <w:tcBorders>
              <w:top w:val="nil"/>
              <w:left w:val="nil"/>
              <w:bottom w:val="nil"/>
              <w:right w:val="nil"/>
            </w:tcBorders>
          </w:tcPr>
          <w:p w14:paraId="77CBBE03" w14:textId="77777777" w:rsidR="00631BE2" w:rsidRPr="002E3E9C" w:rsidRDefault="00631BE2" w:rsidP="006053EE">
            <w:pPr>
              <w:pStyle w:val="Normal6a"/>
            </w:pPr>
            <w:r w:rsidRPr="002E3E9C">
              <w:rPr>
                <w:b/>
                <w:i/>
              </w:rPr>
              <w:t>29.</w:t>
            </w:r>
            <w:r w:rsidRPr="002E3E9C">
              <w:tab/>
            </w:r>
            <w:r w:rsidRPr="002E3E9C">
              <w:rPr>
                <w:b/>
                <w:i/>
              </w:rPr>
              <w:t>mener, at det er afgørende at videreudvikle EU's tætte forbindelser med USA, som er baseret på de fælles værdier demokrati, frihed og retsstatsprincippet; værdsætter USA's engagement i Europas territoriale forsvar, navnlig i lyset af Ruslands angrebskrig mod Ukraine;</w:t>
            </w:r>
          </w:p>
        </w:tc>
        <w:tc>
          <w:tcPr>
            <w:tcW w:w="4876" w:type="dxa"/>
            <w:tcBorders>
              <w:top w:val="nil"/>
              <w:left w:val="nil"/>
              <w:bottom w:val="nil"/>
              <w:right w:val="nil"/>
            </w:tcBorders>
          </w:tcPr>
          <w:p w14:paraId="5E457CE3" w14:textId="77777777" w:rsidR="00631BE2" w:rsidRPr="002E3E9C" w:rsidRDefault="00631BE2" w:rsidP="006053EE">
            <w:pPr>
              <w:pStyle w:val="Normal6a"/>
            </w:pPr>
            <w:r w:rsidRPr="002E3E9C">
              <w:rPr>
                <w:b/>
                <w:i/>
              </w:rPr>
              <w:t>udgår</w:t>
            </w:r>
          </w:p>
        </w:tc>
      </w:tr>
    </w:tbl>
    <w:p w14:paraId="4818E26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DB1A5AF" w14:textId="77777777" w:rsidR="00631BE2" w:rsidRPr="002E3E9C" w:rsidRDefault="00631BE2" w:rsidP="00631BE2">
      <w:r w:rsidRPr="002E3E9C">
        <w:rPr>
          <w:rStyle w:val="HideTWBExt"/>
          <w:color w:val="auto"/>
        </w:rPr>
        <w:t>&lt;/Amend&gt;</w:t>
      </w:r>
    </w:p>
    <w:p w14:paraId="1D9EE69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802</w:t>
      </w:r>
      <w:r w:rsidRPr="002E3E9C">
        <w:rPr>
          <w:rStyle w:val="HideTWBExt"/>
          <w:color w:val="auto"/>
        </w:rPr>
        <w:t>&lt;/NumAm&gt;</w:t>
      </w:r>
    </w:p>
    <w:p w14:paraId="7401C8CF" w14:textId="77777777" w:rsidR="00631BE2" w:rsidRPr="002E3E9C" w:rsidRDefault="00631BE2" w:rsidP="00631BE2">
      <w:pPr>
        <w:pStyle w:val="NormalBold"/>
      </w:pPr>
      <w:r w:rsidRPr="002E3E9C">
        <w:rPr>
          <w:rStyle w:val="HideTWBExt"/>
          <w:b w:val="0"/>
          <w:color w:val="auto"/>
        </w:rPr>
        <w:t>&lt;RepeatBlock-By&gt;&lt;Members&gt;</w:t>
      </w:r>
      <w:r w:rsidRPr="002E3E9C">
        <w:t>Christophe Gomart</w:t>
      </w:r>
      <w:r w:rsidRPr="002E3E9C">
        <w:rPr>
          <w:rStyle w:val="HideTWBExt"/>
          <w:b w:val="0"/>
          <w:color w:val="auto"/>
        </w:rPr>
        <w:t>&lt;/Members&gt;</w:t>
      </w:r>
    </w:p>
    <w:p w14:paraId="03819AC0" w14:textId="77777777" w:rsidR="00631BE2" w:rsidRPr="002E3E9C" w:rsidRDefault="00631BE2" w:rsidP="00631BE2">
      <w:pPr>
        <w:pStyle w:val="NormalBold"/>
      </w:pPr>
      <w:r w:rsidRPr="002E3E9C">
        <w:rPr>
          <w:rStyle w:val="HideTWBExt"/>
          <w:b w:val="0"/>
          <w:color w:val="auto"/>
        </w:rPr>
        <w:t>&lt;/RepeatBlock-By&gt;</w:t>
      </w:r>
    </w:p>
    <w:p w14:paraId="1E1A5A7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40C7EB5"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67E7663" w14:textId="77777777" w:rsidTr="006053EE">
        <w:trPr>
          <w:trHeight w:hRule="exact" w:val="240"/>
          <w:jc w:val="center"/>
        </w:trPr>
        <w:tc>
          <w:tcPr>
            <w:tcW w:w="9752" w:type="dxa"/>
            <w:gridSpan w:val="2"/>
            <w:tcBorders>
              <w:top w:val="nil"/>
              <w:left w:val="nil"/>
              <w:bottom w:val="nil"/>
              <w:right w:val="nil"/>
            </w:tcBorders>
          </w:tcPr>
          <w:p w14:paraId="1E65E7E8" w14:textId="77777777" w:rsidR="00631BE2" w:rsidRPr="002E3E9C" w:rsidRDefault="00631BE2" w:rsidP="006053EE"/>
        </w:tc>
      </w:tr>
      <w:tr w:rsidR="005A00AF" w:rsidRPr="002E3E9C" w14:paraId="51CCCE97" w14:textId="77777777" w:rsidTr="006053EE">
        <w:trPr>
          <w:trHeight w:val="240"/>
          <w:jc w:val="center"/>
        </w:trPr>
        <w:tc>
          <w:tcPr>
            <w:tcW w:w="4876" w:type="dxa"/>
            <w:tcBorders>
              <w:top w:val="nil"/>
              <w:left w:val="nil"/>
              <w:bottom w:val="nil"/>
              <w:right w:val="nil"/>
            </w:tcBorders>
          </w:tcPr>
          <w:p w14:paraId="7C909C4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C7B08C" w14:textId="77777777" w:rsidR="00631BE2" w:rsidRPr="002E3E9C" w:rsidRDefault="00631BE2" w:rsidP="006053EE">
            <w:pPr>
              <w:pStyle w:val="AmColumnHeading"/>
            </w:pPr>
            <w:r w:rsidRPr="002E3E9C">
              <w:t>Ændringsforslag</w:t>
            </w:r>
          </w:p>
        </w:tc>
      </w:tr>
      <w:tr w:rsidR="005A00AF" w:rsidRPr="002E3E9C" w14:paraId="1FBB45DD" w14:textId="77777777" w:rsidTr="006053EE">
        <w:trPr>
          <w:jc w:val="center"/>
        </w:trPr>
        <w:tc>
          <w:tcPr>
            <w:tcW w:w="4876" w:type="dxa"/>
            <w:tcBorders>
              <w:top w:val="nil"/>
              <w:left w:val="nil"/>
              <w:bottom w:val="nil"/>
              <w:right w:val="nil"/>
            </w:tcBorders>
          </w:tcPr>
          <w:p w14:paraId="391E47A1" w14:textId="77777777" w:rsidR="00631BE2" w:rsidRPr="002E3E9C" w:rsidRDefault="00631BE2" w:rsidP="006053EE">
            <w:pPr>
              <w:pStyle w:val="Normal6a"/>
            </w:pPr>
            <w:r w:rsidRPr="002E3E9C">
              <w:rPr>
                <w:b/>
                <w:i/>
              </w:rPr>
              <w:t>29.</w:t>
            </w:r>
            <w:r w:rsidRPr="002E3E9C">
              <w:tab/>
            </w:r>
            <w:r w:rsidRPr="002E3E9C">
              <w:rPr>
                <w:b/>
                <w:i/>
              </w:rPr>
              <w:t>mener, at det er afgørende at videreudvikle EU's tætte forbindelser med USA, som er baseret på de fælles værdier demokrati, frihed og retsstatsprincippet; værdsætter USA's engagement i Europas territoriale forsvar, navnlig i lyset af Ruslands angrebskrig mod Ukraine;</w:t>
            </w:r>
          </w:p>
        </w:tc>
        <w:tc>
          <w:tcPr>
            <w:tcW w:w="4876" w:type="dxa"/>
            <w:tcBorders>
              <w:top w:val="nil"/>
              <w:left w:val="nil"/>
              <w:bottom w:val="nil"/>
              <w:right w:val="nil"/>
            </w:tcBorders>
          </w:tcPr>
          <w:p w14:paraId="59AEBDFC" w14:textId="77777777" w:rsidR="00631BE2" w:rsidRPr="002E3E9C" w:rsidRDefault="00631BE2" w:rsidP="006053EE">
            <w:pPr>
              <w:pStyle w:val="Normal6a"/>
            </w:pPr>
            <w:r w:rsidRPr="002E3E9C">
              <w:rPr>
                <w:b/>
                <w:i/>
              </w:rPr>
              <w:t>udgår</w:t>
            </w:r>
          </w:p>
        </w:tc>
      </w:tr>
    </w:tbl>
    <w:p w14:paraId="6E73F68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C6025E" w14:textId="77777777" w:rsidR="00631BE2" w:rsidRPr="002E3E9C" w:rsidRDefault="00631BE2" w:rsidP="00631BE2">
      <w:r w:rsidRPr="002E3E9C">
        <w:rPr>
          <w:rStyle w:val="HideTWBExt"/>
          <w:color w:val="auto"/>
        </w:rPr>
        <w:t>&lt;/Amend&gt;</w:t>
      </w:r>
    </w:p>
    <w:p w14:paraId="753BA7E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803</w:t>
      </w:r>
      <w:r w:rsidRPr="002E3E9C">
        <w:rPr>
          <w:rStyle w:val="HideTWBExt"/>
          <w:color w:val="auto"/>
        </w:rPr>
        <w:t>&lt;/NumAm&gt;</w:t>
      </w:r>
    </w:p>
    <w:p w14:paraId="0CA52382"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364FFCEE" w14:textId="77777777" w:rsidR="00631BE2" w:rsidRPr="002E3E9C" w:rsidRDefault="00631BE2" w:rsidP="00631BE2">
      <w:pPr>
        <w:pStyle w:val="NormalBold"/>
      </w:pPr>
      <w:r w:rsidRPr="002E3E9C">
        <w:rPr>
          <w:rStyle w:val="HideTWBExt"/>
          <w:b w:val="0"/>
          <w:color w:val="auto"/>
        </w:rPr>
        <w:t>&lt;/RepeatBlock-By&gt;</w:t>
      </w:r>
    </w:p>
    <w:p w14:paraId="35A713F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5B6054E"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43F0F0B" w14:textId="77777777" w:rsidTr="006053EE">
        <w:trPr>
          <w:trHeight w:hRule="exact" w:val="240"/>
          <w:jc w:val="center"/>
        </w:trPr>
        <w:tc>
          <w:tcPr>
            <w:tcW w:w="9752" w:type="dxa"/>
            <w:gridSpan w:val="2"/>
            <w:tcBorders>
              <w:top w:val="nil"/>
              <w:left w:val="nil"/>
              <w:bottom w:val="nil"/>
              <w:right w:val="nil"/>
            </w:tcBorders>
          </w:tcPr>
          <w:p w14:paraId="12F676FA" w14:textId="77777777" w:rsidR="00631BE2" w:rsidRPr="002E3E9C" w:rsidRDefault="00631BE2" w:rsidP="006053EE"/>
        </w:tc>
      </w:tr>
      <w:tr w:rsidR="005A00AF" w:rsidRPr="002E3E9C" w14:paraId="095BF756" w14:textId="77777777" w:rsidTr="006053EE">
        <w:trPr>
          <w:trHeight w:val="240"/>
          <w:jc w:val="center"/>
        </w:trPr>
        <w:tc>
          <w:tcPr>
            <w:tcW w:w="4876" w:type="dxa"/>
            <w:tcBorders>
              <w:top w:val="nil"/>
              <w:left w:val="nil"/>
              <w:bottom w:val="nil"/>
              <w:right w:val="nil"/>
            </w:tcBorders>
          </w:tcPr>
          <w:p w14:paraId="5230D1A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E766B5" w14:textId="77777777" w:rsidR="00631BE2" w:rsidRPr="002E3E9C" w:rsidRDefault="00631BE2" w:rsidP="006053EE">
            <w:pPr>
              <w:pStyle w:val="AmColumnHeading"/>
            </w:pPr>
            <w:r w:rsidRPr="002E3E9C">
              <w:t>Ændringsforslag</w:t>
            </w:r>
          </w:p>
        </w:tc>
      </w:tr>
      <w:tr w:rsidR="005A00AF" w:rsidRPr="002E3E9C" w14:paraId="01802593" w14:textId="77777777" w:rsidTr="006053EE">
        <w:trPr>
          <w:jc w:val="center"/>
        </w:trPr>
        <w:tc>
          <w:tcPr>
            <w:tcW w:w="4876" w:type="dxa"/>
            <w:tcBorders>
              <w:top w:val="nil"/>
              <w:left w:val="nil"/>
              <w:bottom w:val="nil"/>
              <w:right w:val="nil"/>
            </w:tcBorders>
          </w:tcPr>
          <w:p w14:paraId="282C5FF5" w14:textId="77777777" w:rsidR="00631BE2" w:rsidRPr="002E3E9C" w:rsidRDefault="00631BE2" w:rsidP="006053EE">
            <w:pPr>
              <w:pStyle w:val="Normal6a"/>
            </w:pPr>
            <w:r w:rsidRPr="002E3E9C">
              <w:lastRenderedPageBreak/>
              <w:t>29.</w:t>
            </w:r>
            <w:r w:rsidRPr="002E3E9C">
              <w:tab/>
              <w:t xml:space="preserve">mener, at det er afgørende at videreudvikle EU's </w:t>
            </w:r>
            <w:r w:rsidRPr="002E3E9C">
              <w:rPr>
                <w:b/>
                <w:i/>
              </w:rPr>
              <w:t>tætte</w:t>
            </w:r>
            <w:r w:rsidRPr="002E3E9C">
              <w:t xml:space="preserve"> forbindelser med USA</w:t>
            </w:r>
            <w:r w:rsidRPr="002E3E9C">
              <w:rPr>
                <w:b/>
                <w:i/>
              </w:rPr>
              <w:t>, som er baseret på de fælles værdier demokrati, frihed og retsstatsprincippet</w:t>
            </w:r>
            <w:r w:rsidRPr="002E3E9C">
              <w:t xml:space="preserve">; værdsætter USA's engagement i Europas territoriale forsvar, </w:t>
            </w:r>
            <w:r w:rsidRPr="002E3E9C">
              <w:rPr>
                <w:b/>
                <w:i/>
              </w:rPr>
              <w:t>navnlig i lyset af Ruslands angrebskrig mod Ukraine</w:t>
            </w:r>
            <w:r w:rsidRPr="002E3E9C">
              <w:t>;</w:t>
            </w:r>
          </w:p>
        </w:tc>
        <w:tc>
          <w:tcPr>
            <w:tcW w:w="4876" w:type="dxa"/>
            <w:tcBorders>
              <w:top w:val="nil"/>
              <w:left w:val="nil"/>
              <w:bottom w:val="nil"/>
              <w:right w:val="nil"/>
            </w:tcBorders>
          </w:tcPr>
          <w:p w14:paraId="4969F8F2" w14:textId="77777777" w:rsidR="00631BE2" w:rsidRPr="002E3E9C" w:rsidRDefault="00631BE2" w:rsidP="006053EE">
            <w:pPr>
              <w:pStyle w:val="Normal6a"/>
            </w:pPr>
            <w:r w:rsidRPr="002E3E9C">
              <w:t>29.</w:t>
            </w:r>
            <w:r w:rsidRPr="002E3E9C">
              <w:tab/>
              <w:t xml:space="preserve">mener, at det er afgørende at videreudvikle EU's forbindelser med USA; værdsætter USA's engagement i Europas territoriale forsvar, </w:t>
            </w:r>
            <w:r w:rsidRPr="002E3E9C">
              <w:rPr>
                <w:b/>
                <w:i/>
              </w:rPr>
              <w:t>indtil Europa er i stand til at forsvare sig selv</w:t>
            </w:r>
            <w:r w:rsidRPr="002E3E9C">
              <w:t>;</w:t>
            </w:r>
          </w:p>
        </w:tc>
      </w:tr>
    </w:tbl>
    <w:p w14:paraId="2C2E1AB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7FC3E606" w14:textId="77777777" w:rsidR="00631BE2" w:rsidRPr="002E3E9C" w:rsidRDefault="00631BE2" w:rsidP="00631BE2">
      <w:r w:rsidRPr="002E3E9C">
        <w:rPr>
          <w:rStyle w:val="HideTWBExt"/>
          <w:color w:val="auto"/>
        </w:rPr>
        <w:t>&lt;/Amend&gt;</w:t>
      </w:r>
    </w:p>
    <w:p w14:paraId="196BB14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804</w:t>
      </w:r>
      <w:r w:rsidRPr="002E3E9C">
        <w:rPr>
          <w:rStyle w:val="HideTWBExt"/>
          <w:color w:val="auto"/>
        </w:rPr>
        <w:t>&lt;/NumAm&gt;</w:t>
      </w:r>
    </w:p>
    <w:p w14:paraId="537BE4D3"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5306672A" w14:textId="77777777" w:rsidR="00631BE2" w:rsidRPr="002E3E9C" w:rsidRDefault="00631BE2" w:rsidP="00631BE2">
      <w:pPr>
        <w:pStyle w:val="NormalBold"/>
      </w:pPr>
      <w:r w:rsidRPr="002E3E9C">
        <w:rPr>
          <w:rStyle w:val="HideTWBExt"/>
          <w:b w:val="0"/>
          <w:color w:val="auto"/>
        </w:rPr>
        <w:t>&lt;/RepeatBlock-By&gt;</w:t>
      </w:r>
    </w:p>
    <w:p w14:paraId="37B0A16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2CE2E2"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7AAF2ED" w14:textId="77777777" w:rsidTr="006053EE">
        <w:trPr>
          <w:trHeight w:hRule="exact" w:val="240"/>
          <w:jc w:val="center"/>
        </w:trPr>
        <w:tc>
          <w:tcPr>
            <w:tcW w:w="9752" w:type="dxa"/>
            <w:gridSpan w:val="2"/>
            <w:tcBorders>
              <w:top w:val="nil"/>
              <w:left w:val="nil"/>
              <w:bottom w:val="nil"/>
              <w:right w:val="nil"/>
            </w:tcBorders>
          </w:tcPr>
          <w:p w14:paraId="6B08B23E" w14:textId="77777777" w:rsidR="00631BE2" w:rsidRPr="002E3E9C" w:rsidRDefault="00631BE2" w:rsidP="006053EE"/>
        </w:tc>
      </w:tr>
      <w:tr w:rsidR="005A00AF" w:rsidRPr="002E3E9C" w14:paraId="58223842" w14:textId="77777777" w:rsidTr="006053EE">
        <w:trPr>
          <w:trHeight w:val="240"/>
          <w:jc w:val="center"/>
        </w:trPr>
        <w:tc>
          <w:tcPr>
            <w:tcW w:w="4876" w:type="dxa"/>
            <w:tcBorders>
              <w:top w:val="nil"/>
              <w:left w:val="nil"/>
              <w:bottom w:val="nil"/>
              <w:right w:val="nil"/>
            </w:tcBorders>
          </w:tcPr>
          <w:p w14:paraId="0436586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3EAF769" w14:textId="77777777" w:rsidR="00631BE2" w:rsidRPr="002E3E9C" w:rsidRDefault="00631BE2" w:rsidP="006053EE">
            <w:pPr>
              <w:pStyle w:val="AmColumnHeading"/>
            </w:pPr>
            <w:r w:rsidRPr="002E3E9C">
              <w:t>Ændringsforslag</w:t>
            </w:r>
          </w:p>
        </w:tc>
      </w:tr>
      <w:tr w:rsidR="005A00AF" w:rsidRPr="002E3E9C" w14:paraId="2D724D9C" w14:textId="77777777" w:rsidTr="006053EE">
        <w:trPr>
          <w:jc w:val="center"/>
        </w:trPr>
        <w:tc>
          <w:tcPr>
            <w:tcW w:w="4876" w:type="dxa"/>
            <w:tcBorders>
              <w:top w:val="nil"/>
              <w:left w:val="nil"/>
              <w:bottom w:val="nil"/>
              <w:right w:val="nil"/>
            </w:tcBorders>
          </w:tcPr>
          <w:p w14:paraId="33D50FE6" w14:textId="77777777" w:rsidR="00631BE2" w:rsidRPr="002E3E9C" w:rsidRDefault="00631BE2" w:rsidP="006053EE">
            <w:pPr>
              <w:pStyle w:val="Normal6a"/>
            </w:pPr>
            <w:r w:rsidRPr="002E3E9C">
              <w:t>29.</w:t>
            </w:r>
            <w:r w:rsidRPr="002E3E9C">
              <w:tab/>
              <w:t xml:space="preserve">mener, at det er </w:t>
            </w:r>
            <w:r w:rsidRPr="002E3E9C">
              <w:rPr>
                <w:b/>
                <w:bCs/>
                <w:i/>
                <w:iCs/>
              </w:rPr>
              <w:t>afgørende</w:t>
            </w:r>
            <w:r w:rsidRPr="002E3E9C">
              <w:t xml:space="preserve"> at </w:t>
            </w:r>
            <w:r w:rsidRPr="002E3E9C">
              <w:rPr>
                <w:b/>
                <w:bCs/>
                <w:i/>
                <w:iCs/>
              </w:rPr>
              <w:t>videreudvikle</w:t>
            </w:r>
            <w:r w:rsidRPr="002E3E9C">
              <w:t xml:space="preserve"> EU's tætte </w:t>
            </w:r>
            <w:r w:rsidRPr="002E3E9C">
              <w:rPr>
                <w:b/>
                <w:bCs/>
                <w:i/>
                <w:iCs/>
              </w:rPr>
              <w:t>forbindelser</w:t>
            </w:r>
            <w:r w:rsidRPr="002E3E9C">
              <w:t xml:space="preserve"> med USA, som </w:t>
            </w:r>
            <w:r w:rsidRPr="002E3E9C">
              <w:rPr>
                <w:b/>
                <w:bCs/>
                <w:i/>
                <w:iCs/>
              </w:rPr>
              <w:t>er baseret</w:t>
            </w:r>
            <w:r w:rsidRPr="002E3E9C">
              <w:t xml:space="preserve"> på de fælles værdier demokrati, frihed og retsstatsprincippet; værdsætter USA's engagement i Europas territoriale forsvar, navnlig i lyset af Ruslands angrebskrig mod Ukraine;</w:t>
            </w:r>
          </w:p>
        </w:tc>
        <w:tc>
          <w:tcPr>
            <w:tcW w:w="4876" w:type="dxa"/>
            <w:tcBorders>
              <w:top w:val="nil"/>
              <w:left w:val="nil"/>
              <w:bottom w:val="nil"/>
              <w:right w:val="nil"/>
            </w:tcBorders>
          </w:tcPr>
          <w:p w14:paraId="0FCFAED1" w14:textId="77777777" w:rsidR="00631BE2" w:rsidRPr="002E3E9C" w:rsidRDefault="00631BE2" w:rsidP="006053EE">
            <w:pPr>
              <w:pStyle w:val="Normal6a"/>
            </w:pPr>
            <w:r w:rsidRPr="002E3E9C">
              <w:t>29.</w:t>
            </w:r>
            <w:r w:rsidRPr="002E3E9C">
              <w:tab/>
              <w:t xml:space="preserve">mener, at det er </w:t>
            </w:r>
            <w:r w:rsidRPr="002E3E9C">
              <w:rPr>
                <w:b/>
                <w:bCs/>
                <w:i/>
                <w:iCs/>
              </w:rPr>
              <w:t xml:space="preserve">vigtigt </w:t>
            </w:r>
            <w:r w:rsidRPr="002E3E9C">
              <w:t xml:space="preserve">at </w:t>
            </w:r>
            <w:r w:rsidRPr="002E3E9C">
              <w:rPr>
                <w:b/>
                <w:bCs/>
                <w:i/>
                <w:iCs/>
              </w:rPr>
              <w:t xml:space="preserve">styrke </w:t>
            </w:r>
            <w:r w:rsidRPr="002E3E9C">
              <w:t xml:space="preserve">EU's tætte </w:t>
            </w:r>
            <w:r w:rsidRPr="002E3E9C">
              <w:rPr>
                <w:b/>
                <w:bCs/>
                <w:i/>
                <w:iCs/>
              </w:rPr>
              <w:t xml:space="preserve">bånd </w:t>
            </w:r>
            <w:r w:rsidRPr="002E3E9C">
              <w:t xml:space="preserve">med USA, som </w:t>
            </w:r>
            <w:r w:rsidRPr="002E3E9C">
              <w:rPr>
                <w:b/>
                <w:bCs/>
                <w:i/>
                <w:iCs/>
              </w:rPr>
              <w:t xml:space="preserve">bygger </w:t>
            </w:r>
            <w:r w:rsidRPr="002E3E9C">
              <w:t xml:space="preserve">på de fælles værdier demokrati, frihed og retsstatsprincippet; værdsætter USA's </w:t>
            </w:r>
            <w:r w:rsidRPr="002E3E9C">
              <w:rPr>
                <w:b/>
                <w:bCs/>
                <w:i/>
                <w:iCs/>
              </w:rPr>
              <w:t xml:space="preserve">aktive </w:t>
            </w:r>
            <w:r w:rsidRPr="002E3E9C">
              <w:t>engagement i Europas territoriale forsvar</w:t>
            </w:r>
            <w:r w:rsidRPr="002E3E9C">
              <w:rPr>
                <w:b/>
                <w:bCs/>
                <w:i/>
                <w:iCs/>
              </w:rPr>
              <w:t xml:space="preserve"> gennem NATO's artikel 5</w:t>
            </w:r>
            <w:r w:rsidRPr="002E3E9C">
              <w:t>, navnlig i lyset af Ruslands angrebskrig mod Ukraine;</w:t>
            </w:r>
          </w:p>
        </w:tc>
      </w:tr>
    </w:tbl>
    <w:p w14:paraId="151830A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0FBF2D" w14:textId="77777777" w:rsidR="00631BE2" w:rsidRPr="002E3E9C" w:rsidRDefault="00631BE2" w:rsidP="00631BE2">
      <w:r w:rsidRPr="002E3E9C">
        <w:rPr>
          <w:rStyle w:val="HideTWBExt"/>
          <w:color w:val="auto"/>
        </w:rPr>
        <w:t>&lt;/Amend&gt;</w:t>
      </w:r>
    </w:p>
    <w:p w14:paraId="754D496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805</w:t>
      </w:r>
      <w:r w:rsidRPr="002E3E9C">
        <w:rPr>
          <w:rStyle w:val="HideTWBExt"/>
          <w:color w:val="auto"/>
        </w:rPr>
        <w:t>&lt;/NumAm&gt;</w:t>
      </w:r>
    </w:p>
    <w:p w14:paraId="3105C3D8"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4536FDA0" w14:textId="77777777" w:rsidR="00631BE2" w:rsidRPr="002E3E9C" w:rsidRDefault="00631BE2" w:rsidP="00631BE2">
      <w:pPr>
        <w:pStyle w:val="NormalBold"/>
      </w:pPr>
      <w:r w:rsidRPr="002E3E9C">
        <w:rPr>
          <w:rStyle w:val="HideTWBExt"/>
          <w:b w:val="0"/>
          <w:color w:val="auto"/>
        </w:rPr>
        <w:t>&lt;/RepeatBlock-By&gt;</w:t>
      </w:r>
    </w:p>
    <w:p w14:paraId="69ACB9E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6446B5"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68A0C1D" w14:textId="77777777" w:rsidTr="006053EE">
        <w:trPr>
          <w:trHeight w:hRule="exact" w:val="240"/>
          <w:jc w:val="center"/>
        </w:trPr>
        <w:tc>
          <w:tcPr>
            <w:tcW w:w="9752" w:type="dxa"/>
            <w:gridSpan w:val="2"/>
            <w:tcBorders>
              <w:top w:val="nil"/>
              <w:left w:val="nil"/>
              <w:bottom w:val="nil"/>
              <w:right w:val="nil"/>
            </w:tcBorders>
          </w:tcPr>
          <w:p w14:paraId="7BF95049" w14:textId="77777777" w:rsidR="00631BE2" w:rsidRPr="002E3E9C" w:rsidRDefault="00631BE2" w:rsidP="006053EE"/>
        </w:tc>
      </w:tr>
      <w:tr w:rsidR="005A00AF" w:rsidRPr="002E3E9C" w14:paraId="0F80CFEE" w14:textId="77777777" w:rsidTr="006053EE">
        <w:trPr>
          <w:trHeight w:val="240"/>
          <w:jc w:val="center"/>
        </w:trPr>
        <w:tc>
          <w:tcPr>
            <w:tcW w:w="4876" w:type="dxa"/>
            <w:tcBorders>
              <w:top w:val="nil"/>
              <w:left w:val="nil"/>
              <w:bottom w:val="nil"/>
              <w:right w:val="nil"/>
            </w:tcBorders>
          </w:tcPr>
          <w:p w14:paraId="18FF774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B907262" w14:textId="77777777" w:rsidR="00631BE2" w:rsidRPr="002E3E9C" w:rsidRDefault="00631BE2" w:rsidP="006053EE">
            <w:pPr>
              <w:pStyle w:val="AmColumnHeading"/>
            </w:pPr>
            <w:r w:rsidRPr="002E3E9C">
              <w:t>Ændringsforslag</w:t>
            </w:r>
          </w:p>
        </w:tc>
      </w:tr>
      <w:tr w:rsidR="005A00AF" w:rsidRPr="002E3E9C" w14:paraId="38B8C4B2" w14:textId="77777777" w:rsidTr="006053EE">
        <w:trPr>
          <w:jc w:val="center"/>
        </w:trPr>
        <w:tc>
          <w:tcPr>
            <w:tcW w:w="4876" w:type="dxa"/>
            <w:tcBorders>
              <w:top w:val="nil"/>
              <w:left w:val="nil"/>
              <w:bottom w:val="nil"/>
              <w:right w:val="nil"/>
            </w:tcBorders>
          </w:tcPr>
          <w:p w14:paraId="5BB58506"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de fælles værdier demokrati, frihed og retsstatsprincippet; værdsætter USA's engagement i Europas territoriale forsvar, </w:t>
            </w:r>
            <w:r w:rsidRPr="002E3E9C">
              <w:rPr>
                <w:b/>
                <w:bCs/>
                <w:i/>
                <w:iCs/>
              </w:rPr>
              <w:t>navnlig i lyset af Ruslands angrebskrig mod Ukraine</w:t>
            </w:r>
            <w:r w:rsidRPr="002E3E9C">
              <w:t>;</w:t>
            </w:r>
          </w:p>
        </w:tc>
        <w:tc>
          <w:tcPr>
            <w:tcW w:w="4876" w:type="dxa"/>
            <w:tcBorders>
              <w:top w:val="nil"/>
              <w:left w:val="nil"/>
              <w:bottom w:val="nil"/>
              <w:right w:val="nil"/>
            </w:tcBorders>
          </w:tcPr>
          <w:p w14:paraId="5DBD0D6C"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de fælles værdier demokrati, frihed og retsstatsprincippet; værdsætter USA's engagement i Europas territoriale forsvar, </w:t>
            </w:r>
            <w:r w:rsidRPr="002E3E9C">
              <w:rPr>
                <w:b/>
                <w:bCs/>
                <w:i/>
                <w:iCs/>
              </w:rPr>
              <w:t xml:space="preserve">i det omfang USA samarbejder med EU-medlemsstaterne om deres forsvar, og ikke med stater, der truer </w:t>
            </w:r>
            <w:r w:rsidRPr="002E3E9C">
              <w:rPr>
                <w:b/>
                <w:bCs/>
                <w:i/>
                <w:iCs/>
              </w:rPr>
              <w:lastRenderedPageBreak/>
              <w:t>medlemsstaternes suverænitet og suveræne rettigheder</w:t>
            </w:r>
            <w:r w:rsidRPr="002E3E9C">
              <w:t>;</w:t>
            </w:r>
          </w:p>
        </w:tc>
      </w:tr>
    </w:tbl>
    <w:p w14:paraId="235EC00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04FA6EF8" w14:textId="77777777" w:rsidR="00631BE2" w:rsidRPr="002E3E9C" w:rsidRDefault="00631BE2" w:rsidP="00631BE2">
      <w:r w:rsidRPr="002E3E9C">
        <w:rPr>
          <w:rStyle w:val="HideTWBExt"/>
          <w:color w:val="auto"/>
        </w:rPr>
        <w:t>&lt;/Amend&gt;</w:t>
      </w:r>
    </w:p>
    <w:p w14:paraId="4E1EF44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806</w:t>
      </w:r>
      <w:r w:rsidRPr="002E3E9C">
        <w:rPr>
          <w:rStyle w:val="HideTWBExt"/>
          <w:color w:val="auto"/>
        </w:rPr>
        <w:t>&lt;/NumAm&gt;</w:t>
      </w:r>
    </w:p>
    <w:p w14:paraId="148EC0EF"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438C4294" w14:textId="77777777" w:rsidR="00631BE2" w:rsidRPr="002E3E9C" w:rsidRDefault="00631BE2" w:rsidP="00631BE2">
      <w:pPr>
        <w:pStyle w:val="NormalBold"/>
      </w:pPr>
      <w:r w:rsidRPr="002E3E9C">
        <w:rPr>
          <w:rStyle w:val="HideTWBExt"/>
          <w:b w:val="0"/>
          <w:color w:val="auto"/>
        </w:rPr>
        <w:t>&lt;/RepeatBlock-By&gt;</w:t>
      </w:r>
    </w:p>
    <w:p w14:paraId="76E2F29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B8282D8"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0572E5" w14:textId="77777777" w:rsidTr="006053EE">
        <w:trPr>
          <w:trHeight w:hRule="exact" w:val="240"/>
          <w:jc w:val="center"/>
        </w:trPr>
        <w:tc>
          <w:tcPr>
            <w:tcW w:w="9752" w:type="dxa"/>
            <w:gridSpan w:val="2"/>
            <w:tcBorders>
              <w:top w:val="nil"/>
              <w:left w:val="nil"/>
              <w:bottom w:val="nil"/>
              <w:right w:val="nil"/>
            </w:tcBorders>
          </w:tcPr>
          <w:p w14:paraId="58E28497" w14:textId="77777777" w:rsidR="00631BE2" w:rsidRPr="002E3E9C" w:rsidRDefault="00631BE2" w:rsidP="006053EE"/>
        </w:tc>
      </w:tr>
      <w:tr w:rsidR="005A00AF" w:rsidRPr="002E3E9C" w14:paraId="7B2B006E" w14:textId="77777777" w:rsidTr="006053EE">
        <w:trPr>
          <w:trHeight w:val="240"/>
          <w:jc w:val="center"/>
        </w:trPr>
        <w:tc>
          <w:tcPr>
            <w:tcW w:w="4876" w:type="dxa"/>
            <w:tcBorders>
              <w:top w:val="nil"/>
              <w:left w:val="nil"/>
              <w:bottom w:val="nil"/>
              <w:right w:val="nil"/>
            </w:tcBorders>
          </w:tcPr>
          <w:p w14:paraId="3D156D1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A070A81" w14:textId="77777777" w:rsidR="00631BE2" w:rsidRPr="002E3E9C" w:rsidRDefault="00631BE2" w:rsidP="006053EE">
            <w:pPr>
              <w:pStyle w:val="AmColumnHeading"/>
            </w:pPr>
            <w:r w:rsidRPr="002E3E9C">
              <w:t>Ændringsforslag</w:t>
            </w:r>
          </w:p>
        </w:tc>
      </w:tr>
      <w:tr w:rsidR="005A00AF" w:rsidRPr="002E3E9C" w14:paraId="5A526026" w14:textId="77777777" w:rsidTr="006053EE">
        <w:trPr>
          <w:jc w:val="center"/>
        </w:trPr>
        <w:tc>
          <w:tcPr>
            <w:tcW w:w="4876" w:type="dxa"/>
            <w:tcBorders>
              <w:top w:val="nil"/>
              <w:left w:val="nil"/>
              <w:bottom w:val="nil"/>
              <w:right w:val="nil"/>
            </w:tcBorders>
          </w:tcPr>
          <w:p w14:paraId="3BBC68AF" w14:textId="77777777" w:rsidR="00631BE2" w:rsidRPr="002E3E9C" w:rsidRDefault="00631BE2" w:rsidP="006053EE">
            <w:pPr>
              <w:pStyle w:val="Normal6a"/>
            </w:pPr>
            <w:r w:rsidRPr="002E3E9C">
              <w:t>29.</w:t>
            </w:r>
            <w:r w:rsidRPr="002E3E9C">
              <w:tab/>
              <w:t>mener, at det er afgørende at videreudvikle EU's tætte forbindelser med USA, som er baseret på de fælles værdier demokrati, frihed og retsstatsprincippet; værdsætter USA's engagement i Europas territoriale forsvar, navnlig i lyset af Ruslands angrebskrig mod Ukraine;</w:t>
            </w:r>
          </w:p>
        </w:tc>
        <w:tc>
          <w:tcPr>
            <w:tcW w:w="4876" w:type="dxa"/>
            <w:tcBorders>
              <w:top w:val="nil"/>
              <w:left w:val="nil"/>
              <w:bottom w:val="nil"/>
              <w:right w:val="nil"/>
            </w:tcBorders>
          </w:tcPr>
          <w:p w14:paraId="4608CAA1"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w:t>
            </w:r>
            <w:r w:rsidRPr="002E3E9C">
              <w:rPr>
                <w:b/>
                <w:bCs/>
                <w:i/>
                <w:iCs/>
              </w:rPr>
              <w:t xml:space="preserve">gensidig respekt, </w:t>
            </w:r>
            <w:r w:rsidRPr="002E3E9C">
              <w:t xml:space="preserve">de fælles værdier demokrati, frihed og retsstatsprincippet; værdsætter USA's engagement i Europas territoriale forsvar, navnlig i lyset af Ruslands angrebskrig mod Ukraine; </w:t>
            </w:r>
            <w:r w:rsidRPr="002E3E9C">
              <w:rPr>
                <w:b/>
                <w:i/>
              </w:rPr>
              <w:t>tilskynder derfor til gensidige sikkerheds- og forsvarsinitiativer, nedrustning og ikkespredning, virkningen af disruptive teknologier, klimaændringer, hybride trusler, cyberforsvar, militær mobilitet, krisestyring og forholdet til strategiske konkurrenter;</w:t>
            </w:r>
          </w:p>
        </w:tc>
      </w:tr>
    </w:tbl>
    <w:p w14:paraId="253F6D9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5C2741" w14:textId="77777777" w:rsidR="00631BE2" w:rsidRPr="002E3E9C" w:rsidRDefault="00631BE2" w:rsidP="00631BE2">
      <w:r w:rsidRPr="002E3E9C">
        <w:rPr>
          <w:rStyle w:val="HideTWBExt"/>
          <w:color w:val="auto"/>
        </w:rPr>
        <w:t>&lt;/Amend&gt;</w:t>
      </w:r>
    </w:p>
    <w:p w14:paraId="39DBC9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807</w:t>
      </w:r>
      <w:r w:rsidRPr="002E3E9C">
        <w:rPr>
          <w:rStyle w:val="HideTWBExt"/>
          <w:color w:val="auto"/>
        </w:rPr>
        <w:t>&lt;/NumAm&gt;</w:t>
      </w:r>
    </w:p>
    <w:p w14:paraId="3FD18A56" w14:textId="77777777" w:rsidR="00631BE2" w:rsidRPr="002E3E9C" w:rsidRDefault="00631BE2" w:rsidP="00631BE2">
      <w:pPr>
        <w:pStyle w:val="NormalBold"/>
      </w:pPr>
      <w:r w:rsidRPr="002E3E9C">
        <w:rPr>
          <w:rStyle w:val="HideTWBExt"/>
          <w:b w:val="0"/>
          <w:color w:val="auto"/>
        </w:rPr>
        <w:t>&lt;RepeatBlock-By&gt;&lt;Members&gt;</w:t>
      </w:r>
      <w:r w:rsidRPr="002E3E9C">
        <w:t>Pierre-Romain Thionnet, Jordan Bardella, Matthieu Valet</w:t>
      </w:r>
      <w:r w:rsidRPr="002E3E9C">
        <w:rPr>
          <w:rStyle w:val="HideTWBExt"/>
          <w:b w:val="0"/>
          <w:color w:val="auto"/>
        </w:rPr>
        <w:t>&lt;/Members&gt;</w:t>
      </w:r>
    </w:p>
    <w:p w14:paraId="64B4CEF8" w14:textId="77777777" w:rsidR="00631BE2" w:rsidRPr="002E3E9C" w:rsidRDefault="00631BE2" w:rsidP="00631BE2">
      <w:pPr>
        <w:pStyle w:val="NormalBold"/>
      </w:pPr>
      <w:r w:rsidRPr="002E3E9C">
        <w:rPr>
          <w:rStyle w:val="HideTWBExt"/>
          <w:b w:val="0"/>
          <w:color w:val="auto"/>
        </w:rPr>
        <w:t>&lt;/RepeatBlock-By&gt;</w:t>
      </w:r>
    </w:p>
    <w:p w14:paraId="0774F61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D1246DF"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1CB0181" w14:textId="77777777" w:rsidTr="006053EE">
        <w:trPr>
          <w:trHeight w:hRule="exact" w:val="240"/>
          <w:jc w:val="center"/>
        </w:trPr>
        <w:tc>
          <w:tcPr>
            <w:tcW w:w="9752" w:type="dxa"/>
            <w:gridSpan w:val="2"/>
            <w:tcBorders>
              <w:top w:val="nil"/>
              <w:left w:val="nil"/>
              <w:bottom w:val="nil"/>
              <w:right w:val="nil"/>
            </w:tcBorders>
          </w:tcPr>
          <w:p w14:paraId="3135A36B" w14:textId="77777777" w:rsidR="00631BE2" w:rsidRPr="002E3E9C" w:rsidRDefault="00631BE2" w:rsidP="006053EE"/>
        </w:tc>
      </w:tr>
      <w:tr w:rsidR="005A00AF" w:rsidRPr="002E3E9C" w14:paraId="4AF69A88" w14:textId="77777777" w:rsidTr="006053EE">
        <w:trPr>
          <w:trHeight w:val="240"/>
          <w:jc w:val="center"/>
        </w:trPr>
        <w:tc>
          <w:tcPr>
            <w:tcW w:w="4876" w:type="dxa"/>
            <w:tcBorders>
              <w:top w:val="nil"/>
              <w:left w:val="nil"/>
              <w:bottom w:val="nil"/>
              <w:right w:val="nil"/>
            </w:tcBorders>
          </w:tcPr>
          <w:p w14:paraId="1405B69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A39802A" w14:textId="77777777" w:rsidR="00631BE2" w:rsidRPr="002E3E9C" w:rsidRDefault="00631BE2" w:rsidP="006053EE">
            <w:pPr>
              <w:pStyle w:val="AmColumnHeading"/>
            </w:pPr>
            <w:r w:rsidRPr="002E3E9C">
              <w:t>Ændringsforslag</w:t>
            </w:r>
          </w:p>
        </w:tc>
      </w:tr>
      <w:tr w:rsidR="005A00AF" w:rsidRPr="002E3E9C" w14:paraId="6C8CD07F" w14:textId="77777777" w:rsidTr="006053EE">
        <w:trPr>
          <w:jc w:val="center"/>
        </w:trPr>
        <w:tc>
          <w:tcPr>
            <w:tcW w:w="4876" w:type="dxa"/>
            <w:tcBorders>
              <w:top w:val="nil"/>
              <w:left w:val="nil"/>
              <w:bottom w:val="nil"/>
              <w:right w:val="nil"/>
            </w:tcBorders>
          </w:tcPr>
          <w:p w14:paraId="719333FC"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de fælles værdier demokrati, frihed og retsstatsprincippet; værdsætter USA's engagement i Europas territoriale forsvar, navnlig i lyset af </w:t>
            </w:r>
            <w:r w:rsidRPr="002E3E9C">
              <w:lastRenderedPageBreak/>
              <w:t>Ruslands angrebskrig mod Ukraine;</w:t>
            </w:r>
          </w:p>
        </w:tc>
        <w:tc>
          <w:tcPr>
            <w:tcW w:w="4876" w:type="dxa"/>
            <w:tcBorders>
              <w:top w:val="nil"/>
              <w:left w:val="nil"/>
              <w:bottom w:val="nil"/>
              <w:right w:val="nil"/>
            </w:tcBorders>
          </w:tcPr>
          <w:p w14:paraId="373E4FEC" w14:textId="77777777" w:rsidR="00631BE2" w:rsidRPr="002E3E9C" w:rsidRDefault="00631BE2" w:rsidP="006053EE">
            <w:pPr>
              <w:pStyle w:val="Normal6a"/>
            </w:pPr>
            <w:r w:rsidRPr="002E3E9C">
              <w:lastRenderedPageBreak/>
              <w:t>29.</w:t>
            </w:r>
            <w:r w:rsidRPr="002E3E9C">
              <w:tab/>
              <w:t>mener, at det er afgørende at videreudvikle EU's tætte forbindelser med USA, som er baseret på de fælles værdier demokrati, frihed og retsstatsprincippet</w:t>
            </w:r>
            <w:r w:rsidRPr="002E3E9C">
              <w:rPr>
                <w:b/>
                <w:bCs/>
                <w:i/>
                <w:iCs/>
              </w:rPr>
              <w:t xml:space="preserve"> og samtidig udvikle sin egen strategiske autonomi</w:t>
            </w:r>
            <w:r w:rsidRPr="002E3E9C">
              <w:t xml:space="preserve">; værdsætter USA's engagement i </w:t>
            </w:r>
            <w:r w:rsidRPr="002E3E9C">
              <w:lastRenderedPageBreak/>
              <w:t>Europas territoriale forsvar, navnlig i lyset af Ruslands angrebskrig mod Ukraine;</w:t>
            </w:r>
          </w:p>
        </w:tc>
      </w:tr>
    </w:tbl>
    <w:p w14:paraId="71278814"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49C4F7E" w14:textId="77777777" w:rsidR="00631BE2" w:rsidRPr="002E3E9C" w:rsidRDefault="00631BE2" w:rsidP="00631BE2">
      <w:r w:rsidRPr="002E3E9C">
        <w:rPr>
          <w:rStyle w:val="HideTWBExt"/>
          <w:color w:val="auto"/>
        </w:rPr>
        <w:t>&lt;/Amend&gt;</w:t>
      </w:r>
    </w:p>
    <w:p w14:paraId="3692779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808</w:t>
      </w:r>
      <w:r w:rsidRPr="002E3E9C">
        <w:rPr>
          <w:rStyle w:val="HideTWBExt"/>
          <w:color w:val="auto"/>
        </w:rPr>
        <w:t>&lt;/NumAm&gt;</w:t>
      </w:r>
    </w:p>
    <w:p w14:paraId="2C035E6F" w14:textId="77777777" w:rsidR="00631BE2" w:rsidRPr="002E3E9C" w:rsidRDefault="00631BE2" w:rsidP="00631BE2">
      <w:pPr>
        <w:pStyle w:val="NormalBold"/>
      </w:pPr>
      <w:r w:rsidRPr="002E3E9C">
        <w:rPr>
          <w:rStyle w:val="HideTWBExt"/>
          <w:b w:val="0"/>
          <w:color w:val="auto"/>
        </w:rPr>
        <w:t>&lt;RepeatBlock-By&gt;&lt;Members&gt;</w:t>
      </w:r>
      <w:r w:rsidRPr="002E3E9C">
        <w:t>Sebastiaan Stöteler</w:t>
      </w:r>
      <w:r w:rsidRPr="002E3E9C">
        <w:rPr>
          <w:rStyle w:val="HideTWBExt"/>
          <w:b w:val="0"/>
          <w:color w:val="auto"/>
        </w:rPr>
        <w:t>&lt;/Members&gt;</w:t>
      </w:r>
    </w:p>
    <w:p w14:paraId="184A9C19" w14:textId="77777777" w:rsidR="00631BE2" w:rsidRPr="002E3E9C" w:rsidRDefault="00631BE2" w:rsidP="00631BE2">
      <w:pPr>
        <w:pStyle w:val="NormalBold"/>
      </w:pPr>
      <w:r w:rsidRPr="002E3E9C">
        <w:rPr>
          <w:rStyle w:val="HideTWBExt"/>
          <w:b w:val="0"/>
          <w:color w:val="auto"/>
        </w:rPr>
        <w:t>&lt;/RepeatBlock-By&gt;</w:t>
      </w:r>
    </w:p>
    <w:p w14:paraId="0153216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3560B4"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DD7FB7" w14:textId="77777777" w:rsidTr="006053EE">
        <w:trPr>
          <w:trHeight w:hRule="exact" w:val="240"/>
          <w:jc w:val="center"/>
        </w:trPr>
        <w:tc>
          <w:tcPr>
            <w:tcW w:w="9752" w:type="dxa"/>
            <w:gridSpan w:val="2"/>
            <w:tcBorders>
              <w:top w:val="nil"/>
              <w:left w:val="nil"/>
              <w:bottom w:val="nil"/>
              <w:right w:val="nil"/>
            </w:tcBorders>
          </w:tcPr>
          <w:p w14:paraId="33CBD600" w14:textId="77777777" w:rsidR="00631BE2" w:rsidRPr="002E3E9C" w:rsidRDefault="00631BE2" w:rsidP="006053EE"/>
        </w:tc>
      </w:tr>
      <w:tr w:rsidR="005A00AF" w:rsidRPr="002E3E9C" w14:paraId="6E594982" w14:textId="77777777" w:rsidTr="006053EE">
        <w:trPr>
          <w:trHeight w:val="240"/>
          <w:jc w:val="center"/>
        </w:trPr>
        <w:tc>
          <w:tcPr>
            <w:tcW w:w="4876" w:type="dxa"/>
            <w:tcBorders>
              <w:top w:val="nil"/>
              <w:left w:val="nil"/>
              <w:bottom w:val="nil"/>
              <w:right w:val="nil"/>
            </w:tcBorders>
          </w:tcPr>
          <w:p w14:paraId="25794E6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C24EE4" w14:textId="77777777" w:rsidR="00631BE2" w:rsidRPr="002E3E9C" w:rsidRDefault="00631BE2" w:rsidP="006053EE">
            <w:pPr>
              <w:pStyle w:val="AmColumnHeading"/>
            </w:pPr>
            <w:r w:rsidRPr="002E3E9C">
              <w:t>Ændringsforslag</w:t>
            </w:r>
          </w:p>
        </w:tc>
      </w:tr>
      <w:tr w:rsidR="005A00AF" w:rsidRPr="002E3E9C" w14:paraId="1871BA74" w14:textId="77777777" w:rsidTr="006053EE">
        <w:trPr>
          <w:jc w:val="center"/>
        </w:trPr>
        <w:tc>
          <w:tcPr>
            <w:tcW w:w="4876" w:type="dxa"/>
            <w:tcBorders>
              <w:top w:val="nil"/>
              <w:left w:val="nil"/>
              <w:bottom w:val="nil"/>
              <w:right w:val="nil"/>
            </w:tcBorders>
          </w:tcPr>
          <w:p w14:paraId="7265E168"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de fælles værdier demokrati, frihed og retsstatsprincippet; værdsætter USA's engagement </w:t>
            </w:r>
            <w:r w:rsidRPr="002E3E9C">
              <w:rPr>
                <w:b/>
                <w:bCs/>
                <w:i/>
                <w:iCs/>
              </w:rPr>
              <w:t>i</w:t>
            </w:r>
            <w:r w:rsidRPr="002E3E9C">
              <w:t xml:space="preserve"> Europas territoriale forsvar, navnlig i lyset af Ruslands angrebskrig mod Ukraine;</w:t>
            </w:r>
          </w:p>
        </w:tc>
        <w:tc>
          <w:tcPr>
            <w:tcW w:w="4876" w:type="dxa"/>
            <w:tcBorders>
              <w:top w:val="nil"/>
              <w:left w:val="nil"/>
              <w:bottom w:val="nil"/>
              <w:right w:val="nil"/>
            </w:tcBorders>
          </w:tcPr>
          <w:p w14:paraId="49854340" w14:textId="77777777" w:rsidR="00631BE2" w:rsidRPr="002E3E9C" w:rsidRDefault="00631BE2" w:rsidP="006053EE">
            <w:pPr>
              <w:pStyle w:val="Normal6a"/>
            </w:pPr>
            <w:r w:rsidRPr="002E3E9C">
              <w:t>29.</w:t>
            </w:r>
            <w:r w:rsidRPr="002E3E9C">
              <w:tab/>
              <w:t>mener, at det er afgørende at videreudvikle EU's tætte forbindelser med USA, som er baseret på de fælles værdier demokrati, frihed og retsstatsprincippet; værdsætter USA's engagement</w:t>
            </w:r>
            <w:r w:rsidRPr="002E3E9C">
              <w:rPr>
                <w:b/>
                <w:bCs/>
                <w:i/>
                <w:iCs/>
              </w:rPr>
              <w:t xml:space="preserve">, idet det er en afgørende allieret i NATO og uundværlig for </w:t>
            </w:r>
            <w:r w:rsidRPr="002E3E9C">
              <w:t>Europas territoriale forsvar, navnlig i lyset af Ruslands angrebskrig mod Ukraine;</w:t>
            </w:r>
          </w:p>
        </w:tc>
      </w:tr>
    </w:tbl>
    <w:p w14:paraId="5E0AC390"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DFD59D5" w14:textId="77777777" w:rsidR="00631BE2" w:rsidRPr="002E3E9C" w:rsidRDefault="00631BE2" w:rsidP="00631BE2">
      <w:r w:rsidRPr="002E3E9C">
        <w:rPr>
          <w:rStyle w:val="HideTWBExt"/>
          <w:color w:val="auto"/>
        </w:rPr>
        <w:t>&lt;/Amend&gt;</w:t>
      </w:r>
    </w:p>
    <w:p w14:paraId="5CEF2B8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809</w:t>
      </w:r>
      <w:r w:rsidRPr="002E3E9C">
        <w:rPr>
          <w:rStyle w:val="HideTWBExt"/>
          <w:color w:val="auto"/>
        </w:rPr>
        <w:t>&lt;/NumAm&gt;</w:t>
      </w:r>
    </w:p>
    <w:p w14:paraId="5E65CBC8"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247AD86" w14:textId="77777777" w:rsidR="00631BE2" w:rsidRPr="002E3E9C" w:rsidRDefault="00631BE2" w:rsidP="00631BE2">
      <w:pPr>
        <w:pStyle w:val="NormalBold"/>
      </w:pPr>
      <w:r w:rsidRPr="002E3E9C">
        <w:rPr>
          <w:rStyle w:val="HideTWBExt"/>
          <w:b w:val="0"/>
          <w:color w:val="auto"/>
        </w:rPr>
        <w:t>&lt;/RepeatBlock-By&gt;</w:t>
      </w:r>
    </w:p>
    <w:p w14:paraId="12D8967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103FB4" w14:textId="77777777" w:rsidR="00631BE2" w:rsidRPr="002E3E9C" w:rsidRDefault="00631BE2" w:rsidP="00631BE2">
      <w:pPr>
        <w:pStyle w:val="NormalBold"/>
      </w:pPr>
      <w:r w:rsidRPr="002E3E9C">
        <w:rPr>
          <w:rStyle w:val="HideTWBExt"/>
          <w:color w:val="auto"/>
        </w:rPr>
        <w:t>&lt;Article&gt;</w:t>
      </w:r>
      <w:r w:rsidRPr="002E3E9C">
        <w:t>Punkt 29</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2194CAF" w14:textId="77777777" w:rsidTr="006053EE">
        <w:trPr>
          <w:trHeight w:hRule="exact" w:val="240"/>
          <w:jc w:val="center"/>
        </w:trPr>
        <w:tc>
          <w:tcPr>
            <w:tcW w:w="9752" w:type="dxa"/>
            <w:gridSpan w:val="2"/>
            <w:tcBorders>
              <w:top w:val="nil"/>
              <w:left w:val="nil"/>
              <w:bottom w:val="nil"/>
              <w:right w:val="nil"/>
            </w:tcBorders>
          </w:tcPr>
          <w:p w14:paraId="7C688DEA" w14:textId="77777777" w:rsidR="00631BE2" w:rsidRPr="002E3E9C" w:rsidRDefault="00631BE2" w:rsidP="006053EE"/>
        </w:tc>
      </w:tr>
      <w:tr w:rsidR="005A00AF" w:rsidRPr="002E3E9C" w14:paraId="51FE3558" w14:textId="77777777" w:rsidTr="006053EE">
        <w:trPr>
          <w:trHeight w:val="240"/>
          <w:jc w:val="center"/>
        </w:trPr>
        <w:tc>
          <w:tcPr>
            <w:tcW w:w="4876" w:type="dxa"/>
            <w:tcBorders>
              <w:top w:val="nil"/>
              <w:left w:val="nil"/>
              <w:bottom w:val="nil"/>
              <w:right w:val="nil"/>
            </w:tcBorders>
          </w:tcPr>
          <w:p w14:paraId="2F9FA70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D755AB" w14:textId="77777777" w:rsidR="00631BE2" w:rsidRPr="002E3E9C" w:rsidRDefault="00631BE2" w:rsidP="006053EE">
            <w:pPr>
              <w:pStyle w:val="AmColumnHeading"/>
            </w:pPr>
            <w:r w:rsidRPr="002E3E9C">
              <w:t>Ændringsforslag</w:t>
            </w:r>
          </w:p>
        </w:tc>
      </w:tr>
      <w:tr w:rsidR="005A00AF" w:rsidRPr="002E3E9C" w14:paraId="3051EC9E" w14:textId="77777777" w:rsidTr="006053EE">
        <w:trPr>
          <w:jc w:val="center"/>
        </w:trPr>
        <w:tc>
          <w:tcPr>
            <w:tcW w:w="4876" w:type="dxa"/>
            <w:tcBorders>
              <w:top w:val="nil"/>
              <w:left w:val="nil"/>
              <w:bottom w:val="nil"/>
              <w:right w:val="nil"/>
            </w:tcBorders>
          </w:tcPr>
          <w:p w14:paraId="205161F6" w14:textId="77777777" w:rsidR="00631BE2" w:rsidRPr="002E3E9C" w:rsidRDefault="00631BE2" w:rsidP="006053EE">
            <w:pPr>
              <w:pStyle w:val="Normal6a"/>
            </w:pPr>
            <w:r w:rsidRPr="002E3E9C">
              <w:t>29.</w:t>
            </w:r>
            <w:r w:rsidRPr="002E3E9C">
              <w:tab/>
              <w:t>mener, at det er afgørende at videreudvikle EU's tætte forbindelser med USA, som er baseret på de fælles værdier demokrati, frihed og retsstatsprincippet; værdsætter USA's engagement i Europas territoriale forsvar, navnlig i lyset af Ruslands angrebskrig mod Ukraine;</w:t>
            </w:r>
          </w:p>
        </w:tc>
        <w:tc>
          <w:tcPr>
            <w:tcW w:w="4876" w:type="dxa"/>
            <w:tcBorders>
              <w:top w:val="nil"/>
              <w:left w:val="nil"/>
              <w:bottom w:val="nil"/>
              <w:right w:val="nil"/>
            </w:tcBorders>
          </w:tcPr>
          <w:p w14:paraId="6D27F0E8" w14:textId="77777777" w:rsidR="00631BE2" w:rsidRPr="002E3E9C" w:rsidRDefault="00631BE2" w:rsidP="006053EE">
            <w:pPr>
              <w:pStyle w:val="Normal6a"/>
            </w:pPr>
            <w:r w:rsidRPr="002E3E9C">
              <w:t>29.</w:t>
            </w:r>
            <w:r w:rsidRPr="002E3E9C">
              <w:tab/>
              <w:t xml:space="preserve">mener, at det er afgørende at videreudvikle EU's tætte forbindelser med USA, som er baseret på de fælles værdier demokrati, frihed og retsstatsprincippet; værdsætter USA's engagement i Europas territoriale forsvar, navnlig i lyset af Ruslands angrebskrig mod Ukraine; </w:t>
            </w:r>
            <w:r w:rsidRPr="002E3E9C">
              <w:rPr>
                <w:b/>
                <w:i/>
              </w:rPr>
              <w:t xml:space="preserve">bemærker vigtigheden af udvidet samarbejde inden for produktion og anskaffelse af forsvarsprodukter, herunder via lige markedsadgang for begge forsvarsindustrier; glæder sig i </w:t>
            </w:r>
            <w:r w:rsidRPr="002E3E9C">
              <w:rPr>
                <w:b/>
                <w:i/>
              </w:rPr>
              <w:lastRenderedPageBreak/>
              <w:t>denne henseende over EU's bestræbelser på at forbedre sine egne forsvarskapabiliteter ved bl.a. at påtage sig et større ansvar for sit eget forsvar og mindske sin afhængighed af en af sine tætteste allierede;</w:t>
            </w:r>
          </w:p>
        </w:tc>
      </w:tr>
    </w:tbl>
    <w:p w14:paraId="51EF3872"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1555F74" w14:textId="77777777" w:rsidR="00631BE2" w:rsidRPr="002E3E9C" w:rsidRDefault="00631BE2" w:rsidP="00631BE2">
      <w:r w:rsidRPr="002E3E9C">
        <w:rPr>
          <w:rStyle w:val="HideTWBExt"/>
          <w:color w:val="auto"/>
        </w:rPr>
        <w:t>&lt;/Amend&gt;</w:t>
      </w:r>
    </w:p>
    <w:p w14:paraId="26F4B08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810</w:t>
      </w:r>
      <w:r w:rsidRPr="002E3E9C">
        <w:rPr>
          <w:rStyle w:val="HideTWBExt"/>
          <w:color w:val="auto"/>
        </w:rPr>
        <w:t>&lt;/NumAm&gt;</w:t>
      </w:r>
    </w:p>
    <w:p w14:paraId="142430FD" w14:textId="77777777" w:rsidR="00631BE2" w:rsidRPr="002E3E9C" w:rsidRDefault="00631BE2" w:rsidP="00631BE2">
      <w:pPr>
        <w:pStyle w:val="NormalBold"/>
      </w:pPr>
      <w:r w:rsidRPr="002E3E9C">
        <w:rPr>
          <w:rStyle w:val="HideTWBExt"/>
          <w:b w:val="0"/>
          <w:color w:val="auto"/>
        </w:rPr>
        <w:t>&lt;RepeatBlock-By&gt;&lt;Members&gt;</w:t>
      </w:r>
      <w:r w:rsidRPr="002E3E9C">
        <w:t>Marc Botenga</w:t>
      </w:r>
      <w:r w:rsidRPr="002E3E9C">
        <w:rPr>
          <w:rStyle w:val="HideTWBExt"/>
          <w:b w:val="0"/>
          <w:color w:val="auto"/>
        </w:rPr>
        <w:t>&lt;/Members&gt;</w:t>
      </w:r>
    </w:p>
    <w:p w14:paraId="4B781182" w14:textId="77777777" w:rsidR="00631BE2" w:rsidRPr="002E3E9C" w:rsidRDefault="00631BE2" w:rsidP="00631BE2">
      <w:pPr>
        <w:pStyle w:val="NormalBold"/>
      </w:pPr>
      <w:r w:rsidRPr="002E3E9C">
        <w:rPr>
          <w:rStyle w:val="HideTWBExt"/>
          <w:b w:val="0"/>
          <w:color w:val="auto"/>
        </w:rPr>
        <w:t>&lt;/RepeatBlock-By&gt;</w:t>
      </w:r>
    </w:p>
    <w:p w14:paraId="5844798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F6E697" w14:textId="77777777" w:rsidR="00631BE2" w:rsidRPr="002E3E9C" w:rsidRDefault="00631BE2" w:rsidP="00631BE2">
      <w:pPr>
        <w:pStyle w:val="NormalBold"/>
      </w:pPr>
      <w:r w:rsidRPr="002E3E9C">
        <w:rPr>
          <w:rStyle w:val="HideTWBExt"/>
          <w:color w:val="auto"/>
        </w:rPr>
        <w:t>&lt;Article&gt;</w:t>
      </w:r>
      <w:r w:rsidRPr="002E3E9C">
        <w:t>Punkt 29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2856D2" w14:textId="77777777" w:rsidTr="006053EE">
        <w:trPr>
          <w:trHeight w:hRule="exact" w:val="240"/>
          <w:jc w:val="center"/>
        </w:trPr>
        <w:tc>
          <w:tcPr>
            <w:tcW w:w="9752" w:type="dxa"/>
            <w:gridSpan w:val="2"/>
            <w:tcBorders>
              <w:top w:val="nil"/>
              <w:left w:val="nil"/>
              <w:bottom w:val="nil"/>
              <w:right w:val="nil"/>
            </w:tcBorders>
          </w:tcPr>
          <w:p w14:paraId="7BF911AF" w14:textId="77777777" w:rsidR="00631BE2" w:rsidRPr="002E3E9C" w:rsidRDefault="00631BE2" w:rsidP="006053EE"/>
        </w:tc>
      </w:tr>
      <w:tr w:rsidR="005A00AF" w:rsidRPr="002E3E9C" w14:paraId="2055CE15" w14:textId="77777777" w:rsidTr="006053EE">
        <w:trPr>
          <w:trHeight w:val="240"/>
          <w:jc w:val="center"/>
        </w:trPr>
        <w:tc>
          <w:tcPr>
            <w:tcW w:w="4876" w:type="dxa"/>
            <w:tcBorders>
              <w:top w:val="nil"/>
              <w:left w:val="nil"/>
              <w:bottom w:val="nil"/>
              <w:right w:val="nil"/>
            </w:tcBorders>
          </w:tcPr>
          <w:p w14:paraId="2F976DA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F56CF26" w14:textId="77777777" w:rsidR="00631BE2" w:rsidRPr="002E3E9C" w:rsidRDefault="00631BE2" w:rsidP="006053EE">
            <w:pPr>
              <w:pStyle w:val="AmColumnHeading"/>
            </w:pPr>
            <w:r w:rsidRPr="002E3E9C">
              <w:t>Ændringsforslag</w:t>
            </w:r>
          </w:p>
        </w:tc>
      </w:tr>
      <w:tr w:rsidR="005A00AF" w:rsidRPr="002E3E9C" w14:paraId="7A326697" w14:textId="77777777" w:rsidTr="006053EE">
        <w:trPr>
          <w:jc w:val="center"/>
        </w:trPr>
        <w:tc>
          <w:tcPr>
            <w:tcW w:w="4876" w:type="dxa"/>
            <w:tcBorders>
              <w:top w:val="nil"/>
              <w:left w:val="nil"/>
              <w:bottom w:val="nil"/>
              <w:right w:val="nil"/>
            </w:tcBorders>
          </w:tcPr>
          <w:p w14:paraId="16CFB6FA" w14:textId="77777777" w:rsidR="00631BE2" w:rsidRPr="002E3E9C" w:rsidRDefault="00631BE2" w:rsidP="006053EE">
            <w:pPr>
              <w:pStyle w:val="Normal6a"/>
            </w:pPr>
          </w:p>
        </w:tc>
        <w:tc>
          <w:tcPr>
            <w:tcW w:w="4876" w:type="dxa"/>
            <w:tcBorders>
              <w:top w:val="nil"/>
              <w:left w:val="nil"/>
              <w:bottom w:val="nil"/>
              <w:right w:val="nil"/>
            </w:tcBorders>
          </w:tcPr>
          <w:p w14:paraId="39AB42E7" w14:textId="77777777" w:rsidR="00631BE2" w:rsidRPr="002E3E9C" w:rsidRDefault="00631BE2" w:rsidP="006053EE">
            <w:pPr>
              <w:pStyle w:val="Normal6a"/>
            </w:pPr>
            <w:r w:rsidRPr="002E3E9C">
              <w:rPr>
                <w:b/>
                <w:i/>
              </w:rPr>
              <w:t>29a.</w:t>
            </w:r>
            <w:r w:rsidRPr="002E3E9C">
              <w:tab/>
            </w:r>
            <w:r w:rsidRPr="002E3E9C">
              <w:rPr>
                <w:b/>
                <w:i/>
              </w:rPr>
              <w:t>advarer mod EU's voksende afhængighed af USA, især i kølvandet på krigen mod Ukraine og dets støtte til Israel;</w:t>
            </w:r>
          </w:p>
        </w:tc>
      </w:tr>
    </w:tbl>
    <w:p w14:paraId="7A96A46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02E7691" w14:textId="77777777" w:rsidR="00631BE2" w:rsidRPr="002E3E9C" w:rsidRDefault="00631BE2" w:rsidP="00631BE2">
      <w:r w:rsidRPr="002E3E9C">
        <w:rPr>
          <w:rStyle w:val="HideTWBExt"/>
          <w:color w:val="auto"/>
        </w:rPr>
        <w:t>&lt;/Amend&gt;</w:t>
      </w:r>
    </w:p>
    <w:p w14:paraId="6BB5BB9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811</w:t>
      </w:r>
      <w:r w:rsidRPr="002E3E9C">
        <w:rPr>
          <w:rStyle w:val="HideTWBExt"/>
          <w:color w:val="auto"/>
        </w:rPr>
        <w:t>&lt;/NumAm&gt;</w:t>
      </w:r>
    </w:p>
    <w:p w14:paraId="35EA91C8"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02E77E4D" w14:textId="77777777" w:rsidR="00631BE2" w:rsidRPr="002E3E9C" w:rsidRDefault="00631BE2" w:rsidP="00631BE2">
      <w:pPr>
        <w:pStyle w:val="NormalBold"/>
      </w:pPr>
      <w:r w:rsidRPr="002E3E9C">
        <w:rPr>
          <w:rStyle w:val="HideTWBExt"/>
          <w:b w:val="0"/>
          <w:color w:val="auto"/>
        </w:rPr>
        <w:t>&lt;/RepeatBlock-By&gt;</w:t>
      </w:r>
    </w:p>
    <w:p w14:paraId="05E4FEE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12CC57" w14:textId="77777777" w:rsidR="00631BE2" w:rsidRPr="002E3E9C" w:rsidRDefault="00631BE2" w:rsidP="00631BE2">
      <w:pPr>
        <w:pStyle w:val="NormalBold"/>
      </w:pPr>
      <w:r w:rsidRPr="002E3E9C">
        <w:rPr>
          <w:rStyle w:val="HideTWBExt"/>
          <w:color w:val="auto"/>
        </w:rPr>
        <w:t>&lt;Article&gt;</w:t>
      </w:r>
      <w:r w:rsidRPr="002E3E9C">
        <w:t>Punkt 29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46424C3" w14:textId="77777777" w:rsidTr="006053EE">
        <w:trPr>
          <w:trHeight w:hRule="exact" w:val="240"/>
          <w:jc w:val="center"/>
        </w:trPr>
        <w:tc>
          <w:tcPr>
            <w:tcW w:w="9752" w:type="dxa"/>
            <w:gridSpan w:val="2"/>
            <w:tcBorders>
              <w:top w:val="nil"/>
              <w:left w:val="nil"/>
              <w:bottom w:val="nil"/>
              <w:right w:val="nil"/>
            </w:tcBorders>
          </w:tcPr>
          <w:p w14:paraId="153604D5" w14:textId="77777777" w:rsidR="00631BE2" w:rsidRPr="002E3E9C" w:rsidRDefault="00631BE2" w:rsidP="006053EE"/>
        </w:tc>
      </w:tr>
      <w:tr w:rsidR="005A00AF" w:rsidRPr="002E3E9C" w14:paraId="0D9C9258" w14:textId="77777777" w:rsidTr="006053EE">
        <w:trPr>
          <w:trHeight w:val="240"/>
          <w:jc w:val="center"/>
        </w:trPr>
        <w:tc>
          <w:tcPr>
            <w:tcW w:w="4876" w:type="dxa"/>
            <w:tcBorders>
              <w:top w:val="nil"/>
              <w:left w:val="nil"/>
              <w:bottom w:val="nil"/>
              <w:right w:val="nil"/>
            </w:tcBorders>
          </w:tcPr>
          <w:p w14:paraId="20E32E5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674E5B1" w14:textId="77777777" w:rsidR="00631BE2" w:rsidRPr="002E3E9C" w:rsidRDefault="00631BE2" w:rsidP="006053EE">
            <w:pPr>
              <w:pStyle w:val="AmColumnHeading"/>
            </w:pPr>
            <w:r w:rsidRPr="002E3E9C">
              <w:t>Ændringsforslag</w:t>
            </w:r>
          </w:p>
        </w:tc>
      </w:tr>
      <w:tr w:rsidR="005A00AF" w:rsidRPr="002E3E9C" w14:paraId="7111348B" w14:textId="77777777" w:rsidTr="006053EE">
        <w:trPr>
          <w:jc w:val="center"/>
        </w:trPr>
        <w:tc>
          <w:tcPr>
            <w:tcW w:w="4876" w:type="dxa"/>
            <w:tcBorders>
              <w:top w:val="nil"/>
              <w:left w:val="nil"/>
              <w:bottom w:val="nil"/>
              <w:right w:val="nil"/>
            </w:tcBorders>
          </w:tcPr>
          <w:p w14:paraId="4AA6E1AE" w14:textId="77777777" w:rsidR="00631BE2" w:rsidRPr="002E3E9C" w:rsidRDefault="00631BE2" w:rsidP="006053EE">
            <w:pPr>
              <w:pStyle w:val="Normal6a"/>
            </w:pPr>
          </w:p>
        </w:tc>
        <w:tc>
          <w:tcPr>
            <w:tcW w:w="4876" w:type="dxa"/>
            <w:tcBorders>
              <w:top w:val="nil"/>
              <w:left w:val="nil"/>
              <w:bottom w:val="nil"/>
              <w:right w:val="nil"/>
            </w:tcBorders>
          </w:tcPr>
          <w:p w14:paraId="7F2CB463" w14:textId="77777777" w:rsidR="00631BE2" w:rsidRPr="002E3E9C" w:rsidRDefault="00631BE2" w:rsidP="006053EE">
            <w:pPr>
              <w:pStyle w:val="Normal6a"/>
            </w:pPr>
            <w:r w:rsidRPr="002E3E9C">
              <w:rPr>
                <w:b/>
                <w:i/>
              </w:rPr>
              <w:t>29a.</w:t>
            </w:r>
            <w:r w:rsidRPr="002E3E9C">
              <w:tab/>
            </w:r>
            <w:r w:rsidRPr="002E3E9C">
              <w:rPr>
                <w:b/>
                <w:i/>
              </w:rPr>
              <w:t xml:space="preserve">fremhæver betydningen af EU's tætte forbindelser til USA, som er baseret på de fælles værdier demokrati og frihed, retsstatsprincippet samt en lang række fælles eller sammenfaldende interesser; værdsætter USA's og den nuværende regerings stærke og urokkelige engagement i det territoriale forsvar af Europa, navnlig i lyset af Ruslands angrebskrig mod Ukraine, der truer hele kontinentet; bemærker, at USA også i den indopacifiske region er udfordret med hensyn til at imødegå Kinas stigende </w:t>
            </w:r>
            <w:r w:rsidRPr="002E3E9C">
              <w:rPr>
                <w:b/>
                <w:i/>
              </w:rPr>
              <w:lastRenderedPageBreak/>
              <w:t>militære stilling; understreger, at EU's medlemsstater er nødt til at intensivere deres bestræbelser på at forbedre de europæiske forsvarskapaciteter for at bane vejen for en byrdeforskydning på lang sigt, hvor EU påtager sig et større ansvar for sit forsvar og giver USA mulighed for at afsætte de nødvendige ressourcer til den indopacifiske region;</w:t>
            </w:r>
          </w:p>
        </w:tc>
      </w:tr>
    </w:tbl>
    <w:p w14:paraId="3C19BEFE"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2C0F1E9" w14:textId="77777777" w:rsidR="00631BE2" w:rsidRPr="002E3E9C" w:rsidRDefault="00631BE2" w:rsidP="00631BE2">
      <w:r w:rsidRPr="002E3E9C">
        <w:rPr>
          <w:rStyle w:val="HideTWBExt"/>
          <w:color w:val="auto"/>
        </w:rPr>
        <w:t>&lt;/Amend&gt;</w:t>
      </w:r>
    </w:p>
    <w:p w14:paraId="10590D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812</w:t>
      </w:r>
      <w:r w:rsidRPr="002E3E9C">
        <w:rPr>
          <w:rStyle w:val="HideTWBExt"/>
          <w:color w:val="auto"/>
        </w:rPr>
        <w:t>&lt;/NumAm&gt;</w:t>
      </w:r>
    </w:p>
    <w:p w14:paraId="43656EC9"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2557DA7B" w14:textId="77777777" w:rsidR="00631BE2" w:rsidRPr="002E3E9C" w:rsidRDefault="00631BE2" w:rsidP="00631BE2">
      <w:pPr>
        <w:pStyle w:val="NormalBold"/>
      </w:pPr>
      <w:r w:rsidRPr="002E3E9C">
        <w:rPr>
          <w:rStyle w:val="HideTWBExt"/>
          <w:b w:val="0"/>
          <w:color w:val="auto"/>
        </w:rPr>
        <w:t>&lt;/RepeatBlock-By&gt;</w:t>
      </w:r>
    </w:p>
    <w:p w14:paraId="366562C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A8B0158" w14:textId="77777777" w:rsidR="00631BE2" w:rsidRPr="002E3E9C" w:rsidRDefault="00631BE2" w:rsidP="00631BE2">
      <w:pPr>
        <w:pStyle w:val="NormalBold"/>
      </w:pPr>
      <w:r w:rsidRPr="002E3E9C">
        <w:rPr>
          <w:rStyle w:val="HideTWBExt"/>
          <w:color w:val="auto"/>
        </w:rPr>
        <w:t>&lt;Article&gt;</w:t>
      </w:r>
      <w:r w:rsidRPr="002E3E9C">
        <w:t>Punkt 29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CD3FFF0" w14:textId="77777777" w:rsidTr="006053EE">
        <w:trPr>
          <w:trHeight w:hRule="exact" w:val="240"/>
          <w:jc w:val="center"/>
        </w:trPr>
        <w:tc>
          <w:tcPr>
            <w:tcW w:w="9752" w:type="dxa"/>
            <w:gridSpan w:val="2"/>
            <w:tcBorders>
              <w:top w:val="nil"/>
              <w:left w:val="nil"/>
              <w:bottom w:val="nil"/>
              <w:right w:val="nil"/>
            </w:tcBorders>
          </w:tcPr>
          <w:p w14:paraId="71BF8EBE" w14:textId="77777777" w:rsidR="00631BE2" w:rsidRPr="002E3E9C" w:rsidRDefault="00631BE2" w:rsidP="006053EE"/>
        </w:tc>
      </w:tr>
      <w:tr w:rsidR="005A00AF" w:rsidRPr="002E3E9C" w14:paraId="647B5842" w14:textId="77777777" w:rsidTr="006053EE">
        <w:trPr>
          <w:trHeight w:val="240"/>
          <w:jc w:val="center"/>
        </w:trPr>
        <w:tc>
          <w:tcPr>
            <w:tcW w:w="4876" w:type="dxa"/>
            <w:tcBorders>
              <w:top w:val="nil"/>
              <w:left w:val="nil"/>
              <w:bottom w:val="nil"/>
              <w:right w:val="nil"/>
            </w:tcBorders>
          </w:tcPr>
          <w:p w14:paraId="4C0E903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BED196" w14:textId="77777777" w:rsidR="00631BE2" w:rsidRPr="002E3E9C" w:rsidRDefault="00631BE2" w:rsidP="006053EE">
            <w:pPr>
              <w:pStyle w:val="AmColumnHeading"/>
            </w:pPr>
            <w:r w:rsidRPr="002E3E9C">
              <w:t>Ændringsforslag</w:t>
            </w:r>
          </w:p>
        </w:tc>
      </w:tr>
      <w:tr w:rsidR="005A00AF" w:rsidRPr="002E3E9C" w14:paraId="5DE6C861" w14:textId="77777777" w:rsidTr="006053EE">
        <w:trPr>
          <w:jc w:val="center"/>
        </w:trPr>
        <w:tc>
          <w:tcPr>
            <w:tcW w:w="4876" w:type="dxa"/>
            <w:tcBorders>
              <w:top w:val="nil"/>
              <w:left w:val="nil"/>
              <w:bottom w:val="nil"/>
              <w:right w:val="nil"/>
            </w:tcBorders>
          </w:tcPr>
          <w:p w14:paraId="6AF5C3FA" w14:textId="77777777" w:rsidR="00631BE2" w:rsidRPr="002E3E9C" w:rsidRDefault="00631BE2" w:rsidP="006053EE">
            <w:pPr>
              <w:pStyle w:val="Normal6a"/>
            </w:pPr>
          </w:p>
        </w:tc>
        <w:tc>
          <w:tcPr>
            <w:tcW w:w="4876" w:type="dxa"/>
            <w:tcBorders>
              <w:top w:val="nil"/>
              <w:left w:val="nil"/>
              <w:bottom w:val="nil"/>
              <w:right w:val="nil"/>
            </w:tcBorders>
          </w:tcPr>
          <w:p w14:paraId="716C2C27" w14:textId="77777777" w:rsidR="00631BE2" w:rsidRPr="002E3E9C" w:rsidRDefault="00631BE2" w:rsidP="006053EE">
            <w:pPr>
              <w:pStyle w:val="Normal6a"/>
            </w:pPr>
            <w:r w:rsidRPr="002E3E9C">
              <w:rPr>
                <w:b/>
                <w:i/>
              </w:rPr>
              <w:t>29a.</w:t>
            </w:r>
            <w:r w:rsidRPr="002E3E9C">
              <w:tab/>
            </w:r>
            <w:r w:rsidRPr="002E3E9C">
              <w:rPr>
                <w:b/>
                <w:i/>
              </w:rPr>
              <w:t>opfordrer til en yderligere styrkelse af dialogen mellem EU og USA om sikkerhed og forsvar som et vigtigt instrument i et tættere transatlantisk samarbejde;</w:t>
            </w:r>
          </w:p>
        </w:tc>
      </w:tr>
    </w:tbl>
    <w:p w14:paraId="79A226F3"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CBD1FD4" w14:textId="77777777" w:rsidR="00631BE2" w:rsidRPr="002E3E9C" w:rsidRDefault="00631BE2" w:rsidP="00631BE2">
      <w:r w:rsidRPr="002E3E9C">
        <w:rPr>
          <w:rStyle w:val="HideTWBExt"/>
          <w:color w:val="auto"/>
        </w:rPr>
        <w:t>&lt;/Amend&gt;</w:t>
      </w:r>
    </w:p>
    <w:p w14:paraId="4A6F469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813</w:t>
      </w:r>
      <w:r w:rsidRPr="002E3E9C">
        <w:rPr>
          <w:rStyle w:val="HideTWBExt"/>
          <w:color w:val="auto"/>
        </w:rPr>
        <w:t>&lt;/NumAm&gt;</w:t>
      </w:r>
    </w:p>
    <w:p w14:paraId="29F50340"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378A7EA6" w14:textId="77777777" w:rsidR="00631BE2" w:rsidRPr="002E3E9C" w:rsidRDefault="00631BE2" w:rsidP="00631BE2">
      <w:pPr>
        <w:pStyle w:val="NormalBold"/>
      </w:pPr>
      <w:r w:rsidRPr="002E3E9C">
        <w:rPr>
          <w:rStyle w:val="HideTWBExt"/>
          <w:b w:val="0"/>
          <w:color w:val="auto"/>
        </w:rPr>
        <w:t>&lt;/RepeatBlock-By&gt;</w:t>
      </w:r>
    </w:p>
    <w:p w14:paraId="57297C5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D9343B5" w14:textId="77777777" w:rsidR="00631BE2" w:rsidRPr="002E3E9C" w:rsidRDefault="00631BE2" w:rsidP="00631BE2">
      <w:pPr>
        <w:pStyle w:val="NormalBold"/>
      </w:pPr>
      <w:r w:rsidRPr="002E3E9C">
        <w:rPr>
          <w:rStyle w:val="HideTWBExt"/>
          <w:color w:val="auto"/>
        </w:rPr>
        <w:t>&lt;Article&gt;</w:t>
      </w:r>
      <w:r w:rsidRPr="002E3E9C">
        <w:t>Punkt 29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864AA22" w14:textId="77777777" w:rsidTr="006053EE">
        <w:trPr>
          <w:trHeight w:hRule="exact" w:val="240"/>
          <w:jc w:val="center"/>
        </w:trPr>
        <w:tc>
          <w:tcPr>
            <w:tcW w:w="9752" w:type="dxa"/>
            <w:gridSpan w:val="2"/>
            <w:tcBorders>
              <w:top w:val="nil"/>
              <w:left w:val="nil"/>
              <w:bottom w:val="nil"/>
              <w:right w:val="nil"/>
            </w:tcBorders>
          </w:tcPr>
          <w:p w14:paraId="45996280" w14:textId="77777777" w:rsidR="00631BE2" w:rsidRPr="002E3E9C" w:rsidRDefault="00631BE2" w:rsidP="006053EE"/>
        </w:tc>
      </w:tr>
      <w:tr w:rsidR="005A00AF" w:rsidRPr="002E3E9C" w14:paraId="77ADF462" w14:textId="77777777" w:rsidTr="006053EE">
        <w:trPr>
          <w:trHeight w:val="240"/>
          <w:jc w:val="center"/>
        </w:trPr>
        <w:tc>
          <w:tcPr>
            <w:tcW w:w="4876" w:type="dxa"/>
            <w:tcBorders>
              <w:top w:val="nil"/>
              <w:left w:val="nil"/>
              <w:bottom w:val="nil"/>
              <w:right w:val="nil"/>
            </w:tcBorders>
          </w:tcPr>
          <w:p w14:paraId="38DFA7D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73642CF" w14:textId="77777777" w:rsidR="00631BE2" w:rsidRPr="002E3E9C" w:rsidRDefault="00631BE2" w:rsidP="006053EE">
            <w:pPr>
              <w:pStyle w:val="AmColumnHeading"/>
            </w:pPr>
            <w:r w:rsidRPr="002E3E9C">
              <w:t>Ændringsforslag</w:t>
            </w:r>
          </w:p>
        </w:tc>
      </w:tr>
      <w:tr w:rsidR="005A00AF" w:rsidRPr="002E3E9C" w14:paraId="0D3182AE" w14:textId="77777777" w:rsidTr="006053EE">
        <w:trPr>
          <w:jc w:val="center"/>
        </w:trPr>
        <w:tc>
          <w:tcPr>
            <w:tcW w:w="4876" w:type="dxa"/>
            <w:tcBorders>
              <w:top w:val="nil"/>
              <w:left w:val="nil"/>
              <w:bottom w:val="nil"/>
              <w:right w:val="nil"/>
            </w:tcBorders>
          </w:tcPr>
          <w:p w14:paraId="67855719" w14:textId="77777777" w:rsidR="00631BE2" w:rsidRPr="002E3E9C" w:rsidRDefault="00631BE2" w:rsidP="006053EE">
            <w:pPr>
              <w:pStyle w:val="Normal6a"/>
            </w:pPr>
          </w:p>
        </w:tc>
        <w:tc>
          <w:tcPr>
            <w:tcW w:w="4876" w:type="dxa"/>
            <w:tcBorders>
              <w:top w:val="nil"/>
              <w:left w:val="nil"/>
              <w:bottom w:val="nil"/>
              <w:right w:val="nil"/>
            </w:tcBorders>
          </w:tcPr>
          <w:p w14:paraId="016B51E6" w14:textId="77777777" w:rsidR="00631BE2" w:rsidRPr="002E3E9C" w:rsidRDefault="00631BE2" w:rsidP="006053EE">
            <w:pPr>
              <w:pStyle w:val="Normal6a"/>
            </w:pPr>
            <w:r w:rsidRPr="002E3E9C">
              <w:rPr>
                <w:b/>
                <w:bCs/>
                <w:i/>
                <w:iCs/>
              </w:rPr>
              <w:t>29b.</w:t>
            </w:r>
            <w:r w:rsidRPr="002E3E9C">
              <w:tab/>
            </w:r>
            <w:r w:rsidRPr="002E3E9C">
              <w:rPr>
                <w:b/>
                <w:i/>
              </w:rPr>
              <w:t xml:space="preserve">noterer sig USA's nationale forsvarsindustristrategi fra januar 2024 og dets ambition om at uddybe det industrielle samarbejde med partnere; anerkender den brede vifte af mulige gensidigt fordelagtige samarbejdsområder på forsvarsområdet og de positive konsekvenser for et stærkere transatlantisk partnerskab i tider med </w:t>
            </w:r>
            <w:r w:rsidRPr="002E3E9C">
              <w:rPr>
                <w:b/>
                <w:i/>
              </w:rPr>
              <w:lastRenderedPageBreak/>
              <w:t>stigende geopolitisk konkurrence; understreger dog, at et sådant samarbejde kræver lige vilkår, hvilket er uforeneligt med bestemmelserne i de amerikanske bestemmelser om international våbenhandel; opfordrer derfor Kommissionen til at indlede en dialog med USA om mulighederne for at udvikle et gensidigt fordelagtigt forsvarsindustrielt samarbejde baseret på en retlig ramme, der sikrer lige transatlantiske vilkår;</w:t>
            </w:r>
          </w:p>
        </w:tc>
      </w:tr>
    </w:tbl>
    <w:p w14:paraId="3F6F017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096FBD2" w14:textId="77777777" w:rsidR="00631BE2" w:rsidRPr="002E3E9C" w:rsidRDefault="00631BE2" w:rsidP="00631BE2">
      <w:r w:rsidRPr="002E3E9C">
        <w:rPr>
          <w:rStyle w:val="HideTWBExt"/>
          <w:color w:val="auto"/>
        </w:rPr>
        <w:t>&lt;/Amend&gt;</w:t>
      </w:r>
    </w:p>
    <w:p w14:paraId="799CF31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814</w:t>
      </w:r>
      <w:r w:rsidRPr="002E3E9C">
        <w:rPr>
          <w:rStyle w:val="HideTWBExt"/>
          <w:color w:val="auto"/>
        </w:rPr>
        <w:t>&lt;/NumAm&gt;</w:t>
      </w:r>
    </w:p>
    <w:p w14:paraId="1525B509"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629ED66F" w14:textId="77777777" w:rsidR="00631BE2" w:rsidRPr="002E3E9C" w:rsidRDefault="00631BE2" w:rsidP="00631BE2">
      <w:pPr>
        <w:pStyle w:val="NormalBold"/>
      </w:pPr>
      <w:r w:rsidRPr="002E3E9C">
        <w:rPr>
          <w:rStyle w:val="HideTWBExt"/>
          <w:b w:val="0"/>
          <w:color w:val="auto"/>
        </w:rPr>
        <w:t>&lt;/RepeatBlock-By&gt;</w:t>
      </w:r>
    </w:p>
    <w:p w14:paraId="02955B1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6D31628" w14:textId="77777777" w:rsidR="00631BE2" w:rsidRPr="002E3E9C" w:rsidRDefault="00631BE2" w:rsidP="00631BE2">
      <w:pPr>
        <w:pStyle w:val="NormalBold"/>
      </w:pPr>
      <w:r w:rsidRPr="002E3E9C">
        <w:rPr>
          <w:rStyle w:val="HideTWBExt"/>
          <w:color w:val="auto"/>
        </w:rPr>
        <w:t>&lt;Article&gt;</w:t>
      </w:r>
      <w:r w:rsidRPr="002E3E9C">
        <w:t>Overskrift afsnit 21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03CE71" w14:textId="77777777" w:rsidTr="006053EE">
        <w:trPr>
          <w:trHeight w:hRule="exact" w:val="240"/>
          <w:jc w:val="center"/>
        </w:trPr>
        <w:tc>
          <w:tcPr>
            <w:tcW w:w="9752" w:type="dxa"/>
            <w:gridSpan w:val="2"/>
            <w:tcBorders>
              <w:top w:val="nil"/>
              <w:left w:val="nil"/>
              <w:bottom w:val="nil"/>
              <w:right w:val="nil"/>
            </w:tcBorders>
          </w:tcPr>
          <w:p w14:paraId="5B05CFDA" w14:textId="77777777" w:rsidR="00631BE2" w:rsidRPr="002E3E9C" w:rsidRDefault="00631BE2" w:rsidP="006053EE"/>
        </w:tc>
      </w:tr>
      <w:tr w:rsidR="005A00AF" w:rsidRPr="002E3E9C" w14:paraId="60938867" w14:textId="77777777" w:rsidTr="006053EE">
        <w:trPr>
          <w:trHeight w:val="240"/>
          <w:jc w:val="center"/>
        </w:trPr>
        <w:tc>
          <w:tcPr>
            <w:tcW w:w="4876" w:type="dxa"/>
            <w:tcBorders>
              <w:top w:val="nil"/>
              <w:left w:val="nil"/>
              <w:bottom w:val="nil"/>
              <w:right w:val="nil"/>
            </w:tcBorders>
          </w:tcPr>
          <w:p w14:paraId="72137C45"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935E3F" w14:textId="77777777" w:rsidR="00631BE2" w:rsidRPr="002E3E9C" w:rsidRDefault="00631BE2" w:rsidP="006053EE">
            <w:pPr>
              <w:pStyle w:val="AmColumnHeading"/>
            </w:pPr>
            <w:r w:rsidRPr="002E3E9C">
              <w:t>Ændringsforslag</w:t>
            </w:r>
          </w:p>
        </w:tc>
      </w:tr>
      <w:tr w:rsidR="005A00AF" w:rsidRPr="002E3E9C" w14:paraId="0AE72934" w14:textId="77777777" w:rsidTr="006053EE">
        <w:trPr>
          <w:jc w:val="center"/>
        </w:trPr>
        <w:tc>
          <w:tcPr>
            <w:tcW w:w="4876" w:type="dxa"/>
            <w:tcBorders>
              <w:top w:val="nil"/>
              <w:left w:val="nil"/>
              <w:bottom w:val="nil"/>
              <w:right w:val="nil"/>
            </w:tcBorders>
          </w:tcPr>
          <w:p w14:paraId="16E4B874" w14:textId="77777777" w:rsidR="00631BE2" w:rsidRPr="002E3E9C" w:rsidRDefault="00631BE2" w:rsidP="006053EE">
            <w:pPr>
              <w:pStyle w:val="Normal6a"/>
            </w:pPr>
            <w:r w:rsidRPr="002E3E9C">
              <w:rPr>
                <w:b/>
                <w:i/>
              </w:rPr>
              <w:t>Partnerskab med Det Forenede Kongerige</w:t>
            </w:r>
          </w:p>
        </w:tc>
        <w:tc>
          <w:tcPr>
            <w:tcW w:w="4876" w:type="dxa"/>
            <w:tcBorders>
              <w:top w:val="nil"/>
              <w:left w:val="nil"/>
              <w:bottom w:val="nil"/>
              <w:right w:val="nil"/>
            </w:tcBorders>
          </w:tcPr>
          <w:p w14:paraId="5F84F63B" w14:textId="77777777" w:rsidR="00631BE2" w:rsidRPr="002E3E9C" w:rsidRDefault="00631BE2" w:rsidP="006053EE">
            <w:pPr>
              <w:pStyle w:val="Normal6a"/>
            </w:pPr>
            <w:r w:rsidRPr="002E3E9C">
              <w:rPr>
                <w:b/>
                <w:i/>
              </w:rPr>
              <w:t>udgår</w:t>
            </w:r>
          </w:p>
        </w:tc>
      </w:tr>
    </w:tbl>
    <w:p w14:paraId="6124555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9EB5701" w14:textId="77777777" w:rsidR="00631BE2" w:rsidRPr="002E3E9C" w:rsidRDefault="00631BE2" w:rsidP="00631BE2">
      <w:r w:rsidRPr="002E3E9C">
        <w:rPr>
          <w:rStyle w:val="HideTWBExt"/>
          <w:color w:val="auto"/>
        </w:rPr>
        <w:t>&lt;/Amend&gt;</w:t>
      </w:r>
    </w:p>
    <w:p w14:paraId="29886DA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815</w:t>
      </w:r>
      <w:r w:rsidRPr="002E3E9C">
        <w:rPr>
          <w:rStyle w:val="HideTWBExt"/>
          <w:color w:val="auto"/>
        </w:rPr>
        <w:t>&lt;/NumAm&gt;</w:t>
      </w:r>
    </w:p>
    <w:p w14:paraId="71E40984"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544E0955" w14:textId="77777777" w:rsidR="00631BE2" w:rsidRPr="002E3E9C" w:rsidRDefault="00631BE2" w:rsidP="00631BE2">
      <w:pPr>
        <w:pStyle w:val="NormalBold"/>
      </w:pPr>
      <w:r w:rsidRPr="002E3E9C">
        <w:rPr>
          <w:rStyle w:val="HideTWBExt"/>
          <w:b w:val="0"/>
          <w:color w:val="auto"/>
        </w:rPr>
        <w:t>&lt;/RepeatBlock-By&gt;</w:t>
      </w:r>
    </w:p>
    <w:p w14:paraId="50C8EFCC"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7A450DB"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4D3C8A" w14:textId="77777777" w:rsidTr="006053EE">
        <w:trPr>
          <w:trHeight w:hRule="exact" w:val="240"/>
          <w:jc w:val="center"/>
        </w:trPr>
        <w:tc>
          <w:tcPr>
            <w:tcW w:w="9752" w:type="dxa"/>
            <w:gridSpan w:val="2"/>
            <w:tcBorders>
              <w:top w:val="nil"/>
              <w:left w:val="nil"/>
              <w:bottom w:val="nil"/>
              <w:right w:val="nil"/>
            </w:tcBorders>
          </w:tcPr>
          <w:p w14:paraId="05BEC30B" w14:textId="77777777" w:rsidR="00631BE2" w:rsidRPr="002E3E9C" w:rsidRDefault="00631BE2" w:rsidP="006053EE"/>
        </w:tc>
      </w:tr>
      <w:tr w:rsidR="005A00AF" w:rsidRPr="002E3E9C" w14:paraId="62473D9C" w14:textId="77777777" w:rsidTr="006053EE">
        <w:trPr>
          <w:trHeight w:val="240"/>
          <w:jc w:val="center"/>
        </w:trPr>
        <w:tc>
          <w:tcPr>
            <w:tcW w:w="4876" w:type="dxa"/>
            <w:tcBorders>
              <w:top w:val="nil"/>
              <w:left w:val="nil"/>
              <w:bottom w:val="nil"/>
              <w:right w:val="nil"/>
            </w:tcBorders>
          </w:tcPr>
          <w:p w14:paraId="68182EC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2C88948" w14:textId="77777777" w:rsidR="00631BE2" w:rsidRPr="002E3E9C" w:rsidRDefault="00631BE2" w:rsidP="006053EE">
            <w:pPr>
              <w:pStyle w:val="AmColumnHeading"/>
            </w:pPr>
            <w:r w:rsidRPr="002E3E9C">
              <w:t>Ændringsforslag</w:t>
            </w:r>
          </w:p>
        </w:tc>
      </w:tr>
      <w:tr w:rsidR="005A00AF" w:rsidRPr="002E3E9C" w14:paraId="179F937B" w14:textId="77777777" w:rsidTr="006053EE">
        <w:trPr>
          <w:jc w:val="center"/>
        </w:trPr>
        <w:tc>
          <w:tcPr>
            <w:tcW w:w="4876" w:type="dxa"/>
            <w:tcBorders>
              <w:top w:val="nil"/>
              <w:left w:val="nil"/>
              <w:bottom w:val="nil"/>
              <w:right w:val="nil"/>
            </w:tcBorders>
          </w:tcPr>
          <w:p w14:paraId="62137B30" w14:textId="77777777" w:rsidR="00631BE2" w:rsidRPr="002E3E9C" w:rsidRDefault="00631BE2" w:rsidP="006053EE">
            <w:pPr>
              <w:pStyle w:val="Normal6a"/>
            </w:pPr>
            <w:r w:rsidRPr="002E3E9C">
              <w:rPr>
                <w:b/>
                <w:i/>
              </w:rPr>
              <w:t>30.</w:t>
            </w:r>
            <w:r w:rsidRPr="002E3E9C">
              <w:tab/>
            </w:r>
            <w:r w:rsidRPr="002E3E9C">
              <w:rPr>
                <w:b/>
                <w:i/>
              </w:rPr>
              <w:t>mener, at det er afgørende at formalisere et sikkerheds- og forsvarspartnerskab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2069D866" w14:textId="77777777" w:rsidR="00631BE2" w:rsidRPr="002E3E9C" w:rsidRDefault="00631BE2" w:rsidP="006053EE">
            <w:pPr>
              <w:pStyle w:val="Normal6a"/>
            </w:pPr>
            <w:r w:rsidRPr="002E3E9C">
              <w:rPr>
                <w:b/>
                <w:i/>
              </w:rPr>
              <w:t>udgår</w:t>
            </w:r>
          </w:p>
        </w:tc>
      </w:tr>
    </w:tbl>
    <w:p w14:paraId="5FE981A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C204880" w14:textId="77777777" w:rsidR="00631BE2" w:rsidRPr="002E3E9C" w:rsidRDefault="00631BE2" w:rsidP="00631BE2">
      <w:r w:rsidRPr="002E3E9C">
        <w:rPr>
          <w:rStyle w:val="HideTWBExt"/>
          <w:color w:val="auto"/>
        </w:rPr>
        <w:lastRenderedPageBreak/>
        <w:t>&lt;/Amend&gt;</w:t>
      </w:r>
    </w:p>
    <w:p w14:paraId="1E8D591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816</w:t>
      </w:r>
      <w:r w:rsidRPr="002E3E9C">
        <w:rPr>
          <w:rStyle w:val="HideTWBExt"/>
          <w:color w:val="auto"/>
        </w:rPr>
        <w:t>&lt;/NumAm&gt;</w:t>
      </w:r>
    </w:p>
    <w:p w14:paraId="2F9F621B" w14:textId="77777777" w:rsidR="00631BE2" w:rsidRPr="002E3E9C" w:rsidRDefault="00631BE2" w:rsidP="00631BE2">
      <w:pPr>
        <w:pStyle w:val="NormalBold"/>
      </w:pPr>
      <w:r w:rsidRPr="002E3E9C">
        <w:rPr>
          <w:rStyle w:val="HideTWBExt"/>
          <w:b w:val="0"/>
          <w:color w:val="auto"/>
        </w:rPr>
        <w:t>&lt;RepeatBlock-By&gt;&lt;Members&gt;</w:t>
      </w:r>
      <w:r w:rsidRPr="002E3E9C">
        <w:t>Hans Neuhoff</w:t>
      </w:r>
      <w:r w:rsidRPr="002E3E9C">
        <w:rPr>
          <w:rStyle w:val="HideTWBExt"/>
          <w:b w:val="0"/>
          <w:color w:val="auto"/>
        </w:rPr>
        <w:t>&lt;/Members&gt;</w:t>
      </w:r>
    </w:p>
    <w:p w14:paraId="108379BB" w14:textId="77777777" w:rsidR="00631BE2" w:rsidRPr="002E3E9C" w:rsidRDefault="00631BE2" w:rsidP="00631BE2">
      <w:pPr>
        <w:pStyle w:val="NormalBold"/>
      </w:pPr>
      <w:r w:rsidRPr="002E3E9C">
        <w:rPr>
          <w:rStyle w:val="HideTWBExt"/>
          <w:b w:val="0"/>
          <w:color w:val="auto"/>
        </w:rPr>
        <w:t>&lt;/RepeatBlock-By&gt;</w:t>
      </w:r>
    </w:p>
    <w:p w14:paraId="1EE1BF3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570A6D9"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028D912" w14:textId="77777777" w:rsidTr="006053EE">
        <w:trPr>
          <w:trHeight w:hRule="exact" w:val="240"/>
          <w:jc w:val="center"/>
        </w:trPr>
        <w:tc>
          <w:tcPr>
            <w:tcW w:w="9752" w:type="dxa"/>
            <w:gridSpan w:val="2"/>
            <w:tcBorders>
              <w:top w:val="nil"/>
              <w:left w:val="nil"/>
              <w:bottom w:val="nil"/>
              <w:right w:val="nil"/>
            </w:tcBorders>
          </w:tcPr>
          <w:p w14:paraId="5DBDA9D3" w14:textId="77777777" w:rsidR="00631BE2" w:rsidRPr="002E3E9C" w:rsidRDefault="00631BE2" w:rsidP="006053EE"/>
        </w:tc>
      </w:tr>
      <w:tr w:rsidR="005A00AF" w:rsidRPr="002E3E9C" w14:paraId="0847831A" w14:textId="77777777" w:rsidTr="006053EE">
        <w:trPr>
          <w:trHeight w:val="240"/>
          <w:jc w:val="center"/>
        </w:trPr>
        <w:tc>
          <w:tcPr>
            <w:tcW w:w="4876" w:type="dxa"/>
            <w:tcBorders>
              <w:top w:val="nil"/>
              <w:left w:val="nil"/>
              <w:bottom w:val="nil"/>
              <w:right w:val="nil"/>
            </w:tcBorders>
          </w:tcPr>
          <w:p w14:paraId="4A1C641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E381341" w14:textId="77777777" w:rsidR="00631BE2" w:rsidRPr="002E3E9C" w:rsidRDefault="00631BE2" w:rsidP="006053EE">
            <w:pPr>
              <w:pStyle w:val="AmColumnHeading"/>
            </w:pPr>
            <w:r w:rsidRPr="002E3E9C">
              <w:t>Ændringsforslag</w:t>
            </w:r>
          </w:p>
        </w:tc>
      </w:tr>
      <w:tr w:rsidR="005A00AF" w:rsidRPr="002E3E9C" w14:paraId="5074C070" w14:textId="77777777" w:rsidTr="006053EE">
        <w:trPr>
          <w:jc w:val="center"/>
        </w:trPr>
        <w:tc>
          <w:tcPr>
            <w:tcW w:w="4876" w:type="dxa"/>
            <w:tcBorders>
              <w:top w:val="nil"/>
              <w:left w:val="nil"/>
              <w:bottom w:val="nil"/>
              <w:right w:val="nil"/>
            </w:tcBorders>
          </w:tcPr>
          <w:p w14:paraId="3A7D31CC" w14:textId="77777777" w:rsidR="00631BE2" w:rsidRPr="002E3E9C" w:rsidRDefault="00631BE2" w:rsidP="006053EE">
            <w:pPr>
              <w:pStyle w:val="Normal6a"/>
            </w:pPr>
            <w:r w:rsidRPr="002E3E9C">
              <w:t>30.</w:t>
            </w:r>
            <w:r w:rsidRPr="002E3E9C">
              <w:tab/>
              <w:t xml:space="preserve">mener, at det er afgørende at formalisere et sikkerheds- og forsvarspartnerskab med Det Forenede Kongerige </w:t>
            </w:r>
            <w:r w:rsidRPr="002E3E9C">
              <w:rPr>
                <w:b/>
                <w:i/>
              </w:rPr>
              <w:t>som et middel til at styrke den europæiske sikkerhed og NATO's europæiske søjle, navnlig i forbindelse med Ruslands angrebskrig mod Ukraine</w:t>
            </w:r>
            <w:r w:rsidRPr="002E3E9C">
              <w:t>;</w:t>
            </w:r>
          </w:p>
        </w:tc>
        <w:tc>
          <w:tcPr>
            <w:tcW w:w="4876" w:type="dxa"/>
            <w:tcBorders>
              <w:top w:val="nil"/>
              <w:left w:val="nil"/>
              <w:bottom w:val="nil"/>
              <w:right w:val="nil"/>
            </w:tcBorders>
          </w:tcPr>
          <w:p w14:paraId="6FEC1F2C"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w:t>
            </w:r>
          </w:p>
        </w:tc>
      </w:tr>
    </w:tbl>
    <w:p w14:paraId="2A07606E"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{DE}</w:t>
      </w:r>
      <w:r w:rsidRPr="002E3E9C">
        <w:t>de</w:t>
      </w:r>
      <w:r w:rsidRPr="002E3E9C">
        <w:rPr>
          <w:rStyle w:val="HideTWBExt"/>
          <w:color w:val="auto"/>
        </w:rPr>
        <w:t>&lt;/Original&gt;</w:t>
      </w:r>
    </w:p>
    <w:p w14:paraId="7466687E" w14:textId="475FB8F3" w:rsidR="00631BE2" w:rsidRPr="002E3E9C" w:rsidRDefault="00631BE2" w:rsidP="00631BE2">
      <w:r w:rsidRPr="002E3E9C">
        <w:rPr>
          <w:rStyle w:val="HideTWBExt"/>
          <w:color w:val="auto"/>
        </w:rPr>
        <w:t>&lt;/Amend&gt;</w:t>
      </w:r>
    </w:p>
    <w:p w14:paraId="689B1F5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817</w:t>
      </w:r>
      <w:r w:rsidRPr="002E3E9C">
        <w:rPr>
          <w:rStyle w:val="HideTWBExt"/>
          <w:color w:val="auto"/>
        </w:rPr>
        <w:t>&lt;/NumAm&gt;</w:t>
      </w:r>
    </w:p>
    <w:p w14:paraId="220ED33B"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2DCA4ADD" w14:textId="77777777" w:rsidR="00631BE2" w:rsidRPr="002E3E9C" w:rsidRDefault="00631BE2" w:rsidP="00631BE2">
      <w:pPr>
        <w:pStyle w:val="NormalBold"/>
      </w:pPr>
      <w:r w:rsidRPr="002E3E9C">
        <w:rPr>
          <w:rStyle w:val="HideTWBExt"/>
          <w:b w:val="0"/>
          <w:color w:val="auto"/>
        </w:rPr>
        <w:t>&lt;/RepeatBlock-By&gt;</w:t>
      </w:r>
    </w:p>
    <w:p w14:paraId="44A6BE4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BDD7F68"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553F2CD" w14:textId="77777777" w:rsidTr="006053EE">
        <w:trPr>
          <w:trHeight w:hRule="exact" w:val="240"/>
          <w:jc w:val="center"/>
        </w:trPr>
        <w:tc>
          <w:tcPr>
            <w:tcW w:w="9752" w:type="dxa"/>
            <w:gridSpan w:val="2"/>
            <w:tcBorders>
              <w:top w:val="nil"/>
              <w:left w:val="nil"/>
              <w:bottom w:val="nil"/>
              <w:right w:val="nil"/>
            </w:tcBorders>
          </w:tcPr>
          <w:p w14:paraId="0B6D90AD" w14:textId="77777777" w:rsidR="00631BE2" w:rsidRPr="002E3E9C" w:rsidRDefault="00631BE2" w:rsidP="006053EE"/>
        </w:tc>
      </w:tr>
      <w:tr w:rsidR="005A00AF" w:rsidRPr="002E3E9C" w14:paraId="69D11BE9" w14:textId="77777777" w:rsidTr="006053EE">
        <w:trPr>
          <w:trHeight w:val="240"/>
          <w:jc w:val="center"/>
        </w:trPr>
        <w:tc>
          <w:tcPr>
            <w:tcW w:w="4876" w:type="dxa"/>
            <w:tcBorders>
              <w:top w:val="nil"/>
              <w:left w:val="nil"/>
              <w:bottom w:val="nil"/>
              <w:right w:val="nil"/>
            </w:tcBorders>
          </w:tcPr>
          <w:p w14:paraId="00964D9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12A2B70" w14:textId="77777777" w:rsidR="00631BE2" w:rsidRPr="002E3E9C" w:rsidRDefault="00631BE2" w:rsidP="006053EE">
            <w:pPr>
              <w:pStyle w:val="AmColumnHeading"/>
            </w:pPr>
            <w:r w:rsidRPr="002E3E9C">
              <w:t>Ændringsforslag</w:t>
            </w:r>
          </w:p>
        </w:tc>
      </w:tr>
      <w:tr w:rsidR="005A00AF" w:rsidRPr="002E3E9C" w14:paraId="604BC3BA" w14:textId="77777777" w:rsidTr="006053EE">
        <w:trPr>
          <w:jc w:val="center"/>
        </w:trPr>
        <w:tc>
          <w:tcPr>
            <w:tcW w:w="4876" w:type="dxa"/>
            <w:tcBorders>
              <w:top w:val="nil"/>
              <w:left w:val="nil"/>
              <w:bottom w:val="nil"/>
              <w:right w:val="nil"/>
            </w:tcBorders>
          </w:tcPr>
          <w:p w14:paraId="1628B624" w14:textId="77777777" w:rsidR="00631BE2" w:rsidRPr="002E3E9C" w:rsidRDefault="00631BE2" w:rsidP="006053EE">
            <w:pPr>
              <w:pStyle w:val="Normal6a"/>
            </w:pPr>
            <w:r w:rsidRPr="002E3E9C">
              <w:t>30.</w:t>
            </w:r>
            <w:r w:rsidRPr="002E3E9C">
              <w:tab/>
              <w:t xml:space="preserve">mener, at det er afgørende at formalisere et sikkerheds- og forsvarspartnerskab med Det Forenede Kongerige </w:t>
            </w:r>
            <w:r w:rsidRPr="002E3E9C">
              <w:rPr>
                <w:b/>
                <w:bCs/>
                <w:i/>
                <w:iCs/>
              </w:rPr>
              <w:t xml:space="preserve">som et middel til at </w:t>
            </w:r>
            <w:r w:rsidRPr="002E3E9C">
              <w:t xml:space="preserve">styrke den europæiske sikkerhed </w:t>
            </w:r>
            <w:r w:rsidRPr="002E3E9C">
              <w:rPr>
                <w:b/>
                <w:bCs/>
                <w:i/>
                <w:iCs/>
              </w:rPr>
              <w:t>og NATO's europæiske søjle</w:t>
            </w:r>
            <w:r w:rsidRPr="002E3E9C">
              <w:t>, navnlig i forbindelse med Ruslands angrebskrig mod Ukraine;</w:t>
            </w:r>
          </w:p>
        </w:tc>
        <w:tc>
          <w:tcPr>
            <w:tcW w:w="4876" w:type="dxa"/>
            <w:tcBorders>
              <w:top w:val="nil"/>
              <w:left w:val="nil"/>
              <w:bottom w:val="nil"/>
              <w:right w:val="nil"/>
            </w:tcBorders>
          </w:tcPr>
          <w:p w14:paraId="32E041DF" w14:textId="77777777" w:rsidR="00631BE2" w:rsidRPr="002E3E9C" w:rsidRDefault="00631BE2" w:rsidP="006053EE">
            <w:pPr>
              <w:pStyle w:val="Normal6a"/>
            </w:pPr>
            <w:r w:rsidRPr="002E3E9C">
              <w:t>30.</w:t>
            </w:r>
            <w:r w:rsidRPr="002E3E9C">
              <w:tab/>
            </w:r>
            <w:r w:rsidRPr="002E3E9C">
              <w:rPr>
                <w:b/>
                <w:i/>
              </w:rPr>
              <w:t>anerkender Det Forenede Kongeriges betydelige bidrag til Europas sikkerhed og stabilitet samt dets engagement i fælles forsvarsmål, som forbedrer den kollektive sikkerhed i hele Europa;</w:t>
            </w:r>
            <w:r w:rsidRPr="002E3E9C">
              <w:t xml:space="preserve"> mener, at det er afgørende at formalisere et sikkerheds- og forsvarspartnerskab med Det Forenede Kongerige</w:t>
            </w:r>
            <w:r w:rsidRPr="002E3E9C">
              <w:rPr>
                <w:b/>
                <w:bCs/>
                <w:i/>
                <w:iCs/>
              </w:rPr>
              <w:t xml:space="preserve">, en af NATO's europæiske søjler, som yderligere kan </w:t>
            </w:r>
            <w:r w:rsidRPr="002E3E9C">
              <w:t>styrke den europæiske sikkerhed</w:t>
            </w:r>
            <w:r w:rsidRPr="002E3E9C">
              <w:rPr>
                <w:b/>
                <w:bCs/>
                <w:i/>
                <w:iCs/>
              </w:rPr>
              <w:t xml:space="preserve">, </w:t>
            </w:r>
            <w:r w:rsidRPr="002E3E9C">
              <w:t>navnlig i forbindelse med Ruslands angrebskrig mod Ukraine;</w:t>
            </w:r>
          </w:p>
        </w:tc>
      </w:tr>
    </w:tbl>
    <w:p w14:paraId="55A0ADDB"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03A8AFF" w14:textId="77777777" w:rsidR="00631BE2" w:rsidRPr="002E3E9C" w:rsidRDefault="00631BE2" w:rsidP="00631BE2">
      <w:r w:rsidRPr="002E3E9C">
        <w:rPr>
          <w:rStyle w:val="HideTWBExt"/>
          <w:color w:val="auto"/>
        </w:rPr>
        <w:t>&lt;/Amend&gt;</w:t>
      </w:r>
    </w:p>
    <w:p w14:paraId="3FCC96C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818</w:t>
      </w:r>
      <w:r w:rsidRPr="002E3E9C">
        <w:rPr>
          <w:rStyle w:val="HideTWBExt"/>
          <w:color w:val="auto"/>
        </w:rPr>
        <w:t>&lt;/NumAm&gt;</w:t>
      </w:r>
    </w:p>
    <w:p w14:paraId="26C1FD82" w14:textId="77777777" w:rsidR="00631BE2" w:rsidRPr="002E3E9C" w:rsidRDefault="00631BE2" w:rsidP="00631BE2">
      <w:pPr>
        <w:pStyle w:val="NormalBold"/>
      </w:pPr>
      <w:r w:rsidRPr="002E3E9C">
        <w:rPr>
          <w:rStyle w:val="HideTWBExt"/>
          <w:b w:val="0"/>
          <w:color w:val="auto"/>
        </w:rPr>
        <w:t>&lt;RepeatBlock-By&gt;&lt;Members&gt;</w:t>
      </w:r>
      <w:r w:rsidRPr="002E3E9C">
        <w:t>Vangelis Meimarakis</w:t>
      </w:r>
      <w:r w:rsidRPr="002E3E9C">
        <w:rPr>
          <w:rStyle w:val="HideTWBExt"/>
          <w:b w:val="0"/>
          <w:color w:val="auto"/>
        </w:rPr>
        <w:t>&lt;/Members&gt;</w:t>
      </w:r>
    </w:p>
    <w:p w14:paraId="7B271F31" w14:textId="77777777" w:rsidR="00631BE2" w:rsidRPr="002E3E9C" w:rsidRDefault="00631BE2" w:rsidP="00631BE2">
      <w:pPr>
        <w:pStyle w:val="NormalBold"/>
      </w:pPr>
      <w:r w:rsidRPr="002E3E9C">
        <w:rPr>
          <w:rStyle w:val="HideTWBExt"/>
          <w:b w:val="0"/>
          <w:color w:val="auto"/>
        </w:rPr>
        <w:lastRenderedPageBreak/>
        <w:t>&lt;/RepeatBlock-By&gt;</w:t>
      </w:r>
    </w:p>
    <w:p w14:paraId="26E4992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AD36A6B"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9A90956" w14:textId="77777777" w:rsidTr="006053EE">
        <w:trPr>
          <w:trHeight w:hRule="exact" w:val="240"/>
          <w:jc w:val="center"/>
        </w:trPr>
        <w:tc>
          <w:tcPr>
            <w:tcW w:w="9752" w:type="dxa"/>
            <w:gridSpan w:val="2"/>
            <w:tcBorders>
              <w:top w:val="nil"/>
              <w:left w:val="nil"/>
              <w:bottom w:val="nil"/>
              <w:right w:val="nil"/>
            </w:tcBorders>
          </w:tcPr>
          <w:p w14:paraId="0BA66623" w14:textId="77777777" w:rsidR="00631BE2" w:rsidRPr="002E3E9C" w:rsidRDefault="00631BE2" w:rsidP="006053EE"/>
        </w:tc>
      </w:tr>
      <w:tr w:rsidR="005A00AF" w:rsidRPr="002E3E9C" w14:paraId="1561BD4C" w14:textId="77777777" w:rsidTr="006053EE">
        <w:trPr>
          <w:trHeight w:val="240"/>
          <w:jc w:val="center"/>
        </w:trPr>
        <w:tc>
          <w:tcPr>
            <w:tcW w:w="4876" w:type="dxa"/>
            <w:tcBorders>
              <w:top w:val="nil"/>
              <w:left w:val="nil"/>
              <w:bottom w:val="nil"/>
              <w:right w:val="nil"/>
            </w:tcBorders>
          </w:tcPr>
          <w:p w14:paraId="34D7D9B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C75702" w14:textId="77777777" w:rsidR="00631BE2" w:rsidRPr="002E3E9C" w:rsidRDefault="00631BE2" w:rsidP="006053EE">
            <w:pPr>
              <w:pStyle w:val="AmColumnHeading"/>
            </w:pPr>
            <w:r w:rsidRPr="002E3E9C">
              <w:t>Ændringsforslag</w:t>
            </w:r>
          </w:p>
        </w:tc>
      </w:tr>
      <w:tr w:rsidR="005A00AF" w:rsidRPr="002E3E9C" w14:paraId="3AD46FE0" w14:textId="77777777" w:rsidTr="006053EE">
        <w:trPr>
          <w:jc w:val="center"/>
        </w:trPr>
        <w:tc>
          <w:tcPr>
            <w:tcW w:w="4876" w:type="dxa"/>
            <w:tcBorders>
              <w:top w:val="nil"/>
              <w:left w:val="nil"/>
              <w:bottom w:val="nil"/>
              <w:right w:val="nil"/>
            </w:tcBorders>
          </w:tcPr>
          <w:p w14:paraId="61A7D0B8" w14:textId="77777777" w:rsidR="00631BE2" w:rsidRPr="002E3E9C" w:rsidRDefault="00631BE2" w:rsidP="006053EE">
            <w:pPr>
              <w:pStyle w:val="Normal6a"/>
            </w:pPr>
            <w:r w:rsidRPr="002E3E9C">
              <w:t>30.</w:t>
            </w:r>
            <w:r w:rsidRPr="002E3E9C">
              <w:tab/>
            </w:r>
            <w:r w:rsidRPr="002E3E9C">
              <w:rPr>
                <w:b/>
                <w:bCs/>
                <w:i/>
                <w:iCs/>
              </w:rPr>
              <w:t>mener, at det er afgørende</w:t>
            </w:r>
            <w:r w:rsidRPr="002E3E9C">
              <w:t xml:space="preserve"> at formalisere et sikkerheds- og forsvarspartnerskab med Det Forenede Kongerige </w:t>
            </w:r>
            <w:r w:rsidRPr="002E3E9C">
              <w:rPr>
                <w:b/>
                <w:bCs/>
                <w:i/>
                <w:iCs/>
              </w:rPr>
              <w:t>som et middel til at styrke den europæiske sikkerhed og NATO's europæiske søjle</w:t>
            </w:r>
            <w:r w:rsidRPr="002E3E9C">
              <w:t>, navnlig i forbindelse med Ruslands angrebskrig mod Ukraine;</w:t>
            </w:r>
          </w:p>
        </w:tc>
        <w:tc>
          <w:tcPr>
            <w:tcW w:w="4876" w:type="dxa"/>
            <w:tcBorders>
              <w:top w:val="nil"/>
              <w:left w:val="nil"/>
              <w:bottom w:val="nil"/>
              <w:right w:val="nil"/>
            </w:tcBorders>
          </w:tcPr>
          <w:p w14:paraId="7DFF00F3" w14:textId="77777777" w:rsidR="00631BE2" w:rsidRPr="002E3E9C" w:rsidRDefault="00631BE2" w:rsidP="006053EE">
            <w:pPr>
              <w:pStyle w:val="Normal6a"/>
            </w:pPr>
            <w:r w:rsidRPr="002E3E9C">
              <w:t>30.</w:t>
            </w:r>
            <w:r w:rsidRPr="002E3E9C">
              <w:tab/>
            </w:r>
            <w:r w:rsidRPr="002E3E9C">
              <w:rPr>
                <w:b/>
                <w:bCs/>
                <w:i/>
                <w:iCs/>
              </w:rPr>
              <w:t xml:space="preserve">glæder sig over hensigten om </w:t>
            </w:r>
            <w:r w:rsidRPr="002E3E9C">
              <w:t>at formalisere et sikkerheds- og forsvarspartnerskab med Det Forenede Kongerige, navnlig i forbindelse med Ruslands angrebskrig mod Ukraine;</w:t>
            </w:r>
          </w:p>
        </w:tc>
      </w:tr>
    </w:tbl>
    <w:p w14:paraId="02D4B91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5CE9E73" w14:textId="77777777" w:rsidR="00631BE2" w:rsidRPr="002E3E9C" w:rsidRDefault="00631BE2" w:rsidP="00631BE2">
      <w:r w:rsidRPr="002E3E9C">
        <w:rPr>
          <w:rStyle w:val="HideTWBExt"/>
          <w:color w:val="auto"/>
        </w:rPr>
        <w:t>&lt;/Amend&gt;</w:t>
      </w:r>
    </w:p>
    <w:p w14:paraId="6AE37FC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819</w:t>
      </w:r>
      <w:r w:rsidRPr="002E3E9C">
        <w:rPr>
          <w:rStyle w:val="HideTWBExt"/>
          <w:color w:val="auto"/>
        </w:rPr>
        <w:t>&lt;/NumAm&gt;</w:t>
      </w:r>
    </w:p>
    <w:p w14:paraId="34A8E189"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4DE1171D" w14:textId="77777777" w:rsidR="00631BE2" w:rsidRPr="002E3E9C" w:rsidRDefault="00631BE2" w:rsidP="00631BE2">
      <w:pPr>
        <w:pStyle w:val="NormalBold"/>
      </w:pPr>
      <w:r w:rsidRPr="002E3E9C">
        <w:rPr>
          <w:rStyle w:val="HideTWBExt"/>
          <w:b w:val="0"/>
          <w:color w:val="auto"/>
        </w:rPr>
        <w:t>&lt;/RepeatBlock-By&gt;</w:t>
      </w:r>
    </w:p>
    <w:p w14:paraId="4F40A54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11644A"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31AEF28" w14:textId="77777777" w:rsidTr="006053EE">
        <w:trPr>
          <w:trHeight w:hRule="exact" w:val="240"/>
          <w:jc w:val="center"/>
        </w:trPr>
        <w:tc>
          <w:tcPr>
            <w:tcW w:w="9752" w:type="dxa"/>
            <w:gridSpan w:val="2"/>
            <w:tcBorders>
              <w:top w:val="nil"/>
              <w:left w:val="nil"/>
              <w:bottom w:val="nil"/>
              <w:right w:val="nil"/>
            </w:tcBorders>
          </w:tcPr>
          <w:p w14:paraId="7C41605E" w14:textId="77777777" w:rsidR="00631BE2" w:rsidRPr="002E3E9C" w:rsidRDefault="00631BE2" w:rsidP="006053EE"/>
        </w:tc>
      </w:tr>
      <w:tr w:rsidR="005A00AF" w:rsidRPr="002E3E9C" w14:paraId="1C0391BB" w14:textId="77777777" w:rsidTr="006053EE">
        <w:trPr>
          <w:trHeight w:val="240"/>
          <w:jc w:val="center"/>
        </w:trPr>
        <w:tc>
          <w:tcPr>
            <w:tcW w:w="4876" w:type="dxa"/>
            <w:tcBorders>
              <w:top w:val="nil"/>
              <w:left w:val="nil"/>
              <w:bottom w:val="nil"/>
              <w:right w:val="nil"/>
            </w:tcBorders>
          </w:tcPr>
          <w:p w14:paraId="6B55B8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2A195FB" w14:textId="77777777" w:rsidR="00631BE2" w:rsidRPr="002E3E9C" w:rsidRDefault="00631BE2" w:rsidP="006053EE">
            <w:pPr>
              <w:pStyle w:val="AmColumnHeading"/>
            </w:pPr>
            <w:r w:rsidRPr="002E3E9C">
              <w:t>Ændringsforslag</w:t>
            </w:r>
          </w:p>
        </w:tc>
      </w:tr>
      <w:tr w:rsidR="005A00AF" w:rsidRPr="002E3E9C" w14:paraId="30EB92B0" w14:textId="77777777" w:rsidTr="006053EE">
        <w:trPr>
          <w:jc w:val="center"/>
        </w:trPr>
        <w:tc>
          <w:tcPr>
            <w:tcW w:w="4876" w:type="dxa"/>
            <w:tcBorders>
              <w:top w:val="nil"/>
              <w:left w:val="nil"/>
              <w:bottom w:val="nil"/>
              <w:right w:val="nil"/>
            </w:tcBorders>
          </w:tcPr>
          <w:p w14:paraId="4FFA7AB7" w14:textId="77777777" w:rsidR="00631BE2" w:rsidRPr="002E3E9C" w:rsidRDefault="00631BE2" w:rsidP="006053EE">
            <w:pPr>
              <w:pStyle w:val="Normal6a"/>
            </w:pPr>
            <w:r w:rsidRPr="002E3E9C">
              <w:t>30.</w:t>
            </w:r>
            <w:r w:rsidRPr="002E3E9C">
              <w:tab/>
              <w:t xml:space="preserve">mener, at det er afgørende </w:t>
            </w:r>
            <w:r w:rsidRPr="002E3E9C">
              <w:rPr>
                <w:b/>
                <w:bCs/>
                <w:i/>
                <w:iCs/>
              </w:rPr>
              <w:t>at formalisere et</w:t>
            </w:r>
            <w:r w:rsidRPr="002E3E9C">
              <w:t xml:space="preserve"> </w:t>
            </w:r>
            <w:r w:rsidRPr="002E3E9C">
              <w:rPr>
                <w:b/>
                <w:bCs/>
                <w:i/>
                <w:iCs/>
              </w:rPr>
              <w:t xml:space="preserve">sikkerheds- </w:t>
            </w:r>
            <w:r w:rsidRPr="002E3E9C">
              <w:t>og</w:t>
            </w:r>
            <w:r w:rsidRPr="002E3E9C">
              <w:rPr>
                <w:b/>
                <w:bCs/>
                <w:i/>
                <w:iCs/>
              </w:rPr>
              <w:t xml:space="preserve"> forsvarspartnerskab</w:t>
            </w:r>
            <w:r w:rsidRPr="002E3E9C">
              <w:t xml:space="preserve">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574298C5" w14:textId="77777777" w:rsidR="00631BE2" w:rsidRPr="002E3E9C" w:rsidRDefault="00631BE2" w:rsidP="006053EE">
            <w:pPr>
              <w:pStyle w:val="Normal6a"/>
            </w:pPr>
            <w:r w:rsidRPr="002E3E9C">
              <w:t>30.</w:t>
            </w:r>
            <w:r w:rsidRPr="002E3E9C">
              <w:tab/>
            </w:r>
            <w:r w:rsidRPr="002E3E9C">
              <w:rPr>
                <w:b/>
                <w:i/>
              </w:rPr>
              <w:t>glæder sig over, at den britiske minister for udenrigs-, Commonwealth- og udviklingsanliggender deltog i Rådet for Udenrigsanliggenders møde i oktober 2024; glæder sig over EU's og Det Forenede Kongeriges vilje til at blive tættere sikkerhedspartnere ved at underskrive en fælles erklæring med konkrete forpligtelser og struktureret dialog for at styrke samarbejdet mellem EU og Det Forenede Kongerige om alle de udenrigs- og sikkerhedsudfordringer, vi står over for som kontinent;</w:t>
            </w:r>
            <w:r w:rsidRPr="002E3E9C">
              <w:t xml:space="preserve"> mener, at det er afgørende at </w:t>
            </w:r>
            <w:r w:rsidRPr="002E3E9C">
              <w:rPr>
                <w:b/>
                <w:bCs/>
                <w:i/>
                <w:iCs/>
              </w:rPr>
              <w:t xml:space="preserve">gå videre med et praktisk samarbejde via en formaliseret fælles erklæring om sikkerhed </w:t>
            </w:r>
            <w:r w:rsidRPr="002E3E9C">
              <w:t xml:space="preserve">og </w:t>
            </w:r>
            <w:r w:rsidRPr="002E3E9C">
              <w:rPr>
                <w:b/>
                <w:bCs/>
                <w:i/>
                <w:iCs/>
              </w:rPr>
              <w:t xml:space="preserve">forsvar med konkrete ad hoc-arrangementer </w:t>
            </w:r>
            <w:r w:rsidRPr="002E3E9C">
              <w:t xml:space="preserve">med Det Forenede Kongerige som et middel til at styrke den europæiske sikkerhed og NATO's europæiske søjle, navnlig i forbindelse med Ruslands angrebskrig mod Ukraine; </w:t>
            </w:r>
            <w:r w:rsidRPr="002E3E9C">
              <w:rPr>
                <w:b/>
                <w:i/>
              </w:rPr>
              <w:t xml:space="preserve">opfordrer NF/HR til regelmæssigt at indbyde Det Forenede </w:t>
            </w:r>
            <w:r w:rsidRPr="002E3E9C">
              <w:rPr>
                <w:b/>
                <w:i/>
              </w:rPr>
              <w:lastRenderedPageBreak/>
              <w:t>Kongerige til uformelle rådsmøder mellem udenrigsministre (og forsvarsministre) for at udveksle synspunkter om spørgsmål af fælles interesse og samtidig fuldt ud beskytte EU's beslutningsautonomi;</w:t>
            </w:r>
          </w:p>
        </w:tc>
      </w:tr>
    </w:tbl>
    <w:p w14:paraId="58672A9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8DA266C" w14:textId="77777777" w:rsidR="00631BE2" w:rsidRPr="002E3E9C" w:rsidRDefault="00631BE2" w:rsidP="00631BE2">
      <w:r w:rsidRPr="002E3E9C">
        <w:rPr>
          <w:rStyle w:val="HideTWBExt"/>
          <w:color w:val="auto"/>
        </w:rPr>
        <w:t>&lt;/Amend&gt;</w:t>
      </w:r>
    </w:p>
    <w:p w14:paraId="73351D6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820</w:t>
      </w:r>
      <w:r w:rsidRPr="002E3E9C">
        <w:rPr>
          <w:rStyle w:val="HideTWBExt"/>
          <w:color w:val="auto"/>
        </w:rPr>
        <w:t>&lt;/NumAm&gt;</w:t>
      </w:r>
    </w:p>
    <w:p w14:paraId="57B5806E"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90CD366" w14:textId="77777777" w:rsidR="00631BE2" w:rsidRPr="002E3E9C" w:rsidRDefault="00631BE2" w:rsidP="00631BE2">
      <w:pPr>
        <w:pStyle w:val="NormalBold"/>
      </w:pPr>
      <w:r w:rsidRPr="002E3E9C">
        <w:rPr>
          <w:rStyle w:val="HideTWBExt"/>
          <w:b w:val="0"/>
          <w:color w:val="auto"/>
        </w:rPr>
        <w:t>&lt;/RepeatBlock-By&gt;</w:t>
      </w:r>
    </w:p>
    <w:p w14:paraId="2C16EF4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6E68755"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D96A42" w14:textId="77777777" w:rsidTr="006053EE">
        <w:trPr>
          <w:trHeight w:hRule="exact" w:val="240"/>
          <w:jc w:val="center"/>
        </w:trPr>
        <w:tc>
          <w:tcPr>
            <w:tcW w:w="9752" w:type="dxa"/>
            <w:gridSpan w:val="2"/>
            <w:tcBorders>
              <w:top w:val="nil"/>
              <w:left w:val="nil"/>
              <w:bottom w:val="nil"/>
              <w:right w:val="nil"/>
            </w:tcBorders>
          </w:tcPr>
          <w:p w14:paraId="54E28A1D" w14:textId="77777777" w:rsidR="00631BE2" w:rsidRPr="002E3E9C" w:rsidRDefault="00631BE2" w:rsidP="006053EE"/>
        </w:tc>
      </w:tr>
      <w:tr w:rsidR="005A00AF" w:rsidRPr="002E3E9C" w14:paraId="47825CAF" w14:textId="77777777" w:rsidTr="006053EE">
        <w:trPr>
          <w:trHeight w:val="240"/>
          <w:jc w:val="center"/>
        </w:trPr>
        <w:tc>
          <w:tcPr>
            <w:tcW w:w="4876" w:type="dxa"/>
            <w:tcBorders>
              <w:top w:val="nil"/>
              <w:left w:val="nil"/>
              <w:bottom w:val="nil"/>
              <w:right w:val="nil"/>
            </w:tcBorders>
          </w:tcPr>
          <w:p w14:paraId="5CCE12C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B37452" w14:textId="77777777" w:rsidR="00631BE2" w:rsidRPr="002E3E9C" w:rsidRDefault="00631BE2" w:rsidP="006053EE">
            <w:pPr>
              <w:pStyle w:val="AmColumnHeading"/>
            </w:pPr>
            <w:r w:rsidRPr="002E3E9C">
              <w:t>Ændringsforslag</w:t>
            </w:r>
          </w:p>
        </w:tc>
      </w:tr>
      <w:tr w:rsidR="005A00AF" w:rsidRPr="002E3E9C" w14:paraId="382572DF" w14:textId="77777777" w:rsidTr="006053EE">
        <w:trPr>
          <w:jc w:val="center"/>
        </w:trPr>
        <w:tc>
          <w:tcPr>
            <w:tcW w:w="4876" w:type="dxa"/>
            <w:tcBorders>
              <w:top w:val="nil"/>
              <w:left w:val="nil"/>
              <w:bottom w:val="nil"/>
              <w:right w:val="nil"/>
            </w:tcBorders>
          </w:tcPr>
          <w:p w14:paraId="6F2A78D1"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4B69E28F"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r w:rsidRPr="002E3E9C">
              <w:rPr>
                <w:b/>
                <w:i/>
              </w:rPr>
              <w:t> glæder sig over det stærke samarbejde mellem EU og EU's medlemsstater og Det Forenede Kongerige med hensyn til at støtte Ukraine; opfordrer alle aktører i EU og Det Forenede Kongerige til at gøre deres yderste for hurtigt at opgradere sikkerheds- og forsvarssamarbejdet mellem EU og Det Forenede Kongerige til et nyt niveau;</w:t>
            </w:r>
          </w:p>
        </w:tc>
      </w:tr>
    </w:tbl>
    <w:p w14:paraId="0FB4B69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2CCC58C" w14:textId="77777777" w:rsidR="00631BE2" w:rsidRPr="002E3E9C" w:rsidRDefault="00631BE2" w:rsidP="00631BE2">
      <w:r w:rsidRPr="002E3E9C">
        <w:rPr>
          <w:rStyle w:val="HideTWBExt"/>
          <w:color w:val="auto"/>
        </w:rPr>
        <w:t>&lt;/Amend&gt;</w:t>
      </w:r>
    </w:p>
    <w:p w14:paraId="1714D18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821</w:t>
      </w:r>
      <w:r w:rsidRPr="002E3E9C">
        <w:rPr>
          <w:rStyle w:val="HideTWBExt"/>
          <w:color w:val="auto"/>
        </w:rPr>
        <w:t>&lt;/NumAm&gt;</w:t>
      </w:r>
    </w:p>
    <w:p w14:paraId="14B63B40"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2E0BC39E" w14:textId="77777777" w:rsidR="00631BE2" w:rsidRPr="002E3E9C" w:rsidRDefault="00631BE2" w:rsidP="00631BE2">
      <w:pPr>
        <w:pStyle w:val="NormalBold"/>
      </w:pPr>
      <w:r w:rsidRPr="002E3E9C">
        <w:rPr>
          <w:rStyle w:val="HideTWBExt"/>
          <w:b w:val="0"/>
          <w:color w:val="auto"/>
        </w:rPr>
        <w:t>&lt;/RepeatBlock-By&gt;</w:t>
      </w:r>
    </w:p>
    <w:p w14:paraId="145C552D"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3C4B7B"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CFD241" w14:textId="77777777" w:rsidTr="006053EE">
        <w:trPr>
          <w:trHeight w:hRule="exact" w:val="240"/>
          <w:jc w:val="center"/>
        </w:trPr>
        <w:tc>
          <w:tcPr>
            <w:tcW w:w="9752" w:type="dxa"/>
            <w:gridSpan w:val="2"/>
            <w:tcBorders>
              <w:top w:val="nil"/>
              <w:left w:val="nil"/>
              <w:bottom w:val="nil"/>
              <w:right w:val="nil"/>
            </w:tcBorders>
          </w:tcPr>
          <w:p w14:paraId="652886FF" w14:textId="77777777" w:rsidR="00631BE2" w:rsidRPr="002E3E9C" w:rsidRDefault="00631BE2" w:rsidP="006053EE"/>
        </w:tc>
      </w:tr>
      <w:tr w:rsidR="005A00AF" w:rsidRPr="002E3E9C" w14:paraId="1A4BF984" w14:textId="77777777" w:rsidTr="006053EE">
        <w:trPr>
          <w:trHeight w:val="240"/>
          <w:jc w:val="center"/>
        </w:trPr>
        <w:tc>
          <w:tcPr>
            <w:tcW w:w="4876" w:type="dxa"/>
            <w:tcBorders>
              <w:top w:val="nil"/>
              <w:left w:val="nil"/>
              <w:bottom w:val="nil"/>
              <w:right w:val="nil"/>
            </w:tcBorders>
          </w:tcPr>
          <w:p w14:paraId="65C1FDD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E345FCC" w14:textId="77777777" w:rsidR="00631BE2" w:rsidRPr="002E3E9C" w:rsidRDefault="00631BE2" w:rsidP="006053EE">
            <w:pPr>
              <w:pStyle w:val="AmColumnHeading"/>
            </w:pPr>
            <w:r w:rsidRPr="002E3E9C">
              <w:t>Ændringsforslag</w:t>
            </w:r>
          </w:p>
        </w:tc>
      </w:tr>
      <w:tr w:rsidR="005A00AF" w:rsidRPr="002E3E9C" w14:paraId="53A7EB16" w14:textId="77777777" w:rsidTr="006053EE">
        <w:trPr>
          <w:jc w:val="center"/>
        </w:trPr>
        <w:tc>
          <w:tcPr>
            <w:tcW w:w="4876" w:type="dxa"/>
            <w:tcBorders>
              <w:top w:val="nil"/>
              <w:left w:val="nil"/>
              <w:bottom w:val="nil"/>
              <w:right w:val="nil"/>
            </w:tcBorders>
          </w:tcPr>
          <w:p w14:paraId="6FAFFFB6" w14:textId="77777777" w:rsidR="00631BE2" w:rsidRPr="002E3E9C" w:rsidRDefault="00631BE2" w:rsidP="006053EE">
            <w:pPr>
              <w:pStyle w:val="Normal6a"/>
            </w:pPr>
            <w:r w:rsidRPr="002E3E9C">
              <w:lastRenderedPageBreak/>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4DF1E340"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r w:rsidRPr="002E3E9C">
              <w:rPr>
                <w:b/>
                <w:bCs/>
                <w:i/>
                <w:iCs/>
              </w:rPr>
              <w:t>, og til at tackle udfordringerne fra strategiske konkurrenter som f.eks. Kina</w:t>
            </w:r>
            <w:r w:rsidRPr="002E3E9C">
              <w:t xml:space="preserve">; </w:t>
            </w:r>
            <w:r w:rsidRPr="002E3E9C">
              <w:rPr>
                <w:b/>
                <w:i/>
              </w:rPr>
              <w:t>overvejer også samarbejdet med Det Forenede Kongerige i den fælles krig mod terrorisme for at modvirke spredning af masseødelæggelsesvåben (WMD) og andre væsentlige fælles trusler;</w:t>
            </w:r>
          </w:p>
        </w:tc>
      </w:tr>
    </w:tbl>
    <w:p w14:paraId="6BF286D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22C4D8F" w14:textId="77777777" w:rsidR="00631BE2" w:rsidRPr="002E3E9C" w:rsidRDefault="00631BE2" w:rsidP="00631BE2">
      <w:r w:rsidRPr="002E3E9C">
        <w:rPr>
          <w:rStyle w:val="HideTWBExt"/>
          <w:color w:val="auto"/>
        </w:rPr>
        <w:t>&lt;/Amend&gt;</w:t>
      </w:r>
    </w:p>
    <w:p w14:paraId="5B05D23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822</w:t>
      </w:r>
      <w:r w:rsidRPr="002E3E9C">
        <w:rPr>
          <w:rStyle w:val="HideTWBExt"/>
          <w:color w:val="auto"/>
        </w:rPr>
        <w:t>&lt;/NumAm&gt;</w:t>
      </w:r>
    </w:p>
    <w:p w14:paraId="095F9E3F"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344684D2" w14:textId="77777777" w:rsidR="00631BE2" w:rsidRPr="002E3E9C" w:rsidRDefault="00631BE2" w:rsidP="00631BE2">
      <w:pPr>
        <w:pStyle w:val="NormalBold"/>
      </w:pPr>
      <w:r w:rsidRPr="002E3E9C">
        <w:rPr>
          <w:rStyle w:val="HideTWBExt"/>
          <w:b w:val="0"/>
          <w:color w:val="auto"/>
        </w:rPr>
        <w:t>&lt;/RepeatBlock-By&gt;</w:t>
      </w:r>
    </w:p>
    <w:p w14:paraId="10622D0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1663CFD"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7386E51" w14:textId="77777777" w:rsidTr="006053EE">
        <w:trPr>
          <w:trHeight w:hRule="exact" w:val="240"/>
          <w:jc w:val="center"/>
        </w:trPr>
        <w:tc>
          <w:tcPr>
            <w:tcW w:w="9752" w:type="dxa"/>
            <w:gridSpan w:val="2"/>
            <w:tcBorders>
              <w:top w:val="nil"/>
              <w:left w:val="nil"/>
              <w:bottom w:val="nil"/>
              <w:right w:val="nil"/>
            </w:tcBorders>
          </w:tcPr>
          <w:p w14:paraId="6A3E6869" w14:textId="77777777" w:rsidR="00631BE2" w:rsidRPr="002E3E9C" w:rsidRDefault="00631BE2" w:rsidP="006053EE"/>
        </w:tc>
      </w:tr>
      <w:tr w:rsidR="005A00AF" w:rsidRPr="002E3E9C" w14:paraId="49643DBA" w14:textId="77777777" w:rsidTr="006053EE">
        <w:trPr>
          <w:trHeight w:val="240"/>
          <w:jc w:val="center"/>
        </w:trPr>
        <w:tc>
          <w:tcPr>
            <w:tcW w:w="4876" w:type="dxa"/>
            <w:tcBorders>
              <w:top w:val="nil"/>
              <w:left w:val="nil"/>
              <w:bottom w:val="nil"/>
              <w:right w:val="nil"/>
            </w:tcBorders>
          </w:tcPr>
          <w:p w14:paraId="4AED020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1738FE7" w14:textId="77777777" w:rsidR="00631BE2" w:rsidRPr="002E3E9C" w:rsidRDefault="00631BE2" w:rsidP="006053EE">
            <w:pPr>
              <w:pStyle w:val="AmColumnHeading"/>
            </w:pPr>
            <w:r w:rsidRPr="002E3E9C">
              <w:t>Ændringsforslag</w:t>
            </w:r>
          </w:p>
        </w:tc>
      </w:tr>
      <w:tr w:rsidR="005A00AF" w:rsidRPr="002E3E9C" w14:paraId="120063BE" w14:textId="77777777" w:rsidTr="006053EE">
        <w:trPr>
          <w:jc w:val="center"/>
        </w:trPr>
        <w:tc>
          <w:tcPr>
            <w:tcW w:w="4876" w:type="dxa"/>
            <w:tcBorders>
              <w:top w:val="nil"/>
              <w:left w:val="nil"/>
              <w:bottom w:val="nil"/>
              <w:right w:val="nil"/>
            </w:tcBorders>
          </w:tcPr>
          <w:p w14:paraId="25A0D3E0"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25ED0C5F" w14:textId="77777777" w:rsidR="00631BE2" w:rsidRPr="002E3E9C" w:rsidRDefault="00631BE2" w:rsidP="006053EE">
            <w:pPr>
              <w:pStyle w:val="Normal6a"/>
            </w:pPr>
            <w:r w:rsidRPr="002E3E9C">
              <w:t>30.</w:t>
            </w:r>
            <w:r w:rsidRPr="002E3E9C">
              <w:tab/>
              <w:t xml:space="preserve">mener, at det er afgørende at formalisere et sikkerheds- og forsvarspartnerskab med Det Forenede Kongerige som et middel til at styrke den europæiske sikkerhed og NATO's europæiske søjle, navnlig i forbindelse med Ruslands angrebskrig mod Ukraine; </w:t>
            </w:r>
            <w:r w:rsidRPr="002E3E9C">
              <w:rPr>
                <w:b/>
                <w:i/>
              </w:rPr>
              <w:t>understreger i denne forbindelse betydningen af et tættere samarbejde om informations- og efterretningsudveksling, militær mobilitet, sikkerheds- og forsvarsinitiativer, krisestyring, cyberforsvar, hybride trusler, informationsmanipulation og indblanding fra eksterne aktører og fælles håndtering af fælles trusler;</w:t>
            </w:r>
          </w:p>
        </w:tc>
      </w:tr>
    </w:tbl>
    <w:p w14:paraId="33FF319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01E1EDB" w14:textId="77777777" w:rsidR="00631BE2" w:rsidRPr="002E3E9C" w:rsidRDefault="00631BE2" w:rsidP="00631BE2">
      <w:r w:rsidRPr="002E3E9C">
        <w:rPr>
          <w:rStyle w:val="HideTWBExt"/>
          <w:color w:val="auto"/>
        </w:rPr>
        <w:t>&lt;/Amend&gt;</w:t>
      </w:r>
    </w:p>
    <w:p w14:paraId="19D0D24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823</w:t>
      </w:r>
      <w:r w:rsidRPr="002E3E9C">
        <w:rPr>
          <w:rStyle w:val="HideTWBExt"/>
          <w:color w:val="auto"/>
        </w:rPr>
        <w:t>&lt;/NumAm&gt;</w:t>
      </w:r>
    </w:p>
    <w:p w14:paraId="7B1FFF9A"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Francisco José Millán Mon</w:t>
      </w:r>
      <w:r w:rsidRPr="002E3E9C">
        <w:rPr>
          <w:rStyle w:val="HideTWBExt"/>
          <w:b w:val="0"/>
          <w:color w:val="auto"/>
        </w:rPr>
        <w:t>&lt;/Members&gt;</w:t>
      </w:r>
    </w:p>
    <w:p w14:paraId="159DA2EB" w14:textId="77777777" w:rsidR="00631BE2" w:rsidRPr="002E3E9C" w:rsidRDefault="00631BE2" w:rsidP="00631BE2">
      <w:pPr>
        <w:pStyle w:val="NormalBold"/>
      </w:pPr>
      <w:r w:rsidRPr="002E3E9C">
        <w:rPr>
          <w:rStyle w:val="HideTWBExt"/>
          <w:b w:val="0"/>
          <w:color w:val="auto"/>
        </w:rPr>
        <w:t>&lt;/RepeatBlock-By&gt;</w:t>
      </w:r>
    </w:p>
    <w:p w14:paraId="5B7FE17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3F9991A" w14:textId="77777777" w:rsidR="00631BE2" w:rsidRPr="002E3E9C" w:rsidRDefault="00631BE2" w:rsidP="00631BE2">
      <w:pPr>
        <w:pStyle w:val="NormalBold"/>
      </w:pPr>
      <w:r w:rsidRPr="002E3E9C">
        <w:rPr>
          <w:rStyle w:val="HideTWBExt"/>
          <w:color w:val="auto"/>
        </w:rPr>
        <w:t>&lt;Article&gt;</w:t>
      </w:r>
      <w:r w:rsidRPr="002E3E9C">
        <w:t>Punkt 30</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830494C" w14:textId="77777777" w:rsidTr="006053EE">
        <w:trPr>
          <w:trHeight w:hRule="exact" w:val="240"/>
          <w:jc w:val="center"/>
        </w:trPr>
        <w:tc>
          <w:tcPr>
            <w:tcW w:w="9752" w:type="dxa"/>
            <w:gridSpan w:val="2"/>
            <w:tcBorders>
              <w:top w:val="nil"/>
              <w:left w:val="nil"/>
              <w:bottom w:val="nil"/>
              <w:right w:val="nil"/>
            </w:tcBorders>
          </w:tcPr>
          <w:p w14:paraId="2973527D" w14:textId="77777777" w:rsidR="00631BE2" w:rsidRPr="002E3E9C" w:rsidRDefault="00631BE2" w:rsidP="006053EE"/>
        </w:tc>
      </w:tr>
      <w:tr w:rsidR="005A00AF" w:rsidRPr="002E3E9C" w14:paraId="44F14C71" w14:textId="77777777" w:rsidTr="006053EE">
        <w:trPr>
          <w:trHeight w:val="240"/>
          <w:jc w:val="center"/>
        </w:trPr>
        <w:tc>
          <w:tcPr>
            <w:tcW w:w="4876" w:type="dxa"/>
            <w:tcBorders>
              <w:top w:val="nil"/>
              <w:left w:val="nil"/>
              <w:bottom w:val="nil"/>
              <w:right w:val="nil"/>
            </w:tcBorders>
          </w:tcPr>
          <w:p w14:paraId="7F78B1D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44A6429" w14:textId="77777777" w:rsidR="00631BE2" w:rsidRPr="002E3E9C" w:rsidRDefault="00631BE2" w:rsidP="006053EE">
            <w:pPr>
              <w:pStyle w:val="AmColumnHeading"/>
            </w:pPr>
            <w:r w:rsidRPr="002E3E9C">
              <w:t>Ændringsforslag</w:t>
            </w:r>
          </w:p>
        </w:tc>
      </w:tr>
      <w:tr w:rsidR="005A00AF" w:rsidRPr="002E3E9C" w14:paraId="23706851" w14:textId="77777777" w:rsidTr="006053EE">
        <w:trPr>
          <w:jc w:val="center"/>
        </w:trPr>
        <w:tc>
          <w:tcPr>
            <w:tcW w:w="4876" w:type="dxa"/>
            <w:tcBorders>
              <w:top w:val="nil"/>
              <w:left w:val="nil"/>
              <w:bottom w:val="nil"/>
              <w:right w:val="nil"/>
            </w:tcBorders>
          </w:tcPr>
          <w:p w14:paraId="780E52D4"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p>
        </w:tc>
        <w:tc>
          <w:tcPr>
            <w:tcW w:w="4876" w:type="dxa"/>
            <w:tcBorders>
              <w:top w:val="nil"/>
              <w:left w:val="nil"/>
              <w:bottom w:val="nil"/>
              <w:right w:val="nil"/>
            </w:tcBorders>
          </w:tcPr>
          <w:p w14:paraId="588C8FAB" w14:textId="77777777" w:rsidR="00631BE2" w:rsidRPr="002E3E9C" w:rsidRDefault="00631BE2" w:rsidP="006053EE">
            <w:pPr>
              <w:pStyle w:val="Normal6a"/>
            </w:pPr>
            <w:r w:rsidRPr="002E3E9C">
              <w:t>30.</w:t>
            </w:r>
            <w:r w:rsidRPr="002E3E9C">
              <w:tab/>
              <w:t>mener, at det er afgørende at formalisere et sikkerheds- og forsvarspartnerskab med Det Forenede Kongerige som et middel til at styrke den europæiske sikkerhed og NATO's europæiske søjle, navnlig i forbindelse med Ruslands angrebskrig mod Ukraine;</w:t>
            </w:r>
            <w:r w:rsidRPr="002E3E9C">
              <w:rPr>
                <w:b/>
                <w:i/>
              </w:rPr>
              <w:t> glæder sig over, at man på sikkerhedsområdet er enedes om at arbejde hen imod etablering af et partnerskab mellem EU og Det Forenede Kongerige med henblik på at stå samlet i løsningen af fælles udfordringer;</w:t>
            </w:r>
          </w:p>
        </w:tc>
      </w:tr>
    </w:tbl>
    <w:p w14:paraId="2A5EB30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{ES}</w:t>
      </w:r>
      <w:r w:rsidRPr="002E3E9C">
        <w:t>es</w:t>
      </w:r>
      <w:r w:rsidRPr="002E3E9C">
        <w:rPr>
          <w:rStyle w:val="HideTWBExt"/>
          <w:color w:val="auto"/>
        </w:rPr>
        <w:t>&lt;/Original&gt;</w:t>
      </w:r>
    </w:p>
    <w:p w14:paraId="4F1D02B1" w14:textId="58B533AB" w:rsidR="00631BE2" w:rsidRPr="002E3E9C" w:rsidRDefault="00631BE2" w:rsidP="00631BE2">
      <w:r w:rsidRPr="002E3E9C">
        <w:rPr>
          <w:rStyle w:val="HideTWBExt"/>
          <w:color w:val="auto"/>
        </w:rPr>
        <w:t>&lt;/Amend&gt;</w:t>
      </w:r>
    </w:p>
    <w:p w14:paraId="52D56674"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824</w:t>
      </w:r>
      <w:r w:rsidRPr="002E3E9C">
        <w:rPr>
          <w:rStyle w:val="HideTWBExt"/>
          <w:color w:val="auto"/>
        </w:rPr>
        <w:t>&lt;/NumAm&gt;</w:t>
      </w:r>
    </w:p>
    <w:p w14:paraId="5FC86327" w14:textId="77777777" w:rsidR="00631BE2" w:rsidRPr="002E3E9C" w:rsidRDefault="00631BE2" w:rsidP="00631BE2">
      <w:pPr>
        <w:pStyle w:val="NormalBold"/>
      </w:pPr>
      <w:r w:rsidRPr="002E3E9C">
        <w:rPr>
          <w:rStyle w:val="HideTWBExt"/>
          <w:b w:val="0"/>
          <w:color w:val="auto"/>
        </w:rPr>
        <w:t>&lt;RepeatBlock-By&gt;&lt;Members&gt;</w:t>
      </w:r>
      <w:r w:rsidRPr="002E3E9C">
        <w:t>Michael Gahler</w:t>
      </w:r>
      <w:r w:rsidRPr="002E3E9C">
        <w:rPr>
          <w:rStyle w:val="HideTWBExt"/>
          <w:b w:val="0"/>
          <w:color w:val="auto"/>
        </w:rPr>
        <w:t>&lt;/Members&gt;</w:t>
      </w:r>
    </w:p>
    <w:p w14:paraId="2590C867" w14:textId="77777777" w:rsidR="00631BE2" w:rsidRPr="002E3E9C" w:rsidRDefault="00631BE2" w:rsidP="00631BE2">
      <w:pPr>
        <w:pStyle w:val="NormalBold"/>
      </w:pPr>
      <w:r w:rsidRPr="002E3E9C">
        <w:rPr>
          <w:rStyle w:val="HideTWBExt"/>
          <w:b w:val="0"/>
          <w:color w:val="auto"/>
        </w:rPr>
        <w:t>&lt;/RepeatBlock-By&gt;</w:t>
      </w:r>
    </w:p>
    <w:p w14:paraId="3E64ED3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0ED09A2" w14:textId="77777777" w:rsidR="00631BE2" w:rsidRPr="002E3E9C" w:rsidRDefault="00631BE2" w:rsidP="00631BE2">
      <w:pPr>
        <w:pStyle w:val="NormalBold"/>
      </w:pPr>
      <w:r w:rsidRPr="002E3E9C">
        <w:rPr>
          <w:rStyle w:val="HideTWBExt"/>
          <w:color w:val="auto"/>
        </w:rPr>
        <w:t>&lt;Article&gt;</w:t>
      </w:r>
      <w:r w:rsidRPr="002E3E9C">
        <w:t>Punkt 30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EE96F1" w14:textId="77777777" w:rsidTr="006053EE">
        <w:trPr>
          <w:trHeight w:hRule="exact" w:val="240"/>
          <w:jc w:val="center"/>
        </w:trPr>
        <w:tc>
          <w:tcPr>
            <w:tcW w:w="9752" w:type="dxa"/>
            <w:gridSpan w:val="2"/>
            <w:tcBorders>
              <w:top w:val="nil"/>
              <w:left w:val="nil"/>
              <w:bottom w:val="nil"/>
              <w:right w:val="nil"/>
            </w:tcBorders>
          </w:tcPr>
          <w:p w14:paraId="60975D99" w14:textId="77777777" w:rsidR="00631BE2" w:rsidRPr="002E3E9C" w:rsidRDefault="00631BE2" w:rsidP="006053EE"/>
        </w:tc>
      </w:tr>
      <w:tr w:rsidR="005A00AF" w:rsidRPr="002E3E9C" w14:paraId="409DAF5A" w14:textId="77777777" w:rsidTr="006053EE">
        <w:trPr>
          <w:trHeight w:val="240"/>
          <w:jc w:val="center"/>
        </w:trPr>
        <w:tc>
          <w:tcPr>
            <w:tcW w:w="4876" w:type="dxa"/>
            <w:tcBorders>
              <w:top w:val="nil"/>
              <w:left w:val="nil"/>
              <w:bottom w:val="nil"/>
              <w:right w:val="nil"/>
            </w:tcBorders>
          </w:tcPr>
          <w:p w14:paraId="412165A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945AA29" w14:textId="77777777" w:rsidR="00631BE2" w:rsidRPr="002E3E9C" w:rsidRDefault="00631BE2" w:rsidP="006053EE">
            <w:pPr>
              <w:pStyle w:val="AmColumnHeading"/>
            </w:pPr>
            <w:r w:rsidRPr="002E3E9C">
              <w:t>Ændringsforslag</w:t>
            </w:r>
          </w:p>
        </w:tc>
      </w:tr>
      <w:tr w:rsidR="005A00AF" w:rsidRPr="002E3E9C" w14:paraId="05A0304F" w14:textId="77777777" w:rsidTr="006053EE">
        <w:trPr>
          <w:jc w:val="center"/>
        </w:trPr>
        <w:tc>
          <w:tcPr>
            <w:tcW w:w="4876" w:type="dxa"/>
            <w:tcBorders>
              <w:top w:val="nil"/>
              <w:left w:val="nil"/>
              <w:bottom w:val="nil"/>
              <w:right w:val="nil"/>
            </w:tcBorders>
          </w:tcPr>
          <w:p w14:paraId="7C5CDBF8" w14:textId="77777777" w:rsidR="00631BE2" w:rsidRPr="002E3E9C" w:rsidRDefault="00631BE2" w:rsidP="006053EE">
            <w:pPr>
              <w:pStyle w:val="Normal6a"/>
            </w:pPr>
          </w:p>
        </w:tc>
        <w:tc>
          <w:tcPr>
            <w:tcW w:w="4876" w:type="dxa"/>
            <w:tcBorders>
              <w:top w:val="nil"/>
              <w:left w:val="nil"/>
              <w:bottom w:val="nil"/>
              <w:right w:val="nil"/>
            </w:tcBorders>
          </w:tcPr>
          <w:p w14:paraId="116FB5DA" w14:textId="081B1D85" w:rsidR="00631BE2" w:rsidRPr="002E3E9C" w:rsidRDefault="00631BE2" w:rsidP="00287C64">
            <w:pPr>
              <w:pStyle w:val="Normal6a"/>
            </w:pPr>
            <w:r w:rsidRPr="002E3E9C">
              <w:rPr>
                <w:b/>
                <w:i/>
              </w:rPr>
              <w:t>30a.</w:t>
            </w:r>
            <w:r w:rsidRPr="002E3E9C">
              <w:tab/>
            </w:r>
            <w:r w:rsidRPr="002E3E9C">
              <w:rPr>
                <w:b/>
                <w:i/>
              </w:rPr>
              <w:t xml:space="preserve">glæder sig over Trinity House-aftalen mellem Det Forenede Kongerige og Tyskland om at uddybe forsvarssamarbejdet; opfordrer på det kraftigste Kommissionen, </w:t>
            </w:r>
            <w:r w:rsidR="00287C64" w:rsidRPr="002E3E9C">
              <w:rPr>
                <w:b/>
                <w:i/>
              </w:rPr>
              <w:t>HR/</w:t>
            </w:r>
            <w:r w:rsidRPr="002E3E9C">
              <w:rPr>
                <w:b/>
                <w:i/>
              </w:rPr>
              <w:t>NF og Rådet til at engagere sig aktivt med Det Forenede Kongerige for at opnå en sådan aftale mellem Unionen og Det Forenede Kongerige, herunder bestemmelser om Det Forenede Kongeriges gensidigt fordelagtige deltagelse i EU's forsvarsinstrumenter og -programmer;</w:t>
            </w:r>
          </w:p>
        </w:tc>
      </w:tr>
    </w:tbl>
    <w:p w14:paraId="6D69FE7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6533AA7" w14:textId="77777777" w:rsidR="00631BE2" w:rsidRPr="002E3E9C" w:rsidRDefault="00631BE2" w:rsidP="00631BE2">
      <w:r w:rsidRPr="002E3E9C">
        <w:rPr>
          <w:rStyle w:val="HideTWBExt"/>
          <w:color w:val="auto"/>
        </w:rPr>
        <w:t>&lt;/Amend&gt;</w:t>
      </w:r>
    </w:p>
    <w:p w14:paraId="02860EFE" w14:textId="77777777" w:rsidR="00631BE2" w:rsidRPr="002E3E9C" w:rsidRDefault="00631BE2" w:rsidP="00631BE2">
      <w:pPr>
        <w:pStyle w:val="AmNumberTabs"/>
      </w:pPr>
      <w:r w:rsidRPr="002E3E9C">
        <w:rPr>
          <w:rStyle w:val="HideTWBExt"/>
          <w:color w:val="auto"/>
        </w:rPr>
        <w:lastRenderedPageBreak/>
        <w:t>&lt;Amend&gt;</w:t>
      </w:r>
      <w:r w:rsidRPr="002E3E9C">
        <w:t>Ændringsforslag</w:t>
      </w:r>
      <w:r w:rsidRPr="002E3E9C">
        <w:tab/>
      </w:r>
      <w:r w:rsidRPr="002E3E9C">
        <w:tab/>
      </w:r>
      <w:r w:rsidRPr="002E3E9C">
        <w:rPr>
          <w:rStyle w:val="HideTWBExt"/>
          <w:color w:val="auto"/>
        </w:rPr>
        <w:t>&lt;NumAm&gt;</w:t>
      </w:r>
      <w:r w:rsidRPr="002E3E9C">
        <w:t>825</w:t>
      </w:r>
      <w:r w:rsidRPr="002E3E9C">
        <w:rPr>
          <w:rStyle w:val="HideTWBExt"/>
          <w:color w:val="auto"/>
        </w:rPr>
        <w:t>&lt;/NumAm&gt;</w:t>
      </w:r>
    </w:p>
    <w:p w14:paraId="6BF9E32B"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 Geadis Geadi</w:t>
      </w:r>
      <w:r w:rsidRPr="002E3E9C">
        <w:rPr>
          <w:rStyle w:val="HideTWBExt"/>
          <w:b w:val="0"/>
          <w:color w:val="auto"/>
        </w:rPr>
        <w:t>&lt;/Members&gt;</w:t>
      </w:r>
    </w:p>
    <w:p w14:paraId="6C8CE429" w14:textId="77777777" w:rsidR="00631BE2" w:rsidRPr="002E3E9C" w:rsidRDefault="00631BE2" w:rsidP="00631BE2">
      <w:pPr>
        <w:pStyle w:val="NormalBold"/>
      </w:pPr>
      <w:r w:rsidRPr="002E3E9C">
        <w:rPr>
          <w:rStyle w:val="HideTWBExt"/>
          <w:b w:val="0"/>
          <w:color w:val="auto"/>
        </w:rPr>
        <w:t>&lt;/RepeatBlock-By&gt;</w:t>
      </w:r>
    </w:p>
    <w:p w14:paraId="7419DF7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F9EF210" w14:textId="77777777" w:rsidR="00631BE2" w:rsidRPr="002E3E9C" w:rsidRDefault="00631BE2" w:rsidP="00631BE2">
      <w:pPr>
        <w:pStyle w:val="NormalBold"/>
      </w:pPr>
      <w:r w:rsidRPr="002E3E9C">
        <w:rPr>
          <w:rStyle w:val="HideTWBExt"/>
          <w:color w:val="auto"/>
        </w:rPr>
        <w:t>&lt;Article&gt;</w:t>
      </w:r>
      <w:r w:rsidRPr="002E3E9C">
        <w:t>Punkt 30 a (nyt)</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73BC580" w14:textId="77777777" w:rsidTr="006053EE">
        <w:trPr>
          <w:trHeight w:hRule="exact" w:val="240"/>
          <w:jc w:val="center"/>
        </w:trPr>
        <w:tc>
          <w:tcPr>
            <w:tcW w:w="9752" w:type="dxa"/>
            <w:gridSpan w:val="2"/>
            <w:tcBorders>
              <w:top w:val="nil"/>
              <w:left w:val="nil"/>
              <w:bottom w:val="nil"/>
              <w:right w:val="nil"/>
            </w:tcBorders>
          </w:tcPr>
          <w:p w14:paraId="2FB8FFD8" w14:textId="77777777" w:rsidR="00631BE2" w:rsidRPr="002E3E9C" w:rsidRDefault="00631BE2" w:rsidP="006053EE"/>
        </w:tc>
      </w:tr>
      <w:tr w:rsidR="005A00AF" w:rsidRPr="002E3E9C" w14:paraId="540C1149" w14:textId="77777777" w:rsidTr="006053EE">
        <w:trPr>
          <w:trHeight w:val="240"/>
          <w:jc w:val="center"/>
        </w:trPr>
        <w:tc>
          <w:tcPr>
            <w:tcW w:w="4876" w:type="dxa"/>
            <w:tcBorders>
              <w:top w:val="nil"/>
              <w:left w:val="nil"/>
              <w:bottom w:val="nil"/>
              <w:right w:val="nil"/>
            </w:tcBorders>
          </w:tcPr>
          <w:p w14:paraId="7B14BD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5A3B2B7" w14:textId="77777777" w:rsidR="00631BE2" w:rsidRPr="002E3E9C" w:rsidRDefault="00631BE2" w:rsidP="006053EE">
            <w:pPr>
              <w:pStyle w:val="AmColumnHeading"/>
            </w:pPr>
            <w:r w:rsidRPr="002E3E9C">
              <w:t>Ændringsforslag</w:t>
            </w:r>
          </w:p>
        </w:tc>
      </w:tr>
      <w:tr w:rsidR="005A00AF" w:rsidRPr="002E3E9C" w14:paraId="64E8D67E" w14:textId="77777777" w:rsidTr="006053EE">
        <w:trPr>
          <w:jc w:val="center"/>
        </w:trPr>
        <w:tc>
          <w:tcPr>
            <w:tcW w:w="4876" w:type="dxa"/>
            <w:tcBorders>
              <w:top w:val="nil"/>
              <w:left w:val="nil"/>
              <w:bottom w:val="nil"/>
              <w:right w:val="nil"/>
            </w:tcBorders>
          </w:tcPr>
          <w:p w14:paraId="6E00128E" w14:textId="77777777" w:rsidR="00631BE2" w:rsidRPr="002E3E9C" w:rsidRDefault="00631BE2" w:rsidP="006053EE">
            <w:pPr>
              <w:pStyle w:val="Normal6a"/>
            </w:pPr>
          </w:p>
        </w:tc>
        <w:tc>
          <w:tcPr>
            <w:tcW w:w="4876" w:type="dxa"/>
            <w:tcBorders>
              <w:top w:val="nil"/>
              <w:left w:val="nil"/>
              <w:bottom w:val="nil"/>
              <w:right w:val="nil"/>
            </w:tcBorders>
          </w:tcPr>
          <w:p w14:paraId="13D4C727" w14:textId="77777777" w:rsidR="00631BE2" w:rsidRPr="002E3E9C" w:rsidRDefault="00631BE2" w:rsidP="006053EE">
            <w:pPr>
              <w:pStyle w:val="Normal6a"/>
            </w:pPr>
            <w:r w:rsidRPr="002E3E9C">
              <w:rPr>
                <w:b/>
                <w:i/>
              </w:rPr>
              <w:t>30a.</w:t>
            </w:r>
            <w:r w:rsidRPr="002E3E9C">
              <w:tab/>
            </w:r>
            <w:r w:rsidRPr="002E3E9C">
              <w:rPr>
                <w:b/>
                <w:i/>
              </w:rPr>
              <w:t>mener, at EU bør forberede sig på eventuelle nye tilnærmelsesforhandlinger med Det Forenede Kongerige med anmodning om tilbagetrækning af britiske styrker fra baserne i Cypern og Spanien og udskiftning af dem med styrker under ledelse af Den Europæiske Unions Militærkomité;</w:t>
            </w:r>
          </w:p>
        </w:tc>
      </w:tr>
    </w:tbl>
    <w:p w14:paraId="537989D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78AB11A4" w14:textId="77777777" w:rsidR="00631BE2" w:rsidRPr="002E3E9C" w:rsidRDefault="00631BE2" w:rsidP="00631BE2">
      <w:r w:rsidRPr="002E3E9C">
        <w:rPr>
          <w:rStyle w:val="HideTWBExt"/>
          <w:color w:val="auto"/>
        </w:rPr>
        <w:t>&lt;/Amend&gt;</w:t>
      </w:r>
    </w:p>
    <w:p w14:paraId="6DF1456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826</w:t>
      </w:r>
      <w:r w:rsidRPr="002E3E9C">
        <w:rPr>
          <w:rStyle w:val="HideTWBExt"/>
          <w:color w:val="auto"/>
        </w:rPr>
        <w:t>&lt;/NumAm&gt;</w:t>
      </w:r>
    </w:p>
    <w:p w14:paraId="5C004055"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10B0D479" w14:textId="77777777" w:rsidR="00631BE2" w:rsidRPr="002E3E9C" w:rsidRDefault="00631BE2" w:rsidP="00631BE2">
      <w:pPr>
        <w:pStyle w:val="NormalBold"/>
      </w:pPr>
      <w:r w:rsidRPr="002E3E9C">
        <w:rPr>
          <w:rStyle w:val="HideTWBExt"/>
          <w:b w:val="0"/>
          <w:color w:val="auto"/>
        </w:rPr>
        <w:t>&lt;/RepeatBlock-By&gt;</w:t>
      </w:r>
    </w:p>
    <w:p w14:paraId="6AD3E66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E3A929F" w14:textId="77777777" w:rsidR="00631BE2" w:rsidRPr="002E3E9C" w:rsidRDefault="00631BE2" w:rsidP="00631BE2">
      <w:pPr>
        <w:pStyle w:val="NormalBold"/>
      </w:pPr>
      <w:r w:rsidRPr="002E3E9C">
        <w:rPr>
          <w:rStyle w:val="HideTWBExt"/>
          <w:color w:val="auto"/>
        </w:rPr>
        <w:t>&lt;Article&gt;</w:t>
      </w:r>
      <w:r w:rsidRPr="002E3E9C">
        <w:t>Overskrift afsnit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34145B8" w14:textId="77777777" w:rsidTr="006053EE">
        <w:trPr>
          <w:trHeight w:hRule="exact" w:val="240"/>
          <w:jc w:val="center"/>
        </w:trPr>
        <w:tc>
          <w:tcPr>
            <w:tcW w:w="9752" w:type="dxa"/>
            <w:gridSpan w:val="2"/>
            <w:tcBorders>
              <w:top w:val="nil"/>
              <w:left w:val="nil"/>
              <w:bottom w:val="nil"/>
              <w:right w:val="nil"/>
            </w:tcBorders>
          </w:tcPr>
          <w:p w14:paraId="0817C731" w14:textId="77777777" w:rsidR="00631BE2" w:rsidRPr="002E3E9C" w:rsidRDefault="00631BE2" w:rsidP="006053EE"/>
        </w:tc>
      </w:tr>
      <w:tr w:rsidR="005A00AF" w:rsidRPr="002E3E9C" w14:paraId="597F262D" w14:textId="77777777" w:rsidTr="006053EE">
        <w:trPr>
          <w:trHeight w:val="240"/>
          <w:jc w:val="center"/>
        </w:trPr>
        <w:tc>
          <w:tcPr>
            <w:tcW w:w="4876" w:type="dxa"/>
            <w:tcBorders>
              <w:top w:val="nil"/>
              <w:left w:val="nil"/>
              <w:bottom w:val="nil"/>
              <w:right w:val="nil"/>
            </w:tcBorders>
          </w:tcPr>
          <w:p w14:paraId="4A1C700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0034BC9" w14:textId="77777777" w:rsidR="00631BE2" w:rsidRPr="002E3E9C" w:rsidRDefault="00631BE2" w:rsidP="006053EE">
            <w:pPr>
              <w:pStyle w:val="AmColumnHeading"/>
            </w:pPr>
            <w:r w:rsidRPr="002E3E9C">
              <w:t>Ændringsforslag</w:t>
            </w:r>
          </w:p>
        </w:tc>
      </w:tr>
      <w:tr w:rsidR="005A00AF" w:rsidRPr="002E3E9C" w14:paraId="4947431E" w14:textId="77777777" w:rsidTr="006053EE">
        <w:trPr>
          <w:jc w:val="center"/>
        </w:trPr>
        <w:tc>
          <w:tcPr>
            <w:tcW w:w="4876" w:type="dxa"/>
            <w:tcBorders>
              <w:top w:val="nil"/>
              <w:left w:val="nil"/>
              <w:bottom w:val="nil"/>
              <w:right w:val="nil"/>
            </w:tcBorders>
          </w:tcPr>
          <w:p w14:paraId="7DE8631C" w14:textId="77777777" w:rsidR="00631BE2" w:rsidRPr="002E3E9C" w:rsidRDefault="00631BE2" w:rsidP="006053EE">
            <w:pPr>
              <w:pStyle w:val="Normal6a"/>
            </w:pPr>
            <w:r w:rsidRPr="002E3E9C">
              <w:rPr>
                <w:b/>
                <w:i/>
              </w:rPr>
              <w:t>Partnerskab med landene på Vestbalkan</w:t>
            </w:r>
          </w:p>
        </w:tc>
        <w:tc>
          <w:tcPr>
            <w:tcW w:w="4876" w:type="dxa"/>
            <w:tcBorders>
              <w:top w:val="nil"/>
              <w:left w:val="nil"/>
              <w:bottom w:val="nil"/>
              <w:right w:val="nil"/>
            </w:tcBorders>
          </w:tcPr>
          <w:p w14:paraId="572F3669" w14:textId="77777777" w:rsidR="00631BE2" w:rsidRPr="002E3E9C" w:rsidRDefault="00631BE2" w:rsidP="006053EE">
            <w:pPr>
              <w:pStyle w:val="Normal6a"/>
            </w:pPr>
            <w:r w:rsidRPr="002E3E9C">
              <w:rPr>
                <w:b/>
                <w:i/>
              </w:rPr>
              <w:t>udgår</w:t>
            </w:r>
          </w:p>
        </w:tc>
      </w:tr>
    </w:tbl>
    <w:p w14:paraId="4DE6C21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8B0F7A6" w14:textId="77777777" w:rsidR="00631BE2" w:rsidRPr="002E3E9C" w:rsidRDefault="00631BE2" w:rsidP="00631BE2">
      <w:r w:rsidRPr="002E3E9C">
        <w:rPr>
          <w:rStyle w:val="HideTWBExt"/>
          <w:color w:val="auto"/>
        </w:rPr>
        <w:t>&lt;/Amend&gt;</w:t>
      </w:r>
    </w:p>
    <w:p w14:paraId="60DBA85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827</w:t>
      </w:r>
      <w:r w:rsidRPr="002E3E9C">
        <w:rPr>
          <w:rStyle w:val="HideTWBExt"/>
          <w:color w:val="auto"/>
        </w:rPr>
        <w:t>&lt;/NumAm&gt;</w:t>
      </w:r>
    </w:p>
    <w:p w14:paraId="65D55B5B" w14:textId="77777777" w:rsidR="00631BE2" w:rsidRPr="002E3E9C" w:rsidRDefault="00631BE2" w:rsidP="00631BE2">
      <w:pPr>
        <w:pStyle w:val="NormalBold"/>
      </w:pPr>
      <w:r w:rsidRPr="002E3E9C">
        <w:rPr>
          <w:rStyle w:val="HideTWBExt"/>
          <w:b w:val="0"/>
          <w:color w:val="auto"/>
        </w:rPr>
        <w:t>&lt;RepeatBlock-By&gt;&lt;Members&gt;</w:t>
      </w:r>
      <w:r w:rsidRPr="002E3E9C">
        <w:t>Petras Auštrevičius, Hilde Vautmans, Dan Barna, Bart Groothuis, Lucia Yar, Nathalie Loiseau</w:t>
      </w:r>
      <w:r w:rsidRPr="002E3E9C">
        <w:rPr>
          <w:rStyle w:val="HideTWBExt"/>
          <w:b w:val="0"/>
          <w:color w:val="auto"/>
        </w:rPr>
        <w:t>&lt;/Members&gt;</w:t>
      </w:r>
    </w:p>
    <w:p w14:paraId="451E9EC8" w14:textId="77777777" w:rsidR="00631BE2" w:rsidRPr="002E3E9C" w:rsidRDefault="00631BE2" w:rsidP="00631BE2">
      <w:pPr>
        <w:pStyle w:val="NormalBold"/>
      </w:pPr>
      <w:r w:rsidRPr="002E3E9C">
        <w:rPr>
          <w:rStyle w:val="HideTWBExt"/>
          <w:b w:val="0"/>
          <w:color w:val="auto"/>
        </w:rPr>
        <w:t>&lt;/RepeatBlock-By&gt;</w:t>
      </w:r>
    </w:p>
    <w:p w14:paraId="42BE27A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4036EE9" w14:textId="77777777" w:rsidR="00631BE2" w:rsidRPr="002E3E9C" w:rsidRDefault="00631BE2" w:rsidP="00631BE2">
      <w:pPr>
        <w:pStyle w:val="NormalBold"/>
      </w:pPr>
      <w:r w:rsidRPr="002E3E9C">
        <w:rPr>
          <w:rStyle w:val="HideTWBExt"/>
          <w:color w:val="auto"/>
        </w:rPr>
        <w:t>&lt;Article&gt;</w:t>
      </w:r>
      <w:r w:rsidRPr="002E3E9C">
        <w:t>Overskrift afsnit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EA21075" w14:textId="77777777" w:rsidTr="006053EE">
        <w:trPr>
          <w:trHeight w:hRule="exact" w:val="240"/>
          <w:jc w:val="center"/>
        </w:trPr>
        <w:tc>
          <w:tcPr>
            <w:tcW w:w="9752" w:type="dxa"/>
            <w:gridSpan w:val="2"/>
            <w:tcBorders>
              <w:top w:val="nil"/>
              <w:left w:val="nil"/>
              <w:bottom w:val="nil"/>
              <w:right w:val="nil"/>
            </w:tcBorders>
          </w:tcPr>
          <w:p w14:paraId="62C29A30" w14:textId="77777777" w:rsidR="00631BE2" w:rsidRPr="002E3E9C" w:rsidRDefault="00631BE2" w:rsidP="006053EE"/>
        </w:tc>
      </w:tr>
      <w:tr w:rsidR="005A00AF" w:rsidRPr="002E3E9C" w14:paraId="1F0BD9E6" w14:textId="77777777" w:rsidTr="006053EE">
        <w:trPr>
          <w:trHeight w:val="240"/>
          <w:jc w:val="center"/>
        </w:trPr>
        <w:tc>
          <w:tcPr>
            <w:tcW w:w="4876" w:type="dxa"/>
            <w:tcBorders>
              <w:top w:val="nil"/>
              <w:left w:val="nil"/>
              <w:bottom w:val="nil"/>
              <w:right w:val="nil"/>
            </w:tcBorders>
          </w:tcPr>
          <w:p w14:paraId="0A5E3D5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64B8A1" w14:textId="77777777" w:rsidR="00631BE2" w:rsidRPr="002E3E9C" w:rsidRDefault="00631BE2" w:rsidP="006053EE">
            <w:pPr>
              <w:pStyle w:val="AmColumnHeading"/>
            </w:pPr>
            <w:r w:rsidRPr="002E3E9C">
              <w:t>Ændringsforslag</w:t>
            </w:r>
          </w:p>
        </w:tc>
      </w:tr>
      <w:tr w:rsidR="005A00AF" w:rsidRPr="002E3E9C" w14:paraId="46119BB8" w14:textId="77777777" w:rsidTr="006053EE">
        <w:trPr>
          <w:jc w:val="center"/>
        </w:trPr>
        <w:tc>
          <w:tcPr>
            <w:tcW w:w="4876" w:type="dxa"/>
            <w:tcBorders>
              <w:top w:val="nil"/>
              <w:left w:val="nil"/>
              <w:bottom w:val="nil"/>
              <w:right w:val="nil"/>
            </w:tcBorders>
          </w:tcPr>
          <w:p w14:paraId="24B30521" w14:textId="77777777" w:rsidR="00631BE2" w:rsidRPr="002E3E9C" w:rsidRDefault="00631BE2" w:rsidP="006053EE">
            <w:pPr>
              <w:pStyle w:val="Normal6a"/>
            </w:pPr>
            <w:r w:rsidRPr="002E3E9C">
              <w:t>Partnerskab med landene på Vestbalkan</w:t>
            </w:r>
          </w:p>
        </w:tc>
        <w:tc>
          <w:tcPr>
            <w:tcW w:w="4876" w:type="dxa"/>
            <w:tcBorders>
              <w:top w:val="nil"/>
              <w:left w:val="nil"/>
              <w:bottom w:val="nil"/>
              <w:right w:val="nil"/>
            </w:tcBorders>
          </w:tcPr>
          <w:p w14:paraId="02D87BCA" w14:textId="77777777" w:rsidR="00631BE2" w:rsidRPr="002E3E9C" w:rsidRDefault="00631BE2" w:rsidP="006053EE">
            <w:pPr>
              <w:pStyle w:val="Normal6a"/>
            </w:pPr>
            <w:r w:rsidRPr="002E3E9C">
              <w:t xml:space="preserve">Partnerskab med </w:t>
            </w:r>
            <w:r w:rsidRPr="002E3E9C">
              <w:rPr>
                <w:b/>
                <w:bCs/>
                <w:i/>
                <w:iCs/>
              </w:rPr>
              <w:t xml:space="preserve">de østlige partnerskabslande og </w:t>
            </w:r>
            <w:r w:rsidRPr="002E3E9C">
              <w:t>landene på Vestbalkan</w:t>
            </w:r>
          </w:p>
        </w:tc>
      </w:tr>
    </w:tbl>
    <w:p w14:paraId="2C8FC98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333D953" w14:textId="77777777" w:rsidR="00631BE2" w:rsidRPr="002E3E9C" w:rsidRDefault="00631BE2" w:rsidP="00631BE2">
      <w:r w:rsidRPr="002E3E9C">
        <w:rPr>
          <w:rStyle w:val="HideTWBExt"/>
          <w:color w:val="auto"/>
        </w:rPr>
        <w:lastRenderedPageBreak/>
        <w:t>&lt;/Amend&gt;</w:t>
      </w:r>
    </w:p>
    <w:p w14:paraId="4D53506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828</w:t>
      </w:r>
      <w:r w:rsidRPr="002E3E9C">
        <w:rPr>
          <w:rStyle w:val="HideTWBExt"/>
          <w:color w:val="auto"/>
        </w:rPr>
        <w:t>&lt;/NumAm&gt;</w:t>
      </w:r>
    </w:p>
    <w:p w14:paraId="10412C68" w14:textId="77777777" w:rsidR="00631BE2" w:rsidRPr="002E3E9C" w:rsidRDefault="00631BE2" w:rsidP="00631BE2">
      <w:pPr>
        <w:pStyle w:val="NormalBold"/>
      </w:pPr>
      <w:r w:rsidRPr="002E3E9C">
        <w:rPr>
          <w:rStyle w:val="HideTWBExt"/>
          <w:b w:val="0"/>
          <w:color w:val="auto"/>
        </w:rPr>
        <w:t>&lt;RepeatBlock-By&gt;&lt;Members&gt;</w:t>
      </w:r>
      <w:r w:rsidRPr="002E3E9C">
        <w:t>Nathalie Loiseau, Petras Auštrevičius, Bart Groothuis</w:t>
      </w:r>
      <w:r w:rsidRPr="002E3E9C">
        <w:rPr>
          <w:rStyle w:val="HideTWBExt"/>
          <w:b w:val="0"/>
          <w:color w:val="auto"/>
        </w:rPr>
        <w:t>&lt;/Members&gt;</w:t>
      </w:r>
    </w:p>
    <w:p w14:paraId="2F515E36" w14:textId="77777777" w:rsidR="00631BE2" w:rsidRPr="002E3E9C" w:rsidRDefault="00631BE2" w:rsidP="00631BE2">
      <w:pPr>
        <w:pStyle w:val="NormalBold"/>
      </w:pPr>
      <w:r w:rsidRPr="002E3E9C">
        <w:rPr>
          <w:rStyle w:val="HideTWBExt"/>
          <w:b w:val="0"/>
          <w:color w:val="auto"/>
        </w:rPr>
        <w:t>&lt;/RepeatBlock-By&gt;</w:t>
      </w:r>
    </w:p>
    <w:p w14:paraId="5F97FB9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49B6548" w14:textId="77777777" w:rsidR="00631BE2" w:rsidRPr="002E3E9C" w:rsidRDefault="00631BE2" w:rsidP="00631BE2">
      <w:pPr>
        <w:pStyle w:val="NormalBold"/>
      </w:pPr>
      <w:r w:rsidRPr="002E3E9C">
        <w:rPr>
          <w:rStyle w:val="HideTWBExt"/>
          <w:color w:val="auto"/>
        </w:rPr>
        <w:t>&lt;Article&gt;</w:t>
      </w:r>
      <w:r w:rsidRPr="002E3E9C">
        <w:t>Overskrift afsnit 22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D038D76" w14:textId="77777777" w:rsidTr="006053EE">
        <w:trPr>
          <w:trHeight w:hRule="exact" w:val="240"/>
          <w:jc w:val="center"/>
        </w:trPr>
        <w:tc>
          <w:tcPr>
            <w:tcW w:w="9752" w:type="dxa"/>
            <w:gridSpan w:val="2"/>
            <w:tcBorders>
              <w:top w:val="nil"/>
              <w:left w:val="nil"/>
              <w:bottom w:val="nil"/>
              <w:right w:val="nil"/>
            </w:tcBorders>
          </w:tcPr>
          <w:p w14:paraId="38897969" w14:textId="77777777" w:rsidR="00631BE2" w:rsidRPr="002E3E9C" w:rsidRDefault="00631BE2" w:rsidP="006053EE"/>
        </w:tc>
      </w:tr>
      <w:tr w:rsidR="005A00AF" w:rsidRPr="002E3E9C" w14:paraId="265E2937" w14:textId="77777777" w:rsidTr="006053EE">
        <w:trPr>
          <w:trHeight w:val="240"/>
          <w:jc w:val="center"/>
        </w:trPr>
        <w:tc>
          <w:tcPr>
            <w:tcW w:w="4876" w:type="dxa"/>
            <w:tcBorders>
              <w:top w:val="nil"/>
              <w:left w:val="nil"/>
              <w:bottom w:val="nil"/>
              <w:right w:val="nil"/>
            </w:tcBorders>
          </w:tcPr>
          <w:p w14:paraId="5C5692F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0505F21" w14:textId="77777777" w:rsidR="00631BE2" w:rsidRPr="002E3E9C" w:rsidRDefault="00631BE2" w:rsidP="006053EE">
            <w:pPr>
              <w:pStyle w:val="AmColumnHeading"/>
            </w:pPr>
            <w:r w:rsidRPr="002E3E9C">
              <w:t>Ændringsforslag</w:t>
            </w:r>
          </w:p>
        </w:tc>
      </w:tr>
      <w:tr w:rsidR="005A00AF" w:rsidRPr="002E3E9C" w14:paraId="36D9071F" w14:textId="77777777" w:rsidTr="006053EE">
        <w:trPr>
          <w:jc w:val="center"/>
        </w:trPr>
        <w:tc>
          <w:tcPr>
            <w:tcW w:w="4876" w:type="dxa"/>
            <w:tcBorders>
              <w:top w:val="nil"/>
              <w:left w:val="nil"/>
              <w:bottom w:val="nil"/>
              <w:right w:val="nil"/>
            </w:tcBorders>
          </w:tcPr>
          <w:p w14:paraId="055FED9D" w14:textId="77777777" w:rsidR="00631BE2" w:rsidRPr="002E3E9C" w:rsidRDefault="00631BE2" w:rsidP="006053EE">
            <w:pPr>
              <w:pStyle w:val="Normal6a"/>
            </w:pPr>
            <w:r w:rsidRPr="002E3E9C">
              <w:t>Partnerskab med landene på Vestbalkan</w:t>
            </w:r>
          </w:p>
        </w:tc>
        <w:tc>
          <w:tcPr>
            <w:tcW w:w="4876" w:type="dxa"/>
            <w:tcBorders>
              <w:top w:val="nil"/>
              <w:left w:val="nil"/>
              <w:bottom w:val="nil"/>
              <w:right w:val="nil"/>
            </w:tcBorders>
          </w:tcPr>
          <w:p w14:paraId="4C2B5E9A" w14:textId="77777777" w:rsidR="00631BE2" w:rsidRPr="002E3E9C" w:rsidRDefault="00631BE2" w:rsidP="006053EE">
            <w:pPr>
              <w:pStyle w:val="Normal6a"/>
            </w:pPr>
            <w:r w:rsidRPr="002E3E9C">
              <w:t xml:space="preserve">Partnerskab med landene på Vestbalkan </w:t>
            </w:r>
            <w:r w:rsidRPr="002E3E9C">
              <w:rPr>
                <w:b/>
                <w:bCs/>
                <w:i/>
                <w:iCs/>
              </w:rPr>
              <w:t>og andre lande i det østlige naboskab</w:t>
            </w:r>
          </w:p>
        </w:tc>
      </w:tr>
    </w:tbl>
    <w:p w14:paraId="3EF30D8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5B932C" w14:textId="77777777" w:rsidR="00631BE2" w:rsidRPr="002E3E9C" w:rsidRDefault="00631BE2" w:rsidP="00631BE2">
      <w:r w:rsidRPr="002E3E9C">
        <w:rPr>
          <w:rStyle w:val="HideTWBExt"/>
          <w:color w:val="auto"/>
        </w:rPr>
        <w:t>&lt;/Amend&gt;</w:t>
      </w:r>
    </w:p>
    <w:p w14:paraId="3F054472"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829</w:t>
      </w:r>
      <w:r w:rsidRPr="002E3E9C">
        <w:rPr>
          <w:rStyle w:val="HideTWBExt"/>
          <w:color w:val="auto"/>
        </w:rPr>
        <w:t>&lt;/NumAm&gt;</w:t>
      </w:r>
    </w:p>
    <w:p w14:paraId="481F96AA"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7EE3DC02" w14:textId="77777777" w:rsidR="00631BE2" w:rsidRPr="002E3E9C" w:rsidRDefault="00631BE2" w:rsidP="00631BE2">
      <w:pPr>
        <w:pStyle w:val="NormalBold"/>
      </w:pPr>
      <w:r w:rsidRPr="002E3E9C">
        <w:rPr>
          <w:rStyle w:val="HideTWBExt"/>
          <w:b w:val="0"/>
          <w:color w:val="auto"/>
        </w:rPr>
        <w:t>&lt;/RepeatBlock-By&gt;</w:t>
      </w:r>
    </w:p>
    <w:p w14:paraId="067C3A4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6D491E1" w14:textId="77777777" w:rsidR="00631BE2" w:rsidRPr="002E3E9C" w:rsidRDefault="00631BE2" w:rsidP="00631BE2">
      <w:pPr>
        <w:pStyle w:val="NormalBold"/>
      </w:pPr>
      <w:r w:rsidRPr="002E3E9C">
        <w:rPr>
          <w:rStyle w:val="HideTWBExt"/>
          <w:color w:val="auto"/>
        </w:rPr>
        <w:t>&lt;Article&gt;</w:t>
      </w:r>
      <w:r w:rsidRPr="002E3E9C">
        <w:t>Punkt 31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0E255CA" w14:textId="77777777" w:rsidTr="006053EE">
        <w:trPr>
          <w:trHeight w:hRule="exact" w:val="240"/>
          <w:jc w:val="center"/>
        </w:trPr>
        <w:tc>
          <w:tcPr>
            <w:tcW w:w="9752" w:type="dxa"/>
            <w:gridSpan w:val="2"/>
            <w:tcBorders>
              <w:top w:val="nil"/>
              <w:left w:val="nil"/>
              <w:bottom w:val="nil"/>
              <w:right w:val="nil"/>
            </w:tcBorders>
          </w:tcPr>
          <w:p w14:paraId="03ED47A6" w14:textId="77777777" w:rsidR="00631BE2" w:rsidRPr="002E3E9C" w:rsidRDefault="00631BE2" w:rsidP="006053EE"/>
        </w:tc>
      </w:tr>
      <w:tr w:rsidR="005A00AF" w:rsidRPr="002E3E9C" w14:paraId="67B7BD2C" w14:textId="77777777" w:rsidTr="006053EE">
        <w:trPr>
          <w:trHeight w:val="240"/>
          <w:jc w:val="center"/>
        </w:trPr>
        <w:tc>
          <w:tcPr>
            <w:tcW w:w="4876" w:type="dxa"/>
            <w:tcBorders>
              <w:top w:val="nil"/>
              <w:left w:val="nil"/>
              <w:bottom w:val="nil"/>
              <w:right w:val="nil"/>
            </w:tcBorders>
          </w:tcPr>
          <w:p w14:paraId="4601FFD9"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5C0FD06" w14:textId="77777777" w:rsidR="00631BE2" w:rsidRPr="002E3E9C" w:rsidRDefault="00631BE2" w:rsidP="006053EE">
            <w:pPr>
              <w:pStyle w:val="AmColumnHeading"/>
            </w:pPr>
            <w:r w:rsidRPr="002E3E9C">
              <w:t>Ændringsforslag</w:t>
            </w:r>
          </w:p>
        </w:tc>
      </w:tr>
      <w:tr w:rsidR="005A00AF" w:rsidRPr="002E3E9C" w14:paraId="5B1EB73E" w14:textId="77777777" w:rsidTr="006053EE">
        <w:trPr>
          <w:jc w:val="center"/>
        </w:trPr>
        <w:tc>
          <w:tcPr>
            <w:tcW w:w="4876" w:type="dxa"/>
            <w:tcBorders>
              <w:top w:val="nil"/>
              <w:left w:val="nil"/>
              <w:bottom w:val="nil"/>
              <w:right w:val="nil"/>
            </w:tcBorders>
          </w:tcPr>
          <w:p w14:paraId="0EE133B4" w14:textId="77777777" w:rsidR="00631BE2" w:rsidRPr="002E3E9C" w:rsidRDefault="00631BE2" w:rsidP="006053EE">
            <w:pPr>
              <w:pStyle w:val="Normal6a"/>
            </w:pPr>
            <w:r w:rsidRPr="002E3E9C">
              <w:rPr>
                <w:b/>
                <w:i/>
              </w:rPr>
              <w:t>31.</w:t>
            </w:r>
            <w:r w:rsidRPr="002E3E9C">
              <w:tab/>
            </w:r>
            <w:r w:rsidRPr="002E3E9C">
              <w:rPr>
                <w:b/>
                <w:i/>
              </w:rPr>
              <w:t>understreger, at EU's sikkerhed er tæt forbundet med sikkerheden for dets umiddelbare naboer mod øst og syd samt på Vestbalkan;</w:t>
            </w:r>
          </w:p>
        </w:tc>
        <w:tc>
          <w:tcPr>
            <w:tcW w:w="4876" w:type="dxa"/>
            <w:tcBorders>
              <w:top w:val="nil"/>
              <w:left w:val="nil"/>
              <w:bottom w:val="nil"/>
              <w:right w:val="nil"/>
            </w:tcBorders>
          </w:tcPr>
          <w:p w14:paraId="70893763" w14:textId="77777777" w:rsidR="00631BE2" w:rsidRPr="002E3E9C" w:rsidRDefault="00631BE2" w:rsidP="006053EE">
            <w:pPr>
              <w:pStyle w:val="Normal6a"/>
            </w:pPr>
            <w:r w:rsidRPr="002E3E9C">
              <w:rPr>
                <w:b/>
                <w:i/>
              </w:rPr>
              <w:t>udgår</w:t>
            </w:r>
          </w:p>
        </w:tc>
      </w:tr>
    </w:tbl>
    <w:p w14:paraId="44689D1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604855" w14:textId="77777777" w:rsidR="00631BE2" w:rsidRPr="002E3E9C" w:rsidRDefault="00631BE2" w:rsidP="00631BE2">
      <w:r w:rsidRPr="002E3E9C">
        <w:rPr>
          <w:rStyle w:val="HideTWBExt"/>
          <w:color w:val="auto"/>
        </w:rPr>
        <w:t>&lt;/Amend&gt;</w:t>
      </w:r>
    </w:p>
    <w:p w14:paraId="34CBEAD9"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830</w:t>
      </w:r>
      <w:r w:rsidRPr="002E3E9C">
        <w:rPr>
          <w:rStyle w:val="HideTWBExt"/>
          <w:color w:val="auto"/>
        </w:rPr>
        <w:t>&lt;/NumAm&gt;</w:t>
      </w:r>
    </w:p>
    <w:p w14:paraId="0DFD52F6" w14:textId="77777777" w:rsidR="00631BE2" w:rsidRPr="00A51214" w:rsidRDefault="00631BE2" w:rsidP="00631BE2">
      <w:pPr>
        <w:pStyle w:val="NormalBold"/>
        <w:rPr>
          <w:lang w:val="fr-BE"/>
        </w:rPr>
      </w:pPr>
      <w:r w:rsidRPr="00A51214">
        <w:rPr>
          <w:rStyle w:val="HideTWBExt"/>
          <w:b w:val="0"/>
          <w:color w:val="auto"/>
          <w:lang w:val="fr-BE"/>
        </w:rPr>
        <w:t>&lt;RepeatBlock-By&gt;&lt;Members&gt;</w:t>
      </w:r>
      <w:r w:rsidRPr="00A51214">
        <w:rPr>
          <w:lang w:val="fr-BE"/>
        </w:rPr>
        <w:t>Nathalie Loiseau, Petras Auštrevičius, Bart Groothuis</w:t>
      </w:r>
      <w:r w:rsidRPr="00A51214">
        <w:rPr>
          <w:rStyle w:val="HideTWBExt"/>
          <w:b w:val="0"/>
          <w:color w:val="auto"/>
          <w:lang w:val="fr-BE"/>
        </w:rPr>
        <w:t>&lt;/Members&gt;</w:t>
      </w:r>
    </w:p>
    <w:p w14:paraId="4A646FD3" w14:textId="77777777" w:rsidR="00631BE2" w:rsidRPr="00A51214" w:rsidRDefault="00631BE2" w:rsidP="00631BE2">
      <w:pPr>
        <w:pStyle w:val="NormalBold"/>
        <w:rPr>
          <w:lang w:val="fr-BE"/>
        </w:rPr>
      </w:pPr>
      <w:r w:rsidRPr="00A51214">
        <w:rPr>
          <w:rStyle w:val="HideTWBExt"/>
          <w:b w:val="0"/>
          <w:color w:val="auto"/>
          <w:lang w:val="fr-BE"/>
        </w:rPr>
        <w:t>&lt;/RepeatBlock-By&gt;</w:t>
      </w:r>
    </w:p>
    <w:p w14:paraId="0A22BDE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1DD29DA" w14:textId="77777777" w:rsidR="00631BE2" w:rsidRPr="002E3E9C" w:rsidRDefault="00631BE2" w:rsidP="00631BE2">
      <w:pPr>
        <w:pStyle w:val="NormalBold"/>
      </w:pPr>
      <w:r w:rsidRPr="002E3E9C">
        <w:rPr>
          <w:rStyle w:val="HideTWBExt"/>
          <w:color w:val="auto"/>
        </w:rPr>
        <w:t>&lt;Article&gt;</w:t>
      </w:r>
      <w:r w:rsidRPr="002E3E9C">
        <w:t>Punkt 31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3BAF05D" w14:textId="77777777" w:rsidTr="006053EE">
        <w:trPr>
          <w:trHeight w:hRule="exact" w:val="240"/>
          <w:jc w:val="center"/>
        </w:trPr>
        <w:tc>
          <w:tcPr>
            <w:tcW w:w="9752" w:type="dxa"/>
            <w:gridSpan w:val="2"/>
            <w:tcBorders>
              <w:top w:val="nil"/>
              <w:left w:val="nil"/>
              <w:bottom w:val="nil"/>
              <w:right w:val="nil"/>
            </w:tcBorders>
          </w:tcPr>
          <w:p w14:paraId="4C9B7A98" w14:textId="77777777" w:rsidR="00631BE2" w:rsidRPr="002E3E9C" w:rsidRDefault="00631BE2" w:rsidP="006053EE"/>
        </w:tc>
      </w:tr>
      <w:tr w:rsidR="005A00AF" w:rsidRPr="002E3E9C" w14:paraId="09596B99" w14:textId="77777777" w:rsidTr="006053EE">
        <w:trPr>
          <w:trHeight w:val="240"/>
          <w:jc w:val="center"/>
        </w:trPr>
        <w:tc>
          <w:tcPr>
            <w:tcW w:w="4876" w:type="dxa"/>
            <w:tcBorders>
              <w:top w:val="nil"/>
              <w:left w:val="nil"/>
              <w:bottom w:val="nil"/>
              <w:right w:val="nil"/>
            </w:tcBorders>
          </w:tcPr>
          <w:p w14:paraId="35A3DCC7"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A599296" w14:textId="77777777" w:rsidR="00631BE2" w:rsidRPr="002E3E9C" w:rsidRDefault="00631BE2" w:rsidP="006053EE">
            <w:pPr>
              <w:pStyle w:val="AmColumnHeading"/>
            </w:pPr>
            <w:r w:rsidRPr="002E3E9C">
              <w:t>Ændringsforslag</w:t>
            </w:r>
          </w:p>
        </w:tc>
      </w:tr>
      <w:tr w:rsidR="005A00AF" w:rsidRPr="002E3E9C" w14:paraId="5A70EF26" w14:textId="77777777" w:rsidTr="006053EE">
        <w:trPr>
          <w:jc w:val="center"/>
        </w:trPr>
        <w:tc>
          <w:tcPr>
            <w:tcW w:w="4876" w:type="dxa"/>
            <w:tcBorders>
              <w:top w:val="nil"/>
              <w:left w:val="nil"/>
              <w:bottom w:val="nil"/>
              <w:right w:val="nil"/>
            </w:tcBorders>
          </w:tcPr>
          <w:p w14:paraId="46817DA9" w14:textId="77777777" w:rsidR="00631BE2" w:rsidRPr="002E3E9C" w:rsidRDefault="00631BE2" w:rsidP="006053EE">
            <w:pPr>
              <w:pStyle w:val="Normal6a"/>
            </w:pPr>
            <w:r w:rsidRPr="002E3E9C">
              <w:t>31.</w:t>
            </w:r>
            <w:r w:rsidRPr="002E3E9C">
              <w:tab/>
            </w:r>
            <w:r w:rsidRPr="002E3E9C">
              <w:rPr>
                <w:b/>
                <w:bCs/>
                <w:i/>
                <w:iCs/>
              </w:rPr>
              <w:t>understreger</w:t>
            </w:r>
            <w:r w:rsidRPr="002E3E9C">
              <w:t xml:space="preserve">, at </w:t>
            </w:r>
            <w:r w:rsidRPr="002E3E9C">
              <w:rPr>
                <w:b/>
                <w:i/>
              </w:rPr>
              <w:t>EU's</w:t>
            </w:r>
            <w:r w:rsidRPr="002E3E9C">
              <w:rPr>
                <w:b/>
                <w:bCs/>
                <w:i/>
                <w:iCs/>
              </w:rPr>
              <w:t xml:space="preserve"> sikkerhed er tæt forbundet med</w:t>
            </w:r>
            <w:r w:rsidRPr="002E3E9C">
              <w:t xml:space="preserve"> sikkerheden for dets </w:t>
            </w:r>
            <w:r w:rsidRPr="002E3E9C">
              <w:rPr>
                <w:b/>
                <w:bCs/>
                <w:i/>
                <w:iCs/>
              </w:rPr>
              <w:t>umiddelbare</w:t>
            </w:r>
            <w:r w:rsidRPr="002E3E9C">
              <w:t xml:space="preserve"> naboer </w:t>
            </w:r>
            <w:r w:rsidRPr="002E3E9C">
              <w:rPr>
                <w:b/>
                <w:bCs/>
                <w:i/>
                <w:iCs/>
              </w:rPr>
              <w:t>mod øst og syd samt på</w:t>
            </w:r>
            <w:r w:rsidRPr="002E3E9C">
              <w:t xml:space="preserve"> Vestbalkan;</w:t>
            </w:r>
          </w:p>
        </w:tc>
        <w:tc>
          <w:tcPr>
            <w:tcW w:w="4876" w:type="dxa"/>
            <w:tcBorders>
              <w:top w:val="nil"/>
              <w:left w:val="nil"/>
              <w:bottom w:val="nil"/>
              <w:right w:val="nil"/>
            </w:tcBorders>
          </w:tcPr>
          <w:p w14:paraId="70BE9542" w14:textId="77777777" w:rsidR="00631BE2" w:rsidRPr="002E3E9C" w:rsidRDefault="00631BE2" w:rsidP="006053EE">
            <w:pPr>
              <w:pStyle w:val="Normal6a"/>
            </w:pPr>
            <w:r w:rsidRPr="002E3E9C">
              <w:t>31.</w:t>
            </w:r>
            <w:r w:rsidRPr="002E3E9C">
              <w:tab/>
            </w:r>
            <w:r w:rsidRPr="002E3E9C">
              <w:rPr>
                <w:b/>
                <w:bCs/>
                <w:i/>
                <w:iCs/>
              </w:rPr>
              <w:t>mener</w:t>
            </w:r>
            <w:r w:rsidRPr="002E3E9C">
              <w:t xml:space="preserve">, at </w:t>
            </w:r>
            <w:r w:rsidRPr="002E3E9C">
              <w:rPr>
                <w:b/>
                <w:bCs/>
                <w:i/>
                <w:iCs/>
              </w:rPr>
              <w:t>EU har en interesse i at styrke stabiliteten og</w:t>
            </w:r>
            <w:r w:rsidRPr="002E3E9C">
              <w:t xml:space="preserve"> sikkerheden for dets naboer</w:t>
            </w:r>
            <w:r w:rsidRPr="002E3E9C">
              <w:rPr>
                <w:b/>
                <w:bCs/>
                <w:i/>
                <w:iCs/>
              </w:rPr>
              <w:t>, der udtrykker et ønske om at samarbejde med EU, nemlig</w:t>
            </w:r>
            <w:r w:rsidRPr="002E3E9C">
              <w:t xml:space="preserve"> Vestbalkan</w:t>
            </w:r>
            <w:r w:rsidRPr="002E3E9C">
              <w:rPr>
                <w:b/>
                <w:bCs/>
                <w:i/>
                <w:iCs/>
              </w:rPr>
              <w:t>, Moldova, Ukraine og Armenien; minder om, at EU for at støtte dette samarbejde indsætter FSFP-missioner i disse lande og mobiliserer den europæiske fredsfacilitet</w:t>
            </w:r>
            <w:r w:rsidRPr="002E3E9C">
              <w:t xml:space="preserve">; </w:t>
            </w:r>
            <w:r w:rsidRPr="002E3E9C">
              <w:rPr>
                <w:b/>
                <w:i/>
              </w:rPr>
              <w:lastRenderedPageBreak/>
              <w:t>opfordrer til samarbejde, der integrerer alle de elementer, der udgør sikkerhed, bl.a. energi, kampen mod hybride trusler som informationsmanipulation, indblanding i valgprocesser, våbengørelse af migranter;</w:t>
            </w:r>
          </w:p>
        </w:tc>
      </w:tr>
    </w:tbl>
    <w:p w14:paraId="39936D7B"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7DBD801" w14:textId="77777777" w:rsidR="00631BE2" w:rsidRPr="002E3E9C" w:rsidRDefault="00631BE2" w:rsidP="00631BE2">
      <w:r w:rsidRPr="002E3E9C">
        <w:rPr>
          <w:rStyle w:val="HideTWBExt"/>
          <w:color w:val="auto"/>
        </w:rPr>
        <w:t>&lt;/Amend&gt;</w:t>
      </w:r>
    </w:p>
    <w:p w14:paraId="494D028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831</w:t>
      </w:r>
      <w:r w:rsidRPr="002E3E9C">
        <w:rPr>
          <w:rStyle w:val="HideTWBExt"/>
          <w:color w:val="auto"/>
        </w:rPr>
        <w:t>&lt;/NumAm&gt;</w:t>
      </w:r>
    </w:p>
    <w:p w14:paraId="2A663AD3" w14:textId="77777777" w:rsidR="00631BE2" w:rsidRPr="002E3E9C" w:rsidRDefault="00631BE2" w:rsidP="00631BE2">
      <w:pPr>
        <w:pStyle w:val="NormalBold"/>
      </w:pPr>
      <w:r w:rsidRPr="002E3E9C">
        <w:rPr>
          <w:rStyle w:val="HideTWBExt"/>
          <w:b w:val="0"/>
          <w:color w:val="auto"/>
        </w:rPr>
        <w:t>&lt;RepeatBlock-By&gt;&lt;Members&gt;</w:t>
      </w:r>
      <w:r w:rsidRPr="002E3E9C">
        <w:t>Andrey Kovatchev</w:t>
      </w:r>
      <w:r w:rsidRPr="002E3E9C">
        <w:rPr>
          <w:rStyle w:val="HideTWBExt"/>
          <w:b w:val="0"/>
          <w:color w:val="auto"/>
        </w:rPr>
        <w:t>&lt;/Members&gt;</w:t>
      </w:r>
    </w:p>
    <w:p w14:paraId="2EEB8553" w14:textId="77777777" w:rsidR="00631BE2" w:rsidRPr="002E3E9C" w:rsidRDefault="00631BE2" w:rsidP="00631BE2">
      <w:pPr>
        <w:pStyle w:val="NormalBold"/>
      </w:pPr>
      <w:r w:rsidRPr="002E3E9C">
        <w:rPr>
          <w:rStyle w:val="HideTWBExt"/>
          <w:b w:val="0"/>
          <w:color w:val="auto"/>
        </w:rPr>
        <w:t>&lt;/RepeatBlock-By&gt;</w:t>
      </w:r>
    </w:p>
    <w:p w14:paraId="1C667E5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30AC55A" w14:textId="77777777" w:rsidR="00631BE2" w:rsidRPr="002E3E9C" w:rsidRDefault="00631BE2" w:rsidP="00631BE2">
      <w:pPr>
        <w:pStyle w:val="NormalBold"/>
      </w:pPr>
      <w:r w:rsidRPr="002E3E9C">
        <w:rPr>
          <w:rStyle w:val="HideTWBExt"/>
          <w:color w:val="auto"/>
        </w:rPr>
        <w:t>&lt;Article&gt;</w:t>
      </w:r>
      <w:r w:rsidRPr="002E3E9C">
        <w:t>Punkt 31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8BF051B" w14:textId="77777777" w:rsidTr="006053EE">
        <w:trPr>
          <w:trHeight w:hRule="exact" w:val="240"/>
          <w:jc w:val="center"/>
        </w:trPr>
        <w:tc>
          <w:tcPr>
            <w:tcW w:w="9752" w:type="dxa"/>
            <w:gridSpan w:val="2"/>
            <w:tcBorders>
              <w:top w:val="nil"/>
              <w:left w:val="nil"/>
              <w:bottom w:val="nil"/>
              <w:right w:val="nil"/>
            </w:tcBorders>
          </w:tcPr>
          <w:p w14:paraId="6F41C211" w14:textId="77777777" w:rsidR="00631BE2" w:rsidRPr="002E3E9C" w:rsidRDefault="00631BE2" w:rsidP="006053EE"/>
        </w:tc>
      </w:tr>
      <w:tr w:rsidR="005A00AF" w:rsidRPr="002E3E9C" w14:paraId="7152A3D4" w14:textId="77777777" w:rsidTr="006053EE">
        <w:trPr>
          <w:trHeight w:val="240"/>
          <w:jc w:val="center"/>
        </w:trPr>
        <w:tc>
          <w:tcPr>
            <w:tcW w:w="4876" w:type="dxa"/>
            <w:tcBorders>
              <w:top w:val="nil"/>
              <w:left w:val="nil"/>
              <w:bottom w:val="nil"/>
              <w:right w:val="nil"/>
            </w:tcBorders>
          </w:tcPr>
          <w:p w14:paraId="6333AB4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03DE3A2" w14:textId="77777777" w:rsidR="00631BE2" w:rsidRPr="002E3E9C" w:rsidRDefault="00631BE2" w:rsidP="006053EE">
            <w:pPr>
              <w:pStyle w:val="AmColumnHeading"/>
            </w:pPr>
            <w:r w:rsidRPr="002E3E9C">
              <w:t>Ændringsforslag</w:t>
            </w:r>
          </w:p>
        </w:tc>
      </w:tr>
      <w:tr w:rsidR="005A00AF" w:rsidRPr="002E3E9C" w14:paraId="7C7A3AE7" w14:textId="77777777" w:rsidTr="006053EE">
        <w:trPr>
          <w:jc w:val="center"/>
        </w:trPr>
        <w:tc>
          <w:tcPr>
            <w:tcW w:w="4876" w:type="dxa"/>
            <w:tcBorders>
              <w:top w:val="nil"/>
              <w:left w:val="nil"/>
              <w:bottom w:val="nil"/>
              <w:right w:val="nil"/>
            </w:tcBorders>
          </w:tcPr>
          <w:p w14:paraId="0A63DE07" w14:textId="77777777" w:rsidR="00631BE2" w:rsidRPr="002E3E9C" w:rsidRDefault="00631BE2" w:rsidP="006053EE">
            <w:pPr>
              <w:pStyle w:val="Normal6a"/>
            </w:pPr>
            <w:r w:rsidRPr="002E3E9C">
              <w:t>31.</w:t>
            </w:r>
            <w:r w:rsidRPr="002E3E9C">
              <w:tab/>
              <w:t>understreger, at EU's sikkerhed er tæt forbundet med sikkerheden for dets umiddelbare naboer mod øst og syd samt på Vestbalkan;</w:t>
            </w:r>
          </w:p>
        </w:tc>
        <w:tc>
          <w:tcPr>
            <w:tcW w:w="4876" w:type="dxa"/>
            <w:tcBorders>
              <w:top w:val="nil"/>
              <w:left w:val="nil"/>
              <w:bottom w:val="nil"/>
              <w:right w:val="nil"/>
            </w:tcBorders>
          </w:tcPr>
          <w:p w14:paraId="34495623" w14:textId="77777777" w:rsidR="00631BE2" w:rsidRPr="002E3E9C" w:rsidRDefault="00631BE2" w:rsidP="006053EE">
            <w:pPr>
              <w:pStyle w:val="Normal6a"/>
            </w:pPr>
            <w:r w:rsidRPr="002E3E9C">
              <w:t>31.</w:t>
            </w:r>
            <w:r w:rsidRPr="002E3E9C">
              <w:tab/>
              <w:t xml:space="preserve">understreger, at EU's sikkerhed er tæt forbundet med sikkerheden for dets umiddelbare naboer mod øst og syd samt på Vestbalkan; </w:t>
            </w:r>
            <w:r w:rsidRPr="002E3E9C">
              <w:rPr>
                <w:b/>
                <w:i/>
              </w:rPr>
              <w:t>understreger i denne forbindelse betydningen af tilpasning til EU's fælles udenrigs- og sikkerhedspolitik (FUSP), herunder overholdelse af sanktioner og EU's visumpolitik, for alle kandidatlande og potentielle kandidatlande som en grundlæggende del af EU-tiltrædelsesprocessen;</w:t>
            </w:r>
          </w:p>
        </w:tc>
      </w:tr>
    </w:tbl>
    <w:p w14:paraId="7832A6F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A3CB6C9" w14:textId="77777777" w:rsidR="00631BE2" w:rsidRPr="002E3E9C" w:rsidRDefault="00631BE2" w:rsidP="00631BE2">
      <w:r w:rsidRPr="002E3E9C">
        <w:rPr>
          <w:rStyle w:val="HideTWBExt"/>
          <w:color w:val="auto"/>
        </w:rPr>
        <w:t>&lt;/Amend&gt;</w:t>
      </w:r>
    </w:p>
    <w:p w14:paraId="532FCAC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832</w:t>
      </w:r>
      <w:r w:rsidRPr="002E3E9C">
        <w:rPr>
          <w:rStyle w:val="HideTWBExt"/>
          <w:color w:val="auto"/>
        </w:rPr>
        <w:t>&lt;/NumAm&gt;</w:t>
      </w:r>
    </w:p>
    <w:p w14:paraId="6B8320B6" w14:textId="77777777" w:rsidR="00631BE2" w:rsidRPr="002E3E9C" w:rsidRDefault="00631BE2" w:rsidP="00631BE2">
      <w:pPr>
        <w:pStyle w:val="NormalBold"/>
      </w:pPr>
      <w:r w:rsidRPr="002E3E9C">
        <w:rPr>
          <w:rStyle w:val="HideTWBExt"/>
          <w:b w:val="0"/>
          <w:color w:val="auto"/>
        </w:rPr>
        <w:t>&lt;RepeatBlock-By&gt;&lt;Members&gt;</w:t>
      </w:r>
      <w:r w:rsidRPr="002E3E9C">
        <w:t>György Hölvényi, Kinga Gál</w:t>
      </w:r>
      <w:r w:rsidRPr="002E3E9C">
        <w:rPr>
          <w:rStyle w:val="HideTWBExt"/>
          <w:b w:val="0"/>
          <w:color w:val="auto"/>
        </w:rPr>
        <w:t>&lt;/Members&gt;</w:t>
      </w:r>
    </w:p>
    <w:p w14:paraId="208ADFF4" w14:textId="77777777" w:rsidR="00631BE2" w:rsidRPr="002E3E9C" w:rsidRDefault="00631BE2" w:rsidP="00631BE2">
      <w:pPr>
        <w:pStyle w:val="NormalBold"/>
      </w:pPr>
      <w:r w:rsidRPr="002E3E9C">
        <w:rPr>
          <w:rStyle w:val="HideTWBExt"/>
          <w:b w:val="0"/>
          <w:color w:val="auto"/>
        </w:rPr>
        <w:t>&lt;/RepeatBlock-By&gt;</w:t>
      </w:r>
    </w:p>
    <w:p w14:paraId="0ABE549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2C0844B" w14:textId="77777777" w:rsidR="00631BE2" w:rsidRPr="002E3E9C" w:rsidRDefault="00631BE2" w:rsidP="00631BE2">
      <w:pPr>
        <w:pStyle w:val="NormalBold"/>
      </w:pPr>
      <w:r w:rsidRPr="002E3E9C">
        <w:rPr>
          <w:rStyle w:val="HideTWBExt"/>
          <w:color w:val="auto"/>
        </w:rPr>
        <w:t>&lt;Article&gt;</w:t>
      </w:r>
      <w:r w:rsidRPr="002E3E9C">
        <w:t>Punkt 31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AD673B0" w14:textId="77777777" w:rsidTr="006053EE">
        <w:trPr>
          <w:trHeight w:hRule="exact" w:val="240"/>
          <w:jc w:val="center"/>
        </w:trPr>
        <w:tc>
          <w:tcPr>
            <w:tcW w:w="9752" w:type="dxa"/>
            <w:gridSpan w:val="2"/>
            <w:tcBorders>
              <w:top w:val="nil"/>
              <w:left w:val="nil"/>
              <w:bottom w:val="nil"/>
              <w:right w:val="nil"/>
            </w:tcBorders>
          </w:tcPr>
          <w:p w14:paraId="6E9FFDBF" w14:textId="77777777" w:rsidR="00631BE2" w:rsidRPr="002E3E9C" w:rsidRDefault="00631BE2" w:rsidP="006053EE"/>
        </w:tc>
      </w:tr>
      <w:tr w:rsidR="005A00AF" w:rsidRPr="002E3E9C" w14:paraId="375D75FA" w14:textId="77777777" w:rsidTr="006053EE">
        <w:trPr>
          <w:trHeight w:val="240"/>
          <w:jc w:val="center"/>
        </w:trPr>
        <w:tc>
          <w:tcPr>
            <w:tcW w:w="4876" w:type="dxa"/>
            <w:tcBorders>
              <w:top w:val="nil"/>
              <w:left w:val="nil"/>
              <w:bottom w:val="nil"/>
              <w:right w:val="nil"/>
            </w:tcBorders>
          </w:tcPr>
          <w:p w14:paraId="6020DE9C"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808DEEF" w14:textId="77777777" w:rsidR="00631BE2" w:rsidRPr="002E3E9C" w:rsidRDefault="00631BE2" w:rsidP="006053EE">
            <w:pPr>
              <w:pStyle w:val="AmColumnHeading"/>
            </w:pPr>
            <w:r w:rsidRPr="002E3E9C">
              <w:t>Ændringsforslag</w:t>
            </w:r>
          </w:p>
        </w:tc>
      </w:tr>
      <w:tr w:rsidR="005A00AF" w:rsidRPr="002E3E9C" w14:paraId="3096A3E6" w14:textId="77777777" w:rsidTr="006053EE">
        <w:trPr>
          <w:jc w:val="center"/>
        </w:trPr>
        <w:tc>
          <w:tcPr>
            <w:tcW w:w="4876" w:type="dxa"/>
            <w:tcBorders>
              <w:top w:val="nil"/>
              <w:left w:val="nil"/>
              <w:bottom w:val="nil"/>
              <w:right w:val="nil"/>
            </w:tcBorders>
          </w:tcPr>
          <w:p w14:paraId="1783DB07" w14:textId="77777777" w:rsidR="00631BE2" w:rsidRPr="002E3E9C" w:rsidRDefault="00631BE2" w:rsidP="006053EE">
            <w:pPr>
              <w:pStyle w:val="Normal6a"/>
            </w:pPr>
            <w:r w:rsidRPr="002E3E9C">
              <w:t>31.</w:t>
            </w:r>
            <w:r w:rsidRPr="002E3E9C">
              <w:tab/>
              <w:t>understreger, at EU's sikkerhed er tæt forbundet med sikkerheden for dets umiddelbare naboer mod øst og syd samt på Vestbalkan;</w:t>
            </w:r>
          </w:p>
        </w:tc>
        <w:tc>
          <w:tcPr>
            <w:tcW w:w="4876" w:type="dxa"/>
            <w:tcBorders>
              <w:top w:val="nil"/>
              <w:left w:val="nil"/>
              <w:bottom w:val="nil"/>
              <w:right w:val="nil"/>
            </w:tcBorders>
          </w:tcPr>
          <w:p w14:paraId="387661E7" w14:textId="77777777" w:rsidR="00631BE2" w:rsidRPr="002E3E9C" w:rsidRDefault="00631BE2" w:rsidP="006053EE">
            <w:pPr>
              <w:pStyle w:val="Normal6a"/>
            </w:pPr>
            <w:r w:rsidRPr="002E3E9C">
              <w:t>31.</w:t>
            </w:r>
            <w:r w:rsidRPr="002E3E9C">
              <w:tab/>
              <w:t xml:space="preserve">understreger, at EU's sikkerhed er tæt forbundet med sikkerheden for dets umiddelbare naboer mod øst og syd samt på Vestbalkan; </w:t>
            </w:r>
            <w:r w:rsidRPr="002E3E9C">
              <w:rPr>
                <w:b/>
                <w:i/>
              </w:rPr>
              <w:t xml:space="preserve">finder det afgørende at sikre stabiliteten i disse regioner gennem EU's militære missioner, samarbejde og </w:t>
            </w:r>
            <w:r w:rsidRPr="002E3E9C">
              <w:rPr>
                <w:b/>
                <w:i/>
              </w:rPr>
              <w:lastRenderedPageBreak/>
              <w:t>dialog med fokus på sikkerhed;</w:t>
            </w:r>
          </w:p>
        </w:tc>
      </w:tr>
    </w:tbl>
    <w:p w14:paraId="1E1A8540"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A76A1CB" w14:textId="77777777" w:rsidR="00631BE2" w:rsidRPr="002E3E9C" w:rsidRDefault="00631BE2" w:rsidP="00631BE2">
      <w:r w:rsidRPr="002E3E9C">
        <w:rPr>
          <w:rStyle w:val="HideTWBExt"/>
          <w:color w:val="auto"/>
        </w:rPr>
        <w:t>&lt;/Amend&gt;</w:t>
      </w:r>
    </w:p>
    <w:p w14:paraId="7359658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833</w:t>
      </w:r>
      <w:r w:rsidRPr="002E3E9C">
        <w:rPr>
          <w:rStyle w:val="HideTWBExt"/>
          <w:color w:val="auto"/>
        </w:rPr>
        <w:t>&lt;/NumAm&gt;</w:t>
      </w:r>
    </w:p>
    <w:p w14:paraId="4799A4F1" w14:textId="77777777" w:rsidR="00631BE2" w:rsidRPr="002E3E9C" w:rsidRDefault="00631BE2" w:rsidP="00631BE2">
      <w:pPr>
        <w:pStyle w:val="NormalBold"/>
      </w:pPr>
      <w:r w:rsidRPr="002E3E9C">
        <w:rPr>
          <w:rStyle w:val="HideTWBExt"/>
          <w:b w:val="0"/>
          <w:color w:val="auto"/>
        </w:rPr>
        <w:t>&lt;RepeatBlock-By&gt;&lt;Members&gt;</w:t>
      </w:r>
      <w:r w:rsidRPr="002E3E9C">
        <w:t>Şerban-Dimitrie Sturdza</w:t>
      </w:r>
      <w:r w:rsidRPr="002E3E9C">
        <w:rPr>
          <w:rStyle w:val="HideTWBExt"/>
          <w:b w:val="0"/>
          <w:color w:val="auto"/>
        </w:rPr>
        <w:t>&lt;/Members&gt;</w:t>
      </w:r>
    </w:p>
    <w:p w14:paraId="6C599FC5" w14:textId="77777777" w:rsidR="00631BE2" w:rsidRPr="002E3E9C" w:rsidRDefault="00631BE2" w:rsidP="00631BE2">
      <w:pPr>
        <w:pStyle w:val="NormalBold"/>
      </w:pPr>
      <w:r w:rsidRPr="002E3E9C">
        <w:rPr>
          <w:rStyle w:val="HideTWBExt"/>
          <w:b w:val="0"/>
          <w:color w:val="auto"/>
        </w:rPr>
        <w:t>&lt;/RepeatBlock-By&gt;</w:t>
      </w:r>
    </w:p>
    <w:p w14:paraId="455329D3"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27854CD" w14:textId="77777777" w:rsidR="00631BE2" w:rsidRPr="002E3E9C" w:rsidRDefault="00631BE2" w:rsidP="00631BE2">
      <w:pPr>
        <w:pStyle w:val="NormalBold"/>
      </w:pPr>
      <w:r w:rsidRPr="002E3E9C">
        <w:rPr>
          <w:rStyle w:val="HideTWBExt"/>
          <w:color w:val="auto"/>
        </w:rPr>
        <w:t>&lt;Article&gt;</w:t>
      </w:r>
      <w:r w:rsidRPr="002E3E9C">
        <w:t>Punkt 31</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0275FF7E" w14:textId="77777777" w:rsidTr="006053EE">
        <w:trPr>
          <w:trHeight w:hRule="exact" w:val="240"/>
          <w:jc w:val="center"/>
        </w:trPr>
        <w:tc>
          <w:tcPr>
            <w:tcW w:w="9752" w:type="dxa"/>
            <w:gridSpan w:val="2"/>
            <w:tcBorders>
              <w:top w:val="nil"/>
              <w:left w:val="nil"/>
              <w:bottom w:val="nil"/>
              <w:right w:val="nil"/>
            </w:tcBorders>
          </w:tcPr>
          <w:p w14:paraId="7D5A0B72" w14:textId="77777777" w:rsidR="00631BE2" w:rsidRPr="002E3E9C" w:rsidRDefault="00631BE2" w:rsidP="006053EE"/>
        </w:tc>
      </w:tr>
      <w:tr w:rsidR="005A00AF" w:rsidRPr="002E3E9C" w14:paraId="55073A64" w14:textId="77777777" w:rsidTr="006053EE">
        <w:trPr>
          <w:trHeight w:val="240"/>
          <w:jc w:val="center"/>
        </w:trPr>
        <w:tc>
          <w:tcPr>
            <w:tcW w:w="4876" w:type="dxa"/>
            <w:tcBorders>
              <w:top w:val="nil"/>
              <w:left w:val="nil"/>
              <w:bottom w:val="nil"/>
              <w:right w:val="nil"/>
            </w:tcBorders>
          </w:tcPr>
          <w:p w14:paraId="03D7279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179DA2" w14:textId="77777777" w:rsidR="00631BE2" w:rsidRPr="002E3E9C" w:rsidRDefault="00631BE2" w:rsidP="006053EE">
            <w:pPr>
              <w:pStyle w:val="AmColumnHeading"/>
            </w:pPr>
            <w:r w:rsidRPr="002E3E9C">
              <w:t>Ændringsforslag</w:t>
            </w:r>
          </w:p>
        </w:tc>
      </w:tr>
      <w:tr w:rsidR="005A00AF" w:rsidRPr="002E3E9C" w14:paraId="03091353" w14:textId="77777777" w:rsidTr="006053EE">
        <w:trPr>
          <w:jc w:val="center"/>
        </w:trPr>
        <w:tc>
          <w:tcPr>
            <w:tcW w:w="4876" w:type="dxa"/>
            <w:tcBorders>
              <w:top w:val="nil"/>
              <w:left w:val="nil"/>
              <w:bottom w:val="nil"/>
              <w:right w:val="nil"/>
            </w:tcBorders>
          </w:tcPr>
          <w:p w14:paraId="1157E446" w14:textId="77777777" w:rsidR="00631BE2" w:rsidRPr="002E3E9C" w:rsidRDefault="00631BE2" w:rsidP="006053EE">
            <w:pPr>
              <w:pStyle w:val="Normal6a"/>
            </w:pPr>
            <w:r w:rsidRPr="002E3E9C">
              <w:t>31.</w:t>
            </w:r>
            <w:r w:rsidRPr="002E3E9C">
              <w:tab/>
              <w:t>understreger, at EU's sikkerhed er tæt forbundet med sikkerheden for dets umiddelbare naboer mod øst og syd samt på Vestbalkan;</w:t>
            </w:r>
          </w:p>
        </w:tc>
        <w:tc>
          <w:tcPr>
            <w:tcW w:w="4876" w:type="dxa"/>
            <w:tcBorders>
              <w:top w:val="nil"/>
              <w:left w:val="nil"/>
              <w:bottom w:val="nil"/>
              <w:right w:val="nil"/>
            </w:tcBorders>
          </w:tcPr>
          <w:p w14:paraId="73DD1204" w14:textId="77777777" w:rsidR="00631BE2" w:rsidRPr="002E3E9C" w:rsidRDefault="00631BE2" w:rsidP="006053EE">
            <w:pPr>
              <w:pStyle w:val="Normal6a"/>
            </w:pPr>
            <w:r w:rsidRPr="002E3E9C">
              <w:t>31.</w:t>
            </w:r>
            <w:r w:rsidRPr="002E3E9C">
              <w:tab/>
              <w:t>understreger, at EU's sikkerhed er tæt forbundet med sikkerheden for dets umiddelbare naboer mod øst og syd samt på Vestbalkan;</w:t>
            </w:r>
            <w:r w:rsidRPr="002E3E9C">
              <w:rPr>
                <w:b/>
                <w:i/>
              </w:rPr>
              <w:t> mener, at EU's udvidelsespolitik skal prioriteres, da den spiller en afgørende rolle for at sikre Europas sikkerhed og stabilitet;</w:t>
            </w:r>
          </w:p>
        </w:tc>
      </w:tr>
    </w:tbl>
    <w:p w14:paraId="0E3711F9"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1B9477C" w14:textId="77777777" w:rsidR="00631BE2" w:rsidRPr="002E3E9C" w:rsidRDefault="00631BE2" w:rsidP="00631BE2">
      <w:r w:rsidRPr="002E3E9C">
        <w:rPr>
          <w:rStyle w:val="HideTWBExt"/>
          <w:color w:val="auto"/>
        </w:rPr>
        <w:t>&lt;/Amend&gt;</w:t>
      </w:r>
    </w:p>
    <w:p w14:paraId="6AB4E608"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834</w:t>
      </w:r>
      <w:r w:rsidRPr="002E3E9C">
        <w:rPr>
          <w:rStyle w:val="HideTWBExt"/>
          <w:color w:val="auto"/>
        </w:rPr>
        <w:t>&lt;/NumAm&gt;</w:t>
      </w:r>
    </w:p>
    <w:p w14:paraId="38E9A606" w14:textId="77777777" w:rsidR="00631BE2" w:rsidRPr="002E3E9C" w:rsidRDefault="00631BE2" w:rsidP="00631BE2">
      <w:pPr>
        <w:pStyle w:val="NormalBold"/>
      </w:pPr>
      <w:r w:rsidRPr="002E3E9C">
        <w:rPr>
          <w:rStyle w:val="HideTWBExt"/>
          <w:b w:val="0"/>
          <w:color w:val="auto"/>
        </w:rPr>
        <w:t>&lt;RepeatBlock-By&gt;&lt;Members&gt;</w:t>
      </w:r>
      <w:r w:rsidRPr="002E3E9C">
        <w:t>Tonino Picula</w:t>
      </w:r>
      <w:r w:rsidRPr="002E3E9C">
        <w:rPr>
          <w:rStyle w:val="HideTWBExt"/>
          <w:b w:val="0"/>
          <w:color w:val="auto"/>
        </w:rPr>
        <w:t>&lt;/Members&gt;</w:t>
      </w:r>
    </w:p>
    <w:p w14:paraId="7692FF8E" w14:textId="77777777" w:rsidR="00631BE2" w:rsidRPr="002E3E9C" w:rsidRDefault="00631BE2" w:rsidP="00631BE2">
      <w:pPr>
        <w:pStyle w:val="NormalBold"/>
      </w:pPr>
      <w:r w:rsidRPr="002E3E9C">
        <w:rPr>
          <w:rStyle w:val="HideTWBExt"/>
          <w:b w:val="0"/>
          <w:color w:val="auto"/>
        </w:rPr>
        <w:t>&lt;/RepeatBlock-By&gt;</w:t>
      </w:r>
    </w:p>
    <w:p w14:paraId="0062E07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C496AF9"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2ADDD7" w14:textId="77777777" w:rsidTr="006053EE">
        <w:trPr>
          <w:trHeight w:hRule="exact" w:val="240"/>
          <w:jc w:val="center"/>
        </w:trPr>
        <w:tc>
          <w:tcPr>
            <w:tcW w:w="9752" w:type="dxa"/>
            <w:gridSpan w:val="2"/>
            <w:tcBorders>
              <w:top w:val="nil"/>
              <w:left w:val="nil"/>
              <w:bottom w:val="nil"/>
              <w:right w:val="nil"/>
            </w:tcBorders>
          </w:tcPr>
          <w:p w14:paraId="5799D26F" w14:textId="77777777" w:rsidR="00631BE2" w:rsidRPr="002E3E9C" w:rsidRDefault="00631BE2" w:rsidP="006053EE"/>
        </w:tc>
      </w:tr>
      <w:tr w:rsidR="005A00AF" w:rsidRPr="002E3E9C" w14:paraId="6FA4EA7E" w14:textId="77777777" w:rsidTr="006053EE">
        <w:trPr>
          <w:trHeight w:val="240"/>
          <w:jc w:val="center"/>
        </w:trPr>
        <w:tc>
          <w:tcPr>
            <w:tcW w:w="4876" w:type="dxa"/>
            <w:tcBorders>
              <w:top w:val="nil"/>
              <w:left w:val="nil"/>
              <w:bottom w:val="nil"/>
              <w:right w:val="nil"/>
            </w:tcBorders>
          </w:tcPr>
          <w:p w14:paraId="5E8D621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0F7DB4C" w14:textId="77777777" w:rsidR="00631BE2" w:rsidRPr="002E3E9C" w:rsidRDefault="00631BE2" w:rsidP="006053EE">
            <w:pPr>
              <w:pStyle w:val="AmColumnHeading"/>
            </w:pPr>
            <w:r w:rsidRPr="002E3E9C">
              <w:t>Ændringsforslag</w:t>
            </w:r>
          </w:p>
        </w:tc>
      </w:tr>
      <w:tr w:rsidR="005A00AF" w:rsidRPr="002E3E9C" w14:paraId="55749306" w14:textId="77777777" w:rsidTr="006053EE">
        <w:trPr>
          <w:jc w:val="center"/>
        </w:trPr>
        <w:tc>
          <w:tcPr>
            <w:tcW w:w="4876" w:type="dxa"/>
            <w:tcBorders>
              <w:top w:val="nil"/>
              <w:left w:val="nil"/>
              <w:bottom w:val="nil"/>
              <w:right w:val="nil"/>
            </w:tcBorders>
          </w:tcPr>
          <w:p w14:paraId="24C4D597" w14:textId="77777777" w:rsidR="00631BE2" w:rsidRPr="002E3E9C" w:rsidRDefault="00631BE2" w:rsidP="006053EE">
            <w:pPr>
              <w:pStyle w:val="Normal6a"/>
            </w:pPr>
          </w:p>
        </w:tc>
        <w:tc>
          <w:tcPr>
            <w:tcW w:w="4876" w:type="dxa"/>
            <w:tcBorders>
              <w:top w:val="nil"/>
              <w:left w:val="nil"/>
              <w:bottom w:val="nil"/>
              <w:right w:val="nil"/>
            </w:tcBorders>
          </w:tcPr>
          <w:p w14:paraId="2E42D866" w14:textId="77777777" w:rsidR="00631BE2" w:rsidRPr="002E3E9C" w:rsidRDefault="00631BE2" w:rsidP="006053EE">
            <w:pPr>
              <w:pStyle w:val="Normal6a"/>
            </w:pPr>
            <w:r w:rsidRPr="002E3E9C">
              <w:rPr>
                <w:b/>
                <w:i/>
              </w:rPr>
              <w:t>31a.</w:t>
            </w:r>
            <w:r w:rsidRPr="002E3E9C">
              <w:tab/>
            </w:r>
            <w:r w:rsidRPr="002E3E9C">
              <w:rPr>
                <w:b/>
                <w:i/>
              </w:rPr>
              <w:t>fremhæver, at Vestbalkan er et område af strategisk og geopolitisk interesse for EU, og at nogle af landene på Vestbalkan er udsat for destabilisering, hvilket udfordrer sikkerheden og stabiliteten på vores kontinent; understreger, at tredjelande udnytter disse sårbarheder, herunder gennem strategiske investeringer og desinformationskampagner; anfører, at kandidatlandenes stabilitet, sikkerhed og demokratiske robusthed er uløseligt knyttet til EU's egen sikkerhed, stabilitet og demokratiske robusthed;</w:t>
            </w:r>
          </w:p>
        </w:tc>
      </w:tr>
    </w:tbl>
    <w:p w14:paraId="74394271"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3B6CD27" w14:textId="77777777" w:rsidR="00631BE2" w:rsidRPr="002E3E9C" w:rsidRDefault="00631BE2" w:rsidP="00631BE2">
      <w:r w:rsidRPr="002E3E9C">
        <w:rPr>
          <w:rStyle w:val="HideTWBExt"/>
          <w:color w:val="auto"/>
        </w:rPr>
        <w:t>&lt;/Amend&gt;</w:t>
      </w:r>
    </w:p>
    <w:p w14:paraId="0ACDA02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835</w:t>
      </w:r>
      <w:r w:rsidRPr="002E3E9C">
        <w:rPr>
          <w:rStyle w:val="HideTWBExt"/>
          <w:color w:val="auto"/>
        </w:rPr>
        <w:t>&lt;/NumAm&gt;</w:t>
      </w:r>
    </w:p>
    <w:p w14:paraId="0D86A78E"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01D6B7D3" w14:textId="77777777" w:rsidR="00631BE2" w:rsidRPr="002E3E9C" w:rsidRDefault="00631BE2" w:rsidP="00631BE2">
      <w:pPr>
        <w:pStyle w:val="NormalBold"/>
      </w:pPr>
      <w:r w:rsidRPr="002E3E9C">
        <w:rPr>
          <w:rStyle w:val="HideTWBExt"/>
          <w:b w:val="0"/>
          <w:color w:val="auto"/>
        </w:rPr>
        <w:t>&lt;/RepeatBlock-By&gt;</w:t>
      </w:r>
    </w:p>
    <w:p w14:paraId="2556C6D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D16C787"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DBC2C82" w14:textId="77777777" w:rsidTr="006053EE">
        <w:trPr>
          <w:trHeight w:hRule="exact" w:val="240"/>
          <w:jc w:val="center"/>
        </w:trPr>
        <w:tc>
          <w:tcPr>
            <w:tcW w:w="9752" w:type="dxa"/>
            <w:gridSpan w:val="2"/>
            <w:tcBorders>
              <w:top w:val="nil"/>
              <w:left w:val="nil"/>
              <w:bottom w:val="nil"/>
              <w:right w:val="nil"/>
            </w:tcBorders>
          </w:tcPr>
          <w:p w14:paraId="3DF150F9" w14:textId="77777777" w:rsidR="00631BE2" w:rsidRPr="002E3E9C" w:rsidRDefault="00631BE2" w:rsidP="006053EE"/>
        </w:tc>
      </w:tr>
      <w:tr w:rsidR="005A00AF" w:rsidRPr="002E3E9C" w14:paraId="4635D984" w14:textId="77777777" w:rsidTr="006053EE">
        <w:trPr>
          <w:trHeight w:val="240"/>
          <w:jc w:val="center"/>
        </w:trPr>
        <w:tc>
          <w:tcPr>
            <w:tcW w:w="4876" w:type="dxa"/>
            <w:tcBorders>
              <w:top w:val="nil"/>
              <w:left w:val="nil"/>
              <w:bottom w:val="nil"/>
              <w:right w:val="nil"/>
            </w:tcBorders>
          </w:tcPr>
          <w:p w14:paraId="67045F1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DC052D1" w14:textId="77777777" w:rsidR="00631BE2" w:rsidRPr="002E3E9C" w:rsidRDefault="00631BE2" w:rsidP="006053EE">
            <w:pPr>
              <w:pStyle w:val="AmColumnHeading"/>
            </w:pPr>
            <w:r w:rsidRPr="002E3E9C">
              <w:t>Ændringsforslag</w:t>
            </w:r>
          </w:p>
        </w:tc>
      </w:tr>
      <w:tr w:rsidR="005A00AF" w:rsidRPr="002E3E9C" w14:paraId="42660BFC" w14:textId="77777777" w:rsidTr="006053EE">
        <w:trPr>
          <w:jc w:val="center"/>
        </w:trPr>
        <w:tc>
          <w:tcPr>
            <w:tcW w:w="4876" w:type="dxa"/>
            <w:tcBorders>
              <w:top w:val="nil"/>
              <w:left w:val="nil"/>
              <w:bottom w:val="nil"/>
              <w:right w:val="nil"/>
            </w:tcBorders>
          </w:tcPr>
          <w:p w14:paraId="1AE682A2" w14:textId="77777777" w:rsidR="00631BE2" w:rsidRPr="002E3E9C" w:rsidRDefault="00631BE2" w:rsidP="006053EE">
            <w:pPr>
              <w:pStyle w:val="Normal6a"/>
            </w:pPr>
          </w:p>
        </w:tc>
        <w:tc>
          <w:tcPr>
            <w:tcW w:w="4876" w:type="dxa"/>
            <w:tcBorders>
              <w:top w:val="nil"/>
              <w:left w:val="nil"/>
              <w:bottom w:val="nil"/>
              <w:right w:val="nil"/>
            </w:tcBorders>
          </w:tcPr>
          <w:p w14:paraId="182E46FD" w14:textId="77777777" w:rsidR="00631BE2" w:rsidRPr="002E3E9C" w:rsidRDefault="00631BE2" w:rsidP="006053EE">
            <w:pPr>
              <w:pStyle w:val="Normal6a"/>
            </w:pPr>
            <w:r w:rsidRPr="002E3E9C">
              <w:rPr>
                <w:b/>
                <w:i/>
              </w:rPr>
              <w:t>31a.</w:t>
            </w:r>
            <w:r w:rsidRPr="002E3E9C">
              <w:tab/>
            </w:r>
            <w:r w:rsidRPr="002E3E9C">
              <w:rPr>
                <w:b/>
                <w:i/>
              </w:rPr>
              <w:t>glæder sig over den høje grad af tilpasning til FSFP i de fleste lande på Vestbalkan, med Serbien som undtagelse; glæder sig over den fortsatte tilstedeværelse af Kosovostyrken (KFOR) og EU's retsstatsmission i Kosovo (EULEX); opfordrer alle involverede parter til at overholde folkeretlige krav og til at begrænse og forhindre enhver forstyrrende handling i at destabilisere den nordlige region i Kosovo; opfordrer indtrængende de involverede parter til at deltage i den strukturerede dialog, der formidles af EU; fordømmer på det kraftigste velorganiserede serbiske paramilitæres hæslige og kujonagtige terrorangreb på kosovoske politibetjente i Banjska/Banjskë i det nordlige Kosovo, som fandt sted den 24. september 2023 og resulterede i, at den kosovoske politibetjent Afrim Bunjaku blev dræbt og to andre kosovoske politibetjente såret; understreger, at gerningsmændene bag dette afskyvækkende angreb hurtigst muligt skal drages til ansvar og stilles for retten;</w:t>
            </w:r>
          </w:p>
        </w:tc>
      </w:tr>
    </w:tbl>
    <w:p w14:paraId="5FE6A59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6BE3BB" w14:textId="77777777" w:rsidR="00631BE2" w:rsidRPr="002E3E9C" w:rsidRDefault="00631BE2" w:rsidP="00631BE2">
      <w:r w:rsidRPr="002E3E9C">
        <w:rPr>
          <w:rStyle w:val="HideTWBExt"/>
          <w:color w:val="auto"/>
        </w:rPr>
        <w:t>&lt;/Amend&gt;</w:t>
      </w:r>
    </w:p>
    <w:p w14:paraId="09297B00"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836</w:t>
      </w:r>
      <w:r w:rsidRPr="002E3E9C">
        <w:rPr>
          <w:rStyle w:val="HideTWBExt"/>
          <w:color w:val="auto"/>
        </w:rPr>
        <w:t>&lt;/NumAm&gt;</w:t>
      </w:r>
    </w:p>
    <w:p w14:paraId="1760731D"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6A2CD748" w14:textId="77777777" w:rsidR="00631BE2" w:rsidRPr="002E3E9C" w:rsidRDefault="00631BE2" w:rsidP="00631BE2">
      <w:pPr>
        <w:pStyle w:val="NormalBold"/>
      </w:pPr>
      <w:r w:rsidRPr="002E3E9C">
        <w:rPr>
          <w:rStyle w:val="HideTWBExt"/>
          <w:b w:val="0"/>
          <w:color w:val="auto"/>
        </w:rPr>
        <w:t>&lt;/RepeatBlock-By&gt;</w:t>
      </w:r>
    </w:p>
    <w:p w14:paraId="554BC46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6BA04FF"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B82BD2D" w14:textId="77777777" w:rsidTr="006053EE">
        <w:trPr>
          <w:trHeight w:hRule="exact" w:val="240"/>
          <w:jc w:val="center"/>
        </w:trPr>
        <w:tc>
          <w:tcPr>
            <w:tcW w:w="9752" w:type="dxa"/>
            <w:gridSpan w:val="2"/>
            <w:tcBorders>
              <w:top w:val="nil"/>
              <w:left w:val="nil"/>
              <w:bottom w:val="nil"/>
              <w:right w:val="nil"/>
            </w:tcBorders>
          </w:tcPr>
          <w:p w14:paraId="395E8E38" w14:textId="77777777" w:rsidR="00631BE2" w:rsidRPr="002E3E9C" w:rsidRDefault="00631BE2" w:rsidP="006053EE"/>
        </w:tc>
      </w:tr>
      <w:tr w:rsidR="005A00AF" w:rsidRPr="002E3E9C" w14:paraId="17BBCA24" w14:textId="77777777" w:rsidTr="006053EE">
        <w:trPr>
          <w:trHeight w:val="240"/>
          <w:jc w:val="center"/>
        </w:trPr>
        <w:tc>
          <w:tcPr>
            <w:tcW w:w="4876" w:type="dxa"/>
            <w:tcBorders>
              <w:top w:val="nil"/>
              <w:left w:val="nil"/>
              <w:bottom w:val="nil"/>
              <w:right w:val="nil"/>
            </w:tcBorders>
          </w:tcPr>
          <w:p w14:paraId="61A06873" w14:textId="77777777" w:rsidR="00631BE2" w:rsidRPr="002E3E9C" w:rsidRDefault="00631BE2" w:rsidP="006053EE">
            <w:pPr>
              <w:pStyle w:val="AmColumnHeading"/>
            </w:pPr>
            <w:r w:rsidRPr="002E3E9C">
              <w:lastRenderedPageBreak/>
              <w:t>Forslag til beslutning</w:t>
            </w:r>
          </w:p>
        </w:tc>
        <w:tc>
          <w:tcPr>
            <w:tcW w:w="4876" w:type="dxa"/>
            <w:tcBorders>
              <w:top w:val="nil"/>
              <w:left w:val="nil"/>
              <w:bottom w:val="nil"/>
              <w:right w:val="nil"/>
            </w:tcBorders>
          </w:tcPr>
          <w:p w14:paraId="61D3DC6A" w14:textId="77777777" w:rsidR="00631BE2" w:rsidRPr="002E3E9C" w:rsidRDefault="00631BE2" w:rsidP="006053EE">
            <w:pPr>
              <w:pStyle w:val="AmColumnHeading"/>
            </w:pPr>
            <w:r w:rsidRPr="002E3E9C">
              <w:t>Ændringsforslag</w:t>
            </w:r>
          </w:p>
        </w:tc>
      </w:tr>
      <w:tr w:rsidR="005A00AF" w:rsidRPr="002E3E9C" w14:paraId="252958CA" w14:textId="77777777" w:rsidTr="006053EE">
        <w:trPr>
          <w:jc w:val="center"/>
        </w:trPr>
        <w:tc>
          <w:tcPr>
            <w:tcW w:w="4876" w:type="dxa"/>
            <w:tcBorders>
              <w:top w:val="nil"/>
              <w:left w:val="nil"/>
              <w:bottom w:val="nil"/>
              <w:right w:val="nil"/>
            </w:tcBorders>
          </w:tcPr>
          <w:p w14:paraId="1A4695AE" w14:textId="77777777" w:rsidR="00631BE2" w:rsidRPr="002E3E9C" w:rsidRDefault="00631BE2" w:rsidP="006053EE">
            <w:pPr>
              <w:pStyle w:val="Normal6a"/>
            </w:pPr>
          </w:p>
        </w:tc>
        <w:tc>
          <w:tcPr>
            <w:tcW w:w="4876" w:type="dxa"/>
            <w:tcBorders>
              <w:top w:val="nil"/>
              <w:left w:val="nil"/>
              <w:bottom w:val="nil"/>
              <w:right w:val="nil"/>
            </w:tcBorders>
          </w:tcPr>
          <w:p w14:paraId="20E8FC72" w14:textId="77777777" w:rsidR="00631BE2" w:rsidRPr="002E3E9C" w:rsidRDefault="00631BE2" w:rsidP="006053EE">
            <w:pPr>
              <w:pStyle w:val="Normal6a"/>
            </w:pPr>
            <w:r w:rsidRPr="002E3E9C">
              <w:rPr>
                <w:b/>
                <w:i/>
              </w:rPr>
              <w:t>31a.</w:t>
            </w:r>
            <w:r w:rsidRPr="002E3E9C">
              <w:tab/>
            </w:r>
            <w:r w:rsidRPr="002E3E9C">
              <w:rPr>
                <w:b/>
                <w:i/>
              </w:rPr>
              <w:t>opfordrer til stærkere militær sikkerhed, herunder civilt/militært og politimæssigt/militært, samarbejde med ligesindede partnere på Vestbalkan, navnlig på områder såsom modstandsdygtighed, cybersikkerhed, hybride trusler, grænseforvaltning, terrorbekæmpelse og bekæmpelse af desinformation; gentager behovet for et tæt samarbejde med NATO i disse henseender;</w:t>
            </w:r>
          </w:p>
        </w:tc>
      </w:tr>
    </w:tbl>
    <w:p w14:paraId="3E3FF9C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75E0A34" w14:textId="77777777" w:rsidR="00631BE2" w:rsidRPr="002E3E9C" w:rsidRDefault="00631BE2" w:rsidP="00631BE2">
      <w:r w:rsidRPr="002E3E9C">
        <w:rPr>
          <w:rStyle w:val="HideTWBExt"/>
          <w:color w:val="auto"/>
        </w:rPr>
        <w:t>&lt;/Amend&gt;</w:t>
      </w:r>
    </w:p>
    <w:p w14:paraId="23176DD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837</w:t>
      </w:r>
      <w:r w:rsidRPr="002E3E9C">
        <w:rPr>
          <w:rStyle w:val="HideTWBExt"/>
          <w:color w:val="auto"/>
        </w:rPr>
        <w:t>&lt;/NumAm&gt;</w:t>
      </w:r>
    </w:p>
    <w:p w14:paraId="54DE82E3"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775022DE" w14:textId="77777777" w:rsidR="00631BE2" w:rsidRPr="002E3E9C" w:rsidRDefault="00631BE2" w:rsidP="00631BE2">
      <w:pPr>
        <w:pStyle w:val="NormalBold"/>
      </w:pPr>
      <w:r w:rsidRPr="002E3E9C">
        <w:rPr>
          <w:rStyle w:val="HideTWBExt"/>
          <w:b w:val="0"/>
          <w:color w:val="auto"/>
        </w:rPr>
        <w:t>&lt;/RepeatBlock-By&gt;</w:t>
      </w:r>
    </w:p>
    <w:p w14:paraId="585687C6"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AA38AC7" w14:textId="77777777" w:rsidR="00631BE2" w:rsidRPr="002E3E9C" w:rsidRDefault="00631BE2" w:rsidP="00631BE2">
      <w:pPr>
        <w:pStyle w:val="NormalBold"/>
      </w:pPr>
      <w:r w:rsidRPr="002E3E9C">
        <w:rPr>
          <w:rStyle w:val="HideTWBExt"/>
          <w:color w:val="auto"/>
        </w:rPr>
        <w:t>&lt;Article&gt;</w:t>
      </w:r>
      <w:r w:rsidRPr="002E3E9C">
        <w:t>Punkt 31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81C914C" w14:textId="77777777" w:rsidTr="006053EE">
        <w:trPr>
          <w:trHeight w:hRule="exact" w:val="240"/>
          <w:jc w:val="center"/>
        </w:trPr>
        <w:tc>
          <w:tcPr>
            <w:tcW w:w="9752" w:type="dxa"/>
            <w:gridSpan w:val="2"/>
            <w:tcBorders>
              <w:top w:val="nil"/>
              <w:left w:val="nil"/>
              <w:bottom w:val="nil"/>
              <w:right w:val="nil"/>
            </w:tcBorders>
          </w:tcPr>
          <w:p w14:paraId="3F0FB196" w14:textId="77777777" w:rsidR="00631BE2" w:rsidRPr="002E3E9C" w:rsidRDefault="00631BE2" w:rsidP="006053EE"/>
        </w:tc>
      </w:tr>
      <w:tr w:rsidR="005A00AF" w:rsidRPr="002E3E9C" w14:paraId="200ABEDF" w14:textId="77777777" w:rsidTr="006053EE">
        <w:trPr>
          <w:trHeight w:val="240"/>
          <w:jc w:val="center"/>
        </w:trPr>
        <w:tc>
          <w:tcPr>
            <w:tcW w:w="4876" w:type="dxa"/>
            <w:tcBorders>
              <w:top w:val="nil"/>
              <w:left w:val="nil"/>
              <w:bottom w:val="nil"/>
              <w:right w:val="nil"/>
            </w:tcBorders>
          </w:tcPr>
          <w:p w14:paraId="5AFEE73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FF97502" w14:textId="77777777" w:rsidR="00631BE2" w:rsidRPr="002E3E9C" w:rsidRDefault="00631BE2" w:rsidP="006053EE">
            <w:pPr>
              <w:pStyle w:val="AmColumnHeading"/>
            </w:pPr>
            <w:r w:rsidRPr="002E3E9C">
              <w:t>Ændringsforslag</w:t>
            </w:r>
          </w:p>
        </w:tc>
      </w:tr>
      <w:tr w:rsidR="005A00AF" w:rsidRPr="002E3E9C" w14:paraId="10110C47" w14:textId="77777777" w:rsidTr="006053EE">
        <w:trPr>
          <w:jc w:val="center"/>
        </w:trPr>
        <w:tc>
          <w:tcPr>
            <w:tcW w:w="4876" w:type="dxa"/>
            <w:tcBorders>
              <w:top w:val="nil"/>
              <w:left w:val="nil"/>
              <w:bottom w:val="nil"/>
              <w:right w:val="nil"/>
            </w:tcBorders>
          </w:tcPr>
          <w:p w14:paraId="57492F47" w14:textId="77777777" w:rsidR="00631BE2" w:rsidRPr="002E3E9C" w:rsidRDefault="00631BE2" w:rsidP="006053EE">
            <w:pPr>
              <w:pStyle w:val="Normal6a"/>
            </w:pPr>
          </w:p>
        </w:tc>
        <w:tc>
          <w:tcPr>
            <w:tcW w:w="4876" w:type="dxa"/>
            <w:tcBorders>
              <w:top w:val="nil"/>
              <w:left w:val="nil"/>
              <w:bottom w:val="nil"/>
              <w:right w:val="nil"/>
            </w:tcBorders>
          </w:tcPr>
          <w:p w14:paraId="2DA78E76" w14:textId="77777777" w:rsidR="00631BE2" w:rsidRPr="002E3E9C" w:rsidRDefault="00631BE2" w:rsidP="006053EE">
            <w:pPr>
              <w:pStyle w:val="Normal6a"/>
            </w:pPr>
            <w:r w:rsidRPr="002E3E9C">
              <w:rPr>
                <w:b/>
                <w:bCs/>
                <w:i/>
                <w:iCs/>
              </w:rPr>
              <w:t>31b.</w:t>
            </w:r>
            <w:r w:rsidRPr="002E3E9C">
              <w:tab/>
            </w:r>
            <w:r w:rsidRPr="002E3E9C">
              <w:rPr>
                <w:b/>
                <w:i/>
              </w:rPr>
              <w:t>opfordrer EU til at drage fordel af det vestlige Balkans ekspertise inden for forsvarsindustrier ved at indkøbe militært udstyr fra disse lande; understreger, at denne tilgang er nødvendig, da manglende engagement i Vestbalkans forsvarsindustri kan forstærke indflydelsen fra andre globale magter i regionen;</w:t>
            </w:r>
          </w:p>
        </w:tc>
      </w:tr>
    </w:tbl>
    <w:p w14:paraId="7910B73D"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15288E3" w14:textId="77777777" w:rsidR="00631BE2" w:rsidRPr="002E3E9C" w:rsidRDefault="00631BE2" w:rsidP="00631BE2">
      <w:r w:rsidRPr="002E3E9C">
        <w:rPr>
          <w:rStyle w:val="HideTWBExt"/>
          <w:color w:val="auto"/>
        </w:rPr>
        <w:t>&lt;/Amend&gt;</w:t>
      </w:r>
    </w:p>
    <w:p w14:paraId="368D53C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838</w:t>
      </w:r>
      <w:r w:rsidRPr="002E3E9C">
        <w:rPr>
          <w:rStyle w:val="HideTWBExt"/>
          <w:color w:val="auto"/>
        </w:rPr>
        <w:t>&lt;/NumAm&gt;</w:t>
      </w:r>
    </w:p>
    <w:p w14:paraId="66D3BE26"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6432B53C" w14:textId="77777777" w:rsidR="00631BE2" w:rsidRPr="002E3E9C" w:rsidRDefault="00631BE2" w:rsidP="00631BE2">
      <w:pPr>
        <w:pStyle w:val="NormalBold"/>
      </w:pPr>
      <w:r w:rsidRPr="002E3E9C">
        <w:rPr>
          <w:rStyle w:val="HideTWBExt"/>
          <w:b w:val="0"/>
          <w:color w:val="auto"/>
        </w:rPr>
        <w:t>&lt;/RepeatBlock-By&gt;</w:t>
      </w:r>
    </w:p>
    <w:p w14:paraId="085F9B3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6D1327D"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1C635AE" w14:textId="77777777" w:rsidTr="006053EE">
        <w:trPr>
          <w:trHeight w:hRule="exact" w:val="240"/>
          <w:jc w:val="center"/>
        </w:trPr>
        <w:tc>
          <w:tcPr>
            <w:tcW w:w="9752" w:type="dxa"/>
            <w:gridSpan w:val="2"/>
            <w:tcBorders>
              <w:top w:val="nil"/>
              <w:left w:val="nil"/>
              <w:bottom w:val="nil"/>
              <w:right w:val="nil"/>
            </w:tcBorders>
          </w:tcPr>
          <w:p w14:paraId="328ACC23" w14:textId="77777777" w:rsidR="00631BE2" w:rsidRPr="002E3E9C" w:rsidRDefault="00631BE2" w:rsidP="006053EE"/>
        </w:tc>
      </w:tr>
      <w:tr w:rsidR="005A00AF" w:rsidRPr="002E3E9C" w14:paraId="329DE56B" w14:textId="77777777" w:rsidTr="006053EE">
        <w:trPr>
          <w:trHeight w:val="240"/>
          <w:jc w:val="center"/>
        </w:trPr>
        <w:tc>
          <w:tcPr>
            <w:tcW w:w="4876" w:type="dxa"/>
            <w:tcBorders>
              <w:top w:val="nil"/>
              <w:left w:val="nil"/>
              <w:bottom w:val="nil"/>
              <w:right w:val="nil"/>
            </w:tcBorders>
          </w:tcPr>
          <w:p w14:paraId="7C061B51"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152DABB" w14:textId="77777777" w:rsidR="00631BE2" w:rsidRPr="002E3E9C" w:rsidRDefault="00631BE2" w:rsidP="006053EE">
            <w:pPr>
              <w:pStyle w:val="AmColumnHeading"/>
            </w:pPr>
            <w:r w:rsidRPr="002E3E9C">
              <w:t>Ændringsforslag</w:t>
            </w:r>
          </w:p>
        </w:tc>
      </w:tr>
      <w:tr w:rsidR="005A00AF" w:rsidRPr="002E3E9C" w14:paraId="1EDECC82" w14:textId="77777777" w:rsidTr="006053EE">
        <w:trPr>
          <w:jc w:val="center"/>
        </w:trPr>
        <w:tc>
          <w:tcPr>
            <w:tcW w:w="4876" w:type="dxa"/>
            <w:tcBorders>
              <w:top w:val="nil"/>
              <w:left w:val="nil"/>
              <w:bottom w:val="nil"/>
              <w:right w:val="nil"/>
            </w:tcBorders>
          </w:tcPr>
          <w:p w14:paraId="6E76F729" w14:textId="77777777" w:rsidR="00631BE2" w:rsidRPr="002E3E9C" w:rsidRDefault="00631BE2" w:rsidP="006053EE">
            <w:pPr>
              <w:pStyle w:val="Normal6a"/>
            </w:pPr>
          </w:p>
        </w:tc>
        <w:tc>
          <w:tcPr>
            <w:tcW w:w="4876" w:type="dxa"/>
            <w:tcBorders>
              <w:top w:val="nil"/>
              <w:left w:val="nil"/>
              <w:bottom w:val="nil"/>
              <w:right w:val="nil"/>
            </w:tcBorders>
          </w:tcPr>
          <w:p w14:paraId="64F4D00F" w14:textId="77777777" w:rsidR="00631BE2" w:rsidRPr="002E3E9C" w:rsidRDefault="00631BE2" w:rsidP="006053EE">
            <w:pPr>
              <w:pStyle w:val="Normal6a"/>
            </w:pPr>
            <w:r w:rsidRPr="002E3E9C">
              <w:rPr>
                <w:b/>
                <w:i/>
              </w:rPr>
              <w:t>31a.</w:t>
            </w:r>
            <w:r w:rsidRPr="002E3E9C">
              <w:tab/>
            </w:r>
            <w:r w:rsidRPr="002E3E9C">
              <w:rPr>
                <w:b/>
                <w:i/>
              </w:rPr>
              <w:t xml:space="preserve">opfordrer til at uddybe det militære </w:t>
            </w:r>
            <w:r w:rsidRPr="002E3E9C">
              <w:rPr>
                <w:b/>
                <w:i/>
              </w:rPr>
              <w:lastRenderedPageBreak/>
              <w:t>sikkerhedssamarbejde med lande på Vestbalkan ved at styrke sikkerhedsdimensionen og udvide dialoger vedrørende sikkerheds- og forsvarspolitik;</w:t>
            </w:r>
          </w:p>
        </w:tc>
      </w:tr>
    </w:tbl>
    <w:p w14:paraId="645850C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B1F8297" w14:textId="77777777" w:rsidR="00631BE2" w:rsidRPr="002E3E9C" w:rsidRDefault="00631BE2" w:rsidP="00631BE2">
      <w:r w:rsidRPr="002E3E9C">
        <w:rPr>
          <w:rStyle w:val="HideTWBExt"/>
          <w:color w:val="auto"/>
        </w:rPr>
        <w:t>&lt;/Amend&gt;</w:t>
      </w:r>
    </w:p>
    <w:p w14:paraId="26221EA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839</w:t>
      </w:r>
      <w:r w:rsidRPr="002E3E9C">
        <w:rPr>
          <w:rStyle w:val="HideTWBExt"/>
          <w:color w:val="auto"/>
        </w:rPr>
        <w:t>&lt;/NumAm&gt;</w:t>
      </w:r>
    </w:p>
    <w:p w14:paraId="05FE202C" w14:textId="77777777" w:rsidR="00631BE2" w:rsidRPr="002E3E9C" w:rsidRDefault="00631BE2" w:rsidP="00631BE2">
      <w:pPr>
        <w:pStyle w:val="NormalBold"/>
      </w:pPr>
      <w:r w:rsidRPr="002E3E9C">
        <w:rPr>
          <w:rStyle w:val="HideTWBExt"/>
          <w:b w:val="0"/>
          <w:color w:val="auto"/>
        </w:rPr>
        <w:t>&lt;RepeatBlock-By&gt;&lt;Members&gt;</w:t>
      </w:r>
      <w:r w:rsidRPr="002E3E9C">
        <w:t>Eszter Lakos</w:t>
      </w:r>
      <w:r w:rsidRPr="002E3E9C">
        <w:rPr>
          <w:rStyle w:val="HideTWBExt"/>
          <w:b w:val="0"/>
          <w:color w:val="auto"/>
        </w:rPr>
        <w:t>&lt;/Members&gt;</w:t>
      </w:r>
    </w:p>
    <w:p w14:paraId="0124DA02" w14:textId="77777777" w:rsidR="00631BE2" w:rsidRPr="002E3E9C" w:rsidRDefault="00631BE2" w:rsidP="00631BE2">
      <w:pPr>
        <w:pStyle w:val="NormalBold"/>
      </w:pPr>
      <w:r w:rsidRPr="002E3E9C">
        <w:rPr>
          <w:rStyle w:val="HideTWBExt"/>
          <w:b w:val="0"/>
          <w:color w:val="auto"/>
        </w:rPr>
        <w:t>&lt;/RepeatBlock-By&gt;</w:t>
      </w:r>
    </w:p>
    <w:p w14:paraId="7DCC1DAB"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1A9B2A00"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4BAB25" w14:textId="77777777" w:rsidTr="006053EE">
        <w:trPr>
          <w:trHeight w:hRule="exact" w:val="240"/>
          <w:jc w:val="center"/>
        </w:trPr>
        <w:tc>
          <w:tcPr>
            <w:tcW w:w="9752" w:type="dxa"/>
            <w:gridSpan w:val="2"/>
            <w:tcBorders>
              <w:top w:val="nil"/>
              <w:left w:val="nil"/>
              <w:bottom w:val="nil"/>
              <w:right w:val="nil"/>
            </w:tcBorders>
          </w:tcPr>
          <w:p w14:paraId="4DA71133" w14:textId="77777777" w:rsidR="00631BE2" w:rsidRPr="002E3E9C" w:rsidRDefault="00631BE2" w:rsidP="006053EE"/>
        </w:tc>
      </w:tr>
      <w:tr w:rsidR="005A00AF" w:rsidRPr="002E3E9C" w14:paraId="231E13FB" w14:textId="77777777" w:rsidTr="006053EE">
        <w:trPr>
          <w:trHeight w:val="240"/>
          <w:jc w:val="center"/>
        </w:trPr>
        <w:tc>
          <w:tcPr>
            <w:tcW w:w="4876" w:type="dxa"/>
            <w:tcBorders>
              <w:top w:val="nil"/>
              <w:left w:val="nil"/>
              <w:bottom w:val="nil"/>
              <w:right w:val="nil"/>
            </w:tcBorders>
          </w:tcPr>
          <w:p w14:paraId="7AF16734"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1A114202" w14:textId="77777777" w:rsidR="00631BE2" w:rsidRPr="002E3E9C" w:rsidRDefault="00631BE2" w:rsidP="006053EE">
            <w:pPr>
              <w:pStyle w:val="AmColumnHeading"/>
            </w:pPr>
            <w:r w:rsidRPr="002E3E9C">
              <w:t>Ændringsforslag</w:t>
            </w:r>
          </w:p>
        </w:tc>
      </w:tr>
      <w:tr w:rsidR="005A00AF" w:rsidRPr="002E3E9C" w14:paraId="08A3845F" w14:textId="77777777" w:rsidTr="006053EE">
        <w:trPr>
          <w:jc w:val="center"/>
        </w:trPr>
        <w:tc>
          <w:tcPr>
            <w:tcW w:w="4876" w:type="dxa"/>
            <w:tcBorders>
              <w:top w:val="nil"/>
              <w:left w:val="nil"/>
              <w:bottom w:val="nil"/>
              <w:right w:val="nil"/>
            </w:tcBorders>
          </w:tcPr>
          <w:p w14:paraId="53F14213" w14:textId="77777777" w:rsidR="00631BE2" w:rsidRPr="002E3E9C" w:rsidRDefault="00631BE2" w:rsidP="006053EE">
            <w:pPr>
              <w:pStyle w:val="Normal6a"/>
            </w:pPr>
          </w:p>
        </w:tc>
        <w:tc>
          <w:tcPr>
            <w:tcW w:w="4876" w:type="dxa"/>
            <w:tcBorders>
              <w:top w:val="nil"/>
              <w:left w:val="nil"/>
              <w:bottom w:val="nil"/>
              <w:right w:val="nil"/>
            </w:tcBorders>
          </w:tcPr>
          <w:p w14:paraId="6980AE16" w14:textId="77777777" w:rsidR="00631BE2" w:rsidRPr="002E3E9C" w:rsidRDefault="00631BE2" w:rsidP="006053EE">
            <w:pPr>
              <w:pStyle w:val="Normal6a"/>
            </w:pPr>
            <w:r w:rsidRPr="002E3E9C">
              <w:rPr>
                <w:b/>
                <w:i/>
              </w:rPr>
              <w:t>31a.</w:t>
            </w:r>
            <w:r w:rsidRPr="002E3E9C">
              <w:tab/>
            </w:r>
            <w:r w:rsidRPr="002E3E9C">
              <w:rPr>
                <w:b/>
                <w:i/>
              </w:rPr>
              <w:t>fremhæver, at Unionen bør gøre det lettere for europæiske lande med et højt niveau af tilpasning til EU at deltage i FUSP/FSFP-spørgsmål, især landene på Vestbalkan, i nuværende og fremtidige programmer knyttet til forsvarssektoren; bekræfter, at en grundig inddragelse af kandidatlandene i væsentlig grad vil lette deres tiltrædelsesproces ved at øge deres industrielle og operationelle kapacitet i forsvarssektoren og dermed øge interoperabiliteten med EU-medlemsstaternes væbnede styrker; er af den opfattelse, at en omfattende inddragelse af kandidatlandene i EU's forsvarsinitiativer ville udgøre en strategisk investering og en integreret del af EU's bestræbelser på at imødegå den voksende assertivitet og udenlandske indblanding, der er orkestreret af tredjelande;</w:t>
            </w:r>
          </w:p>
        </w:tc>
      </w:tr>
    </w:tbl>
    <w:p w14:paraId="0419E61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09CAEF5" w14:textId="77777777" w:rsidR="00631BE2" w:rsidRPr="002E3E9C" w:rsidRDefault="00631BE2" w:rsidP="00631BE2">
      <w:r w:rsidRPr="002E3E9C">
        <w:rPr>
          <w:rStyle w:val="HideTWBExt"/>
          <w:color w:val="auto"/>
        </w:rPr>
        <w:t>&lt;/Amend&gt;</w:t>
      </w:r>
    </w:p>
    <w:p w14:paraId="793BBA56"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840</w:t>
      </w:r>
      <w:r w:rsidRPr="002E3E9C">
        <w:rPr>
          <w:rStyle w:val="HideTWBExt"/>
          <w:color w:val="auto"/>
        </w:rPr>
        <w:t>&lt;/NumAm&gt;</w:t>
      </w:r>
    </w:p>
    <w:p w14:paraId="03687EE4" w14:textId="77777777" w:rsidR="00631BE2" w:rsidRPr="002E3E9C" w:rsidRDefault="00631BE2" w:rsidP="00631BE2">
      <w:pPr>
        <w:pStyle w:val="NormalBold"/>
      </w:pPr>
      <w:r w:rsidRPr="002E3E9C">
        <w:rPr>
          <w:rStyle w:val="HideTWBExt"/>
          <w:b w:val="0"/>
          <w:color w:val="auto"/>
        </w:rPr>
        <w:t>&lt;RepeatBlock-By&gt;&lt;Members&gt;</w:t>
      </w:r>
      <w:r w:rsidRPr="002E3E9C">
        <w:t>Željana Zovko</w:t>
      </w:r>
      <w:r w:rsidRPr="002E3E9C">
        <w:rPr>
          <w:rStyle w:val="HideTWBExt"/>
          <w:b w:val="0"/>
          <w:color w:val="auto"/>
        </w:rPr>
        <w:t>&lt;/Members&gt;</w:t>
      </w:r>
    </w:p>
    <w:p w14:paraId="5AD897DD" w14:textId="77777777" w:rsidR="00631BE2" w:rsidRPr="002E3E9C" w:rsidRDefault="00631BE2" w:rsidP="00631BE2">
      <w:pPr>
        <w:pStyle w:val="NormalBold"/>
      </w:pPr>
      <w:r w:rsidRPr="002E3E9C">
        <w:rPr>
          <w:rStyle w:val="HideTWBExt"/>
          <w:b w:val="0"/>
          <w:color w:val="auto"/>
        </w:rPr>
        <w:t>&lt;/RepeatBlock-By&gt;</w:t>
      </w:r>
    </w:p>
    <w:p w14:paraId="4246EB7A"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C47A44" w14:textId="77777777" w:rsidR="00631BE2" w:rsidRPr="002E3E9C" w:rsidRDefault="00631BE2" w:rsidP="00631BE2">
      <w:pPr>
        <w:pStyle w:val="NormalBold"/>
      </w:pPr>
      <w:r w:rsidRPr="002E3E9C">
        <w:rPr>
          <w:rStyle w:val="HideTWBExt"/>
          <w:color w:val="auto"/>
        </w:rPr>
        <w:t>&lt;Article&gt;</w:t>
      </w:r>
      <w:r w:rsidRPr="002E3E9C">
        <w:t>Punkt 31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9C22D20" w14:textId="77777777" w:rsidTr="006053EE">
        <w:trPr>
          <w:trHeight w:hRule="exact" w:val="240"/>
          <w:jc w:val="center"/>
        </w:trPr>
        <w:tc>
          <w:tcPr>
            <w:tcW w:w="9752" w:type="dxa"/>
            <w:gridSpan w:val="2"/>
            <w:tcBorders>
              <w:top w:val="nil"/>
              <w:left w:val="nil"/>
              <w:bottom w:val="nil"/>
              <w:right w:val="nil"/>
            </w:tcBorders>
          </w:tcPr>
          <w:p w14:paraId="4D935F77" w14:textId="77777777" w:rsidR="00631BE2" w:rsidRPr="002E3E9C" w:rsidRDefault="00631BE2" w:rsidP="006053EE"/>
        </w:tc>
      </w:tr>
      <w:tr w:rsidR="005A00AF" w:rsidRPr="002E3E9C" w14:paraId="213F9892" w14:textId="77777777" w:rsidTr="006053EE">
        <w:trPr>
          <w:trHeight w:val="240"/>
          <w:jc w:val="center"/>
        </w:trPr>
        <w:tc>
          <w:tcPr>
            <w:tcW w:w="4876" w:type="dxa"/>
            <w:tcBorders>
              <w:top w:val="nil"/>
              <w:left w:val="nil"/>
              <w:bottom w:val="nil"/>
              <w:right w:val="nil"/>
            </w:tcBorders>
          </w:tcPr>
          <w:p w14:paraId="1949F6C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58BDA39" w14:textId="77777777" w:rsidR="00631BE2" w:rsidRPr="002E3E9C" w:rsidRDefault="00631BE2" w:rsidP="006053EE">
            <w:pPr>
              <w:pStyle w:val="AmColumnHeading"/>
            </w:pPr>
            <w:r w:rsidRPr="002E3E9C">
              <w:t>Ændringsforslag</w:t>
            </w:r>
          </w:p>
        </w:tc>
      </w:tr>
      <w:tr w:rsidR="005A00AF" w:rsidRPr="002E3E9C" w14:paraId="287901D0" w14:textId="77777777" w:rsidTr="006053EE">
        <w:trPr>
          <w:jc w:val="center"/>
        </w:trPr>
        <w:tc>
          <w:tcPr>
            <w:tcW w:w="4876" w:type="dxa"/>
            <w:tcBorders>
              <w:top w:val="nil"/>
              <w:left w:val="nil"/>
              <w:bottom w:val="nil"/>
              <w:right w:val="nil"/>
            </w:tcBorders>
          </w:tcPr>
          <w:p w14:paraId="1FCCE70B" w14:textId="77777777" w:rsidR="00631BE2" w:rsidRPr="002E3E9C" w:rsidRDefault="00631BE2" w:rsidP="006053EE">
            <w:pPr>
              <w:pStyle w:val="Normal6a"/>
            </w:pPr>
          </w:p>
        </w:tc>
        <w:tc>
          <w:tcPr>
            <w:tcW w:w="4876" w:type="dxa"/>
            <w:tcBorders>
              <w:top w:val="nil"/>
              <w:left w:val="nil"/>
              <w:bottom w:val="nil"/>
              <w:right w:val="nil"/>
            </w:tcBorders>
          </w:tcPr>
          <w:p w14:paraId="12C847D9" w14:textId="77777777" w:rsidR="00631BE2" w:rsidRPr="002E3E9C" w:rsidRDefault="00631BE2" w:rsidP="006053EE">
            <w:pPr>
              <w:pStyle w:val="Normal6a"/>
            </w:pPr>
            <w:r w:rsidRPr="002E3E9C">
              <w:rPr>
                <w:b/>
                <w:bCs/>
                <w:i/>
                <w:iCs/>
              </w:rPr>
              <w:t>31c.</w:t>
            </w:r>
            <w:r w:rsidRPr="002E3E9C">
              <w:tab/>
            </w:r>
            <w:r w:rsidRPr="002E3E9C">
              <w:rPr>
                <w:b/>
                <w:i/>
              </w:rPr>
              <w:t>minder om, at EU's bistand i Bosnien-Hercegovina bør fokusere på reformen af valgloven efter Mostaraftalen og i ånden i Daytonaftalen baseret på magtdeling; understreger, at EU bør spille en central rolle som mægler i denne proces;</w:t>
            </w:r>
          </w:p>
        </w:tc>
      </w:tr>
    </w:tbl>
    <w:p w14:paraId="454741F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9BA3316" w14:textId="77777777" w:rsidR="00631BE2" w:rsidRPr="002E3E9C" w:rsidRDefault="00631BE2" w:rsidP="00631BE2">
      <w:r w:rsidRPr="002E3E9C">
        <w:rPr>
          <w:rStyle w:val="HideTWBExt"/>
          <w:color w:val="auto"/>
        </w:rPr>
        <w:t>&lt;/Amend&gt;</w:t>
      </w:r>
    </w:p>
    <w:p w14:paraId="450A085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841</w:t>
      </w:r>
      <w:r w:rsidRPr="002E3E9C">
        <w:rPr>
          <w:rStyle w:val="HideTWBExt"/>
          <w:color w:val="auto"/>
        </w:rPr>
        <w:t>&lt;/NumAm&gt;</w:t>
      </w:r>
    </w:p>
    <w:p w14:paraId="2CEF34CC"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6FC93040" w14:textId="77777777" w:rsidR="00631BE2" w:rsidRPr="002E3E9C" w:rsidRDefault="00631BE2" w:rsidP="00631BE2">
      <w:pPr>
        <w:pStyle w:val="NormalBold"/>
      </w:pPr>
      <w:r w:rsidRPr="002E3E9C">
        <w:rPr>
          <w:rStyle w:val="HideTWBExt"/>
          <w:b w:val="0"/>
          <w:color w:val="auto"/>
        </w:rPr>
        <w:t>&lt;/RepeatBlock-By&gt;</w:t>
      </w:r>
    </w:p>
    <w:p w14:paraId="144D05A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9DEC1FD"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D3BE5E4" w14:textId="77777777" w:rsidTr="006053EE">
        <w:trPr>
          <w:trHeight w:hRule="exact" w:val="240"/>
          <w:jc w:val="center"/>
        </w:trPr>
        <w:tc>
          <w:tcPr>
            <w:tcW w:w="9752" w:type="dxa"/>
            <w:gridSpan w:val="2"/>
            <w:tcBorders>
              <w:top w:val="nil"/>
              <w:left w:val="nil"/>
              <w:bottom w:val="nil"/>
              <w:right w:val="nil"/>
            </w:tcBorders>
          </w:tcPr>
          <w:p w14:paraId="21C4FD73" w14:textId="77777777" w:rsidR="00631BE2" w:rsidRPr="002E3E9C" w:rsidRDefault="00631BE2" w:rsidP="006053EE"/>
        </w:tc>
      </w:tr>
      <w:tr w:rsidR="005A00AF" w:rsidRPr="002E3E9C" w14:paraId="4B1F41C6" w14:textId="77777777" w:rsidTr="006053EE">
        <w:trPr>
          <w:trHeight w:val="240"/>
          <w:jc w:val="center"/>
        </w:trPr>
        <w:tc>
          <w:tcPr>
            <w:tcW w:w="4876" w:type="dxa"/>
            <w:tcBorders>
              <w:top w:val="nil"/>
              <w:left w:val="nil"/>
              <w:bottom w:val="nil"/>
              <w:right w:val="nil"/>
            </w:tcBorders>
          </w:tcPr>
          <w:p w14:paraId="1DEF2FC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C079D02" w14:textId="77777777" w:rsidR="00631BE2" w:rsidRPr="002E3E9C" w:rsidRDefault="00631BE2" w:rsidP="006053EE">
            <w:pPr>
              <w:pStyle w:val="AmColumnHeading"/>
            </w:pPr>
            <w:r w:rsidRPr="002E3E9C">
              <w:t>Ændringsforslag</w:t>
            </w:r>
          </w:p>
        </w:tc>
      </w:tr>
      <w:tr w:rsidR="005A00AF" w:rsidRPr="002E3E9C" w14:paraId="2972667D" w14:textId="77777777" w:rsidTr="006053EE">
        <w:trPr>
          <w:jc w:val="center"/>
        </w:trPr>
        <w:tc>
          <w:tcPr>
            <w:tcW w:w="4876" w:type="dxa"/>
            <w:tcBorders>
              <w:top w:val="nil"/>
              <w:left w:val="nil"/>
              <w:bottom w:val="nil"/>
              <w:right w:val="nil"/>
            </w:tcBorders>
          </w:tcPr>
          <w:p w14:paraId="092B2013" w14:textId="77777777" w:rsidR="00631BE2" w:rsidRPr="002E3E9C" w:rsidRDefault="00631BE2" w:rsidP="006053EE">
            <w:pPr>
              <w:pStyle w:val="Normal6a"/>
            </w:pPr>
          </w:p>
        </w:tc>
        <w:tc>
          <w:tcPr>
            <w:tcW w:w="4876" w:type="dxa"/>
            <w:tcBorders>
              <w:top w:val="nil"/>
              <w:left w:val="nil"/>
              <w:bottom w:val="nil"/>
              <w:right w:val="nil"/>
            </w:tcBorders>
          </w:tcPr>
          <w:p w14:paraId="567A35E5" w14:textId="77777777" w:rsidR="00631BE2" w:rsidRPr="002E3E9C" w:rsidRDefault="00631BE2" w:rsidP="006053EE">
            <w:pPr>
              <w:pStyle w:val="Normal6a"/>
            </w:pPr>
            <w:r w:rsidRPr="002E3E9C">
              <w:rPr>
                <w:b/>
                <w:i/>
              </w:rPr>
              <w:t>31a.</w:t>
            </w:r>
            <w:r w:rsidRPr="002E3E9C">
              <w:tab/>
            </w:r>
            <w:r w:rsidRPr="002E3E9C">
              <w:rPr>
                <w:b/>
                <w:i/>
              </w:rPr>
              <w:t>tilskynder FSFP-hovedkvartererne i de østlige partnerskabslande til at opfordre til tættere synergier med nationale fælles uddannelses- og evalueringscentre i de østlige partnerskabslande;</w:t>
            </w:r>
          </w:p>
        </w:tc>
      </w:tr>
    </w:tbl>
    <w:p w14:paraId="24D28A2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C0AAB3F" w14:textId="77777777" w:rsidR="00631BE2" w:rsidRPr="002E3E9C" w:rsidRDefault="00631BE2" w:rsidP="00631BE2">
      <w:r w:rsidRPr="002E3E9C">
        <w:rPr>
          <w:rStyle w:val="HideTWBExt"/>
          <w:color w:val="auto"/>
        </w:rPr>
        <w:t>&lt;/Amend&gt;</w:t>
      </w:r>
    </w:p>
    <w:p w14:paraId="298B5B7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842</w:t>
      </w:r>
      <w:r w:rsidRPr="002E3E9C">
        <w:rPr>
          <w:rStyle w:val="HideTWBExt"/>
          <w:color w:val="auto"/>
        </w:rPr>
        <w:t>&lt;/NumAm&gt;</w:t>
      </w:r>
    </w:p>
    <w:p w14:paraId="6240060C"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w:t>
      </w:r>
      <w:r w:rsidRPr="002E3E9C">
        <w:rPr>
          <w:rStyle w:val="HideTWBExt"/>
          <w:b w:val="0"/>
          <w:color w:val="auto"/>
        </w:rPr>
        <w:t>&lt;/Members&gt;</w:t>
      </w:r>
    </w:p>
    <w:p w14:paraId="4D34D356" w14:textId="77777777" w:rsidR="00631BE2" w:rsidRPr="002E3E9C" w:rsidRDefault="00631BE2" w:rsidP="00631BE2">
      <w:pPr>
        <w:pStyle w:val="NormalBold"/>
      </w:pPr>
      <w:r w:rsidRPr="002E3E9C">
        <w:rPr>
          <w:rStyle w:val="HideTWBExt"/>
          <w:b w:val="0"/>
          <w:color w:val="auto"/>
        </w:rPr>
        <w:t>&lt;/RepeatBlock-By&gt;</w:t>
      </w:r>
    </w:p>
    <w:p w14:paraId="7E9C6BA5"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1DA9E3D" w14:textId="77777777" w:rsidR="00631BE2" w:rsidRPr="002E3E9C" w:rsidRDefault="00631BE2" w:rsidP="00631BE2">
      <w:pPr>
        <w:pStyle w:val="NormalBold"/>
      </w:pPr>
      <w:r w:rsidRPr="002E3E9C">
        <w:rPr>
          <w:rStyle w:val="HideTWBExt"/>
          <w:color w:val="auto"/>
        </w:rPr>
        <w:t>&lt;Article&gt;</w:t>
      </w:r>
      <w:r w:rsidRPr="002E3E9C">
        <w:t>Punkt 31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3D91C5C" w14:textId="77777777" w:rsidTr="006053EE">
        <w:trPr>
          <w:trHeight w:hRule="exact" w:val="240"/>
          <w:jc w:val="center"/>
        </w:trPr>
        <w:tc>
          <w:tcPr>
            <w:tcW w:w="9752" w:type="dxa"/>
            <w:gridSpan w:val="2"/>
            <w:tcBorders>
              <w:top w:val="nil"/>
              <w:left w:val="nil"/>
              <w:bottom w:val="nil"/>
              <w:right w:val="nil"/>
            </w:tcBorders>
          </w:tcPr>
          <w:p w14:paraId="4AF56965" w14:textId="77777777" w:rsidR="00631BE2" w:rsidRPr="002E3E9C" w:rsidRDefault="00631BE2" w:rsidP="006053EE"/>
        </w:tc>
      </w:tr>
      <w:tr w:rsidR="005A00AF" w:rsidRPr="002E3E9C" w14:paraId="6B238543" w14:textId="77777777" w:rsidTr="006053EE">
        <w:trPr>
          <w:trHeight w:val="240"/>
          <w:jc w:val="center"/>
        </w:trPr>
        <w:tc>
          <w:tcPr>
            <w:tcW w:w="4876" w:type="dxa"/>
            <w:tcBorders>
              <w:top w:val="nil"/>
              <w:left w:val="nil"/>
              <w:bottom w:val="nil"/>
              <w:right w:val="nil"/>
            </w:tcBorders>
          </w:tcPr>
          <w:p w14:paraId="7B21D90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C8EBE33" w14:textId="77777777" w:rsidR="00631BE2" w:rsidRPr="002E3E9C" w:rsidRDefault="00631BE2" w:rsidP="006053EE">
            <w:pPr>
              <w:pStyle w:val="AmColumnHeading"/>
            </w:pPr>
            <w:r w:rsidRPr="002E3E9C">
              <w:t>Ændringsforslag</w:t>
            </w:r>
          </w:p>
        </w:tc>
      </w:tr>
      <w:tr w:rsidR="005A00AF" w:rsidRPr="002E3E9C" w14:paraId="565BC39C" w14:textId="77777777" w:rsidTr="006053EE">
        <w:trPr>
          <w:jc w:val="center"/>
        </w:trPr>
        <w:tc>
          <w:tcPr>
            <w:tcW w:w="4876" w:type="dxa"/>
            <w:tcBorders>
              <w:top w:val="nil"/>
              <w:left w:val="nil"/>
              <w:bottom w:val="nil"/>
              <w:right w:val="nil"/>
            </w:tcBorders>
          </w:tcPr>
          <w:p w14:paraId="4CBC5A45" w14:textId="77777777" w:rsidR="00631BE2" w:rsidRPr="002E3E9C" w:rsidRDefault="00631BE2" w:rsidP="006053EE">
            <w:pPr>
              <w:pStyle w:val="Normal6a"/>
            </w:pPr>
          </w:p>
        </w:tc>
        <w:tc>
          <w:tcPr>
            <w:tcW w:w="4876" w:type="dxa"/>
            <w:tcBorders>
              <w:top w:val="nil"/>
              <w:left w:val="nil"/>
              <w:bottom w:val="nil"/>
              <w:right w:val="nil"/>
            </w:tcBorders>
          </w:tcPr>
          <w:p w14:paraId="70DFD784" w14:textId="77777777" w:rsidR="00631BE2" w:rsidRPr="002E3E9C" w:rsidRDefault="00631BE2" w:rsidP="006053EE">
            <w:pPr>
              <w:pStyle w:val="Normal6a"/>
            </w:pPr>
            <w:r w:rsidRPr="002E3E9C">
              <w:rPr>
                <w:b/>
                <w:bCs/>
                <w:i/>
                <w:iCs/>
              </w:rPr>
              <w:t>31b.</w:t>
            </w:r>
            <w:r w:rsidRPr="002E3E9C">
              <w:tab/>
            </w:r>
            <w:r w:rsidRPr="002E3E9C">
              <w:rPr>
                <w:b/>
                <w:i/>
              </w:rPr>
              <w:t xml:space="preserve">tilskynder medlemsstaterne til at sikre, at enhver levering af støtte i form af udstyr via den europæiske fredsfacilitet til de østlige partnerskabslande er i overensstemmelse med disse landes behov og udføres i samarbejde med NATO's strategiske planlægning for at undgå </w:t>
            </w:r>
            <w:r w:rsidRPr="002E3E9C">
              <w:rPr>
                <w:b/>
                <w:i/>
              </w:rPr>
              <w:lastRenderedPageBreak/>
              <w:t>overlap;</w:t>
            </w:r>
          </w:p>
        </w:tc>
      </w:tr>
    </w:tbl>
    <w:p w14:paraId="196C1DCD"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63C00B0D" w14:textId="77777777" w:rsidR="00631BE2" w:rsidRPr="002E3E9C" w:rsidRDefault="00631BE2" w:rsidP="00631BE2">
      <w:r w:rsidRPr="002E3E9C">
        <w:rPr>
          <w:rStyle w:val="HideTWBExt"/>
          <w:color w:val="auto"/>
        </w:rPr>
        <w:t>&lt;/Amend&gt;</w:t>
      </w:r>
    </w:p>
    <w:p w14:paraId="39EF7971"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843</w:t>
      </w:r>
      <w:r w:rsidRPr="002E3E9C">
        <w:rPr>
          <w:rStyle w:val="HideTWBExt"/>
          <w:color w:val="auto"/>
        </w:rPr>
        <w:t>&lt;/NumAm&gt;</w:t>
      </w:r>
    </w:p>
    <w:p w14:paraId="3312BC78" w14:textId="77777777" w:rsidR="00631BE2" w:rsidRPr="002E3E9C" w:rsidRDefault="00631BE2" w:rsidP="00631BE2">
      <w:pPr>
        <w:pStyle w:val="NormalBold"/>
      </w:pPr>
      <w:r w:rsidRPr="002E3E9C">
        <w:rPr>
          <w:rStyle w:val="HideTWBExt"/>
          <w:b w:val="0"/>
          <w:color w:val="auto"/>
        </w:rPr>
        <w:t>&lt;RepeatBlock-By&gt;&lt;Members&gt;</w:t>
      </w:r>
      <w:r w:rsidRPr="002E3E9C">
        <w:t>Reinis Pozņaks</w:t>
      </w:r>
      <w:r w:rsidRPr="002E3E9C">
        <w:rPr>
          <w:rStyle w:val="HideTWBExt"/>
          <w:b w:val="0"/>
          <w:color w:val="auto"/>
        </w:rPr>
        <w:t>&lt;/Members&gt;</w:t>
      </w:r>
    </w:p>
    <w:p w14:paraId="70D507F4" w14:textId="77777777" w:rsidR="00631BE2" w:rsidRPr="002E3E9C" w:rsidRDefault="00631BE2" w:rsidP="00631BE2">
      <w:pPr>
        <w:pStyle w:val="NormalBold"/>
      </w:pPr>
      <w:r w:rsidRPr="002E3E9C">
        <w:rPr>
          <w:rStyle w:val="HideTWBExt"/>
          <w:b w:val="0"/>
          <w:color w:val="auto"/>
        </w:rPr>
        <w:t>&lt;/RepeatBlock-By&gt;</w:t>
      </w:r>
    </w:p>
    <w:p w14:paraId="379F1CF8"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E271D59" w14:textId="77777777" w:rsidR="00631BE2" w:rsidRPr="002E3E9C" w:rsidRDefault="00631BE2" w:rsidP="00631BE2">
      <w:pPr>
        <w:pStyle w:val="NormalBold"/>
      </w:pPr>
      <w:r w:rsidRPr="002E3E9C">
        <w:rPr>
          <w:rStyle w:val="HideTWBExt"/>
          <w:color w:val="auto"/>
        </w:rPr>
        <w:t>&lt;Article&gt;</w:t>
      </w:r>
      <w:r w:rsidRPr="002E3E9C">
        <w:t>Punkt 31 c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5B170DCA" w14:textId="77777777" w:rsidTr="006053EE">
        <w:trPr>
          <w:trHeight w:hRule="exact" w:val="240"/>
          <w:jc w:val="center"/>
        </w:trPr>
        <w:tc>
          <w:tcPr>
            <w:tcW w:w="9752" w:type="dxa"/>
            <w:gridSpan w:val="2"/>
            <w:tcBorders>
              <w:top w:val="nil"/>
              <w:left w:val="nil"/>
              <w:bottom w:val="nil"/>
              <w:right w:val="nil"/>
            </w:tcBorders>
          </w:tcPr>
          <w:p w14:paraId="6D9DD591" w14:textId="77777777" w:rsidR="00631BE2" w:rsidRPr="002E3E9C" w:rsidRDefault="00631BE2" w:rsidP="006053EE"/>
        </w:tc>
      </w:tr>
      <w:tr w:rsidR="005A00AF" w:rsidRPr="002E3E9C" w14:paraId="341712C4" w14:textId="77777777" w:rsidTr="006053EE">
        <w:trPr>
          <w:trHeight w:val="240"/>
          <w:jc w:val="center"/>
        </w:trPr>
        <w:tc>
          <w:tcPr>
            <w:tcW w:w="4876" w:type="dxa"/>
            <w:tcBorders>
              <w:top w:val="nil"/>
              <w:left w:val="nil"/>
              <w:bottom w:val="nil"/>
              <w:right w:val="nil"/>
            </w:tcBorders>
          </w:tcPr>
          <w:p w14:paraId="1E78F0CD"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0BAA9F6" w14:textId="77777777" w:rsidR="00631BE2" w:rsidRPr="002E3E9C" w:rsidRDefault="00631BE2" w:rsidP="006053EE">
            <w:pPr>
              <w:pStyle w:val="AmColumnHeading"/>
            </w:pPr>
            <w:r w:rsidRPr="002E3E9C">
              <w:t>Ændringsforslag</w:t>
            </w:r>
          </w:p>
        </w:tc>
      </w:tr>
      <w:tr w:rsidR="005A00AF" w:rsidRPr="002E3E9C" w14:paraId="04C9B72A" w14:textId="77777777" w:rsidTr="006053EE">
        <w:trPr>
          <w:jc w:val="center"/>
        </w:trPr>
        <w:tc>
          <w:tcPr>
            <w:tcW w:w="4876" w:type="dxa"/>
            <w:tcBorders>
              <w:top w:val="nil"/>
              <w:left w:val="nil"/>
              <w:bottom w:val="nil"/>
              <w:right w:val="nil"/>
            </w:tcBorders>
          </w:tcPr>
          <w:p w14:paraId="7437BF38" w14:textId="77777777" w:rsidR="00631BE2" w:rsidRPr="002E3E9C" w:rsidRDefault="00631BE2" w:rsidP="006053EE">
            <w:pPr>
              <w:pStyle w:val="Normal6a"/>
            </w:pPr>
          </w:p>
        </w:tc>
        <w:tc>
          <w:tcPr>
            <w:tcW w:w="4876" w:type="dxa"/>
            <w:tcBorders>
              <w:top w:val="nil"/>
              <w:left w:val="nil"/>
              <w:bottom w:val="nil"/>
              <w:right w:val="nil"/>
            </w:tcBorders>
          </w:tcPr>
          <w:p w14:paraId="19AFB544" w14:textId="77777777" w:rsidR="00631BE2" w:rsidRPr="002E3E9C" w:rsidRDefault="00631BE2" w:rsidP="006053EE">
            <w:pPr>
              <w:pStyle w:val="Normal6a"/>
            </w:pPr>
            <w:r w:rsidRPr="002E3E9C">
              <w:rPr>
                <w:b/>
                <w:bCs/>
                <w:i/>
                <w:iCs/>
              </w:rPr>
              <w:t>31c.</w:t>
            </w:r>
            <w:r w:rsidRPr="002E3E9C">
              <w:tab/>
            </w:r>
            <w:r w:rsidRPr="002E3E9C">
              <w:rPr>
                <w:b/>
                <w:i/>
              </w:rPr>
              <w:t>opfordrer medlemsstaterne til at anvende den europæiske fredsfacilitet yderligere til at uddanne og udstyre sikkerhedstjenester i de østlige partnerskabslande, som huser FSFP-missioner, navnlig militærpoliti, sundheds- og retsvæsensinfrastruktur og øget kapacitet til udveksling af efterretninger via sikre kommunikationslinjer for de østlige partnerskabslande;</w:t>
            </w:r>
          </w:p>
        </w:tc>
      </w:tr>
    </w:tbl>
    <w:p w14:paraId="4984885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C6F79BF" w14:textId="77777777" w:rsidR="00631BE2" w:rsidRPr="002E3E9C" w:rsidRDefault="00631BE2" w:rsidP="00631BE2">
      <w:r w:rsidRPr="002E3E9C">
        <w:rPr>
          <w:rStyle w:val="HideTWBExt"/>
          <w:color w:val="auto"/>
        </w:rPr>
        <w:t>&lt;/Amend&gt;</w:t>
      </w:r>
    </w:p>
    <w:p w14:paraId="49F2968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844</w:t>
      </w:r>
      <w:r w:rsidRPr="002E3E9C">
        <w:rPr>
          <w:rStyle w:val="HideTWBExt"/>
          <w:color w:val="auto"/>
        </w:rPr>
        <w:t>&lt;/NumAm&gt;</w:t>
      </w:r>
    </w:p>
    <w:p w14:paraId="7A86789C"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13CDED43" w14:textId="77777777" w:rsidR="00631BE2" w:rsidRPr="002E3E9C" w:rsidRDefault="00631BE2" w:rsidP="00631BE2">
      <w:pPr>
        <w:pStyle w:val="NormalBold"/>
      </w:pPr>
      <w:r w:rsidRPr="002E3E9C">
        <w:rPr>
          <w:rStyle w:val="HideTWBExt"/>
          <w:b w:val="0"/>
          <w:color w:val="auto"/>
        </w:rPr>
        <w:t>&lt;/RepeatBlock-By&gt;</w:t>
      </w:r>
    </w:p>
    <w:p w14:paraId="5E13EF17"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C837B2" w14:textId="77777777" w:rsidR="00631BE2" w:rsidRPr="002E3E9C" w:rsidRDefault="00631BE2" w:rsidP="00631BE2">
      <w:pPr>
        <w:pStyle w:val="NormalBold"/>
      </w:pPr>
      <w:r w:rsidRPr="002E3E9C">
        <w:rPr>
          <w:rStyle w:val="HideTWBExt"/>
          <w:color w:val="auto"/>
        </w:rPr>
        <w:t>&lt;Article&gt;</w:t>
      </w:r>
      <w:r w:rsidRPr="002E3E9C">
        <w:t>Overskrift afsnit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33C3761" w14:textId="77777777" w:rsidTr="006053EE">
        <w:trPr>
          <w:trHeight w:hRule="exact" w:val="240"/>
          <w:jc w:val="center"/>
        </w:trPr>
        <w:tc>
          <w:tcPr>
            <w:tcW w:w="9752" w:type="dxa"/>
            <w:gridSpan w:val="2"/>
            <w:tcBorders>
              <w:top w:val="nil"/>
              <w:left w:val="nil"/>
              <w:bottom w:val="nil"/>
              <w:right w:val="nil"/>
            </w:tcBorders>
          </w:tcPr>
          <w:p w14:paraId="450D888C" w14:textId="77777777" w:rsidR="00631BE2" w:rsidRPr="002E3E9C" w:rsidRDefault="00631BE2" w:rsidP="006053EE"/>
        </w:tc>
      </w:tr>
      <w:tr w:rsidR="005A00AF" w:rsidRPr="002E3E9C" w14:paraId="672504B3" w14:textId="77777777" w:rsidTr="006053EE">
        <w:trPr>
          <w:trHeight w:val="240"/>
          <w:jc w:val="center"/>
        </w:trPr>
        <w:tc>
          <w:tcPr>
            <w:tcW w:w="4876" w:type="dxa"/>
            <w:tcBorders>
              <w:top w:val="nil"/>
              <w:left w:val="nil"/>
              <w:bottom w:val="nil"/>
              <w:right w:val="nil"/>
            </w:tcBorders>
          </w:tcPr>
          <w:p w14:paraId="282559E2"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BF5FE2E" w14:textId="77777777" w:rsidR="00631BE2" w:rsidRPr="002E3E9C" w:rsidRDefault="00631BE2" w:rsidP="006053EE">
            <w:pPr>
              <w:pStyle w:val="AmColumnHeading"/>
            </w:pPr>
            <w:r w:rsidRPr="002E3E9C">
              <w:t>Ændringsforslag</w:t>
            </w:r>
          </w:p>
        </w:tc>
      </w:tr>
      <w:tr w:rsidR="005A00AF" w:rsidRPr="002E3E9C" w14:paraId="28441AC3" w14:textId="77777777" w:rsidTr="006053EE">
        <w:trPr>
          <w:jc w:val="center"/>
        </w:trPr>
        <w:tc>
          <w:tcPr>
            <w:tcW w:w="4876" w:type="dxa"/>
            <w:tcBorders>
              <w:top w:val="nil"/>
              <w:left w:val="nil"/>
              <w:bottom w:val="nil"/>
              <w:right w:val="nil"/>
            </w:tcBorders>
          </w:tcPr>
          <w:p w14:paraId="123226A4" w14:textId="77777777" w:rsidR="00631BE2" w:rsidRPr="002E3E9C" w:rsidRDefault="00631BE2" w:rsidP="006053EE">
            <w:pPr>
              <w:pStyle w:val="Normal6a"/>
            </w:pPr>
          </w:p>
        </w:tc>
        <w:tc>
          <w:tcPr>
            <w:tcW w:w="4876" w:type="dxa"/>
            <w:tcBorders>
              <w:top w:val="nil"/>
              <w:left w:val="nil"/>
              <w:bottom w:val="nil"/>
              <w:right w:val="nil"/>
            </w:tcBorders>
          </w:tcPr>
          <w:p w14:paraId="29010C5D" w14:textId="77777777" w:rsidR="00631BE2" w:rsidRPr="002E3E9C" w:rsidRDefault="00631BE2" w:rsidP="006053EE">
            <w:pPr>
              <w:pStyle w:val="Normal6a"/>
            </w:pPr>
            <w:r w:rsidRPr="002E3E9C">
              <w:rPr>
                <w:b/>
                <w:i/>
              </w:rPr>
              <w:t>Partnerskab med Den Afrikanske Union og afrikanske lande</w:t>
            </w:r>
          </w:p>
        </w:tc>
      </w:tr>
    </w:tbl>
    <w:p w14:paraId="57C36F8C"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7F9B3D59" w14:textId="77777777" w:rsidR="00631BE2" w:rsidRPr="002E3E9C" w:rsidRDefault="00631BE2" w:rsidP="00631BE2">
      <w:r w:rsidRPr="002E3E9C">
        <w:rPr>
          <w:rStyle w:val="HideTWBExt"/>
          <w:color w:val="auto"/>
        </w:rPr>
        <w:t>&lt;/Amend&gt;</w:t>
      </w:r>
    </w:p>
    <w:p w14:paraId="7F548E2B"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845</w:t>
      </w:r>
      <w:r w:rsidRPr="002E3E9C">
        <w:rPr>
          <w:rStyle w:val="HideTWBExt"/>
          <w:color w:val="auto"/>
        </w:rPr>
        <w:t>&lt;/NumAm&gt;</w:t>
      </w:r>
    </w:p>
    <w:p w14:paraId="69DF0F64" w14:textId="77777777" w:rsidR="00631BE2" w:rsidRPr="002E3E9C" w:rsidRDefault="00631BE2" w:rsidP="00631BE2">
      <w:pPr>
        <w:pStyle w:val="NormalBold"/>
      </w:pPr>
      <w:r w:rsidRPr="002E3E9C">
        <w:rPr>
          <w:rStyle w:val="HideTWBExt"/>
          <w:b w:val="0"/>
          <w:color w:val="auto"/>
        </w:rPr>
        <w:t>&lt;RepeatBlock-By&gt;&lt;Members&gt;</w:t>
      </w:r>
      <w:r w:rsidRPr="002E3E9C">
        <w:t>Tobias Cremer, Yannis Maniatis, Sven Mikser</w:t>
      </w:r>
      <w:r w:rsidRPr="002E3E9C">
        <w:rPr>
          <w:rStyle w:val="HideTWBExt"/>
          <w:b w:val="0"/>
          <w:color w:val="auto"/>
        </w:rPr>
        <w:t>&lt;/Members&gt;</w:t>
      </w:r>
    </w:p>
    <w:p w14:paraId="2D5E4E44" w14:textId="77777777" w:rsidR="00631BE2" w:rsidRPr="002E3E9C" w:rsidRDefault="00631BE2" w:rsidP="00631BE2">
      <w:pPr>
        <w:pStyle w:val="NormalBold"/>
      </w:pPr>
      <w:r w:rsidRPr="002E3E9C">
        <w:rPr>
          <w:rStyle w:val="HideTWBExt"/>
          <w:b w:val="0"/>
          <w:color w:val="auto"/>
        </w:rPr>
        <w:t>&lt;/RepeatBlock-By&gt;</w:t>
      </w:r>
    </w:p>
    <w:p w14:paraId="15ED3F8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49A9DF33" w14:textId="77777777" w:rsidR="00631BE2" w:rsidRPr="002E3E9C" w:rsidRDefault="00631BE2" w:rsidP="00631BE2">
      <w:pPr>
        <w:pStyle w:val="NormalBold"/>
      </w:pPr>
      <w:r w:rsidRPr="002E3E9C">
        <w:rPr>
          <w:rStyle w:val="HideTWBExt"/>
          <w:color w:val="auto"/>
        </w:rPr>
        <w:lastRenderedPageBreak/>
        <w:t>&lt;Article&gt;</w:t>
      </w:r>
      <w:r w:rsidRPr="002E3E9C">
        <w:t>Punkt 31 b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F578CE6" w14:textId="77777777" w:rsidTr="006053EE">
        <w:trPr>
          <w:trHeight w:hRule="exact" w:val="240"/>
          <w:jc w:val="center"/>
        </w:trPr>
        <w:tc>
          <w:tcPr>
            <w:tcW w:w="9752" w:type="dxa"/>
            <w:gridSpan w:val="2"/>
            <w:tcBorders>
              <w:top w:val="nil"/>
              <w:left w:val="nil"/>
              <w:bottom w:val="nil"/>
              <w:right w:val="nil"/>
            </w:tcBorders>
          </w:tcPr>
          <w:p w14:paraId="14E48F3B" w14:textId="77777777" w:rsidR="00631BE2" w:rsidRPr="002E3E9C" w:rsidRDefault="00631BE2" w:rsidP="006053EE"/>
        </w:tc>
      </w:tr>
      <w:tr w:rsidR="005A00AF" w:rsidRPr="002E3E9C" w14:paraId="13EA61C8" w14:textId="77777777" w:rsidTr="006053EE">
        <w:trPr>
          <w:trHeight w:val="240"/>
          <w:jc w:val="center"/>
        </w:trPr>
        <w:tc>
          <w:tcPr>
            <w:tcW w:w="4876" w:type="dxa"/>
            <w:tcBorders>
              <w:top w:val="nil"/>
              <w:left w:val="nil"/>
              <w:bottom w:val="nil"/>
              <w:right w:val="nil"/>
            </w:tcBorders>
          </w:tcPr>
          <w:p w14:paraId="7CC50B73"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2E5527F3" w14:textId="77777777" w:rsidR="00631BE2" w:rsidRPr="002E3E9C" w:rsidRDefault="00631BE2" w:rsidP="006053EE">
            <w:pPr>
              <w:pStyle w:val="AmColumnHeading"/>
            </w:pPr>
            <w:r w:rsidRPr="002E3E9C">
              <w:t>Ændringsforslag</w:t>
            </w:r>
          </w:p>
        </w:tc>
      </w:tr>
      <w:tr w:rsidR="005A00AF" w:rsidRPr="002E3E9C" w14:paraId="133B1319" w14:textId="77777777" w:rsidTr="006053EE">
        <w:trPr>
          <w:jc w:val="center"/>
        </w:trPr>
        <w:tc>
          <w:tcPr>
            <w:tcW w:w="4876" w:type="dxa"/>
            <w:tcBorders>
              <w:top w:val="nil"/>
              <w:left w:val="nil"/>
              <w:bottom w:val="nil"/>
              <w:right w:val="nil"/>
            </w:tcBorders>
          </w:tcPr>
          <w:p w14:paraId="21B5FA98" w14:textId="77777777" w:rsidR="00631BE2" w:rsidRPr="002E3E9C" w:rsidRDefault="00631BE2" w:rsidP="006053EE">
            <w:pPr>
              <w:pStyle w:val="Normal6a"/>
            </w:pPr>
          </w:p>
        </w:tc>
        <w:tc>
          <w:tcPr>
            <w:tcW w:w="4876" w:type="dxa"/>
            <w:tcBorders>
              <w:top w:val="nil"/>
              <w:left w:val="nil"/>
              <w:bottom w:val="nil"/>
              <w:right w:val="nil"/>
            </w:tcBorders>
          </w:tcPr>
          <w:p w14:paraId="5D5B50E4" w14:textId="77777777" w:rsidR="00631BE2" w:rsidRPr="002E3E9C" w:rsidRDefault="00631BE2" w:rsidP="006053EE">
            <w:pPr>
              <w:pStyle w:val="Normal6a"/>
            </w:pPr>
            <w:r w:rsidRPr="002E3E9C">
              <w:rPr>
                <w:b/>
                <w:bCs/>
                <w:i/>
                <w:iCs/>
              </w:rPr>
              <w:t>31b.</w:t>
            </w:r>
            <w:r w:rsidRPr="002E3E9C">
              <w:tab/>
            </w:r>
            <w:r w:rsidRPr="002E3E9C">
              <w:rPr>
                <w:b/>
                <w:i/>
              </w:rPr>
              <w:t>understreger betydningen af forholdet mellem EU og Afrika for den europæiske sikkerhed; mener, at det er afgørende at øge vores partnerskaber med afrikanske lande betydeligt for at begrænse den stigende trussel, som autoritære regimer udgør ved at destabilisere afrikanske samfund gennem brug af hybridvåben såsom at tvinge et stort antal migranter mod EU's ydre grænser;</w:t>
            </w:r>
          </w:p>
        </w:tc>
      </w:tr>
    </w:tbl>
    <w:p w14:paraId="5C585882"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448566F" w14:textId="77777777" w:rsidR="00631BE2" w:rsidRPr="002E3E9C" w:rsidRDefault="00631BE2" w:rsidP="00631BE2">
      <w:r w:rsidRPr="002E3E9C">
        <w:rPr>
          <w:rStyle w:val="HideTWBExt"/>
          <w:color w:val="auto"/>
        </w:rPr>
        <w:t>&lt;/Amend&gt;</w:t>
      </w:r>
    </w:p>
    <w:p w14:paraId="4334913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846</w:t>
      </w:r>
      <w:r w:rsidRPr="002E3E9C">
        <w:rPr>
          <w:rStyle w:val="HideTWBExt"/>
          <w:color w:val="auto"/>
        </w:rPr>
        <w:t>&lt;/NumAm&gt;</w:t>
      </w:r>
    </w:p>
    <w:p w14:paraId="52B4F434" w14:textId="77777777" w:rsidR="00631BE2" w:rsidRPr="002E3E9C" w:rsidRDefault="00631BE2" w:rsidP="00631BE2">
      <w:pPr>
        <w:pStyle w:val="NormalBold"/>
      </w:pPr>
      <w:r w:rsidRPr="002E3E9C">
        <w:rPr>
          <w:rStyle w:val="HideTWBExt"/>
          <w:b w:val="0"/>
          <w:color w:val="auto"/>
        </w:rPr>
        <w:t>&lt;RepeatBlock-By&gt;&lt;Members&gt;</w:t>
      </w:r>
      <w:r w:rsidRPr="002E3E9C">
        <w:t>Michael Gahler, Andrey Kovatchev</w:t>
      </w:r>
      <w:r w:rsidRPr="002E3E9C">
        <w:rPr>
          <w:rStyle w:val="HideTWBExt"/>
          <w:b w:val="0"/>
          <w:color w:val="auto"/>
        </w:rPr>
        <w:t>&lt;/Members&gt;</w:t>
      </w:r>
    </w:p>
    <w:p w14:paraId="03095253" w14:textId="77777777" w:rsidR="00631BE2" w:rsidRPr="002E3E9C" w:rsidRDefault="00631BE2" w:rsidP="00631BE2">
      <w:pPr>
        <w:pStyle w:val="NormalBold"/>
      </w:pPr>
      <w:r w:rsidRPr="002E3E9C">
        <w:rPr>
          <w:rStyle w:val="HideTWBExt"/>
          <w:b w:val="0"/>
          <w:color w:val="auto"/>
        </w:rPr>
        <w:t>&lt;/RepeatBlock-By&gt;</w:t>
      </w:r>
    </w:p>
    <w:p w14:paraId="17A7EF0E"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208AA8B5" w14:textId="77777777" w:rsidR="00631BE2" w:rsidRPr="002E3E9C" w:rsidRDefault="00631BE2" w:rsidP="00631BE2">
      <w:pPr>
        <w:pStyle w:val="NormalBold"/>
      </w:pPr>
      <w:r w:rsidRPr="002E3E9C">
        <w:rPr>
          <w:rStyle w:val="HideTWBExt"/>
          <w:color w:val="auto"/>
        </w:rPr>
        <w:t>&lt;Article&gt;</w:t>
      </w:r>
      <w:r w:rsidRPr="002E3E9C">
        <w:t>Overskrift afsnit 22 a (ny)</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7EA13E5" w14:textId="77777777" w:rsidTr="006053EE">
        <w:trPr>
          <w:trHeight w:hRule="exact" w:val="240"/>
          <w:jc w:val="center"/>
        </w:trPr>
        <w:tc>
          <w:tcPr>
            <w:tcW w:w="9752" w:type="dxa"/>
            <w:gridSpan w:val="2"/>
            <w:tcBorders>
              <w:top w:val="nil"/>
              <w:left w:val="nil"/>
              <w:bottom w:val="nil"/>
              <w:right w:val="nil"/>
            </w:tcBorders>
          </w:tcPr>
          <w:p w14:paraId="0276F037" w14:textId="77777777" w:rsidR="00631BE2" w:rsidRPr="002E3E9C" w:rsidRDefault="00631BE2" w:rsidP="006053EE"/>
        </w:tc>
      </w:tr>
      <w:tr w:rsidR="005A00AF" w:rsidRPr="002E3E9C" w14:paraId="45D00E7B" w14:textId="77777777" w:rsidTr="006053EE">
        <w:trPr>
          <w:trHeight w:val="240"/>
          <w:jc w:val="center"/>
        </w:trPr>
        <w:tc>
          <w:tcPr>
            <w:tcW w:w="4876" w:type="dxa"/>
            <w:tcBorders>
              <w:top w:val="nil"/>
              <w:left w:val="nil"/>
              <w:bottom w:val="nil"/>
              <w:right w:val="nil"/>
            </w:tcBorders>
          </w:tcPr>
          <w:p w14:paraId="5A0A0E9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EDE6B88" w14:textId="77777777" w:rsidR="00631BE2" w:rsidRPr="002E3E9C" w:rsidRDefault="00631BE2" w:rsidP="006053EE">
            <w:pPr>
              <w:pStyle w:val="AmColumnHeading"/>
            </w:pPr>
            <w:r w:rsidRPr="002E3E9C">
              <w:t>Ændringsforslag</w:t>
            </w:r>
          </w:p>
        </w:tc>
      </w:tr>
      <w:tr w:rsidR="005A00AF" w:rsidRPr="002E3E9C" w14:paraId="57DEC6FF" w14:textId="77777777" w:rsidTr="006053EE">
        <w:trPr>
          <w:jc w:val="center"/>
        </w:trPr>
        <w:tc>
          <w:tcPr>
            <w:tcW w:w="4876" w:type="dxa"/>
            <w:tcBorders>
              <w:top w:val="nil"/>
              <w:left w:val="nil"/>
              <w:bottom w:val="nil"/>
              <w:right w:val="nil"/>
            </w:tcBorders>
          </w:tcPr>
          <w:p w14:paraId="59C868DD" w14:textId="77777777" w:rsidR="00631BE2" w:rsidRPr="002E3E9C" w:rsidRDefault="00631BE2" w:rsidP="006053EE">
            <w:pPr>
              <w:pStyle w:val="Normal6a"/>
            </w:pPr>
          </w:p>
        </w:tc>
        <w:tc>
          <w:tcPr>
            <w:tcW w:w="4876" w:type="dxa"/>
            <w:tcBorders>
              <w:top w:val="nil"/>
              <w:left w:val="nil"/>
              <w:bottom w:val="nil"/>
              <w:right w:val="nil"/>
            </w:tcBorders>
          </w:tcPr>
          <w:p w14:paraId="786BBA80" w14:textId="77777777" w:rsidR="00631BE2" w:rsidRPr="002E3E9C" w:rsidRDefault="00631BE2" w:rsidP="006053EE">
            <w:pPr>
              <w:pStyle w:val="Normal6a"/>
            </w:pPr>
            <w:r w:rsidRPr="002E3E9C">
              <w:rPr>
                <w:b/>
                <w:i/>
              </w:rPr>
              <w:t>Partnerskab med den indopacifiske region</w:t>
            </w:r>
          </w:p>
        </w:tc>
      </w:tr>
    </w:tbl>
    <w:p w14:paraId="1885004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41685CE3" w14:textId="77777777" w:rsidR="00631BE2" w:rsidRPr="002E3E9C" w:rsidRDefault="00631BE2" w:rsidP="00631BE2">
      <w:r w:rsidRPr="002E3E9C">
        <w:rPr>
          <w:rStyle w:val="HideTWBExt"/>
          <w:color w:val="auto"/>
        </w:rPr>
        <w:t>&lt;/Amend&gt;</w:t>
      </w:r>
    </w:p>
    <w:p w14:paraId="0792E8C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847</w:t>
      </w:r>
      <w:r w:rsidRPr="002E3E9C">
        <w:rPr>
          <w:rStyle w:val="HideTWBExt"/>
          <w:color w:val="auto"/>
        </w:rPr>
        <w:t>&lt;/NumAm&gt;</w:t>
      </w:r>
    </w:p>
    <w:p w14:paraId="29F9DFDC" w14:textId="77777777" w:rsidR="00631BE2" w:rsidRPr="002E3E9C" w:rsidRDefault="00631BE2" w:rsidP="00631BE2">
      <w:pPr>
        <w:pStyle w:val="NormalBold"/>
      </w:pPr>
      <w:r w:rsidRPr="002E3E9C">
        <w:rPr>
          <w:rStyle w:val="HideTWBExt"/>
          <w:b w:val="0"/>
          <w:color w:val="auto"/>
        </w:rPr>
        <w:t>&lt;RepeatBlock-By&gt;&lt;Members&gt;</w:t>
      </w:r>
      <w:r w:rsidRPr="002E3E9C">
        <w:t>Michael Gahler, Andrey Kovatchev</w:t>
      </w:r>
      <w:r w:rsidRPr="002E3E9C">
        <w:rPr>
          <w:rStyle w:val="HideTWBExt"/>
          <w:b w:val="0"/>
          <w:color w:val="auto"/>
        </w:rPr>
        <w:t>&lt;/Members&gt;</w:t>
      </w:r>
    </w:p>
    <w:p w14:paraId="720DB729" w14:textId="77777777" w:rsidR="00631BE2" w:rsidRPr="002E3E9C" w:rsidRDefault="00631BE2" w:rsidP="00631BE2">
      <w:pPr>
        <w:pStyle w:val="NormalBold"/>
      </w:pPr>
      <w:r w:rsidRPr="002E3E9C">
        <w:rPr>
          <w:rStyle w:val="HideTWBExt"/>
          <w:b w:val="0"/>
          <w:color w:val="auto"/>
        </w:rPr>
        <w:t>&lt;/RepeatBlock-By&gt;</w:t>
      </w:r>
    </w:p>
    <w:p w14:paraId="1338A199"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E9C2E3D" w14:textId="77777777" w:rsidR="00631BE2" w:rsidRPr="002E3E9C" w:rsidRDefault="00631BE2" w:rsidP="00631BE2">
      <w:pPr>
        <w:pStyle w:val="NormalBold"/>
      </w:pPr>
      <w:r w:rsidRPr="002E3E9C">
        <w:rPr>
          <w:rStyle w:val="HideTWBExt"/>
          <w:color w:val="auto"/>
        </w:rPr>
        <w:t>&lt;Article&gt;</w:t>
      </w:r>
      <w:r w:rsidRPr="002E3E9C">
        <w:t>Punkt 31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433922F" w14:textId="77777777" w:rsidTr="006053EE">
        <w:trPr>
          <w:trHeight w:hRule="exact" w:val="240"/>
          <w:jc w:val="center"/>
        </w:trPr>
        <w:tc>
          <w:tcPr>
            <w:tcW w:w="9752" w:type="dxa"/>
            <w:gridSpan w:val="2"/>
            <w:tcBorders>
              <w:top w:val="nil"/>
              <w:left w:val="nil"/>
              <w:bottom w:val="nil"/>
              <w:right w:val="nil"/>
            </w:tcBorders>
          </w:tcPr>
          <w:p w14:paraId="48A6DB30" w14:textId="77777777" w:rsidR="00631BE2" w:rsidRPr="002E3E9C" w:rsidRDefault="00631BE2" w:rsidP="006053EE"/>
        </w:tc>
      </w:tr>
      <w:tr w:rsidR="005A00AF" w:rsidRPr="002E3E9C" w14:paraId="1409E117" w14:textId="77777777" w:rsidTr="006053EE">
        <w:trPr>
          <w:trHeight w:val="240"/>
          <w:jc w:val="center"/>
        </w:trPr>
        <w:tc>
          <w:tcPr>
            <w:tcW w:w="4876" w:type="dxa"/>
            <w:tcBorders>
              <w:top w:val="nil"/>
              <w:left w:val="nil"/>
              <w:bottom w:val="nil"/>
              <w:right w:val="nil"/>
            </w:tcBorders>
          </w:tcPr>
          <w:p w14:paraId="097BF57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73836D6D" w14:textId="77777777" w:rsidR="00631BE2" w:rsidRPr="002E3E9C" w:rsidRDefault="00631BE2" w:rsidP="006053EE">
            <w:pPr>
              <w:pStyle w:val="AmColumnHeading"/>
            </w:pPr>
            <w:r w:rsidRPr="002E3E9C">
              <w:t>Ændringsforslag</w:t>
            </w:r>
          </w:p>
        </w:tc>
      </w:tr>
      <w:tr w:rsidR="005A00AF" w:rsidRPr="002E3E9C" w14:paraId="1058B880" w14:textId="77777777" w:rsidTr="006053EE">
        <w:trPr>
          <w:jc w:val="center"/>
        </w:trPr>
        <w:tc>
          <w:tcPr>
            <w:tcW w:w="4876" w:type="dxa"/>
            <w:tcBorders>
              <w:top w:val="nil"/>
              <w:left w:val="nil"/>
              <w:bottom w:val="nil"/>
              <w:right w:val="nil"/>
            </w:tcBorders>
          </w:tcPr>
          <w:p w14:paraId="5A0CF7CF" w14:textId="77777777" w:rsidR="00631BE2" w:rsidRPr="002E3E9C" w:rsidRDefault="00631BE2" w:rsidP="006053EE">
            <w:pPr>
              <w:pStyle w:val="Normal6a"/>
            </w:pPr>
          </w:p>
        </w:tc>
        <w:tc>
          <w:tcPr>
            <w:tcW w:w="4876" w:type="dxa"/>
            <w:tcBorders>
              <w:top w:val="nil"/>
              <w:left w:val="nil"/>
              <w:bottom w:val="nil"/>
              <w:right w:val="nil"/>
            </w:tcBorders>
          </w:tcPr>
          <w:p w14:paraId="3E8BB2D7" w14:textId="77777777" w:rsidR="00631BE2" w:rsidRPr="002E3E9C" w:rsidRDefault="00631BE2" w:rsidP="006053EE">
            <w:pPr>
              <w:pStyle w:val="Normal6a"/>
            </w:pPr>
            <w:r w:rsidRPr="002E3E9C">
              <w:rPr>
                <w:b/>
                <w:i/>
              </w:rPr>
              <w:t>31a.</w:t>
            </w:r>
            <w:r w:rsidRPr="002E3E9C">
              <w:tab/>
            </w:r>
            <w:r w:rsidRPr="002E3E9C">
              <w:rPr>
                <w:b/>
                <w:i/>
              </w:rPr>
              <w:t xml:space="preserve">mener, at det er afgørende at styrke EU's tilstedeværelse og partnerskaber i den indopacifiske region som et middel til at fremme fred og sikkerhed i regionen, hvilket er kernen i EU's interesser, med særlig forsigtighed med hensyn til Kinas trusler i </w:t>
            </w:r>
            <w:r w:rsidRPr="002E3E9C">
              <w:rPr>
                <w:b/>
                <w:i/>
              </w:rPr>
              <w:lastRenderedPageBreak/>
              <w:t>Taiwanstrædet og Det Sydkinesiske Hav; er også opmærksom på Taiwans førende rolle inden for højteknologisk udvikling og dets rigelige erfaring med at forsvare sig mod kinesiske hybridangreb, desinformation og informationsmanipulation og indblanding fra eksterne aktører, hvilket bør være en vigtig overvejelse i vurderingen af mulighederne for at styrke multilateral udveksling og samarbejde med det formål at opnå et forbedret og gensidigt fordelagtigt partnerskab;</w:t>
            </w:r>
          </w:p>
        </w:tc>
      </w:tr>
    </w:tbl>
    <w:p w14:paraId="36AACA89"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128C0E9" w14:textId="77777777" w:rsidR="00631BE2" w:rsidRPr="002E3E9C" w:rsidRDefault="00631BE2" w:rsidP="00631BE2">
      <w:r w:rsidRPr="002E3E9C">
        <w:rPr>
          <w:rStyle w:val="HideTWBExt"/>
          <w:color w:val="auto"/>
        </w:rPr>
        <w:t>&lt;/Amend&gt;</w:t>
      </w:r>
    </w:p>
    <w:p w14:paraId="46D6C19A"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848</w:t>
      </w:r>
      <w:r w:rsidRPr="002E3E9C">
        <w:rPr>
          <w:rStyle w:val="HideTWBExt"/>
          <w:color w:val="auto"/>
        </w:rPr>
        <w:t>&lt;/NumAm&gt;</w:t>
      </w:r>
    </w:p>
    <w:p w14:paraId="37CE174C" w14:textId="77777777" w:rsidR="00631BE2" w:rsidRPr="002E3E9C" w:rsidRDefault="00631BE2" w:rsidP="00631BE2">
      <w:pPr>
        <w:pStyle w:val="NormalBold"/>
      </w:pPr>
      <w:r w:rsidRPr="002E3E9C">
        <w:rPr>
          <w:rStyle w:val="HideTWBExt"/>
          <w:b w:val="0"/>
          <w:color w:val="auto"/>
        </w:rPr>
        <w:t>&lt;RepeatBlock-By&gt;&lt;Members&gt;</w:t>
      </w:r>
      <w:r w:rsidRPr="002E3E9C">
        <w:t>Reinis Pozņaks, Michał Dworczyk, Mariusz Kamiński</w:t>
      </w:r>
      <w:r w:rsidRPr="002E3E9C">
        <w:rPr>
          <w:rStyle w:val="HideTWBExt"/>
          <w:b w:val="0"/>
          <w:color w:val="auto"/>
        </w:rPr>
        <w:t>&lt;/Members&gt;</w:t>
      </w:r>
    </w:p>
    <w:p w14:paraId="78609D17" w14:textId="77777777" w:rsidR="00631BE2" w:rsidRPr="002E3E9C" w:rsidRDefault="00631BE2" w:rsidP="00631BE2">
      <w:pPr>
        <w:pStyle w:val="NormalBold"/>
      </w:pPr>
      <w:r w:rsidRPr="002E3E9C">
        <w:rPr>
          <w:rStyle w:val="HideTWBExt"/>
          <w:b w:val="0"/>
          <w:color w:val="auto"/>
        </w:rPr>
        <w:t>&lt;/RepeatBlock-By&gt;</w:t>
      </w:r>
    </w:p>
    <w:p w14:paraId="2D777D6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C13CB63" w14:textId="77777777" w:rsidR="00631BE2" w:rsidRPr="002E3E9C" w:rsidRDefault="00631BE2" w:rsidP="00631BE2">
      <w:pPr>
        <w:pStyle w:val="NormalBold"/>
      </w:pPr>
      <w:r w:rsidRPr="002E3E9C">
        <w:rPr>
          <w:rStyle w:val="HideTWBExt"/>
          <w:color w:val="auto"/>
        </w:rPr>
        <w:t>&lt;Article&gt;</w:t>
      </w:r>
      <w:r w:rsidRPr="002E3E9C">
        <w:t>Punkt 31 d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F5B3276" w14:textId="77777777" w:rsidTr="006053EE">
        <w:trPr>
          <w:trHeight w:hRule="exact" w:val="240"/>
          <w:jc w:val="center"/>
        </w:trPr>
        <w:tc>
          <w:tcPr>
            <w:tcW w:w="9752" w:type="dxa"/>
            <w:gridSpan w:val="2"/>
            <w:tcBorders>
              <w:top w:val="nil"/>
              <w:left w:val="nil"/>
              <w:bottom w:val="nil"/>
              <w:right w:val="nil"/>
            </w:tcBorders>
          </w:tcPr>
          <w:p w14:paraId="7E6E7A6A" w14:textId="77777777" w:rsidR="00631BE2" w:rsidRPr="002E3E9C" w:rsidRDefault="00631BE2" w:rsidP="006053EE"/>
        </w:tc>
      </w:tr>
      <w:tr w:rsidR="005A00AF" w:rsidRPr="002E3E9C" w14:paraId="497D56D5" w14:textId="77777777" w:rsidTr="006053EE">
        <w:trPr>
          <w:trHeight w:val="240"/>
          <w:jc w:val="center"/>
        </w:trPr>
        <w:tc>
          <w:tcPr>
            <w:tcW w:w="4876" w:type="dxa"/>
            <w:tcBorders>
              <w:top w:val="nil"/>
              <w:left w:val="nil"/>
              <w:bottom w:val="nil"/>
              <w:right w:val="nil"/>
            </w:tcBorders>
          </w:tcPr>
          <w:p w14:paraId="18ABBFB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FE7C500" w14:textId="77777777" w:rsidR="00631BE2" w:rsidRPr="002E3E9C" w:rsidRDefault="00631BE2" w:rsidP="006053EE">
            <w:pPr>
              <w:pStyle w:val="AmColumnHeading"/>
            </w:pPr>
            <w:r w:rsidRPr="002E3E9C">
              <w:t>Ændringsforslag</w:t>
            </w:r>
          </w:p>
        </w:tc>
      </w:tr>
      <w:tr w:rsidR="005A00AF" w:rsidRPr="002E3E9C" w14:paraId="73B5A3A8" w14:textId="77777777" w:rsidTr="006053EE">
        <w:trPr>
          <w:jc w:val="center"/>
        </w:trPr>
        <w:tc>
          <w:tcPr>
            <w:tcW w:w="4876" w:type="dxa"/>
            <w:tcBorders>
              <w:top w:val="nil"/>
              <w:left w:val="nil"/>
              <w:bottom w:val="nil"/>
              <w:right w:val="nil"/>
            </w:tcBorders>
          </w:tcPr>
          <w:p w14:paraId="68790E4E" w14:textId="77777777" w:rsidR="00631BE2" w:rsidRPr="002E3E9C" w:rsidRDefault="00631BE2" w:rsidP="006053EE">
            <w:pPr>
              <w:pStyle w:val="Normal6a"/>
            </w:pPr>
          </w:p>
        </w:tc>
        <w:tc>
          <w:tcPr>
            <w:tcW w:w="4876" w:type="dxa"/>
            <w:tcBorders>
              <w:top w:val="nil"/>
              <w:left w:val="nil"/>
              <w:bottom w:val="nil"/>
              <w:right w:val="nil"/>
            </w:tcBorders>
          </w:tcPr>
          <w:p w14:paraId="0726B9E1" w14:textId="77777777" w:rsidR="00631BE2" w:rsidRPr="002E3E9C" w:rsidRDefault="00631BE2" w:rsidP="006053EE">
            <w:pPr>
              <w:pStyle w:val="Normal6a"/>
            </w:pPr>
            <w:r w:rsidRPr="002E3E9C">
              <w:rPr>
                <w:b/>
                <w:bCs/>
                <w:i/>
                <w:iCs/>
              </w:rPr>
              <w:t>31d.</w:t>
            </w:r>
            <w:r w:rsidRPr="002E3E9C">
              <w:tab/>
            </w:r>
            <w:r w:rsidRPr="002E3E9C">
              <w:rPr>
                <w:b/>
                <w:i/>
              </w:rPr>
              <w:t>understreger vigtigheden af at udvikle regelmæssig dialog, samarbejde og kapacitetsopbygning med allierede i den indopacifiske region, især Australien, New Zealand, Japan, Sydkorea og Taiwan, som besidder væsentlig ekspertise og anvender videnskabelige metoder til at imødegå kinesiske cyberangreb og udenlandsk informationsmanipulation og indblanding baseret på dets omfattende erfaring, teknologiske fordele og nærhed til Kina; betragter informationsudveksling, byrdefordeling og strategisk tilpasning med disse allierede som et vigtigt skridt for at optimere brugen af EU's begrænsede ressourcer;</w:t>
            </w:r>
          </w:p>
        </w:tc>
      </w:tr>
    </w:tbl>
    <w:p w14:paraId="1A5469B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367FA07" w14:textId="77777777" w:rsidR="00631BE2" w:rsidRPr="002E3E9C" w:rsidRDefault="00631BE2" w:rsidP="00631BE2">
      <w:r w:rsidRPr="002E3E9C">
        <w:rPr>
          <w:rStyle w:val="HideTWBExt"/>
          <w:color w:val="auto"/>
        </w:rPr>
        <w:t>&lt;/Amend&gt;</w:t>
      </w:r>
    </w:p>
    <w:p w14:paraId="0EE8870C"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849</w:t>
      </w:r>
      <w:r w:rsidRPr="002E3E9C">
        <w:rPr>
          <w:rStyle w:val="HideTWBExt"/>
          <w:color w:val="auto"/>
        </w:rPr>
        <w:t>&lt;/NumAm&gt;</w:t>
      </w:r>
    </w:p>
    <w:p w14:paraId="099199AD" w14:textId="77777777" w:rsidR="00631BE2" w:rsidRPr="002E3E9C" w:rsidRDefault="00631BE2" w:rsidP="00631BE2">
      <w:pPr>
        <w:pStyle w:val="NormalBold"/>
      </w:pPr>
      <w:r w:rsidRPr="002E3E9C">
        <w:rPr>
          <w:rStyle w:val="HideTWBExt"/>
          <w:b w:val="0"/>
          <w:color w:val="auto"/>
        </w:rPr>
        <w:lastRenderedPageBreak/>
        <w:t>&lt;RepeatBlock-By&gt;&lt;Members&gt;</w:t>
      </w:r>
      <w:r w:rsidRPr="002E3E9C">
        <w:t>Michael von der Schulenburg</w:t>
      </w:r>
      <w:r w:rsidRPr="002E3E9C">
        <w:rPr>
          <w:rStyle w:val="HideTWBExt"/>
          <w:b w:val="0"/>
          <w:color w:val="auto"/>
        </w:rPr>
        <w:t>&lt;/Members&gt;</w:t>
      </w:r>
    </w:p>
    <w:p w14:paraId="31C12BCF" w14:textId="77777777" w:rsidR="00631BE2" w:rsidRPr="002E3E9C" w:rsidRDefault="00631BE2" w:rsidP="00631BE2">
      <w:pPr>
        <w:pStyle w:val="NormalBold"/>
      </w:pPr>
      <w:r w:rsidRPr="002E3E9C">
        <w:rPr>
          <w:rStyle w:val="HideTWBExt"/>
          <w:b w:val="0"/>
          <w:color w:val="auto"/>
        </w:rPr>
        <w:t>&lt;/RepeatBlock-By&gt;</w:t>
      </w:r>
    </w:p>
    <w:p w14:paraId="5ABA733F"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E429EE" w14:textId="77777777" w:rsidR="00631BE2" w:rsidRPr="002E3E9C" w:rsidRDefault="00631BE2" w:rsidP="00631BE2">
      <w:pPr>
        <w:pStyle w:val="NormalBold"/>
      </w:pPr>
      <w:r w:rsidRPr="002E3E9C">
        <w:rPr>
          <w:rStyle w:val="HideTWBExt"/>
          <w:color w:val="auto"/>
        </w:rPr>
        <w:t>&lt;Article&gt;</w:t>
      </w:r>
      <w:r w:rsidRPr="002E3E9C">
        <w:t>Overskrift afsnit 23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9A6499" w14:textId="77777777" w:rsidTr="006053EE">
        <w:trPr>
          <w:trHeight w:hRule="exact" w:val="240"/>
          <w:jc w:val="center"/>
        </w:trPr>
        <w:tc>
          <w:tcPr>
            <w:tcW w:w="9752" w:type="dxa"/>
            <w:gridSpan w:val="2"/>
            <w:tcBorders>
              <w:top w:val="nil"/>
              <w:left w:val="nil"/>
              <w:bottom w:val="nil"/>
              <w:right w:val="nil"/>
            </w:tcBorders>
          </w:tcPr>
          <w:p w14:paraId="75295478" w14:textId="77777777" w:rsidR="00631BE2" w:rsidRPr="002E3E9C" w:rsidRDefault="00631BE2" w:rsidP="006053EE"/>
        </w:tc>
      </w:tr>
      <w:tr w:rsidR="005A00AF" w:rsidRPr="002E3E9C" w14:paraId="45F760FB" w14:textId="77777777" w:rsidTr="006053EE">
        <w:trPr>
          <w:trHeight w:val="240"/>
          <w:jc w:val="center"/>
        </w:trPr>
        <w:tc>
          <w:tcPr>
            <w:tcW w:w="4876" w:type="dxa"/>
            <w:tcBorders>
              <w:top w:val="nil"/>
              <w:left w:val="nil"/>
              <w:bottom w:val="nil"/>
              <w:right w:val="nil"/>
            </w:tcBorders>
          </w:tcPr>
          <w:p w14:paraId="371215B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BD859BC" w14:textId="77777777" w:rsidR="00631BE2" w:rsidRPr="002E3E9C" w:rsidRDefault="00631BE2" w:rsidP="006053EE">
            <w:pPr>
              <w:pStyle w:val="AmColumnHeading"/>
            </w:pPr>
            <w:r w:rsidRPr="002E3E9C">
              <w:t>Ændringsforslag</w:t>
            </w:r>
          </w:p>
        </w:tc>
      </w:tr>
      <w:tr w:rsidR="005A00AF" w:rsidRPr="002E3E9C" w14:paraId="364ECB1A" w14:textId="77777777" w:rsidTr="006053EE">
        <w:trPr>
          <w:jc w:val="center"/>
        </w:trPr>
        <w:tc>
          <w:tcPr>
            <w:tcW w:w="4876" w:type="dxa"/>
            <w:tcBorders>
              <w:top w:val="nil"/>
              <w:left w:val="nil"/>
              <w:bottom w:val="nil"/>
              <w:right w:val="nil"/>
            </w:tcBorders>
          </w:tcPr>
          <w:p w14:paraId="3E50554D" w14:textId="77777777" w:rsidR="00631BE2" w:rsidRPr="002E3E9C" w:rsidRDefault="00631BE2" w:rsidP="006053EE">
            <w:pPr>
              <w:pStyle w:val="Normal6a"/>
            </w:pPr>
            <w:r w:rsidRPr="002E3E9C">
              <w:rPr>
                <w:b/>
                <w:i/>
              </w:rPr>
              <w:t>Større inddragelse af Europa-Parlamentet i FSFP</w:t>
            </w:r>
          </w:p>
        </w:tc>
        <w:tc>
          <w:tcPr>
            <w:tcW w:w="4876" w:type="dxa"/>
            <w:tcBorders>
              <w:top w:val="nil"/>
              <w:left w:val="nil"/>
              <w:bottom w:val="nil"/>
              <w:right w:val="nil"/>
            </w:tcBorders>
          </w:tcPr>
          <w:p w14:paraId="2AE535D4" w14:textId="77777777" w:rsidR="00631BE2" w:rsidRPr="002E3E9C" w:rsidRDefault="00631BE2" w:rsidP="006053EE">
            <w:pPr>
              <w:pStyle w:val="Normal6a"/>
            </w:pPr>
            <w:r w:rsidRPr="002E3E9C">
              <w:rPr>
                <w:b/>
                <w:i/>
              </w:rPr>
              <w:t>udgår</w:t>
            </w:r>
          </w:p>
        </w:tc>
      </w:tr>
    </w:tbl>
    <w:p w14:paraId="07D26A0F"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E3B6B1C" w14:textId="77777777" w:rsidR="00631BE2" w:rsidRPr="002E3E9C" w:rsidRDefault="00631BE2" w:rsidP="00631BE2">
      <w:r w:rsidRPr="002E3E9C">
        <w:rPr>
          <w:rStyle w:val="HideTWBExt"/>
          <w:color w:val="auto"/>
        </w:rPr>
        <w:t>&lt;/Amend&gt;</w:t>
      </w:r>
    </w:p>
    <w:p w14:paraId="069A612D"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850</w:t>
      </w:r>
      <w:r w:rsidRPr="002E3E9C">
        <w:rPr>
          <w:rStyle w:val="HideTWBExt"/>
          <w:color w:val="auto"/>
        </w:rPr>
        <w:t>&lt;/NumAm&gt;</w:t>
      </w:r>
    </w:p>
    <w:p w14:paraId="6B8EC24D" w14:textId="77777777" w:rsidR="00631BE2" w:rsidRPr="002E3E9C" w:rsidRDefault="00631BE2" w:rsidP="00631BE2">
      <w:pPr>
        <w:pStyle w:val="NormalBold"/>
      </w:pPr>
      <w:r w:rsidRPr="002E3E9C">
        <w:rPr>
          <w:rStyle w:val="HideTWBExt"/>
          <w:b w:val="0"/>
          <w:color w:val="auto"/>
        </w:rPr>
        <w:t>&lt;RepeatBlock-By&gt;&lt;Members&gt;</w:t>
      </w:r>
      <w:r w:rsidRPr="002E3E9C">
        <w:t>Michael von der Schulenburg</w:t>
      </w:r>
      <w:r w:rsidRPr="002E3E9C">
        <w:rPr>
          <w:rStyle w:val="HideTWBExt"/>
          <w:b w:val="0"/>
          <w:color w:val="auto"/>
        </w:rPr>
        <w:t>&lt;/Members&gt;</w:t>
      </w:r>
    </w:p>
    <w:p w14:paraId="5EC104B3" w14:textId="77777777" w:rsidR="00631BE2" w:rsidRPr="002E3E9C" w:rsidRDefault="00631BE2" w:rsidP="00631BE2">
      <w:pPr>
        <w:pStyle w:val="NormalBold"/>
      </w:pPr>
      <w:r w:rsidRPr="002E3E9C">
        <w:rPr>
          <w:rStyle w:val="HideTWBExt"/>
          <w:b w:val="0"/>
          <w:color w:val="auto"/>
        </w:rPr>
        <w:t>&lt;/RepeatBlock-By&gt;</w:t>
      </w:r>
    </w:p>
    <w:p w14:paraId="2DDE234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DFBB22F" w14:textId="77777777" w:rsidR="00631BE2" w:rsidRPr="002E3E9C" w:rsidRDefault="00631BE2" w:rsidP="00631BE2">
      <w:pPr>
        <w:pStyle w:val="NormalBold"/>
      </w:pPr>
      <w:r w:rsidRPr="002E3E9C">
        <w:rPr>
          <w:rStyle w:val="HideTWBExt"/>
          <w:color w:val="auto"/>
        </w:rPr>
        <w:t>&lt;Article&gt;</w:t>
      </w:r>
      <w:r w:rsidRPr="002E3E9C">
        <w:t>Punkt 32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DB5566D" w14:textId="77777777" w:rsidTr="006053EE">
        <w:trPr>
          <w:trHeight w:hRule="exact" w:val="240"/>
          <w:jc w:val="center"/>
        </w:trPr>
        <w:tc>
          <w:tcPr>
            <w:tcW w:w="9752" w:type="dxa"/>
            <w:gridSpan w:val="2"/>
            <w:tcBorders>
              <w:top w:val="nil"/>
              <w:left w:val="nil"/>
              <w:bottom w:val="nil"/>
              <w:right w:val="nil"/>
            </w:tcBorders>
          </w:tcPr>
          <w:p w14:paraId="7BEF7DAD" w14:textId="77777777" w:rsidR="00631BE2" w:rsidRPr="002E3E9C" w:rsidRDefault="00631BE2" w:rsidP="006053EE"/>
        </w:tc>
      </w:tr>
      <w:tr w:rsidR="005A00AF" w:rsidRPr="002E3E9C" w14:paraId="7F26A2DD" w14:textId="77777777" w:rsidTr="006053EE">
        <w:trPr>
          <w:trHeight w:val="240"/>
          <w:jc w:val="center"/>
        </w:trPr>
        <w:tc>
          <w:tcPr>
            <w:tcW w:w="4876" w:type="dxa"/>
            <w:tcBorders>
              <w:top w:val="nil"/>
              <w:left w:val="nil"/>
              <w:bottom w:val="nil"/>
              <w:right w:val="nil"/>
            </w:tcBorders>
          </w:tcPr>
          <w:p w14:paraId="20C161C0"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5CFC789" w14:textId="77777777" w:rsidR="00631BE2" w:rsidRPr="002E3E9C" w:rsidRDefault="00631BE2" w:rsidP="006053EE">
            <w:pPr>
              <w:pStyle w:val="AmColumnHeading"/>
            </w:pPr>
            <w:r w:rsidRPr="002E3E9C">
              <w:t>Ændringsforslag</w:t>
            </w:r>
          </w:p>
        </w:tc>
      </w:tr>
      <w:tr w:rsidR="005A00AF" w:rsidRPr="002E3E9C" w14:paraId="709BC049" w14:textId="77777777" w:rsidTr="006053EE">
        <w:trPr>
          <w:jc w:val="center"/>
        </w:trPr>
        <w:tc>
          <w:tcPr>
            <w:tcW w:w="4876" w:type="dxa"/>
            <w:tcBorders>
              <w:top w:val="nil"/>
              <w:left w:val="nil"/>
              <w:bottom w:val="nil"/>
              <w:right w:val="nil"/>
            </w:tcBorders>
          </w:tcPr>
          <w:p w14:paraId="0842FF29" w14:textId="77777777" w:rsidR="00631BE2" w:rsidRPr="002E3E9C" w:rsidRDefault="00631BE2" w:rsidP="006053EE">
            <w:pPr>
              <w:pStyle w:val="Normal6a"/>
            </w:pPr>
            <w:r w:rsidRPr="002E3E9C">
              <w:rPr>
                <w:b/>
                <w:i/>
              </w:rPr>
              <w:t>32.</w:t>
            </w:r>
            <w:r w:rsidRPr="002E3E9C">
              <w:tab/>
            </w:r>
            <w:r w:rsidRPr="002E3E9C">
              <w:rPr>
                <w:b/>
                <w:i/>
              </w:rPr>
              <w:t>understreger, at styrkelsen af FSFP som en politisk prioritet i den tiende valgperiode og stigningen i udgifterne til forsvarspolitikker og -programmer på EU-plan og blandt medlemsstaterne kræver fuld parlamentarisk kontrol og ansvarlighed;</w:t>
            </w:r>
          </w:p>
        </w:tc>
        <w:tc>
          <w:tcPr>
            <w:tcW w:w="4876" w:type="dxa"/>
            <w:tcBorders>
              <w:top w:val="nil"/>
              <w:left w:val="nil"/>
              <w:bottom w:val="nil"/>
              <w:right w:val="nil"/>
            </w:tcBorders>
          </w:tcPr>
          <w:p w14:paraId="0D437993" w14:textId="77777777" w:rsidR="00631BE2" w:rsidRPr="002E3E9C" w:rsidRDefault="00631BE2" w:rsidP="006053EE">
            <w:pPr>
              <w:pStyle w:val="Normal6a"/>
            </w:pPr>
            <w:r w:rsidRPr="002E3E9C">
              <w:rPr>
                <w:b/>
                <w:i/>
              </w:rPr>
              <w:t>udgår</w:t>
            </w:r>
          </w:p>
        </w:tc>
      </w:tr>
    </w:tbl>
    <w:p w14:paraId="222CA017"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50657AB" w14:textId="77777777" w:rsidR="00631BE2" w:rsidRPr="002E3E9C" w:rsidRDefault="00631BE2" w:rsidP="00631BE2">
      <w:r w:rsidRPr="002E3E9C">
        <w:rPr>
          <w:rStyle w:val="HideTWBExt"/>
          <w:color w:val="auto"/>
        </w:rPr>
        <w:t>&lt;/Amend&gt;</w:t>
      </w:r>
    </w:p>
    <w:p w14:paraId="5F7E706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851</w:t>
      </w:r>
      <w:r w:rsidRPr="002E3E9C">
        <w:rPr>
          <w:rStyle w:val="HideTWBExt"/>
          <w:color w:val="auto"/>
        </w:rPr>
        <w:t>&lt;/NumAm&gt;</w:t>
      </w:r>
    </w:p>
    <w:p w14:paraId="10AC33F6" w14:textId="77777777" w:rsidR="00631BE2" w:rsidRPr="002E3E9C" w:rsidRDefault="00631BE2" w:rsidP="00631BE2">
      <w:pPr>
        <w:pStyle w:val="NormalBold"/>
      </w:pPr>
      <w:r w:rsidRPr="002E3E9C">
        <w:rPr>
          <w:rStyle w:val="HideTWBExt"/>
          <w:b w:val="0"/>
          <w:color w:val="auto"/>
        </w:rPr>
        <w:t>&lt;RepeatBlock-By&gt;&lt;Members&gt;</w:t>
      </w:r>
      <w:r w:rsidRPr="002E3E9C">
        <w:t>Mārtiņš Staķis</w:t>
      </w:r>
      <w:r w:rsidRPr="002E3E9C">
        <w:rPr>
          <w:rStyle w:val="HideTWBExt"/>
          <w:b w:val="0"/>
          <w:color w:val="auto"/>
        </w:rPr>
        <w:t>&lt;/Members&gt;</w:t>
      </w:r>
    </w:p>
    <w:p w14:paraId="39520B7B" w14:textId="77777777" w:rsidR="00631BE2" w:rsidRPr="002E3E9C" w:rsidRDefault="00631BE2" w:rsidP="00631BE2">
      <w:r w:rsidRPr="002E3E9C">
        <w:rPr>
          <w:rStyle w:val="HideTWBExt"/>
          <w:color w:val="auto"/>
        </w:rPr>
        <w:t>&lt;AuNomDe&gt;</w:t>
      </w:r>
      <w:r w:rsidRPr="002E3E9C">
        <w:rPr>
          <w:rStyle w:val="HideTWBInt"/>
          <w:color w:val="auto"/>
        </w:rPr>
        <w:t>{Greens/EFA}</w:t>
      </w:r>
      <w:r w:rsidRPr="002E3E9C">
        <w:t>for Verts/ALE-Gruppen</w:t>
      </w:r>
      <w:r w:rsidRPr="002E3E9C">
        <w:rPr>
          <w:rStyle w:val="HideTWBExt"/>
          <w:color w:val="auto"/>
        </w:rPr>
        <w:t>&lt;/AuNomDe&gt;</w:t>
      </w:r>
    </w:p>
    <w:p w14:paraId="1B8F407B" w14:textId="77777777" w:rsidR="00631BE2" w:rsidRPr="002E3E9C" w:rsidRDefault="00631BE2" w:rsidP="00631BE2">
      <w:pPr>
        <w:pStyle w:val="NormalBold"/>
      </w:pPr>
      <w:r w:rsidRPr="002E3E9C">
        <w:rPr>
          <w:rStyle w:val="HideTWBExt"/>
          <w:b w:val="0"/>
          <w:color w:val="auto"/>
        </w:rPr>
        <w:t>&lt;/RepeatBlock-By&gt;</w:t>
      </w:r>
    </w:p>
    <w:p w14:paraId="61A97D8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E40C15D" w14:textId="77777777" w:rsidR="00631BE2" w:rsidRPr="002E3E9C" w:rsidRDefault="00631BE2" w:rsidP="00631BE2">
      <w:pPr>
        <w:pStyle w:val="NormalBold"/>
      </w:pPr>
      <w:r w:rsidRPr="002E3E9C">
        <w:rPr>
          <w:rStyle w:val="HideTWBExt"/>
          <w:color w:val="auto"/>
        </w:rPr>
        <w:t>&lt;Article&gt;</w:t>
      </w:r>
      <w:r w:rsidRPr="002E3E9C">
        <w:t>Punkt 32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1AC5886A" w14:textId="77777777" w:rsidTr="006053EE">
        <w:trPr>
          <w:trHeight w:hRule="exact" w:val="240"/>
          <w:jc w:val="center"/>
        </w:trPr>
        <w:tc>
          <w:tcPr>
            <w:tcW w:w="9752" w:type="dxa"/>
            <w:gridSpan w:val="2"/>
            <w:tcBorders>
              <w:top w:val="nil"/>
              <w:left w:val="nil"/>
              <w:bottom w:val="nil"/>
              <w:right w:val="nil"/>
            </w:tcBorders>
          </w:tcPr>
          <w:p w14:paraId="5546DE28" w14:textId="77777777" w:rsidR="00631BE2" w:rsidRPr="002E3E9C" w:rsidRDefault="00631BE2" w:rsidP="006053EE"/>
        </w:tc>
      </w:tr>
      <w:tr w:rsidR="005A00AF" w:rsidRPr="002E3E9C" w14:paraId="7D01E69F" w14:textId="77777777" w:rsidTr="006053EE">
        <w:trPr>
          <w:trHeight w:val="240"/>
          <w:jc w:val="center"/>
        </w:trPr>
        <w:tc>
          <w:tcPr>
            <w:tcW w:w="4876" w:type="dxa"/>
            <w:tcBorders>
              <w:top w:val="nil"/>
              <w:left w:val="nil"/>
              <w:bottom w:val="nil"/>
              <w:right w:val="nil"/>
            </w:tcBorders>
          </w:tcPr>
          <w:p w14:paraId="270F02DB"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05ED55D1" w14:textId="77777777" w:rsidR="00631BE2" w:rsidRPr="002E3E9C" w:rsidRDefault="00631BE2" w:rsidP="006053EE">
            <w:pPr>
              <w:pStyle w:val="AmColumnHeading"/>
            </w:pPr>
            <w:r w:rsidRPr="002E3E9C">
              <w:t>Ændringsforslag</w:t>
            </w:r>
          </w:p>
        </w:tc>
      </w:tr>
      <w:tr w:rsidR="005A00AF" w:rsidRPr="002E3E9C" w14:paraId="08040418" w14:textId="77777777" w:rsidTr="006053EE">
        <w:trPr>
          <w:jc w:val="center"/>
        </w:trPr>
        <w:tc>
          <w:tcPr>
            <w:tcW w:w="4876" w:type="dxa"/>
            <w:tcBorders>
              <w:top w:val="nil"/>
              <w:left w:val="nil"/>
              <w:bottom w:val="nil"/>
              <w:right w:val="nil"/>
            </w:tcBorders>
          </w:tcPr>
          <w:p w14:paraId="4CF96EB4" w14:textId="77777777" w:rsidR="00631BE2" w:rsidRPr="002E3E9C" w:rsidRDefault="00631BE2" w:rsidP="006053EE">
            <w:pPr>
              <w:pStyle w:val="Normal6a"/>
            </w:pPr>
            <w:r w:rsidRPr="002E3E9C">
              <w:t>32.</w:t>
            </w:r>
            <w:r w:rsidRPr="002E3E9C">
              <w:tab/>
              <w:t xml:space="preserve">understreger, at styrkelsen af FSFP som en politisk prioritet i den tiende valgperiode og stigningen i udgifterne til forsvarspolitikker og -programmer på EU-plan og blandt medlemsstaterne kræver fuld parlamentarisk kontrol og </w:t>
            </w:r>
            <w:r w:rsidRPr="002E3E9C">
              <w:lastRenderedPageBreak/>
              <w:t>ansvarlighed;</w:t>
            </w:r>
          </w:p>
        </w:tc>
        <w:tc>
          <w:tcPr>
            <w:tcW w:w="4876" w:type="dxa"/>
            <w:tcBorders>
              <w:top w:val="nil"/>
              <w:left w:val="nil"/>
              <w:bottom w:val="nil"/>
              <w:right w:val="nil"/>
            </w:tcBorders>
          </w:tcPr>
          <w:p w14:paraId="1818BC7F" w14:textId="77777777" w:rsidR="00631BE2" w:rsidRPr="002E3E9C" w:rsidRDefault="00631BE2" w:rsidP="006053EE">
            <w:pPr>
              <w:pStyle w:val="Normal6a"/>
            </w:pPr>
            <w:r w:rsidRPr="002E3E9C">
              <w:lastRenderedPageBreak/>
              <w:t>32.</w:t>
            </w:r>
            <w:r w:rsidRPr="002E3E9C">
              <w:tab/>
              <w:t xml:space="preserve">understreger, at styrkelsen af FSFP som en politisk prioritet i den tiende valgperiode og stigningen i udgifterne til forsvarspolitikker og -programmer på EU-plan og blandt medlemsstaterne kræver fuld parlamentarisk kontrol og </w:t>
            </w:r>
            <w:r w:rsidRPr="002E3E9C">
              <w:lastRenderedPageBreak/>
              <w:t>ansvarlighed</w:t>
            </w:r>
            <w:r w:rsidRPr="002E3E9C">
              <w:rPr>
                <w:b/>
                <w:bCs/>
                <w:i/>
                <w:iCs/>
              </w:rPr>
              <w:t>, navnlig med hensyn til gennemførelsen af forsvarsindustrielle forordninger via delegerede retsakter</w:t>
            </w:r>
            <w:r w:rsidRPr="002E3E9C">
              <w:t>;</w:t>
            </w:r>
          </w:p>
        </w:tc>
      </w:tr>
    </w:tbl>
    <w:p w14:paraId="1D1DC9CA"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1AD2FF49" w14:textId="77777777" w:rsidR="00631BE2" w:rsidRPr="002E3E9C" w:rsidRDefault="00631BE2" w:rsidP="00631BE2">
      <w:r w:rsidRPr="002E3E9C">
        <w:rPr>
          <w:rStyle w:val="HideTWBExt"/>
          <w:color w:val="auto"/>
        </w:rPr>
        <w:t>&lt;/Amend&gt;</w:t>
      </w:r>
    </w:p>
    <w:p w14:paraId="6B108517"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852</w:t>
      </w:r>
      <w:r w:rsidRPr="002E3E9C">
        <w:rPr>
          <w:rStyle w:val="HideTWBExt"/>
          <w:color w:val="auto"/>
        </w:rPr>
        <w:t>&lt;/NumAm&gt;</w:t>
      </w:r>
    </w:p>
    <w:p w14:paraId="73CEC31B" w14:textId="77777777" w:rsidR="00631BE2" w:rsidRPr="002E3E9C" w:rsidRDefault="00631BE2" w:rsidP="00631BE2">
      <w:pPr>
        <w:pStyle w:val="NormalBold"/>
      </w:pPr>
      <w:r w:rsidRPr="002E3E9C">
        <w:rPr>
          <w:rStyle w:val="HideTWBExt"/>
          <w:b w:val="0"/>
          <w:color w:val="auto"/>
        </w:rPr>
        <w:t>&lt;RepeatBlock-By&gt;&lt;Members&gt;</w:t>
      </w:r>
      <w:r w:rsidRPr="002E3E9C">
        <w:t>Wouter Beke</w:t>
      </w:r>
      <w:r w:rsidRPr="002E3E9C">
        <w:rPr>
          <w:rStyle w:val="HideTWBExt"/>
          <w:b w:val="0"/>
          <w:color w:val="auto"/>
        </w:rPr>
        <w:t>&lt;/Members&gt;</w:t>
      </w:r>
    </w:p>
    <w:p w14:paraId="5E1FD778" w14:textId="77777777" w:rsidR="00631BE2" w:rsidRPr="002E3E9C" w:rsidRDefault="00631BE2" w:rsidP="00631BE2">
      <w:pPr>
        <w:pStyle w:val="NormalBold"/>
      </w:pPr>
      <w:r w:rsidRPr="002E3E9C">
        <w:rPr>
          <w:rStyle w:val="HideTWBExt"/>
          <w:b w:val="0"/>
          <w:color w:val="auto"/>
        </w:rPr>
        <w:t>&lt;/RepeatBlock-By&gt;</w:t>
      </w:r>
    </w:p>
    <w:p w14:paraId="069A0FC2"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5F5B2DF0" w14:textId="77777777" w:rsidR="00631BE2" w:rsidRPr="002E3E9C" w:rsidRDefault="00631BE2" w:rsidP="00631BE2">
      <w:pPr>
        <w:pStyle w:val="NormalBold"/>
      </w:pPr>
      <w:r w:rsidRPr="002E3E9C">
        <w:rPr>
          <w:rStyle w:val="HideTWBExt"/>
          <w:color w:val="auto"/>
        </w:rPr>
        <w:t>&lt;Article&gt;</w:t>
      </w:r>
      <w:r w:rsidRPr="002E3E9C">
        <w:t>Punkt 32</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7D1D9A85" w14:textId="77777777" w:rsidTr="006053EE">
        <w:trPr>
          <w:trHeight w:hRule="exact" w:val="240"/>
          <w:jc w:val="center"/>
        </w:trPr>
        <w:tc>
          <w:tcPr>
            <w:tcW w:w="9752" w:type="dxa"/>
            <w:gridSpan w:val="2"/>
            <w:tcBorders>
              <w:top w:val="nil"/>
              <w:left w:val="nil"/>
              <w:bottom w:val="nil"/>
              <w:right w:val="nil"/>
            </w:tcBorders>
          </w:tcPr>
          <w:p w14:paraId="47FE2D53" w14:textId="77777777" w:rsidR="00631BE2" w:rsidRPr="002E3E9C" w:rsidRDefault="00631BE2" w:rsidP="006053EE"/>
        </w:tc>
      </w:tr>
      <w:tr w:rsidR="005A00AF" w:rsidRPr="002E3E9C" w14:paraId="39C55398" w14:textId="77777777" w:rsidTr="006053EE">
        <w:trPr>
          <w:trHeight w:val="240"/>
          <w:jc w:val="center"/>
        </w:trPr>
        <w:tc>
          <w:tcPr>
            <w:tcW w:w="4876" w:type="dxa"/>
            <w:tcBorders>
              <w:top w:val="nil"/>
              <w:left w:val="nil"/>
              <w:bottom w:val="nil"/>
              <w:right w:val="nil"/>
            </w:tcBorders>
          </w:tcPr>
          <w:p w14:paraId="73BDEA8E"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57DC4EBB" w14:textId="77777777" w:rsidR="00631BE2" w:rsidRPr="002E3E9C" w:rsidRDefault="00631BE2" w:rsidP="006053EE">
            <w:pPr>
              <w:pStyle w:val="AmColumnHeading"/>
            </w:pPr>
            <w:r w:rsidRPr="002E3E9C">
              <w:t>Ændringsforslag</w:t>
            </w:r>
          </w:p>
        </w:tc>
      </w:tr>
      <w:tr w:rsidR="005A00AF" w:rsidRPr="002E3E9C" w14:paraId="43E0A92B" w14:textId="77777777" w:rsidTr="006053EE">
        <w:trPr>
          <w:jc w:val="center"/>
        </w:trPr>
        <w:tc>
          <w:tcPr>
            <w:tcW w:w="4876" w:type="dxa"/>
            <w:tcBorders>
              <w:top w:val="nil"/>
              <w:left w:val="nil"/>
              <w:bottom w:val="nil"/>
              <w:right w:val="nil"/>
            </w:tcBorders>
          </w:tcPr>
          <w:p w14:paraId="6224CB21" w14:textId="77777777" w:rsidR="00631BE2" w:rsidRPr="002E3E9C" w:rsidRDefault="00631BE2" w:rsidP="006053EE">
            <w:pPr>
              <w:pStyle w:val="Normal6a"/>
            </w:pPr>
            <w:r w:rsidRPr="002E3E9C">
              <w:t>32.</w:t>
            </w:r>
            <w:r w:rsidRPr="002E3E9C">
              <w:tab/>
              <w:t>understreger, at styrkelsen af FSFP som en politisk prioritet i den tiende valgperiode og stigningen i udgifterne til forsvarspolitikker og -programmer på EU-plan og blandt medlemsstaterne kræver fuld parlamentarisk kontrol og ansvarlighed;</w:t>
            </w:r>
          </w:p>
        </w:tc>
        <w:tc>
          <w:tcPr>
            <w:tcW w:w="4876" w:type="dxa"/>
            <w:tcBorders>
              <w:top w:val="nil"/>
              <w:left w:val="nil"/>
              <w:bottom w:val="nil"/>
              <w:right w:val="nil"/>
            </w:tcBorders>
          </w:tcPr>
          <w:p w14:paraId="389193D2" w14:textId="77777777" w:rsidR="00631BE2" w:rsidRPr="002E3E9C" w:rsidRDefault="00631BE2" w:rsidP="006053EE">
            <w:pPr>
              <w:pStyle w:val="Normal6a"/>
            </w:pPr>
            <w:r w:rsidRPr="002E3E9C">
              <w:t>32.</w:t>
            </w:r>
            <w:r w:rsidRPr="002E3E9C">
              <w:tab/>
              <w:t xml:space="preserve">understreger, at styrkelsen af FSFP som en politisk prioritet i den tiende valgperiode og stigningen i udgifterne til forsvarspolitikker og -programmer på EU-plan og blandt medlemsstaterne kræver fuld parlamentarisk kontrol og ansvarlighed; </w:t>
            </w:r>
            <w:r w:rsidRPr="002E3E9C">
              <w:rPr>
                <w:b/>
                <w:i/>
              </w:rPr>
              <w:t>fremhæver betydningen af, at andre udvalg i Europa-Parlamentet opretholder en holistisk tilgang til gennemførelsen af FSFP;</w:t>
            </w:r>
          </w:p>
        </w:tc>
      </w:tr>
    </w:tbl>
    <w:p w14:paraId="1CC6B436"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0DFC2A13" w14:textId="77777777" w:rsidR="00631BE2" w:rsidRPr="002E3E9C" w:rsidRDefault="00631BE2" w:rsidP="00631BE2">
      <w:r w:rsidRPr="002E3E9C">
        <w:rPr>
          <w:rStyle w:val="HideTWBExt"/>
          <w:color w:val="auto"/>
        </w:rPr>
        <w:t>&lt;/Amend&gt;</w:t>
      </w:r>
    </w:p>
    <w:p w14:paraId="0AA386D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853</w:t>
      </w:r>
      <w:r w:rsidRPr="002E3E9C">
        <w:rPr>
          <w:rStyle w:val="HideTWBExt"/>
          <w:color w:val="auto"/>
        </w:rPr>
        <w:t>&lt;/NumAm&gt;</w:t>
      </w:r>
    </w:p>
    <w:p w14:paraId="3E79BD21" w14:textId="77777777" w:rsidR="00631BE2" w:rsidRPr="002E3E9C" w:rsidRDefault="00631BE2" w:rsidP="00631BE2">
      <w:pPr>
        <w:pStyle w:val="NormalBold"/>
      </w:pPr>
      <w:r w:rsidRPr="002E3E9C">
        <w:rPr>
          <w:rStyle w:val="HideTWBExt"/>
          <w:b w:val="0"/>
          <w:color w:val="auto"/>
        </w:rPr>
        <w:t>&lt;RepeatBlock-By&gt;&lt;Members&gt;</w:t>
      </w:r>
      <w:r w:rsidRPr="002E3E9C">
        <w:t>Nicolás Pascual De La Parte</w:t>
      </w:r>
      <w:r w:rsidRPr="002E3E9C">
        <w:rPr>
          <w:rStyle w:val="HideTWBExt"/>
          <w:b w:val="0"/>
          <w:color w:val="auto"/>
        </w:rPr>
        <w:t>&lt;/Members&gt;</w:t>
      </w:r>
    </w:p>
    <w:p w14:paraId="5F596398" w14:textId="77777777" w:rsidR="00631BE2" w:rsidRPr="002E3E9C" w:rsidRDefault="00631BE2" w:rsidP="00631BE2">
      <w:pPr>
        <w:pStyle w:val="NormalBold"/>
      </w:pPr>
      <w:r w:rsidRPr="002E3E9C">
        <w:rPr>
          <w:rStyle w:val="HideTWBExt"/>
          <w:b w:val="0"/>
          <w:color w:val="auto"/>
        </w:rPr>
        <w:t>&lt;/RepeatBlock-By&gt;</w:t>
      </w:r>
    </w:p>
    <w:p w14:paraId="034E987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793AA879" w14:textId="77777777" w:rsidR="00631BE2" w:rsidRPr="002E3E9C" w:rsidRDefault="00631BE2" w:rsidP="00631BE2">
      <w:pPr>
        <w:pStyle w:val="NormalBold"/>
      </w:pPr>
      <w:r w:rsidRPr="002E3E9C">
        <w:rPr>
          <w:rStyle w:val="HideTWBExt"/>
          <w:color w:val="auto"/>
        </w:rPr>
        <w:t>&lt;Article&gt;</w:t>
      </w:r>
      <w:r w:rsidRPr="002E3E9C">
        <w:t>Punkt 32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665C93FC" w14:textId="77777777" w:rsidTr="006053EE">
        <w:trPr>
          <w:trHeight w:hRule="exact" w:val="240"/>
          <w:jc w:val="center"/>
        </w:trPr>
        <w:tc>
          <w:tcPr>
            <w:tcW w:w="9752" w:type="dxa"/>
            <w:gridSpan w:val="2"/>
            <w:tcBorders>
              <w:top w:val="nil"/>
              <w:left w:val="nil"/>
              <w:bottom w:val="nil"/>
              <w:right w:val="nil"/>
            </w:tcBorders>
          </w:tcPr>
          <w:p w14:paraId="5A5E151B" w14:textId="77777777" w:rsidR="00631BE2" w:rsidRPr="002E3E9C" w:rsidRDefault="00631BE2" w:rsidP="006053EE"/>
        </w:tc>
      </w:tr>
      <w:tr w:rsidR="005A00AF" w:rsidRPr="002E3E9C" w14:paraId="2D0F50F0" w14:textId="77777777" w:rsidTr="006053EE">
        <w:trPr>
          <w:trHeight w:val="240"/>
          <w:jc w:val="center"/>
        </w:trPr>
        <w:tc>
          <w:tcPr>
            <w:tcW w:w="4876" w:type="dxa"/>
            <w:tcBorders>
              <w:top w:val="nil"/>
              <w:left w:val="nil"/>
              <w:bottom w:val="nil"/>
              <w:right w:val="nil"/>
            </w:tcBorders>
          </w:tcPr>
          <w:p w14:paraId="08A608F6"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4B273BF" w14:textId="77777777" w:rsidR="00631BE2" w:rsidRPr="002E3E9C" w:rsidRDefault="00631BE2" w:rsidP="006053EE">
            <w:pPr>
              <w:pStyle w:val="AmColumnHeading"/>
            </w:pPr>
            <w:r w:rsidRPr="002E3E9C">
              <w:t>Ændringsforslag</w:t>
            </w:r>
          </w:p>
        </w:tc>
      </w:tr>
      <w:tr w:rsidR="005A00AF" w:rsidRPr="002E3E9C" w14:paraId="28EEA9F4" w14:textId="77777777" w:rsidTr="006053EE">
        <w:trPr>
          <w:jc w:val="center"/>
        </w:trPr>
        <w:tc>
          <w:tcPr>
            <w:tcW w:w="4876" w:type="dxa"/>
            <w:tcBorders>
              <w:top w:val="nil"/>
              <w:left w:val="nil"/>
              <w:bottom w:val="nil"/>
              <w:right w:val="nil"/>
            </w:tcBorders>
          </w:tcPr>
          <w:p w14:paraId="3FA0C5E7" w14:textId="77777777" w:rsidR="00631BE2" w:rsidRPr="002E3E9C" w:rsidRDefault="00631BE2" w:rsidP="006053EE">
            <w:pPr>
              <w:pStyle w:val="Normal6a"/>
            </w:pPr>
          </w:p>
        </w:tc>
        <w:tc>
          <w:tcPr>
            <w:tcW w:w="4876" w:type="dxa"/>
            <w:tcBorders>
              <w:top w:val="nil"/>
              <w:left w:val="nil"/>
              <w:bottom w:val="nil"/>
              <w:right w:val="nil"/>
            </w:tcBorders>
          </w:tcPr>
          <w:p w14:paraId="15D50A09" w14:textId="534A8119" w:rsidR="00631BE2" w:rsidRPr="002E3E9C" w:rsidRDefault="00631BE2" w:rsidP="00287C64">
            <w:pPr>
              <w:pStyle w:val="Normal6a"/>
            </w:pPr>
            <w:r w:rsidRPr="002E3E9C">
              <w:rPr>
                <w:b/>
                <w:i/>
              </w:rPr>
              <w:t>32a.</w:t>
            </w:r>
            <w:r w:rsidRPr="002E3E9C">
              <w:tab/>
            </w:r>
            <w:r w:rsidRPr="002E3E9C">
              <w:rPr>
                <w:b/>
                <w:i/>
              </w:rPr>
              <w:t xml:space="preserve">opfordrer i denne forbindelse til, at Europa-Parlamentets kontrol-, lovgivnings- og budgetmæssige rolle i forbindelse med en voksende række forsvarsinitiativer på tværs af EU-institutionerne og navnlig det arbejde, der udføres under FSFP, styrkes, herunder ved at styrke den regelmæssige dialog, udvekslingen af oplysninger og opretholdelse af permanente </w:t>
            </w:r>
            <w:r w:rsidRPr="002E3E9C">
              <w:rPr>
                <w:b/>
                <w:i/>
              </w:rPr>
              <w:lastRenderedPageBreak/>
              <w:t xml:space="preserve">kommunikationskanaler mellem </w:t>
            </w:r>
            <w:r w:rsidR="00287C64" w:rsidRPr="002E3E9C">
              <w:rPr>
                <w:b/>
                <w:i/>
              </w:rPr>
              <w:t>HR/</w:t>
            </w:r>
            <w:r w:rsidRPr="002E3E9C">
              <w:rPr>
                <w:b/>
                <w:i/>
              </w:rPr>
              <w:t>NF, kommissæren med ansvar for forsvar og rummet og Europa-Parlamentets kompetente organer;</w:t>
            </w:r>
          </w:p>
        </w:tc>
      </w:tr>
    </w:tbl>
    <w:p w14:paraId="66FAAF55" w14:textId="77777777" w:rsidR="00631BE2" w:rsidRPr="002E3E9C" w:rsidRDefault="00631BE2" w:rsidP="00631BE2">
      <w:pPr>
        <w:pStyle w:val="AmOrLang"/>
      </w:pPr>
      <w:r w:rsidRPr="002E3E9C">
        <w:lastRenderedPageBreak/>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3A254AD6" w14:textId="77777777" w:rsidR="00631BE2" w:rsidRPr="002E3E9C" w:rsidRDefault="00631BE2" w:rsidP="00631BE2">
      <w:r w:rsidRPr="002E3E9C">
        <w:rPr>
          <w:rStyle w:val="HideTWBExt"/>
          <w:color w:val="auto"/>
        </w:rPr>
        <w:t>&lt;/Amend&gt;</w:t>
      </w:r>
    </w:p>
    <w:p w14:paraId="55E7C8AE"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854</w:t>
      </w:r>
      <w:r w:rsidRPr="002E3E9C">
        <w:rPr>
          <w:rStyle w:val="HideTWBExt"/>
          <w:color w:val="auto"/>
        </w:rPr>
        <w:t>&lt;/NumAm&gt;</w:t>
      </w:r>
    </w:p>
    <w:p w14:paraId="380A8DC8" w14:textId="77777777" w:rsidR="00631BE2" w:rsidRPr="002E3E9C" w:rsidRDefault="00631BE2" w:rsidP="00631BE2">
      <w:pPr>
        <w:pStyle w:val="NormalBold"/>
      </w:pPr>
      <w:r w:rsidRPr="002E3E9C">
        <w:rPr>
          <w:rStyle w:val="HideTWBExt"/>
          <w:b w:val="0"/>
          <w:color w:val="auto"/>
        </w:rPr>
        <w:t>&lt;RepeatBlock-By&gt;&lt;Members&gt;</w:t>
      </w:r>
      <w:r w:rsidRPr="002E3E9C">
        <w:t>Salvatore De Meo</w:t>
      </w:r>
      <w:r w:rsidRPr="002E3E9C">
        <w:rPr>
          <w:rStyle w:val="HideTWBExt"/>
          <w:b w:val="0"/>
          <w:color w:val="auto"/>
        </w:rPr>
        <w:t>&lt;/Members&gt;</w:t>
      </w:r>
    </w:p>
    <w:p w14:paraId="07EE11F1" w14:textId="77777777" w:rsidR="00631BE2" w:rsidRPr="002E3E9C" w:rsidRDefault="00631BE2" w:rsidP="00631BE2">
      <w:pPr>
        <w:pStyle w:val="NormalBold"/>
      </w:pPr>
      <w:r w:rsidRPr="002E3E9C">
        <w:rPr>
          <w:rStyle w:val="HideTWBExt"/>
          <w:b w:val="0"/>
          <w:color w:val="auto"/>
        </w:rPr>
        <w:t>&lt;/RepeatBlock-By&gt;</w:t>
      </w:r>
    </w:p>
    <w:p w14:paraId="53330DB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68A0E92F" w14:textId="77777777" w:rsidR="00631BE2" w:rsidRPr="002E3E9C" w:rsidRDefault="00631BE2" w:rsidP="00631BE2">
      <w:pPr>
        <w:pStyle w:val="NormalBold"/>
      </w:pPr>
      <w:r w:rsidRPr="002E3E9C">
        <w:rPr>
          <w:rStyle w:val="HideTWBExt"/>
          <w:color w:val="auto"/>
        </w:rPr>
        <w:t>&lt;Article&gt;</w:t>
      </w:r>
      <w:r w:rsidRPr="002E3E9C">
        <w:t>Punkt 32 a (nyt)</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31B4241E" w14:textId="77777777" w:rsidTr="006053EE">
        <w:trPr>
          <w:trHeight w:hRule="exact" w:val="240"/>
          <w:jc w:val="center"/>
        </w:trPr>
        <w:tc>
          <w:tcPr>
            <w:tcW w:w="9752" w:type="dxa"/>
            <w:gridSpan w:val="2"/>
            <w:tcBorders>
              <w:top w:val="nil"/>
              <w:left w:val="nil"/>
              <w:bottom w:val="nil"/>
              <w:right w:val="nil"/>
            </w:tcBorders>
          </w:tcPr>
          <w:p w14:paraId="001E9E86" w14:textId="77777777" w:rsidR="00631BE2" w:rsidRPr="002E3E9C" w:rsidRDefault="00631BE2" w:rsidP="006053EE"/>
        </w:tc>
      </w:tr>
      <w:tr w:rsidR="005A00AF" w:rsidRPr="002E3E9C" w14:paraId="45EF4E61" w14:textId="77777777" w:rsidTr="006053EE">
        <w:trPr>
          <w:trHeight w:val="240"/>
          <w:jc w:val="center"/>
        </w:trPr>
        <w:tc>
          <w:tcPr>
            <w:tcW w:w="4876" w:type="dxa"/>
            <w:tcBorders>
              <w:top w:val="nil"/>
              <w:left w:val="nil"/>
              <w:bottom w:val="nil"/>
              <w:right w:val="nil"/>
            </w:tcBorders>
          </w:tcPr>
          <w:p w14:paraId="66DA5788"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615CF351" w14:textId="77777777" w:rsidR="00631BE2" w:rsidRPr="002E3E9C" w:rsidRDefault="00631BE2" w:rsidP="006053EE">
            <w:pPr>
              <w:pStyle w:val="AmColumnHeading"/>
            </w:pPr>
            <w:r w:rsidRPr="002E3E9C">
              <w:t>Ændringsforslag</w:t>
            </w:r>
          </w:p>
        </w:tc>
      </w:tr>
      <w:tr w:rsidR="005A00AF" w:rsidRPr="002E3E9C" w14:paraId="5278FC4D" w14:textId="77777777" w:rsidTr="006053EE">
        <w:trPr>
          <w:jc w:val="center"/>
        </w:trPr>
        <w:tc>
          <w:tcPr>
            <w:tcW w:w="4876" w:type="dxa"/>
            <w:tcBorders>
              <w:top w:val="nil"/>
              <w:left w:val="nil"/>
              <w:bottom w:val="nil"/>
              <w:right w:val="nil"/>
            </w:tcBorders>
          </w:tcPr>
          <w:p w14:paraId="089EC4EB" w14:textId="77777777" w:rsidR="00631BE2" w:rsidRPr="002E3E9C" w:rsidRDefault="00631BE2" w:rsidP="006053EE">
            <w:pPr>
              <w:pStyle w:val="Normal6a"/>
            </w:pPr>
          </w:p>
        </w:tc>
        <w:tc>
          <w:tcPr>
            <w:tcW w:w="4876" w:type="dxa"/>
            <w:tcBorders>
              <w:top w:val="nil"/>
              <w:left w:val="nil"/>
              <w:bottom w:val="nil"/>
              <w:right w:val="nil"/>
            </w:tcBorders>
          </w:tcPr>
          <w:p w14:paraId="4DF53181" w14:textId="77777777" w:rsidR="00631BE2" w:rsidRPr="002E3E9C" w:rsidRDefault="00631BE2" w:rsidP="006053EE">
            <w:pPr>
              <w:pStyle w:val="Normal6a"/>
            </w:pPr>
            <w:r w:rsidRPr="002E3E9C">
              <w:rPr>
                <w:b/>
                <w:i/>
              </w:rPr>
              <w:t>32a.</w:t>
            </w:r>
            <w:r w:rsidRPr="002E3E9C">
              <w:tab/>
            </w:r>
            <w:r w:rsidRPr="002E3E9C">
              <w:rPr>
                <w:b/>
                <w:i/>
              </w:rPr>
              <w:t>glæder sig over forslaget fra NATO's Parlamentariske Forsamling (NPA) om at styrke Europa-Parlamentets status som "partner" under den igangværende reform af partnerskaber; opfordrer sin Delegation for Forbindelserne med NPA (DNAT) til at udnytte EP's nuværende og fremtidige privilegier fuldt ud; betragter DNAT som et vigtigt instrument for Europa-Parlamentets parlamentariske diplomati under et styrket EU-NATO-partnerskab, der har til formål at styrke NATO's europæiske søjle og bidrage til at nå alliancens overordnede mål; er af den opfattelse, at DNAT kan spille en central rolle i styrkelsen af samarbejdet mellem EU og NATO, styrkelsen af tiltrædelseslandenes og nøglepartnernes demokratiske modstandsdygtighed samt generelt styrkelsen af den parlamentariske dimension af dette vigtige partnerskab;</w:t>
            </w:r>
          </w:p>
        </w:tc>
      </w:tr>
    </w:tbl>
    <w:p w14:paraId="0673F908"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2A256054" w14:textId="77777777" w:rsidR="00631BE2" w:rsidRPr="002E3E9C" w:rsidRDefault="00631BE2" w:rsidP="00631BE2">
      <w:r w:rsidRPr="002E3E9C">
        <w:rPr>
          <w:rStyle w:val="HideTWBExt"/>
          <w:color w:val="auto"/>
        </w:rPr>
        <w:t>&lt;/Amend&gt;</w:t>
      </w:r>
    </w:p>
    <w:p w14:paraId="56FAFDEF"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855</w:t>
      </w:r>
      <w:r w:rsidRPr="002E3E9C">
        <w:rPr>
          <w:rStyle w:val="HideTWBExt"/>
          <w:color w:val="auto"/>
        </w:rPr>
        <w:t>&lt;/NumAm&gt;</w:t>
      </w:r>
    </w:p>
    <w:p w14:paraId="75ECAA70" w14:textId="77777777" w:rsidR="00631BE2" w:rsidRPr="002E3E9C" w:rsidRDefault="00631BE2" w:rsidP="00631BE2">
      <w:pPr>
        <w:pStyle w:val="NormalBold"/>
      </w:pPr>
      <w:r w:rsidRPr="002E3E9C">
        <w:rPr>
          <w:rStyle w:val="HideTWBExt"/>
          <w:b w:val="0"/>
          <w:color w:val="auto"/>
        </w:rPr>
        <w:t>&lt;RepeatBlock-By&gt;&lt;Members&gt;</w:t>
      </w:r>
      <w:r w:rsidRPr="002E3E9C">
        <w:t>Emmanouil Fragkos, Galato Alexandraki</w:t>
      </w:r>
      <w:r w:rsidRPr="002E3E9C">
        <w:rPr>
          <w:rStyle w:val="HideTWBExt"/>
          <w:b w:val="0"/>
          <w:color w:val="auto"/>
        </w:rPr>
        <w:t>&lt;/Members&gt;</w:t>
      </w:r>
    </w:p>
    <w:p w14:paraId="13538B1E" w14:textId="77777777" w:rsidR="00631BE2" w:rsidRPr="002E3E9C" w:rsidRDefault="00631BE2" w:rsidP="00631BE2">
      <w:pPr>
        <w:pStyle w:val="NormalBold"/>
      </w:pPr>
      <w:r w:rsidRPr="002E3E9C">
        <w:rPr>
          <w:rStyle w:val="HideTWBExt"/>
          <w:b w:val="0"/>
          <w:color w:val="auto"/>
        </w:rPr>
        <w:t>&lt;/RepeatBlock-By&gt;</w:t>
      </w:r>
    </w:p>
    <w:p w14:paraId="070CBE44"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0EEBEB4E" w14:textId="77777777" w:rsidR="00631BE2" w:rsidRPr="002E3E9C" w:rsidRDefault="00631BE2" w:rsidP="00631BE2">
      <w:pPr>
        <w:pStyle w:val="NormalBold"/>
      </w:pPr>
      <w:r w:rsidRPr="002E3E9C">
        <w:rPr>
          <w:rStyle w:val="HideTWBExt"/>
          <w:color w:val="auto"/>
        </w:rPr>
        <w:lastRenderedPageBreak/>
        <w:t>&lt;Article&gt;</w:t>
      </w:r>
      <w:r w:rsidRPr="002E3E9C">
        <w:t>Punkt 33</w:t>
      </w:r>
      <w:r w:rsidRPr="002E3E9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4D65955A" w14:textId="77777777" w:rsidTr="006053EE">
        <w:trPr>
          <w:trHeight w:hRule="exact" w:val="240"/>
          <w:jc w:val="center"/>
        </w:trPr>
        <w:tc>
          <w:tcPr>
            <w:tcW w:w="9752" w:type="dxa"/>
            <w:gridSpan w:val="2"/>
            <w:tcBorders>
              <w:top w:val="nil"/>
              <w:left w:val="nil"/>
              <w:bottom w:val="nil"/>
              <w:right w:val="nil"/>
            </w:tcBorders>
          </w:tcPr>
          <w:p w14:paraId="0BAED672" w14:textId="77777777" w:rsidR="00631BE2" w:rsidRPr="002E3E9C" w:rsidRDefault="00631BE2" w:rsidP="006053EE"/>
        </w:tc>
      </w:tr>
      <w:tr w:rsidR="005A00AF" w:rsidRPr="002E3E9C" w14:paraId="04FF7531" w14:textId="77777777" w:rsidTr="006053EE">
        <w:trPr>
          <w:trHeight w:val="240"/>
          <w:jc w:val="center"/>
        </w:trPr>
        <w:tc>
          <w:tcPr>
            <w:tcW w:w="4876" w:type="dxa"/>
            <w:tcBorders>
              <w:top w:val="nil"/>
              <w:left w:val="nil"/>
              <w:bottom w:val="nil"/>
              <w:right w:val="nil"/>
            </w:tcBorders>
          </w:tcPr>
          <w:p w14:paraId="4D1F718A"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4A539ECA" w14:textId="77777777" w:rsidR="00631BE2" w:rsidRPr="002E3E9C" w:rsidRDefault="00631BE2" w:rsidP="006053EE">
            <w:pPr>
              <w:pStyle w:val="AmColumnHeading"/>
            </w:pPr>
            <w:r w:rsidRPr="002E3E9C">
              <w:t>Ændringsforslag</w:t>
            </w:r>
          </w:p>
        </w:tc>
      </w:tr>
      <w:tr w:rsidR="005A00AF" w:rsidRPr="002E3E9C" w14:paraId="476F5252" w14:textId="77777777" w:rsidTr="006053EE">
        <w:trPr>
          <w:jc w:val="center"/>
        </w:trPr>
        <w:tc>
          <w:tcPr>
            <w:tcW w:w="4876" w:type="dxa"/>
            <w:tcBorders>
              <w:top w:val="nil"/>
              <w:left w:val="nil"/>
              <w:bottom w:val="nil"/>
              <w:right w:val="nil"/>
            </w:tcBorders>
          </w:tcPr>
          <w:p w14:paraId="573F890E" w14:textId="77777777" w:rsidR="00631BE2" w:rsidRPr="002E3E9C" w:rsidRDefault="00631BE2" w:rsidP="006053EE">
            <w:pPr>
              <w:pStyle w:val="Normal6a"/>
            </w:pPr>
            <w:r w:rsidRPr="002E3E9C">
              <w:t>33.</w:t>
            </w:r>
            <w:r w:rsidRPr="002E3E9C">
              <w:tab/>
              <w:t>pålægger sin formand at sende denne beslutning til Det Europæiske Råd, Rådet, næstformanden for Kommissionen/Unionens højtstående repræsentant for udenrigsanliggender og sikkerhedspolitik, Kommissionens formand og kompetente kommissærer, FN's generalsekretær</w:t>
            </w:r>
            <w:r w:rsidRPr="002E3E9C">
              <w:rPr>
                <w:b/>
                <w:i/>
              </w:rPr>
              <w:t>, NATO's generalsekretær, formanden for NATO</w:t>
            </w:r>
            <w:r w:rsidRPr="002E3E9C">
              <w:rPr>
                <w:b/>
                <w:bCs/>
                <w:i/>
                <w:iCs/>
              </w:rPr>
              <w:t>'s Parlamentariske Forsamling</w:t>
            </w:r>
            <w:r w:rsidRPr="002E3E9C">
              <w:t>, EU's agenturer på sikkerheds- og forsvarsområdet samt medlemsstaternes regeringer og parlamenter.</w:t>
            </w:r>
          </w:p>
        </w:tc>
        <w:tc>
          <w:tcPr>
            <w:tcW w:w="4876" w:type="dxa"/>
            <w:tcBorders>
              <w:top w:val="nil"/>
              <w:left w:val="nil"/>
              <w:bottom w:val="nil"/>
              <w:right w:val="nil"/>
            </w:tcBorders>
          </w:tcPr>
          <w:p w14:paraId="3B79B707" w14:textId="77777777" w:rsidR="00631BE2" w:rsidRPr="002E3E9C" w:rsidRDefault="00631BE2" w:rsidP="006053EE">
            <w:pPr>
              <w:pStyle w:val="Normal6a"/>
            </w:pPr>
            <w:r w:rsidRPr="002E3E9C">
              <w:t>33.</w:t>
            </w:r>
            <w:r w:rsidRPr="002E3E9C">
              <w:tab/>
              <w:t>pålægger sin formand at sende denne beslutning til Det Europæiske Råd, Rådet, næstformanden for Kommissionen/Unionens højtstående repræsentant for udenrigsanliggender og sikkerhedspolitik, Kommissionens formand og kompetente kommissærer, FN's generalsekretær, EU's agenturer på sikkerheds- og forsvarsområdet samt medlemsstaternes regeringer og parlamenter.</w:t>
            </w:r>
          </w:p>
        </w:tc>
      </w:tr>
    </w:tbl>
    <w:p w14:paraId="14B5F845"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{EL}</w:t>
      </w:r>
      <w:r w:rsidRPr="002E3E9C">
        <w:t>el</w:t>
      </w:r>
      <w:r w:rsidRPr="002E3E9C">
        <w:rPr>
          <w:rStyle w:val="HideTWBExt"/>
          <w:color w:val="auto"/>
        </w:rPr>
        <w:t>&lt;/Original&gt;</w:t>
      </w:r>
    </w:p>
    <w:p w14:paraId="31724BC5" w14:textId="6D6345B1" w:rsidR="00631BE2" w:rsidRPr="002E3E9C" w:rsidRDefault="00631BE2" w:rsidP="00631BE2">
      <w:r w:rsidRPr="002E3E9C">
        <w:rPr>
          <w:rStyle w:val="HideTWBExt"/>
          <w:color w:val="auto"/>
        </w:rPr>
        <w:t>&lt;/Amend&gt;</w:t>
      </w:r>
    </w:p>
    <w:p w14:paraId="0DF13F03" w14:textId="77777777" w:rsidR="00631BE2" w:rsidRPr="002E3E9C" w:rsidRDefault="00631BE2" w:rsidP="00631BE2">
      <w:pPr>
        <w:pStyle w:val="AmNumberTabs"/>
      </w:pPr>
      <w:r w:rsidRPr="002E3E9C">
        <w:rPr>
          <w:rStyle w:val="HideTWBExt"/>
          <w:color w:val="auto"/>
        </w:rPr>
        <w:t>&lt;Amend&gt;</w:t>
      </w:r>
      <w:r w:rsidRPr="002E3E9C">
        <w:t>Ændringsforslag</w:t>
      </w:r>
      <w:r w:rsidRPr="002E3E9C">
        <w:tab/>
      </w:r>
      <w:r w:rsidRPr="002E3E9C">
        <w:tab/>
      </w:r>
      <w:r w:rsidRPr="002E3E9C">
        <w:rPr>
          <w:rStyle w:val="HideTWBExt"/>
          <w:color w:val="auto"/>
        </w:rPr>
        <w:t>&lt;NumAm&gt;</w:t>
      </w:r>
      <w:r w:rsidRPr="002E3E9C">
        <w:t>856</w:t>
      </w:r>
      <w:r w:rsidRPr="002E3E9C">
        <w:rPr>
          <w:rStyle w:val="HideTWBExt"/>
          <w:color w:val="auto"/>
        </w:rPr>
        <w:t>&lt;/NumAm&gt;</w:t>
      </w:r>
    </w:p>
    <w:p w14:paraId="7B0B1626" w14:textId="77777777" w:rsidR="00631BE2" w:rsidRPr="002E3E9C" w:rsidRDefault="00631BE2" w:rsidP="00631BE2">
      <w:pPr>
        <w:pStyle w:val="NormalBold"/>
      </w:pPr>
      <w:r w:rsidRPr="002E3E9C">
        <w:rPr>
          <w:rStyle w:val="HideTWBExt"/>
          <w:b w:val="0"/>
          <w:color w:val="auto"/>
        </w:rPr>
        <w:t>&lt;RepeatBlock-By&gt;&lt;Members&gt;</w:t>
      </w:r>
      <w:r w:rsidRPr="002E3E9C">
        <w:t>Michał Dworczyk</w:t>
      </w:r>
      <w:r w:rsidRPr="002E3E9C">
        <w:rPr>
          <w:rStyle w:val="HideTWBExt"/>
          <w:b w:val="0"/>
          <w:color w:val="auto"/>
        </w:rPr>
        <w:t>&lt;/Members&gt;</w:t>
      </w:r>
    </w:p>
    <w:p w14:paraId="735DBB9E" w14:textId="77777777" w:rsidR="00631BE2" w:rsidRPr="002E3E9C" w:rsidRDefault="00631BE2" w:rsidP="00631BE2">
      <w:pPr>
        <w:pStyle w:val="NormalBold"/>
      </w:pPr>
      <w:r w:rsidRPr="002E3E9C">
        <w:rPr>
          <w:rStyle w:val="HideTWBExt"/>
          <w:b w:val="0"/>
          <w:color w:val="auto"/>
        </w:rPr>
        <w:t>&lt;/RepeatBlock-By&gt;</w:t>
      </w:r>
    </w:p>
    <w:p w14:paraId="6DF39A80" w14:textId="77777777" w:rsidR="00631BE2" w:rsidRPr="002E3E9C" w:rsidRDefault="00631BE2" w:rsidP="00631BE2">
      <w:pPr>
        <w:pStyle w:val="NormalBold"/>
      </w:pPr>
      <w:r w:rsidRPr="002E3E9C">
        <w:rPr>
          <w:rStyle w:val="HideTWBExt"/>
          <w:color w:val="auto"/>
        </w:rPr>
        <w:t>&lt;DocAmend&gt;</w:t>
      </w:r>
      <w:r w:rsidRPr="002E3E9C">
        <w:t>Forslag til beslutning</w:t>
      </w:r>
      <w:r w:rsidRPr="002E3E9C">
        <w:rPr>
          <w:rStyle w:val="HideTWBExt"/>
          <w:color w:val="auto"/>
        </w:rPr>
        <w:t>&lt;/DocAmend&gt;</w:t>
      </w:r>
    </w:p>
    <w:p w14:paraId="357B1550" w14:textId="77777777" w:rsidR="00631BE2" w:rsidRPr="002E3E9C" w:rsidRDefault="00631BE2" w:rsidP="00631BE2">
      <w:pPr>
        <w:pStyle w:val="NormalBold"/>
      </w:pPr>
      <w:r w:rsidRPr="002E3E9C">
        <w:rPr>
          <w:rStyle w:val="HideTWBExt"/>
          <w:color w:val="auto"/>
        </w:rPr>
        <w:t>&lt;Article&gt;</w:t>
      </w:r>
      <w:r w:rsidRPr="002E3E9C">
        <w:t>Punkt 33</w:t>
      </w:r>
      <w:r w:rsidRPr="002E3E9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0AF" w:rsidRPr="002E3E9C" w14:paraId="2B261EB2" w14:textId="77777777" w:rsidTr="006053EE">
        <w:trPr>
          <w:trHeight w:hRule="exact" w:val="240"/>
          <w:jc w:val="center"/>
        </w:trPr>
        <w:tc>
          <w:tcPr>
            <w:tcW w:w="9752" w:type="dxa"/>
            <w:gridSpan w:val="2"/>
            <w:tcBorders>
              <w:top w:val="nil"/>
              <w:left w:val="nil"/>
              <w:bottom w:val="nil"/>
              <w:right w:val="nil"/>
            </w:tcBorders>
          </w:tcPr>
          <w:p w14:paraId="4DED7ECB" w14:textId="77777777" w:rsidR="00631BE2" w:rsidRPr="002E3E9C" w:rsidRDefault="00631BE2" w:rsidP="006053EE"/>
        </w:tc>
      </w:tr>
      <w:tr w:rsidR="005A00AF" w:rsidRPr="002E3E9C" w14:paraId="449E893C" w14:textId="77777777" w:rsidTr="006053EE">
        <w:trPr>
          <w:trHeight w:val="240"/>
          <w:jc w:val="center"/>
        </w:trPr>
        <w:tc>
          <w:tcPr>
            <w:tcW w:w="4876" w:type="dxa"/>
            <w:tcBorders>
              <w:top w:val="nil"/>
              <w:left w:val="nil"/>
              <w:bottom w:val="nil"/>
              <w:right w:val="nil"/>
            </w:tcBorders>
          </w:tcPr>
          <w:p w14:paraId="70744A2F" w14:textId="77777777" w:rsidR="00631BE2" w:rsidRPr="002E3E9C" w:rsidRDefault="00631BE2" w:rsidP="006053EE">
            <w:pPr>
              <w:pStyle w:val="AmColumnHeading"/>
            </w:pPr>
            <w:r w:rsidRPr="002E3E9C">
              <w:t>Forslag til beslutning</w:t>
            </w:r>
          </w:p>
        </w:tc>
        <w:tc>
          <w:tcPr>
            <w:tcW w:w="4876" w:type="dxa"/>
            <w:tcBorders>
              <w:top w:val="nil"/>
              <w:left w:val="nil"/>
              <w:bottom w:val="nil"/>
              <w:right w:val="nil"/>
            </w:tcBorders>
          </w:tcPr>
          <w:p w14:paraId="384EDDC4" w14:textId="77777777" w:rsidR="00631BE2" w:rsidRPr="002E3E9C" w:rsidRDefault="00631BE2" w:rsidP="006053EE">
            <w:pPr>
              <w:pStyle w:val="AmColumnHeading"/>
            </w:pPr>
            <w:r w:rsidRPr="002E3E9C">
              <w:t>Ændringsforslag</w:t>
            </w:r>
          </w:p>
        </w:tc>
      </w:tr>
      <w:tr w:rsidR="005A00AF" w:rsidRPr="002E3E9C" w14:paraId="728D7147" w14:textId="77777777" w:rsidTr="006053EE">
        <w:trPr>
          <w:jc w:val="center"/>
        </w:trPr>
        <w:tc>
          <w:tcPr>
            <w:tcW w:w="4876" w:type="dxa"/>
            <w:tcBorders>
              <w:top w:val="nil"/>
              <w:left w:val="nil"/>
              <w:bottom w:val="nil"/>
              <w:right w:val="nil"/>
            </w:tcBorders>
          </w:tcPr>
          <w:p w14:paraId="1103A541" w14:textId="77777777" w:rsidR="00631BE2" w:rsidRPr="002E3E9C" w:rsidRDefault="00631BE2" w:rsidP="006053EE">
            <w:pPr>
              <w:pStyle w:val="Normal6a"/>
            </w:pPr>
            <w:r w:rsidRPr="002E3E9C">
              <w:t>33.</w:t>
            </w:r>
            <w:r w:rsidRPr="002E3E9C">
              <w:tab/>
              <w:t>pålægger sin formand at sende denne beslutning til Det Europæiske Råd, Rådet, næstformanden for Kommissionen/Unionens højtstående repræsentant for udenrigsanliggender og sikkerhedspolitik, Kommissionens formand og kompetente kommissærer, FN's generalsekretær, NATO's generalsekretær, formanden for NATO's Parlamentariske Forsamling, EU's agenturer på sikkerheds- og forsvarsområdet samt medlemsstaternes regeringer og parlamenter.</w:t>
            </w:r>
          </w:p>
        </w:tc>
        <w:tc>
          <w:tcPr>
            <w:tcW w:w="4876" w:type="dxa"/>
            <w:tcBorders>
              <w:top w:val="nil"/>
              <w:left w:val="nil"/>
              <w:bottom w:val="nil"/>
              <w:right w:val="nil"/>
            </w:tcBorders>
          </w:tcPr>
          <w:p w14:paraId="53E77C03" w14:textId="77777777" w:rsidR="00631BE2" w:rsidRPr="002E3E9C" w:rsidRDefault="00631BE2" w:rsidP="006053EE">
            <w:pPr>
              <w:pStyle w:val="Normal6a"/>
            </w:pPr>
            <w:r w:rsidRPr="002E3E9C">
              <w:t>33.</w:t>
            </w:r>
            <w:r w:rsidRPr="002E3E9C">
              <w:tab/>
              <w:t>pålægger sin formand at sende denne beslutning til Det Europæiske Råd, Rådet, næstformanden for Kommissionen/Unionens højtstående repræsentant for udenrigsanliggender og sikkerhedspolitik, Kommissionens formand og kompetente kommissærer, FN's generalsekretær, NATO's generalsekretær, formanden for NATO's Parlamentariske Forsamling, EU's agenturer på sikkerheds- og forsvarsområdet samt medlemsstaternes regeringer og parlamenter</w:t>
            </w:r>
            <w:r w:rsidRPr="002E3E9C">
              <w:rPr>
                <w:b/>
                <w:bCs/>
                <w:i/>
                <w:iCs/>
              </w:rPr>
              <w:t xml:space="preserve"> og partnerlande</w:t>
            </w:r>
            <w:r w:rsidRPr="002E3E9C">
              <w:t>.</w:t>
            </w:r>
          </w:p>
        </w:tc>
      </w:tr>
    </w:tbl>
    <w:p w14:paraId="373FAA1A" w14:textId="77777777" w:rsidR="00631BE2" w:rsidRPr="002E3E9C" w:rsidRDefault="00631BE2" w:rsidP="00631BE2">
      <w:pPr>
        <w:pStyle w:val="AmOrLang"/>
      </w:pPr>
      <w:r w:rsidRPr="002E3E9C">
        <w:t xml:space="preserve">Or. </w:t>
      </w:r>
      <w:r w:rsidRPr="002E3E9C">
        <w:rPr>
          <w:rStyle w:val="HideTWBExt"/>
          <w:color w:val="auto"/>
        </w:rPr>
        <w:t>&lt;Original&gt;</w:t>
      </w:r>
      <w:r w:rsidRPr="002E3E9C">
        <w:rPr>
          <w:rStyle w:val="HideTWBInt"/>
          <w:color w:val="auto"/>
        </w:rPr>
        <w:t>{EN}</w:t>
      </w:r>
      <w:r w:rsidRPr="002E3E9C">
        <w:t>en</w:t>
      </w:r>
      <w:r w:rsidRPr="002E3E9C">
        <w:rPr>
          <w:rStyle w:val="HideTWBExt"/>
          <w:color w:val="auto"/>
        </w:rPr>
        <w:t>&lt;/Original&gt;</w:t>
      </w:r>
    </w:p>
    <w:p w14:paraId="5780E10E" w14:textId="30A6C784" w:rsidR="00631BE2" w:rsidRPr="002E3E9C" w:rsidRDefault="00631BE2" w:rsidP="00631BE2">
      <w:r w:rsidRPr="002E3E9C">
        <w:rPr>
          <w:rStyle w:val="HideTWBExt"/>
          <w:color w:val="auto"/>
        </w:rPr>
        <w:t>&lt;/Amend&gt;&lt;/RepeatBlock-Amend&gt;</w:t>
      </w:r>
    </w:p>
    <w:p w14:paraId="6E6784B5" w14:textId="6CC73ACC" w:rsidR="007E336B" w:rsidRPr="002E3E9C" w:rsidRDefault="007E336B" w:rsidP="00631BE2"/>
    <w:sectPr w:rsidR="007E336B" w:rsidRPr="002E3E9C" w:rsidSect="008B3F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53820" w14:textId="77777777" w:rsidR="005A00AF" w:rsidRPr="002E3E9C" w:rsidRDefault="005A00AF">
      <w:r w:rsidRPr="002E3E9C">
        <w:separator/>
      </w:r>
    </w:p>
  </w:endnote>
  <w:endnote w:type="continuationSeparator" w:id="0">
    <w:p w14:paraId="0293CCE4" w14:textId="77777777" w:rsidR="005A00AF" w:rsidRPr="002E3E9C" w:rsidRDefault="005A00AF">
      <w:r w:rsidRPr="002E3E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10C6D" w14:textId="1503B837" w:rsidR="008B3F16" w:rsidRPr="00A51214" w:rsidRDefault="008B3F16" w:rsidP="008B3F16">
    <w:pPr>
      <w:pStyle w:val="EPFooter"/>
      <w:rPr>
        <w:lang w:val="de-DE"/>
      </w:rPr>
    </w:pPr>
    <w:r w:rsidRPr="00A51214">
      <w:rPr>
        <w:lang w:val="de-DE"/>
      </w:rPr>
      <w:t>PE</w:t>
    </w:r>
    <w:r w:rsidRPr="00A51214">
      <w:rPr>
        <w:rStyle w:val="HideTWBExt"/>
        <w:lang w:val="de-DE"/>
      </w:rPr>
      <w:t>&lt;NoPE&gt;</w:t>
    </w:r>
    <w:r w:rsidRPr="00A51214">
      <w:rPr>
        <w:lang w:val="de-DE"/>
      </w:rPr>
      <w:t>765.304</w:t>
    </w:r>
    <w:r w:rsidRPr="00A51214">
      <w:rPr>
        <w:rStyle w:val="HideTWBExt"/>
        <w:lang w:val="de-DE"/>
      </w:rPr>
      <w:t>&lt;/NoPE&gt;&lt;Version&gt;</w:t>
    </w:r>
    <w:r w:rsidRPr="00A51214">
      <w:rPr>
        <w:lang w:val="de-DE"/>
      </w:rPr>
      <w:t>v01-00</w:t>
    </w:r>
    <w:r w:rsidRPr="00A51214">
      <w:rPr>
        <w:rStyle w:val="HideTWBExt"/>
        <w:lang w:val="de-DE"/>
      </w:rPr>
      <w:t>&lt;/Version&gt;</w:t>
    </w:r>
    <w:r w:rsidRPr="00A51214">
      <w:rPr>
        <w:lang w:val="de-DE"/>
      </w:rPr>
      <w:tab/>
    </w:r>
    <w:r w:rsidRPr="002E3E9C">
      <w:fldChar w:fldCharType="begin"/>
    </w:r>
    <w:r w:rsidRPr="00A51214">
      <w:rPr>
        <w:lang w:val="de-DE"/>
      </w:rPr>
      <w:instrText xml:space="preserve"> PAGE  \* MERGEFORMAT </w:instrText>
    </w:r>
    <w:r w:rsidRPr="002E3E9C">
      <w:fldChar w:fldCharType="separate"/>
    </w:r>
    <w:r w:rsidR="00EA2FB3">
      <w:rPr>
        <w:noProof/>
        <w:lang w:val="de-DE"/>
      </w:rPr>
      <w:t>2</w:t>
    </w:r>
    <w:r w:rsidRPr="002E3E9C">
      <w:fldChar w:fldCharType="end"/>
    </w:r>
    <w:r w:rsidRPr="00A51214">
      <w:rPr>
        <w:lang w:val="de-DE"/>
      </w:rPr>
      <w:t>/</w:t>
    </w:r>
    <w:r w:rsidR="00A51214">
      <w:fldChar w:fldCharType="begin"/>
    </w:r>
    <w:r w:rsidR="00A51214" w:rsidRPr="00A51214">
      <w:rPr>
        <w:lang w:val="de-DE"/>
      </w:rPr>
      <w:instrText xml:space="preserve"> NUMPAGES  \* MERGEFORMAT </w:instrText>
    </w:r>
    <w:r w:rsidR="00A51214">
      <w:fldChar w:fldCharType="separate"/>
    </w:r>
    <w:r w:rsidR="00EA2FB3">
      <w:rPr>
        <w:noProof/>
        <w:lang w:val="de-DE"/>
      </w:rPr>
      <w:t>473</w:t>
    </w:r>
    <w:r w:rsidR="00A51214">
      <w:rPr>
        <w:noProof/>
      </w:rPr>
      <w:fldChar w:fldCharType="end"/>
    </w:r>
    <w:r w:rsidRPr="00A51214">
      <w:rPr>
        <w:lang w:val="de-DE"/>
      </w:rPr>
      <w:tab/>
    </w:r>
    <w:r w:rsidRPr="00A51214">
      <w:rPr>
        <w:rStyle w:val="HideTWBExt"/>
        <w:lang w:val="de-DE"/>
      </w:rPr>
      <w:t>&lt;PathFdR&gt;</w:t>
    </w:r>
    <w:r w:rsidR="002E3E9C" w:rsidRPr="00A51214">
      <w:rPr>
        <w:lang w:val="de-DE"/>
      </w:rPr>
      <w:t>AM\1309942DA.docx</w:t>
    </w:r>
    <w:r w:rsidRPr="00A51214">
      <w:rPr>
        <w:rStyle w:val="HideTWBExt"/>
        <w:lang w:val="de-DE"/>
      </w:rPr>
      <w:t>&lt;/PathFdR&gt;</w:t>
    </w:r>
  </w:p>
  <w:p w14:paraId="5BD7528B" w14:textId="7ABC0122" w:rsidR="007E336B" w:rsidRPr="002E3E9C" w:rsidRDefault="008B3F16" w:rsidP="008B3F16">
    <w:pPr>
      <w:pStyle w:val="EPFooter2"/>
    </w:pPr>
    <w:r w:rsidRPr="002E3E9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D6FEB" w14:textId="19D285BE" w:rsidR="008B3F16" w:rsidRPr="00A51214" w:rsidRDefault="008B3F16" w:rsidP="008B3F16">
    <w:pPr>
      <w:pStyle w:val="EPFooter"/>
      <w:rPr>
        <w:lang w:val="de-DE"/>
      </w:rPr>
    </w:pPr>
    <w:r w:rsidRPr="00A51214">
      <w:rPr>
        <w:rStyle w:val="HideTWBExt"/>
        <w:lang w:val="de-DE"/>
      </w:rPr>
      <w:t>&lt;PathFdR&gt;</w:t>
    </w:r>
    <w:r w:rsidR="002E3E9C" w:rsidRPr="00A51214">
      <w:rPr>
        <w:lang w:val="de-DE"/>
      </w:rPr>
      <w:t>AM\1309942DA.docx</w:t>
    </w:r>
    <w:r w:rsidRPr="00A51214">
      <w:rPr>
        <w:rStyle w:val="HideTWBExt"/>
        <w:lang w:val="de-DE"/>
      </w:rPr>
      <w:t>&lt;/PathFdR&gt;</w:t>
    </w:r>
    <w:r w:rsidRPr="00A51214">
      <w:rPr>
        <w:lang w:val="de-DE"/>
      </w:rPr>
      <w:tab/>
    </w:r>
    <w:r w:rsidRPr="002E3E9C">
      <w:fldChar w:fldCharType="begin"/>
    </w:r>
    <w:r w:rsidRPr="00A51214">
      <w:rPr>
        <w:lang w:val="de-DE"/>
      </w:rPr>
      <w:instrText xml:space="preserve"> PAGE  \* MERGEFORMAT </w:instrText>
    </w:r>
    <w:r w:rsidRPr="002E3E9C">
      <w:fldChar w:fldCharType="separate"/>
    </w:r>
    <w:r w:rsidR="00EA2FB3">
      <w:rPr>
        <w:noProof/>
        <w:lang w:val="de-DE"/>
      </w:rPr>
      <w:t>7</w:t>
    </w:r>
    <w:r w:rsidRPr="002E3E9C">
      <w:fldChar w:fldCharType="end"/>
    </w:r>
    <w:r w:rsidRPr="00A51214">
      <w:rPr>
        <w:lang w:val="de-DE"/>
      </w:rPr>
      <w:t>/</w:t>
    </w:r>
    <w:r w:rsidR="00A51214">
      <w:fldChar w:fldCharType="begin"/>
    </w:r>
    <w:r w:rsidR="00A51214" w:rsidRPr="00A51214">
      <w:rPr>
        <w:lang w:val="de-DE"/>
      </w:rPr>
      <w:instrText xml:space="preserve"> NUMPAGES  \* MERGEFORMAT </w:instrText>
    </w:r>
    <w:r w:rsidR="00A51214">
      <w:fldChar w:fldCharType="separate"/>
    </w:r>
    <w:r w:rsidR="00EA2FB3">
      <w:rPr>
        <w:noProof/>
        <w:lang w:val="de-DE"/>
      </w:rPr>
      <w:t>473</w:t>
    </w:r>
    <w:r w:rsidR="00A51214">
      <w:rPr>
        <w:noProof/>
      </w:rPr>
      <w:fldChar w:fldCharType="end"/>
    </w:r>
    <w:r w:rsidRPr="00A51214">
      <w:rPr>
        <w:lang w:val="de-DE"/>
      </w:rPr>
      <w:tab/>
      <w:t>PE</w:t>
    </w:r>
    <w:r w:rsidRPr="00A51214">
      <w:rPr>
        <w:rStyle w:val="HideTWBExt"/>
        <w:lang w:val="de-DE"/>
      </w:rPr>
      <w:t>&lt;NoPE&gt;</w:t>
    </w:r>
    <w:r w:rsidRPr="00A51214">
      <w:rPr>
        <w:lang w:val="de-DE"/>
      </w:rPr>
      <w:t>765.304</w:t>
    </w:r>
    <w:r w:rsidRPr="00A51214">
      <w:rPr>
        <w:rStyle w:val="HideTWBExt"/>
        <w:lang w:val="de-DE"/>
      </w:rPr>
      <w:t>&lt;/NoPE&gt;&lt;Version&gt;</w:t>
    </w:r>
    <w:r w:rsidRPr="00A51214">
      <w:rPr>
        <w:lang w:val="de-DE"/>
      </w:rPr>
      <w:t>v01-00</w:t>
    </w:r>
    <w:r w:rsidRPr="00A51214">
      <w:rPr>
        <w:rStyle w:val="HideTWBExt"/>
        <w:lang w:val="de-DE"/>
      </w:rPr>
      <w:t>&lt;/Version&gt;</w:t>
    </w:r>
  </w:p>
  <w:p w14:paraId="26A833C8" w14:textId="2E0C55B9" w:rsidR="007E336B" w:rsidRPr="002E3E9C" w:rsidRDefault="008B3F16" w:rsidP="008B3F16">
    <w:pPr>
      <w:pStyle w:val="EPFooter2"/>
    </w:pPr>
    <w:r w:rsidRPr="00A51214">
      <w:rPr>
        <w:lang w:val="de-DE"/>
      </w:rPr>
      <w:tab/>
    </w:r>
    <w:r w:rsidRPr="00A51214">
      <w:rPr>
        <w:lang w:val="de-DE"/>
      </w:rPr>
      <w:tab/>
    </w:r>
    <w:r w:rsidRPr="002E3E9C">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79648" w14:textId="643A7BCC" w:rsidR="008B3F16" w:rsidRPr="00A51214" w:rsidRDefault="008B3F16" w:rsidP="008B3F16">
    <w:pPr>
      <w:pStyle w:val="EPFooter"/>
      <w:rPr>
        <w:lang w:val="de-DE"/>
      </w:rPr>
    </w:pPr>
    <w:r w:rsidRPr="00A51214">
      <w:rPr>
        <w:rStyle w:val="HideTWBExt"/>
        <w:lang w:val="de-DE"/>
      </w:rPr>
      <w:t>&lt;PathFdR&gt;</w:t>
    </w:r>
    <w:r w:rsidR="002E3E9C" w:rsidRPr="00A51214">
      <w:rPr>
        <w:lang w:val="de-DE"/>
      </w:rPr>
      <w:t>AM\1309942DA.docx</w:t>
    </w:r>
    <w:r w:rsidRPr="00A51214">
      <w:rPr>
        <w:rStyle w:val="HideTWBExt"/>
        <w:lang w:val="de-DE"/>
      </w:rPr>
      <w:t>&lt;/PathFdR&gt;</w:t>
    </w:r>
    <w:r w:rsidRPr="00A51214">
      <w:rPr>
        <w:lang w:val="de-DE"/>
      </w:rPr>
      <w:tab/>
    </w:r>
    <w:r w:rsidRPr="00A51214">
      <w:rPr>
        <w:lang w:val="de-DE"/>
      </w:rPr>
      <w:tab/>
      <w:t>PE</w:t>
    </w:r>
    <w:r w:rsidRPr="00A51214">
      <w:rPr>
        <w:rStyle w:val="HideTWBExt"/>
        <w:lang w:val="de-DE"/>
      </w:rPr>
      <w:t>&lt;NoPE&gt;</w:t>
    </w:r>
    <w:r w:rsidRPr="00A51214">
      <w:rPr>
        <w:lang w:val="de-DE"/>
      </w:rPr>
      <w:t>765.304</w:t>
    </w:r>
    <w:r w:rsidRPr="00A51214">
      <w:rPr>
        <w:rStyle w:val="HideTWBExt"/>
        <w:lang w:val="de-DE"/>
      </w:rPr>
      <w:t>&lt;/NoPE&gt;&lt;Version&gt;</w:t>
    </w:r>
    <w:r w:rsidRPr="00A51214">
      <w:rPr>
        <w:lang w:val="de-DE"/>
      </w:rPr>
      <w:t>v01-00</w:t>
    </w:r>
    <w:r w:rsidRPr="00A51214">
      <w:rPr>
        <w:rStyle w:val="HideTWBExt"/>
        <w:lang w:val="de-DE"/>
      </w:rPr>
      <w:t>&lt;/Version&gt;</w:t>
    </w:r>
  </w:p>
  <w:p w14:paraId="2368F9DA" w14:textId="4AE38E14" w:rsidR="007E336B" w:rsidRPr="002E3E9C" w:rsidRDefault="008B3F16" w:rsidP="008B3F16">
    <w:pPr>
      <w:pStyle w:val="EPFooter2"/>
    </w:pPr>
    <w:r w:rsidRPr="002E3E9C">
      <w:t>DA</w:t>
    </w:r>
    <w:r w:rsidRPr="002E3E9C">
      <w:tab/>
    </w:r>
    <w:r w:rsidRPr="002E3E9C">
      <w:rPr>
        <w:b w:val="0"/>
        <w:i/>
        <w:color w:val="C0C0C0"/>
        <w:sz w:val="22"/>
      </w:rPr>
      <w:t>Forenet i mangfoldighed</w:t>
    </w:r>
    <w:r w:rsidRPr="002E3E9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0B530" w14:textId="77777777" w:rsidR="005A00AF" w:rsidRPr="002E3E9C" w:rsidRDefault="005A00AF">
      <w:r w:rsidRPr="002E3E9C">
        <w:separator/>
      </w:r>
    </w:p>
  </w:footnote>
  <w:footnote w:type="continuationSeparator" w:id="0">
    <w:p w14:paraId="363C48C3" w14:textId="77777777" w:rsidR="005A00AF" w:rsidRPr="002E3E9C" w:rsidRDefault="005A00AF">
      <w:r w:rsidRPr="002E3E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51D9D" w14:textId="77777777" w:rsidR="00EC14A1" w:rsidRDefault="00EC1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13F0C" w14:textId="77777777" w:rsidR="00EC14A1" w:rsidRDefault="00EC14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91D66" w14:textId="77777777" w:rsidR="00EC14A1" w:rsidRDefault="00EC14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A"/>
    <w:docVar w:name="TXTLANGUEMIN" w:val="da"/>
    <w:docVar w:name="TXTNRPE" w:val="765.304"/>
    <w:docVar w:name="TXTPEorAP" w:val="PE"/>
    <w:docVar w:name="TXTROUTE" w:val="AM\1309942DA.docx"/>
    <w:docVar w:name="TXTVERSION" w:val="01-00"/>
  </w:docVars>
  <w:rsids>
    <w:rsidRoot w:val="00A77B3E"/>
    <w:rsid w:val="00021147"/>
    <w:rsid w:val="0006561E"/>
    <w:rsid w:val="000A4B15"/>
    <w:rsid w:val="00114B26"/>
    <w:rsid w:val="00145263"/>
    <w:rsid w:val="001D33DE"/>
    <w:rsid w:val="002814B2"/>
    <w:rsid w:val="00287C64"/>
    <w:rsid w:val="002972FC"/>
    <w:rsid w:val="002E379B"/>
    <w:rsid w:val="002E3E9C"/>
    <w:rsid w:val="00311022"/>
    <w:rsid w:val="00382923"/>
    <w:rsid w:val="003C05AB"/>
    <w:rsid w:val="003F3DCC"/>
    <w:rsid w:val="0046217F"/>
    <w:rsid w:val="004F5E7A"/>
    <w:rsid w:val="005416FD"/>
    <w:rsid w:val="005A00AF"/>
    <w:rsid w:val="00624E7D"/>
    <w:rsid w:val="00631BE2"/>
    <w:rsid w:val="006846A5"/>
    <w:rsid w:val="007407EB"/>
    <w:rsid w:val="007D3B8D"/>
    <w:rsid w:val="007E336B"/>
    <w:rsid w:val="008236C1"/>
    <w:rsid w:val="008B3F16"/>
    <w:rsid w:val="00923D5D"/>
    <w:rsid w:val="009F11D2"/>
    <w:rsid w:val="009F7D7E"/>
    <w:rsid w:val="00A21E3B"/>
    <w:rsid w:val="00A51214"/>
    <w:rsid w:val="00A77B3E"/>
    <w:rsid w:val="00B374F3"/>
    <w:rsid w:val="00BF26A6"/>
    <w:rsid w:val="00C15F90"/>
    <w:rsid w:val="00C55CAE"/>
    <w:rsid w:val="00CA2A55"/>
    <w:rsid w:val="00CD70C0"/>
    <w:rsid w:val="00D43D11"/>
    <w:rsid w:val="00D918A0"/>
    <w:rsid w:val="00E452AA"/>
    <w:rsid w:val="00E8501B"/>
    <w:rsid w:val="00E95D0D"/>
    <w:rsid w:val="00EA2FB3"/>
    <w:rsid w:val="00EC14A1"/>
    <w:rsid w:val="00EC387A"/>
    <w:rsid w:val="00F4322C"/>
    <w:rsid w:val="00FD17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C33A5BD"/>
  <w15:docId w15:val="{23C6D8F2-CF96-4C2C-869E-62681D6C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972FC"/>
    <w:pPr>
      <w:tabs>
        <w:tab w:val="center" w:pos="4680"/>
        <w:tab w:val="right" w:pos="9360"/>
      </w:tabs>
    </w:pPr>
  </w:style>
  <w:style w:type="character" w:customStyle="1" w:styleId="HeaderChar">
    <w:name w:val="Header Char"/>
    <w:basedOn w:val="DefaultParagraphFont"/>
    <w:link w:val="Header"/>
    <w:rsid w:val="002972FC"/>
    <w:rPr>
      <w:sz w:val="24"/>
      <w:szCs w:val="24"/>
    </w:rPr>
  </w:style>
  <w:style w:type="paragraph" w:styleId="Footer">
    <w:name w:val="footer"/>
    <w:basedOn w:val="Normal"/>
    <w:link w:val="FooterChar"/>
    <w:rsid w:val="00EA2FB3"/>
    <w:pPr>
      <w:tabs>
        <w:tab w:val="center" w:pos="4513"/>
        <w:tab w:val="right" w:pos="9026"/>
      </w:tabs>
    </w:pPr>
  </w:style>
  <w:style w:type="character" w:customStyle="1" w:styleId="FooterChar">
    <w:name w:val="Footer Char"/>
    <w:basedOn w:val="DefaultParagraphFont"/>
    <w:link w:val="Footer"/>
    <w:rsid w:val="00EA2F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473</Pages>
  <Words>96369</Words>
  <Characters>600181</Characters>
  <Application>Microsoft Office Word</Application>
  <DocSecurity>0</DocSecurity>
  <Lines>24875</Lines>
  <Paragraphs>7293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690213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2024-12-02T11:02:00Z</dcterms:created>
  <dcterms:modified xsi:type="dcterms:W3CDTF">2024-12-02T11:02:00Z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1309942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87205</vt:lpwstr>
  </property>
  <property fmtid="{D5CDD505-2E9C-101B-9397-08002B2CF9AE}" pid="7" name="dmxml.render.traceId">
    <vt:lpwstr>672dd1de892a1a2f6f0bc960f6290b63</vt:lpwstr>
  </property>
  <property fmtid="{D5CDD505-2E9C-101B-9397-08002B2CF9AE}" pid="8" name="FooterPath">
    <vt:lpwstr>AM\1309942DA.docx</vt:lpwstr>
  </property>
  <property fmtid="{D5CDD505-2E9C-101B-9397-08002B2CF9AE}" pid="9" name="PE Number">
    <vt:lpwstr>765.304</vt:lpwstr>
  </property>
  <property fmtid="{D5CDD505-2E9C-101B-9397-08002B2CF9AE}" pid="10" name="UID">
    <vt:lpwstr>eu.europa.europarl-DIN1-2024-0000051268_01.00-xm-01.00_text-xml</vt:lpwstr>
  </property>
  <property fmtid="{D5CDD505-2E9C-101B-9397-08002B2CF9AE}" pid="11" name="LastEdited with">
    <vt:lpwstr>10.0.0 Build [20241005]</vt:lpwstr>
  </property>
  <property fmtid="{D5CDD505-2E9C-101B-9397-08002B2CF9AE}" pid="12" name="Bookout">
    <vt:lpwstr>OK - 2024/12/02 12:02</vt:lpwstr>
  </property>
</Properties>
</file>